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3" w:rsidRPr="00BC0A33" w:rsidRDefault="00BC0A33" w:rsidP="00BC0A33">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TABLA DE CONTENIDO</w:t>
      </w:r>
    </w:p>
    <w:p w:rsidR="00BC0A33" w:rsidRPr="00BC0A33" w:rsidRDefault="00BC0A33" w:rsidP="00C77771">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BOLETÍN AMBIENTAL</w:t>
      </w:r>
    </w:p>
    <w:p w:rsidR="00BC0A33" w:rsidRPr="00BC0A33" w:rsidRDefault="00931CD2"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JULIO 2020</w:t>
      </w:r>
    </w:p>
    <w:p w:rsidR="00BC0A33" w:rsidRDefault="00931CD2"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OCUPACION DE CAUCE</w:t>
      </w:r>
    </w:p>
    <w:p w:rsidR="00C77771" w:rsidRDefault="00C77771" w:rsidP="00C77771">
      <w:pPr>
        <w:spacing w:after="160" w:line="259" w:lineRule="auto"/>
        <w:jc w:val="center"/>
        <w:rPr>
          <w:rFonts w:ascii="Tahoma" w:eastAsiaTheme="minorHAnsi" w:hAnsi="Tahoma" w:cs="Tahoma"/>
          <w:b/>
          <w:lang w:eastAsia="en-US"/>
        </w:rPr>
      </w:pPr>
    </w:p>
    <w:p w:rsidR="00C77771" w:rsidRPr="002A211F" w:rsidRDefault="002A211F" w:rsidP="002A211F">
      <w:pPr>
        <w:spacing w:after="160" w:line="259" w:lineRule="auto"/>
        <w:rPr>
          <w:rFonts w:ascii="Tahoma" w:eastAsiaTheme="minorHAnsi" w:hAnsi="Tahoma" w:cs="Tahoma"/>
          <w:i/>
          <w:lang w:eastAsia="en-US"/>
        </w:rPr>
      </w:pPr>
      <w:r w:rsidRPr="002A211F">
        <w:rPr>
          <w:rFonts w:ascii="Tahoma" w:hAnsi="Tahoma" w:cs="Tahoma"/>
          <w:i/>
        </w:rPr>
        <w:t>AUTO INICIO SRCA-AIPYE-313-06-20 DEL 17 DE JUNIO DE 2020</w:t>
      </w:r>
    </w:p>
    <w:p w:rsidR="00417255" w:rsidRPr="002A211F" w:rsidRDefault="002A211F" w:rsidP="00417255">
      <w:pPr>
        <w:pStyle w:val="Sinespaciado"/>
        <w:tabs>
          <w:tab w:val="left" w:pos="2679"/>
        </w:tabs>
        <w:ind w:right="-232"/>
        <w:contextualSpacing/>
        <w:rPr>
          <w:rFonts w:ascii="Tahoma" w:hAnsi="Tahoma" w:cs="Tahoma"/>
          <w:i/>
          <w:sz w:val="24"/>
          <w:szCs w:val="24"/>
        </w:rPr>
      </w:pPr>
      <w:r w:rsidRPr="002A211F">
        <w:rPr>
          <w:rFonts w:ascii="Tahoma" w:eastAsia="Calibri" w:hAnsi="Tahoma" w:cs="Tahoma"/>
          <w:i/>
          <w:sz w:val="24"/>
          <w:szCs w:val="24"/>
        </w:rPr>
        <w:t>AUTO INICIO SRCA-AIOC-236-05-20 DEL VEINTIDÓS DE MAYO DE DOS MIL VEINTE (2020)</w:t>
      </w:r>
    </w:p>
    <w:p w:rsidR="002A211F" w:rsidRPr="002A211F" w:rsidRDefault="002A211F" w:rsidP="009268FB">
      <w:pPr>
        <w:rPr>
          <w:rFonts w:ascii="Tahoma" w:hAnsi="Tahoma" w:cs="Tahoma"/>
          <w:i/>
        </w:rPr>
      </w:pPr>
    </w:p>
    <w:p w:rsidR="002A211F" w:rsidRPr="002A211F" w:rsidRDefault="002A211F" w:rsidP="009268FB">
      <w:pPr>
        <w:rPr>
          <w:rFonts w:ascii="Tahoma" w:hAnsi="Tahoma" w:cs="Tahoma"/>
          <w:i/>
        </w:rPr>
      </w:pPr>
      <w:r w:rsidRPr="002A211F">
        <w:rPr>
          <w:rFonts w:ascii="Tahoma" w:hAnsi="Tahoma" w:cs="Tahoma"/>
          <w:i/>
        </w:rPr>
        <w:t xml:space="preserve">RESOLUCIÓN NÚMERO 1177  </w:t>
      </w:r>
      <w:r w:rsidRPr="002A211F">
        <w:rPr>
          <w:rFonts w:ascii="Tahoma" w:eastAsia="Times New Roman" w:hAnsi="Tahoma" w:cs="Tahoma"/>
          <w:bCs/>
          <w:i/>
          <w:lang w:val="es-ES"/>
        </w:rPr>
        <w:t xml:space="preserve">DEL </w:t>
      </w:r>
      <w:r w:rsidRPr="002A211F">
        <w:rPr>
          <w:rFonts w:ascii="Tahoma" w:hAnsi="Tahoma" w:cs="Tahoma"/>
          <w:i/>
        </w:rPr>
        <w:t>18 DE JUNIO DE 2020</w:t>
      </w:r>
    </w:p>
    <w:p w:rsidR="002A211F" w:rsidRPr="002A211F" w:rsidRDefault="002A211F" w:rsidP="009268FB">
      <w:pPr>
        <w:rPr>
          <w:rFonts w:ascii="Tahoma" w:hAnsi="Tahoma" w:cs="Tahoma"/>
          <w:i/>
        </w:rPr>
      </w:pPr>
    </w:p>
    <w:p w:rsidR="002A211F" w:rsidRPr="002A211F" w:rsidRDefault="002A211F" w:rsidP="009268FB">
      <w:pPr>
        <w:rPr>
          <w:rFonts w:ascii="Tahoma" w:hAnsi="Tahoma" w:cs="Tahoma"/>
          <w:i/>
          <w:lang w:eastAsia="es-CO"/>
        </w:rPr>
      </w:pPr>
      <w:r w:rsidRPr="002A211F">
        <w:rPr>
          <w:rFonts w:ascii="Tahoma" w:hAnsi="Tahoma" w:cs="Tahoma"/>
          <w:i/>
        </w:rPr>
        <w:t xml:space="preserve">RESOLUCIÓN NÚMERO 977 </w:t>
      </w:r>
      <w:r w:rsidRPr="002A211F">
        <w:rPr>
          <w:rFonts w:ascii="Tahoma" w:hAnsi="Tahoma" w:cs="Tahoma"/>
          <w:i/>
          <w:lang w:eastAsia="es-CO"/>
        </w:rPr>
        <w:t>DEL 01 DE JUNIO DE 2020</w:t>
      </w:r>
    </w:p>
    <w:p w:rsidR="002A211F" w:rsidRPr="002A211F" w:rsidRDefault="002A211F" w:rsidP="009268FB">
      <w:pPr>
        <w:rPr>
          <w:rFonts w:ascii="Tahoma" w:hAnsi="Tahoma" w:cs="Tahoma"/>
          <w:i/>
          <w:lang w:eastAsia="es-CO"/>
        </w:rPr>
      </w:pPr>
    </w:p>
    <w:p w:rsidR="002A211F" w:rsidRDefault="002A211F" w:rsidP="009268FB">
      <w:pPr>
        <w:rPr>
          <w:rFonts w:ascii="Tahoma" w:eastAsia="Times New Roman" w:hAnsi="Tahoma" w:cs="Tahoma"/>
          <w:bCs/>
          <w:i/>
          <w:lang w:val="es-ES"/>
        </w:rPr>
      </w:pPr>
      <w:r w:rsidRPr="002A211F">
        <w:rPr>
          <w:rFonts w:ascii="Tahoma" w:eastAsia="Times New Roman" w:hAnsi="Tahoma" w:cs="Tahoma"/>
          <w:bCs/>
          <w:i/>
          <w:lang w:val="es-ES"/>
        </w:rPr>
        <w:t>RESOLUCIÓN NÚMERO 975 DEL 1 DE JUNIO DE 2020</w:t>
      </w:r>
    </w:p>
    <w:p w:rsidR="00E701B0" w:rsidRDefault="00E701B0" w:rsidP="009268FB">
      <w:pPr>
        <w:rPr>
          <w:rFonts w:ascii="Tahoma" w:eastAsia="Times New Roman" w:hAnsi="Tahoma" w:cs="Tahoma"/>
          <w:bCs/>
          <w:i/>
          <w:lang w:val="es-ES"/>
        </w:rPr>
      </w:pPr>
    </w:p>
    <w:p w:rsidR="00E701B0" w:rsidRPr="0037798C" w:rsidRDefault="00E701B0" w:rsidP="00E701B0">
      <w:pPr>
        <w:pStyle w:val="Sinespaciado"/>
        <w:jc w:val="center"/>
        <w:rPr>
          <w:rFonts w:ascii="Tahoma" w:hAnsi="Tahoma" w:cs="Tahoma"/>
          <w:i/>
          <w:sz w:val="24"/>
          <w:szCs w:val="24"/>
        </w:rPr>
      </w:pPr>
      <w:r w:rsidRPr="0037798C">
        <w:rPr>
          <w:rFonts w:ascii="Tahoma" w:hAnsi="Tahoma" w:cs="Tahoma"/>
          <w:i/>
          <w:sz w:val="24"/>
          <w:szCs w:val="24"/>
        </w:rPr>
        <w:t>RESOLUCIÓN NÚMERO 1206 DEL 24 DE JUNIO DE 2020</w:t>
      </w:r>
    </w:p>
    <w:p w:rsidR="00DB44A1" w:rsidRPr="0037798C" w:rsidRDefault="00DB44A1" w:rsidP="00E701B0">
      <w:pPr>
        <w:pStyle w:val="Sinespaciado"/>
        <w:jc w:val="center"/>
        <w:rPr>
          <w:rFonts w:ascii="Tahoma" w:hAnsi="Tahoma" w:cs="Tahoma"/>
          <w:i/>
          <w:sz w:val="24"/>
          <w:szCs w:val="24"/>
        </w:rPr>
      </w:pPr>
    </w:p>
    <w:p w:rsidR="00DB44A1" w:rsidRPr="0037798C" w:rsidRDefault="00DB44A1" w:rsidP="00E701B0">
      <w:pPr>
        <w:pStyle w:val="Sinespaciado"/>
        <w:jc w:val="center"/>
        <w:rPr>
          <w:rFonts w:ascii="Tahoma" w:hAnsi="Tahoma" w:cs="Tahoma"/>
          <w:i/>
          <w:sz w:val="24"/>
          <w:szCs w:val="24"/>
        </w:rPr>
      </w:pPr>
      <w:r w:rsidRPr="0037798C">
        <w:rPr>
          <w:rFonts w:ascii="Tahoma" w:hAnsi="Tahoma" w:cs="Tahoma"/>
          <w:i/>
          <w:sz w:val="24"/>
          <w:szCs w:val="24"/>
        </w:rPr>
        <w:t>RESOLUCIÓN NÚMERO 1207 DEL 24 DE JUNIO DE 2020</w:t>
      </w:r>
    </w:p>
    <w:p w:rsidR="009B4B38" w:rsidRPr="0037798C" w:rsidRDefault="009B4B38" w:rsidP="00E701B0">
      <w:pPr>
        <w:pStyle w:val="Sinespaciado"/>
        <w:jc w:val="center"/>
        <w:rPr>
          <w:rFonts w:ascii="Tahoma" w:hAnsi="Tahoma" w:cs="Tahoma"/>
          <w:i/>
          <w:sz w:val="24"/>
          <w:szCs w:val="24"/>
        </w:rPr>
      </w:pPr>
    </w:p>
    <w:p w:rsidR="009B4B38" w:rsidRPr="0037798C" w:rsidRDefault="009B4B38" w:rsidP="009B4B38">
      <w:pPr>
        <w:pStyle w:val="Sinespaciado"/>
        <w:jc w:val="center"/>
        <w:rPr>
          <w:rFonts w:ascii="Tahoma" w:hAnsi="Tahoma" w:cs="Tahoma"/>
          <w:i/>
          <w:sz w:val="24"/>
          <w:szCs w:val="24"/>
        </w:rPr>
      </w:pPr>
      <w:r w:rsidRPr="0037798C">
        <w:rPr>
          <w:rFonts w:ascii="Tahoma" w:hAnsi="Tahoma" w:cs="Tahoma"/>
          <w:i/>
          <w:sz w:val="24"/>
          <w:szCs w:val="24"/>
        </w:rPr>
        <w:t>RESOLUCIÓN NÚMERO 1208 DEL 24 DE JUNIO DE 2020</w:t>
      </w:r>
    </w:p>
    <w:p w:rsidR="00E51473" w:rsidRPr="0037798C" w:rsidRDefault="00E51473" w:rsidP="009B4B38">
      <w:pPr>
        <w:pStyle w:val="Sinespaciado"/>
        <w:jc w:val="center"/>
        <w:rPr>
          <w:rFonts w:ascii="Tahoma" w:hAnsi="Tahoma" w:cs="Tahoma"/>
          <w:i/>
          <w:sz w:val="24"/>
          <w:szCs w:val="24"/>
        </w:rPr>
      </w:pPr>
    </w:p>
    <w:p w:rsidR="00E51473" w:rsidRPr="0037798C" w:rsidRDefault="00E51473" w:rsidP="00E51473">
      <w:pPr>
        <w:pStyle w:val="Sinespaciado"/>
        <w:jc w:val="center"/>
        <w:rPr>
          <w:rFonts w:ascii="Tahoma" w:hAnsi="Tahoma" w:cs="Tahoma"/>
          <w:i/>
          <w:sz w:val="24"/>
          <w:szCs w:val="24"/>
        </w:rPr>
      </w:pPr>
      <w:r w:rsidRPr="0037798C">
        <w:rPr>
          <w:rFonts w:ascii="Tahoma" w:hAnsi="Tahoma" w:cs="Tahoma"/>
          <w:i/>
          <w:sz w:val="24"/>
          <w:szCs w:val="24"/>
        </w:rPr>
        <w:t>RESOLUCIÓN NÚMERO 1209 DEL 24 DE JUNIO DE 2020</w:t>
      </w:r>
    </w:p>
    <w:p w:rsidR="00E51473" w:rsidRPr="0037798C" w:rsidRDefault="00E51473" w:rsidP="00E51473">
      <w:pPr>
        <w:pStyle w:val="Sinespaciado"/>
        <w:jc w:val="center"/>
        <w:rPr>
          <w:rFonts w:ascii="Tahoma" w:hAnsi="Tahoma" w:cs="Tahoma"/>
          <w:i/>
          <w:sz w:val="24"/>
          <w:szCs w:val="24"/>
        </w:rPr>
      </w:pPr>
    </w:p>
    <w:p w:rsidR="00AE5543" w:rsidRPr="0037798C" w:rsidRDefault="00AE5543" w:rsidP="00AE5543">
      <w:pPr>
        <w:jc w:val="center"/>
        <w:rPr>
          <w:rFonts w:eastAsia="Times New Roman"/>
          <w:i/>
          <w:lang w:eastAsia="es-CO"/>
        </w:rPr>
      </w:pPr>
      <w:r w:rsidRPr="0037798C">
        <w:rPr>
          <w:rFonts w:ascii="Tahoma" w:eastAsia="Times New Roman" w:hAnsi="Tahoma" w:cs="Tahoma"/>
          <w:bCs/>
          <w:i/>
          <w:color w:val="000000"/>
          <w:lang w:eastAsia="es-CO"/>
        </w:rPr>
        <w:t>RESOLUCIÓN NÚMERO 1210 DEL 24 DE JUNIO DE 2020 </w:t>
      </w:r>
    </w:p>
    <w:p w:rsidR="00AE5543" w:rsidRPr="0037798C" w:rsidRDefault="00AE5543" w:rsidP="00E51473">
      <w:pPr>
        <w:pStyle w:val="Sinespaciado"/>
        <w:jc w:val="center"/>
        <w:rPr>
          <w:rFonts w:ascii="Tahoma" w:hAnsi="Tahoma" w:cs="Tahoma"/>
          <w:i/>
          <w:sz w:val="24"/>
          <w:szCs w:val="24"/>
        </w:rPr>
      </w:pPr>
    </w:p>
    <w:p w:rsidR="00CC4D1B" w:rsidRPr="0037798C" w:rsidRDefault="00CC4D1B" w:rsidP="00CC4D1B">
      <w:pPr>
        <w:jc w:val="center"/>
        <w:rPr>
          <w:rFonts w:ascii="Tahoma" w:eastAsia="Times New Roman" w:hAnsi="Tahoma" w:cs="Tahoma"/>
          <w:bCs/>
          <w:i/>
          <w:color w:val="000000"/>
          <w:lang w:eastAsia="es-CO"/>
        </w:rPr>
      </w:pPr>
      <w:r w:rsidRPr="0037798C">
        <w:rPr>
          <w:rFonts w:ascii="Tahoma" w:eastAsia="Times New Roman" w:hAnsi="Tahoma" w:cs="Tahoma"/>
          <w:bCs/>
          <w:i/>
          <w:color w:val="000000"/>
          <w:lang w:eastAsia="es-CO"/>
        </w:rPr>
        <w:t>RESOLUCIÓN NÚMERO 1211 DEL 24 DE JUNIO DE 2020 </w:t>
      </w:r>
    </w:p>
    <w:p w:rsidR="00CC4D1B" w:rsidRPr="0037798C" w:rsidRDefault="00CC4D1B" w:rsidP="00CC4D1B">
      <w:pPr>
        <w:jc w:val="center"/>
        <w:rPr>
          <w:rFonts w:ascii="Tahoma" w:eastAsia="Times New Roman" w:hAnsi="Tahoma" w:cs="Tahoma"/>
          <w:bCs/>
          <w:i/>
          <w:color w:val="000000"/>
          <w:lang w:eastAsia="es-CO"/>
        </w:rPr>
      </w:pPr>
    </w:p>
    <w:p w:rsidR="00BB5E47" w:rsidRPr="0037798C" w:rsidRDefault="00BB5E47" w:rsidP="00BB5E47">
      <w:pPr>
        <w:jc w:val="center"/>
        <w:rPr>
          <w:rFonts w:ascii="Tahoma" w:eastAsia="Times New Roman" w:hAnsi="Tahoma" w:cs="Tahoma"/>
          <w:bCs/>
          <w:i/>
          <w:color w:val="000000"/>
          <w:lang w:eastAsia="es-CO"/>
        </w:rPr>
      </w:pPr>
      <w:r w:rsidRPr="0037798C">
        <w:rPr>
          <w:rFonts w:ascii="Tahoma" w:eastAsia="Times New Roman" w:hAnsi="Tahoma" w:cs="Tahoma"/>
          <w:bCs/>
          <w:i/>
          <w:color w:val="000000"/>
          <w:lang w:eastAsia="es-CO"/>
        </w:rPr>
        <w:t>RESOLUCIÓN NÚMERO 1212 DEL 24 DE JUNIO DE 2020 </w:t>
      </w:r>
    </w:p>
    <w:p w:rsidR="00293B31" w:rsidRPr="0037798C" w:rsidRDefault="00293B31" w:rsidP="00BB5E47">
      <w:pPr>
        <w:jc w:val="center"/>
        <w:rPr>
          <w:rFonts w:ascii="Tahoma" w:eastAsia="Times New Roman" w:hAnsi="Tahoma" w:cs="Tahoma"/>
          <w:bCs/>
          <w:i/>
          <w:color w:val="000000"/>
          <w:lang w:eastAsia="es-CO"/>
        </w:rPr>
      </w:pPr>
    </w:p>
    <w:p w:rsidR="00293B31" w:rsidRPr="0037798C" w:rsidRDefault="00293B31" w:rsidP="00293B31">
      <w:pPr>
        <w:jc w:val="center"/>
        <w:rPr>
          <w:rFonts w:ascii="Tahoma" w:eastAsia="Times New Roman" w:hAnsi="Tahoma" w:cs="Tahoma"/>
          <w:bCs/>
          <w:i/>
          <w:color w:val="000000"/>
          <w:lang w:eastAsia="es-CO"/>
        </w:rPr>
      </w:pPr>
      <w:r w:rsidRPr="0037798C">
        <w:rPr>
          <w:rFonts w:ascii="Tahoma" w:eastAsia="Times New Roman" w:hAnsi="Tahoma" w:cs="Tahoma"/>
          <w:bCs/>
          <w:i/>
          <w:color w:val="000000"/>
          <w:lang w:eastAsia="es-CO"/>
        </w:rPr>
        <w:lastRenderedPageBreak/>
        <w:t>RESOLUCIÓN NÚMERO 1213 DEL 24 DE JUNIO DE 2020</w:t>
      </w:r>
    </w:p>
    <w:p w:rsidR="00320D9E" w:rsidRDefault="00320D9E" w:rsidP="00293B31">
      <w:pPr>
        <w:jc w:val="center"/>
        <w:rPr>
          <w:rFonts w:ascii="Tahoma" w:eastAsia="Times New Roman" w:hAnsi="Tahoma" w:cs="Tahoma"/>
          <w:bCs/>
          <w:i/>
          <w:color w:val="000000"/>
          <w:lang w:eastAsia="es-CO"/>
        </w:rPr>
      </w:pPr>
    </w:p>
    <w:p w:rsidR="003B7FC5" w:rsidRDefault="003B7FC5" w:rsidP="00293B31">
      <w:pPr>
        <w:jc w:val="center"/>
        <w:rPr>
          <w:rFonts w:ascii="Tahoma" w:eastAsia="Times New Roman" w:hAnsi="Tahoma" w:cs="Tahoma"/>
          <w:bCs/>
          <w:i/>
          <w:color w:val="000000"/>
          <w:lang w:eastAsia="es-CO"/>
        </w:rPr>
      </w:pPr>
      <w:r>
        <w:rPr>
          <w:rFonts w:ascii="Tahoma" w:eastAsia="Times New Roman" w:hAnsi="Tahoma" w:cs="Tahoma"/>
          <w:bCs/>
          <w:i/>
          <w:color w:val="000000"/>
          <w:lang w:eastAsia="es-CO"/>
        </w:rPr>
        <w:t>RESOLUCION NUMERO 1285 DEL 19 DE JUNIO DEL 2020</w:t>
      </w:r>
    </w:p>
    <w:p w:rsidR="003B7FC5" w:rsidRPr="0037798C" w:rsidRDefault="003B7FC5" w:rsidP="00293B31">
      <w:pPr>
        <w:jc w:val="center"/>
        <w:rPr>
          <w:rFonts w:ascii="Tahoma" w:eastAsia="Times New Roman" w:hAnsi="Tahoma" w:cs="Tahoma"/>
          <w:bCs/>
          <w:i/>
          <w:color w:val="000000"/>
          <w:lang w:eastAsia="es-CO"/>
        </w:rPr>
      </w:pPr>
      <w:bookmarkStart w:id="0" w:name="_GoBack"/>
      <w:bookmarkEnd w:id="0"/>
    </w:p>
    <w:p w:rsidR="00320D9E" w:rsidRPr="0037798C" w:rsidRDefault="00320D9E" w:rsidP="00320D9E">
      <w:pPr>
        <w:jc w:val="center"/>
        <w:rPr>
          <w:rFonts w:ascii="Tahoma" w:eastAsia="Times New Roman" w:hAnsi="Tahoma" w:cs="Tahoma"/>
          <w:bCs/>
          <w:i/>
          <w:color w:val="000000"/>
          <w:lang w:eastAsia="es-CO"/>
        </w:rPr>
      </w:pPr>
      <w:r w:rsidRPr="0037798C">
        <w:rPr>
          <w:rFonts w:ascii="Tahoma" w:eastAsia="Times New Roman" w:hAnsi="Tahoma" w:cs="Tahoma"/>
          <w:bCs/>
          <w:i/>
          <w:color w:val="000000"/>
          <w:lang w:eastAsia="es-CO"/>
        </w:rPr>
        <w:t>RESOLUCIÓN NÚMERO 1074 DEL 9 DE JUNIO DE 2020</w:t>
      </w:r>
    </w:p>
    <w:p w:rsidR="00931326" w:rsidRPr="0037798C" w:rsidRDefault="00931326" w:rsidP="00320D9E">
      <w:pPr>
        <w:jc w:val="center"/>
        <w:rPr>
          <w:rFonts w:ascii="Tahoma" w:eastAsia="Times New Roman" w:hAnsi="Tahoma" w:cs="Tahoma"/>
          <w:bCs/>
          <w:i/>
          <w:color w:val="000000"/>
          <w:lang w:eastAsia="es-CO"/>
        </w:rPr>
      </w:pPr>
    </w:p>
    <w:p w:rsidR="00931326" w:rsidRPr="0037798C" w:rsidRDefault="00931326" w:rsidP="00931326">
      <w:pPr>
        <w:jc w:val="center"/>
        <w:rPr>
          <w:rFonts w:ascii="Tahoma" w:eastAsia="Times New Roman" w:hAnsi="Tahoma" w:cs="Tahoma"/>
          <w:bCs/>
          <w:i/>
          <w:color w:val="000000"/>
          <w:lang w:eastAsia="es-CO"/>
        </w:rPr>
      </w:pPr>
      <w:r w:rsidRPr="0037798C">
        <w:rPr>
          <w:rFonts w:ascii="Tahoma" w:eastAsia="Times New Roman" w:hAnsi="Tahoma" w:cs="Tahoma"/>
          <w:bCs/>
          <w:i/>
          <w:color w:val="000000"/>
          <w:lang w:eastAsia="es-CO"/>
        </w:rPr>
        <w:t>RESOLUCIÓN NÚMERO 1075 DEL 9 DE JUNIO DE 2020 </w:t>
      </w:r>
    </w:p>
    <w:p w:rsidR="00753CE7" w:rsidRPr="0037798C" w:rsidRDefault="00753CE7" w:rsidP="00753CE7">
      <w:pPr>
        <w:rPr>
          <w:rFonts w:ascii="Tahoma" w:eastAsia="Times New Roman" w:hAnsi="Tahoma" w:cs="Tahoma"/>
          <w:bCs/>
          <w:i/>
          <w:color w:val="000000"/>
          <w:lang w:eastAsia="es-CO"/>
        </w:rPr>
      </w:pPr>
    </w:p>
    <w:p w:rsidR="00753CE7" w:rsidRPr="0037798C" w:rsidRDefault="00753CE7" w:rsidP="00753CE7">
      <w:pPr>
        <w:jc w:val="center"/>
        <w:rPr>
          <w:rFonts w:ascii="Tahoma" w:eastAsia="Times New Roman" w:hAnsi="Tahoma" w:cs="Tahoma"/>
          <w:bCs/>
          <w:i/>
          <w:color w:val="000000"/>
          <w:lang w:eastAsia="es-CO"/>
        </w:rPr>
      </w:pPr>
      <w:r w:rsidRPr="0037798C">
        <w:rPr>
          <w:rFonts w:ascii="Tahoma" w:eastAsia="Times New Roman" w:hAnsi="Tahoma" w:cs="Tahoma"/>
          <w:bCs/>
          <w:i/>
          <w:color w:val="000000"/>
          <w:lang w:eastAsia="es-CO"/>
        </w:rPr>
        <w:t>RESOLUCIÓN NÚMERO 1076 DEL 9 DE JUNIO DE 2020</w:t>
      </w:r>
    </w:p>
    <w:p w:rsidR="00753CE7" w:rsidRPr="0037798C" w:rsidRDefault="00753CE7" w:rsidP="00753CE7">
      <w:pPr>
        <w:jc w:val="center"/>
        <w:rPr>
          <w:rFonts w:ascii="Tahoma" w:eastAsia="Times New Roman" w:hAnsi="Tahoma" w:cs="Tahoma"/>
          <w:bCs/>
          <w:i/>
          <w:color w:val="000000"/>
          <w:lang w:eastAsia="es-CO"/>
        </w:rPr>
      </w:pPr>
    </w:p>
    <w:p w:rsidR="00917773" w:rsidRPr="0037798C" w:rsidRDefault="00917773" w:rsidP="00917773">
      <w:pPr>
        <w:jc w:val="center"/>
        <w:rPr>
          <w:rFonts w:ascii="Tahoma" w:eastAsia="Times New Roman" w:hAnsi="Tahoma" w:cs="Tahoma"/>
          <w:bCs/>
          <w:i/>
          <w:color w:val="000000"/>
          <w:lang w:eastAsia="es-CO"/>
        </w:rPr>
      </w:pPr>
      <w:r w:rsidRPr="0037798C">
        <w:rPr>
          <w:rFonts w:ascii="Tahoma" w:eastAsia="Times New Roman" w:hAnsi="Tahoma" w:cs="Tahoma"/>
          <w:bCs/>
          <w:i/>
          <w:color w:val="000000"/>
          <w:lang w:eastAsia="es-CO"/>
        </w:rPr>
        <w:t>RESOLUCIÓN NÚMERO 1077 DEL 9 DE JUNIO DE 2020 </w:t>
      </w:r>
    </w:p>
    <w:p w:rsidR="00D33974" w:rsidRPr="0037798C" w:rsidRDefault="00D33974" w:rsidP="00917773">
      <w:pPr>
        <w:jc w:val="center"/>
        <w:rPr>
          <w:rFonts w:ascii="Tahoma" w:eastAsia="Times New Roman" w:hAnsi="Tahoma" w:cs="Tahoma"/>
          <w:bCs/>
          <w:i/>
          <w:color w:val="000000"/>
          <w:lang w:eastAsia="es-CO"/>
        </w:rPr>
      </w:pPr>
    </w:p>
    <w:p w:rsidR="00D33974" w:rsidRPr="0037798C" w:rsidRDefault="00D33974" w:rsidP="00D33974">
      <w:pPr>
        <w:jc w:val="center"/>
        <w:rPr>
          <w:rFonts w:ascii="Tahoma" w:eastAsia="Times New Roman" w:hAnsi="Tahoma" w:cs="Tahoma"/>
          <w:bCs/>
          <w:i/>
          <w:color w:val="000000"/>
          <w:lang w:eastAsia="es-CO"/>
        </w:rPr>
      </w:pPr>
      <w:r w:rsidRPr="0037798C">
        <w:rPr>
          <w:rFonts w:ascii="Tahoma" w:eastAsia="Times New Roman" w:hAnsi="Tahoma" w:cs="Tahoma"/>
          <w:bCs/>
          <w:i/>
          <w:color w:val="000000"/>
          <w:lang w:eastAsia="es-CO"/>
        </w:rPr>
        <w:t>RESOLUCIÓN NÚMERO 1178 DEL 18 DE JUNIO DE 2020</w:t>
      </w:r>
    </w:p>
    <w:p w:rsidR="00B80500" w:rsidRPr="00C56369" w:rsidRDefault="00B80500" w:rsidP="00D33974">
      <w:pPr>
        <w:jc w:val="center"/>
        <w:rPr>
          <w:rFonts w:ascii="Tahoma" w:eastAsia="Times New Roman" w:hAnsi="Tahoma" w:cs="Tahoma"/>
          <w:bCs/>
          <w:i/>
          <w:color w:val="000000"/>
          <w:lang w:eastAsia="es-CO"/>
        </w:rPr>
      </w:pPr>
    </w:p>
    <w:p w:rsidR="00B80500" w:rsidRPr="00C56369" w:rsidRDefault="00B80500" w:rsidP="00B80500">
      <w:pPr>
        <w:jc w:val="center"/>
        <w:rPr>
          <w:rFonts w:ascii="Tahoma" w:eastAsia="Times New Roman" w:hAnsi="Tahoma" w:cs="Tahoma"/>
          <w:bCs/>
          <w:i/>
          <w:color w:val="000000"/>
          <w:lang w:eastAsia="es-CO"/>
        </w:rPr>
      </w:pPr>
      <w:r w:rsidRPr="00C56369">
        <w:rPr>
          <w:rFonts w:ascii="Tahoma" w:eastAsia="Times New Roman" w:hAnsi="Tahoma" w:cs="Tahoma"/>
          <w:bCs/>
          <w:i/>
          <w:color w:val="000000"/>
          <w:lang w:eastAsia="es-CO"/>
        </w:rPr>
        <w:t>RESOLUCIÓN NÚMERO 1179 DEL 18 DE JUNIO DE 2020 </w:t>
      </w:r>
    </w:p>
    <w:p w:rsidR="00AF63AD" w:rsidRPr="00C56369" w:rsidRDefault="00AF63AD" w:rsidP="00B80500">
      <w:pPr>
        <w:jc w:val="center"/>
        <w:rPr>
          <w:rFonts w:ascii="Tahoma" w:eastAsia="Times New Roman" w:hAnsi="Tahoma" w:cs="Tahoma"/>
          <w:bCs/>
          <w:i/>
          <w:color w:val="000000"/>
          <w:lang w:eastAsia="es-CO"/>
        </w:rPr>
      </w:pPr>
    </w:p>
    <w:p w:rsidR="00AF63AD" w:rsidRPr="00C56369" w:rsidRDefault="00AF63AD" w:rsidP="00AF63AD">
      <w:pPr>
        <w:jc w:val="center"/>
        <w:rPr>
          <w:rFonts w:ascii="Tahoma" w:eastAsia="Times New Roman" w:hAnsi="Tahoma" w:cs="Tahoma"/>
          <w:bCs/>
          <w:i/>
          <w:color w:val="000000"/>
          <w:lang w:eastAsia="es-CO"/>
        </w:rPr>
      </w:pPr>
      <w:r w:rsidRPr="00C56369">
        <w:rPr>
          <w:rFonts w:ascii="Tahoma" w:eastAsia="Times New Roman" w:hAnsi="Tahoma" w:cs="Tahoma"/>
          <w:bCs/>
          <w:i/>
          <w:color w:val="000000"/>
          <w:lang w:eastAsia="es-CO"/>
        </w:rPr>
        <w:t>RESOLUCIÓN NÚMERO 1203 DEL 24 DE JUNIO DE 2020</w:t>
      </w:r>
    </w:p>
    <w:p w:rsidR="00CF3997" w:rsidRPr="00C56369" w:rsidRDefault="00CF3997" w:rsidP="00AF63AD">
      <w:pPr>
        <w:jc w:val="center"/>
        <w:rPr>
          <w:rFonts w:ascii="Tahoma" w:eastAsia="Times New Roman" w:hAnsi="Tahoma" w:cs="Tahoma"/>
          <w:bCs/>
          <w:i/>
          <w:color w:val="000000"/>
          <w:lang w:eastAsia="es-CO"/>
        </w:rPr>
      </w:pPr>
    </w:p>
    <w:p w:rsidR="00CF3997" w:rsidRPr="00C56369" w:rsidRDefault="00CF3997" w:rsidP="00CF3997">
      <w:pPr>
        <w:jc w:val="center"/>
        <w:rPr>
          <w:rFonts w:ascii="Tahoma" w:eastAsia="Times New Roman" w:hAnsi="Tahoma" w:cs="Tahoma"/>
          <w:i/>
          <w:lang w:eastAsia="es-CO"/>
        </w:rPr>
      </w:pPr>
      <w:r w:rsidRPr="00C56369">
        <w:rPr>
          <w:rFonts w:ascii="Tahoma" w:eastAsia="Times New Roman" w:hAnsi="Tahoma" w:cs="Tahoma"/>
          <w:bCs/>
          <w:i/>
          <w:color w:val="000000"/>
          <w:lang w:eastAsia="es-CO"/>
        </w:rPr>
        <w:t>RESOLUCIÓN NÚMERO 1204 DEL 24 DE JUNIO DE 2020</w:t>
      </w:r>
    </w:p>
    <w:p w:rsidR="00CF3997" w:rsidRPr="00C56369" w:rsidRDefault="00CF3997" w:rsidP="00AF63AD">
      <w:pPr>
        <w:jc w:val="center"/>
        <w:rPr>
          <w:rFonts w:ascii="Tahoma" w:eastAsia="Times New Roman" w:hAnsi="Tahoma" w:cs="Tahoma"/>
          <w:i/>
          <w:lang w:eastAsia="es-CO"/>
        </w:rPr>
      </w:pPr>
    </w:p>
    <w:p w:rsidR="00D240AC" w:rsidRPr="00C56369" w:rsidRDefault="00D240AC" w:rsidP="00D240AC">
      <w:pPr>
        <w:jc w:val="center"/>
        <w:rPr>
          <w:rFonts w:ascii="Tahoma" w:eastAsia="Times New Roman" w:hAnsi="Tahoma" w:cs="Tahoma"/>
          <w:bCs/>
          <w:i/>
          <w:color w:val="000000"/>
          <w:lang w:eastAsia="es-CO"/>
        </w:rPr>
      </w:pPr>
      <w:r w:rsidRPr="00C56369">
        <w:rPr>
          <w:rFonts w:ascii="Tahoma" w:eastAsia="Times New Roman" w:hAnsi="Tahoma" w:cs="Tahoma"/>
          <w:bCs/>
          <w:i/>
          <w:color w:val="000000"/>
          <w:lang w:eastAsia="es-CO"/>
        </w:rPr>
        <w:t>RESOLUCIÓN NÚMERO 1062 DEL 8 DEJUNIO DE 2020</w:t>
      </w:r>
    </w:p>
    <w:p w:rsidR="00362E51" w:rsidRPr="00C56369" w:rsidRDefault="00362E51" w:rsidP="003B7FC5">
      <w:pPr>
        <w:ind w:left="708" w:hanging="708"/>
        <w:jc w:val="center"/>
        <w:rPr>
          <w:rFonts w:ascii="Tahoma" w:eastAsia="Times New Roman" w:hAnsi="Tahoma" w:cs="Tahoma"/>
          <w:bCs/>
          <w:i/>
          <w:color w:val="000000"/>
          <w:lang w:eastAsia="es-CO"/>
        </w:rPr>
      </w:pPr>
    </w:p>
    <w:p w:rsidR="00362E51" w:rsidRPr="00C56369" w:rsidRDefault="00362E51" w:rsidP="00362E51">
      <w:pPr>
        <w:jc w:val="center"/>
        <w:rPr>
          <w:rFonts w:ascii="Tahoma" w:eastAsia="Times New Roman" w:hAnsi="Tahoma" w:cs="Tahoma"/>
          <w:i/>
          <w:color w:val="000000"/>
          <w:lang w:eastAsia="es-CO"/>
        </w:rPr>
      </w:pPr>
    </w:p>
    <w:p w:rsidR="00362E51" w:rsidRPr="00C56369" w:rsidRDefault="00362E51" w:rsidP="00362E51">
      <w:pPr>
        <w:jc w:val="center"/>
        <w:rPr>
          <w:rFonts w:ascii="Tahoma" w:eastAsia="Times New Roman" w:hAnsi="Tahoma" w:cs="Tahoma"/>
          <w:i/>
          <w:lang w:eastAsia="es-CO"/>
        </w:rPr>
      </w:pPr>
      <w:r w:rsidRPr="00C56369">
        <w:rPr>
          <w:rFonts w:ascii="Tahoma" w:eastAsia="Times New Roman" w:hAnsi="Tahoma" w:cs="Tahoma"/>
          <w:bCs/>
          <w:i/>
          <w:color w:val="000000"/>
          <w:lang w:eastAsia="es-CO"/>
        </w:rPr>
        <w:t>RESOLUCIÓN NÚMERO 1063 DEL 8 DEJUNIO DE 2020</w:t>
      </w:r>
    </w:p>
    <w:p w:rsidR="002415D8" w:rsidRPr="00C56369" w:rsidRDefault="002415D8" w:rsidP="002415D8">
      <w:pPr>
        <w:rPr>
          <w:rFonts w:ascii="Tahoma" w:eastAsia="Times New Roman" w:hAnsi="Tahoma" w:cs="Tahoma"/>
          <w:i/>
          <w:lang w:eastAsia="es-CO"/>
        </w:rPr>
      </w:pPr>
    </w:p>
    <w:p w:rsidR="002415D8" w:rsidRPr="00C56369" w:rsidRDefault="002415D8" w:rsidP="002415D8">
      <w:pPr>
        <w:jc w:val="center"/>
        <w:rPr>
          <w:rFonts w:ascii="Tahoma" w:eastAsia="Times New Roman" w:hAnsi="Tahoma" w:cs="Tahoma"/>
          <w:bCs/>
          <w:i/>
          <w:color w:val="000000"/>
          <w:lang w:eastAsia="es-CO"/>
        </w:rPr>
      </w:pPr>
      <w:r w:rsidRPr="00C56369">
        <w:rPr>
          <w:rFonts w:ascii="Tahoma" w:eastAsia="Times New Roman" w:hAnsi="Tahoma" w:cs="Tahoma"/>
          <w:bCs/>
          <w:i/>
          <w:color w:val="000000"/>
          <w:lang w:eastAsia="es-CO"/>
        </w:rPr>
        <w:t>RESOLUCIÓN NÚMERO 1037 DEL 5 DE JUNIO DE 2020</w:t>
      </w:r>
    </w:p>
    <w:p w:rsidR="00624194" w:rsidRPr="00C56369" w:rsidRDefault="00624194" w:rsidP="002415D8">
      <w:pPr>
        <w:jc w:val="center"/>
        <w:rPr>
          <w:rFonts w:ascii="Tahoma" w:eastAsia="Times New Roman" w:hAnsi="Tahoma" w:cs="Tahoma"/>
          <w:bCs/>
          <w:i/>
          <w:color w:val="000000"/>
          <w:lang w:eastAsia="es-CO"/>
        </w:rPr>
      </w:pPr>
    </w:p>
    <w:p w:rsidR="002415D8" w:rsidRPr="00C56369" w:rsidRDefault="00624194" w:rsidP="00CB50E2">
      <w:pPr>
        <w:jc w:val="center"/>
        <w:rPr>
          <w:rFonts w:ascii="Tahoma" w:eastAsia="Times New Roman" w:hAnsi="Tahoma" w:cs="Tahoma"/>
          <w:bCs/>
          <w:i/>
          <w:color w:val="000000"/>
          <w:lang w:eastAsia="es-CO"/>
        </w:rPr>
      </w:pPr>
      <w:r w:rsidRPr="00C56369">
        <w:rPr>
          <w:rFonts w:ascii="Tahoma" w:eastAsia="Times New Roman" w:hAnsi="Tahoma" w:cs="Tahoma"/>
          <w:bCs/>
          <w:i/>
          <w:color w:val="000000"/>
          <w:lang w:eastAsia="es-CO"/>
        </w:rPr>
        <w:t>RESOLUCIÓN NÚMERO 1036  DEL 5 DE JUNIO DE 2020</w:t>
      </w:r>
    </w:p>
    <w:p w:rsidR="00C56369" w:rsidRPr="00C56369" w:rsidRDefault="00C56369" w:rsidP="00CB50E2">
      <w:pPr>
        <w:jc w:val="center"/>
        <w:rPr>
          <w:rFonts w:ascii="Tahoma" w:eastAsia="Times New Roman" w:hAnsi="Tahoma" w:cs="Tahoma"/>
          <w:bCs/>
          <w:i/>
          <w:color w:val="000000"/>
          <w:lang w:eastAsia="es-CO"/>
        </w:rPr>
      </w:pPr>
    </w:p>
    <w:p w:rsidR="00C56369" w:rsidRPr="00C56369" w:rsidRDefault="00C56369" w:rsidP="00CB50E2">
      <w:pPr>
        <w:jc w:val="center"/>
        <w:rPr>
          <w:rFonts w:ascii="Tahoma" w:eastAsia="Times New Roman" w:hAnsi="Tahoma" w:cs="Tahoma"/>
          <w:i/>
          <w:lang w:eastAsia="es-CO"/>
        </w:rPr>
      </w:pPr>
      <w:r w:rsidRPr="00C56369">
        <w:rPr>
          <w:rFonts w:ascii="Tahoma" w:eastAsia="Times New Roman" w:hAnsi="Tahoma" w:cs="Tahoma"/>
          <w:bCs/>
          <w:i/>
          <w:color w:val="000000"/>
          <w:lang w:eastAsia="es-CO"/>
        </w:rPr>
        <w:lastRenderedPageBreak/>
        <w:t>RESOLUCION NUMERO 1202 DEL 24 DE JUNIO DE 2020.</w:t>
      </w:r>
    </w:p>
    <w:p w:rsidR="00362E51" w:rsidRPr="00C26628" w:rsidRDefault="00362E51" w:rsidP="00CB50E2">
      <w:pPr>
        <w:rPr>
          <w:rFonts w:ascii="Tahoma" w:eastAsia="Times New Roman" w:hAnsi="Tahoma" w:cs="Tahoma"/>
          <w:lang w:eastAsia="es-CO"/>
        </w:rPr>
      </w:pPr>
    </w:p>
    <w:p w:rsidR="00D240AC" w:rsidRDefault="00D240AC" w:rsidP="00AF63AD">
      <w:pPr>
        <w:jc w:val="center"/>
        <w:rPr>
          <w:rFonts w:ascii="Tahoma" w:eastAsia="Times New Roman" w:hAnsi="Tahoma" w:cs="Tahoma"/>
          <w:lang w:eastAsia="es-CO"/>
        </w:rPr>
      </w:pPr>
    </w:p>
    <w:p w:rsidR="002A211F" w:rsidRDefault="002A211F" w:rsidP="009268FB">
      <w:pPr>
        <w:rPr>
          <w:rFonts w:ascii="Tahoma" w:eastAsia="Times New Roman" w:hAnsi="Tahoma" w:cs="Tahoma"/>
          <w:lang w:eastAsia="es-CO"/>
        </w:rPr>
      </w:pPr>
    </w:p>
    <w:p w:rsidR="00CB50E2" w:rsidRDefault="00CB50E2" w:rsidP="009268FB">
      <w:pPr>
        <w:rPr>
          <w:rFonts w:ascii="Arial" w:hAnsi="Arial" w:cs="Arial"/>
          <w:b/>
          <w:sz w:val="20"/>
          <w:szCs w:val="20"/>
          <w:u w:val="single"/>
        </w:rPr>
      </w:pPr>
    </w:p>
    <w:p w:rsidR="00C15BE9" w:rsidRDefault="00C15BE9" w:rsidP="00E553EE">
      <w:pPr>
        <w:rPr>
          <w:rFonts w:ascii="Tahoma" w:hAnsi="Tahoma" w:cs="Tahoma"/>
          <w:i/>
        </w:rPr>
      </w:pPr>
    </w:p>
    <w:p w:rsidR="00E553EE" w:rsidRPr="00E553EE" w:rsidRDefault="00E553EE" w:rsidP="00E553EE">
      <w:pPr>
        <w:jc w:val="center"/>
        <w:rPr>
          <w:rFonts w:ascii="Tahoma" w:hAnsi="Tahoma" w:cs="Tahoma"/>
          <w:b/>
          <w:i/>
        </w:rPr>
      </w:pPr>
      <w:r w:rsidRPr="00E553EE">
        <w:rPr>
          <w:rFonts w:ascii="Tahoma" w:hAnsi="Tahoma" w:cs="Tahoma"/>
          <w:b/>
          <w:i/>
        </w:rPr>
        <w:t>AUTO INICIO SRCA-AIPYE-313-06-20 DEL 17 DE JUNIO DE 2020</w:t>
      </w:r>
    </w:p>
    <w:p w:rsidR="00E553EE" w:rsidRDefault="00E553EE" w:rsidP="00E553EE">
      <w:pPr>
        <w:jc w:val="center"/>
        <w:rPr>
          <w:rFonts w:ascii="Tahoma" w:hAnsi="Tahoma" w:cs="Tahoma"/>
          <w:b/>
          <w:i/>
        </w:rPr>
      </w:pPr>
      <w:r w:rsidRPr="00E553EE">
        <w:rPr>
          <w:rFonts w:ascii="Tahoma" w:hAnsi="Tahoma" w:cs="Tahoma"/>
          <w:b/>
          <w:i/>
        </w:rPr>
        <w:t>PERMISO DE PROSPECCIÓN Y EXPLORACIÓN DE AGUAS SUBTERRÁNEAS SOLICITADO POR LA SOCIEDAD BERHLAN DE COLOMBIA S.A.S. - EXPEDIENTE NÚMERO 2683-20</w:t>
      </w:r>
    </w:p>
    <w:p w:rsidR="00E553EE" w:rsidRDefault="00E553EE" w:rsidP="00E553EE">
      <w:pPr>
        <w:jc w:val="center"/>
        <w:rPr>
          <w:rFonts w:ascii="Tahoma" w:hAnsi="Tahoma" w:cs="Tahoma"/>
          <w:b/>
          <w:i/>
        </w:rPr>
      </w:pPr>
    </w:p>
    <w:p w:rsidR="00E553EE" w:rsidRDefault="00E553EE" w:rsidP="00E553EE">
      <w:pPr>
        <w:jc w:val="center"/>
        <w:rPr>
          <w:rFonts w:ascii="Tahoma" w:hAnsi="Tahoma" w:cs="Tahoma"/>
          <w:b/>
          <w:i/>
        </w:rPr>
      </w:pPr>
    </w:p>
    <w:p w:rsidR="00E553EE" w:rsidRPr="003763A7" w:rsidRDefault="00E553EE" w:rsidP="00E553EE">
      <w:pPr>
        <w:jc w:val="center"/>
        <w:rPr>
          <w:rFonts w:ascii="Tahoma" w:eastAsia="Times New Roman" w:hAnsi="Tahoma" w:cs="Tahoma"/>
          <w:b/>
          <w:bCs/>
          <w:szCs w:val="20"/>
          <w:lang w:val="es-MX"/>
        </w:rPr>
      </w:pPr>
      <w:r w:rsidRPr="003763A7">
        <w:rPr>
          <w:rFonts w:ascii="Tahoma" w:eastAsia="Times New Roman" w:hAnsi="Tahoma" w:cs="Tahoma"/>
          <w:b/>
          <w:bCs/>
          <w:szCs w:val="20"/>
          <w:lang w:val="es-MX"/>
        </w:rPr>
        <w:t>DISPONE</w:t>
      </w:r>
    </w:p>
    <w:p w:rsidR="00E553EE" w:rsidRPr="003763A7" w:rsidRDefault="00E553EE" w:rsidP="00E553EE">
      <w:pPr>
        <w:rPr>
          <w:rFonts w:ascii="Tahoma" w:eastAsia="Times New Roman" w:hAnsi="Tahoma" w:cs="Tahoma"/>
          <w:szCs w:val="20"/>
          <w:lang w:val="es-MX"/>
        </w:rPr>
      </w:pPr>
    </w:p>
    <w:p w:rsidR="00E553EE" w:rsidRPr="003763A7" w:rsidRDefault="00E553EE" w:rsidP="00E553EE">
      <w:pPr>
        <w:autoSpaceDE w:val="0"/>
        <w:autoSpaceDN w:val="0"/>
        <w:adjustRightInd w:val="0"/>
        <w:jc w:val="both"/>
        <w:rPr>
          <w:rFonts w:ascii="Tahoma" w:eastAsiaTheme="minorEastAsia" w:hAnsi="Tahoma" w:cs="Tahoma"/>
          <w:b/>
          <w:szCs w:val="20"/>
          <w:lang w:eastAsia="es-CO"/>
        </w:rPr>
      </w:pPr>
      <w:r w:rsidRPr="003763A7">
        <w:rPr>
          <w:rFonts w:ascii="Tahoma" w:eastAsia="Times New Roman" w:hAnsi="Tahoma" w:cs="Tahoma"/>
          <w:b/>
          <w:szCs w:val="20"/>
          <w:lang w:eastAsia="es-CO"/>
        </w:rPr>
        <w:t>ARTÍCULO PRIMERO</w:t>
      </w:r>
      <w:r w:rsidRPr="003763A7">
        <w:rPr>
          <w:rFonts w:ascii="Tahoma" w:eastAsia="Times New Roman" w:hAnsi="Tahoma" w:cs="Tahoma"/>
          <w:szCs w:val="20"/>
          <w:lang w:eastAsia="es-CO"/>
        </w:rPr>
        <w:t xml:space="preserve">: - </w:t>
      </w:r>
      <w:r w:rsidRPr="003763A7">
        <w:rPr>
          <w:rFonts w:ascii="Tahoma" w:eastAsia="Times New Roman" w:hAnsi="Tahoma" w:cs="Tahoma"/>
          <w:b/>
          <w:szCs w:val="20"/>
          <w:lang w:eastAsia="es-CO"/>
        </w:rPr>
        <w:t>INICIAR</w:t>
      </w:r>
      <w:r w:rsidRPr="003763A7">
        <w:rPr>
          <w:rFonts w:ascii="Tahoma" w:eastAsia="Times New Roman" w:hAnsi="Tahoma" w:cs="Tahoma"/>
          <w:szCs w:val="20"/>
          <w:lang w:eastAsia="es-CO"/>
        </w:rPr>
        <w:t xml:space="preserve"> por parte de la </w:t>
      </w:r>
      <w:r w:rsidRPr="003763A7">
        <w:rPr>
          <w:rFonts w:ascii="Tahoma" w:eastAsia="Times New Roman" w:hAnsi="Tahoma" w:cs="Tahoma"/>
          <w:b/>
          <w:szCs w:val="20"/>
          <w:lang w:eastAsia="es-CO"/>
        </w:rPr>
        <w:t>CORPORACIÓN AUTÓNOMA REGIONAL DEL QUINDÍO C.R.Q.,</w:t>
      </w:r>
      <w:r w:rsidRPr="003763A7">
        <w:rPr>
          <w:rFonts w:ascii="Tahoma" w:eastAsia="Times New Roman" w:hAnsi="Tahoma" w:cs="Tahoma"/>
          <w:szCs w:val="20"/>
          <w:lang w:eastAsia="es-CO"/>
        </w:rPr>
        <w:t xml:space="preserve"> la Actuación Administrativa de</w:t>
      </w:r>
      <w:r w:rsidRPr="003763A7">
        <w:rPr>
          <w:rFonts w:ascii="Tahoma" w:eastAsia="Times New Roman" w:hAnsi="Tahoma" w:cs="Tahoma"/>
          <w:b/>
          <w:szCs w:val="20"/>
          <w:lang w:eastAsia="es-CO"/>
        </w:rPr>
        <w:t xml:space="preserve"> PERMISO DE </w:t>
      </w:r>
      <w:r>
        <w:rPr>
          <w:rFonts w:ascii="Tahoma" w:eastAsia="Times New Roman" w:hAnsi="Tahoma" w:cs="Tahoma"/>
          <w:b/>
          <w:szCs w:val="20"/>
          <w:lang w:eastAsia="es-CO"/>
        </w:rPr>
        <w:t>PROSPECCIÓN Y EXPLORACIÓN DE AGUAS SUBTERRÁNEAS</w:t>
      </w:r>
      <w:r>
        <w:rPr>
          <w:rFonts w:ascii="Tahoma" w:eastAsia="Times New Roman" w:hAnsi="Tahoma" w:cs="Tahoma"/>
          <w:szCs w:val="20"/>
          <w:lang w:eastAsia="es-CO"/>
        </w:rPr>
        <w:t>, presentado</w:t>
      </w:r>
      <w:r w:rsidRPr="003763A7">
        <w:rPr>
          <w:rFonts w:ascii="Tahoma" w:eastAsia="Times New Roman" w:hAnsi="Tahoma" w:cs="Tahoma"/>
          <w:szCs w:val="20"/>
          <w:lang w:eastAsia="es-CO"/>
        </w:rPr>
        <w:t xml:space="preserve"> por </w:t>
      </w:r>
      <w:r w:rsidRPr="003763A7">
        <w:rPr>
          <w:rFonts w:ascii="Tahoma" w:eastAsiaTheme="minorEastAsia" w:hAnsi="Tahoma" w:cs="Tahoma"/>
          <w:szCs w:val="20"/>
          <w:lang w:eastAsia="es-CO"/>
        </w:rPr>
        <w:t>la</w:t>
      </w:r>
      <w:r>
        <w:rPr>
          <w:rFonts w:ascii="Tahoma" w:eastAsiaTheme="minorEastAsia" w:hAnsi="Tahoma" w:cs="Tahoma"/>
          <w:szCs w:val="20"/>
          <w:lang w:eastAsia="es-CO"/>
        </w:rPr>
        <w:t xml:space="preserve"> sociedad</w:t>
      </w:r>
      <w:r w:rsidRPr="003763A7">
        <w:rPr>
          <w:rFonts w:ascii="Tahoma" w:eastAsiaTheme="minorEastAsia" w:hAnsi="Tahoma" w:cs="Tahoma"/>
          <w:b/>
          <w:szCs w:val="20"/>
          <w:lang w:eastAsia="es-CO"/>
        </w:rPr>
        <w:t xml:space="preserve"> </w:t>
      </w:r>
      <w:r>
        <w:rPr>
          <w:rFonts w:ascii="Tahoma" w:eastAsiaTheme="minorEastAsia" w:hAnsi="Tahoma" w:cs="Tahoma"/>
          <w:b/>
          <w:szCs w:val="20"/>
          <w:lang w:eastAsia="es-CO"/>
        </w:rPr>
        <w:t>BERHLAN DE COLOMBIA S.A.S.</w:t>
      </w:r>
      <w:r>
        <w:rPr>
          <w:rFonts w:ascii="Tahoma" w:eastAsiaTheme="minorEastAsia" w:hAnsi="Tahoma" w:cs="Tahoma"/>
          <w:szCs w:val="20"/>
          <w:lang w:eastAsia="es-CO"/>
        </w:rPr>
        <w:t>,</w:t>
      </w:r>
      <w:r w:rsidRPr="003763A7">
        <w:rPr>
          <w:rFonts w:ascii="Tahoma" w:eastAsiaTheme="minorEastAsia" w:hAnsi="Tahoma" w:cs="Tahoma"/>
          <w:szCs w:val="20"/>
          <w:lang w:eastAsia="es-CO"/>
        </w:rPr>
        <w:t xml:space="preserve"> identificada con NIT número </w:t>
      </w:r>
      <w:r>
        <w:rPr>
          <w:rFonts w:ascii="Tahoma" w:eastAsiaTheme="minorEastAsia" w:hAnsi="Tahoma" w:cs="Tahoma"/>
          <w:szCs w:val="20"/>
          <w:lang w:eastAsia="es-CO"/>
        </w:rPr>
        <w:t>900.742.771-9</w:t>
      </w:r>
      <w:r w:rsidRPr="003763A7">
        <w:rPr>
          <w:rFonts w:ascii="Tahoma" w:eastAsiaTheme="minorEastAsia" w:hAnsi="Tahoma" w:cs="Tahoma"/>
          <w:szCs w:val="20"/>
          <w:lang w:eastAsia="es-CO"/>
        </w:rPr>
        <w:t>, representa</w:t>
      </w:r>
      <w:r>
        <w:rPr>
          <w:rFonts w:ascii="Tahoma" w:eastAsiaTheme="minorEastAsia" w:hAnsi="Tahoma" w:cs="Tahoma"/>
          <w:szCs w:val="20"/>
          <w:lang w:eastAsia="es-CO"/>
        </w:rPr>
        <w:t>da</w:t>
      </w:r>
      <w:r w:rsidRPr="003763A7">
        <w:rPr>
          <w:rFonts w:ascii="Tahoma" w:eastAsiaTheme="minorEastAsia" w:hAnsi="Tahoma" w:cs="Tahoma"/>
          <w:szCs w:val="20"/>
          <w:lang w:eastAsia="es-CO"/>
        </w:rPr>
        <w:t xml:space="preserve"> legal</w:t>
      </w:r>
      <w:r>
        <w:rPr>
          <w:rFonts w:ascii="Tahoma" w:eastAsiaTheme="minorEastAsia" w:hAnsi="Tahoma" w:cs="Tahoma"/>
          <w:szCs w:val="20"/>
          <w:lang w:eastAsia="es-CO"/>
        </w:rPr>
        <w:t>mente por la señora</w:t>
      </w:r>
      <w:r w:rsidRPr="003763A7">
        <w:rPr>
          <w:rFonts w:ascii="Tahoma" w:eastAsiaTheme="minorEastAsia" w:hAnsi="Tahoma" w:cs="Tahoma"/>
          <w:szCs w:val="20"/>
          <w:lang w:eastAsia="es-CO"/>
        </w:rPr>
        <w:t xml:space="preserve"> </w:t>
      </w:r>
      <w:r>
        <w:rPr>
          <w:rFonts w:ascii="Tahoma" w:eastAsia="Times New Roman" w:hAnsi="Tahoma" w:cs="Tahoma"/>
          <w:b/>
          <w:szCs w:val="20"/>
          <w:lang w:val="es-ES"/>
        </w:rPr>
        <w:t>MARÍA AMANDA ALZATE MURILLO</w:t>
      </w:r>
      <w:r>
        <w:rPr>
          <w:rFonts w:ascii="Tahoma" w:eastAsia="Times New Roman" w:hAnsi="Tahoma" w:cs="Tahoma"/>
          <w:szCs w:val="20"/>
          <w:lang w:val="es-ES"/>
        </w:rPr>
        <w:t>, identificada</w:t>
      </w:r>
      <w:r w:rsidRPr="003763A7">
        <w:rPr>
          <w:rFonts w:ascii="Tahoma" w:eastAsia="Times New Roman" w:hAnsi="Tahoma" w:cs="Tahoma"/>
          <w:szCs w:val="20"/>
          <w:lang w:val="es-ES"/>
        </w:rPr>
        <w:t xml:space="preserve"> con cédula de ciudadanía número </w:t>
      </w:r>
      <w:r>
        <w:rPr>
          <w:rFonts w:ascii="Tahoma" w:eastAsia="Times New Roman" w:hAnsi="Tahoma" w:cs="Tahoma"/>
          <w:szCs w:val="20"/>
          <w:lang w:val="es-ES"/>
        </w:rPr>
        <w:t>41.898.935,</w:t>
      </w:r>
      <w:r w:rsidRPr="003763A7">
        <w:rPr>
          <w:rFonts w:ascii="Tahoma" w:eastAsia="Times New Roman" w:hAnsi="Tahoma" w:cs="Tahoma"/>
          <w:szCs w:val="20"/>
          <w:lang w:val="es-ES"/>
        </w:rPr>
        <w:t xml:space="preserve"> expedida en la ciudad de Armenia (Quindío)</w:t>
      </w:r>
      <w:r w:rsidRPr="003763A7">
        <w:rPr>
          <w:rFonts w:ascii="Tahoma" w:eastAsiaTheme="minorEastAsia" w:hAnsi="Tahoma" w:cs="Tahoma"/>
          <w:szCs w:val="20"/>
          <w:lang w:eastAsia="es-CO"/>
        </w:rPr>
        <w:t xml:space="preserve">, </w:t>
      </w:r>
      <w:r>
        <w:rPr>
          <w:rFonts w:ascii="Tahoma" w:eastAsiaTheme="minorEastAsia" w:hAnsi="Tahoma" w:cs="Tahoma"/>
          <w:szCs w:val="20"/>
          <w:lang w:eastAsia="es-CO"/>
        </w:rPr>
        <w:t>en beneficio</w:t>
      </w:r>
      <w:r>
        <w:rPr>
          <w:rFonts w:ascii="Tahoma" w:hAnsi="Tahoma" w:cs="Tahoma"/>
          <w:szCs w:val="20"/>
        </w:rPr>
        <w:t xml:space="preserve"> del predio denominado </w:t>
      </w:r>
      <w:r>
        <w:rPr>
          <w:rFonts w:ascii="Tahoma" w:hAnsi="Tahoma" w:cs="Tahoma"/>
          <w:b/>
          <w:i/>
          <w:szCs w:val="20"/>
        </w:rPr>
        <w:t>2)KILÓMETRO 1 VÍA AL ALAMBRADO</w:t>
      </w:r>
      <w:r>
        <w:rPr>
          <w:rFonts w:ascii="Tahoma" w:hAnsi="Tahoma" w:cs="Tahoma"/>
          <w:szCs w:val="20"/>
        </w:rPr>
        <w:t xml:space="preserve">, ubicado en la vereda La Tebaida, jurisdicción del municipio de La Tebaida, identificado con folio de matrícula inmobiliaria número </w:t>
      </w:r>
      <w:r>
        <w:rPr>
          <w:rFonts w:ascii="Tahoma" w:hAnsi="Tahoma" w:cs="Tahoma"/>
          <w:b/>
          <w:szCs w:val="20"/>
        </w:rPr>
        <w:t>280-93033</w:t>
      </w:r>
      <w:r w:rsidRPr="003763A7">
        <w:rPr>
          <w:rFonts w:ascii="Tahoma" w:eastAsiaTheme="minorEastAsia" w:hAnsi="Tahoma" w:cs="Tahoma"/>
          <w:szCs w:val="20"/>
          <w:lang w:eastAsia="es-CO"/>
        </w:rPr>
        <w:t xml:space="preserve">; radicada bajo el </w:t>
      </w:r>
      <w:r w:rsidRPr="003763A7">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2683-20</w:t>
      </w:r>
      <w:r w:rsidRPr="003763A7">
        <w:rPr>
          <w:rFonts w:ascii="Tahoma" w:eastAsiaTheme="minorEastAsia" w:hAnsi="Tahoma" w:cs="Tahoma"/>
          <w:b/>
          <w:szCs w:val="20"/>
          <w:lang w:eastAsia="es-CO"/>
        </w:rPr>
        <w:t>.</w:t>
      </w:r>
    </w:p>
    <w:p w:rsidR="00E553EE" w:rsidRPr="003763A7" w:rsidRDefault="00E553EE" w:rsidP="00E553EE">
      <w:pPr>
        <w:jc w:val="both"/>
        <w:rPr>
          <w:rFonts w:ascii="Tahoma" w:eastAsia="Times New Roman" w:hAnsi="Tahoma" w:cs="Tahoma"/>
          <w:b/>
          <w:szCs w:val="20"/>
          <w:lang w:eastAsia="es-CO"/>
        </w:rPr>
      </w:pPr>
    </w:p>
    <w:p w:rsidR="00E553EE" w:rsidRPr="003763A7" w:rsidRDefault="00E553EE" w:rsidP="00E553EE">
      <w:pPr>
        <w:jc w:val="both"/>
        <w:rPr>
          <w:rFonts w:ascii="Tahoma" w:eastAsia="Times New Roman" w:hAnsi="Tahoma" w:cs="Tahoma"/>
          <w:szCs w:val="20"/>
          <w:lang w:eastAsia="es-CO"/>
        </w:rPr>
      </w:pPr>
      <w:r w:rsidRPr="003763A7">
        <w:rPr>
          <w:rFonts w:ascii="Tahoma" w:eastAsia="Times New Roman" w:hAnsi="Tahoma" w:cs="Tahoma"/>
          <w:b/>
          <w:szCs w:val="20"/>
          <w:lang w:eastAsia="es-CO"/>
        </w:rPr>
        <w:lastRenderedPageBreak/>
        <w:t xml:space="preserve">ARTÍCULO SEGUNDO: - </w:t>
      </w:r>
      <w:r w:rsidRPr="003763A7">
        <w:rPr>
          <w:rFonts w:ascii="Tahoma" w:eastAsia="Times New Roman" w:hAnsi="Tahoma" w:cs="Tahoma"/>
          <w:szCs w:val="20"/>
          <w:lang w:eastAsia="es-CO"/>
        </w:rPr>
        <w:t xml:space="preserve">Por la Subdirección de Regulación y Control Ambiental de la </w:t>
      </w:r>
      <w:r w:rsidRPr="003763A7">
        <w:rPr>
          <w:rFonts w:ascii="Tahoma" w:eastAsia="Times New Roman" w:hAnsi="Tahoma" w:cs="Tahoma"/>
          <w:bCs/>
          <w:szCs w:val="20"/>
          <w:lang w:eastAsia="es-CO"/>
        </w:rPr>
        <w:t>Corporación Autónoma Regional del Quindío – C.R.Q</w:t>
      </w:r>
      <w:r w:rsidRPr="003763A7">
        <w:rPr>
          <w:rFonts w:ascii="Tahoma" w:eastAsia="Times New Roman" w:hAnsi="Tahoma" w:cs="Tahoma"/>
          <w:b/>
          <w:bCs/>
          <w:szCs w:val="20"/>
          <w:lang w:eastAsia="es-CO"/>
        </w:rPr>
        <w:t>.</w:t>
      </w:r>
      <w:r w:rsidRPr="003763A7">
        <w:rPr>
          <w:rFonts w:ascii="Tahoma" w:eastAsia="Times New Roman" w:hAnsi="Tahoma" w:cs="Tahoma"/>
          <w:bCs/>
          <w:szCs w:val="20"/>
          <w:lang w:eastAsia="es-CO"/>
        </w:rPr>
        <w:t>,</w:t>
      </w:r>
      <w:r w:rsidRPr="003763A7">
        <w:rPr>
          <w:rFonts w:ascii="Tahoma" w:eastAsia="Times New Roman" w:hAnsi="Tahoma" w:cs="Tahoma"/>
          <w:szCs w:val="20"/>
          <w:lang w:eastAsia="es-CO"/>
        </w:rPr>
        <w:t xml:space="preserve"> realizar evaluación ambiental.</w:t>
      </w:r>
    </w:p>
    <w:p w:rsidR="00E553EE" w:rsidRPr="003763A7" w:rsidRDefault="00E553EE" w:rsidP="00E553EE">
      <w:pPr>
        <w:jc w:val="both"/>
        <w:rPr>
          <w:rFonts w:ascii="Tahoma" w:eastAsia="Times New Roman" w:hAnsi="Tahoma" w:cs="Tahoma"/>
          <w:szCs w:val="20"/>
          <w:lang w:eastAsia="es-CO"/>
        </w:rPr>
      </w:pPr>
    </w:p>
    <w:p w:rsidR="00E553EE" w:rsidRPr="003763A7" w:rsidRDefault="00E553EE" w:rsidP="00E553EE">
      <w:pPr>
        <w:jc w:val="both"/>
        <w:rPr>
          <w:rFonts w:ascii="Tahoma" w:eastAsia="Times New Roman" w:hAnsi="Tahoma" w:cs="Tahoma"/>
          <w:b/>
          <w:szCs w:val="20"/>
          <w:lang w:eastAsia="es-CO"/>
        </w:rPr>
      </w:pPr>
      <w:r w:rsidRPr="003763A7">
        <w:rPr>
          <w:rFonts w:ascii="Tahoma" w:eastAsia="Times New Roman" w:hAnsi="Tahoma" w:cs="Tahoma"/>
          <w:b/>
          <w:szCs w:val="20"/>
          <w:lang w:eastAsia="es-CO"/>
        </w:rPr>
        <w:t>ARTÍCULO TERCERO: - NOTIFIQUESE</w:t>
      </w:r>
      <w:r w:rsidRPr="003763A7">
        <w:rPr>
          <w:rFonts w:ascii="Tahoma" w:eastAsia="Times New Roman" w:hAnsi="Tahoma" w:cs="Tahoma"/>
          <w:szCs w:val="20"/>
          <w:lang w:eastAsia="es-CO"/>
        </w:rPr>
        <w:t xml:space="preserve"> el contenido del presente Auto de Inicio al </w:t>
      </w:r>
      <w:r>
        <w:rPr>
          <w:rFonts w:ascii="Tahoma" w:eastAsia="Times New Roman" w:hAnsi="Tahoma" w:cs="Tahoma"/>
          <w:szCs w:val="20"/>
          <w:lang w:eastAsia="es-CO"/>
        </w:rPr>
        <w:t>s</w:t>
      </w:r>
      <w:r w:rsidRPr="003763A7">
        <w:rPr>
          <w:rFonts w:ascii="Tahoma" w:eastAsia="Times New Roman" w:hAnsi="Tahoma" w:cs="Tahoma"/>
          <w:szCs w:val="20"/>
          <w:lang w:eastAsia="es-CO"/>
        </w:rPr>
        <w:t>eñor</w:t>
      </w:r>
      <w:r w:rsidRPr="003763A7">
        <w:rPr>
          <w:rFonts w:ascii="Tahoma" w:eastAsiaTheme="minorEastAsia" w:hAnsi="Tahoma" w:cs="Tahoma"/>
          <w:szCs w:val="20"/>
          <w:lang w:eastAsia="es-CO"/>
        </w:rPr>
        <w:t xml:space="preserve"> </w:t>
      </w:r>
      <w:r>
        <w:rPr>
          <w:rFonts w:ascii="Tahoma" w:eastAsia="Times New Roman" w:hAnsi="Tahoma" w:cs="Tahoma"/>
          <w:b/>
          <w:szCs w:val="20"/>
          <w:lang w:val="es-ES"/>
        </w:rPr>
        <w:t>CARLOS ANDRÉS PÉREZ LOZANO</w:t>
      </w:r>
      <w:r>
        <w:rPr>
          <w:rFonts w:ascii="Tahoma" w:eastAsia="Times New Roman" w:hAnsi="Tahoma" w:cs="Tahoma"/>
          <w:szCs w:val="20"/>
          <w:lang w:val="es-ES"/>
        </w:rPr>
        <w:t>, identificado</w:t>
      </w:r>
      <w:r w:rsidRPr="003763A7">
        <w:rPr>
          <w:rFonts w:ascii="Tahoma" w:eastAsia="Times New Roman" w:hAnsi="Tahoma" w:cs="Tahoma"/>
          <w:szCs w:val="20"/>
          <w:lang w:val="es-ES"/>
        </w:rPr>
        <w:t xml:space="preserve"> con cédula de ciudadanía número </w:t>
      </w:r>
      <w:r>
        <w:rPr>
          <w:rFonts w:ascii="Tahoma" w:eastAsia="Times New Roman" w:hAnsi="Tahoma" w:cs="Tahoma"/>
          <w:szCs w:val="20"/>
          <w:lang w:val="es-ES"/>
        </w:rPr>
        <w:t>94.456.948,</w:t>
      </w:r>
      <w:r w:rsidRPr="003763A7">
        <w:rPr>
          <w:rFonts w:ascii="Tahoma" w:eastAsia="Times New Roman" w:hAnsi="Tahoma" w:cs="Tahoma"/>
          <w:szCs w:val="20"/>
          <w:lang w:val="es-ES"/>
        </w:rPr>
        <w:t xml:space="preserve"> </w:t>
      </w:r>
      <w:r>
        <w:rPr>
          <w:rFonts w:ascii="Tahoma" w:eastAsia="Times New Roman" w:hAnsi="Tahoma" w:cs="Tahoma"/>
          <w:bCs/>
          <w:szCs w:val="20"/>
          <w:lang w:val="es-MX" w:eastAsia="es-CO"/>
        </w:rPr>
        <w:t>en calidad de Apoderado, o</w:t>
      </w:r>
      <w:r w:rsidRPr="003763A7">
        <w:rPr>
          <w:rFonts w:ascii="Tahoma" w:eastAsia="Times New Roman" w:hAnsi="Tahoma" w:cs="Tahoma"/>
          <w:bCs/>
          <w:szCs w:val="20"/>
          <w:lang w:val="es-MX" w:eastAsia="es-CO"/>
        </w:rPr>
        <w:t xml:space="preserve"> a la persona debidamente autorizada, de </w:t>
      </w:r>
      <w:r w:rsidRPr="003763A7">
        <w:rPr>
          <w:rFonts w:ascii="Tahoma" w:eastAsia="Times New Roman" w:hAnsi="Tahoma" w:cs="Tahoma"/>
          <w:szCs w:val="20"/>
          <w:lang w:val="es-MX" w:eastAsia="es-CO"/>
        </w:rPr>
        <w:t xml:space="preserve">conformidad con lo preceptuado en </w:t>
      </w:r>
      <w:r w:rsidRPr="003763A7">
        <w:rPr>
          <w:rFonts w:ascii="Tahoma" w:eastAsia="Times New Roman" w:hAnsi="Tahoma" w:cs="Tahoma"/>
          <w:szCs w:val="20"/>
          <w:lang w:eastAsia="es-CO"/>
        </w:rPr>
        <w:t xml:space="preserve">la Ley 1437 de 2011, </w:t>
      </w:r>
      <w:r w:rsidRPr="003763A7">
        <w:rPr>
          <w:rFonts w:ascii="Tahoma" w:eastAsia="Times New Roman" w:hAnsi="Tahoma" w:cs="Tahoma"/>
          <w:b/>
          <w:szCs w:val="20"/>
          <w:lang w:eastAsia="es-CO"/>
        </w:rPr>
        <w:t xml:space="preserve">advirtiéndose que con la expedición del presente Auto no se ha otorgado aún el Permiso de </w:t>
      </w:r>
      <w:r>
        <w:rPr>
          <w:rFonts w:ascii="Tahoma" w:eastAsia="Times New Roman" w:hAnsi="Tahoma" w:cs="Tahoma"/>
          <w:b/>
          <w:szCs w:val="20"/>
          <w:lang w:eastAsia="es-CO"/>
        </w:rPr>
        <w:t>prospección y exploración de aguas subterráneas</w:t>
      </w:r>
      <w:r w:rsidRPr="003763A7">
        <w:rPr>
          <w:rFonts w:ascii="Tahoma" w:eastAsia="Times New Roman" w:hAnsi="Tahoma" w:cs="Tahoma"/>
          <w:b/>
          <w:szCs w:val="20"/>
          <w:lang w:eastAsia="es-CO"/>
        </w:rPr>
        <w:t>, objeto de la solicitud.</w:t>
      </w:r>
    </w:p>
    <w:p w:rsidR="00E553EE" w:rsidRPr="003763A7" w:rsidRDefault="00E553EE" w:rsidP="00E553EE">
      <w:pPr>
        <w:jc w:val="both"/>
        <w:rPr>
          <w:rFonts w:ascii="Tahoma" w:eastAsia="Times New Roman" w:hAnsi="Tahoma" w:cs="Tahoma"/>
          <w:b/>
          <w:bCs/>
          <w:szCs w:val="20"/>
          <w:lang w:eastAsia="es-CO"/>
        </w:rPr>
      </w:pPr>
    </w:p>
    <w:p w:rsidR="00E553EE" w:rsidRPr="003763A7" w:rsidRDefault="00E553EE" w:rsidP="00E553EE">
      <w:pPr>
        <w:jc w:val="both"/>
        <w:rPr>
          <w:rFonts w:ascii="Tahoma" w:eastAsia="Times New Roman" w:hAnsi="Tahoma" w:cs="Tahoma"/>
          <w:szCs w:val="20"/>
          <w:lang w:eastAsia="es-CO"/>
        </w:rPr>
      </w:pPr>
      <w:r w:rsidRPr="003763A7">
        <w:rPr>
          <w:rFonts w:ascii="Tahoma" w:eastAsia="Times New Roman" w:hAnsi="Tahoma" w:cs="Tahoma"/>
          <w:b/>
          <w:bCs/>
          <w:szCs w:val="20"/>
          <w:lang w:eastAsia="es-CO"/>
        </w:rPr>
        <w:t xml:space="preserve">ARTÍCULO </w:t>
      </w:r>
      <w:r w:rsidRPr="003763A7">
        <w:rPr>
          <w:rFonts w:ascii="Tahoma" w:eastAsia="Times New Roman" w:hAnsi="Tahoma" w:cs="Tahoma"/>
          <w:b/>
          <w:szCs w:val="20"/>
          <w:lang w:eastAsia="es-CO"/>
        </w:rPr>
        <w:t xml:space="preserve">CUARTO: - </w:t>
      </w:r>
      <w:r w:rsidRPr="003763A7">
        <w:rPr>
          <w:rFonts w:ascii="Tahoma" w:eastAsia="Times New Roman" w:hAnsi="Tahoma" w:cs="Tahoma"/>
          <w:szCs w:val="20"/>
          <w:lang w:eastAsia="es-CO"/>
        </w:rPr>
        <w:t xml:space="preserve">Por la Subdirección de Regulación y Control Ambiental de la </w:t>
      </w:r>
      <w:r w:rsidRPr="003763A7">
        <w:rPr>
          <w:rFonts w:ascii="Tahoma" w:eastAsia="Times New Roman" w:hAnsi="Tahoma" w:cs="Tahoma"/>
          <w:bCs/>
          <w:szCs w:val="20"/>
          <w:lang w:eastAsia="es-CO"/>
        </w:rPr>
        <w:t>Corporación Autónoma Regional del Quindío – C.R.Q</w:t>
      </w:r>
      <w:r w:rsidRPr="003763A7">
        <w:rPr>
          <w:rFonts w:ascii="Tahoma" w:eastAsia="Times New Roman" w:hAnsi="Tahoma" w:cs="Tahoma"/>
          <w:b/>
          <w:bCs/>
          <w:szCs w:val="20"/>
          <w:lang w:eastAsia="es-CO"/>
        </w:rPr>
        <w:t>.</w:t>
      </w:r>
      <w:r w:rsidRPr="003763A7">
        <w:rPr>
          <w:rFonts w:ascii="Tahoma" w:eastAsia="Times New Roman" w:hAnsi="Tahoma" w:cs="Tahoma"/>
          <w:bCs/>
          <w:szCs w:val="20"/>
          <w:lang w:eastAsia="es-CO"/>
        </w:rPr>
        <w:t xml:space="preserve">, ordenar visita técnica a costa del interesado y </w:t>
      </w:r>
      <w:r w:rsidRPr="003763A7">
        <w:rPr>
          <w:rFonts w:ascii="Tahoma" w:eastAsia="Times New Roman" w:hAnsi="Tahoma" w:cs="Tahoma"/>
          <w:szCs w:val="20"/>
          <w:lang w:eastAsia="es-CO"/>
        </w:rPr>
        <w:t xml:space="preserve">evaluar la solicitud de permiso de </w:t>
      </w:r>
      <w:r>
        <w:rPr>
          <w:rFonts w:ascii="Tahoma" w:eastAsia="Times New Roman" w:hAnsi="Tahoma" w:cs="Tahoma"/>
          <w:szCs w:val="20"/>
          <w:lang w:eastAsia="es-CO"/>
        </w:rPr>
        <w:t>prospección y exploración de aguas subterráneas</w:t>
      </w:r>
      <w:r w:rsidRPr="003763A7">
        <w:rPr>
          <w:rFonts w:ascii="Tahoma" w:eastAsia="Times New Roman" w:hAnsi="Tahoma" w:cs="Tahoma"/>
          <w:szCs w:val="20"/>
          <w:lang w:eastAsia="es-CO"/>
        </w:rPr>
        <w:t>, con el fin de establecer la viabilidad ambiental del otorgamiento del permiso.</w:t>
      </w:r>
    </w:p>
    <w:p w:rsidR="00E553EE" w:rsidRPr="003763A7" w:rsidRDefault="00E553EE" w:rsidP="00E553EE">
      <w:pPr>
        <w:jc w:val="both"/>
        <w:rPr>
          <w:rFonts w:ascii="Tahoma" w:eastAsia="Times New Roman" w:hAnsi="Tahoma" w:cs="Tahoma"/>
          <w:szCs w:val="20"/>
          <w:lang w:eastAsia="es-CO"/>
        </w:rPr>
      </w:pPr>
    </w:p>
    <w:p w:rsidR="00E553EE" w:rsidRPr="003763A7" w:rsidRDefault="00E553EE" w:rsidP="00E553EE">
      <w:pPr>
        <w:jc w:val="both"/>
        <w:rPr>
          <w:rFonts w:ascii="Tahoma" w:eastAsia="Times New Roman" w:hAnsi="Tahoma" w:cs="Tahoma"/>
          <w:szCs w:val="20"/>
          <w:lang w:eastAsia="es-CO"/>
        </w:rPr>
      </w:pPr>
      <w:r w:rsidRPr="003763A7">
        <w:rPr>
          <w:rFonts w:ascii="Tahoma" w:eastAsia="Times New Roman" w:hAnsi="Tahoma" w:cs="Tahoma"/>
          <w:b/>
          <w:szCs w:val="20"/>
          <w:lang w:eastAsia="es-CO"/>
        </w:rPr>
        <w:t xml:space="preserve">ARTÍCULO QUINTO: - </w:t>
      </w:r>
      <w:r>
        <w:rPr>
          <w:rFonts w:ascii="Tahoma" w:eastAsia="Times New Roman" w:hAnsi="Tahoma" w:cs="Tahoma"/>
          <w:szCs w:val="20"/>
          <w:lang w:eastAsia="es-CO"/>
        </w:rPr>
        <w:t>La sociedad</w:t>
      </w:r>
      <w:r>
        <w:rPr>
          <w:rFonts w:ascii="Tahoma" w:eastAsia="Times New Roman" w:hAnsi="Tahoma" w:cs="Tahoma"/>
          <w:b/>
          <w:szCs w:val="20"/>
          <w:lang w:eastAsia="es-CO"/>
        </w:rPr>
        <w:t xml:space="preserve"> BERHLAN DE COLOMBIA S.A.S.</w:t>
      </w:r>
      <w:r w:rsidRPr="003763A7">
        <w:rPr>
          <w:rFonts w:ascii="Tahoma" w:eastAsia="Times New Roman" w:hAnsi="Tahoma" w:cs="Tahoma"/>
          <w:szCs w:val="20"/>
          <w:lang w:eastAsia="es-CO"/>
        </w:rPr>
        <w:t>,</w:t>
      </w:r>
      <w:r w:rsidRPr="003763A7">
        <w:rPr>
          <w:rFonts w:ascii="Tahoma" w:eastAsia="Times New Roman" w:hAnsi="Tahoma" w:cs="Tahoma"/>
          <w:b/>
          <w:szCs w:val="20"/>
          <w:lang w:eastAsia="es-CO"/>
        </w:rPr>
        <w:t xml:space="preserve"> </w:t>
      </w:r>
      <w:r w:rsidRPr="003763A7">
        <w:rPr>
          <w:rFonts w:ascii="Tahoma" w:eastAsia="Times New Roman" w:hAnsi="Tahoma" w:cs="Tahoma"/>
          <w:szCs w:val="20"/>
          <w:lang w:eastAsia="es-CO"/>
        </w:rPr>
        <w:t xml:space="preserve">deberá cancelar en la Oficina de Tesorería de esta Entidad, el valor correspondiente a los servicios de evaluación del presente trámite de </w:t>
      </w:r>
      <w:r>
        <w:rPr>
          <w:rFonts w:ascii="Tahoma" w:eastAsia="Times New Roman" w:hAnsi="Tahoma" w:cs="Tahoma"/>
          <w:szCs w:val="20"/>
          <w:lang w:eastAsia="es-CO"/>
        </w:rPr>
        <w:t>permiso de prospección y exploración de aguas subterráneas</w:t>
      </w:r>
      <w:r w:rsidRPr="003763A7">
        <w:rPr>
          <w:rFonts w:ascii="Tahoma" w:eastAsia="Times New Roman" w:hAnsi="Tahoma" w:cs="Tahoma"/>
          <w:szCs w:val="20"/>
          <w:lang w:eastAsia="es-CO"/>
        </w:rPr>
        <w:t xml:space="preserve">, de conformidad con la Ley 633 de 2000, la Resolución número 1280 del 2010, </w:t>
      </w:r>
      <w:r w:rsidRPr="003763A7">
        <w:rPr>
          <w:rFonts w:ascii="Tahoma" w:eastAsia="Times New Roman" w:hAnsi="Tahoma" w:cs="Tahoma"/>
          <w:szCs w:val="20"/>
          <w:lang w:eastAsia="es-CO"/>
        </w:rPr>
        <w:lastRenderedPageBreak/>
        <w:t xml:space="preserve">expedida por el Ministerio de Ambiente, vivienda y Desarrollo Territorial y la Resolución número </w:t>
      </w:r>
      <w:r>
        <w:rPr>
          <w:rFonts w:ascii="Tahoma" w:eastAsia="Times New Roman" w:hAnsi="Tahoma" w:cs="Tahoma"/>
          <w:szCs w:val="20"/>
          <w:lang w:eastAsia="es-CO"/>
        </w:rPr>
        <w:t>574</w:t>
      </w:r>
      <w:r w:rsidRPr="003763A7">
        <w:rPr>
          <w:rFonts w:ascii="Tahoma" w:eastAsia="Times New Roman" w:hAnsi="Tahoma" w:cs="Tahoma"/>
          <w:szCs w:val="20"/>
          <w:lang w:eastAsia="es-CO"/>
        </w:rPr>
        <w:t xml:space="preserve"> del </w:t>
      </w:r>
      <w:r w:rsidRPr="00EB4E39">
        <w:rPr>
          <w:rFonts w:ascii="Tahoma" w:eastAsia="Times New Roman" w:hAnsi="Tahoma" w:cs="Tahoma"/>
          <w:color w:val="000000"/>
          <w:szCs w:val="20"/>
        </w:rPr>
        <w:t>veinte (20) de abril de dos mil veinte (2020)</w:t>
      </w:r>
      <w:r w:rsidRPr="003763A7">
        <w:rPr>
          <w:rFonts w:ascii="Tahoma" w:eastAsia="Times New Roman" w:hAnsi="Tahoma" w:cs="Tahoma"/>
          <w:szCs w:val="20"/>
          <w:lang w:eastAsia="es-CO"/>
        </w:rPr>
        <w:t>, proferida por esta Entidad.</w:t>
      </w:r>
    </w:p>
    <w:p w:rsidR="00E553EE" w:rsidRPr="003763A7" w:rsidRDefault="00E553EE" w:rsidP="00E553EE">
      <w:pPr>
        <w:jc w:val="both"/>
        <w:rPr>
          <w:rFonts w:ascii="Tahoma" w:hAnsi="Tahoma" w:cs="Tahoma"/>
          <w:b/>
          <w:szCs w:val="20"/>
        </w:rPr>
      </w:pPr>
    </w:p>
    <w:p w:rsidR="00E553EE" w:rsidRDefault="00E553EE" w:rsidP="00E553EE">
      <w:pPr>
        <w:tabs>
          <w:tab w:val="left" w:pos="360"/>
        </w:tabs>
        <w:jc w:val="both"/>
        <w:rPr>
          <w:rFonts w:ascii="Tahoma" w:hAnsi="Tahoma" w:cs="Tahoma"/>
          <w:b/>
          <w:bCs/>
          <w:szCs w:val="20"/>
          <w:lang w:val="es-ES"/>
        </w:rPr>
      </w:pPr>
      <w:r w:rsidRPr="003763A7">
        <w:rPr>
          <w:rFonts w:ascii="Tahoma" w:hAnsi="Tahoma" w:cs="Tahoma"/>
          <w:b/>
          <w:szCs w:val="20"/>
        </w:rPr>
        <w:t>ARTÍCULO SEXTO:</w:t>
      </w:r>
      <w:r w:rsidRPr="003763A7">
        <w:rPr>
          <w:rFonts w:ascii="Tahoma" w:eastAsia="Times New Roman" w:hAnsi="Tahoma" w:cs="Tahoma"/>
          <w:b/>
          <w:szCs w:val="20"/>
          <w:lang w:eastAsia="es-CO"/>
        </w:rPr>
        <w:t xml:space="preserve"> -  </w:t>
      </w:r>
      <w:r w:rsidRPr="000D7720">
        <w:rPr>
          <w:rFonts w:ascii="Tahoma" w:hAnsi="Tahoma" w:cs="Tahoma"/>
          <w:b/>
          <w:bCs/>
          <w:szCs w:val="20"/>
          <w:lang w:val="es-ES"/>
        </w:rPr>
        <w:t xml:space="preserve">PUBLÍQUESE </w:t>
      </w:r>
      <w:r w:rsidRPr="000D7720">
        <w:rPr>
          <w:rFonts w:ascii="Tahoma"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hAnsi="Tahoma" w:cs="Tahoma"/>
          <w:b/>
          <w:bCs/>
          <w:szCs w:val="20"/>
          <w:lang w:val="es-ES"/>
        </w:rPr>
        <w:t xml:space="preserve"> </w:t>
      </w:r>
      <w:r>
        <w:rPr>
          <w:rFonts w:ascii="Tahoma" w:hAnsi="Tahoma" w:cs="Tahoma"/>
          <w:b/>
          <w:bCs/>
          <w:szCs w:val="20"/>
          <w:lang w:val="es-ES"/>
        </w:rPr>
        <w:t>veintitrés mil seiscientos ochenta y nueve</w:t>
      </w:r>
      <w:r w:rsidRPr="000D7720">
        <w:rPr>
          <w:rFonts w:ascii="Tahoma" w:hAnsi="Tahoma" w:cs="Tahoma"/>
          <w:b/>
          <w:bCs/>
          <w:szCs w:val="20"/>
          <w:lang w:val="es-ES"/>
        </w:rPr>
        <w:t xml:space="preserve"> pesos ($</w:t>
      </w:r>
      <w:r>
        <w:rPr>
          <w:rFonts w:ascii="Tahoma" w:hAnsi="Tahoma" w:cs="Tahoma"/>
          <w:b/>
          <w:bCs/>
          <w:szCs w:val="20"/>
          <w:lang w:val="es-ES"/>
        </w:rPr>
        <w:t>23.689</w:t>
      </w:r>
      <w:r w:rsidRPr="000D7720">
        <w:rPr>
          <w:rFonts w:ascii="Tahoma" w:hAnsi="Tahoma" w:cs="Tahoma"/>
          <w:b/>
          <w:bCs/>
          <w:szCs w:val="20"/>
          <w:lang w:val="es-ES"/>
        </w:rPr>
        <w:t>).</w:t>
      </w:r>
    </w:p>
    <w:p w:rsidR="00E553EE" w:rsidRPr="003763A7" w:rsidRDefault="00E553EE" w:rsidP="00E553EE">
      <w:pPr>
        <w:jc w:val="both"/>
        <w:rPr>
          <w:rFonts w:ascii="Tahoma" w:eastAsia="Times New Roman" w:hAnsi="Tahoma" w:cs="Tahoma"/>
          <w:b/>
          <w:szCs w:val="20"/>
          <w:lang w:eastAsia="es-CO"/>
        </w:rPr>
      </w:pPr>
    </w:p>
    <w:p w:rsidR="00E553EE" w:rsidRPr="003763A7" w:rsidRDefault="00E553EE" w:rsidP="00E553EE">
      <w:pPr>
        <w:jc w:val="both"/>
        <w:rPr>
          <w:rFonts w:ascii="Tahoma" w:eastAsia="Times New Roman" w:hAnsi="Tahoma" w:cs="Tahoma"/>
          <w:szCs w:val="20"/>
          <w:lang w:eastAsia="es-CO"/>
        </w:rPr>
      </w:pPr>
      <w:r w:rsidRPr="003763A7">
        <w:rPr>
          <w:rFonts w:ascii="Tahoma" w:eastAsia="Times New Roman" w:hAnsi="Tahoma" w:cs="Tahoma"/>
          <w:b/>
          <w:szCs w:val="20"/>
          <w:lang w:eastAsia="es-CO"/>
        </w:rPr>
        <w:t>ARTÍCULO SÉPTIMO</w:t>
      </w:r>
      <w:r w:rsidRPr="003763A7">
        <w:rPr>
          <w:rFonts w:ascii="Tahoma" w:eastAsia="Times New Roman" w:hAnsi="Tahoma" w:cs="Tahoma"/>
          <w:szCs w:val="20"/>
          <w:lang w:eastAsia="es-CO"/>
        </w:rPr>
        <w:t xml:space="preserve">: - De conformidad con lo establecido por el artículo 69 de la Ley 99 de 1993, cualquier persona natural o jurídica podrá intervenir en el presente trámite </w:t>
      </w:r>
    </w:p>
    <w:p w:rsidR="00E553EE" w:rsidRPr="003763A7" w:rsidRDefault="00E553EE" w:rsidP="00E553EE">
      <w:pPr>
        <w:jc w:val="both"/>
        <w:rPr>
          <w:rFonts w:ascii="Tahoma" w:eastAsia="Times New Roman" w:hAnsi="Tahoma" w:cs="Tahoma"/>
          <w:b/>
          <w:szCs w:val="20"/>
          <w:lang w:eastAsia="es-CO"/>
        </w:rPr>
      </w:pPr>
    </w:p>
    <w:p w:rsidR="00E553EE" w:rsidRPr="003763A7" w:rsidRDefault="00E553EE" w:rsidP="00E553EE">
      <w:pPr>
        <w:jc w:val="both"/>
        <w:rPr>
          <w:rFonts w:ascii="Tahoma" w:eastAsia="Times New Roman" w:hAnsi="Tahoma" w:cs="Tahoma"/>
          <w:szCs w:val="20"/>
          <w:lang w:eastAsia="es-CO"/>
        </w:rPr>
      </w:pPr>
      <w:r w:rsidRPr="003763A7">
        <w:rPr>
          <w:rFonts w:ascii="Tahoma" w:eastAsia="Times New Roman" w:hAnsi="Tahoma" w:cs="Tahoma"/>
          <w:b/>
          <w:szCs w:val="20"/>
          <w:lang w:eastAsia="es-CO"/>
        </w:rPr>
        <w:t>ARTÍCULO OCTAVO</w:t>
      </w:r>
      <w:r w:rsidRPr="003763A7">
        <w:rPr>
          <w:rFonts w:ascii="Tahoma" w:eastAsia="Times New Roman" w:hAnsi="Tahoma" w:cs="Tahoma"/>
          <w:szCs w:val="20"/>
          <w:lang w:eastAsia="es-CO"/>
        </w:rPr>
        <w:t>: - Contra el presente Acto Administrativo no procede recurso alguno por tratarse de un Auto de Trámite, conforme con el artículo 75 de la Ley 1437 de 2011.</w:t>
      </w:r>
    </w:p>
    <w:p w:rsidR="00E553EE" w:rsidRPr="003763A7" w:rsidRDefault="00E553EE" w:rsidP="00E553EE">
      <w:pPr>
        <w:jc w:val="both"/>
        <w:rPr>
          <w:rFonts w:ascii="Tahoma" w:eastAsia="Times New Roman" w:hAnsi="Tahoma" w:cs="Tahoma"/>
          <w:szCs w:val="20"/>
          <w:lang w:eastAsia="es-CO"/>
        </w:rPr>
      </w:pPr>
    </w:p>
    <w:p w:rsidR="00E553EE" w:rsidRPr="00E553EE" w:rsidRDefault="00E553EE" w:rsidP="00E553EE">
      <w:pPr>
        <w:jc w:val="both"/>
        <w:rPr>
          <w:rFonts w:ascii="Tahoma" w:eastAsia="Times New Roman" w:hAnsi="Tahoma" w:cs="Tahoma"/>
          <w:szCs w:val="20"/>
          <w:lang w:eastAsia="es-CO"/>
        </w:rPr>
      </w:pPr>
      <w:r w:rsidRPr="003763A7">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17</w:t>
      </w:r>
      <w:r w:rsidRPr="003763A7">
        <w:rPr>
          <w:rFonts w:ascii="Tahoma" w:eastAsia="Times New Roman" w:hAnsi="Tahoma" w:cs="Tahoma"/>
          <w:szCs w:val="20"/>
          <w:lang w:eastAsia="es-CO"/>
        </w:rPr>
        <w:t xml:space="preserve"> días del mes de </w:t>
      </w:r>
      <w:r>
        <w:rPr>
          <w:rFonts w:ascii="Tahoma" w:eastAsia="Times New Roman" w:hAnsi="Tahoma" w:cs="Tahoma"/>
          <w:szCs w:val="20"/>
          <w:lang w:eastAsia="es-CO"/>
        </w:rPr>
        <w:t>junio</w:t>
      </w:r>
      <w:r w:rsidRPr="003763A7">
        <w:rPr>
          <w:rFonts w:ascii="Tahoma" w:eastAsia="Times New Roman" w:hAnsi="Tahoma" w:cs="Tahoma"/>
          <w:szCs w:val="20"/>
          <w:lang w:eastAsia="es-CO"/>
        </w:rPr>
        <w:t xml:space="preserve"> de 20</w:t>
      </w:r>
      <w:r>
        <w:rPr>
          <w:rFonts w:ascii="Tahoma" w:eastAsia="Times New Roman" w:hAnsi="Tahoma" w:cs="Tahoma"/>
          <w:szCs w:val="20"/>
          <w:lang w:eastAsia="es-CO"/>
        </w:rPr>
        <w:t>20</w:t>
      </w:r>
      <w:r w:rsidRPr="003763A7">
        <w:rPr>
          <w:rFonts w:ascii="Tahoma" w:eastAsia="Times New Roman" w:hAnsi="Tahoma" w:cs="Tahoma"/>
          <w:szCs w:val="20"/>
          <w:lang w:eastAsia="es-CO"/>
        </w:rPr>
        <w:t>.</w:t>
      </w:r>
    </w:p>
    <w:p w:rsidR="00E553EE" w:rsidRPr="00E553EE" w:rsidRDefault="00E553EE" w:rsidP="00E553EE">
      <w:pPr>
        <w:jc w:val="center"/>
        <w:rPr>
          <w:rFonts w:ascii="Tahoma" w:eastAsia="Times New Roman" w:hAnsi="Tahoma" w:cs="Tahoma"/>
          <w:b/>
          <w:bCs/>
          <w:szCs w:val="20"/>
          <w:lang w:eastAsia="es-CO"/>
        </w:rPr>
      </w:pPr>
      <w:r w:rsidRPr="003763A7">
        <w:rPr>
          <w:rFonts w:ascii="Tahoma" w:eastAsia="Times New Roman" w:hAnsi="Tahoma" w:cs="Tahoma"/>
          <w:b/>
          <w:bCs/>
          <w:szCs w:val="20"/>
          <w:lang w:eastAsia="es-CO"/>
        </w:rPr>
        <w:t>NOTIFÍQUESE, PUBLÍQUESE Y CÚMPLASE</w:t>
      </w:r>
    </w:p>
    <w:p w:rsidR="00E553EE" w:rsidRPr="003763A7" w:rsidRDefault="00E553EE" w:rsidP="00E553EE">
      <w:pPr>
        <w:jc w:val="center"/>
        <w:rPr>
          <w:rFonts w:ascii="Tahoma" w:hAnsi="Tahoma" w:cs="Tahoma"/>
          <w:b/>
          <w:szCs w:val="20"/>
        </w:rPr>
      </w:pPr>
      <w:r w:rsidRPr="003763A7">
        <w:rPr>
          <w:rFonts w:ascii="Tahoma" w:hAnsi="Tahoma" w:cs="Tahoma"/>
          <w:b/>
          <w:szCs w:val="20"/>
        </w:rPr>
        <w:t>CARLOS ARIEL TRUKE OSPINA</w:t>
      </w:r>
    </w:p>
    <w:p w:rsidR="00E553EE" w:rsidRDefault="00E553EE" w:rsidP="00E553EE">
      <w:pPr>
        <w:jc w:val="center"/>
        <w:rPr>
          <w:rFonts w:ascii="Tahoma" w:hAnsi="Tahoma" w:cs="Tahoma"/>
          <w:szCs w:val="20"/>
        </w:rPr>
      </w:pPr>
      <w:r w:rsidRPr="003763A7">
        <w:rPr>
          <w:rFonts w:ascii="Tahoma" w:hAnsi="Tahoma" w:cs="Tahoma"/>
          <w:szCs w:val="20"/>
        </w:rPr>
        <w:t>Subdirector de Regulación y Control Ambiental</w:t>
      </w:r>
      <w:r w:rsidR="00EB10A5">
        <w:rPr>
          <w:rFonts w:ascii="Tahoma" w:hAnsi="Tahoma" w:cs="Tahoma"/>
          <w:szCs w:val="20"/>
        </w:rPr>
        <w:t>.</w:t>
      </w:r>
    </w:p>
    <w:p w:rsidR="00EB10A5" w:rsidRDefault="00EB10A5" w:rsidP="00E553EE">
      <w:pPr>
        <w:jc w:val="center"/>
        <w:rPr>
          <w:rFonts w:ascii="Tahoma" w:hAnsi="Tahoma" w:cs="Tahoma"/>
          <w:szCs w:val="20"/>
        </w:rPr>
      </w:pPr>
    </w:p>
    <w:p w:rsidR="00EB10A5" w:rsidRDefault="00EB10A5" w:rsidP="00E553EE">
      <w:pPr>
        <w:jc w:val="center"/>
        <w:rPr>
          <w:rFonts w:ascii="Tahoma" w:hAnsi="Tahoma" w:cs="Tahoma"/>
          <w:szCs w:val="20"/>
        </w:rPr>
      </w:pPr>
    </w:p>
    <w:p w:rsidR="00EB10A5" w:rsidRDefault="00EB10A5" w:rsidP="00E553EE">
      <w:pPr>
        <w:jc w:val="center"/>
        <w:rPr>
          <w:rFonts w:ascii="Tahoma" w:hAnsi="Tahoma" w:cs="Tahoma"/>
          <w:szCs w:val="20"/>
        </w:rPr>
      </w:pPr>
    </w:p>
    <w:p w:rsidR="0009472D" w:rsidRPr="00706759" w:rsidRDefault="0009472D" w:rsidP="0009472D">
      <w:pPr>
        <w:jc w:val="center"/>
        <w:rPr>
          <w:rFonts w:ascii="Tahoma" w:hAnsi="Tahoma" w:cs="Tahoma"/>
          <w:b/>
          <w:i/>
        </w:rPr>
      </w:pPr>
      <w:r w:rsidRPr="00706759">
        <w:rPr>
          <w:rFonts w:ascii="Tahoma" w:hAnsi="Tahoma" w:cs="Tahoma"/>
          <w:b/>
          <w:i/>
        </w:rPr>
        <w:lastRenderedPageBreak/>
        <w:t>AUTO INICIO SRCA-AIOC-236-05-20 DEL VEINTIDÓS DE MAYO DE DOS MIL VEINTE (2020)</w:t>
      </w:r>
    </w:p>
    <w:p w:rsidR="0009472D" w:rsidRDefault="0009472D" w:rsidP="0009472D">
      <w:pPr>
        <w:jc w:val="center"/>
        <w:rPr>
          <w:rFonts w:ascii="Tahoma" w:hAnsi="Tahoma" w:cs="Tahoma"/>
          <w:b/>
          <w:i/>
        </w:rPr>
      </w:pPr>
      <w:r w:rsidRPr="00706759">
        <w:rPr>
          <w:rFonts w:ascii="Tahoma" w:hAnsi="Tahoma" w:cs="Tahoma"/>
          <w:b/>
          <w:i/>
        </w:rPr>
        <w:t>PERMISO OCUPACIÓN DE CAUCE SOLICITADO POR LA CONSTRUCTORA Y COMERCIALIZADORA CAMU S.A.S. - EXPEDIENTE NÚMERO 2541-20</w:t>
      </w:r>
    </w:p>
    <w:p w:rsidR="00706759" w:rsidRDefault="00706759" w:rsidP="0009472D">
      <w:pPr>
        <w:jc w:val="center"/>
        <w:rPr>
          <w:rFonts w:ascii="Tahoma" w:hAnsi="Tahoma" w:cs="Tahoma"/>
          <w:b/>
          <w:i/>
        </w:rPr>
      </w:pPr>
    </w:p>
    <w:p w:rsidR="00706759" w:rsidRDefault="00706759" w:rsidP="0009472D">
      <w:pPr>
        <w:jc w:val="center"/>
        <w:rPr>
          <w:rFonts w:ascii="Tahoma" w:hAnsi="Tahoma" w:cs="Tahoma"/>
          <w:b/>
          <w:i/>
        </w:rPr>
      </w:pPr>
    </w:p>
    <w:p w:rsidR="00F101B3" w:rsidRPr="003763A7" w:rsidRDefault="00F101B3" w:rsidP="00F101B3">
      <w:pPr>
        <w:jc w:val="center"/>
        <w:rPr>
          <w:rFonts w:ascii="Tahoma" w:eastAsia="Times New Roman" w:hAnsi="Tahoma" w:cs="Tahoma"/>
          <w:b/>
          <w:bCs/>
          <w:szCs w:val="20"/>
          <w:lang w:val="es-MX"/>
        </w:rPr>
      </w:pPr>
      <w:r w:rsidRPr="003763A7">
        <w:rPr>
          <w:rFonts w:ascii="Tahoma" w:eastAsia="Times New Roman" w:hAnsi="Tahoma" w:cs="Tahoma"/>
          <w:b/>
          <w:bCs/>
          <w:szCs w:val="20"/>
          <w:lang w:val="es-MX"/>
        </w:rPr>
        <w:t>DISPONE</w:t>
      </w:r>
    </w:p>
    <w:p w:rsidR="00F101B3" w:rsidRPr="003763A7" w:rsidRDefault="00F101B3" w:rsidP="00F101B3">
      <w:pPr>
        <w:rPr>
          <w:rFonts w:ascii="Tahoma" w:eastAsia="Times New Roman" w:hAnsi="Tahoma" w:cs="Tahoma"/>
          <w:szCs w:val="20"/>
          <w:lang w:val="es-MX"/>
        </w:rPr>
      </w:pPr>
    </w:p>
    <w:p w:rsidR="00F101B3" w:rsidRPr="003763A7" w:rsidRDefault="00F101B3" w:rsidP="00F101B3">
      <w:pPr>
        <w:autoSpaceDE w:val="0"/>
        <w:autoSpaceDN w:val="0"/>
        <w:adjustRightInd w:val="0"/>
        <w:jc w:val="both"/>
        <w:rPr>
          <w:rFonts w:ascii="Tahoma" w:eastAsiaTheme="minorEastAsia" w:hAnsi="Tahoma" w:cs="Tahoma"/>
          <w:b/>
          <w:szCs w:val="20"/>
          <w:lang w:eastAsia="es-CO"/>
        </w:rPr>
      </w:pPr>
      <w:r w:rsidRPr="003763A7">
        <w:rPr>
          <w:rFonts w:ascii="Tahoma" w:eastAsia="Times New Roman" w:hAnsi="Tahoma" w:cs="Tahoma"/>
          <w:b/>
          <w:szCs w:val="20"/>
          <w:lang w:eastAsia="es-CO"/>
        </w:rPr>
        <w:t>ARTÍCULO PRIMERO</w:t>
      </w:r>
      <w:r w:rsidRPr="003763A7">
        <w:rPr>
          <w:rFonts w:ascii="Tahoma" w:eastAsia="Times New Roman" w:hAnsi="Tahoma" w:cs="Tahoma"/>
          <w:szCs w:val="20"/>
          <w:lang w:eastAsia="es-CO"/>
        </w:rPr>
        <w:t xml:space="preserve">: - </w:t>
      </w:r>
      <w:r w:rsidRPr="003763A7">
        <w:rPr>
          <w:rFonts w:ascii="Tahoma" w:eastAsia="Times New Roman" w:hAnsi="Tahoma" w:cs="Tahoma"/>
          <w:b/>
          <w:szCs w:val="20"/>
          <w:lang w:eastAsia="es-CO"/>
        </w:rPr>
        <w:t>INICIAR</w:t>
      </w:r>
      <w:r w:rsidRPr="003763A7">
        <w:rPr>
          <w:rFonts w:ascii="Tahoma" w:eastAsia="Times New Roman" w:hAnsi="Tahoma" w:cs="Tahoma"/>
          <w:szCs w:val="20"/>
          <w:lang w:eastAsia="es-CO"/>
        </w:rPr>
        <w:t xml:space="preserve"> por parte de la </w:t>
      </w:r>
      <w:r w:rsidRPr="003763A7">
        <w:rPr>
          <w:rFonts w:ascii="Tahoma" w:eastAsia="Times New Roman" w:hAnsi="Tahoma" w:cs="Tahoma"/>
          <w:b/>
          <w:szCs w:val="20"/>
          <w:lang w:eastAsia="es-CO"/>
        </w:rPr>
        <w:t>CORPORACIÓN AUTÓNOMA REGIONAL DEL QUINDÍO C.R.Q.,</w:t>
      </w:r>
      <w:r w:rsidRPr="003763A7">
        <w:rPr>
          <w:rFonts w:ascii="Tahoma" w:eastAsia="Times New Roman" w:hAnsi="Tahoma" w:cs="Tahoma"/>
          <w:szCs w:val="20"/>
          <w:lang w:eastAsia="es-CO"/>
        </w:rPr>
        <w:t xml:space="preserve"> la Actuación Administrativa de</w:t>
      </w:r>
      <w:r w:rsidRPr="003763A7">
        <w:rPr>
          <w:rFonts w:ascii="Tahoma" w:eastAsia="Times New Roman" w:hAnsi="Tahoma" w:cs="Tahoma"/>
          <w:b/>
          <w:szCs w:val="20"/>
          <w:lang w:eastAsia="es-CO"/>
        </w:rPr>
        <w:t xml:space="preserve"> PERMISO DE OCUPACIÓN DE CAUCE</w:t>
      </w:r>
      <w:r w:rsidRPr="003763A7">
        <w:rPr>
          <w:rFonts w:ascii="Tahoma" w:eastAsia="Times New Roman" w:hAnsi="Tahoma" w:cs="Tahoma"/>
          <w:szCs w:val="20"/>
          <w:lang w:eastAsia="es-CO"/>
        </w:rPr>
        <w:t xml:space="preserve">, presentada por </w:t>
      </w:r>
      <w:r w:rsidRPr="003763A7">
        <w:rPr>
          <w:rFonts w:ascii="Tahoma" w:eastAsiaTheme="minorEastAsia" w:hAnsi="Tahoma" w:cs="Tahoma"/>
          <w:szCs w:val="20"/>
          <w:lang w:eastAsia="es-CO"/>
        </w:rPr>
        <w:t>la</w:t>
      </w:r>
      <w:r w:rsidRPr="003763A7">
        <w:rPr>
          <w:rFonts w:ascii="Tahoma" w:eastAsiaTheme="minorEastAsia" w:hAnsi="Tahoma" w:cs="Tahoma"/>
          <w:b/>
          <w:szCs w:val="20"/>
          <w:lang w:eastAsia="es-CO"/>
        </w:rPr>
        <w:t xml:space="preserve"> </w:t>
      </w:r>
      <w:r>
        <w:rPr>
          <w:rFonts w:ascii="Tahoma" w:eastAsiaTheme="minorEastAsia" w:hAnsi="Tahoma" w:cs="Tahoma"/>
          <w:b/>
          <w:szCs w:val="20"/>
          <w:lang w:eastAsia="es-CO"/>
        </w:rPr>
        <w:t>CONSTRUCTORA Y COMERCIALIZADORA CAMU S.A.S.</w:t>
      </w:r>
      <w:r>
        <w:rPr>
          <w:rFonts w:ascii="Tahoma" w:eastAsiaTheme="minorEastAsia" w:hAnsi="Tahoma" w:cs="Tahoma"/>
          <w:szCs w:val="20"/>
          <w:lang w:eastAsia="es-CO"/>
        </w:rPr>
        <w:t>,</w:t>
      </w:r>
      <w:r w:rsidRPr="003763A7">
        <w:rPr>
          <w:rFonts w:ascii="Tahoma" w:eastAsiaTheme="minorEastAsia" w:hAnsi="Tahoma" w:cs="Tahoma"/>
          <w:szCs w:val="20"/>
          <w:lang w:eastAsia="es-CO"/>
        </w:rPr>
        <w:t xml:space="preserve"> identificada con NIT número </w:t>
      </w:r>
      <w:r>
        <w:rPr>
          <w:rFonts w:ascii="Tahoma" w:eastAsiaTheme="minorEastAsia" w:hAnsi="Tahoma" w:cs="Tahoma"/>
          <w:szCs w:val="20"/>
          <w:lang w:eastAsia="es-CO"/>
        </w:rPr>
        <w:t>900.062.553-1</w:t>
      </w:r>
      <w:r w:rsidRPr="003763A7">
        <w:rPr>
          <w:rFonts w:ascii="Tahoma" w:eastAsiaTheme="minorEastAsia" w:hAnsi="Tahoma" w:cs="Tahoma"/>
          <w:szCs w:val="20"/>
          <w:lang w:eastAsia="es-CO"/>
        </w:rPr>
        <w:t>, representa</w:t>
      </w:r>
      <w:r>
        <w:rPr>
          <w:rFonts w:ascii="Tahoma" w:eastAsiaTheme="minorEastAsia" w:hAnsi="Tahoma" w:cs="Tahoma"/>
          <w:szCs w:val="20"/>
          <w:lang w:eastAsia="es-CO"/>
        </w:rPr>
        <w:t>da</w:t>
      </w:r>
      <w:r w:rsidRPr="003763A7">
        <w:rPr>
          <w:rFonts w:ascii="Tahoma" w:eastAsiaTheme="minorEastAsia" w:hAnsi="Tahoma" w:cs="Tahoma"/>
          <w:szCs w:val="20"/>
          <w:lang w:eastAsia="es-CO"/>
        </w:rPr>
        <w:t xml:space="preserve"> legal</w:t>
      </w:r>
      <w:r>
        <w:rPr>
          <w:rFonts w:ascii="Tahoma" w:eastAsiaTheme="minorEastAsia" w:hAnsi="Tahoma" w:cs="Tahoma"/>
          <w:szCs w:val="20"/>
          <w:lang w:eastAsia="es-CO"/>
        </w:rPr>
        <w:t>mente por la señora</w:t>
      </w:r>
      <w:r w:rsidRPr="003763A7">
        <w:rPr>
          <w:rFonts w:ascii="Tahoma" w:eastAsiaTheme="minorEastAsia" w:hAnsi="Tahoma" w:cs="Tahoma"/>
          <w:szCs w:val="20"/>
          <w:lang w:eastAsia="es-CO"/>
        </w:rPr>
        <w:t xml:space="preserve"> </w:t>
      </w:r>
      <w:r>
        <w:rPr>
          <w:rFonts w:ascii="Tahoma" w:eastAsia="Times New Roman" w:hAnsi="Tahoma" w:cs="Tahoma"/>
          <w:b/>
          <w:szCs w:val="20"/>
          <w:lang w:val="es-ES"/>
        </w:rPr>
        <w:t>CLARENA MEJÍA GIRALDO</w:t>
      </w:r>
      <w:r>
        <w:rPr>
          <w:rFonts w:ascii="Tahoma" w:eastAsia="Times New Roman" w:hAnsi="Tahoma" w:cs="Tahoma"/>
          <w:szCs w:val="20"/>
          <w:lang w:val="es-ES"/>
        </w:rPr>
        <w:t>, identificada</w:t>
      </w:r>
      <w:r w:rsidRPr="003763A7">
        <w:rPr>
          <w:rFonts w:ascii="Tahoma" w:eastAsia="Times New Roman" w:hAnsi="Tahoma" w:cs="Tahoma"/>
          <w:szCs w:val="20"/>
          <w:lang w:val="es-ES"/>
        </w:rPr>
        <w:t xml:space="preserve"> con cédula de ciudadanía número </w:t>
      </w:r>
      <w:r>
        <w:rPr>
          <w:rFonts w:ascii="Tahoma" w:eastAsia="Times New Roman" w:hAnsi="Tahoma" w:cs="Tahoma"/>
          <w:szCs w:val="20"/>
          <w:lang w:val="es-ES"/>
        </w:rPr>
        <w:t>1.094.913.902,</w:t>
      </w:r>
      <w:r w:rsidRPr="003763A7">
        <w:rPr>
          <w:rFonts w:ascii="Tahoma" w:eastAsia="Times New Roman" w:hAnsi="Tahoma" w:cs="Tahoma"/>
          <w:szCs w:val="20"/>
          <w:lang w:val="es-ES"/>
        </w:rPr>
        <w:t xml:space="preserve"> expedida en la ciudad de Armenia (Quindío)</w:t>
      </w:r>
      <w:r w:rsidRPr="003763A7">
        <w:rPr>
          <w:rFonts w:ascii="Tahoma" w:eastAsiaTheme="minorEastAsia" w:hAnsi="Tahoma" w:cs="Tahoma"/>
          <w:szCs w:val="20"/>
          <w:lang w:eastAsia="es-CO"/>
        </w:rPr>
        <w:t xml:space="preserve">, a realizar </w:t>
      </w:r>
      <w:r>
        <w:rPr>
          <w:rFonts w:ascii="Tahoma" w:hAnsi="Tahoma" w:cs="Tahoma"/>
          <w:szCs w:val="20"/>
        </w:rPr>
        <w:t xml:space="preserve">en el predio denominado </w:t>
      </w:r>
      <w:r w:rsidRPr="00893EDB">
        <w:rPr>
          <w:rFonts w:ascii="Tahoma" w:hAnsi="Tahoma" w:cs="Tahoma"/>
          <w:b/>
          <w:i/>
          <w:szCs w:val="20"/>
        </w:rPr>
        <w:t xml:space="preserve">2) </w:t>
      </w:r>
      <w:r>
        <w:rPr>
          <w:rFonts w:ascii="Tahoma" w:hAnsi="Tahoma" w:cs="Tahoma"/>
          <w:b/>
          <w:i/>
          <w:szCs w:val="20"/>
        </w:rPr>
        <w:t>CALLE 27N # 5-02 ACCESO PORTERÍA PROYECTO HORIZONTE VERDE</w:t>
      </w:r>
      <w:r>
        <w:rPr>
          <w:rFonts w:ascii="Tahoma" w:hAnsi="Tahoma" w:cs="Tahoma"/>
          <w:szCs w:val="20"/>
        </w:rPr>
        <w:t xml:space="preserve">, ubicado en la vereda Armenia, jurisdicción del municipio de Armenia, identificado con folio de matrícula inmobiliaria número </w:t>
      </w:r>
      <w:r>
        <w:rPr>
          <w:rFonts w:ascii="Tahoma" w:hAnsi="Tahoma" w:cs="Tahoma"/>
          <w:b/>
          <w:szCs w:val="20"/>
        </w:rPr>
        <w:t>280-213391</w:t>
      </w:r>
      <w:r w:rsidRPr="003763A7">
        <w:rPr>
          <w:rFonts w:ascii="Tahoma" w:eastAsiaTheme="minorEastAsia" w:hAnsi="Tahoma" w:cs="Tahoma"/>
          <w:szCs w:val="20"/>
          <w:lang w:eastAsia="es-CO"/>
        </w:rPr>
        <w:t xml:space="preserve">; para el desarrollo del proyecto </w:t>
      </w:r>
      <w:r>
        <w:rPr>
          <w:rFonts w:ascii="Tahoma" w:hAnsi="Tahoma" w:cs="Tahoma"/>
          <w:i/>
          <w:szCs w:val="20"/>
        </w:rPr>
        <w:t>“DESCOLE DE AGUAS LLUVIAS</w:t>
      </w:r>
      <w:r>
        <w:rPr>
          <w:rFonts w:ascii="Tahoma" w:hAnsi="Tahoma" w:cs="Tahoma"/>
          <w:szCs w:val="20"/>
        </w:rPr>
        <w:t>”</w:t>
      </w:r>
      <w:r w:rsidRPr="003763A7">
        <w:rPr>
          <w:rFonts w:ascii="Tahoma" w:eastAsiaTheme="minorEastAsia" w:hAnsi="Tahoma" w:cs="Tahoma"/>
          <w:szCs w:val="20"/>
          <w:lang w:eastAsia="es-CO"/>
        </w:rPr>
        <w:t xml:space="preserve">, radicada bajo el </w:t>
      </w:r>
      <w:r w:rsidRPr="003763A7">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2541-20</w:t>
      </w:r>
      <w:r w:rsidRPr="003763A7">
        <w:rPr>
          <w:rFonts w:ascii="Tahoma" w:eastAsiaTheme="minorEastAsia" w:hAnsi="Tahoma" w:cs="Tahoma"/>
          <w:b/>
          <w:szCs w:val="20"/>
          <w:lang w:eastAsia="es-CO"/>
        </w:rPr>
        <w:t>.</w:t>
      </w:r>
    </w:p>
    <w:p w:rsidR="00F101B3" w:rsidRPr="003763A7" w:rsidRDefault="00F101B3" w:rsidP="00F101B3">
      <w:pPr>
        <w:jc w:val="both"/>
        <w:rPr>
          <w:rFonts w:ascii="Tahoma" w:eastAsia="Times New Roman" w:hAnsi="Tahoma" w:cs="Tahoma"/>
          <w:b/>
          <w:szCs w:val="20"/>
          <w:lang w:eastAsia="es-CO"/>
        </w:rPr>
      </w:pPr>
    </w:p>
    <w:p w:rsidR="00F101B3" w:rsidRPr="003763A7" w:rsidRDefault="00F101B3" w:rsidP="00F101B3">
      <w:pPr>
        <w:jc w:val="both"/>
        <w:rPr>
          <w:rFonts w:ascii="Tahoma" w:eastAsia="Times New Roman" w:hAnsi="Tahoma" w:cs="Tahoma"/>
          <w:szCs w:val="20"/>
          <w:lang w:eastAsia="es-CO"/>
        </w:rPr>
      </w:pPr>
      <w:r w:rsidRPr="003763A7">
        <w:rPr>
          <w:rFonts w:ascii="Tahoma" w:eastAsia="Times New Roman" w:hAnsi="Tahoma" w:cs="Tahoma"/>
          <w:b/>
          <w:szCs w:val="20"/>
          <w:lang w:eastAsia="es-CO"/>
        </w:rPr>
        <w:t xml:space="preserve">ARTÍCULO SEGUNDO: - </w:t>
      </w:r>
      <w:r w:rsidRPr="003763A7">
        <w:rPr>
          <w:rFonts w:ascii="Tahoma" w:eastAsia="Times New Roman" w:hAnsi="Tahoma" w:cs="Tahoma"/>
          <w:szCs w:val="20"/>
          <w:lang w:eastAsia="es-CO"/>
        </w:rPr>
        <w:t xml:space="preserve">Por la Subdirección de Regulación y Control Ambiental de la </w:t>
      </w:r>
      <w:r w:rsidRPr="003763A7">
        <w:rPr>
          <w:rFonts w:ascii="Tahoma" w:eastAsia="Times New Roman" w:hAnsi="Tahoma" w:cs="Tahoma"/>
          <w:bCs/>
          <w:szCs w:val="20"/>
          <w:lang w:eastAsia="es-CO"/>
        </w:rPr>
        <w:t xml:space="preserve">Corporación </w:t>
      </w:r>
      <w:r w:rsidRPr="003763A7">
        <w:rPr>
          <w:rFonts w:ascii="Tahoma" w:eastAsia="Times New Roman" w:hAnsi="Tahoma" w:cs="Tahoma"/>
          <w:bCs/>
          <w:szCs w:val="20"/>
          <w:lang w:eastAsia="es-CO"/>
        </w:rPr>
        <w:lastRenderedPageBreak/>
        <w:t>Autónoma Regional del Quindío – C.R.Q</w:t>
      </w:r>
      <w:r w:rsidRPr="003763A7">
        <w:rPr>
          <w:rFonts w:ascii="Tahoma" w:eastAsia="Times New Roman" w:hAnsi="Tahoma" w:cs="Tahoma"/>
          <w:b/>
          <w:bCs/>
          <w:szCs w:val="20"/>
          <w:lang w:eastAsia="es-CO"/>
        </w:rPr>
        <w:t>.</w:t>
      </w:r>
      <w:r w:rsidRPr="003763A7">
        <w:rPr>
          <w:rFonts w:ascii="Tahoma" w:eastAsia="Times New Roman" w:hAnsi="Tahoma" w:cs="Tahoma"/>
          <w:bCs/>
          <w:szCs w:val="20"/>
          <w:lang w:eastAsia="es-CO"/>
        </w:rPr>
        <w:t>,</w:t>
      </w:r>
      <w:r w:rsidRPr="003763A7">
        <w:rPr>
          <w:rFonts w:ascii="Tahoma" w:eastAsia="Times New Roman" w:hAnsi="Tahoma" w:cs="Tahoma"/>
          <w:szCs w:val="20"/>
          <w:lang w:eastAsia="es-CO"/>
        </w:rPr>
        <w:t xml:space="preserve"> realizar evaluación ambiental.</w:t>
      </w:r>
    </w:p>
    <w:p w:rsidR="00F101B3" w:rsidRPr="003763A7" w:rsidRDefault="00F101B3" w:rsidP="00F101B3">
      <w:pPr>
        <w:jc w:val="both"/>
        <w:rPr>
          <w:rFonts w:ascii="Tahoma" w:eastAsia="Times New Roman" w:hAnsi="Tahoma" w:cs="Tahoma"/>
          <w:szCs w:val="20"/>
          <w:lang w:eastAsia="es-CO"/>
        </w:rPr>
      </w:pPr>
    </w:p>
    <w:p w:rsidR="00F101B3" w:rsidRPr="003763A7" w:rsidRDefault="00F101B3" w:rsidP="00F101B3">
      <w:pPr>
        <w:jc w:val="both"/>
        <w:rPr>
          <w:rFonts w:ascii="Tahoma" w:eastAsia="Times New Roman" w:hAnsi="Tahoma" w:cs="Tahoma"/>
          <w:b/>
          <w:szCs w:val="20"/>
          <w:lang w:eastAsia="es-CO"/>
        </w:rPr>
      </w:pPr>
      <w:r w:rsidRPr="003763A7">
        <w:rPr>
          <w:rFonts w:ascii="Tahoma" w:eastAsia="Times New Roman" w:hAnsi="Tahoma" w:cs="Tahoma"/>
          <w:b/>
          <w:szCs w:val="20"/>
          <w:lang w:eastAsia="es-CO"/>
        </w:rPr>
        <w:t>ARTÍCULO TERCERO: - NOTIFIQUESE</w:t>
      </w:r>
      <w:r w:rsidRPr="003763A7">
        <w:rPr>
          <w:rFonts w:ascii="Tahoma" w:eastAsia="Times New Roman" w:hAnsi="Tahoma" w:cs="Tahoma"/>
          <w:szCs w:val="20"/>
          <w:lang w:eastAsia="es-CO"/>
        </w:rPr>
        <w:t xml:space="preserve"> el contenido del presente Auto de Inicio a</w:t>
      </w:r>
      <w:r>
        <w:rPr>
          <w:rFonts w:ascii="Tahoma" w:eastAsia="Times New Roman" w:hAnsi="Tahoma" w:cs="Tahoma"/>
          <w:szCs w:val="20"/>
          <w:lang w:eastAsia="es-CO"/>
        </w:rPr>
        <w:t xml:space="preserve"> </w:t>
      </w:r>
      <w:r w:rsidRPr="003763A7">
        <w:rPr>
          <w:rFonts w:ascii="Tahoma" w:eastAsia="Times New Roman" w:hAnsi="Tahoma" w:cs="Tahoma"/>
          <w:szCs w:val="20"/>
          <w:lang w:eastAsia="es-CO"/>
        </w:rPr>
        <w:t>l</w:t>
      </w:r>
      <w:r>
        <w:rPr>
          <w:rFonts w:ascii="Tahoma" w:eastAsia="Times New Roman" w:hAnsi="Tahoma" w:cs="Tahoma"/>
          <w:szCs w:val="20"/>
          <w:lang w:eastAsia="es-CO"/>
        </w:rPr>
        <w:t>a</w:t>
      </w:r>
      <w:r w:rsidRPr="003763A7">
        <w:rPr>
          <w:rFonts w:ascii="Tahoma" w:eastAsia="Times New Roman" w:hAnsi="Tahoma" w:cs="Tahoma"/>
          <w:szCs w:val="20"/>
          <w:lang w:eastAsia="es-CO"/>
        </w:rPr>
        <w:t xml:space="preserve"> </w:t>
      </w:r>
      <w:r>
        <w:rPr>
          <w:rFonts w:ascii="Tahoma" w:eastAsia="Times New Roman" w:hAnsi="Tahoma" w:cs="Tahoma"/>
          <w:szCs w:val="20"/>
          <w:lang w:eastAsia="es-CO"/>
        </w:rPr>
        <w:t>s</w:t>
      </w:r>
      <w:r w:rsidRPr="003763A7">
        <w:rPr>
          <w:rFonts w:ascii="Tahoma" w:eastAsia="Times New Roman" w:hAnsi="Tahoma" w:cs="Tahoma"/>
          <w:szCs w:val="20"/>
          <w:lang w:eastAsia="es-CO"/>
        </w:rPr>
        <w:t>eñor</w:t>
      </w:r>
      <w:r>
        <w:rPr>
          <w:rFonts w:ascii="Tahoma" w:eastAsia="Times New Roman" w:hAnsi="Tahoma" w:cs="Tahoma"/>
          <w:szCs w:val="20"/>
          <w:lang w:eastAsia="es-CO"/>
        </w:rPr>
        <w:t>a</w:t>
      </w:r>
      <w:r w:rsidRPr="003763A7">
        <w:rPr>
          <w:rFonts w:ascii="Tahoma" w:eastAsiaTheme="minorEastAsia" w:hAnsi="Tahoma" w:cs="Tahoma"/>
          <w:szCs w:val="20"/>
          <w:lang w:eastAsia="es-CO"/>
        </w:rPr>
        <w:t xml:space="preserve"> </w:t>
      </w:r>
      <w:r>
        <w:rPr>
          <w:rFonts w:ascii="Tahoma" w:eastAsia="Times New Roman" w:hAnsi="Tahoma" w:cs="Tahoma"/>
          <w:b/>
          <w:szCs w:val="20"/>
          <w:lang w:val="es-ES"/>
        </w:rPr>
        <w:t>CLARENA MEJÍA GIRALDO</w:t>
      </w:r>
      <w:r>
        <w:rPr>
          <w:rFonts w:ascii="Tahoma" w:eastAsia="Times New Roman" w:hAnsi="Tahoma" w:cs="Tahoma"/>
          <w:szCs w:val="20"/>
          <w:lang w:val="es-ES"/>
        </w:rPr>
        <w:t>, identificada</w:t>
      </w:r>
      <w:r w:rsidRPr="003763A7">
        <w:rPr>
          <w:rFonts w:ascii="Tahoma" w:eastAsia="Times New Roman" w:hAnsi="Tahoma" w:cs="Tahoma"/>
          <w:szCs w:val="20"/>
          <w:lang w:val="es-ES"/>
        </w:rPr>
        <w:t xml:space="preserve"> con cédula de ciudadanía número </w:t>
      </w:r>
      <w:r>
        <w:rPr>
          <w:rFonts w:ascii="Tahoma" w:eastAsia="Times New Roman" w:hAnsi="Tahoma" w:cs="Tahoma"/>
          <w:szCs w:val="20"/>
          <w:lang w:val="es-ES"/>
        </w:rPr>
        <w:t>1.094.913.902,</w:t>
      </w:r>
      <w:r w:rsidRPr="003763A7">
        <w:rPr>
          <w:rFonts w:ascii="Tahoma" w:eastAsia="Times New Roman" w:hAnsi="Tahoma" w:cs="Tahoma"/>
          <w:szCs w:val="20"/>
          <w:lang w:val="es-ES"/>
        </w:rPr>
        <w:t xml:space="preserve"> </w:t>
      </w:r>
      <w:r w:rsidRPr="003763A7">
        <w:rPr>
          <w:rFonts w:ascii="Tahoma" w:eastAsia="Times New Roman" w:hAnsi="Tahoma" w:cs="Tahoma"/>
          <w:bCs/>
          <w:szCs w:val="20"/>
          <w:lang w:val="es-MX" w:eastAsia="es-CO"/>
        </w:rPr>
        <w:t xml:space="preserve">o a la persona debidamente autorizada, de </w:t>
      </w:r>
      <w:r w:rsidRPr="003763A7">
        <w:rPr>
          <w:rFonts w:ascii="Tahoma" w:eastAsia="Times New Roman" w:hAnsi="Tahoma" w:cs="Tahoma"/>
          <w:szCs w:val="20"/>
          <w:lang w:val="es-MX" w:eastAsia="es-CO"/>
        </w:rPr>
        <w:t xml:space="preserve">conformidad con lo preceptuado en </w:t>
      </w:r>
      <w:r w:rsidRPr="003763A7">
        <w:rPr>
          <w:rFonts w:ascii="Tahoma" w:eastAsia="Times New Roman" w:hAnsi="Tahoma" w:cs="Tahoma"/>
          <w:szCs w:val="20"/>
          <w:lang w:eastAsia="es-CO"/>
        </w:rPr>
        <w:t xml:space="preserve">la Ley 1437 de 2011, </w:t>
      </w:r>
      <w:r w:rsidRPr="003763A7">
        <w:rPr>
          <w:rFonts w:ascii="Tahoma" w:eastAsia="Times New Roman" w:hAnsi="Tahoma" w:cs="Tahoma"/>
          <w:b/>
          <w:szCs w:val="20"/>
          <w:lang w:eastAsia="es-CO"/>
        </w:rPr>
        <w:t>advirtiéndose que con la expedición del presente Auto no se ha otorgado aún el Permiso de Ocupación de Cauce, objeto de la solicitud.</w:t>
      </w:r>
    </w:p>
    <w:p w:rsidR="00F101B3" w:rsidRPr="003763A7" w:rsidRDefault="00F101B3" w:rsidP="00F101B3">
      <w:pPr>
        <w:jc w:val="both"/>
        <w:rPr>
          <w:rFonts w:ascii="Tahoma" w:eastAsia="Times New Roman" w:hAnsi="Tahoma" w:cs="Tahoma"/>
          <w:b/>
          <w:bCs/>
          <w:szCs w:val="20"/>
          <w:lang w:eastAsia="es-CO"/>
        </w:rPr>
      </w:pPr>
    </w:p>
    <w:p w:rsidR="00F101B3" w:rsidRPr="003763A7" w:rsidRDefault="00F101B3" w:rsidP="00F101B3">
      <w:pPr>
        <w:jc w:val="both"/>
        <w:rPr>
          <w:rFonts w:ascii="Tahoma" w:eastAsia="Times New Roman" w:hAnsi="Tahoma" w:cs="Tahoma"/>
          <w:szCs w:val="20"/>
          <w:lang w:eastAsia="es-CO"/>
        </w:rPr>
      </w:pPr>
      <w:r w:rsidRPr="003763A7">
        <w:rPr>
          <w:rFonts w:ascii="Tahoma" w:eastAsia="Times New Roman" w:hAnsi="Tahoma" w:cs="Tahoma"/>
          <w:b/>
          <w:bCs/>
          <w:szCs w:val="20"/>
          <w:lang w:eastAsia="es-CO"/>
        </w:rPr>
        <w:t xml:space="preserve">ARTÍCULO </w:t>
      </w:r>
      <w:r w:rsidRPr="003763A7">
        <w:rPr>
          <w:rFonts w:ascii="Tahoma" w:eastAsia="Times New Roman" w:hAnsi="Tahoma" w:cs="Tahoma"/>
          <w:b/>
          <w:szCs w:val="20"/>
          <w:lang w:eastAsia="es-CO"/>
        </w:rPr>
        <w:t xml:space="preserve">CUARTO: - </w:t>
      </w:r>
      <w:r w:rsidRPr="003763A7">
        <w:rPr>
          <w:rFonts w:ascii="Tahoma" w:eastAsia="Times New Roman" w:hAnsi="Tahoma" w:cs="Tahoma"/>
          <w:szCs w:val="20"/>
          <w:lang w:eastAsia="es-CO"/>
        </w:rPr>
        <w:t xml:space="preserve">Por la Subdirección de Regulación y Control Ambiental de la </w:t>
      </w:r>
      <w:r w:rsidRPr="003763A7">
        <w:rPr>
          <w:rFonts w:ascii="Tahoma" w:eastAsia="Times New Roman" w:hAnsi="Tahoma" w:cs="Tahoma"/>
          <w:bCs/>
          <w:szCs w:val="20"/>
          <w:lang w:eastAsia="es-CO"/>
        </w:rPr>
        <w:t>Corporación Autónoma Regional del Quindío – C.R.Q</w:t>
      </w:r>
      <w:r w:rsidRPr="003763A7">
        <w:rPr>
          <w:rFonts w:ascii="Tahoma" w:eastAsia="Times New Roman" w:hAnsi="Tahoma" w:cs="Tahoma"/>
          <w:b/>
          <w:bCs/>
          <w:szCs w:val="20"/>
          <w:lang w:eastAsia="es-CO"/>
        </w:rPr>
        <w:t>.</w:t>
      </w:r>
      <w:r w:rsidRPr="003763A7">
        <w:rPr>
          <w:rFonts w:ascii="Tahoma" w:eastAsia="Times New Roman" w:hAnsi="Tahoma" w:cs="Tahoma"/>
          <w:bCs/>
          <w:szCs w:val="20"/>
          <w:lang w:eastAsia="es-CO"/>
        </w:rPr>
        <w:t xml:space="preserve">, ordenar visita técnica a costa del interesado y </w:t>
      </w:r>
      <w:r w:rsidRPr="003763A7">
        <w:rPr>
          <w:rFonts w:ascii="Tahoma" w:eastAsia="Times New Roman" w:hAnsi="Tahoma" w:cs="Tahoma"/>
          <w:szCs w:val="20"/>
          <w:lang w:eastAsia="es-CO"/>
        </w:rPr>
        <w:t>evaluar la solicitud de permiso de ocupación de cauce, con el fin de establecer la viabilidad ambiental del otorgamiento del permiso.</w:t>
      </w:r>
    </w:p>
    <w:p w:rsidR="00F101B3" w:rsidRPr="003763A7" w:rsidRDefault="00F101B3" w:rsidP="00F101B3">
      <w:pPr>
        <w:jc w:val="both"/>
        <w:rPr>
          <w:rFonts w:ascii="Tahoma" w:eastAsia="Times New Roman" w:hAnsi="Tahoma" w:cs="Tahoma"/>
          <w:szCs w:val="20"/>
          <w:lang w:eastAsia="es-CO"/>
        </w:rPr>
      </w:pPr>
    </w:p>
    <w:p w:rsidR="00F101B3" w:rsidRPr="003763A7" w:rsidRDefault="00F101B3" w:rsidP="00F101B3">
      <w:pPr>
        <w:jc w:val="both"/>
        <w:rPr>
          <w:rFonts w:ascii="Tahoma" w:eastAsia="Times New Roman" w:hAnsi="Tahoma" w:cs="Tahoma"/>
          <w:szCs w:val="20"/>
          <w:lang w:eastAsia="es-CO"/>
        </w:rPr>
      </w:pPr>
      <w:r w:rsidRPr="003763A7">
        <w:rPr>
          <w:rFonts w:ascii="Tahoma" w:eastAsia="Times New Roman" w:hAnsi="Tahoma" w:cs="Tahoma"/>
          <w:b/>
          <w:szCs w:val="20"/>
          <w:lang w:eastAsia="es-CO"/>
        </w:rPr>
        <w:t xml:space="preserve">ARTÍCULO QUINTO: - LA </w:t>
      </w:r>
      <w:r>
        <w:rPr>
          <w:rFonts w:ascii="Tahoma" w:eastAsia="Times New Roman" w:hAnsi="Tahoma" w:cs="Tahoma"/>
          <w:b/>
          <w:szCs w:val="20"/>
          <w:lang w:eastAsia="es-CO"/>
        </w:rPr>
        <w:t>CONSTRUCTORA Y COMERCIALIZADORA CAMU S.A.S.</w:t>
      </w:r>
      <w:r w:rsidRPr="003763A7">
        <w:rPr>
          <w:rFonts w:ascii="Tahoma" w:eastAsia="Times New Roman" w:hAnsi="Tahoma" w:cs="Tahoma"/>
          <w:szCs w:val="20"/>
          <w:lang w:eastAsia="es-CO"/>
        </w:rPr>
        <w:t>,</w:t>
      </w:r>
      <w:r w:rsidRPr="003763A7">
        <w:rPr>
          <w:rFonts w:ascii="Tahoma" w:eastAsia="Times New Roman" w:hAnsi="Tahoma" w:cs="Tahoma"/>
          <w:b/>
          <w:szCs w:val="20"/>
          <w:lang w:eastAsia="es-CO"/>
        </w:rPr>
        <w:t xml:space="preserve"> </w:t>
      </w:r>
      <w:r w:rsidRPr="003763A7">
        <w:rPr>
          <w:rFonts w:ascii="Tahoma" w:eastAsia="Times New Roman" w:hAnsi="Tahoma" w:cs="Tahoma"/>
          <w:szCs w:val="20"/>
          <w:lang w:eastAsia="es-CO"/>
        </w:rPr>
        <w:t xml:space="preserve">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w:t>
      </w:r>
      <w:r>
        <w:rPr>
          <w:rFonts w:ascii="Tahoma" w:eastAsia="Times New Roman" w:hAnsi="Tahoma" w:cs="Tahoma"/>
          <w:szCs w:val="20"/>
          <w:lang w:eastAsia="es-CO"/>
        </w:rPr>
        <w:t>574</w:t>
      </w:r>
      <w:r w:rsidRPr="003763A7">
        <w:rPr>
          <w:rFonts w:ascii="Tahoma" w:eastAsia="Times New Roman" w:hAnsi="Tahoma" w:cs="Tahoma"/>
          <w:szCs w:val="20"/>
          <w:lang w:eastAsia="es-CO"/>
        </w:rPr>
        <w:t xml:space="preserve"> del </w:t>
      </w:r>
      <w:r w:rsidRPr="00EB4E39">
        <w:rPr>
          <w:rFonts w:ascii="Tahoma" w:eastAsia="Times New Roman" w:hAnsi="Tahoma" w:cs="Tahoma"/>
          <w:color w:val="000000"/>
          <w:szCs w:val="20"/>
        </w:rPr>
        <w:t>veinte (20) de abril de dos mil veinte (2020)</w:t>
      </w:r>
      <w:r w:rsidRPr="003763A7">
        <w:rPr>
          <w:rFonts w:ascii="Tahoma" w:eastAsia="Times New Roman" w:hAnsi="Tahoma" w:cs="Tahoma"/>
          <w:szCs w:val="20"/>
          <w:lang w:eastAsia="es-CO"/>
        </w:rPr>
        <w:t>, proferida por esta Entidad.</w:t>
      </w:r>
    </w:p>
    <w:p w:rsidR="00F101B3" w:rsidRPr="003763A7" w:rsidRDefault="00F101B3" w:rsidP="00F101B3">
      <w:pPr>
        <w:jc w:val="both"/>
        <w:rPr>
          <w:rFonts w:ascii="Tahoma" w:hAnsi="Tahoma" w:cs="Tahoma"/>
          <w:b/>
          <w:szCs w:val="20"/>
        </w:rPr>
      </w:pPr>
    </w:p>
    <w:p w:rsidR="00F101B3" w:rsidRDefault="00F101B3" w:rsidP="00F101B3">
      <w:pPr>
        <w:tabs>
          <w:tab w:val="left" w:pos="360"/>
        </w:tabs>
        <w:jc w:val="both"/>
        <w:rPr>
          <w:rFonts w:ascii="Tahoma" w:hAnsi="Tahoma" w:cs="Tahoma"/>
          <w:b/>
          <w:bCs/>
          <w:szCs w:val="20"/>
          <w:lang w:val="es-ES"/>
        </w:rPr>
      </w:pPr>
      <w:r w:rsidRPr="003763A7">
        <w:rPr>
          <w:rFonts w:ascii="Tahoma" w:hAnsi="Tahoma" w:cs="Tahoma"/>
          <w:b/>
          <w:szCs w:val="20"/>
        </w:rPr>
        <w:t>ARTÍCULO SEXTO:</w:t>
      </w:r>
      <w:r w:rsidRPr="003763A7">
        <w:rPr>
          <w:rFonts w:ascii="Tahoma" w:eastAsia="Times New Roman" w:hAnsi="Tahoma" w:cs="Tahoma"/>
          <w:b/>
          <w:szCs w:val="20"/>
          <w:lang w:eastAsia="es-CO"/>
        </w:rPr>
        <w:t xml:space="preserve"> -  </w:t>
      </w:r>
      <w:r w:rsidRPr="000D7720">
        <w:rPr>
          <w:rFonts w:ascii="Tahoma" w:hAnsi="Tahoma" w:cs="Tahoma"/>
          <w:b/>
          <w:bCs/>
          <w:szCs w:val="20"/>
          <w:lang w:val="es-ES"/>
        </w:rPr>
        <w:t xml:space="preserve">PUBLÍQUESE </w:t>
      </w:r>
      <w:r w:rsidRPr="000D7720">
        <w:rPr>
          <w:rFonts w:ascii="Tahoma"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hAnsi="Tahoma" w:cs="Tahoma"/>
          <w:b/>
          <w:bCs/>
          <w:szCs w:val="20"/>
          <w:lang w:val="es-ES"/>
        </w:rPr>
        <w:t xml:space="preserve"> </w:t>
      </w:r>
      <w:r>
        <w:rPr>
          <w:rFonts w:ascii="Tahoma" w:hAnsi="Tahoma" w:cs="Tahoma"/>
          <w:b/>
          <w:bCs/>
          <w:szCs w:val="20"/>
          <w:lang w:val="es-ES"/>
        </w:rPr>
        <w:t>veintitrés mil seiscientos ochenta y nueve</w:t>
      </w:r>
      <w:r w:rsidRPr="000D7720">
        <w:rPr>
          <w:rFonts w:ascii="Tahoma" w:hAnsi="Tahoma" w:cs="Tahoma"/>
          <w:b/>
          <w:bCs/>
          <w:szCs w:val="20"/>
          <w:lang w:val="es-ES"/>
        </w:rPr>
        <w:t xml:space="preserve"> pesos ($</w:t>
      </w:r>
      <w:r>
        <w:rPr>
          <w:rFonts w:ascii="Tahoma" w:hAnsi="Tahoma" w:cs="Tahoma"/>
          <w:b/>
          <w:bCs/>
          <w:szCs w:val="20"/>
          <w:lang w:val="es-ES"/>
        </w:rPr>
        <w:t>23.689</w:t>
      </w:r>
      <w:r w:rsidRPr="000D7720">
        <w:rPr>
          <w:rFonts w:ascii="Tahoma" w:hAnsi="Tahoma" w:cs="Tahoma"/>
          <w:b/>
          <w:bCs/>
          <w:szCs w:val="20"/>
          <w:lang w:val="es-ES"/>
        </w:rPr>
        <w:t>).</w:t>
      </w:r>
    </w:p>
    <w:p w:rsidR="00F101B3" w:rsidRPr="003763A7" w:rsidRDefault="00F101B3" w:rsidP="00F101B3">
      <w:pPr>
        <w:jc w:val="both"/>
        <w:rPr>
          <w:rFonts w:ascii="Tahoma" w:eastAsia="Times New Roman" w:hAnsi="Tahoma" w:cs="Tahoma"/>
          <w:b/>
          <w:szCs w:val="20"/>
          <w:lang w:eastAsia="es-CO"/>
        </w:rPr>
      </w:pPr>
    </w:p>
    <w:p w:rsidR="00F101B3" w:rsidRPr="003763A7" w:rsidRDefault="00F101B3" w:rsidP="00F101B3">
      <w:pPr>
        <w:jc w:val="both"/>
        <w:rPr>
          <w:rFonts w:ascii="Tahoma" w:eastAsia="Times New Roman" w:hAnsi="Tahoma" w:cs="Tahoma"/>
          <w:szCs w:val="20"/>
          <w:lang w:eastAsia="es-CO"/>
        </w:rPr>
      </w:pPr>
      <w:r w:rsidRPr="003763A7">
        <w:rPr>
          <w:rFonts w:ascii="Tahoma" w:eastAsia="Times New Roman" w:hAnsi="Tahoma" w:cs="Tahoma"/>
          <w:b/>
          <w:szCs w:val="20"/>
          <w:lang w:eastAsia="es-CO"/>
        </w:rPr>
        <w:t>ARTÍCULO SÉPTIMO</w:t>
      </w:r>
      <w:r w:rsidRPr="003763A7">
        <w:rPr>
          <w:rFonts w:ascii="Tahoma" w:eastAsia="Times New Roman" w:hAnsi="Tahoma" w:cs="Tahoma"/>
          <w:szCs w:val="20"/>
          <w:lang w:eastAsia="es-CO"/>
        </w:rPr>
        <w:t xml:space="preserve">: - De conformidad con lo establecido por el artículo 69 de la Ley 99 de 1993, cualquier persona natural o jurídica podrá intervenir en el presente trámite </w:t>
      </w:r>
    </w:p>
    <w:p w:rsidR="00F101B3" w:rsidRPr="003763A7" w:rsidRDefault="00F101B3" w:rsidP="00F101B3">
      <w:pPr>
        <w:jc w:val="both"/>
        <w:rPr>
          <w:rFonts w:ascii="Tahoma" w:eastAsia="Times New Roman" w:hAnsi="Tahoma" w:cs="Tahoma"/>
          <w:b/>
          <w:szCs w:val="20"/>
          <w:lang w:eastAsia="es-CO"/>
        </w:rPr>
      </w:pPr>
    </w:p>
    <w:p w:rsidR="00F101B3" w:rsidRPr="003763A7" w:rsidRDefault="00F101B3" w:rsidP="00F101B3">
      <w:pPr>
        <w:jc w:val="both"/>
        <w:rPr>
          <w:rFonts w:ascii="Tahoma" w:eastAsia="Times New Roman" w:hAnsi="Tahoma" w:cs="Tahoma"/>
          <w:szCs w:val="20"/>
          <w:lang w:eastAsia="es-CO"/>
        </w:rPr>
      </w:pPr>
      <w:r w:rsidRPr="003763A7">
        <w:rPr>
          <w:rFonts w:ascii="Tahoma" w:eastAsia="Times New Roman" w:hAnsi="Tahoma" w:cs="Tahoma"/>
          <w:b/>
          <w:szCs w:val="20"/>
          <w:lang w:eastAsia="es-CO"/>
        </w:rPr>
        <w:t>ARTÍCULO OCTAVO</w:t>
      </w:r>
      <w:r w:rsidRPr="003763A7">
        <w:rPr>
          <w:rFonts w:ascii="Tahoma" w:eastAsia="Times New Roman" w:hAnsi="Tahoma" w:cs="Tahoma"/>
          <w:szCs w:val="20"/>
          <w:lang w:eastAsia="es-CO"/>
        </w:rPr>
        <w:t>: - Contra el presente Acto Administrativo no procede recurso alguno por tratarse de un Auto de Trámite, conforme con el artículo 75 de la Ley 1437 de 2011.</w:t>
      </w:r>
    </w:p>
    <w:p w:rsidR="00F101B3" w:rsidRPr="003763A7" w:rsidRDefault="00F101B3" w:rsidP="00F101B3">
      <w:pPr>
        <w:jc w:val="both"/>
        <w:rPr>
          <w:rFonts w:ascii="Tahoma" w:eastAsia="Times New Roman" w:hAnsi="Tahoma" w:cs="Tahoma"/>
          <w:szCs w:val="20"/>
          <w:lang w:eastAsia="es-CO"/>
        </w:rPr>
      </w:pPr>
    </w:p>
    <w:p w:rsidR="00F101B3" w:rsidRPr="00F101B3" w:rsidRDefault="00F101B3" w:rsidP="00F101B3">
      <w:pPr>
        <w:jc w:val="both"/>
        <w:rPr>
          <w:rFonts w:ascii="Tahoma" w:eastAsia="Times New Roman" w:hAnsi="Tahoma" w:cs="Tahoma"/>
          <w:szCs w:val="20"/>
          <w:lang w:eastAsia="es-CO"/>
        </w:rPr>
      </w:pPr>
      <w:r w:rsidRPr="003763A7">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veintidós</w:t>
      </w:r>
      <w:r w:rsidRPr="003763A7">
        <w:rPr>
          <w:rFonts w:ascii="Tahoma" w:eastAsia="Times New Roman" w:hAnsi="Tahoma" w:cs="Tahoma"/>
          <w:szCs w:val="20"/>
          <w:lang w:eastAsia="es-CO"/>
        </w:rPr>
        <w:t xml:space="preserve"> (</w:t>
      </w:r>
      <w:r>
        <w:rPr>
          <w:rFonts w:ascii="Tahoma" w:eastAsia="Times New Roman" w:hAnsi="Tahoma" w:cs="Tahoma"/>
          <w:szCs w:val="20"/>
          <w:lang w:eastAsia="es-CO"/>
        </w:rPr>
        <w:t>22</w:t>
      </w:r>
      <w:r w:rsidRPr="003763A7">
        <w:rPr>
          <w:rFonts w:ascii="Tahoma" w:eastAsia="Times New Roman" w:hAnsi="Tahoma" w:cs="Tahoma"/>
          <w:szCs w:val="20"/>
          <w:lang w:eastAsia="es-CO"/>
        </w:rPr>
        <w:t xml:space="preserve">) días del mes de </w:t>
      </w:r>
      <w:r>
        <w:rPr>
          <w:rFonts w:ascii="Tahoma" w:eastAsia="Times New Roman" w:hAnsi="Tahoma" w:cs="Tahoma"/>
          <w:szCs w:val="20"/>
          <w:lang w:eastAsia="es-CO"/>
        </w:rPr>
        <w:t>mayo</w:t>
      </w:r>
      <w:r w:rsidRPr="003763A7">
        <w:rPr>
          <w:rFonts w:ascii="Tahoma" w:eastAsia="Times New Roman" w:hAnsi="Tahoma" w:cs="Tahoma"/>
          <w:szCs w:val="20"/>
          <w:lang w:eastAsia="es-CO"/>
        </w:rPr>
        <w:t xml:space="preserve"> de dos mil </w:t>
      </w:r>
      <w:r>
        <w:rPr>
          <w:rFonts w:ascii="Tahoma" w:eastAsia="Times New Roman" w:hAnsi="Tahoma" w:cs="Tahoma"/>
          <w:szCs w:val="20"/>
          <w:lang w:eastAsia="es-CO"/>
        </w:rPr>
        <w:t>veinte</w:t>
      </w:r>
      <w:r w:rsidRPr="003763A7">
        <w:rPr>
          <w:rFonts w:ascii="Tahoma" w:eastAsia="Times New Roman" w:hAnsi="Tahoma" w:cs="Tahoma"/>
          <w:szCs w:val="20"/>
          <w:lang w:eastAsia="es-CO"/>
        </w:rPr>
        <w:t xml:space="preserve"> (20</w:t>
      </w:r>
      <w:r>
        <w:rPr>
          <w:rFonts w:ascii="Tahoma" w:eastAsia="Times New Roman" w:hAnsi="Tahoma" w:cs="Tahoma"/>
          <w:szCs w:val="20"/>
          <w:lang w:eastAsia="es-CO"/>
        </w:rPr>
        <w:t>20)</w:t>
      </w:r>
    </w:p>
    <w:p w:rsidR="00F101B3" w:rsidRPr="00F101B3" w:rsidRDefault="00F101B3" w:rsidP="00F101B3">
      <w:pPr>
        <w:jc w:val="center"/>
        <w:rPr>
          <w:rFonts w:ascii="Tahoma" w:eastAsia="Times New Roman" w:hAnsi="Tahoma" w:cs="Tahoma"/>
          <w:b/>
          <w:bCs/>
          <w:szCs w:val="20"/>
          <w:lang w:eastAsia="es-CO"/>
        </w:rPr>
      </w:pPr>
      <w:r w:rsidRPr="003763A7">
        <w:rPr>
          <w:rFonts w:ascii="Tahoma" w:eastAsia="Times New Roman" w:hAnsi="Tahoma" w:cs="Tahoma"/>
          <w:b/>
          <w:bCs/>
          <w:szCs w:val="20"/>
          <w:lang w:eastAsia="es-CO"/>
        </w:rPr>
        <w:t>NOTIFÍQUESE, PUBLÍQUESE Y CÚMPLASE</w:t>
      </w:r>
    </w:p>
    <w:p w:rsidR="00F101B3" w:rsidRPr="003763A7" w:rsidRDefault="00F101B3" w:rsidP="00F101B3">
      <w:pPr>
        <w:jc w:val="center"/>
        <w:rPr>
          <w:rFonts w:ascii="Tahoma" w:hAnsi="Tahoma" w:cs="Tahoma"/>
          <w:b/>
          <w:szCs w:val="20"/>
        </w:rPr>
      </w:pPr>
      <w:r w:rsidRPr="003763A7">
        <w:rPr>
          <w:rFonts w:ascii="Tahoma" w:hAnsi="Tahoma" w:cs="Tahoma"/>
          <w:b/>
          <w:szCs w:val="20"/>
        </w:rPr>
        <w:t>CARLOS ARIEL TRUKE OSPINA</w:t>
      </w:r>
    </w:p>
    <w:p w:rsidR="00F101B3" w:rsidRDefault="00F101B3" w:rsidP="00F101B3">
      <w:pPr>
        <w:jc w:val="center"/>
        <w:rPr>
          <w:rFonts w:ascii="Tahoma" w:hAnsi="Tahoma" w:cs="Tahoma"/>
          <w:szCs w:val="20"/>
        </w:rPr>
      </w:pPr>
      <w:r w:rsidRPr="003763A7">
        <w:rPr>
          <w:rFonts w:ascii="Tahoma" w:hAnsi="Tahoma" w:cs="Tahoma"/>
          <w:szCs w:val="20"/>
        </w:rPr>
        <w:t>Subdirector de Regulación y Control Ambiental</w:t>
      </w:r>
      <w:r>
        <w:rPr>
          <w:rFonts w:ascii="Tahoma" w:hAnsi="Tahoma" w:cs="Tahoma"/>
          <w:szCs w:val="20"/>
        </w:rPr>
        <w:t>.</w:t>
      </w:r>
    </w:p>
    <w:p w:rsidR="00F101B3" w:rsidRDefault="00F101B3" w:rsidP="00F101B3">
      <w:pPr>
        <w:jc w:val="center"/>
        <w:rPr>
          <w:rFonts w:ascii="Tahoma" w:hAnsi="Tahoma" w:cs="Tahoma"/>
          <w:szCs w:val="20"/>
        </w:rPr>
      </w:pPr>
    </w:p>
    <w:p w:rsidR="00F101B3" w:rsidRDefault="00F101B3" w:rsidP="00F101B3">
      <w:pPr>
        <w:jc w:val="center"/>
        <w:rPr>
          <w:rFonts w:ascii="Tahoma" w:hAnsi="Tahoma" w:cs="Tahoma"/>
          <w:szCs w:val="20"/>
        </w:rPr>
      </w:pPr>
    </w:p>
    <w:p w:rsidR="00F101B3" w:rsidRDefault="00F101B3" w:rsidP="00F101B3">
      <w:pPr>
        <w:jc w:val="center"/>
        <w:rPr>
          <w:rFonts w:ascii="Tahoma" w:hAnsi="Tahoma" w:cs="Tahoma"/>
          <w:szCs w:val="20"/>
        </w:rPr>
      </w:pPr>
    </w:p>
    <w:p w:rsidR="00F101B3" w:rsidRPr="00F101B3" w:rsidRDefault="00F101B3" w:rsidP="00F101B3">
      <w:pPr>
        <w:tabs>
          <w:tab w:val="center" w:pos="4419"/>
          <w:tab w:val="right" w:pos="8838"/>
        </w:tabs>
        <w:jc w:val="center"/>
        <w:rPr>
          <w:rFonts w:ascii="Tahoma" w:hAnsi="Tahoma" w:cs="Tahoma"/>
          <w:b/>
          <w:i/>
        </w:rPr>
      </w:pPr>
      <w:r w:rsidRPr="00F101B3">
        <w:rPr>
          <w:rFonts w:ascii="Tahoma" w:hAnsi="Tahoma" w:cs="Tahoma"/>
          <w:b/>
          <w:i/>
        </w:rPr>
        <w:t xml:space="preserve">RESOLUCIÓN NÚMERO </w:t>
      </w:r>
      <w:r w:rsidRPr="00F101B3">
        <w:rPr>
          <w:rFonts w:ascii="Tahoma" w:hAnsi="Tahoma" w:cs="Tahoma"/>
          <w:b/>
          <w:i/>
          <w:u w:val="single"/>
        </w:rPr>
        <w:t xml:space="preserve">1177  </w:t>
      </w:r>
      <w:r w:rsidRPr="00F101B3">
        <w:rPr>
          <w:rFonts w:ascii="Tahoma" w:eastAsia="Times New Roman" w:hAnsi="Tahoma" w:cs="Tahoma"/>
          <w:b/>
          <w:bCs/>
          <w:i/>
          <w:lang w:val="es-ES"/>
        </w:rPr>
        <w:t xml:space="preserve">DEL </w:t>
      </w:r>
      <w:r w:rsidRPr="00F101B3">
        <w:rPr>
          <w:rFonts w:ascii="Tahoma" w:hAnsi="Tahoma" w:cs="Tahoma"/>
          <w:b/>
          <w:i/>
          <w:u w:val="single"/>
        </w:rPr>
        <w:t>18 DE JUNIO DE 2020</w:t>
      </w:r>
      <w:r w:rsidRPr="00F101B3">
        <w:rPr>
          <w:rFonts w:ascii="Tahoma" w:hAnsi="Tahoma" w:cs="Tahoma"/>
          <w:b/>
          <w:i/>
        </w:rPr>
        <w:t xml:space="preserve"> </w:t>
      </w:r>
    </w:p>
    <w:p w:rsidR="00F101B3" w:rsidRPr="00F101B3" w:rsidRDefault="00F101B3" w:rsidP="00F101B3">
      <w:pPr>
        <w:jc w:val="center"/>
        <w:rPr>
          <w:rFonts w:ascii="Tahoma" w:hAnsi="Tahoma" w:cs="Tahoma"/>
          <w:i/>
        </w:rPr>
      </w:pPr>
      <w:r w:rsidRPr="00F101B3">
        <w:rPr>
          <w:rFonts w:ascii="Tahoma" w:hAnsi="Tahoma" w:cs="Tahoma"/>
          <w:b/>
          <w:i/>
          <w:lang w:eastAsia="es-CO"/>
        </w:rPr>
        <w:t>“</w:t>
      </w:r>
      <w:r w:rsidRPr="00F101B3">
        <w:rPr>
          <w:rFonts w:ascii="Tahoma" w:hAnsi="Tahoma" w:cs="Tahoma"/>
          <w:b/>
          <w:i/>
        </w:rPr>
        <w:t>POR MEDIO DE LA CUAL SE ORDENA UN DESISTIMIENTO Y ARCHIVO DE LA SOLICITUD DE CONCESIÓN DE AGUAS SUPERFICIALES PRESENTADA POR EL SEÑOR DARÍO MARULANDA ÁNGEL - EXPEDIENTE ADMINISTRATIVO 02779-20”</w:t>
      </w:r>
    </w:p>
    <w:p w:rsidR="00F101B3" w:rsidRDefault="00F101B3" w:rsidP="0009472D">
      <w:pPr>
        <w:jc w:val="center"/>
        <w:rPr>
          <w:rFonts w:ascii="Tahoma" w:hAnsi="Tahoma" w:cs="Tahoma"/>
          <w:b/>
          <w:i/>
        </w:rPr>
      </w:pPr>
    </w:p>
    <w:p w:rsidR="00F101B3" w:rsidRDefault="00F101B3" w:rsidP="0009472D">
      <w:pPr>
        <w:jc w:val="center"/>
        <w:rPr>
          <w:rFonts w:ascii="Tahoma" w:hAnsi="Tahoma" w:cs="Tahoma"/>
          <w:b/>
          <w:i/>
        </w:rPr>
      </w:pPr>
    </w:p>
    <w:p w:rsidR="00F101B3" w:rsidRPr="006E48BD" w:rsidRDefault="00F101B3" w:rsidP="00F101B3">
      <w:pPr>
        <w:jc w:val="center"/>
        <w:rPr>
          <w:rFonts w:ascii="Tahoma" w:eastAsia="Times New Roman" w:hAnsi="Tahoma" w:cs="Tahoma"/>
          <w:b/>
          <w:color w:val="000000"/>
          <w:lang w:val="es-ES"/>
        </w:rPr>
      </w:pPr>
      <w:r w:rsidRPr="006E48BD">
        <w:rPr>
          <w:rFonts w:ascii="Tahoma" w:eastAsia="Times New Roman" w:hAnsi="Tahoma" w:cs="Tahoma"/>
          <w:b/>
          <w:color w:val="000000"/>
          <w:lang w:val="es-ES"/>
        </w:rPr>
        <w:t>RESUELVE</w:t>
      </w:r>
    </w:p>
    <w:p w:rsidR="00F101B3" w:rsidRPr="006E48BD" w:rsidRDefault="00F101B3" w:rsidP="00F101B3">
      <w:pPr>
        <w:jc w:val="both"/>
        <w:rPr>
          <w:rFonts w:ascii="Tahoma" w:eastAsia="Times New Roman" w:hAnsi="Tahoma" w:cs="Tahoma"/>
          <w:b/>
          <w:color w:val="000000" w:themeColor="text1"/>
          <w:lang w:val="es-ES"/>
        </w:rPr>
      </w:pPr>
      <w:r w:rsidRPr="006E48BD">
        <w:rPr>
          <w:rFonts w:ascii="Tahoma" w:eastAsia="Times New Roman" w:hAnsi="Tahoma" w:cs="Tahoma"/>
          <w:b/>
          <w:color w:val="000000" w:themeColor="text1"/>
          <w:lang w:val="es-ES"/>
        </w:rPr>
        <w:lastRenderedPageBreak/>
        <w:t>ARTÍCULO PRIMERO</w:t>
      </w:r>
      <w:r w:rsidRPr="006E48BD">
        <w:rPr>
          <w:rFonts w:ascii="Tahoma" w:eastAsia="Times New Roman" w:hAnsi="Tahoma" w:cs="Tahoma"/>
          <w:color w:val="000000" w:themeColor="text1"/>
          <w:lang w:val="es-ES"/>
        </w:rPr>
        <w:t xml:space="preserve">: - </w:t>
      </w:r>
      <w:r w:rsidRPr="006E48BD">
        <w:rPr>
          <w:rFonts w:ascii="Tahoma" w:eastAsia="Times New Roman" w:hAnsi="Tahoma" w:cs="Tahoma"/>
          <w:b/>
          <w:color w:val="000000" w:themeColor="text1"/>
          <w:lang w:val="es-ES"/>
        </w:rPr>
        <w:t>DESISTIR</w:t>
      </w:r>
      <w:r w:rsidRPr="006E48BD">
        <w:rPr>
          <w:rFonts w:ascii="Tahoma" w:eastAsia="Times New Roman" w:hAnsi="Tahoma" w:cs="Tahoma"/>
          <w:color w:val="000000" w:themeColor="text1"/>
          <w:lang w:val="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rPr>
        <w:t xml:space="preserve"> la solicitud de </w:t>
      </w:r>
      <w:r w:rsidRPr="006E48BD">
        <w:rPr>
          <w:rFonts w:ascii="Tahoma" w:eastAsia="Times New Roman" w:hAnsi="Tahoma" w:cs="Tahoma"/>
          <w:b/>
          <w:color w:val="000000" w:themeColor="text1"/>
          <w:lang w:val="es-ES"/>
        </w:rPr>
        <w:t>CONCESIÓN DE AGUAS SU</w:t>
      </w:r>
      <w:r>
        <w:rPr>
          <w:rFonts w:ascii="Tahoma" w:eastAsia="Times New Roman" w:hAnsi="Tahoma" w:cs="Tahoma"/>
          <w:b/>
          <w:color w:val="000000" w:themeColor="text1"/>
          <w:lang w:val="es-ES"/>
        </w:rPr>
        <w:t>PERFICIALES</w:t>
      </w:r>
      <w:r w:rsidRPr="006E48BD">
        <w:rPr>
          <w:rFonts w:ascii="Tahoma" w:eastAsia="Times New Roman" w:hAnsi="Tahoma" w:cs="Tahoma"/>
          <w:b/>
          <w:color w:val="000000" w:themeColor="text1"/>
          <w:lang w:val="es-ES"/>
        </w:rPr>
        <w:t xml:space="preserve">, </w:t>
      </w:r>
      <w:r w:rsidRPr="006E48BD">
        <w:rPr>
          <w:rFonts w:ascii="Tahoma" w:eastAsia="Times New Roman" w:hAnsi="Tahoma" w:cs="Tahoma"/>
          <w:color w:val="000000" w:themeColor="text1"/>
          <w:lang w:val="es-ES"/>
        </w:rPr>
        <w:t>para</w:t>
      </w:r>
      <w:r w:rsidRPr="006E48BD">
        <w:rPr>
          <w:rFonts w:ascii="Tahoma" w:eastAsia="Times New Roman" w:hAnsi="Tahoma" w:cs="Tahoma"/>
          <w:b/>
          <w:color w:val="000000" w:themeColor="text1"/>
          <w:lang w:val="es-ES"/>
        </w:rPr>
        <w:t xml:space="preserve"> uso </w:t>
      </w:r>
      <w:r>
        <w:rPr>
          <w:rFonts w:ascii="Tahoma" w:eastAsia="Times New Roman" w:hAnsi="Tahoma" w:cs="Tahoma"/>
          <w:b/>
          <w:color w:val="000000" w:themeColor="text1"/>
          <w:lang w:val="es-ES"/>
        </w:rPr>
        <w:t>pecuario</w:t>
      </w:r>
      <w:r w:rsidRPr="006E48BD">
        <w:rPr>
          <w:rFonts w:ascii="Tahoma" w:eastAsia="Times New Roman" w:hAnsi="Tahoma" w:cs="Tahoma"/>
          <w:color w:val="000000" w:themeColor="text1"/>
          <w:lang w:val="es-ES"/>
        </w:rPr>
        <w:t>,</w:t>
      </w:r>
      <w:r w:rsidRPr="006E48BD">
        <w:rPr>
          <w:rFonts w:ascii="Tahoma" w:eastAsia="Times New Roman" w:hAnsi="Tahoma" w:cs="Tahoma"/>
          <w:b/>
          <w:color w:val="000000" w:themeColor="text1"/>
          <w:lang w:val="es-ES"/>
        </w:rPr>
        <w:t xml:space="preserve"> </w:t>
      </w:r>
      <w:r w:rsidRPr="006E48BD">
        <w:rPr>
          <w:rFonts w:ascii="Tahoma" w:eastAsia="Times New Roman" w:hAnsi="Tahoma" w:cs="Tahoma"/>
          <w:color w:val="000000" w:themeColor="text1"/>
          <w:lang w:val="es-ES"/>
        </w:rPr>
        <w:t xml:space="preserve">presentada por </w:t>
      </w:r>
      <w:r>
        <w:rPr>
          <w:rFonts w:ascii="Tahoma" w:eastAsia="Times New Roman" w:hAnsi="Tahoma" w:cs="Tahoma"/>
          <w:lang w:eastAsia="es-CO"/>
        </w:rPr>
        <w:t xml:space="preserve">el señor </w:t>
      </w:r>
      <w:r>
        <w:rPr>
          <w:rFonts w:ascii="Tahoma" w:eastAsia="Times New Roman" w:hAnsi="Tahoma" w:cs="Tahoma"/>
          <w:b/>
          <w:lang w:eastAsia="es-CO"/>
        </w:rPr>
        <w:t>DARÍO MARULANDA ÁNGEL</w:t>
      </w:r>
      <w:r>
        <w:rPr>
          <w:rFonts w:ascii="Tahoma" w:eastAsia="Times New Roman" w:hAnsi="Tahoma" w:cs="Tahoma"/>
          <w:lang w:eastAsia="es-CO"/>
        </w:rPr>
        <w:t xml:space="preserve">, identificado con cédula de ciudadanía número 4.493.151, expedida en la ciudad de Pereira (Risaralda), </w:t>
      </w:r>
      <w:r w:rsidRPr="006E48BD">
        <w:rPr>
          <w:rFonts w:ascii="Tahoma" w:eastAsia="Times New Roman" w:hAnsi="Tahoma" w:cs="Tahoma"/>
          <w:lang w:eastAsia="es-CO"/>
        </w:rPr>
        <w:t xml:space="preserve">en beneficio del </w:t>
      </w:r>
      <w:r>
        <w:rPr>
          <w:rFonts w:ascii="Tahoma" w:eastAsia="Times New Roman" w:hAnsi="Tahoma" w:cs="Tahoma"/>
          <w:lang w:val="es-ES"/>
        </w:rPr>
        <w:t>predio denominado</w:t>
      </w:r>
      <w:r w:rsidRPr="006E48BD">
        <w:rPr>
          <w:rFonts w:ascii="Tahoma" w:eastAsia="Times New Roman" w:hAnsi="Tahoma" w:cs="Tahoma"/>
          <w:lang w:val="es-ES"/>
        </w:rPr>
        <w:t xml:space="preserve"> </w:t>
      </w:r>
      <w:r w:rsidRPr="00260098">
        <w:rPr>
          <w:rFonts w:ascii="Tahoma" w:eastAsia="Times New Roman" w:hAnsi="Tahoma" w:cs="Tahoma"/>
          <w:b/>
          <w:lang w:val="es-ES"/>
        </w:rPr>
        <w:t>1) LA BRETAÑA</w:t>
      </w:r>
      <w:r>
        <w:rPr>
          <w:rFonts w:ascii="Tahoma" w:eastAsia="Times New Roman" w:hAnsi="Tahoma" w:cs="Tahoma"/>
          <w:lang w:val="es-ES"/>
        </w:rPr>
        <w:t xml:space="preserve">, ubicado en la vereda SALENTO, jurisdicción del municipio de SALENTO, identificado con folio de matrícula inmobiliaria número </w:t>
      </w:r>
      <w:r w:rsidRPr="00260098">
        <w:rPr>
          <w:rFonts w:ascii="Tahoma" w:eastAsia="Times New Roman" w:hAnsi="Tahoma" w:cs="Tahoma"/>
          <w:b/>
          <w:lang w:val="es-ES"/>
        </w:rPr>
        <w:t>280-11453</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F101B3" w:rsidRPr="006E48BD" w:rsidRDefault="00F101B3" w:rsidP="00F101B3">
      <w:pPr>
        <w:jc w:val="both"/>
        <w:rPr>
          <w:rFonts w:ascii="Tahoma" w:eastAsia="Times New Roman" w:hAnsi="Tahoma" w:cs="Tahoma"/>
          <w:b/>
          <w:color w:val="000000" w:themeColor="text1"/>
          <w:lang w:val="es-ES"/>
        </w:rPr>
      </w:pPr>
    </w:p>
    <w:p w:rsidR="00F101B3" w:rsidRPr="006E48BD" w:rsidRDefault="00F101B3" w:rsidP="00F101B3">
      <w:pPr>
        <w:jc w:val="both"/>
        <w:rPr>
          <w:rFonts w:ascii="Tahoma" w:eastAsia="Times New Roman" w:hAnsi="Tahoma" w:cs="Tahoma"/>
          <w:b/>
          <w:lang w:val="es-ES"/>
        </w:rPr>
      </w:pPr>
      <w:r w:rsidRPr="006E48BD">
        <w:rPr>
          <w:rFonts w:ascii="Tahoma" w:eastAsia="Times New Roman" w:hAnsi="Tahoma" w:cs="Tahoma"/>
          <w:b/>
          <w:color w:val="000000" w:themeColor="text1"/>
          <w:lang w:val="es-ES"/>
        </w:rPr>
        <w:t>ARTÍCULO SEGUNDO:</w:t>
      </w:r>
      <w:r w:rsidRPr="006E48BD">
        <w:rPr>
          <w:rFonts w:ascii="Tahoma" w:eastAsia="Times New Roman" w:hAnsi="Tahoma" w:cs="Tahoma"/>
          <w:color w:val="000000" w:themeColor="text1"/>
          <w:lang w:val="es-ES"/>
        </w:rPr>
        <w:t xml:space="preserve"> - Como consecuencia de lo anterior,</w:t>
      </w:r>
      <w:r w:rsidRPr="006E48BD">
        <w:rPr>
          <w:rFonts w:ascii="Tahoma" w:eastAsia="Times New Roman" w:hAnsi="Tahoma" w:cs="Tahoma"/>
          <w:b/>
          <w:color w:val="000000" w:themeColor="text1"/>
          <w:lang w:val="es-ES"/>
        </w:rPr>
        <w:t xml:space="preserve"> ARCHIVAR</w:t>
      </w:r>
      <w:r w:rsidRPr="006E48BD">
        <w:rPr>
          <w:rFonts w:ascii="Tahoma" w:hAnsi="Tahoma" w:cs="Tahoma"/>
          <w:lang w:val="es-ES"/>
        </w:rPr>
        <w:t xml:space="preserve"> </w:t>
      </w:r>
      <w:r w:rsidRPr="006E48BD">
        <w:rPr>
          <w:rFonts w:ascii="Tahoma" w:hAnsi="Tahoma" w:cs="Tahoma"/>
        </w:rPr>
        <w:t xml:space="preserve">el </w:t>
      </w:r>
      <w:r w:rsidRPr="006E48BD">
        <w:rPr>
          <w:rFonts w:ascii="Tahoma" w:hAnsi="Tahoma" w:cs="Tahoma"/>
          <w:b/>
        </w:rPr>
        <w:t xml:space="preserve">expediente número </w:t>
      </w:r>
      <w:r>
        <w:rPr>
          <w:rFonts w:ascii="Tahoma" w:hAnsi="Tahoma" w:cs="Tahoma"/>
          <w:b/>
        </w:rPr>
        <w:t>02779-20</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rPr>
        <w:t>de concesión de aguas su</w:t>
      </w:r>
      <w:r>
        <w:rPr>
          <w:rFonts w:ascii="Tahoma" w:eastAsia="Times New Roman" w:hAnsi="Tahoma" w:cs="Tahoma"/>
          <w:color w:val="000000" w:themeColor="text1"/>
          <w:lang w:val="es-ES"/>
        </w:rPr>
        <w:t>perficiales</w:t>
      </w:r>
      <w:r w:rsidRPr="006E48BD">
        <w:rPr>
          <w:rFonts w:ascii="Tahoma" w:eastAsia="Times New Roman" w:hAnsi="Tahoma" w:cs="Tahoma"/>
          <w:lang w:val="es-ES"/>
        </w:rPr>
        <w:t xml:space="preserve">, con fundamento </w:t>
      </w:r>
      <w:r w:rsidRPr="006E48BD">
        <w:rPr>
          <w:rFonts w:ascii="Tahoma" w:eastAsia="Times New Roman" w:hAnsi="Tahoma" w:cs="Tahoma"/>
          <w:color w:val="000000" w:themeColor="text1"/>
          <w:lang w:val="es-ES"/>
        </w:rPr>
        <w:t>en la parte considerativa  del presente proveído.</w:t>
      </w:r>
    </w:p>
    <w:p w:rsidR="00F101B3" w:rsidRPr="006E48BD" w:rsidRDefault="00F101B3" w:rsidP="00F101B3">
      <w:pPr>
        <w:jc w:val="both"/>
        <w:rPr>
          <w:rFonts w:ascii="Tahoma" w:eastAsia="Times New Roman" w:hAnsi="Tahoma" w:cs="Tahoma"/>
          <w:b/>
          <w:lang w:val="es-ES"/>
        </w:rPr>
      </w:pPr>
    </w:p>
    <w:p w:rsidR="00F101B3" w:rsidRDefault="00F101B3" w:rsidP="00F101B3">
      <w:pPr>
        <w:jc w:val="both"/>
        <w:rPr>
          <w:rFonts w:ascii="Tahoma" w:eastAsia="Times New Roman" w:hAnsi="Tahoma" w:cs="Tahoma"/>
          <w:lang w:val="es-ES"/>
        </w:rPr>
      </w:pPr>
      <w:r w:rsidRPr="006E48BD">
        <w:rPr>
          <w:rFonts w:ascii="Tahoma" w:eastAsia="Times New Roman" w:hAnsi="Tahoma" w:cs="Tahoma"/>
          <w:b/>
          <w:lang w:val="es-ES"/>
        </w:rPr>
        <w:t xml:space="preserve">ARTÍCULO TERCERO: -  NOTIFÍQUESE </w:t>
      </w:r>
      <w:r w:rsidRPr="006E48BD">
        <w:rPr>
          <w:rFonts w:ascii="Tahoma" w:eastAsia="Times New Roman" w:hAnsi="Tahoma" w:cs="Tahoma"/>
          <w:lang w:val="es-ES"/>
        </w:rPr>
        <w:t>el contenido del presente acto administrativo a</w:t>
      </w:r>
      <w:r>
        <w:rPr>
          <w:rFonts w:ascii="Tahoma" w:eastAsia="Times New Roman" w:hAnsi="Tahoma" w:cs="Tahoma"/>
          <w:lang w:val="es-ES"/>
        </w:rPr>
        <w:t>l</w:t>
      </w:r>
      <w:r w:rsidRPr="006E48BD">
        <w:rPr>
          <w:rFonts w:ascii="Tahoma" w:eastAsia="Times New Roman" w:hAnsi="Tahoma" w:cs="Tahoma"/>
          <w:lang w:val="es-ES"/>
        </w:rPr>
        <w:t xml:space="preserve"> </w:t>
      </w:r>
      <w:r>
        <w:rPr>
          <w:rFonts w:ascii="Tahoma" w:eastAsia="Times New Roman" w:hAnsi="Tahoma" w:cs="Tahoma"/>
          <w:lang w:val="es-ES"/>
        </w:rPr>
        <w:t>señor</w:t>
      </w:r>
      <w:r w:rsidRPr="006E48BD">
        <w:rPr>
          <w:rFonts w:ascii="Tahoma" w:eastAsia="Times New Roman" w:hAnsi="Tahoma" w:cs="Tahoma"/>
          <w:lang w:eastAsia="es-CO"/>
        </w:rPr>
        <w:t xml:space="preserve"> </w:t>
      </w:r>
      <w:r>
        <w:rPr>
          <w:rFonts w:ascii="Tahoma" w:eastAsia="Times New Roman" w:hAnsi="Tahoma" w:cs="Tahoma"/>
          <w:b/>
          <w:lang w:eastAsia="es-CO"/>
        </w:rPr>
        <w:t>DARÍO MARULANDA ÁNGEL</w:t>
      </w:r>
      <w:r w:rsidRPr="006E48BD">
        <w:rPr>
          <w:rFonts w:ascii="Tahoma" w:eastAsia="Times New Roman" w:hAnsi="Tahoma" w:cs="Tahoma"/>
          <w:b/>
          <w:lang w:eastAsia="es-CO"/>
        </w:rPr>
        <w:t>,</w:t>
      </w:r>
      <w:r w:rsidRPr="006E48BD">
        <w:rPr>
          <w:rFonts w:ascii="Tahoma" w:eastAsia="Times New Roman" w:hAnsi="Tahoma" w:cs="Tahoma"/>
          <w:lang w:eastAsia="es-CO"/>
        </w:rPr>
        <w:t xml:space="preserve"> </w:t>
      </w:r>
      <w:r>
        <w:rPr>
          <w:rFonts w:ascii="Tahoma" w:eastAsia="Times New Roman" w:hAnsi="Tahoma" w:cs="Tahoma"/>
          <w:lang w:eastAsia="es-CO"/>
        </w:rPr>
        <w:t xml:space="preserve">identificado con cédula de ciudadanía número 4.493.151, </w:t>
      </w:r>
      <w:r w:rsidRPr="006E48BD">
        <w:rPr>
          <w:rFonts w:ascii="Tahoma" w:eastAsia="Times New Roman" w:hAnsi="Tahoma" w:cs="Tahoma"/>
          <w:lang w:val="es-ES"/>
        </w:rPr>
        <w:t>o a</w:t>
      </w:r>
      <w:r w:rsidRPr="006E48BD">
        <w:rPr>
          <w:rFonts w:ascii="Tahoma" w:eastAsia="Times New Roman" w:hAnsi="Tahoma" w:cs="Tahoma"/>
          <w:color w:val="000000"/>
          <w:lang w:val="es-ES"/>
        </w:rPr>
        <w:t xml:space="preserve"> la persona debidamente autorizada por el interesado para notificarse</w:t>
      </w:r>
      <w:r w:rsidRPr="006E48BD">
        <w:rPr>
          <w:rFonts w:ascii="Tahoma" w:eastAsia="Times New Roman" w:hAnsi="Tahoma" w:cs="Tahoma"/>
          <w:bCs/>
          <w:lang w:val="es-MX"/>
        </w:rPr>
        <w:t>,</w:t>
      </w:r>
      <w:r w:rsidRPr="006E48BD">
        <w:rPr>
          <w:rFonts w:ascii="Tahoma" w:eastAsia="Times New Roman" w:hAnsi="Tahoma" w:cs="Tahoma"/>
          <w:b/>
          <w:bCs/>
          <w:lang w:val="es-MX"/>
        </w:rPr>
        <w:t xml:space="preserve"> </w:t>
      </w:r>
      <w:r w:rsidRPr="006E48BD">
        <w:rPr>
          <w:rFonts w:ascii="Tahoma" w:eastAsia="Times New Roman" w:hAnsi="Tahoma" w:cs="Tahoma"/>
          <w:lang w:val="es-MX"/>
        </w:rPr>
        <w:t xml:space="preserve">de conformidad con lo preceptuado en </w:t>
      </w:r>
      <w:r w:rsidRPr="006E48BD">
        <w:rPr>
          <w:rFonts w:ascii="Tahoma" w:eastAsia="Times New Roman" w:hAnsi="Tahoma" w:cs="Tahoma"/>
          <w:lang w:val="es-ES"/>
        </w:rPr>
        <w:t>la Ley 1437 de 2011.</w:t>
      </w:r>
    </w:p>
    <w:p w:rsidR="00F101B3" w:rsidRDefault="00F101B3" w:rsidP="00F101B3">
      <w:pPr>
        <w:jc w:val="both"/>
        <w:rPr>
          <w:rFonts w:ascii="Tahoma" w:eastAsia="Times New Roman" w:hAnsi="Tahoma" w:cs="Tahoma"/>
          <w:lang w:val="es-ES"/>
        </w:rPr>
      </w:pPr>
    </w:p>
    <w:p w:rsidR="00F101B3" w:rsidRDefault="00F101B3" w:rsidP="00F101B3">
      <w:pPr>
        <w:jc w:val="both"/>
        <w:rPr>
          <w:rFonts w:ascii="Tahoma" w:hAnsi="Tahoma" w:cs="Tahoma"/>
          <w:b/>
          <w:bCs/>
          <w:szCs w:val="20"/>
          <w:lang w:val="es-ES"/>
        </w:rPr>
      </w:pPr>
      <w:r w:rsidRPr="006E48BD">
        <w:rPr>
          <w:rFonts w:ascii="Tahoma" w:eastAsia="Times New Roman" w:hAnsi="Tahoma" w:cs="Tahoma"/>
          <w:b/>
          <w:color w:val="000000" w:themeColor="text1"/>
          <w:lang w:val="es-ES"/>
        </w:rPr>
        <w:lastRenderedPageBreak/>
        <w:t xml:space="preserve">ARTÍCULO </w:t>
      </w:r>
      <w:r>
        <w:rPr>
          <w:rFonts w:ascii="Tahoma" w:eastAsia="Times New Roman" w:hAnsi="Tahoma" w:cs="Tahoma"/>
          <w:b/>
          <w:color w:val="000000" w:themeColor="text1"/>
          <w:lang w:val="es-ES"/>
        </w:rPr>
        <w:t>CUARTO</w:t>
      </w:r>
      <w:r w:rsidRPr="006E48BD">
        <w:rPr>
          <w:rFonts w:ascii="Tahoma" w:eastAsia="Times New Roman" w:hAnsi="Tahoma" w:cs="Tahoma"/>
          <w:b/>
          <w:color w:val="000000" w:themeColor="text1"/>
          <w:lang w:val="es-ES"/>
        </w:rPr>
        <w:t>: -</w:t>
      </w:r>
      <w:r w:rsidRPr="006E48BD">
        <w:rPr>
          <w:rFonts w:ascii="Tahoma" w:eastAsia="Times New Roman" w:hAnsi="Tahoma" w:cs="Tahoma"/>
          <w:color w:val="000000" w:themeColor="text1"/>
          <w:lang w:val="es-ES"/>
        </w:rPr>
        <w:t xml:space="preserve"> </w:t>
      </w:r>
      <w:r w:rsidRPr="000D7720">
        <w:rPr>
          <w:rFonts w:ascii="Tahoma" w:hAnsi="Tahoma" w:cs="Tahoma"/>
          <w:b/>
          <w:bCs/>
          <w:szCs w:val="20"/>
          <w:lang w:val="es-ES"/>
        </w:rPr>
        <w:t xml:space="preserve">PUBLÍQUESE </w:t>
      </w:r>
      <w:r w:rsidRPr="000D7720">
        <w:rPr>
          <w:rFonts w:ascii="Tahoma"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hAnsi="Tahoma" w:cs="Tahoma"/>
          <w:b/>
          <w:bCs/>
          <w:szCs w:val="20"/>
          <w:lang w:val="es-ES"/>
        </w:rPr>
        <w:t xml:space="preserve"> treinta y nueve mil novecientos once pesos ($39.911).</w:t>
      </w:r>
    </w:p>
    <w:p w:rsidR="00F101B3" w:rsidRPr="006E48BD" w:rsidRDefault="00F101B3" w:rsidP="00F101B3">
      <w:pPr>
        <w:jc w:val="both"/>
        <w:rPr>
          <w:rFonts w:ascii="Tahoma" w:eastAsia="Times New Roman" w:hAnsi="Tahoma" w:cs="Tahoma"/>
          <w:b/>
          <w:color w:val="000000" w:themeColor="text1"/>
          <w:lang w:val="es-ES"/>
        </w:rPr>
      </w:pPr>
    </w:p>
    <w:p w:rsidR="00F101B3" w:rsidRPr="006E48BD" w:rsidRDefault="00F101B3" w:rsidP="00F101B3">
      <w:pPr>
        <w:jc w:val="both"/>
        <w:rPr>
          <w:rFonts w:ascii="Tahoma" w:eastAsia="Times New Roman" w:hAnsi="Tahoma" w:cs="Tahoma"/>
          <w:b/>
          <w:bCs/>
          <w:color w:val="000000" w:themeColor="text1"/>
          <w:lang w:val="es-ES"/>
        </w:rPr>
      </w:pPr>
      <w:r w:rsidRPr="006E48BD">
        <w:rPr>
          <w:rFonts w:ascii="Tahoma" w:eastAsia="Times New Roman" w:hAnsi="Tahoma" w:cs="Tahoma"/>
          <w:b/>
          <w:color w:val="000000" w:themeColor="text1"/>
          <w:lang w:val="es-ES"/>
        </w:rPr>
        <w:t xml:space="preserve">ARTÍCULO </w:t>
      </w:r>
      <w:r>
        <w:rPr>
          <w:rFonts w:ascii="Tahoma" w:eastAsia="Times New Roman" w:hAnsi="Tahoma" w:cs="Tahoma"/>
          <w:b/>
          <w:color w:val="000000" w:themeColor="text1"/>
          <w:lang w:val="es-ES"/>
        </w:rPr>
        <w:t>QUINTO</w:t>
      </w:r>
      <w:r w:rsidRPr="006E48BD">
        <w:rPr>
          <w:rFonts w:ascii="Tahoma" w:eastAsia="Times New Roman" w:hAnsi="Tahoma" w:cs="Tahoma"/>
          <w:b/>
          <w:color w:val="000000" w:themeColor="text1"/>
          <w:lang w:val="es-ES"/>
        </w:rPr>
        <w:t xml:space="preserve">: </w:t>
      </w:r>
      <w:r w:rsidRPr="006E48BD">
        <w:rPr>
          <w:rFonts w:ascii="Tahoma" w:eastAsia="Times New Roman" w:hAnsi="Tahoma" w:cs="Tahoma"/>
          <w:b/>
          <w:bCs/>
          <w:color w:val="000000" w:themeColor="text1"/>
          <w:lang w:val="es-ES"/>
        </w:rPr>
        <w:t xml:space="preserve">- </w:t>
      </w:r>
      <w:r w:rsidRPr="006E48BD">
        <w:rPr>
          <w:rFonts w:ascii="Tahoma" w:eastAsia="Times New Roman" w:hAnsi="Tahoma" w:cs="Tahoma"/>
          <w:color w:val="000000" w:themeColor="text1"/>
          <w:lang w:val="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F101B3" w:rsidRPr="006E48BD" w:rsidRDefault="00F101B3" w:rsidP="00F101B3">
      <w:pPr>
        <w:jc w:val="both"/>
        <w:rPr>
          <w:rFonts w:ascii="Tahoma" w:eastAsia="Times New Roman" w:hAnsi="Tahoma" w:cs="Tahoma"/>
          <w:lang w:val="es-ES"/>
        </w:rPr>
      </w:pPr>
    </w:p>
    <w:p w:rsidR="00F101B3" w:rsidRDefault="00F101B3" w:rsidP="00F101B3">
      <w:pPr>
        <w:jc w:val="both"/>
        <w:rPr>
          <w:rFonts w:ascii="Tahoma" w:eastAsia="Times New Roman" w:hAnsi="Tahoma" w:cs="Tahoma"/>
          <w:lang w:eastAsia="es-CO"/>
        </w:rPr>
      </w:pPr>
      <w:r w:rsidRPr="006E48BD">
        <w:rPr>
          <w:rFonts w:ascii="Tahoma" w:eastAsia="Times New Roman" w:hAnsi="Tahoma" w:cs="Tahoma"/>
          <w:b/>
          <w:bCs/>
          <w:lang w:eastAsia="es-CO"/>
        </w:rPr>
        <w:t>ARTÍCULO S</w:t>
      </w:r>
      <w:r>
        <w:rPr>
          <w:rFonts w:ascii="Tahoma" w:eastAsia="Times New Roman" w:hAnsi="Tahoma" w:cs="Tahoma"/>
          <w:b/>
          <w:bCs/>
          <w:lang w:eastAsia="es-CO"/>
        </w:rPr>
        <w:t>EXTO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F101B3" w:rsidRPr="00F101B3" w:rsidRDefault="00F101B3" w:rsidP="00F101B3">
      <w:pPr>
        <w:jc w:val="center"/>
        <w:rPr>
          <w:rFonts w:ascii="Tahoma" w:eastAsia="Times New Roman" w:hAnsi="Tahoma" w:cs="Tahoma"/>
          <w:lang w:eastAsia="es-CO"/>
        </w:rPr>
      </w:pPr>
      <w:r w:rsidRPr="006E48BD">
        <w:rPr>
          <w:rFonts w:ascii="Tahoma" w:eastAsia="Times New Roman" w:hAnsi="Tahoma" w:cs="Tahoma"/>
          <w:b/>
          <w:lang w:val="es-ES_tradnl"/>
        </w:rPr>
        <w:t>NOTÍFIQUESE, PUBLÍQUESE Y CÚMPLASE</w:t>
      </w:r>
    </w:p>
    <w:p w:rsidR="00F101B3" w:rsidRPr="006E48BD" w:rsidRDefault="00F101B3" w:rsidP="00F101B3">
      <w:pPr>
        <w:jc w:val="center"/>
        <w:rPr>
          <w:rFonts w:ascii="Tahoma" w:hAnsi="Tahoma" w:cs="Tahoma"/>
          <w:b/>
        </w:rPr>
      </w:pPr>
      <w:r w:rsidRPr="006E48BD">
        <w:rPr>
          <w:rFonts w:ascii="Tahoma" w:hAnsi="Tahoma" w:cs="Tahoma"/>
          <w:b/>
        </w:rPr>
        <w:t>CARLOS ARIEL TRUKE OSPINA</w:t>
      </w:r>
    </w:p>
    <w:p w:rsidR="00F101B3" w:rsidRPr="00706759" w:rsidRDefault="00F101B3" w:rsidP="00F101B3">
      <w:pPr>
        <w:jc w:val="center"/>
        <w:rPr>
          <w:rFonts w:ascii="Tahoma" w:hAnsi="Tahoma" w:cs="Tahoma"/>
          <w:b/>
          <w:i/>
        </w:rPr>
      </w:pPr>
      <w:r w:rsidRPr="006E48BD">
        <w:rPr>
          <w:rFonts w:ascii="Tahoma" w:hAnsi="Tahoma" w:cs="Tahoma"/>
        </w:rPr>
        <w:t>Subdirector de Regulación y Control Ambiental</w:t>
      </w:r>
    </w:p>
    <w:p w:rsidR="00EB10A5" w:rsidRDefault="00EB10A5" w:rsidP="00E553EE">
      <w:pPr>
        <w:jc w:val="center"/>
        <w:rPr>
          <w:rFonts w:ascii="Tahoma" w:hAnsi="Tahoma" w:cs="Tahoma"/>
          <w:bCs/>
          <w:i/>
        </w:rPr>
      </w:pPr>
    </w:p>
    <w:p w:rsidR="00CD0E0B" w:rsidRDefault="00CD0E0B" w:rsidP="00E553EE">
      <w:pPr>
        <w:jc w:val="center"/>
        <w:rPr>
          <w:rFonts w:ascii="Tahoma" w:hAnsi="Tahoma" w:cs="Tahoma"/>
          <w:bCs/>
          <w:i/>
        </w:rPr>
      </w:pPr>
    </w:p>
    <w:p w:rsidR="00720142" w:rsidRPr="00720142" w:rsidRDefault="00720142" w:rsidP="00720142">
      <w:pPr>
        <w:pStyle w:val="Sinespaciado"/>
        <w:jc w:val="center"/>
        <w:rPr>
          <w:rFonts w:ascii="Tahoma" w:hAnsi="Tahoma" w:cs="Tahoma"/>
          <w:b/>
          <w:i/>
          <w:sz w:val="24"/>
          <w:szCs w:val="24"/>
        </w:rPr>
      </w:pPr>
      <w:r w:rsidRPr="00720142">
        <w:rPr>
          <w:rFonts w:ascii="Tahoma" w:hAnsi="Tahoma" w:cs="Tahoma"/>
          <w:b/>
          <w:i/>
          <w:sz w:val="24"/>
          <w:szCs w:val="24"/>
        </w:rPr>
        <w:lastRenderedPageBreak/>
        <w:t xml:space="preserve">RESOLUCIÓN NÚMERO </w:t>
      </w:r>
      <w:r w:rsidRPr="00720142">
        <w:rPr>
          <w:rFonts w:ascii="Tahoma" w:hAnsi="Tahoma" w:cs="Tahoma"/>
          <w:b/>
          <w:i/>
          <w:sz w:val="24"/>
          <w:szCs w:val="24"/>
          <w:u w:val="single"/>
        </w:rPr>
        <w:t xml:space="preserve">977 </w:t>
      </w:r>
      <w:r w:rsidRPr="00720142">
        <w:rPr>
          <w:rFonts w:ascii="Tahoma" w:hAnsi="Tahoma" w:cs="Tahoma"/>
          <w:b/>
          <w:i/>
          <w:sz w:val="24"/>
          <w:szCs w:val="24"/>
        </w:rPr>
        <w:t xml:space="preserve">DEL </w:t>
      </w:r>
      <w:r w:rsidRPr="00720142">
        <w:rPr>
          <w:rFonts w:ascii="Tahoma" w:hAnsi="Tahoma" w:cs="Tahoma"/>
          <w:b/>
          <w:i/>
          <w:sz w:val="24"/>
          <w:szCs w:val="24"/>
          <w:u w:val="single"/>
        </w:rPr>
        <w:t>01 DE JUNIO DE 2020</w:t>
      </w:r>
    </w:p>
    <w:p w:rsidR="00CD0E0B" w:rsidRDefault="00720142" w:rsidP="00720142">
      <w:pPr>
        <w:jc w:val="center"/>
        <w:rPr>
          <w:rFonts w:ascii="Tahoma" w:hAnsi="Tahoma" w:cs="Tahoma"/>
          <w:b/>
          <w:i/>
        </w:rPr>
      </w:pPr>
      <w:r w:rsidRPr="00720142">
        <w:rPr>
          <w:rFonts w:ascii="Tahoma" w:hAnsi="Tahoma" w:cs="Tahoma"/>
          <w:b/>
          <w:i/>
          <w:lang w:eastAsia="es-CO"/>
        </w:rPr>
        <w:t>“</w:t>
      </w:r>
      <w:r w:rsidRPr="00720142">
        <w:rPr>
          <w:rFonts w:ascii="Tahoma" w:hAnsi="Tahoma" w:cs="Tahoma"/>
          <w:b/>
          <w:i/>
        </w:rPr>
        <w:t>POR MEDIO DE LA CUAL SE OTORGA UN PERMISO DE OCUPACIÓN DE CAUCE A LA SOCIEDAD ADOS INVERSIONES S.A.S. - EXPEDIENTE No. 1071-20</w:t>
      </w:r>
    </w:p>
    <w:p w:rsidR="00720142" w:rsidRDefault="00720142" w:rsidP="00720142">
      <w:pPr>
        <w:jc w:val="center"/>
        <w:rPr>
          <w:rFonts w:ascii="Tahoma" w:hAnsi="Tahoma" w:cs="Tahoma"/>
          <w:b/>
          <w:i/>
        </w:rPr>
      </w:pPr>
    </w:p>
    <w:p w:rsidR="00720142" w:rsidRDefault="00720142" w:rsidP="00720142">
      <w:pPr>
        <w:jc w:val="center"/>
        <w:rPr>
          <w:rFonts w:ascii="Tahoma" w:hAnsi="Tahoma" w:cs="Tahoma"/>
          <w:bCs/>
          <w:i/>
        </w:rPr>
      </w:pPr>
    </w:p>
    <w:p w:rsidR="00720142" w:rsidRPr="00B81F76" w:rsidRDefault="00720142" w:rsidP="00720142">
      <w:pPr>
        <w:jc w:val="center"/>
        <w:rPr>
          <w:rFonts w:ascii="Tahoma" w:eastAsia="Times New Roman" w:hAnsi="Tahoma" w:cs="Tahoma"/>
          <w:b/>
          <w:bCs/>
          <w:szCs w:val="20"/>
          <w:lang w:eastAsia="es-CO"/>
        </w:rPr>
      </w:pPr>
      <w:r w:rsidRPr="00B81F76">
        <w:rPr>
          <w:rFonts w:ascii="Tahoma" w:eastAsia="Times New Roman" w:hAnsi="Tahoma" w:cs="Tahoma"/>
          <w:b/>
          <w:bCs/>
          <w:szCs w:val="20"/>
          <w:lang w:eastAsia="es-CO"/>
        </w:rPr>
        <w:t xml:space="preserve">RESUELVE </w:t>
      </w:r>
    </w:p>
    <w:p w:rsidR="00720142" w:rsidRPr="00B81F76" w:rsidRDefault="00720142" w:rsidP="00720142">
      <w:pPr>
        <w:contextualSpacing/>
        <w:jc w:val="both"/>
        <w:rPr>
          <w:rFonts w:ascii="Tahoma" w:eastAsia="Times New Roman" w:hAnsi="Tahoma" w:cs="Tahoma"/>
          <w:b/>
          <w:bCs/>
          <w:szCs w:val="20"/>
        </w:rPr>
      </w:pPr>
    </w:p>
    <w:p w:rsidR="00720142" w:rsidRPr="000D07AC" w:rsidRDefault="00720142" w:rsidP="00720142">
      <w:pPr>
        <w:jc w:val="both"/>
        <w:rPr>
          <w:rFonts w:ascii="Tahoma" w:eastAsia="Times New Roman" w:hAnsi="Tahoma" w:cs="Tahoma"/>
          <w:i/>
          <w:szCs w:val="20"/>
          <w:lang w:val="es-ES"/>
        </w:rPr>
      </w:pPr>
      <w:r w:rsidRPr="00B81F76">
        <w:rPr>
          <w:rFonts w:ascii="Tahoma" w:eastAsia="Times New Roman" w:hAnsi="Tahoma" w:cs="Tahoma"/>
          <w:b/>
          <w:bCs/>
          <w:szCs w:val="20"/>
        </w:rPr>
        <w:t xml:space="preserve">ARTÍCULO </w:t>
      </w:r>
      <w:r>
        <w:rPr>
          <w:rFonts w:ascii="Tahoma" w:eastAsia="Times New Roman" w:hAnsi="Tahoma" w:cs="Tahoma"/>
          <w:b/>
          <w:bCs/>
          <w:szCs w:val="20"/>
        </w:rPr>
        <w:t>PRIMERO</w:t>
      </w:r>
      <w:r w:rsidRPr="00B81F76">
        <w:rPr>
          <w:rFonts w:ascii="Tahoma" w:eastAsia="Times New Roman" w:hAnsi="Tahoma" w:cs="Tahoma"/>
          <w:b/>
          <w:bCs/>
          <w:szCs w:val="20"/>
        </w:rPr>
        <w:t xml:space="preserve">: - OTORGAR </w:t>
      </w:r>
      <w:r w:rsidRPr="00B81F76">
        <w:rPr>
          <w:rFonts w:ascii="Tahoma" w:eastAsia="Times New Roman" w:hAnsi="Tahoma" w:cs="Tahoma"/>
          <w:b/>
          <w:szCs w:val="20"/>
          <w:lang w:eastAsia="es-CO"/>
        </w:rPr>
        <w:t>PERMISO DE OCUPACIÓN DE CAUCE DE MANERA PERMANENTE</w:t>
      </w:r>
      <w:r w:rsidRPr="00B81F76">
        <w:rPr>
          <w:rFonts w:ascii="Tahoma" w:eastAsia="Times New Roman" w:hAnsi="Tahoma" w:cs="Tahoma"/>
          <w:szCs w:val="20"/>
          <w:lang w:eastAsia="es-CO"/>
        </w:rPr>
        <w:t>,</w:t>
      </w:r>
      <w:r w:rsidRPr="00B81F76">
        <w:rPr>
          <w:rFonts w:ascii="Tahoma" w:eastAsia="Times New Roman" w:hAnsi="Tahoma" w:cs="Tahoma"/>
          <w:b/>
          <w:color w:val="000000"/>
          <w:szCs w:val="20"/>
        </w:rPr>
        <w:t xml:space="preserve"> </w:t>
      </w:r>
      <w:r w:rsidRPr="00B81F76">
        <w:rPr>
          <w:rFonts w:ascii="Tahoma" w:eastAsia="Times New Roman" w:hAnsi="Tahoma" w:cs="Tahoma"/>
          <w:color w:val="000000"/>
          <w:szCs w:val="20"/>
        </w:rPr>
        <w:t xml:space="preserve">a </w:t>
      </w:r>
      <w:r w:rsidRPr="00B81F76">
        <w:rPr>
          <w:rFonts w:ascii="Tahoma" w:eastAsia="Times New Roman" w:hAnsi="Tahoma" w:cs="Tahoma"/>
          <w:szCs w:val="20"/>
          <w:lang w:eastAsia="es-CO"/>
        </w:rPr>
        <w:t>la</w:t>
      </w:r>
      <w:r>
        <w:rPr>
          <w:rFonts w:ascii="Tahoma" w:eastAsia="Times New Roman" w:hAnsi="Tahoma" w:cs="Tahoma"/>
          <w:szCs w:val="20"/>
          <w:lang w:eastAsia="es-CO"/>
        </w:rPr>
        <w:t xml:space="preserve"> Sociedad</w:t>
      </w:r>
      <w:r w:rsidRPr="00B81F76">
        <w:rPr>
          <w:rFonts w:ascii="Tahoma" w:eastAsia="Times New Roman" w:hAnsi="Tahoma" w:cs="Tahoma"/>
          <w:szCs w:val="20"/>
          <w:lang w:eastAsia="es-CO"/>
        </w:rPr>
        <w:t xml:space="preserve"> </w:t>
      </w:r>
      <w:r w:rsidRPr="00CB5969">
        <w:rPr>
          <w:rFonts w:ascii="Tahoma" w:eastAsiaTheme="minorEastAsia" w:hAnsi="Tahoma" w:cs="Tahoma"/>
          <w:b/>
          <w:bCs/>
          <w:szCs w:val="20"/>
          <w:lang w:eastAsia="es-CO"/>
        </w:rPr>
        <w:t>ADOS INVERSIONES S.A.S</w:t>
      </w:r>
      <w:r w:rsidRPr="00CB5969">
        <w:rPr>
          <w:rFonts w:ascii="Tahoma" w:eastAsiaTheme="minorEastAsia" w:hAnsi="Tahoma" w:cs="Tahoma"/>
          <w:szCs w:val="20"/>
          <w:lang w:eastAsia="es-CO"/>
        </w:rPr>
        <w:t xml:space="preserve"> identificada con NIT número 900626984-4, representada legalmente por el señor </w:t>
      </w:r>
      <w:r w:rsidRPr="00CB5969">
        <w:rPr>
          <w:rFonts w:ascii="Tahoma" w:eastAsiaTheme="minorEastAsia" w:hAnsi="Tahoma" w:cs="Tahoma"/>
          <w:b/>
          <w:bCs/>
          <w:szCs w:val="20"/>
          <w:lang w:eastAsia="es-CO"/>
        </w:rPr>
        <w:t>FRANCISCO OTERO MENDEZ</w:t>
      </w:r>
      <w:r w:rsidRPr="00CB5969">
        <w:rPr>
          <w:rFonts w:ascii="Tahoma" w:eastAsia="Times New Roman" w:hAnsi="Tahoma" w:cs="Tahoma"/>
          <w:szCs w:val="20"/>
          <w:lang w:val="es-ES"/>
        </w:rPr>
        <w:t>, identificado con cédula extranjera número 365.868</w:t>
      </w:r>
      <w:r w:rsidRPr="00B81F76">
        <w:rPr>
          <w:rFonts w:ascii="Tahoma" w:eastAsiaTheme="minorEastAsia" w:hAnsi="Tahoma" w:cs="Tahoma"/>
          <w:szCs w:val="20"/>
          <w:shd w:val="clear" w:color="auto" w:fill="FFFFFF" w:themeFill="background1"/>
          <w:lang w:eastAsia="es-CO"/>
        </w:rPr>
        <w:t>,</w:t>
      </w:r>
      <w:r w:rsidRPr="00B81F76">
        <w:rPr>
          <w:rFonts w:ascii="Tahoma" w:eastAsiaTheme="minorEastAsia" w:hAnsi="Tahoma" w:cs="Tahoma"/>
          <w:b/>
          <w:szCs w:val="20"/>
          <w:shd w:val="clear" w:color="auto" w:fill="FFFFFF" w:themeFill="background1"/>
          <w:lang w:eastAsia="es-CO"/>
        </w:rPr>
        <w:t xml:space="preserve"> </w:t>
      </w:r>
      <w:r w:rsidRPr="00B81F76">
        <w:rPr>
          <w:rFonts w:ascii="Tahoma" w:eastAsiaTheme="minorEastAsia" w:hAnsi="Tahoma" w:cs="Tahoma"/>
          <w:szCs w:val="20"/>
          <w:lang w:eastAsia="es-CO"/>
        </w:rPr>
        <w:t xml:space="preserve">a realizar en </w:t>
      </w:r>
      <w:r>
        <w:rPr>
          <w:rFonts w:ascii="Tahoma" w:eastAsiaTheme="minorEastAsia" w:hAnsi="Tahoma" w:cs="Tahoma"/>
          <w:szCs w:val="20"/>
          <w:lang w:eastAsia="es-CO"/>
        </w:rPr>
        <w:t xml:space="preserve">el </w:t>
      </w:r>
      <w:r w:rsidRPr="00B81F76">
        <w:rPr>
          <w:rFonts w:ascii="Tahoma" w:eastAsiaTheme="minorEastAsia" w:hAnsi="Tahoma" w:cs="Tahoma"/>
          <w:szCs w:val="20"/>
          <w:lang w:eastAsia="es-CO"/>
        </w:rPr>
        <w:t>predio</w:t>
      </w:r>
      <w:r>
        <w:rPr>
          <w:rFonts w:ascii="Tahoma" w:eastAsiaTheme="minorEastAsia" w:hAnsi="Tahoma" w:cs="Tahoma"/>
          <w:szCs w:val="20"/>
          <w:lang w:eastAsia="es-CO"/>
        </w:rPr>
        <w:t xml:space="preserve"> denominado </w:t>
      </w:r>
      <w:r w:rsidRPr="00CB5969">
        <w:rPr>
          <w:rFonts w:ascii="Tahoma" w:eastAsiaTheme="minorEastAsia" w:hAnsi="Tahoma" w:cs="Tahoma"/>
          <w:b/>
          <w:bCs/>
          <w:szCs w:val="20"/>
          <w:lang w:eastAsia="es-CO"/>
        </w:rPr>
        <w:t xml:space="preserve">1) CALLE 29 # 32–10 ETAPA 1, PORTERIA CONJUNTO CERRADO ALTOS DE AGUA BONITA </w:t>
      </w:r>
      <w:r w:rsidRPr="00CB5969">
        <w:rPr>
          <w:rFonts w:ascii="Tahoma" w:eastAsiaTheme="minorEastAsia" w:hAnsi="Tahoma" w:cs="Tahoma"/>
          <w:szCs w:val="20"/>
          <w:lang w:eastAsia="es-CO"/>
        </w:rPr>
        <w:t xml:space="preserve">ubicado en la vereda </w:t>
      </w:r>
      <w:r w:rsidRPr="00CB5969">
        <w:rPr>
          <w:rFonts w:ascii="Tahoma" w:eastAsiaTheme="minorEastAsia" w:hAnsi="Tahoma" w:cs="Tahoma"/>
          <w:b/>
          <w:bCs/>
          <w:szCs w:val="20"/>
          <w:lang w:eastAsia="es-CO"/>
        </w:rPr>
        <w:t xml:space="preserve">MONTEVIDEO, </w:t>
      </w:r>
      <w:r w:rsidRPr="00CB5969">
        <w:rPr>
          <w:rFonts w:ascii="Tahoma" w:eastAsiaTheme="minorEastAsia" w:hAnsi="Tahoma" w:cs="Tahoma"/>
          <w:szCs w:val="20"/>
          <w:lang w:eastAsia="es-CO"/>
        </w:rPr>
        <w:t xml:space="preserve">del municipio de </w:t>
      </w:r>
      <w:r w:rsidRPr="00CB5969">
        <w:rPr>
          <w:rFonts w:ascii="Tahoma" w:eastAsiaTheme="minorEastAsia" w:hAnsi="Tahoma" w:cs="Tahoma"/>
          <w:b/>
          <w:bCs/>
          <w:szCs w:val="20"/>
          <w:lang w:eastAsia="es-CO"/>
        </w:rPr>
        <w:t>ARMENIA</w:t>
      </w:r>
      <w:r>
        <w:rPr>
          <w:rFonts w:ascii="Tahoma" w:eastAsiaTheme="minorEastAsia" w:hAnsi="Tahoma" w:cs="Tahoma"/>
          <w:szCs w:val="20"/>
          <w:lang w:eastAsia="es-CO"/>
        </w:rPr>
        <w:t xml:space="preserve">, </w:t>
      </w:r>
      <w:r w:rsidRPr="00B21475">
        <w:rPr>
          <w:rFonts w:ascii="Tahoma" w:eastAsiaTheme="minorEastAsia" w:hAnsi="Tahoma" w:cs="Tahoma"/>
          <w:szCs w:val="20"/>
          <w:lang w:eastAsia="es-CO"/>
        </w:rPr>
        <w:t xml:space="preserve">identificado con folio de matrícula inmobiliaria número </w:t>
      </w:r>
      <w:r>
        <w:rPr>
          <w:rFonts w:ascii="Tahoma" w:eastAsiaTheme="minorEastAsia" w:hAnsi="Tahoma" w:cs="Tahoma"/>
          <w:b/>
          <w:szCs w:val="20"/>
          <w:lang w:eastAsia="es-CO"/>
        </w:rPr>
        <w:t>280-200058</w:t>
      </w:r>
      <w:r w:rsidRPr="00B81F76">
        <w:rPr>
          <w:rFonts w:ascii="Tahoma" w:eastAsiaTheme="minorEastAsia" w:hAnsi="Tahoma" w:cs="Tahoma"/>
          <w:szCs w:val="20"/>
          <w:lang w:eastAsia="es-CO"/>
        </w:rPr>
        <w:t xml:space="preserve">; </w:t>
      </w:r>
      <w:r>
        <w:rPr>
          <w:rFonts w:ascii="Tahoma" w:eastAsiaTheme="minorEastAsia" w:hAnsi="Tahoma" w:cs="Tahoma"/>
          <w:szCs w:val="20"/>
          <w:lang w:eastAsia="es-CO"/>
        </w:rPr>
        <w:t>para el desarrollo del proyecto “</w:t>
      </w:r>
      <w:r w:rsidRPr="008376EF">
        <w:rPr>
          <w:rFonts w:ascii="Tahoma" w:eastAsiaTheme="minorEastAsia" w:hAnsi="Tahoma" w:cs="Tahoma"/>
          <w:i/>
          <w:szCs w:val="20"/>
          <w:lang w:eastAsia="es-CO"/>
        </w:rPr>
        <w:t>Construcción dos descargas de aguas lluvias a través canal disipador de energía</w:t>
      </w:r>
      <w:r>
        <w:rPr>
          <w:rFonts w:ascii="Tahoma" w:eastAsiaTheme="minorEastAsia" w:hAnsi="Tahoma" w:cs="Tahoma"/>
          <w:i/>
          <w:szCs w:val="20"/>
          <w:lang w:eastAsia="es-CO"/>
        </w:rPr>
        <w:t>”</w:t>
      </w:r>
      <w:r w:rsidRPr="00B81F76">
        <w:rPr>
          <w:rFonts w:ascii="Tahoma" w:eastAsiaTheme="minorEastAsia" w:hAnsi="Tahoma" w:cs="Tahoma"/>
          <w:szCs w:val="20"/>
          <w:lang w:eastAsia="es-CO"/>
        </w:rPr>
        <w:t xml:space="preserve">, radicada bajo el </w:t>
      </w:r>
      <w:r w:rsidRPr="00B81F76">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1071-2020</w:t>
      </w:r>
      <w:r>
        <w:rPr>
          <w:rFonts w:ascii="Arial" w:eastAsia="Times New Roman" w:hAnsi="Arial" w:cs="Arial"/>
          <w:sz w:val="20"/>
          <w:szCs w:val="20"/>
          <w:lang w:val="es-ES"/>
        </w:rPr>
        <w:t xml:space="preserve">, </w:t>
      </w:r>
      <w:r w:rsidRPr="000D07AC">
        <w:rPr>
          <w:rFonts w:ascii="Tahoma" w:eastAsia="Times New Roman" w:hAnsi="Tahoma" w:cs="Tahoma"/>
          <w:szCs w:val="20"/>
          <w:lang w:val="es-ES"/>
        </w:rPr>
        <w:t>sin perjuicio de las funciones y atribuciones que le compete ejercer al Ente Territorial de conformidad con la Ley 388 de 1997 y Plan de Ordenamiento Territorial (POT) del MUNICIPIO de Armenia, y demás normas que lo ajusten,</w:t>
      </w:r>
      <w:r w:rsidRPr="000D07AC">
        <w:rPr>
          <w:rFonts w:ascii="Tahoma" w:hAnsi="Tahoma" w:cs="Tahoma"/>
          <w:szCs w:val="20"/>
        </w:rPr>
        <w:t xml:space="preserve"> </w:t>
      </w:r>
      <w:r w:rsidRPr="000D07AC">
        <w:rPr>
          <w:rFonts w:ascii="Tahoma" w:eastAsia="Times New Roman" w:hAnsi="Tahoma" w:cs="Tahoma"/>
          <w:szCs w:val="20"/>
          <w:lang w:eastAsia="es-CO"/>
        </w:rPr>
        <w:t>como se describe a continuación:</w:t>
      </w:r>
    </w:p>
    <w:p w:rsidR="00720142" w:rsidRPr="00B81F76" w:rsidRDefault="00720142" w:rsidP="00720142">
      <w:pPr>
        <w:autoSpaceDE w:val="0"/>
        <w:autoSpaceDN w:val="0"/>
        <w:adjustRightInd w:val="0"/>
        <w:jc w:val="both"/>
        <w:rPr>
          <w:rFonts w:ascii="Tahoma" w:eastAsiaTheme="minorEastAsia" w:hAnsi="Tahoma" w:cs="Tahoma"/>
          <w:b/>
          <w:szCs w:val="20"/>
          <w:lang w:eastAsia="es-CO"/>
        </w:rPr>
      </w:pPr>
    </w:p>
    <w:p w:rsidR="00720142" w:rsidRPr="00B81F76" w:rsidRDefault="00720142" w:rsidP="00720142">
      <w:pPr>
        <w:tabs>
          <w:tab w:val="left" w:pos="2211"/>
          <w:tab w:val="left" w:pos="3651"/>
        </w:tabs>
        <w:jc w:val="both"/>
        <w:rPr>
          <w:rFonts w:ascii="Tahoma" w:eastAsia="Times New Roman" w:hAnsi="Tahoma" w:cs="Tahoma"/>
          <w:b/>
          <w:bCs/>
          <w:i/>
          <w:sz w:val="20"/>
          <w:szCs w:val="18"/>
        </w:rPr>
      </w:pPr>
    </w:p>
    <w:p w:rsidR="00720142" w:rsidRPr="00B81F76" w:rsidRDefault="00720142" w:rsidP="00720142">
      <w:pPr>
        <w:jc w:val="center"/>
        <w:rPr>
          <w:rFonts w:ascii="Tahoma" w:hAnsi="Tahoma" w:cs="Tahoma"/>
          <w:i/>
          <w:sz w:val="20"/>
          <w:szCs w:val="18"/>
        </w:rPr>
      </w:pPr>
      <w:r w:rsidRPr="00905030">
        <w:rPr>
          <w:noProof/>
          <w:lang w:eastAsia="es-CO"/>
        </w:rPr>
        <w:lastRenderedPageBreak/>
        <w:drawing>
          <wp:inline distT="0" distB="0" distL="0" distR="0" wp14:anchorId="67734F8D" wp14:editId="4DBFB9FA">
            <wp:extent cx="4476750" cy="65976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659765"/>
                    </a:xfrm>
                    <a:prstGeom prst="rect">
                      <a:avLst/>
                    </a:prstGeom>
                    <a:noFill/>
                    <a:ln>
                      <a:noFill/>
                    </a:ln>
                  </pic:spPr>
                </pic:pic>
              </a:graphicData>
            </a:graphic>
          </wp:inline>
        </w:drawing>
      </w:r>
    </w:p>
    <w:p w:rsidR="00720142" w:rsidRDefault="00720142" w:rsidP="00720142">
      <w:pPr>
        <w:jc w:val="both"/>
        <w:rPr>
          <w:rFonts w:ascii="Tahoma" w:eastAsia="Times New Roman" w:hAnsi="Tahoma" w:cs="Tahoma"/>
          <w:b/>
          <w:bCs/>
          <w:sz w:val="20"/>
          <w:szCs w:val="18"/>
        </w:rPr>
      </w:pPr>
    </w:p>
    <w:p w:rsidR="00720142" w:rsidRDefault="00720142" w:rsidP="00720142">
      <w:pPr>
        <w:jc w:val="both"/>
        <w:rPr>
          <w:rFonts w:ascii="Tahoma" w:eastAsia="Times New Roman" w:hAnsi="Tahoma" w:cs="Tahoma"/>
          <w:b/>
          <w:bCs/>
          <w:sz w:val="20"/>
          <w:szCs w:val="18"/>
        </w:rPr>
      </w:pPr>
    </w:p>
    <w:p w:rsidR="00720142" w:rsidRPr="000D07AC" w:rsidRDefault="00720142" w:rsidP="00720142">
      <w:pPr>
        <w:jc w:val="both"/>
        <w:rPr>
          <w:rFonts w:ascii="Tahoma" w:eastAsia="Times New Roman" w:hAnsi="Tahoma" w:cs="Tahoma"/>
          <w:szCs w:val="20"/>
          <w:lang w:val="es-ES_tradnl"/>
        </w:rPr>
      </w:pPr>
      <w:r w:rsidRPr="000D07AC">
        <w:rPr>
          <w:rFonts w:ascii="Tahoma" w:hAnsi="Tahoma" w:cs="Tahoma"/>
          <w:b/>
          <w:szCs w:val="20"/>
        </w:rPr>
        <w:t xml:space="preserve">PARAGRAFO PRIMERO: </w:t>
      </w:r>
      <w:r w:rsidRPr="000D07AC">
        <w:rPr>
          <w:rFonts w:ascii="Tahoma" w:eastAsia="Times New Roman" w:hAnsi="Tahoma" w:cs="Tahoma"/>
          <w:szCs w:val="20"/>
          <w:lang w:val="es-ES_tradnl"/>
        </w:rPr>
        <w:t>El otorga</w:t>
      </w:r>
      <w:r>
        <w:rPr>
          <w:rFonts w:ascii="Tahoma" w:eastAsia="Times New Roman" w:hAnsi="Tahoma" w:cs="Tahoma"/>
          <w:szCs w:val="20"/>
          <w:lang w:val="es-ES_tradnl"/>
        </w:rPr>
        <w:t>miento del presente permiso, no avala</w:t>
      </w:r>
      <w:r w:rsidRPr="000D07AC">
        <w:rPr>
          <w:rFonts w:ascii="Tahoma" w:eastAsia="Times New Roman" w:hAnsi="Tahoma" w:cs="Tahoma"/>
          <w:szCs w:val="20"/>
          <w:lang w:val="es-ES_tradnl"/>
        </w:rPr>
        <w:t xml:space="preserve"> el desarrollo del proyecto para realizar actividades urbanísticas de ningún tipo en suelos de protección ambiental, pues su contenido es reflejo del estudio de </w:t>
      </w:r>
      <w:r>
        <w:rPr>
          <w:rFonts w:ascii="Tahoma" w:eastAsia="Times New Roman" w:hAnsi="Tahoma" w:cs="Tahoma"/>
          <w:szCs w:val="20"/>
          <w:lang w:val="es-ES_tradnl"/>
        </w:rPr>
        <w:t>la</w:t>
      </w:r>
      <w:r w:rsidRPr="000D07AC">
        <w:rPr>
          <w:rFonts w:ascii="Tahoma" w:eastAsia="Times New Roman" w:hAnsi="Tahoma" w:cs="Tahoma"/>
          <w:szCs w:val="20"/>
          <w:lang w:val="es-ES_tradnl"/>
        </w:rPr>
        <w:t xml:space="preserve"> solicitud de ocupación de</w:t>
      </w:r>
      <w:r>
        <w:rPr>
          <w:rFonts w:ascii="Tahoma" w:eastAsia="Times New Roman" w:hAnsi="Tahoma" w:cs="Tahoma"/>
          <w:szCs w:val="20"/>
          <w:lang w:val="es-ES_tradnl"/>
        </w:rPr>
        <w:t xml:space="preserve"> cauce</w:t>
      </w:r>
      <w:r w:rsidRPr="000D07AC">
        <w:rPr>
          <w:rFonts w:ascii="Tahoma" w:eastAsia="Times New Roman" w:hAnsi="Tahoma" w:cs="Tahoma"/>
          <w:szCs w:val="20"/>
          <w:lang w:val="es-ES_tradnl"/>
        </w:rPr>
        <w:t xml:space="preserve">, en el cual el desarrollo de infraestructura se encuentra asociado a la prestación del servicio público correspondiente a la disposición de aguas lluvias debidamente sobre una fuente hídrica. </w:t>
      </w:r>
    </w:p>
    <w:p w:rsidR="00720142" w:rsidRPr="000D07AC" w:rsidRDefault="00720142" w:rsidP="00720142">
      <w:pPr>
        <w:jc w:val="both"/>
        <w:rPr>
          <w:rFonts w:ascii="Tahoma" w:eastAsia="Times New Roman" w:hAnsi="Tahoma" w:cs="Tahoma"/>
          <w:b/>
          <w:bCs/>
          <w:sz w:val="20"/>
          <w:szCs w:val="18"/>
          <w:lang w:val="es-ES_tradnl"/>
        </w:rPr>
      </w:pPr>
    </w:p>
    <w:p w:rsidR="00720142" w:rsidRPr="00B81F76" w:rsidRDefault="00720142" w:rsidP="00720142">
      <w:pPr>
        <w:jc w:val="both"/>
        <w:rPr>
          <w:rFonts w:ascii="Tahoma" w:eastAsia="Times New Roman" w:hAnsi="Tahoma" w:cs="Tahoma"/>
          <w:szCs w:val="20"/>
        </w:rPr>
      </w:pPr>
      <w:r w:rsidRPr="00B81F76">
        <w:rPr>
          <w:rFonts w:ascii="Tahoma" w:eastAsia="Times New Roman" w:hAnsi="Tahoma" w:cs="Tahoma"/>
          <w:b/>
          <w:bCs/>
          <w:szCs w:val="20"/>
        </w:rPr>
        <w:t xml:space="preserve">ARTÍCULO </w:t>
      </w:r>
      <w:r>
        <w:rPr>
          <w:rFonts w:ascii="Tahoma" w:eastAsia="Times New Roman" w:hAnsi="Tahoma" w:cs="Tahoma"/>
          <w:b/>
          <w:bCs/>
          <w:szCs w:val="20"/>
        </w:rPr>
        <w:t>SEGUNDO</w:t>
      </w:r>
      <w:r w:rsidRPr="00B81F76">
        <w:rPr>
          <w:rFonts w:ascii="Tahoma" w:eastAsia="Times New Roman" w:hAnsi="Tahoma" w:cs="Tahoma"/>
          <w:b/>
          <w:bCs/>
          <w:szCs w:val="20"/>
        </w:rPr>
        <w:t>: –</w:t>
      </w:r>
      <w:r w:rsidRPr="00B81F76">
        <w:rPr>
          <w:rFonts w:ascii="Tahoma" w:eastAsiaTheme="minorEastAsia" w:hAnsi="Tahoma" w:cs="Tahoma"/>
          <w:b/>
          <w:szCs w:val="20"/>
          <w:lang w:eastAsia="es-CO"/>
        </w:rPr>
        <w:t xml:space="preserve">LA </w:t>
      </w:r>
      <w:r>
        <w:rPr>
          <w:rFonts w:ascii="Tahoma" w:eastAsiaTheme="minorEastAsia" w:hAnsi="Tahoma" w:cs="Tahoma"/>
          <w:b/>
          <w:szCs w:val="20"/>
          <w:lang w:eastAsia="es-CO"/>
        </w:rPr>
        <w:t xml:space="preserve">SOCIEDAD </w:t>
      </w:r>
      <w:r w:rsidRPr="00CB5969">
        <w:rPr>
          <w:rFonts w:ascii="Tahoma" w:eastAsiaTheme="minorEastAsia" w:hAnsi="Tahoma" w:cs="Tahoma"/>
          <w:b/>
          <w:bCs/>
          <w:szCs w:val="20"/>
          <w:lang w:eastAsia="es-CO"/>
        </w:rPr>
        <w:t>ADOS INVERSIONES S.A.S</w:t>
      </w:r>
      <w:r w:rsidRPr="00B81F76">
        <w:rPr>
          <w:rFonts w:ascii="Tahoma" w:eastAsia="Times New Roman" w:hAnsi="Tahoma" w:cs="Tahoma"/>
          <w:szCs w:val="20"/>
        </w:rPr>
        <w:t>, deberá cumplir las siguientes obligaciones:</w:t>
      </w:r>
    </w:p>
    <w:p w:rsidR="00720142" w:rsidRPr="00B81F76" w:rsidRDefault="00720142" w:rsidP="00720142">
      <w:pPr>
        <w:jc w:val="both"/>
        <w:rPr>
          <w:rFonts w:ascii="Tahoma" w:eastAsia="Times New Roman" w:hAnsi="Tahoma" w:cs="Tahoma"/>
          <w:b/>
          <w:bCs/>
          <w:szCs w:val="20"/>
        </w:rPr>
      </w:pPr>
    </w:p>
    <w:p w:rsidR="00720142" w:rsidRPr="00B81F76" w:rsidRDefault="00720142" w:rsidP="001126C5">
      <w:pPr>
        <w:pStyle w:val="Prrafodelista"/>
        <w:numPr>
          <w:ilvl w:val="0"/>
          <w:numId w:val="5"/>
        </w:numPr>
        <w:ind w:left="360"/>
        <w:jc w:val="both"/>
        <w:rPr>
          <w:rFonts w:ascii="Tahoma" w:eastAsia="Times New Roman" w:hAnsi="Tahoma" w:cs="Tahoma"/>
          <w:b/>
          <w:bCs/>
          <w:szCs w:val="20"/>
        </w:rPr>
      </w:pPr>
      <w:r w:rsidRPr="00B81F76">
        <w:rPr>
          <w:rFonts w:ascii="Tahoma" w:eastAsia="Times New Roman" w:hAnsi="Tahoma" w:cs="Tahoma"/>
          <w:szCs w:val="20"/>
        </w:rPr>
        <w:t xml:space="preserve">Aplicar las siguientes medidas de manejo ambiental al desarrollar las actividades constructivas y/o adecuaciones de obras existentes: </w:t>
      </w:r>
    </w:p>
    <w:p w:rsidR="00720142" w:rsidRPr="00B81F76" w:rsidRDefault="00720142" w:rsidP="00720142">
      <w:pPr>
        <w:ind w:left="360"/>
        <w:contextualSpacing/>
        <w:jc w:val="both"/>
        <w:rPr>
          <w:rFonts w:ascii="Tahoma" w:eastAsia="Times New Roman" w:hAnsi="Tahoma" w:cs="Tahoma"/>
          <w:szCs w:val="20"/>
        </w:rPr>
      </w:pPr>
    </w:p>
    <w:p w:rsidR="00720142" w:rsidRPr="00B81F76" w:rsidRDefault="00720142" w:rsidP="001126C5">
      <w:pPr>
        <w:numPr>
          <w:ilvl w:val="0"/>
          <w:numId w:val="3"/>
        </w:numPr>
        <w:spacing w:after="200"/>
        <w:ind w:left="1211"/>
        <w:contextualSpacing/>
        <w:jc w:val="both"/>
        <w:rPr>
          <w:rFonts w:ascii="Tahoma" w:hAnsi="Tahoma" w:cs="Tahoma"/>
          <w:szCs w:val="20"/>
        </w:rPr>
      </w:pPr>
      <w:r w:rsidRPr="00B81F76">
        <w:rPr>
          <w:rFonts w:ascii="Tahoma" w:hAnsi="Tahoma" w:cs="Tahoma"/>
          <w:szCs w:val="20"/>
        </w:rPr>
        <w:t xml:space="preserve">En el evento que en los procesos </w:t>
      </w:r>
      <w:r w:rsidRPr="00B81F76">
        <w:rPr>
          <w:rFonts w:ascii="Tahoma" w:eastAsia="Times New Roman" w:hAnsi="Tahoma" w:cs="Tahoma"/>
          <w:szCs w:val="20"/>
        </w:rPr>
        <w:t>constructivos y/o adecuaciones de obras</w:t>
      </w:r>
      <w:r w:rsidRPr="00B81F76">
        <w:rPr>
          <w:rFonts w:ascii="Tahoma" w:hAnsi="Tahoma" w:cs="Tahoma"/>
          <w:szCs w:val="20"/>
        </w:rPr>
        <w:t xml:space="preserve"> del proyecto, requieran de productos maderables, estos deberán ser obtenidos en distribuidoras debidamente autorizadas y con los permisos forestales respectivos.</w:t>
      </w:r>
    </w:p>
    <w:p w:rsidR="00720142" w:rsidRPr="00B81F76" w:rsidRDefault="00720142" w:rsidP="00720142">
      <w:pPr>
        <w:ind w:left="720"/>
        <w:contextualSpacing/>
        <w:jc w:val="both"/>
        <w:rPr>
          <w:rFonts w:ascii="Tahoma" w:hAnsi="Tahoma" w:cs="Tahoma"/>
          <w:szCs w:val="20"/>
        </w:rPr>
      </w:pPr>
    </w:p>
    <w:p w:rsidR="00720142" w:rsidRPr="00B81F76" w:rsidRDefault="00720142" w:rsidP="001126C5">
      <w:pPr>
        <w:numPr>
          <w:ilvl w:val="0"/>
          <w:numId w:val="3"/>
        </w:numPr>
        <w:spacing w:after="200"/>
        <w:ind w:left="1211"/>
        <w:contextualSpacing/>
        <w:jc w:val="both"/>
        <w:rPr>
          <w:rFonts w:ascii="Tahoma" w:hAnsi="Tahoma" w:cs="Tahoma"/>
          <w:szCs w:val="20"/>
        </w:rPr>
      </w:pPr>
      <w:r w:rsidRPr="00B81F76">
        <w:rPr>
          <w:rFonts w:ascii="Tahoma" w:hAnsi="Tahoma" w:cs="Tahoma"/>
          <w:szCs w:val="20"/>
        </w:rPr>
        <w:t xml:space="preserve">Se prohíbe la tala, corte y/o aprovechamiento de individuos forestales existentes, para los </w:t>
      </w:r>
      <w:r w:rsidRPr="00B81F76">
        <w:rPr>
          <w:rFonts w:ascii="Tahoma" w:hAnsi="Tahoma" w:cs="Tahoma"/>
          <w:szCs w:val="20"/>
        </w:rPr>
        <w:lastRenderedPageBreak/>
        <w:t>procesos constructivos, de conformidad con el Decreto 1076 de 2015.</w:t>
      </w:r>
    </w:p>
    <w:p w:rsidR="00720142" w:rsidRPr="00B81F76" w:rsidRDefault="00720142" w:rsidP="00720142">
      <w:pPr>
        <w:contextualSpacing/>
        <w:jc w:val="both"/>
        <w:rPr>
          <w:rFonts w:ascii="Tahoma" w:hAnsi="Tahoma" w:cs="Tahoma"/>
          <w:szCs w:val="20"/>
        </w:rPr>
      </w:pPr>
    </w:p>
    <w:p w:rsidR="00720142" w:rsidRPr="00B81F76" w:rsidRDefault="00720142" w:rsidP="001126C5">
      <w:pPr>
        <w:numPr>
          <w:ilvl w:val="0"/>
          <w:numId w:val="3"/>
        </w:numPr>
        <w:ind w:left="1211"/>
        <w:contextualSpacing/>
        <w:jc w:val="both"/>
        <w:rPr>
          <w:rFonts w:ascii="Tahoma" w:eastAsia="Times New Roman" w:hAnsi="Tahoma" w:cs="Tahoma"/>
          <w:szCs w:val="20"/>
        </w:rPr>
      </w:pPr>
      <w:r w:rsidRPr="00B81F76">
        <w:rPr>
          <w:rFonts w:ascii="Tahoma" w:hAnsi="Tahoma" w:cs="Tahoma"/>
          <w:szCs w:val="20"/>
        </w:rPr>
        <w:t>Comprar el material pétreo (gravas, triturados y arenas), para la producción de concreto en obra, en un establecimiento legalmente constituido, con título minero y licencia ambiental.</w:t>
      </w:r>
    </w:p>
    <w:p w:rsidR="00720142" w:rsidRPr="00B81F76" w:rsidRDefault="00720142" w:rsidP="00720142">
      <w:pPr>
        <w:contextualSpacing/>
        <w:jc w:val="both"/>
        <w:rPr>
          <w:rFonts w:ascii="Tahoma" w:eastAsia="Times New Roman" w:hAnsi="Tahoma" w:cs="Tahoma"/>
          <w:szCs w:val="20"/>
        </w:rPr>
      </w:pPr>
    </w:p>
    <w:p w:rsidR="00720142" w:rsidRPr="00B81F76" w:rsidRDefault="00720142" w:rsidP="001126C5">
      <w:pPr>
        <w:numPr>
          <w:ilvl w:val="0"/>
          <w:numId w:val="3"/>
        </w:numPr>
        <w:ind w:left="1211"/>
        <w:contextualSpacing/>
        <w:jc w:val="both"/>
        <w:rPr>
          <w:rFonts w:ascii="Tahoma" w:eastAsia="Times New Roman" w:hAnsi="Tahoma" w:cs="Tahoma"/>
          <w:szCs w:val="20"/>
        </w:rPr>
      </w:pPr>
      <w:r w:rsidRPr="00B81F76">
        <w:rPr>
          <w:rFonts w:ascii="Tahoma" w:hAnsi="Tahoma" w:cs="Tahoma"/>
          <w:szCs w:val="20"/>
        </w:rPr>
        <w:t xml:space="preserve">Se prohíbe la extracción directa del lecho del río (arena y grava) o quebradas contiguas al proyecto o al sitio donde se va a efectuar la intervención del cauce. </w:t>
      </w:r>
    </w:p>
    <w:p w:rsidR="00720142" w:rsidRPr="00B81F76" w:rsidRDefault="00720142" w:rsidP="00720142">
      <w:pPr>
        <w:ind w:left="720"/>
        <w:contextualSpacing/>
        <w:jc w:val="both"/>
        <w:rPr>
          <w:rFonts w:ascii="Tahoma" w:eastAsia="Times New Roman" w:hAnsi="Tahoma" w:cs="Tahoma"/>
          <w:szCs w:val="20"/>
        </w:rPr>
      </w:pPr>
    </w:p>
    <w:p w:rsidR="00720142" w:rsidRPr="00B81F76" w:rsidRDefault="00720142" w:rsidP="001126C5">
      <w:pPr>
        <w:numPr>
          <w:ilvl w:val="0"/>
          <w:numId w:val="3"/>
        </w:numPr>
        <w:ind w:left="1211"/>
        <w:contextualSpacing/>
        <w:jc w:val="both"/>
        <w:rPr>
          <w:rFonts w:ascii="Tahoma" w:eastAsia="Times New Roman" w:hAnsi="Tahoma" w:cs="Tahoma"/>
          <w:szCs w:val="20"/>
        </w:rPr>
      </w:pPr>
      <w:r w:rsidRPr="00B81F76">
        <w:rPr>
          <w:rFonts w:ascii="Tahoma" w:hAnsi="Tahoma" w:cs="Tahoma"/>
          <w:szCs w:val="20"/>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720142" w:rsidRPr="00B81F76" w:rsidRDefault="00720142" w:rsidP="00720142">
      <w:pPr>
        <w:contextualSpacing/>
        <w:rPr>
          <w:rFonts w:ascii="Tahoma" w:eastAsia="Times New Roman" w:hAnsi="Tahoma" w:cs="Tahoma"/>
          <w:szCs w:val="20"/>
        </w:rPr>
      </w:pPr>
    </w:p>
    <w:p w:rsidR="00720142" w:rsidRPr="00B81F76" w:rsidRDefault="00720142" w:rsidP="001126C5">
      <w:pPr>
        <w:numPr>
          <w:ilvl w:val="0"/>
          <w:numId w:val="3"/>
        </w:numPr>
        <w:ind w:left="1211"/>
        <w:contextualSpacing/>
        <w:jc w:val="both"/>
        <w:rPr>
          <w:rFonts w:ascii="Tahoma" w:hAnsi="Tahoma" w:cs="Tahoma"/>
          <w:szCs w:val="20"/>
        </w:rPr>
      </w:pPr>
      <w:r w:rsidRPr="00B81F76">
        <w:rPr>
          <w:rFonts w:ascii="Tahoma" w:hAnsi="Tahoma" w:cs="Tahoma"/>
          <w:szCs w:val="20"/>
        </w:rPr>
        <w:t xml:space="preserve">Realizar un adecuado manejo y control de escombros producto de excavaciones y escombros provenientes de procesos constructivos, realizando acopio en un sitio específico, así como </w:t>
      </w:r>
      <w:r w:rsidRPr="00B81F76">
        <w:rPr>
          <w:rFonts w:ascii="Tahoma" w:hAnsi="Tahoma" w:cs="Tahoma"/>
          <w:szCs w:val="20"/>
        </w:rPr>
        <w:lastRenderedPageBreak/>
        <w:t>limpiezas y retiros de tierra y residuos de construcción diarios sobre todo en las obras efectuadas sobre el cauce. Así mismo, retiro programado para acopio de escombros en su totalidad al finalizar las obras, efectuando la disposición final en sitios autorizados, contribuyendo al flujo constante del cauce y propendiendo por la disminución de los impactos ambientales respectivamente, razón por la cual se prohíbe la disposición final de dichos residuos sobre laderas y cauces.</w:t>
      </w:r>
    </w:p>
    <w:p w:rsidR="00720142" w:rsidRPr="00B81F76" w:rsidRDefault="00720142" w:rsidP="00720142">
      <w:pPr>
        <w:ind w:left="720"/>
        <w:contextualSpacing/>
        <w:jc w:val="both"/>
        <w:rPr>
          <w:rFonts w:ascii="Tahoma" w:hAnsi="Tahoma" w:cs="Tahoma"/>
          <w:szCs w:val="20"/>
        </w:rPr>
      </w:pPr>
    </w:p>
    <w:p w:rsidR="00720142" w:rsidRPr="00B81F76" w:rsidRDefault="00720142" w:rsidP="001126C5">
      <w:pPr>
        <w:numPr>
          <w:ilvl w:val="0"/>
          <w:numId w:val="3"/>
        </w:numPr>
        <w:ind w:left="1211"/>
        <w:contextualSpacing/>
        <w:jc w:val="both"/>
        <w:rPr>
          <w:rFonts w:ascii="Tahoma" w:hAnsi="Tahoma" w:cs="Tahoma"/>
          <w:szCs w:val="20"/>
        </w:rPr>
      </w:pPr>
      <w:r w:rsidRPr="00B81F76">
        <w:rPr>
          <w:rFonts w:ascii="Tahoma" w:hAnsi="Tahoma" w:cs="Tahoma"/>
          <w:szCs w:val="20"/>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720142" w:rsidRPr="00B81F76" w:rsidRDefault="00720142" w:rsidP="00720142">
      <w:pPr>
        <w:ind w:left="360"/>
        <w:jc w:val="both"/>
        <w:rPr>
          <w:rFonts w:ascii="Tahoma" w:hAnsi="Tahoma" w:cs="Tahoma"/>
          <w:szCs w:val="20"/>
          <w:lang w:eastAsia="es-CO"/>
        </w:rPr>
      </w:pPr>
    </w:p>
    <w:p w:rsidR="00720142" w:rsidRPr="00B81F76" w:rsidRDefault="00720142" w:rsidP="001126C5">
      <w:pPr>
        <w:numPr>
          <w:ilvl w:val="0"/>
          <w:numId w:val="1"/>
        </w:numPr>
        <w:contextualSpacing/>
        <w:jc w:val="both"/>
        <w:rPr>
          <w:rFonts w:ascii="Tahoma" w:hAnsi="Tahoma" w:cs="Tahoma"/>
          <w:szCs w:val="20"/>
        </w:rPr>
      </w:pPr>
      <w:r w:rsidRPr="00B81F76">
        <w:rPr>
          <w:rFonts w:ascii="Tahoma" w:hAnsi="Tahoma" w:cs="Tahoma"/>
          <w:szCs w:val="20"/>
        </w:rPr>
        <w:t>Mantenimientos de equipos retirados del cauce mínimo 20 metros.</w:t>
      </w:r>
    </w:p>
    <w:p w:rsidR="00720142" w:rsidRPr="00B81F76" w:rsidRDefault="00720142" w:rsidP="001126C5">
      <w:pPr>
        <w:numPr>
          <w:ilvl w:val="0"/>
          <w:numId w:val="1"/>
        </w:numPr>
        <w:contextualSpacing/>
        <w:jc w:val="both"/>
        <w:rPr>
          <w:rFonts w:ascii="Tahoma" w:hAnsi="Tahoma" w:cs="Tahoma"/>
          <w:szCs w:val="20"/>
        </w:rPr>
      </w:pPr>
      <w:r w:rsidRPr="00B81F76">
        <w:rPr>
          <w:rFonts w:ascii="Tahoma" w:hAnsi="Tahoma" w:cs="Tahoma"/>
          <w:szCs w:val="20"/>
        </w:rPr>
        <w:t>Limpieza de herramienta menor en caneca retirada del cauce mínimo 20 metros.</w:t>
      </w:r>
    </w:p>
    <w:p w:rsidR="00720142" w:rsidRPr="00B81F76" w:rsidRDefault="00720142" w:rsidP="001126C5">
      <w:pPr>
        <w:numPr>
          <w:ilvl w:val="0"/>
          <w:numId w:val="1"/>
        </w:numPr>
        <w:contextualSpacing/>
        <w:jc w:val="both"/>
        <w:rPr>
          <w:rFonts w:ascii="Tahoma" w:hAnsi="Tahoma" w:cs="Tahoma"/>
          <w:szCs w:val="20"/>
        </w:rPr>
      </w:pPr>
      <w:r w:rsidRPr="00B81F76">
        <w:rPr>
          <w:rFonts w:ascii="Tahoma" w:hAnsi="Tahoma" w:cs="Tahoma"/>
          <w:szCs w:val="20"/>
        </w:rPr>
        <w:t>Producción de concreto a 10 metros de fuente hídrica.</w:t>
      </w:r>
    </w:p>
    <w:p w:rsidR="00720142" w:rsidRPr="00B81F76" w:rsidRDefault="00720142" w:rsidP="00720142">
      <w:pPr>
        <w:ind w:left="720"/>
        <w:contextualSpacing/>
        <w:jc w:val="both"/>
        <w:rPr>
          <w:rFonts w:ascii="Tahoma" w:hAnsi="Tahoma" w:cs="Tahoma"/>
          <w:szCs w:val="20"/>
        </w:rPr>
      </w:pPr>
    </w:p>
    <w:p w:rsidR="00720142" w:rsidRPr="00B81F76" w:rsidRDefault="00720142" w:rsidP="001126C5">
      <w:pPr>
        <w:pStyle w:val="Prrafodelista"/>
        <w:numPr>
          <w:ilvl w:val="0"/>
          <w:numId w:val="5"/>
        </w:numPr>
        <w:shd w:val="clear" w:color="auto" w:fill="FFFFFF" w:themeFill="background1"/>
        <w:ind w:left="360"/>
        <w:jc w:val="both"/>
        <w:rPr>
          <w:rFonts w:ascii="Tahoma" w:hAnsi="Tahoma" w:cs="Tahoma"/>
          <w:szCs w:val="20"/>
        </w:rPr>
      </w:pPr>
      <w:r w:rsidRPr="00B81F76">
        <w:rPr>
          <w:rFonts w:ascii="Tahoma" w:hAnsi="Tahoma" w:cs="Tahoma"/>
          <w:szCs w:val="20"/>
        </w:rPr>
        <w:lastRenderedPageBreak/>
        <w:t>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720142" w:rsidRPr="00B81F76" w:rsidRDefault="00720142" w:rsidP="00720142">
      <w:pPr>
        <w:pStyle w:val="Prrafodelista"/>
        <w:jc w:val="both"/>
        <w:rPr>
          <w:rFonts w:ascii="Tahoma" w:hAnsi="Tahoma" w:cs="Tahoma"/>
          <w:szCs w:val="20"/>
        </w:rPr>
      </w:pPr>
    </w:p>
    <w:p w:rsidR="00720142" w:rsidRPr="004A5782" w:rsidRDefault="00720142" w:rsidP="001126C5">
      <w:pPr>
        <w:pStyle w:val="Prrafodelista"/>
        <w:numPr>
          <w:ilvl w:val="0"/>
          <w:numId w:val="5"/>
        </w:numPr>
        <w:ind w:left="360"/>
        <w:jc w:val="both"/>
        <w:rPr>
          <w:rFonts w:ascii="Tahoma" w:eastAsia="Times New Roman" w:hAnsi="Tahoma" w:cs="Tahoma"/>
        </w:rPr>
      </w:pPr>
      <w:r w:rsidRPr="00B81F76">
        <w:rPr>
          <w:rFonts w:ascii="Tahoma" w:hAnsi="Tahoma" w:cs="Tahoma"/>
          <w:szCs w:val="20"/>
        </w:rPr>
        <w:t xml:space="preserve">En caso de requerir el aprovechamiento de otros recursos ambientales, se deberá solicitar el permiso respectivo (aprovechamiento forestal, concesión de agua, etc.). </w:t>
      </w:r>
    </w:p>
    <w:p w:rsidR="00720142" w:rsidRPr="004A5782" w:rsidRDefault="00720142" w:rsidP="00720142">
      <w:pPr>
        <w:pStyle w:val="Prrafodelista"/>
        <w:ind w:left="360"/>
        <w:jc w:val="both"/>
        <w:rPr>
          <w:rFonts w:ascii="Tahoma" w:eastAsia="Times New Roman" w:hAnsi="Tahoma" w:cs="Tahoma"/>
        </w:rPr>
      </w:pPr>
    </w:p>
    <w:p w:rsidR="00720142" w:rsidRPr="004A5782" w:rsidRDefault="00720142" w:rsidP="001126C5">
      <w:pPr>
        <w:pStyle w:val="Prrafodelista"/>
        <w:numPr>
          <w:ilvl w:val="0"/>
          <w:numId w:val="5"/>
        </w:numPr>
        <w:ind w:left="360"/>
        <w:jc w:val="both"/>
        <w:rPr>
          <w:rFonts w:ascii="Tahoma" w:eastAsia="Times New Roman" w:hAnsi="Tahoma" w:cs="Tahoma"/>
        </w:rPr>
      </w:pPr>
      <w:r w:rsidRPr="004A5782">
        <w:rPr>
          <w:rFonts w:ascii="Tahoma" w:eastAsia="Times New Roman" w:hAnsi="Tahoma" w:cs="Tahoma"/>
        </w:rPr>
        <w:t>En caso de cambio de dirección y/o número de teléfono, se deberá informar a esta Corporación con el fin de actualizar los datos de correspondencia.</w:t>
      </w:r>
    </w:p>
    <w:p w:rsidR="00720142" w:rsidRPr="00B81F76" w:rsidRDefault="00720142" w:rsidP="00720142">
      <w:pPr>
        <w:pStyle w:val="Prrafodelista"/>
        <w:jc w:val="both"/>
        <w:rPr>
          <w:rFonts w:ascii="Tahoma" w:eastAsia="Times New Roman" w:hAnsi="Tahoma" w:cs="Tahoma"/>
        </w:rPr>
      </w:pPr>
    </w:p>
    <w:p w:rsidR="00720142" w:rsidRPr="00B81F76" w:rsidRDefault="00720142" w:rsidP="001126C5">
      <w:pPr>
        <w:pStyle w:val="Prrafodelista"/>
        <w:numPr>
          <w:ilvl w:val="0"/>
          <w:numId w:val="5"/>
        </w:numPr>
        <w:ind w:left="360"/>
        <w:jc w:val="both"/>
        <w:rPr>
          <w:rFonts w:ascii="Tahoma" w:eastAsia="Times New Roman" w:hAnsi="Tahoma" w:cs="Tahoma"/>
        </w:rPr>
      </w:pPr>
      <w:r w:rsidRPr="00B81F76">
        <w:rPr>
          <w:rFonts w:ascii="Tahoma" w:hAnsi="Tahoma" w:cs="Tahoma"/>
          <w:szCs w:val="20"/>
        </w:rPr>
        <w:t>Dar cumplimiento a la normatividad ambiental vigente.</w:t>
      </w:r>
    </w:p>
    <w:p w:rsidR="00720142" w:rsidRPr="00B81F76" w:rsidRDefault="00720142" w:rsidP="00720142">
      <w:pPr>
        <w:jc w:val="both"/>
        <w:rPr>
          <w:rFonts w:ascii="Tahoma" w:eastAsia="Times New Roman" w:hAnsi="Tahoma" w:cs="Tahoma"/>
          <w:b/>
          <w:iCs/>
          <w:szCs w:val="20"/>
        </w:rPr>
      </w:pPr>
    </w:p>
    <w:p w:rsidR="00720142" w:rsidRPr="00B81F76" w:rsidRDefault="00720142" w:rsidP="00720142">
      <w:pPr>
        <w:jc w:val="both"/>
        <w:rPr>
          <w:rFonts w:ascii="Tahoma" w:eastAsia="Times New Roman" w:hAnsi="Tahoma" w:cs="Tahoma"/>
          <w:b/>
          <w:bCs/>
          <w:szCs w:val="20"/>
        </w:rPr>
      </w:pPr>
      <w:r w:rsidRPr="00B81F76">
        <w:rPr>
          <w:rFonts w:ascii="Tahoma" w:eastAsia="Times New Roman" w:hAnsi="Tahoma" w:cs="Tahoma"/>
          <w:b/>
          <w:iCs/>
          <w:szCs w:val="20"/>
        </w:rPr>
        <w:lastRenderedPageBreak/>
        <w:t>PARÁGRAFO: -</w:t>
      </w:r>
      <w:r w:rsidRPr="00B81F76">
        <w:rPr>
          <w:rFonts w:ascii="Tahoma" w:eastAsia="Times New Roman" w:hAnsi="Tahoma" w:cs="Tahoma"/>
          <w:b/>
          <w:bCs/>
          <w:szCs w:val="20"/>
        </w:rPr>
        <w:t xml:space="preserve"> </w:t>
      </w:r>
      <w:r w:rsidRPr="00B81F76">
        <w:rPr>
          <w:rFonts w:ascii="Tahoma" w:eastAsia="Times New Roman" w:hAnsi="Tahoma" w:cs="Tahoma"/>
          <w:b/>
          <w:iCs/>
          <w:szCs w:val="20"/>
        </w:rPr>
        <w:t>PROHIBICIONES:</w:t>
      </w:r>
    </w:p>
    <w:p w:rsidR="00720142" w:rsidRPr="00B81F76" w:rsidRDefault="00720142" w:rsidP="00720142">
      <w:pPr>
        <w:ind w:left="720"/>
        <w:contextualSpacing/>
        <w:jc w:val="both"/>
        <w:rPr>
          <w:rFonts w:ascii="Tahoma" w:eastAsia="Times New Roman" w:hAnsi="Tahoma" w:cs="Tahoma"/>
          <w:iCs/>
          <w:szCs w:val="20"/>
        </w:rPr>
      </w:pPr>
    </w:p>
    <w:p w:rsidR="00720142" w:rsidRPr="00B81F76" w:rsidRDefault="00720142" w:rsidP="001126C5">
      <w:pPr>
        <w:numPr>
          <w:ilvl w:val="0"/>
          <w:numId w:val="2"/>
        </w:numPr>
        <w:contextualSpacing/>
        <w:jc w:val="both"/>
        <w:rPr>
          <w:rFonts w:ascii="Tahoma" w:eastAsia="Times New Roman" w:hAnsi="Tahoma" w:cs="Tahoma"/>
          <w:iCs/>
          <w:szCs w:val="20"/>
        </w:rPr>
      </w:pPr>
      <w:r w:rsidRPr="00B81F76">
        <w:rPr>
          <w:rFonts w:ascii="Tahoma" w:eastAsia="Times New Roman" w:hAnsi="Tahoma" w:cs="Tahoma"/>
          <w:iCs/>
          <w:szCs w:val="20"/>
        </w:rPr>
        <w:t>Obstaculizar, impedir la vigilancia o inspección a los funcionarios o contratistas competentes de la Corporación Autónoma Regional del Quindío – C.R.Q., o negarse a suministrar la información que se requiera por parte de éstos.</w:t>
      </w:r>
    </w:p>
    <w:p w:rsidR="00720142" w:rsidRPr="00B81F76" w:rsidRDefault="00720142" w:rsidP="00720142">
      <w:pPr>
        <w:ind w:left="720"/>
        <w:contextualSpacing/>
        <w:jc w:val="both"/>
        <w:rPr>
          <w:rFonts w:ascii="Tahoma" w:eastAsia="Times New Roman" w:hAnsi="Tahoma" w:cs="Tahoma"/>
          <w:iCs/>
          <w:szCs w:val="20"/>
        </w:rPr>
      </w:pPr>
    </w:p>
    <w:p w:rsidR="00720142" w:rsidRPr="00B81F76" w:rsidRDefault="00720142" w:rsidP="001126C5">
      <w:pPr>
        <w:numPr>
          <w:ilvl w:val="0"/>
          <w:numId w:val="2"/>
        </w:numPr>
        <w:contextualSpacing/>
        <w:jc w:val="both"/>
        <w:rPr>
          <w:rFonts w:ascii="Tahoma" w:eastAsia="Times New Roman" w:hAnsi="Tahoma" w:cs="Tahoma"/>
          <w:iCs/>
          <w:szCs w:val="20"/>
        </w:rPr>
      </w:pPr>
      <w:r w:rsidRPr="00B81F76">
        <w:rPr>
          <w:rFonts w:ascii="Tahoma" w:hAnsi="Tahoma" w:cs="Tahoma"/>
          <w:szCs w:val="20"/>
        </w:rPr>
        <w:t>Se prohíbe la tala, corte y/o aprovechamiento de individuos forestales existentes, para los procesos constructivos, de conformidad con el Decreto 1791 de 1996.</w:t>
      </w:r>
    </w:p>
    <w:p w:rsidR="00720142" w:rsidRPr="00B81F76" w:rsidRDefault="00720142" w:rsidP="001126C5">
      <w:pPr>
        <w:numPr>
          <w:ilvl w:val="0"/>
          <w:numId w:val="2"/>
        </w:numPr>
        <w:contextualSpacing/>
        <w:jc w:val="both"/>
        <w:rPr>
          <w:rFonts w:ascii="Tahoma" w:eastAsia="Times New Roman" w:hAnsi="Tahoma" w:cs="Tahoma"/>
          <w:szCs w:val="20"/>
        </w:rPr>
      </w:pPr>
      <w:r w:rsidRPr="00B81F76">
        <w:rPr>
          <w:rFonts w:ascii="Tahoma" w:hAnsi="Tahoma" w:cs="Tahoma"/>
          <w:szCs w:val="20"/>
        </w:rPr>
        <w:t xml:space="preserve">Se prohíbe la extracción directa del lecho del río (arena y grava) o quebradas contiguos al proyecto o al sitio donde se va a efectuar la intervención del cauce. </w:t>
      </w:r>
    </w:p>
    <w:p w:rsidR="00720142" w:rsidRPr="00B81F76" w:rsidRDefault="00720142" w:rsidP="001126C5">
      <w:pPr>
        <w:numPr>
          <w:ilvl w:val="0"/>
          <w:numId w:val="2"/>
        </w:numPr>
        <w:contextualSpacing/>
        <w:jc w:val="both"/>
        <w:rPr>
          <w:rFonts w:ascii="Tahoma" w:eastAsia="Times New Roman" w:hAnsi="Tahoma" w:cs="Tahoma"/>
          <w:szCs w:val="20"/>
        </w:rPr>
      </w:pPr>
      <w:r w:rsidRPr="00B81F76">
        <w:rPr>
          <w:rFonts w:ascii="Tahoma" w:hAnsi="Tahoma" w:cs="Tahoma"/>
          <w:szCs w:val="20"/>
        </w:rPr>
        <w:t>Se prohíbe el aprovechamiento de agua directa de fuentes naturales.</w:t>
      </w:r>
    </w:p>
    <w:p w:rsidR="00720142" w:rsidRPr="00B81F76" w:rsidRDefault="00720142" w:rsidP="001126C5">
      <w:pPr>
        <w:numPr>
          <w:ilvl w:val="0"/>
          <w:numId w:val="2"/>
        </w:numPr>
        <w:contextualSpacing/>
        <w:jc w:val="both"/>
        <w:rPr>
          <w:rFonts w:ascii="Tahoma" w:eastAsia="Times New Roman" w:hAnsi="Tahoma" w:cs="Tahoma"/>
          <w:szCs w:val="20"/>
        </w:rPr>
      </w:pPr>
      <w:r w:rsidRPr="00B81F76">
        <w:rPr>
          <w:rFonts w:ascii="Tahoma" w:eastAsia="Times New Roman" w:hAnsi="Tahoma" w:cs="Tahoma"/>
          <w:szCs w:val="20"/>
        </w:rPr>
        <w:t xml:space="preserve">Se prohíbe la disposición final de la tierra, escombros y residuos de construcción sobre laderas y cauces. </w:t>
      </w:r>
    </w:p>
    <w:p w:rsidR="00720142" w:rsidRPr="00B81F76" w:rsidRDefault="00720142" w:rsidP="001126C5">
      <w:pPr>
        <w:numPr>
          <w:ilvl w:val="0"/>
          <w:numId w:val="2"/>
        </w:numPr>
        <w:contextualSpacing/>
        <w:jc w:val="both"/>
        <w:rPr>
          <w:rFonts w:ascii="Tahoma" w:eastAsia="Times New Roman" w:hAnsi="Tahoma" w:cs="Tahoma"/>
          <w:szCs w:val="20"/>
        </w:rPr>
      </w:pPr>
      <w:r w:rsidRPr="00B81F76">
        <w:rPr>
          <w:rFonts w:ascii="Tahoma" w:eastAsia="Times New Roman" w:hAnsi="Tahoma" w:cs="Tahoma"/>
          <w:iCs/>
          <w:szCs w:val="20"/>
        </w:rPr>
        <w:t>Las demás prohibiciones contempladas en los artículo 2.2.3.2.24.1 y 2.2.3.2.25.2 del Decreto 1076 de 2015 (artículos 238 y 239 del Decreto 1541 de 1978).</w:t>
      </w:r>
    </w:p>
    <w:p w:rsidR="00720142" w:rsidRPr="00B81F76" w:rsidRDefault="00720142" w:rsidP="00720142">
      <w:pPr>
        <w:jc w:val="both"/>
        <w:rPr>
          <w:rFonts w:ascii="Tahoma" w:eastAsia="Times New Roman" w:hAnsi="Tahoma" w:cs="Tahoma"/>
          <w:b/>
          <w:bCs/>
          <w:szCs w:val="20"/>
        </w:rPr>
      </w:pPr>
    </w:p>
    <w:p w:rsidR="00720142" w:rsidRPr="00B81F76" w:rsidRDefault="00720142" w:rsidP="00720142">
      <w:pPr>
        <w:jc w:val="both"/>
        <w:rPr>
          <w:rFonts w:ascii="Tahoma" w:eastAsia="Times New Roman" w:hAnsi="Tahoma" w:cs="Tahoma"/>
          <w:szCs w:val="20"/>
        </w:rPr>
      </w:pPr>
      <w:r w:rsidRPr="00B81F76">
        <w:rPr>
          <w:rFonts w:ascii="Tahoma" w:eastAsia="Times New Roman" w:hAnsi="Tahoma" w:cs="Tahoma"/>
          <w:b/>
          <w:bCs/>
          <w:szCs w:val="20"/>
        </w:rPr>
        <w:t xml:space="preserve">ARTICULO </w:t>
      </w:r>
      <w:r>
        <w:rPr>
          <w:rFonts w:ascii="Tahoma" w:eastAsia="Times New Roman" w:hAnsi="Tahoma" w:cs="Tahoma"/>
          <w:b/>
          <w:bCs/>
          <w:szCs w:val="20"/>
        </w:rPr>
        <w:t>TERCERO</w:t>
      </w:r>
      <w:r w:rsidRPr="00B81F76">
        <w:rPr>
          <w:rFonts w:ascii="Tahoma" w:eastAsia="Times New Roman" w:hAnsi="Tahoma" w:cs="Tahoma"/>
          <w:b/>
          <w:bCs/>
          <w:szCs w:val="20"/>
        </w:rPr>
        <w:t>: -</w:t>
      </w:r>
      <w:r w:rsidRPr="00B81F76">
        <w:rPr>
          <w:rFonts w:ascii="Tahoma" w:eastAsia="Times New Roman" w:hAnsi="Tahoma" w:cs="Tahoma"/>
          <w:szCs w:val="20"/>
        </w:rPr>
        <w:t xml:space="preserve"> Las condiciones técnicas que se encontraron al momento de la visita y que quedaron plasmadas en el concepto técnico rendido por los funcionarios comisionados en este acto administrativo deberán </w:t>
      </w:r>
      <w:r w:rsidRPr="00B81F76">
        <w:rPr>
          <w:rFonts w:ascii="Tahoma" w:eastAsia="Times New Roman" w:hAnsi="Tahoma" w:cs="Tahoma"/>
          <w:szCs w:val="20"/>
        </w:rPr>
        <w:lastRenderedPageBreak/>
        <w:t>mantenerse, por lo que la obra a realizarse deberá corresponder respectivamente a la reportada en la solicitud objeto del presente permiso.</w:t>
      </w:r>
    </w:p>
    <w:p w:rsidR="00720142" w:rsidRPr="00B81F76" w:rsidRDefault="00720142" w:rsidP="00720142">
      <w:pPr>
        <w:autoSpaceDE w:val="0"/>
        <w:autoSpaceDN w:val="0"/>
        <w:adjustRightInd w:val="0"/>
        <w:jc w:val="both"/>
        <w:rPr>
          <w:rFonts w:ascii="Tahoma" w:eastAsia="Times New Roman" w:hAnsi="Tahoma" w:cs="Tahoma"/>
          <w:b/>
          <w:bCs/>
          <w:szCs w:val="20"/>
        </w:rPr>
      </w:pPr>
    </w:p>
    <w:p w:rsidR="00720142" w:rsidRPr="00B81F76" w:rsidRDefault="00720142" w:rsidP="00720142">
      <w:pPr>
        <w:autoSpaceDE w:val="0"/>
        <w:autoSpaceDN w:val="0"/>
        <w:adjustRightInd w:val="0"/>
        <w:jc w:val="both"/>
        <w:rPr>
          <w:rFonts w:ascii="Tahoma" w:eastAsia="Times New Roman" w:hAnsi="Tahoma" w:cs="Tahoma"/>
          <w:szCs w:val="20"/>
        </w:rPr>
      </w:pPr>
      <w:r w:rsidRPr="00B81F76">
        <w:rPr>
          <w:rFonts w:ascii="Tahoma" w:eastAsia="Times New Roman" w:hAnsi="Tahoma" w:cs="Tahoma"/>
          <w:b/>
          <w:bCs/>
          <w:szCs w:val="20"/>
        </w:rPr>
        <w:t xml:space="preserve">ARTICULO </w:t>
      </w:r>
      <w:r>
        <w:rPr>
          <w:rFonts w:ascii="Tahoma" w:eastAsia="Times New Roman" w:hAnsi="Tahoma" w:cs="Tahoma"/>
          <w:b/>
          <w:bCs/>
          <w:szCs w:val="20"/>
        </w:rPr>
        <w:t>CUARTO</w:t>
      </w:r>
      <w:r w:rsidRPr="00B81F76">
        <w:rPr>
          <w:rFonts w:ascii="Tahoma" w:eastAsia="Times New Roman" w:hAnsi="Tahoma" w:cs="Tahoma"/>
          <w:b/>
          <w:bCs/>
          <w:szCs w:val="20"/>
        </w:rPr>
        <w:t>: -</w:t>
      </w:r>
      <w:r w:rsidRPr="00B81F76">
        <w:rPr>
          <w:rFonts w:ascii="Tahoma" w:eastAsia="Times New Roman" w:hAnsi="Tahoma" w:cs="Tahoma"/>
          <w:bCs/>
          <w:szCs w:val="20"/>
        </w:rPr>
        <w:t xml:space="preserve"> </w:t>
      </w:r>
      <w:r w:rsidRPr="00B81F76">
        <w:rPr>
          <w:rFonts w:ascii="Tahoma" w:eastAsiaTheme="minorEastAsia" w:hAnsi="Tahoma" w:cs="Tahoma"/>
          <w:b/>
          <w:szCs w:val="20"/>
          <w:lang w:eastAsia="es-CO"/>
        </w:rPr>
        <w:t xml:space="preserve">LA </w:t>
      </w:r>
      <w:r>
        <w:rPr>
          <w:rFonts w:ascii="Tahoma" w:eastAsiaTheme="minorEastAsia" w:hAnsi="Tahoma" w:cs="Tahoma"/>
          <w:b/>
          <w:szCs w:val="20"/>
          <w:lang w:eastAsia="es-CO"/>
        </w:rPr>
        <w:t xml:space="preserve">SOCIEDAD </w:t>
      </w:r>
      <w:r w:rsidRPr="00CB5969">
        <w:rPr>
          <w:rFonts w:ascii="Tahoma" w:eastAsiaTheme="minorEastAsia" w:hAnsi="Tahoma" w:cs="Tahoma"/>
          <w:b/>
          <w:bCs/>
          <w:szCs w:val="20"/>
          <w:lang w:eastAsia="es-CO"/>
        </w:rPr>
        <w:t>ADOS INVERSIONES S.A.S</w:t>
      </w:r>
      <w:r w:rsidRPr="00B81F76">
        <w:rPr>
          <w:rFonts w:ascii="Tahoma" w:eastAsia="Times New Roman" w:hAnsi="Tahoma" w:cs="Tahoma"/>
          <w:b/>
          <w:bCs/>
          <w:szCs w:val="20"/>
        </w:rPr>
        <w:t xml:space="preserve">, </w:t>
      </w:r>
      <w:r w:rsidRPr="00B81F76">
        <w:rPr>
          <w:rFonts w:ascii="Tahoma" w:eastAsia="Times New Roman" w:hAnsi="Tahoma" w:cs="Tahoma"/>
          <w:szCs w:val="20"/>
        </w:rPr>
        <w:t xml:space="preserve">deberá avisar de inmediato a la </w:t>
      </w:r>
      <w:r w:rsidRPr="00B81F76">
        <w:rPr>
          <w:rFonts w:ascii="Tahoma" w:hAnsi="Tahoma" w:cs="Tahoma"/>
          <w:szCs w:val="20"/>
          <w:shd w:val="clear" w:color="auto" w:fill="FFFFFF" w:themeFill="background1"/>
        </w:rPr>
        <w:t xml:space="preserve">Corporación Autónoma Regional del Quindío – C.R.Q., </w:t>
      </w:r>
      <w:r w:rsidRPr="00B81F76">
        <w:rPr>
          <w:rFonts w:ascii="Tahoma" w:eastAsia="Times New Roman" w:hAnsi="Tahoma" w:cs="Tahoma"/>
          <w:szCs w:val="20"/>
          <w:shd w:val="clear" w:color="auto" w:fill="FFFFFF" w:themeFill="background1"/>
        </w:rPr>
        <w:t>cuando se presenten situaciones de emergencia</w:t>
      </w:r>
      <w:r w:rsidRPr="00B81F76">
        <w:rPr>
          <w:rFonts w:ascii="Tahoma" w:eastAsia="Times New Roman" w:hAnsi="Tahoma" w:cs="Tahoma"/>
          <w:szCs w:val="20"/>
        </w:rPr>
        <w:t>, indicando sus causas, medidas adoptadas y tiempo de duración de dicha emergencia.</w:t>
      </w:r>
    </w:p>
    <w:p w:rsidR="00720142" w:rsidRPr="00B81F76" w:rsidRDefault="00720142" w:rsidP="00720142">
      <w:pPr>
        <w:autoSpaceDE w:val="0"/>
        <w:autoSpaceDN w:val="0"/>
        <w:adjustRightInd w:val="0"/>
        <w:jc w:val="both"/>
        <w:rPr>
          <w:rFonts w:ascii="Tahoma" w:eastAsia="Times New Roman" w:hAnsi="Tahoma" w:cs="Tahoma"/>
          <w:szCs w:val="20"/>
        </w:rPr>
      </w:pPr>
    </w:p>
    <w:p w:rsidR="00720142" w:rsidRPr="00B81F76" w:rsidRDefault="00720142" w:rsidP="00720142">
      <w:pPr>
        <w:autoSpaceDE w:val="0"/>
        <w:autoSpaceDN w:val="0"/>
        <w:adjustRightInd w:val="0"/>
        <w:jc w:val="both"/>
        <w:rPr>
          <w:rFonts w:ascii="Tahoma" w:eastAsia="Times New Roman" w:hAnsi="Tahoma" w:cs="Tahoma"/>
          <w:b/>
          <w:bCs/>
          <w:szCs w:val="20"/>
        </w:rPr>
      </w:pPr>
      <w:r w:rsidRPr="00B81F76">
        <w:rPr>
          <w:rFonts w:ascii="Tahoma" w:eastAsia="Times New Roman" w:hAnsi="Tahoma" w:cs="Tahoma"/>
          <w:b/>
          <w:bCs/>
          <w:szCs w:val="20"/>
        </w:rPr>
        <w:t xml:space="preserve">ARTICULO </w:t>
      </w:r>
      <w:r>
        <w:rPr>
          <w:rFonts w:ascii="Tahoma" w:eastAsia="Times New Roman" w:hAnsi="Tahoma" w:cs="Tahoma"/>
          <w:b/>
          <w:bCs/>
          <w:szCs w:val="20"/>
        </w:rPr>
        <w:t>QUINTO</w:t>
      </w:r>
      <w:r w:rsidRPr="00B81F76">
        <w:rPr>
          <w:rFonts w:ascii="Tahoma" w:eastAsia="Times New Roman" w:hAnsi="Tahoma" w:cs="Tahoma"/>
          <w:b/>
          <w:bCs/>
          <w:szCs w:val="20"/>
        </w:rPr>
        <w:t xml:space="preserve">: - </w:t>
      </w:r>
      <w:r w:rsidRPr="00B81F76">
        <w:rPr>
          <w:rFonts w:ascii="Tahoma" w:eastAsiaTheme="minorEastAsia" w:hAnsi="Tahoma" w:cs="Tahoma"/>
          <w:b/>
          <w:szCs w:val="20"/>
          <w:lang w:eastAsia="es-CO"/>
        </w:rPr>
        <w:t xml:space="preserve">LA </w:t>
      </w:r>
      <w:r>
        <w:rPr>
          <w:rFonts w:ascii="Tahoma" w:eastAsiaTheme="minorEastAsia" w:hAnsi="Tahoma" w:cs="Tahoma"/>
          <w:b/>
          <w:szCs w:val="20"/>
          <w:lang w:eastAsia="es-CO"/>
        </w:rPr>
        <w:t xml:space="preserve">SOCIEDAD </w:t>
      </w:r>
      <w:r w:rsidRPr="00CB5969">
        <w:rPr>
          <w:rFonts w:ascii="Tahoma" w:eastAsiaTheme="minorEastAsia" w:hAnsi="Tahoma" w:cs="Tahoma"/>
          <w:b/>
          <w:bCs/>
          <w:szCs w:val="20"/>
          <w:lang w:eastAsia="es-CO"/>
        </w:rPr>
        <w:t>ADOS INVERSIONES S.A.S</w:t>
      </w:r>
      <w:r>
        <w:rPr>
          <w:rFonts w:ascii="Tahoma" w:eastAsiaTheme="minorEastAsia" w:hAnsi="Tahoma" w:cs="Tahoma"/>
          <w:b/>
          <w:szCs w:val="20"/>
          <w:lang w:eastAsia="es-CO"/>
        </w:rPr>
        <w:t>.</w:t>
      </w:r>
      <w:r w:rsidRPr="00B81F76">
        <w:rPr>
          <w:rFonts w:ascii="Tahoma" w:hAnsi="Tahoma" w:cs="Tahoma"/>
          <w:szCs w:val="20"/>
        </w:rPr>
        <w:t>,</w:t>
      </w:r>
      <w:r w:rsidRPr="00B81F76">
        <w:rPr>
          <w:rFonts w:ascii="Tahoma" w:eastAsia="Times New Roman" w:hAnsi="Tahoma" w:cs="Tahoma"/>
          <w:szCs w:val="20"/>
        </w:rPr>
        <w:t xml:space="preserve">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rsidR="00720142" w:rsidRPr="00B81F76" w:rsidRDefault="00720142" w:rsidP="00720142">
      <w:pPr>
        <w:autoSpaceDE w:val="0"/>
        <w:autoSpaceDN w:val="0"/>
        <w:adjustRightInd w:val="0"/>
        <w:jc w:val="both"/>
        <w:rPr>
          <w:rFonts w:ascii="Tahoma" w:eastAsia="Times New Roman" w:hAnsi="Tahoma" w:cs="Tahoma"/>
          <w:b/>
          <w:bCs/>
          <w:szCs w:val="20"/>
        </w:rPr>
      </w:pPr>
    </w:p>
    <w:p w:rsidR="00720142" w:rsidRPr="00B81F76" w:rsidRDefault="00720142" w:rsidP="00720142">
      <w:pPr>
        <w:autoSpaceDE w:val="0"/>
        <w:autoSpaceDN w:val="0"/>
        <w:adjustRightInd w:val="0"/>
        <w:jc w:val="both"/>
        <w:rPr>
          <w:rFonts w:ascii="Tahoma" w:eastAsia="Times New Roman" w:hAnsi="Tahoma" w:cs="Tahoma"/>
          <w:bCs/>
          <w:szCs w:val="20"/>
        </w:rPr>
      </w:pPr>
      <w:r w:rsidRPr="00B81F76">
        <w:rPr>
          <w:rFonts w:ascii="Tahoma" w:eastAsia="Times New Roman" w:hAnsi="Tahoma" w:cs="Tahoma"/>
          <w:b/>
          <w:bCs/>
          <w:szCs w:val="20"/>
        </w:rPr>
        <w:t xml:space="preserve">ARTICULO </w:t>
      </w:r>
      <w:r>
        <w:rPr>
          <w:rFonts w:ascii="Tahoma" w:eastAsia="Times New Roman" w:hAnsi="Tahoma" w:cs="Tahoma"/>
          <w:b/>
          <w:bCs/>
          <w:szCs w:val="20"/>
        </w:rPr>
        <w:t>SEXTO</w:t>
      </w:r>
      <w:r w:rsidRPr="00B81F76">
        <w:rPr>
          <w:rFonts w:ascii="Tahoma" w:eastAsia="Times New Roman" w:hAnsi="Tahoma" w:cs="Tahoma"/>
          <w:b/>
          <w:bCs/>
          <w:szCs w:val="20"/>
        </w:rPr>
        <w:t xml:space="preserve">: - </w:t>
      </w:r>
      <w:r w:rsidRPr="00B81F76">
        <w:rPr>
          <w:rFonts w:ascii="Tahoma" w:eastAsia="Times New Roman" w:hAnsi="Tahoma" w:cs="Tahoma"/>
          <w:szCs w:val="20"/>
        </w:rPr>
        <w:t xml:space="preserve">En el evento que se traspase total o parcialmente, el presente permiso de ocupación de cauces, se requerirá autorización previa por parte de la </w:t>
      </w:r>
      <w:r w:rsidRPr="00B81F76">
        <w:rPr>
          <w:rFonts w:ascii="Tahoma" w:eastAsia="Times New Roman" w:hAnsi="Tahoma" w:cs="Tahoma"/>
          <w:bCs/>
          <w:szCs w:val="20"/>
        </w:rPr>
        <w:t>Corporación Autónoma Regional del Quindío - C.R.Q.</w:t>
      </w:r>
    </w:p>
    <w:p w:rsidR="00720142" w:rsidRPr="00B81F76" w:rsidRDefault="00720142" w:rsidP="00720142">
      <w:pPr>
        <w:autoSpaceDE w:val="0"/>
        <w:autoSpaceDN w:val="0"/>
        <w:adjustRightInd w:val="0"/>
        <w:jc w:val="both"/>
        <w:rPr>
          <w:rFonts w:ascii="Tahoma" w:eastAsia="Times New Roman" w:hAnsi="Tahoma" w:cs="Tahoma"/>
          <w:b/>
          <w:bCs/>
          <w:szCs w:val="20"/>
        </w:rPr>
      </w:pPr>
    </w:p>
    <w:p w:rsidR="00720142" w:rsidRPr="00993ED0" w:rsidRDefault="00720142" w:rsidP="00720142">
      <w:pPr>
        <w:autoSpaceDE w:val="0"/>
        <w:autoSpaceDN w:val="0"/>
        <w:adjustRightInd w:val="0"/>
        <w:jc w:val="both"/>
        <w:rPr>
          <w:rFonts w:ascii="Tahoma" w:eastAsia="Times New Roman" w:hAnsi="Tahoma" w:cs="Tahoma"/>
        </w:rPr>
      </w:pPr>
      <w:r w:rsidRPr="00B81F76">
        <w:rPr>
          <w:rFonts w:ascii="Tahoma" w:eastAsia="Times New Roman" w:hAnsi="Tahoma" w:cs="Tahoma"/>
          <w:b/>
          <w:bCs/>
          <w:szCs w:val="20"/>
        </w:rPr>
        <w:t xml:space="preserve">ARTÍCULO </w:t>
      </w:r>
      <w:r>
        <w:rPr>
          <w:rFonts w:ascii="Tahoma" w:eastAsia="Times New Roman" w:hAnsi="Tahoma" w:cs="Tahoma"/>
          <w:b/>
          <w:bCs/>
          <w:szCs w:val="20"/>
        </w:rPr>
        <w:t>SÉPTIMO</w:t>
      </w:r>
      <w:r w:rsidRPr="00B81F76">
        <w:rPr>
          <w:rFonts w:ascii="Tahoma" w:eastAsia="Times New Roman" w:hAnsi="Tahoma" w:cs="Tahoma"/>
          <w:b/>
          <w:bCs/>
          <w:szCs w:val="20"/>
        </w:rPr>
        <w:t>: -</w:t>
      </w:r>
      <w:r w:rsidRPr="00B81F76">
        <w:rPr>
          <w:rFonts w:ascii="Tahoma" w:eastAsia="Times New Roman" w:hAnsi="Tahoma" w:cs="Tahoma"/>
          <w:szCs w:val="20"/>
        </w:rPr>
        <w:t xml:space="preserve"> La </w:t>
      </w:r>
      <w:r w:rsidRPr="00B81F76">
        <w:rPr>
          <w:rFonts w:ascii="Tahoma" w:eastAsia="Times New Roman" w:hAnsi="Tahoma" w:cs="Tahoma"/>
          <w:bCs/>
          <w:szCs w:val="20"/>
        </w:rPr>
        <w:t>Corporación Autónoma Regional del Quindío – C.R.Q.,</w:t>
      </w:r>
      <w:r w:rsidRPr="00B81F76">
        <w:rPr>
          <w:rFonts w:ascii="Tahoma" w:eastAsia="Times New Roman" w:hAnsi="Tahoma" w:cs="Tahoma"/>
          <w:szCs w:val="20"/>
        </w:rPr>
        <w:t xml:space="preserve"> podrá modificar unilateralmente de manera total o parcial, los términos y condiciones del presente permiso, cuando por </w:t>
      </w:r>
      <w:r w:rsidRPr="00B81F76">
        <w:rPr>
          <w:rFonts w:ascii="Tahoma" w:eastAsia="Times New Roman" w:hAnsi="Tahoma" w:cs="Tahoma"/>
          <w:szCs w:val="20"/>
        </w:rPr>
        <w:lastRenderedPageBreak/>
        <w:t xml:space="preserve">cualquier causa se hayan modificado las circunstancias tenidas en cuenta al momento de otorgarse la misma, cualquier incumplimiento a la normativa ambiental dará lugar a la aplicación de las medidas preventivas y sanciones legales establecidas en la Ley 1333 del veintiuno (21) </w:t>
      </w:r>
      <w:r w:rsidRPr="00993ED0">
        <w:rPr>
          <w:rFonts w:ascii="Tahoma" w:eastAsia="Times New Roman" w:hAnsi="Tahoma" w:cs="Tahoma"/>
        </w:rPr>
        <w:t>de Julio de dos mil nueve (2009) o el estatuto que la modifique, sustituya o derogue.</w:t>
      </w:r>
    </w:p>
    <w:p w:rsidR="00720142" w:rsidRPr="00993ED0" w:rsidRDefault="00720142" w:rsidP="00720142">
      <w:pPr>
        <w:jc w:val="both"/>
        <w:rPr>
          <w:rFonts w:ascii="Tahoma" w:eastAsia="Times New Roman" w:hAnsi="Tahoma" w:cs="Tahoma"/>
          <w:b/>
          <w:bCs/>
        </w:rPr>
      </w:pPr>
    </w:p>
    <w:p w:rsidR="00720142" w:rsidRPr="00993ED0" w:rsidRDefault="00720142" w:rsidP="00720142">
      <w:pPr>
        <w:jc w:val="both"/>
        <w:rPr>
          <w:rFonts w:ascii="Tahoma" w:eastAsia="Times New Roman" w:hAnsi="Tahoma" w:cs="Tahoma"/>
        </w:rPr>
      </w:pPr>
      <w:r w:rsidRPr="00993ED0">
        <w:rPr>
          <w:rFonts w:ascii="Tahoma" w:eastAsia="Times New Roman" w:hAnsi="Tahoma" w:cs="Tahoma"/>
          <w:b/>
          <w:bCs/>
        </w:rPr>
        <w:t xml:space="preserve">ARTÍCULO OCTAVO: - </w:t>
      </w:r>
      <w:r w:rsidRPr="00993ED0">
        <w:rPr>
          <w:rFonts w:ascii="Tahoma" w:eastAsiaTheme="minorEastAsia" w:hAnsi="Tahoma" w:cs="Tahoma"/>
          <w:b/>
          <w:lang w:eastAsia="es-CO"/>
        </w:rPr>
        <w:t xml:space="preserve">LA SOCIEDAD </w:t>
      </w:r>
      <w:r w:rsidRPr="00993ED0">
        <w:rPr>
          <w:rFonts w:ascii="Tahoma" w:eastAsiaTheme="minorEastAsia" w:hAnsi="Tahoma" w:cs="Tahoma"/>
          <w:b/>
          <w:bCs/>
          <w:lang w:eastAsia="es-CO"/>
        </w:rPr>
        <w:t>ADOS INVERSIONES S.A.S</w:t>
      </w:r>
      <w:r w:rsidRPr="00993ED0">
        <w:rPr>
          <w:rFonts w:ascii="Tahoma" w:eastAsia="Times New Roman" w:hAnsi="Tahoma" w:cs="Tahoma"/>
          <w:b/>
          <w:bCs/>
        </w:rPr>
        <w:t>,</w:t>
      </w:r>
      <w:r w:rsidRPr="00993ED0">
        <w:rPr>
          <w:rFonts w:ascii="Tahoma" w:hAnsi="Tahoma" w:cs="Tahoma"/>
          <w:bCs/>
        </w:rPr>
        <w:t xml:space="preserve"> </w:t>
      </w:r>
      <w:r w:rsidRPr="00993ED0">
        <w:rPr>
          <w:rFonts w:ascii="Tahoma" w:eastAsia="Times New Roman" w:hAnsi="Tahoma" w:cs="Tahoma"/>
        </w:rPr>
        <w:t xml:space="preserve">deberá cancelar en la Oficina de Tesorería de esta Entidad, el valor correspondiente a los servicios de seguimiento ambiental, equivalentes a </w:t>
      </w:r>
      <w:r w:rsidRPr="00993ED0">
        <w:rPr>
          <w:rFonts w:ascii="Tahoma" w:eastAsia="Times New Roman" w:hAnsi="Tahoma" w:cs="Tahoma"/>
          <w:b/>
        </w:rPr>
        <w:t>ciento nueve mil doscientos cincuenta y nueve pesos m/cte ($109.259)</w:t>
      </w:r>
      <w:r w:rsidRPr="00993ED0">
        <w:rPr>
          <w:rFonts w:ascii="Tahoma" w:eastAsia="Times New Roman" w:hAnsi="Tahoma" w:cs="Tahoma"/>
        </w:rPr>
        <w:t>,  de conformidad con la Ley 633 de 2000, la Resolución número 1280 del 2010, expedida por el Ministerio de Ambiente, vivienda y Desarrollo Territorial y la Resolución número 574 del veinte (20) de abril de dos mil veinte (2020), proferida por esta Entidad.</w:t>
      </w:r>
    </w:p>
    <w:p w:rsidR="00720142" w:rsidRPr="00865ED3" w:rsidRDefault="00720142" w:rsidP="00720142">
      <w:pPr>
        <w:contextualSpacing/>
        <w:jc w:val="both"/>
        <w:rPr>
          <w:rFonts w:ascii="Tahoma" w:eastAsia="Times New Roman" w:hAnsi="Tahoma" w:cs="Tahoma"/>
          <w:bCs/>
          <w:sz w:val="20"/>
          <w:szCs w:val="20"/>
        </w:rPr>
      </w:pPr>
    </w:p>
    <w:p w:rsidR="00720142" w:rsidRPr="00B81F76" w:rsidRDefault="00720142" w:rsidP="00720142">
      <w:pPr>
        <w:jc w:val="both"/>
        <w:rPr>
          <w:rFonts w:ascii="Tahoma" w:hAnsi="Tahoma" w:cs="Tahoma"/>
          <w:szCs w:val="20"/>
        </w:rPr>
      </w:pPr>
      <w:r w:rsidRPr="00B81F76">
        <w:rPr>
          <w:rFonts w:ascii="Tahoma" w:hAnsi="Tahoma" w:cs="Tahoma"/>
          <w:b/>
          <w:bCs/>
          <w:szCs w:val="20"/>
        </w:rPr>
        <w:t>PARÁGRAFO: -</w:t>
      </w:r>
      <w:r w:rsidRPr="00B81F76">
        <w:rPr>
          <w:rFonts w:ascii="Tahoma" w:hAnsi="Tahoma" w:cs="Tahoma"/>
          <w:bCs/>
          <w:szCs w:val="20"/>
        </w:rPr>
        <w:t xml:space="preserve"> L</w:t>
      </w:r>
      <w:r w:rsidRPr="00B81F76">
        <w:rPr>
          <w:rFonts w:ascii="Tahoma" w:hAnsi="Tahoma" w:cs="Tahoma"/>
          <w:szCs w:val="20"/>
        </w:rPr>
        <w:t xml:space="preserve">a </w:t>
      </w:r>
      <w:r w:rsidRPr="00B81F76">
        <w:rPr>
          <w:rFonts w:ascii="Tahoma" w:hAnsi="Tahoma" w:cs="Tahoma"/>
          <w:b/>
          <w:szCs w:val="20"/>
        </w:rPr>
        <w:t xml:space="preserve">CORPORACIÓN AUTÓNOMA REGIONAL DEL QUINDÍO C.R.Q., </w:t>
      </w:r>
      <w:r w:rsidRPr="00B81F76">
        <w:rPr>
          <w:rFonts w:ascii="Tahoma" w:hAnsi="Tahoma" w:cs="Tahoma"/>
          <w:szCs w:val="20"/>
        </w:rPr>
        <w:t>ajustará el valor a pagar por los servicios de seguimiento de manera anual, de acuerdo con el índice de precios al consumidor.</w:t>
      </w:r>
    </w:p>
    <w:p w:rsidR="00720142" w:rsidRPr="00B81F76" w:rsidRDefault="00720142" w:rsidP="00720142">
      <w:pPr>
        <w:shd w:val="clear" w:color="auto" w:fill="FFFFFF"/>
        <w:jc w:val="both"/>
        <w:rPr>
          <w:rFonts w:ascii="Tahoma" w:hAnsi="Tahoma" w:cs="Tahoma"/>
          <w:szCs w:val="20"/>
        </w:rPr>
      </w:pPr>
    </w:p>
    <w:p w:rsidR="00720142" w:rsidRPr="00B81F76" w:rsidRDefault="00720142" w:rsidP="00720142">
      <w:pPr>
        <w:jc w:val="both"/>
        <w:rPr>
          <w:rFonts w:ascii="Tahoma" w:hAnsi="Tahoma" w:cs="Tahoma"/>
          <w:szCs w:val="20"/>
        </w:rPr>
      </w:pPr>
      <w:r w:rsidRPr="00B81F76">
        <w:rPr>
          <w:rFonts w:ascii="Tahoma" w:eastAsia="Times New Roman" w:hAnsi="Tahoma" w:cs="Tahoma"/>
          <w:color w:val="000000" w:themeColor="text1"/>
          <w:szCs w:val="20"/>
          <w:shd w:val="clear" w:color="auto" w:fill="FFFFFF" w:themeFill="background1"/>
          <w:lang w:eastAsia="es-CO"/>
        </w:rPr>
        <w:t>Las liquidaciones subsiguientes por concepto del servicio de seguimiento durante el tiempo de vigencia del instrumento, se efectuarán una vez cada año mediante el ajuste al valor de seguimiento inicialmente calculado, de conformidad</w:t>
      </w:r>
      <w:r w:rsidRPr="00B81F76">
        <w:rPr>
          <w:rFonts w:ascii="Tahoma" w:eastAsia="Times New Roman" w:hAnsi="Tahoma" w:cs="Tahoma"/>
          <w:color w:val="000000" w:themeColor="text1"/>
          <w:szCs w:val="20"/>
          <w:lang w:eastAsia="es-CO"/>
        </w:rPr>
        <w:t xml:space="preserve"> con el índice de precios al consumidor.</w:t>
      </w:r>
      <w:r w:rsidRPr="00B81F76">
        <w:rPr>
          <w:rFonts w:ascii="Tahoma" w:hAnsi="Tahoma" w:cs="Tahoma"/>
          <w:szCs w:val="20"/>
        </w:rPr>
        <w:t xml:space="preserve"> </w:t>
      </w:r>
    </w:p>
    <w:p w:rsidR="00720142" w:rsidRPr="00B81F76" w:rsidRDefault="00720142" w:rsidP="00720142">
      <w:pPr>
        <w:jc w:val="both"/>
        <w:rPr>
          <w:rFonts w:ascii="Tahoma" w:hAnsi="Tahoma" w:cs="Tahoma"/>
          <w:b/>
          <w:bCs/>
          <w:szCs w:val="20"/>
        </w:rPr>
      </w:pPr>
    </w:p>
    <w:p w:rsidR="00720142" w:rsidRPr="00B81F76" w:rsidRDefault="00720142" w:rsidP="00720142">
      <w:pPr>
        <w:jc w:val="both"/>
        <w:rPr>
          <w:rFonts w:ascii="Tahoma" w:hAnsi="Tahoma" w:cs="Tahoma"/>
          <w:szCs w:val="20"/>
        </w:rPr>
      </w:pPr>
      <w:r w:rsidRPr="00B81F76">
        <w:rPr>
          <w:rFonts w:ascii="Tahoma" w:hAnsi="Tahoma" w:cs="Tahoma"/>
          <w:b/>
          <w:bCs/>
          <w:szCs w:val="20"/>
        </w:rPr>
        <w:lastRenderedPageBreak/>
        <w:t xml:space="preserve">ARTÍCULO </w:t>
      </w:r>
      <w:r>
        <w:rPr>
          <w:rFonts w:ascii="Tahoma" w:hAnsi="Tahoma" w:cs="Tahoma"/>
          <w:b/>
          <w:bCs/>
          <w:szCs w:val="20"/>
        </w:rPr>
        <w:t>NOVENO</w:t>
      </w:r>
      <w:r w:rsidRPr="00B81F76">
        <w:rPr>
          <w:rFonts w:ascii="Tahoma" w:hAnsi="Tahoma" w:cs="Tahoma"/>
          <w:b/>
          <w:bCs/>
          <w:szCs w:val="20"/>
        </w:rPr>
        <w:t xml:space="preserve">: </w:t>
      </w:r>
      <w:r w:rsidRPr="00B81F76">
        <w:rPr>
          <w:rFonts w:ascii="Tahoma" w:hAnsi="Tahoma" w:cs="Tahoma"/>
          <w:b/>
          <w:szCs w:val="20"/>
        </w:rPr>
        <w:t xml:space="preserve">- </w:t>
      </w:r>
      <w:r w:rsidRPr="00B81F76">
        <w:rPr>
          <w:rFonts w:ascii="Tahoma" w:hAnsi="Tahoma" w:cs="Tahoma"/>
          <w:szCs w:val="20"/>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rsidR="00720142" w:rsidRPr="00B81F76" w:rsidRDefault="00720142" w:rsidP="00720142">
      <w:pPr>
        <w:jc w:val="both"/>
        <w:rPr>
          <w:rFonts w:ascii="Tahoma" w:hAnsi="Tahoma" w:cs="Tahoma"/>
          <w:b/>
          <w:bCs/>
          <w:szCs w:val="20"/>
        </w:rPr>
      </w:pPr>
    </w:p>
    <w:p w:rsidR="00720142" w:rsidRPr="00B81F76" w:rsidRDefault="00720142" w:rsidP="00720142">
      <w:pPr>
        <w:jc w:val="both"/>
        <w:rPr>
          <w:rFonts w:ascii="Tahoma" w:eastAsia="Times New Roman" w:hAnsi="Tahoma" w:cs="Tahoma"/>
          <w:szCs w:val="20"/>
        </w:rPr>
      </w:pPr>
      <w:r w:rsidRPr="00B81F76">
        <w:rPr>
          <w:rFonts w:ascii="Tahoma" w:eastAsia="Times New Roman" w:hAnsi="Tahoma" w:cs="Tahoma"/>
          <w:b/>
          <w:bCs/>
          <w:szCs w:val="20"/>
        </w:rPr>
        <w:t xml:space="preserve">ARTÍCULO DÉCIMO: - </w:t>
      </w:r>
      <w:r w:rsidRPr="00B81F76">
        <w:rPr>
          <w:rFonts w:ascii="Tahoma" w:eastAsia="Times New Roman" w:hAnsi="Tahoma" w:cs="Tahoma"/>
          <w:szCs w:val="20"/>
        </w:rPr>
        <w:t>Serán causales de revocatoria por la vía administrativa:</w:t>
      </w:r>
    </w:p>
    <w:p w:rsidR="00720142" w:rsidRPr="00B81F76" w:rsidRDefault="00720142" w:rsidP="00720142">
      <w:pPr>
        <w:jc w:val="both"/>
        <w:rPr>
          <w:rFonts w:ascii="Tahoma" w:eastAsia="Times New Roman" w:hAnsi="Tahoma" w:cs="Tahoma"/>
          <w:szCs w:val="20"/>
        </w:rPr>
      </w:pPr>
    </w:p>
    <w:p w:rsidR="00720142" w:rsidRPr="00B81F76" w:rsidRDefault="00720142" w:rsidP="001126C5">
      <w:pPr>
        <w:numPr>
          <w:ilvl w:val="0"/>
          <w:numId w:val="4"/>
        </w:numPr>
        <w:tabs>
          <w:tab w:val="left" w:pos="360"/>
        </w:tabs>
        <w:jc w:val="both"/>
        <w:rPr>
          <w:rFonts w:ascii="Tahoma" w:eastAsia="Times New Roman" w:hAnsi="Tahoma" w:cs="Tahoma"/>
          <w:szCs w:val="20"/>
        </w:rPr>
      </w:pPr>
      <w:r w:rsidRPr="00B81F76">
        <w:rPr>
          <w:rFonts w:ascii="Tahoma" w:eastAsia="Times New Roman" w:hAnsi="Tahoma" w:cs="Tahoma"/>
          <w:szCs w:val="20"/>
        </w:rPr>
        <w:t>El incumplimiento de las condiciones estipuladas en el presente acto administrativo</w:t>
      </w:r>
    </w:p>
    <w:p w:rsidR="00720142" w:rsidRPr="00B81F76" w:rsidRDefault="00720142" w:rsidP="001126C5">
      <w:pPr>
        <w:numPr>
          <w:ilvl w:val="0"/>
          <w:numId w:val="4"/>
        </w:numPr>
        <w:tabs>
          <w:tab w:val="left" w:pos="360"/>
        </w:tabs>
        <w:jc w:val="both"/>
        <w:rPr>
          <w:rFonts w:ascii="Tahoma" w:eastAsia="Times New Roman" w:hAnsi="Tahoma" w:cs="Tahoma"/>
          <w:szCs w:val="20"/>
        </w:rPr>
      </w:pPr>
      <w:r w:rsidRPr="00B81F76">
        <w:rPr>
          <w:rFonts w:ascii="Tahoma" w:eastAsia="Times New Roman" w:hAnsi="Tahoma" w:cs="Tahoma"/>
          <w:szCs w:val="20"/>
        </w:rPr>
        <w:t>Las contempladas en el Artículo 62 del Decreto 2811 de 1974, conforme con el artículo 93 del Decreto 1541 de 1978, hoy Decreto 1076 de 2016.</w:t>
      </w:r>
    </w:p>
    <w:p w:rsidR="00720142" w:rsidRPr="00B81F76" w:rsidRDefault="00720142" w:rsidP="00720142">
      <w:pPr>
        <w:suppressAutoHyphens/>
        <w:jc w:val="both"/>
        <w:rPr>
          <w:rFonts w:ascii="Tahoma" w:eastAsia="Times New Roman" w:hAnsi="Tahoma" w:cs="Tahoma"/>
          <w:b/>
          <w:szCs w:val="20"/>
        </w:rPr>
      </w:pPr>
    </w:p>
    <w:p w:rsidR="00720142" w:rsidRPr="00B81F76" w:rsidRDefault="00720142" w:rsidP="00720142">
      <w:pPr>
        <w:shd w:val="clear" w:color="auto" w:fill="FFFFFF" w:themeFill="background1"/>
        <w:jc w:val="both"/>
        <w:rPr>
          <w:rFonts w:ascii="Tahoma" w:eastAsia="Times New Roman" w:hAnsi="Tahoma" w:cs="Tahoma"/>
          <w:b/>
          <w:bCs/>
          <w:szCs w:val="20"/>
        </w:rPr>
      </w:pPr>
      <w:r w:rsidRPr="00B81F76">
        <w:rPr>
          <w:rFonts w:ascii="Tahoma" w:eastAsia="Times New Roman" w:hAnsi="Tahoma" w:cs="Tahoma"/>
          <w:b/>
          <w:szCs w:val="20"/>
        </w:rPr>
        <w:t xml:space="preserve">ARTÍCULO DÉCIMO </w:t>
      </w:r>
      <w:r>
        <w:rPr>
          <w:rFonts w:ascii="Tahoma" w:eastAsia="Times New Roman" w:hAnsi="Tahoma" w:cs="Tahoma"/>
          <w:b/>
          <w:szCs w:val="20"/>
        </w:rPr>
        <w:t>PRIMERO</w:t>
      </w:r>
      <w:r w:rsidRPr="00B81F76">
        <w:rPr>
          <w:rFonts w:ascii="Tahoma" w:eastAsia="Times New Roman" w:hAnsi="Tahoma" w:cs="Tahoma"/>
          <w:b/>
          <w:szCs w:val="20"/>
        </w:rPr>
        <w:t xml:space="preserve">: - </w:t>
      </w:r>
      <w:r w:rsidRPr="00B81F76">
        <w:rPr>
          <w:rFonts w:ascii="Tahoma" w:eastAsia="Times New Roman" w:hAnsi="Tahoma" w:cs="Tahoma"/>
          <w:szCs w:val="20"/>
        </w:rPr>
        <w:t xml:space="preserve">La </w:t>
      </w:r>
      <w:r w:rsidRPr="00B81F76">
        <w:rPr>
          <w:rFonts w:ascii="Tahoma" w:eastAsia="Times New Roman" w:hAnsi="Tahoma" w:cs="Tahoma"/>
          <w:spacing w:val="-2"/>
          <w:szCs w:val="20"/>
        </w:rPr>
        <w:t xml:space="preserve">Corporación Autónoma Regional del Quindío – C.R.Q., </w:t>
      </w:r>
      <w:r w:rsidRPr="00B81F76">
        <w:rPr>
          <w:rFonts w:ascii="Tahoma" w:eastAsia="Times New Roman" w:hAnsi="Tahoma" w:cs="Tahoma"/>
          <w:szCs w:val="20"/>
        </w:rPr>
        <w:t>se reserva el derecho a revisar este permiso de ocupación de cauce, de oficio o a petición de parte, cuando considere conveniente y cuando las circunstancias que se tuvieron en cuenta para otorgarla, hayan variado.</w:t>
      </w:r>
    </w:p>
    <w:p w:rsidR="00720142" w:rsidRPr="00B81F76" w:rsidRDefault="00720142" w:rsidP="00720142">
      <w:pPr>
        <w:suppressAutoHyphens/>
        <w:jc w:val="both"/>
        <w:rPr>
          <w:rFonts w:ascii="Tahoma" w:eastAsia="Times New Roman" w:hAnsi="Tahoma" w:cs="Tahoma"/>
          <w:b/>
          <w:szCs w:val="20"/>
        </w:rPr>
      </w:pPr>
    </w:p>
    <w:p w:rsidR="00720142" w:rsidRPr="00B81F76" w:rsidRDefault="00720142" w:rsidP="00720142">
      <w:pPr>
        <w:jc w:val="both"/>
        <w:rPr>
          <w:rFonts w:ascii="Tahoma" w:eastAsia="Times New Roman" w:hAnsi="Tahoma" w:cs="Tahoma"/>
          <w:b/>
          <w:szCs w:val="20"/>
          <w:lang w:eastAsia="es-CO"/>
        </w:rPr>
      </w:pPr>
      <w:r w:rsidRPr="00B81F76">
        <w:rPr>
          <w:rFonts w:ascii="Tahoma" w:eastAsia="Times New Roman" w:hAnsi="Tahoma" w:cs="Tahoma"/>
          <w:b/>
          <w:szCs w:val="20"/>
          <w:shd w:val="clear" w:color="auto" w:fill="FFFFFF" w:themeFill="background1"/>
        </w:rPr>
        <w:t xml:space="preserve">ARTÍCULO DÉCIMO </w:t>
      </w:r>
      <w:r>
        <w:rPr>
          <w:rFonts w:ascii="Tahoma" w:eastAsia="Times New Roman" w:hAnsi="Tahoma" w:cs="Tahoma"/>
          <w:b/>
          <w:bCs/>
          <w:szCs w:val="20"/>
          <w:shd w:val="clear" w:color="auto" w:fill="FFFFFF" w:themeFill="background1"/>
        </w:rPr>
        <w:t>SEGUNDO</w:t>
      </w:r>
      <w:r w:rsidRPr="00B81F76">
        <w:rPr>
          <w:rFonts w:ascii="Tahoma" w:eastAsia="Times New Roman" w:hAnsi="Tahoma" w:cs="Tahoma"/>
          <w:b/>
          <w:szCs w:val="20"/>
          <w:shd w:val="clear" w:color="auto" w:fill="FFFFFF" w:themeFill="background1"/>
        </w:rPr>
        <w:t xml:space="preserve">: - </w:t>
      </w:r>
      <w:r w:rsidRPr="00B81F76">
        <w:rPr>
          <w:rFonts w:ascii="Tahoma" w:eastAsia="Times New Roman" w:hAnsi="Tahoma" w:cs="Tahoma"/>
          <w:b/>
          <w:szCs w:val="20"/>
          <w:shd w:val="clear" w:color="auto" w:fill="FFFFFF" w:themeFill="background1"/>
          <w:lang w:eastAsia="es-CO"/>
        </w:rPr>
        <w:t>NOTIFÍQUESE</w:t>
      </w:r>
      <w:r w:rsidRPr="00B81F76">
        <w:rPr>
          <w:rFonts w:ascii="Tahoma" w:eastAsia="Times New Roman" w:hAnsi="Tahoma" w:cs="Tahoma"/>
          <w:szCs w:val="20"/>
          <w:shd w:val="clear" w:color="auto" w:fill="FFFFFF" w:themeFill="background1"/>
          <w:lang w:eastAsia="es-CO"/>
        </w:rPr>
        <w:t xml:space="preserve"> el contenido de la presente Resolución </w:t>
      </w:r>
      <w:r w:rsidRPr="003D4E55">
        <w:rPr>
          <w:rFonts w:ascii="Tahoma" w:eastAsia="Times New Roman" w:hAnsi="Tahoma" w:cs="Tahoma"/>
          <w:szCs w:val="20"/>
          <w:lang w:eastAsia="es-CO"/>
        </w:rPr>
        <w:t xml:space="preserve">al señor </w:t>
      </w:r>
      <w:r>
        <w:rPr>
          <w:rFonts w:ascii="Tahoma" w:eastAsiaTheme="minorEastAsia" w:hAnsi="Tahoma" w:cs="Tahoma"/>
          <w:b/>
          <w:bCs/>
          <w:szCs w:val="20"/>
          <w:lang w:eastAsia="es-CO"/>
        </w:rPr>
        <w:t>FRANCISCO OTERO MÉ</w:t>
      </w:r>
      <w:r w:rsidRPr="003D4E55">
        <w:rPr>
          <w:rFonts w:ascii="Tahoma" w:eastAsiaTheme="minorEastAsia" w:hAnsi="Tahoma" w:cs="Tahoma"/>
          <w:b/>
          <w:bCs/>
          <w:szCs w:val="20"/>
          <w:lang w:eastAsia="es-CO"/>
        </w:rPr>
        <w:t>NDEZ</w:t>
      </w:r>
      <w:r w:rsidRPr="003D4E55">
        <w:rPr>
          <w:rFonts w:ascii="Tahoma" w:eastAsia="Times New Roman" w:hAnsi="Tahoma" w:cs="Tahoma"/>
          <w:szCs w:val="20"/>
          <w:lang w:val="es-ES"/>
        </w:rPr>
        <w:t>, identificado con cédula extranjera número 365.868</w:t>
      </w:r>
      <w:r w:rsidRPr="003D4E55">
        <w:rPr>
          <w:rFonts w:ascii="Tahoma" w:eastAsiaTheme="minorEastAsia" w:hAnsi="Tahoma" w:cs="Tahoma"/>
          <w:szCs w:val="20"/>
          <w:lang w:eastAsia="es-CO"/>
        </w:rPr>
        <w:t xml:space="preserve">, en calidad de Representante Legal de la Sociedad </w:t>
      </w:r>
      <w:r w:rsidRPr="003D4E55">
        <w:rPr>
          <w:rFonts w:ascii="Tahoma" w:eastAsiaTheme="minorEastAsia" w:hAnsi="Tahoma" w:cs="Tahoma"/>
          <w:b/>
          <w:bCs/>
          <w:szCs w:val="20"/>
          <w:lang w:eastAsia="es-CO"/>
        </w:rPr>
        <w:t>ADOS INVERSIONES S.A.S</w:t>
      </w:r>
      <w:r w:rsidRPr="00B81F76">
        <w:rPr>
          <w:rFonts w:ascii="Tahoma" w:eastAsia="Times New Roman" w:hAnsi="Tahoma" w:cs="Tahoma"/>
          <w:bCs/>
          <w:szCs w:val="20"/>
          <w:lang w:eastAsia="es-CO"/>
        </w:rPr>
        <w:t xml:space="preserve">, o a la persona debidamente autorizada, en </w:t>
      </w:r>
      <w:r w:rsidRPr="00B81F76">
        <w:rPr>
          <w:rFonts w:ascii="Tahoma" w:eastAsia="Times New Roman" w:hAnsi="Tahoma" w:cs="Tahoma"/>
          <w:bCs/>
          <w:szCs w:val="20"/>
          <w:lang w:eastAsia="es-CO"/>
        </w:rPr>
        <w:lastRenderedPageBreak/>
        <w:t xml:space="preserve">los términos establecidos </w:t>
      </w:r>
      <w:r w:rsidRPr="00B81F76">
        <w:rPr>
          <w:rFonts w:ascii="Tahoma" w:eastAsia="Times New Roman" w:hAnsi="Tahoma" w:cs="Tahoma"/>
          <w:szCs w:val="20"/>
          <w:lang w:eastAsia="es-CO"/>
        </w:rPr>
        <w:t>en la Ley 1437 de 2011</w:t>
      </w:r>
      <w:r w:rsidRPr="00B81F76">
        <w:rPr>
          <w:rFonts w:ascii="Tahoma" w:eastAsia="Times New Roman" w:hAnsi="Tahoma" w:cs="Tahoma"/>
          <w:b/>
          <w:szCs w:val="20"/>
          <w:lang w:eastAsia="es-CO"/>
        </w:rPr>
        <w:t>.</w:t>
      </w:r>
    </w:p>
    <w:p w:rsidR="00720142" w:rsidRPr="00B81F76" w:rsidRDefault="00720142" w:rsidP="00720142">
      <w:pPr>
        <w:suppressAutoHyphens/>
        <w:jc w:val="both"/>
        <w:rPr>
          <w:rFonts w:ascii="Tahoma" w:eastAsia="Times New Roman" w:hAnsi="Tahoma" w:cs="Tahoma"/>
          <w:b/>
          <w:bCs/>
          <w:szCs w:val="20"/>
          <w:lang w:eastAsia="es-CO"/>
        </w:rPr>
      </w:pPr>
    </w:p>
    <w:p w:rsidR="00720142" w:rsidRPr="00B81F76" w:rsidRDefault="00720142" w:rsidP="00720142">
      <w:pPr>
        <w:jc w:val="both"/>
        <w:rPr>
          <w:rFonts w:ascii="Tahoma" w:hAnsi="Tahoma" w:cs="Tahoma"/>
          <w:szCs w:val="20"/>
        </w:rPr>
      </w:pPr>
      <w:r w:rsidRPr="00B81F76">
        <w:rPr>
          <w:rFonts w:ascii="Tahoma" w:eastAsia="Times New Roman" w:hAnsi="Tahoma" w:cs="Tahoma"/>
          <w:b/>
          <w:bCs/>
          <w:szCs w:val="20"/>
          <w:shd w:val="clear" w:color="auto" w:fill="FFFFFF" w:themeFill="background1"/>
          <w:lang w:eastAsia="es-CO"/>
        </w:rPr>
        <w:t xml:space="preserve">ARTÍCULO DÉCIMO </w:t>
      </w:r>
      <w:r>
        <w:rPr>
          <w:rFonts w:ascii="Tahoma" w:eastAsia="Times New Roman" w:hAnsi="Tahoma" w:cs="Tahoma"/>
          <w:b/>
          <w:bCs/>
          <w:szCs w:val="20"/>
          <w:shd w:val="clear" w:color="auto" w:fill="FFFFFF" w:themeFill="background1"/>
          <w:lang w:eastAsia="es-CO"/>
        </w:rPr>
        <w:t>TERCERO</w:t>
      </w:r>
      <w:r w:rsidRPr="00B81F76">
        <w:rPr>
          <w:rFonts w:ascii="Tahoma" w:eastAsia="Times New Roman" w:hAnsi="Tahoma" w:cs="Tahoma"/>
          <w:b/>
          <w:bCs/>
          <w:szCs w:val="20"/>
          <w:shd w:val="clear" w:color="auto" w:fill="FFFFFF" w:themeFill="background1"/>
          <w:lang w:eastAsia="es-CO"/>
        </w:rPr>
        <w:t>:</w:t>
      </w:r>
      <w:r w:rsidRPr="00B81F76">
        <w:rPr>
          <w:rFonts w:ascii="Tahoma" w:eastAsia="Times New Roman" w:hAnsi="Tahoma" w:cs="Tahoma"/>
          <w:szCs w:val="20"/>
          <w:shd w:val="clear" w:color="auto" w:fill="FFFFFF" w:themeFill="background1"/>
          <w:lang w:eastAsia="es-CO"/>
        </w:rPr>
        <w:t xml:space="preserve"> -</w:t>
      </w:r>
      <w:r w:rsidRPr="00B81F76">
        <w:rPr>
          <w:rFonts w:ascii="Tahoma" w:hAnsi="Tahoma" w:cs="Tahoma"/>
          <w:b/>
          <w:bCs/>
          <w:szCs w:val="20"/>
          <w:shd w:val="clear" w:color="auto" w:fill="FFFFFF" w:themeFill="background1"/>
        </w:rPr>
        <w:t xml:space="preserve"> PUBLÍQUESE </w:t>
      </w:r>
      <w:r w:rsidRPr="00B81F76">
        <w:rPr>
          <w:rFonts w:ascii="Tahoma" w:hAnsi="Tahoma" w:cs="Tahoma"/>
          <w:bCs/>
          <w:szCs w:val="20"/>
          <w:shd w:val="clear" w:color="auto" w:fill="FFFFFF" w:themeFill="background1"/>
        </w:rPr>
        <w:t xml:space="preserve">a costa del </w:t>
      </w:r>
      <w:r w:rsidRPr="00B81F76">
        <w:rPr>
          <w:rFonts w:ascii="Tahoma" w:eastAsia="Times New Roman" w:hAnsi="Tahoma" w:cs="Tahoma"/>
          <w:bCs/>
          <w:szCs w:val="20"/>
          <w:shd w:val="clear" w:color="auto" w:fill="FFFFFF" w:themeFill="background1"/>
        </w:rPr>
        <w:t>interesado</w:t>
      </w:r>
      <w:r w:rsidRPr="00B81F76">
        <w:rPr>
          <w:rFonts w:ascii="Tahoma" w:hAnsi="Tahoma" w:cs="Tahoma"/>
          <w:bCs/>
          <w:szCs w:val="20"/>
          <w:shd w:val="clear" w:color="auto" w:fill="FFFFFF" w:themeFill="background1"/>
        </w:rPr>
        <w:t>, de conformidad a lo establecido en</w:t>
      </w:r>
      <w:r w:rsidRPr="00B81F76">
        <w:rPr>
          <w:rFonts w:ascii="Tahoma" w:hAnsi="Tahoma" w:cs="Tahoma"/>
          <w:szCs w:val="20"/>
          <w:shd w:val="clear" w:color="auto" w:fill="FFFFFF" w:themeFill="background1"/>
        </w:rPr>
        <w:t xml:space="preserve"> el artículo 44 de la Resolución </w:t>
      </w:r>
      <w:r>
        <w:rPr>
          <w:rFonts w:ascii="Tahoma" w:hAnsi="Tahoma" w:cs="Tahoma"/>
          <w:szCs w:val="20"/>
          <w:shd w:val="clear" w:color="auto" w:fill="FFFFFF" w:themeFill="background1"/>
        </w:rPr>
        <w:t>No 574 del 20 de abril de 20220</w:t>
      </w:r>
      <w:r w:rsidRPr="00B81F76">
        <w:rPr>
          <w:rFonts w:ascii="Tahoma" w:hAnsi="Tahoma" w:cs="Tahoma"/>
          <w:szCs w:val="20"/>
          <w:shd w:val="clear" w:color="auto" w:fill="FFFFFF" w:themeFill="background1"/>
        </w:rPr>
        <w:t xml:space="preserve">, </w:t>
      </w:r>
      <w:r>
        <w:rPr>
          <w:rFonts w:ascii="Tahoma" w:hAnsi="Tahoma" w:cs="Tahoma"/>
          <w:szCs w:val="20"/>
          <w:shd w:val="clear" w:color="auto" w:fill="FFFFFF" w:themeFill="background1"/>
        </w:rPr>
        <w:t xml:space="preserve">correspondiente al valor de </w:t>
      </w:r>
      <w:r w:rsidRPr="00773072">
        <w:rPr>
          <w:rFonts w:ascii="Tahoma" w:hAnsi="Tahoma" w:cs="Tahoma"/>
          <w:b/>
          <w:szCs w:val="20"/>
          <w:shd w:val="clear" w:color="auto" w:fill="FFFFFF" w:themeFill="background1"/>
        </w:rPr>
        <w:t>treinta y nueve mil novecientos once pesos ($39.911),</w:t>
      </w:r>
      <w:r>
        <w:rPr>
          <w:rFonts w:ascii="Tahoma" w:hAnsi="Tahoma" w:cs="Tahoma"/>
          <w:szCs w:val="20"/>
          <w:shd w:val="clear" w:color="auto" w:fill="FFFFFF" w:themeFill="background1"/>
        </w:rPr>
        <w:t xml:space="preserve"> </w:t>
      </w:r>
      <w:r w:rsidRPr="00B81F76">
        <w:rPr>
          <w:rFonts w:ascii="Tahoma" w:hAnsi="Tahoma" w:cs="Tahoma"/>
          <w:szCs w:val="20"/>
          <w:shd w:val="clear" w:color="auto" w:fill="FFFFFF" w:themeFill="background1"/>
        </w:rPr>
        <w:t xml:space="preserve">emitida por esta Entidad, </w:t>
      </w:r>
      <w:r w:rsidRPr="00B81F76">
        <w:rPr>
          <w:rFonts w:ascii="Tahoma" w:hAnsi="Tahoma" w:cs="Tahoma"/>
          <w:bCs/>
          <w:szCs w:val="20"/>
          <w:shd w:val="clear" w:color="auto" w:fill="FFFFFF" w:themeFill="background1"/>
        </w:rPr>
        <w:t>e</w:t>
      </w:r>
      <w:r w:rsidRPr="00B81F76">
        <w:rPr>
          <w:rFonts w:ascii="Tahoma" w:hAnsi="Tahoma" w:cs="Tahoma"/>
          <w:szCs w:val="20"/>
          <w:shd w:val="clear" w:color="auto" w:fill="FFFFFF" w:themeFill="background1"/>
        </w:rPr>
        <w:t>l encabezado y la parte resolutiva</w:t>
      </w:r>
      <w:r w:rsidRPr="00B81F76">
        <w:rPr>
          <w:rFonts w:ascii="Tahoma" w:hAnsi="Tahoma" w:cs="Tahoma"/>
          <w:szCs w:val="20"/>
        </w:rPr>
        <w:t xml:space="preserve"> del presente acto administrativo, en el Boletín Ambiental de la </w:t>
      </w:r>
      <w:r w:rsidRPr="00B81F76">
        <w:rPr>
          <w:rFonts w:ascii="Tahoma" w:eastAsia="Times New Roman" w:hAnsi="Tahoma" w:cs="Tahoma"/>
          <w:spacing w:val="-2"/>
          <w:szCs w:val="20"/>
        </w:rPr>
        <w:t>Corporación Autónoma Regional del Quindío – C.R.Q</w:t>
      </w:r>
      <w:r w:rsidRPr="00B81F76">
        <w:rPr>
          <w:rFonts w:ascii="Tahoma" w:hAnsi="Tahoma" w:cs="Tahoma"/>
          <w:szCs w:val="20"/>
        </w:rPr>
        <w:t xml:space="preserve">. </w:t>
      </w:r>
    </w:p>
    <w:p w:rsidR="00720142" w:rsidRPr="00B81F76" w:rsidRDefault="00720142" w:rsidP="00720142">
      <w:pPr>
        <w:jc w:val="both"/>
        <w:rPr>
          <w:rFonts w:ascii="Tahoma" w:hAnsi="Tahoma" w:cs="Tahoma"/>
          <w:szCs w:val="20"/>
        </w:rPr>
      </w:pPr>
    </w:p>
    <w:p w:rsidR="00720142" w:rsidRPr="00B81F76" w:rsidRDefault="00720142" w:rsidP="00720142">
      <w:pPr>
        <w:jc w:val="both"/>
        <w:rPr>
          <w:rFonts w:ascii="Tahoma" w:eastAsia="Times New Roman" w:hAnsi="Tahoma" w:cs="Tahoma"/>
          <w:szCs w:val="20"/>
          <w:lang w:eastAsia="es-CO"/>
        </w:rPr>
      </w:pPr>
      <w:r w:rsidRPr="00B81F76">
        <w:rPr>
          <w:rFonts w:ascii="Tahoma" w:eastAsia="Times New Roman" w:hAnsi="Tahoma" w:cs="Tahoma"/>
          <w:b/>
          <w:bCs/>
          <w:szCs w:val="20"/>
          <w:lang w:eastAsia="es-CO"/>
        </w:rPr>
        <w:t xml:space="preserve">ARTÍCULO DÉCIMO </w:t>
      </w:r>
      <w:r>
        <w:rPr>
          <w:rFonts w:ascii="Tahoma" w:eastAsia="Times New Roman" w:hAnsi="Tahoma" w:cs="Tahoma"/>
          <w:b/>
          <w:bCs/>
          <w:szCs w:val="20"/>
          <w:lang w:eastAsia="es-CO"/>
        </w:rPr>
        <w:t>CUARTO</w:t>
      </w:r>
      <w:r w:rsidRPr="00B81F76">
        <w:rPr>
          <w:rFonts w:ascii="Tahoma" w:eastAsia="Times New Roman" w:hAnsi="Tahoma" w:cs="Tahoma"/>
          <w:b/>
          <w:bCs/>
          <w:szCs w:val="20"/>
          <w:lang w:eastAsia="es-CO"/>
        </w:rPr>
        <w:t xml:space="preserve">: </w:t>
      </w:r>
      <w:r w:rsidRPr="00B81F76">
        <w:rPr>
          <w:rFonts w:ascii="Tahoma" w:eastAsia="Times New Roman" w:hAnsi="Tahoma" w:cs="Tahoma"/>
          <w:b/>
          <w:bCs/>
          <w:szCs w:val="20"/>
        </w:rPr>
        <w:t xml:space="preserve">- </w:t>
      </w:r>
      <w:r w:rsidRPr="00B81F76">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B81F76">
        <w:rPr>
          <w:rFonts w:ascii="Tahoma" w:eastAsia="Times New Roman" w:hAnsi="Tahoma" w:cs="Tahoma"/>
          <w:color w:val="000000"/>
          <w:szCs w:val="20"/>
          <w:lang w:eastAsia="es-CO"/>
        </w:rPr>
        <w:t>o al vencimiento del término de publicación, según el caso</w:t>
      </w:r>
      <w:r w:rsidRPr="00B81F76">
        <w:rPr>
          <w:rFonts w:ascii="Tahoma" w:eastAsia="Times New Roman" w:hAnsi="Tahoma" w:cs="Tahoma"/>
          <w:szCs w:val="20"/>
          <w:lang w:eastAsia="es-CO"/>
        </w:rPr>
        <w:t xml:space="preserve">, ante la Subdirección de Regulación y Control Ambiental de la </w:t>
      </w:r>
      <w:r w:rsidRPr="00B81F76">
        <w:rPr>
          <w:rFonts w:ascii="Tahoma" w:eastAsia="Times New Roman" w:hAnsi="Tahoma" w:cs="Tahoma"/>
          <w:b/>
          <w:bCs/>
          <w:szCs w:val="20"/>
          <w:lang w:eastAsia="es-CO"/>
        </w:rPr>
        <w:t xml:space="preserve">CORPORACIÓN AUTÓNOMA REGIONAL DEL QUINDÍO – C.R.Q, </w:t>
      </w:r>
      <w:r w:rsidRPr="00B81F76">
        <w:rPr>
          <w:rFonts w:ascii="Tahoma" w:eastAsia="Times New Roman" w:hAnsi="Tahoma" w:cs="Tahoma"/>
          <w:szCs w:val="20"/>
          <w:lang w:eastAsia="es-CO"/>
        </w:rPr>
        <w:t>en los términos del artículo 76 y siguientes de la Ley 1437 de 2011.</w:t>
      </w:r>
    </w:p>
    <w:p w:rsidR="00720142" w:rsidRPr="00B81F76" w:rsidRDefault="00720142" w:rsidP="00720142">
      <w:pPr>
        <w:jc w:val="both"/>
        <w:rPr>
          <w:rFonts w:ascii="Tahoma" w:eastAsia="Times New Roman" w:hAnsi="Tahoma" w:cs="Tahoma"/>
          <w:b/>
          <w:bCs/>
          <w:szCs w:val="20"/>
        </w:rPr>
      </w:pPr>
    </w:p>
    <w:p w:rsidR="00720142" w:rsidRPr="00B81F76" w:rsidRDefault="00720142" w:rsidP="00720142">
      <w:pPr>
        <w:jc w:val="both"/>
        <w:rPr>
          <w:rFonts w:ascii="Tahoma" w:eastAsia="Times New Roman" w:hAnsi="Tahoma" w:cs="Tahoma"/>
          <w:szCs w:val="20"/>
          <w:lang w:eastAsia="es-CO"/>
        </w:rPr>
      </w:pPr>
      <w:r w:rsidRPr="00B81F76">
        <w:rPr>
          <w:rFonts w:ascii="Tahoma" w:eastAsia="Times New Roman" w:hAnsi="Tahoma" w:cs="Tahoma"/>
          <w:b/>
          <w:bCs/>
          <w:szCs w:val="20"/>
          <w:lang w:eastAsia="es-CO"/>
        </w:rPr>
        <w:t xml:space="preserve">ARTÍCULO DÉCIMO </w:t>
      </w:r>
      <w:r>
        <w:rPr>
          <w:rFonts w:ascii="Tahoma" w:eastAsia="Times New Roman" w:hAnsi="Tahoma" w:cs="Tahoma"/>
          <w:b/>
          <w:bCs/>
          <w:szCs w:val="20"/>
          <w:lang w:eastAsia="es-CO"/>
        </w:rPr>
        <w:t>QUINTO</w:t>
      </w:r>
      <w:r w:rsidRPr="00B81F76">
        <w:rPr>
          <w:rFonts w:ascii="Tahoma" w:eastAsia="Times New Roman" w:hAnsi="Tahoma" w:cs="Tahoma"/>
          <w:b/>
          <w:bCs/>
          <w:szCs w:val="20"/>
          <w:lang w:eastAsia="es-CO"/>
        </w:rPr>
        <w:t>:</w:t>
      </w:r>
      <w:r w:rsidRPr="00B81F76">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720142" w:rsidRPr="00B81F76" w:rsidRDefault="00720142" w:rsidP="00720142">
      <w:pPr>
        <w:autoSpaceDE w:val="0"/>
        <w:autoSpaceDN w:val="0"/>
        <w:adjustRightInd w:val="0"/>
        <w:jc w:val="both"/>
        <w:rPr>
          <w:rFonts w:ascii="Tahoma" w:eastAsia="Times New Roman" w:hAnsi="Tahoma" w:cs="Tahoma"/>
          <w:szCs w:val="20"/>
          <w:lang w:eastAsia="es-CO"/>
        </w:rPr>
      </w:pPr>
    </w:p>
    <w:p w:rsidR="00720142" w:rsidRPr="00720142" w:rsidRDefault="00720142" w:rsidP="00720142">
      <w:pPr>
        <w:autoSpaceDE w:val="0"/>
        <w:autoSpaceDN w:val="0"/>
        <w:adjustRightInd w:val="0"/>
        <w:jc w:val="both"/>
        <w:rPr>
          <w:rFonts w:ascii="Tahoma" w:eastAsia="Times New Roman" w:hAnsi="Tahoma" w:cs="Tahoma"/>
          <w:szCs w:val="20"/>
          <w:u w:val="single"/>
          <w:lang w:eastAsia="es-CO"/>
        </w:rPr>
      </w:pPr>
      <w:r w:rsidRPr="00B81F76">
        <w:rPr>
          <w:rFonts w:ascii="Tahoma" w:eastAsia="Times New Roman" w:hAnsi="Tahoma" w:cs="Tahoma"/>
          <w:szCs w:val="20"/>
          <w:lang w:eastAsia="es-CO"/>
        </w:rPr>
        <w:t xml:space="preserve">Dada en Armenia, Quindío </w:t>
      </w:r>
      <w:r>
        <w:rPr>
          <w:rFonts w:ascii="Tahoma" w:eastAsia="Times New Roman" w:hAnsi="Tahoma" w:cs="Tahoma"/>
          <w:szCs w:val="20"/>
          <w:lang w:eastAsia="es-CO"/>
        </w:rPr>
        <w:t>al PRIMER (01) DÍA DEL MES DE JUNIO DE DOS MIL VEINTE (2020).</w:t>
      </w:r>
    </w:p>
    <w:p w:rsidR="00720142" w:rsidRPr="00720142" w:rsidRDefault="00720142" w:rsidP="00720142">
      <w:pPr>
        <w:jc w:val="center"/>
        <w:rPr>
          <w:rFonts w:ascii="Tahoma" w:eastAsiaTheme="minorEastAsia" w:hAnsi="Tahoma" w:cs="Tahoma"/>
          <w:b/>
          <w:bCs/>
          <w:szCs w:val="20"/>
          <w:lang w:eastAsia="es-CO"/>
        </w:rPr>
      </w:pPr>
      <w:r w:rsidRPr="00B81F76">
        <w:rPr>
          <w:rFonts w:ascii="Tahoma" w:eastAsiaTheme="minorEastAsia" w:hAnsi="Tahoma" w:cs="Tahoma"/>
          <w:b/>
          <w:bCs/>
          <w:szCs w:val="20"/>
          <w:lang w:eastAsia="es-CO"/>
        </w:rPr>
        <w:lastRenderedPageBreak/>
        <w:t>NOTIFIQUESE, PUBLIQUESE Y CUMPLASE</w:t>
      </w:r>
    </w:p>
    <w:p w:rsidR="00720142" w:rsidRPr="00B81F76" w:rsidRDefault="00720142" w:rsidP="00720142">
      <w:pPr>
        <w:jc w:val="center"/>
        <w:rPr>
          <w:rFonts w:ascii="Tahoma" w:hAnsi="Tahoma" w:cs="Tahoma"/>
          <w:b/>
        </w:rPr>
      </w:pPr>
      <w:r w:rsidRPr="00B81F76">
        <w:rPr>
          <w:rFonts w:ascii="Tahoma" w:hAnsi="Tahoma" w:cs="Tahoma"/>
          <w:b/>
        </w:rPr>
        <w:t>CARLOS ARIEL TRUKE OSPINA</w:t>
      </w:r>
    </w:p>
    <w:p w:rsidR="00720142" w:rsidRDefault="00720142" w:rsidP="00720142">
      <w:pPr>
        <w:jc w:val="center"/>
        <w:rPr>
          <w:rFonts w:ascii="Tahoma" w:hAnsi="Tahoma" w:cs="Tahoma"/>
        </w:rPr>
      </w:pPr>
      <w:r w:rsidRPr="00B81F76">
        <w:rPr>
          <w:rFonts w:ascii="Tahoma" w:hAnsi="Tahoma" w:cs="Tahoma"/>
        </w:rPr>
        <w:t>Subdirector de Regulación y Control Ambiental</w:t>
      </w:r>
    </w:p>
    <w:p w:rsidR="007D20BF" w:rsidRDefault="007D20BF" w:rsidP="00720142">
      <w:pPr>
        <w:jc w:val="center"/>
        <w:rPr>
          <w:rFonts w:ascii="Tahoma" w:hAnsi="Tahoma" w:cs="Tahoma"/>
        </w:rPr>
      </w:pPr>
    </w:p>
    <w:p w:rsidR="007D20BF" w:rsidRDefault="007D20BF" w:rsidP="00720142">
      <w:pPr>
        <w:jc w:val="center"/>
        <w:rPr>
          <w:rFonts w:ascii="Tahoma" w:hAnsi="Tahoma" w:cs="Tahoma"/>
        </w:rPr>
      </w:pPr>
    </w:p>
    <w:p w:rsidR="007D20BF" w:rsidRDefault="007D20BF" w:rsidP="00720142">
      <w:pPr>
        <w:jc w:val="center"/>
        <w:rPr>
          <w:rFonts w:ascii="Tahoma" w:hAnsi="Tahoma" w:cs="Tahoma"/>
        </w:rPr>
      </w:pPr>
    </w:p>
    <w:p w:rsidR="007D20BF" w:rsidRDefault="007D20BF" w:rsidP="00720142">
      <w:pPr>
        <w:jc w:val="center"/>
        <w:rPr>
          <w:rFonts w:ascii="Tahoma" w:hAnsi="Tahoma" w:cs="Tahoma"/>
        </w:rPr>
      </w:pPr>
    </w:p>
    <w:p w:rsidR="00D94BED" w:rsidRPr="00D94BED" w:rsidRDefault="00D94BED" w:rsidP="00D94BED">
      <w:pPr>
        <w:tabs>
          <w:tab w:val="center" w:pos="4419"/>
          <w:tab w:val="right" w:pos="8838"/>
        </w:tabs>
        <w:jc w:val="center"/>
        <w:rPr>
          <w:rFonts w:ascii="Tahoma" w:eastAsia="Times New Roman" w:hAnsi="Tahoma" w:cs="Tahoma"/>
          <w:b/>
          <w:bCs/>
          <w:lang w:val="es-ES"/>
        </w:rPr>
      </w:pPr>
      <w:r w:rsidRPr="00D94BED">
        <w:rPr>
          <w:rFonts w:ascii="Tahoma" w:eastAsia="Times New Roman" w:hAnsi="Tahoma" w:cs="Tahoma"/>
          <w:b/>
          <w:bCs/>
          <w:lang w:val="es-ES"/>
        </w:rPr>
        <w:t xml:space="preserve">RESOLUCIÓN NÚMERO </w:t>
      </w:r>
      <w:r w:rsidRPr="00D94BED">
        <w:rPr>
          <w:rFonts w:ascii="Tahoma" w:eastAsia="Times New Roman" w:hAnsi="Tahoma" w:cs="Tahoma"/>
          <w:b/>
          <w:bCs/>
          <w:u w:val="single"/>
          <w:lang w:val="es-ES"/>
        </w:rPr>
        <w:t xml:space="preserve">975 </w:t>
      </w:r>
      <w:r w:rsidRPr="00D94BED">
        <w:rPr>
          <w:rFonts w:ascii="Tahoma" w:eastAsia="Times New Roman" w:hAnsi="Tahoma" w:cs="Tahoma"/>
          <w:b/>
          <w:bCs/>
          <w:lang w:val="es-ES"/>
        </w:rPr>
        <w:t xml:space="preserve">DEL </w:t>
      </w:r>
      <w:r w:rsidRPr="00D94BED">
        <w:rPr>
          <w:rFonts w:ascii="Tahoma" w:eastAsia="Times New Roman" w:hAnsi="Tahoma" w:cs="Tahoma"/>
          <w:b/>
          <w:bCs/>
          <w:u w:val="single"/>
          <w:lang w:val="es-ES"/>
        </w:rPr>
        <w:t>1 DE JUNIO DE 2020</w:t>
      </w:r>
      <w:r w:rsidRPr="00D94BED">
        <w:rPr>
          <w:rFonts w:ascii="Tahoma" w:eastAsia="Times New Roman" w:hAnsi="Tahoma" w:cs="Tahoma"/>
          <w:b/>
          <w:bCs/>
          <w:lang w:val="es-ES"/>
        </w:rPr>
        <w:t xml:space="preserve"> </w:t>
      </w:r>
    </w:p>
    <w:p w:rsidR="007D20BF" w:rsidRDefault="00D94BED" w:rsidP="00D94BED">
      <w:pPr>
        <w:jc w:val="center"/>
        <w:rPr>
          <w:rFonts w:ascii="Tahoma" w:eastAsia="Times New Roman" w:hAnsi="Tahoma" w:cs="Tahoma"/>
          <w:b/>
          <w:bCs/>
          <w:i/>
          <w:lang w:val="es-ES"/>
        </w:rPr>
      </w:pPr>
      <w:r w:rsidRPr="00D94BED">
        <w:rPr>
          <w:rFonts w:ascii="Tahoma" w:eastAsia="Times New Roman" w:hAnsi="Tahoma" w:cs="Tahoma"/>
          <w:b/>
          <w:bCs/>
          <w:i/>
          <w:lang w:val="es-ES"/>
        </w:rPr>
        <w:t xml:space="preserve"> “POR MEDIO DE LA CUAL SE OTORGA CAUDAL DENTRO DE UNA SOLICITUD DE CONCESIÓN DE AGUAS SUPERFICIALES PARA USO DOMÉSTICO AL SEÑOR ISAIAS RAMÍREZ RICO - EXPEDIENTE No. 5028-18”</w:t>
      </w:r>
    </w:p>
    <w:p w:rsidR="00D94BED" w:rsidRDefault="00D94BED" w:rsidP="00D94BED">
      <w:pPr>
        <w:jc w:val="center"/>
        <w:rPr>
          <w:rFonts w:ascii="Tahoma" w:eastAsia="Times New Roman" w:hAnsi="Tahoma" w:cs="Tahoma"/>
          <w:b/>
          <w:bCs/>
          <w:i/>
          <w:lang w:val="es-ES"/>
        </w:rPr>
      </w:pPr>
    </w:p>
    <w:p w:rsidR="00D94BED" w:rsidRDefault="00D94BED" w:rsidP="00D94BED">
      <w:pPr>
        <w:jc w:val="center"/>
        <w:rPr>
          <w:rFonts w:ascii="Tahoma" w:eastAsia="Times New Roman" w:hAnsi="Tahoma" w:cs="Tahoma"/>
          <w:b/>
          <w:bCs/>
          <w:i/>
          <w:lang w:val="es-ES"/>
        </w:rPr>
      </w:pPr>
    </w:p>
    <w:p w:rsidR="00D94BED" w:rsidRPr="00536987" w:rsidRDefault="00D94BED" w:rsidP="00D94BED">
      <w:pPr>
        <w:jc w:val="center"/>
        <w:rPr>
          <w:rFonts w:ascii="Tahoma" w:eastAsia="Times New Roman" w:hAnsi="Tahoma" w:cs="Tahoma"/>
          <w:b/>
          <w:bCs/>
          <w:szCs w:val="20"/>
          <w:lang w:val="es-ES_tradnl"/>
        </w:rPr>
      </w:pPr>
      <w:r w:rsidRPr="00536987">
        <w:rPr>
          <w:rFonts w:ascii="Tahoma" w:eastAsia="Times New Roman" w:hAnsi="Tahoma" w:cs="Tahoma"/>
          <w:b/>
          <w:bCs/>
          <w:szCs w:val="20"/>
          <w:lang w:val="es-ES_tradnl"/>
        </w:rPr>
        <w:t>RESUELVE</w:t>
      </w:r>
    </w:p>
    <w:p w:rsidR="00D94BED" w:rsidRPr="00536987" w:rsidRDefault="00D94BED" w:rsidP="00D94BED">
      <w:pPr>
        <w:jc w:val="both"/>
        <w:rPr>
          <w:rFonts w:ascii="Tahoma" w:eastAsia="Times New Roman" w:hAnsi="Tahoma" w:cs="Tahoma"/>
          <w:bCs/>
          <w:szCs w:val="20"/>
          <w:lang w:val="es-ES_tradnl"/>
        </w:rPr>
      </w:pPr>
    </w:p>
    <w:p w:rsidR="00D94BED" w:rsidRPr="00536987" w:rsidRDefault="00D94BED" w:rsidP="00D94BED">
      <w:pPr>
        <w:contextualSpacing/>
        <w:jc w:val="both"/>
        <w:rPr>
          <w:rFonts w:ascii="Tahoma" w:eastAsia="Times New Roman" w:hAnsi="Tahoma" w:cs="Tahoma"/>
          <w:szCs w:val="20"/>
          <w:lang w:eastAsia="es-CO"/>
        </w:rPr>
      </w:pPr>
      <w:r w:rsidRPr="00536987">
        <w:rPr>
          <w:rFonts w:ascii="Tahoma" w:eastAsia="Times New Roman" w:hAnsi="Tahoma" w:cs="Tahoma"/>
          <w:b/>
          <w:bCs/>
          <w:szCs w:val="20"/>
          <w:lang w:val="es-ES_tradnl"/>
        </w:rPr>
        <w:t xml:space="preserve">ARTÍCULO PRIMERO: - </w:t>
      </w:r>
      <w:r w:rsidRPr="00536987">
        <w:rPr>
          <w:rFonts w:ascii="Tahoma" w:eastAsia="Times New Roman" w:hAnsi="Tahoma" w:cs="Tahoma"/>
          <w:b/>
          <w:szCs w:val="20"/>
          <w:lang w:val="es-ES"/>
        </w:rPr>
        <w:t>OTORGAR</w:t>
      </w:r>
      <w:r w:rsidRPr="00536987">
        <w:rPr>
          <w:rFonts w:ascii="Tahoma" w:eastAsia="Times New Roman" w:hAnsi="Tahoma" w:cs="Tahoma"/>
          <w:szCs w:val="20"/>
          <w:lang w:val="es-ES"/>
        </w:rPr>
        <w:t xml:space="preserve"> por parte de la </w:t>
      </w:r>
      <w:r w:rsidRPr="00536987">
        <w:rPr>
          <w:rFonts w:ascii="Tahoma" w:hAnsi="Tahoma" w:cs="Tahoma"/>
          <w:b/>
          <w:bCs/>
          <w:szCs w:val="20"/>
        </w:rPr>
        <w:t xml:space="preserve">CORPORACION AUTONOMA REGIONAL DEL QUINDIO – C.R.Q., </w:t>
      </w:r>
      <w:r w:rsidRPr="00536987">
        <w:rPr>
          <w:rFonts w:ascii="Tahoma" w:eastAsia="Times New Roman" w:hAnsi="Tahoma" w:cs="Tahoma"/>
          <w:szCs w:val="20"/>
          <w:lang w:val="es-ES"/>
        </w:rPr>
        <w:t>al señor</w:t>
      </w:r>
      <w:r w:rsidRPr="00536987">
        <w:rPr>
          <w:rFonts w:ascii="Tahoma" w:hAnsi="Tahoma" w:cs="Tahoma"/>
          <w:b/>
          <w:szCs w:val="20"/>
        </w:rPr>
        <w:t xml:space="preserve"> ISAIAS RAMIREZ RICO, </w:t>
      </w:r>
      <w:r w:rsidRPr="00536987">
        <w:rPr>
          <w:rFonts w:ascii="Tahoma" w:hAnsi="Tahoma" w:cs="Tahoma"/>
          <w:szCs w:val="20"/>
        </w:rPr>
        <w:t>identificado con la cédula de ciudadanía número 1.263.948 expedida en la ciudad de Belén de Umbría</w:t>
      </w:r>
      <w:r w:rsidRPr="00536987">
        <w:rPr>
          <w:rFonts w:ascii="Tahoma" w:eastAsia="Times New Roman" w:hAnsi="Tahoma" w:cs="Tahoma"/>
          <w:szCs w:val="20"/>
          <w:lang w:val="es-ES"/>
        </w:rPr>
        <w:t>,</w:t>
      </w:r>
      <w:r w:rsidRPr="00536987">
        <w:rPr>
          <w:rFonts w:ascii="Tahoma" w:hAnsi="Tahoma" w:cs="Tahoma"/>
          <w:b/>
          <w:szCs w:val="20"/>
        </w:rPr>
        <w:t xml:space="preserve"> </w:t>
      </w:r>
      <w:r w:rsidRPr="00536987">
        <w:rPr>
          <w:rFonts w:ascii="Tahoma" w:hAnsi="Tahoma" w:cs="Tahoma"/>
          <w:szCs w:val="20"/>
        </w:rPr>
        <w:t>dentro del trámite de</w:t>
      </w:r>
      <w:r w:rsidRPr="00536987">
        <w:rPr>
          <w:rFonts w:ascii="Tahoma" w:hAnsi="Tahoma" w:cs="Tahoma"/>
          <w:b/>
          <w:szCs w:val="20"/>
        </w:rPr>
        <w:t xml:space="preserve"> CONCESIÓN DE AGUAS SUPERFICIALES</w:t>
      </w:r>
      <w:r w:rsidRPr="00536987">
        <w:rPr>
          <w:rFonts w:ascii="Tahoma" w:hAnsi="Tahoma" w:cs="Tahoma"/>
          <w:szCs w:val="20"/>
        </w:rPr>
        <w:t xml:space="preserve"> para </w:t>
      </w:r>
      <w:r w:rsidRPr="00536987">
        <w:rPr>
          <w:rFonts w:ascii="Tahoma" w:hAnsi="Tahoma" w:cs="Tahoma"/>
          <w:b/>
          <w:szCs w:val="20"/>
        </w:rPr>
        <w:t>uso doméstico,</w:t>
      </w:r>
      <w:r w:rsidRPr="00536987">
        <w:rPr>
          <w:rFonts w:ascii="Tahoma" w:hAnsi="Tahoma" w:cs="Tahoma"/>
          <w:szCs w:val="20"/>
        </w:rPr>
        <w:t xml:space="preserve"> un caudal de </w:t>
      </w:r>
      <w:r w:rsidRPr="00536987">
        <w:rPr>
          <w:rFonts w:ascii="Tahoma" w:hAnsi="Tahoma" w:cs="Tahoma"/>
          <w:b/>
          <w:szCs w:val="20"/>
        </w:rPr>
        <w:t>0.010 L/seg.</w:t>
      </w:r>
      <w:r w:rsidRPr="00536987">
        <w:rPr>
          <w:rFonts w:ascii="Tahoma" w:hAnsi="Tahoma" w:cs="Tahoma"/>
          <w:szCs w:val="20"/>
        </w:rPr>
        <w:t xml:space="preserve">, en beneficio del predio denominado </w:t>
      </w:r>
      <w:r w:rsidRPr="00536987">
        <w:rPr>
          <w:rFonts w:ascii="Tahoma" w:hAnsi="Tahoma" w:cs="Tahoma"/>
          <w:b/>
          <w:bCs/>
          <w:szCs w:val="20"/>
        </w:rPr>
        <w:t>1) LOTE “LA ESPERANZA”#,</w:t>
      </w:r>
      <w:r w:rsidRPr="00536987">
        <w:rPr>
          <w:rFonts w:ascii="Tahoma" w:hAnsi="Tahoma" w:cs="Tahoma"/>
          <w:szCs w:val="20"/>
        </w:rPr>
        <w:t xml:space="preserve"> ubicado en la </w:t>
      </w:r>
      <w:r w:rsidRPr="00536987">
        <w:rPr>
          <w:rFonts w:ascii="Tahoma" w:hAnsi="Tahoma" w:cs="Tahoma"/>
          <w:b/>
          <w:szCs w:val="20"/>
        </w:rPr>
        <w:t>VEREDA LA HUECADA (PALO NEGRO),</w:t>
      </w:r>
      <w:r w:rsidRPr="00536987">
        <w:rPr>
          <w:rFonts w:ascii="Tahoma" w:hAnsi="Tahoma" w:cs="Tahoma"/>
          <w:szCs w:val="20"/>
        </w:rPr>
        <w:t xml:space="preserve"> jurisdicción del </w:t>
      </w:r>
      <w:r w:rsidRPr="00536987">
        <w:rPr>
          <w:rFonts w:ascii="Tahoma" w:hAnsi="Tahoma" w:cs="Tahoma"/>
          <w:b/>
          <w:szCs w:val="20"/>
        </w:rPr>
        <w:t>MUNICIPIO</w:t>
      </w:r>
      <w:r w:rsidRPr="00536987">
        <w:rPr>
          <w:rFonts w:ascii="Tahoma" w:hAnsi="Tahoma" w:cs="Tahoma"/>
          <w:szCs w:val="20"/>
        </w:rPr>
        <w:t xml:space="preserve"> de </w:t>
      </w:r>
      <w:r w:rsidRPr="00536987">
        <w:rPr>
          <w:rFonts w:ascii="Tahoma" w:hAnsi="Tahoma" w:cs="Tahoma"/>
          <w:b/>
          <w:szCs w:val="20"/>
        </w:rPr>
        <w:t>BUENAVISTA,</w:t>
      </w:r>
      <w:r w:rsidRPr="00536987">
        <w:rPr>
          <w:rFonts w:ascii="Tahoma" w:hAnsi="Tahoma" w:cs="Tahoma"/>
          <w:szCs w:val="20"/>
        </w:rPr>
        <w:t xml:space="preserve"> </w:t>
      </w:r>
      <w:r w:rsidRPr="00536987">
        <w:rPr>
          <w:rFonts w:ascii="Tahoma" w:hAnsi="Tahoma" w:cs="Tahoma"/>
          <w:b/>
          <w:szCs w:val="20"/>
        </w:rPr>
        <w:t>QUINDÍO</w:t>
      </w:r>
      <w:r w:rsidRPr="00536987">
        <w:rPr>
          <w:rFonts w:ascii="Tahoma" w:hAnsi="Tahoma" w:cs="Tahoma"/>
          <w:szCs w:val="20"/>
        </w:rPr>
        <w:t xml:space="preserve">, identificado con </w:t>
      </w:r>
      <w:r w:rsidRPr="00536987">
        <w:rPr>
          <w:rFonts w:ascii="Tahoma" w:hAnsi="Tahoma" w:cs="Tahoma"/>
          <w:b/>
          <w:szCs w:val="20"/>
        </w:rPr>
        <w:t>matrícula inmobiliaria número 282-34802,</w:t>
      </w:r>
      <w:r w:rsidRPr="00536987">
        <w:rPr>
          <w:rFonts w:ascii="Tahoma" w:hAnsi="Tahoma" w:cs="Tahoma"/>
          <w:szCs w:val="20"/>
        </w:rPr>
        <w:t xml:space="preserve"> a captar agua de la Quebrada Innominada La Esperanza, </w:t>
      </w:r>
      <w:r w:rsidRPr="00536987">
        <w:rPr>
          <w:rFonts w:ascii="Tahoma" w:hAnsi="Tahoma" w:cs="Tahoma"/>
          <w:szCs w:val="20"/>
        </w:rPr>
        <w:lastRenderedPageBreak/>
        <w:t>ubicada en el mismo predio,</w:t>
      </w:r>
      <w:r w:rsidRPr="00536987">
        <w:rPr>
          <w:rFonts w:ascii="Tahoma" w:eastAsia="Times New Roman" w:hAnsi="Tahoma" w:cs="Tahoma"/>
          <w:b/>
          <w:szCs w:val="20"/>
        </w:rPr>
        <w:t xml:space="preserve"> </w:t>
      </w:r>
      <w:r w:rsidRPr="00536987">
        <w:rPr>
          <w:rFonts w:ascii="Tahoma" w:eastAsia="Times New Roman" w:hAnsi="Tahoma" w:cs="Tahoma"/>
          <w:szCs w:val="20"/>
          <w:lang w:eastAsia="es-CO"/>
        </w:rPr>
        <w:t>como se describe a continuación:</w:t>
      </w:r>
    </w:p>
    <w:p w:rsidR="00D94BED" w:rsidRPr="00536987" w:rsidRDefault="00D94BED" w:rsidP="00D94BED">
      <w:pPr>
        <w:contextualSpacing/>
        <w:jc w:val="both"/>
        <w:rPr>
          <w:rFonts w:ascii="Tahoma" w:eastAsiaTheme="minorEastAsia" w:hAnsi="Tahoma" w:cs="Tahoma"/>
          <w:b/>
          <w:szCs w:val="20"/>
          <w:lang w:eastAsia="es-CO"/>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6"/>
        <w:gridCol w:w="1349"/>
        <w:gridCol w:w="2136"/>
        <w:gridCol w:w="1732"/>
        <w:gridCol w:w="1447"/>
      </w:tblGrid>
      <w:tr w:rsidR="00D94BED" w:rsidRPr="00536987" w:rsidTr="00A12E0B">
        <w:trPr>
          <w:trHeight w:val="597"/>
          <w:jc w:val="center"/>
        </w:trPr>
        <w:tc>
          <w:tcPr>
            <w:tcW w:w="2316" w:type="dxa"/>
            <w:shd w:val="clear" w:color="auto" w:fill="auto"/>
            <w:noWrap/>
            <w:vAlign w:val="center"/>
            <w:hideMark/>
          </w:tcPr>
          <w:p w:rsidR="00D94BED" w:rsidRPr="00536987" w:rsidRDefault="00D94BED" w:rsidP="00A12E0B">
            <w:pPr>
              <w:jc w:val="center"/>
              <w:rPr>
                <w:rFonts w:ascii="Tahoma" w:eastAsia="Times New Roman" w:hAnsi="Tahoma" w:cs="Tahoma"/>
                <w:b/>
                <w:bCs/>
                <w:color w:val="000000"/>
                <w:sz w:val="20"/>
                <w:szCs w:val="18"/>
                <w:lang w:eastAsia="es-CO"/>
              </w:rPr>
            </w:pPr>
            <w:r w:rsidRPr="00536987">
              <w:rPr>
                <w:rFonts w:ascii="Tahoma" w:eastAsia="Times New Roman" w:hAnsi="Tahoma" w:cs="Tahoma"/>
                <w:b/>
                <w:bCs/>
                <w:color w:val="000000"/>
                <w:sz w:val="20"/>
                <w:szCs w:val="18"/>
                <w:lang w:eastAsia="es-CO"/>
              </w:rPr>
              <w:t>Fuente Hídrica</w:t>
            </w:r>
          </w:p>
        </w:tc>
        <w:tc>
          <w:tcPr>
            <w:tcW w:w="1349" w:type="dxa"/>
            <w:shd w:val="clear" w:color="auto" w:fill="auto"/>
            <w:noWrap/>
            <w:vAlign w:val="center"/>
            <w:hideMark/>
          </w:tcPr>
          <w:p w:rsidR="00D94BED" w:rsidRPr="00536987" w:rsidRDefault="00D94BED" w:rsidP="00A12E0B">
            <w:pPr>
              <w:jc w:val="center"/>
              <w:rPr>
                <w:rFonts w:ascii="Tahoma" w:eastAsia="Times New Roman" w:hAnsi="Tahoma" w:cs="Tahoma"/>
                <w:b/>
                <w:color w:val="000000"/>
                <w:sz w:val="20"/>
                <w:szCs w:val="18"/>
                <w:lang w:eastAsia="es-CO"/>
              </w:rPr>
            </w:pPr>
            <w:r w:rsidRPr="00536987">
              <w:rPr>
                <w:rFonts w:ascii="Tahoma" w:eastAsia="Times New Roman" w:hAnsi="Tahoma" w:cs="Tahoma"/>
                <w:b/>
                <w:color w:val="000000"/>
                <w:sz w:val="20"/>
                <w:szCs w:val="18"/>
                <w:lang w:eastAsia="es-CO"/>
              </w:rPr>
              <w:t>Caudal Otorgado (l/s)</w:t>
            </w:r>
          </w:p>
        </w:tc>
        <w:tc>
          <w:tcPr>
            <w:tcW w:w="2136" w:type="dxa"/>
            <w:shd w:val="clear" w:color="auto" w:fill="auto"/>
            <w:vAlign w:val="center"/>
            <w:hideMark/>
          </w:tcPr>
          <w:p w:rsidR="00D94BED" w:rsidRPr="00536987" w:rsidRDefault="00D94BED" w:rsidP="00A12E0B">
            <w:pPr>
              <w:jc w:val="center"/>
              <w:rPr>
                <w:rFonts w:ascii="Tahoma" w:eastAsia="Times New Roman" w:hAnsi="Tahoma" w:cs="Tahoma"/>
                <w:b/>
                <w:color w:val="000000"/>
                <w:sz w:val="20"/>
                <w:szCs w:val="18"/>
                <w:lang w:eastAsia="es-CO"/>
              </w:rPr>
            </w:pPr>
            <w:r w:rsidRPr="00536987">
              <w:rPr>
                <w:rFonts w:ascii="Tahoma" w:eastAsia="Times New Roman" w:hAnsi="Tahoma" w:cs="Tahoma"/>
                <w:b/>
                <w:color w:val="000000"/>
                <w:sz w:val="20"/>
                <w:szCs w:val="18"/>
                <w:lang w:eastAsia="es-CO"/>
              </w:rPr>
              <w:t>Bocatoma</w:t>
            </w:r>
          </w:p>
        </w:tc>
        <w:tc>
          <w:tcPr>
            <w:tcW w:w="1732" w:type="dxa"/>
            <w:vAlign w:val="center"/>
          </w:tcPr>
          <w:p w:rsidR="00D94BED" w:rsidRPr="00536987" w:rsidRDefault="00D94BED" w:rsidP="00A12E0B">
            <w:pPr>
              <w:jc w:val="center"/>
              <w:rPr>
                <w:rFonts w:ascii="Tahoma" w:eastAsia="Times New Roman" w:hAnsi="Tahoma" w:cs="Tahoma"/>
                <w:b/>
                <w:color w:val="000000"/>
                <w:sz w:val="20"/>
                <w:szCs w:val="18"/>
                <w:lang w:eastAsia="es-CO"/>
              </w:rPr>
            </w:pPr>
            <w:r w:rsidRPr="00536987">
              <w:rPr>
                <w:rFonts w:ascii="Tahoma" w:eastAsia="Times New Roman" w:hAnsi="Tahoma" w:cs="Tahoma"/>
                <w:b/>
                <w:color w:val="000000"/>
                <w:sz w:val="20"/>
                <w:szCs w:val="18"/>
                <w:lang w:eastAsia="es-CO"/>
              </w:rPr>
              <w:t>Uso</w:t>
            </w:r>
          </w:p>
        </w:tc>
        <w:tc>
          <w:tcPr>
            <w:tcW w:w="1447" w:type="dxa"/>
          </w:tcPr>
          <w:p w:rsidR="00D94BED" w:rsidRPr="00536987" w:rsidRDefault="00D94BED" w:rsidP="00A12E0B">
            <w:pPr>
              <w:jc w:val="center"/>
              <w:rPr>
                <w:rFonts w:ascii="Tahoma" w:eastAsia="Times New Roman" w:hAnsi="Tahoma" w:cs="Tahoma"/>
                <w:b/>
                <w:color w:val="000000"/>
                <w:sz w:val="20"/>
                <w:szCs w:val="18"/>
                <w:lang w:eastAsia="es-CO"/>
              </w:rPr>
            </w:pPr>
            <w:r>
              <w:rPr>
                <w:rFonts w:ascii="Tahoma" w:eastAsia="Times New Roman" w:hAnsi="Tahoma" w:cs="Tahoma"/>
                <w:b/>
                <w:color w:val="000000"/>
                <w:sz w:val="20"/>
                <w:szCs w:val="18"/>
                <w:lang w:eastAsia="es-CO"/>
              </w:rPr>
              <w:t xml:space="preserve">Unidad Hidrográfica </w:t>
            </w:r>
          </w:p>
        </w:tc>
      </w:tr>
      <w:tr w:rsidR="00D94BED" w:rsidRPr="00536987" w:rsidTr="00A12E0B">
        <w:trPr>
          <w:trHeight w:val="222"/>
          <w:jc w:val="center"/>
        </w:trPr>
        <w:tc>
          <w:tcPr>
            <w:tcW w:w="2316" w:type="dxa"/>
            <w:shd w:val="clear" w:color="auto" w:fill="auto"/>
            <w:noWrap/>
            <w:vAlign w:val="center"/>
            <w:hideMark/>
          </w:tcPr>
          <w:p w:rsidR="00D94BED" w:rsidRPr="00536987" w:rsidRDefault="00D94BED" w:rsidP="00A12E0B">
            <w:pPr>
              <w:jc w:val="center"/>
              <w:rPr>
                <w:rFonts w:ascii="Tahoma" w:eastAsia="Times New Roman" w:hAnsi="Tahoma" w:cs="Tahoma"/>
                <w:color w:val="000000"/>
                <w:sz w:val="20"/>
                <w:szCs w:val="18"/>
                <w:lang w:eastAsia="es-CO"/>
              </w:rPr>
            </w:pPr>
            <w:r w:rsidRPr="00536987">
              <w:rPr>
                <w:rFonts w:ascii="Tahoma" w:eastAsia="Times New Roman" w:hAnsi="Tahoma" w:cs="Tahoma"/>
                <w:sz w:val="20"/>
                <w:szCs w:val="18"/>
                <w:lang w:eastAsia="es-CO"/>
              </w:rPr>
              <w:t>Quebrada Innominada La Esperanza</w:t>
            </w:r>
          </w:p>
        </w:tc>
        <w:tc>
          <w:tcPr>
            <w:tcW w:w="1349" w:type="dxa"/>
            <w:shd w:val="clear" w:color="auto" w:fill="auto"/>
            <w:noWrap/>
            <w:vAlign w:val="center"/>
            <w:hideMark/>
          </w:tcPr>
          <w:p w:rsidR="00D94BED" w:rsidRPr="00536987" w:rsidRDefault="00D94BED" w:rsidP="00A12E0B">
            <w:pPr>
              <w:jc w:val="center"/>
              <w:rPr>
                <w:rFonts w:ascii="Tahoma" w:eastAsia="Times New Roman" w:hAnsi="Tahoma" w:cs="Tahoma"/>
                <w:color w:val="000000"/>
                <w:sz w:val="20"/>
                <w:szCs w:val="18"/>
                <w:lang w:eastAsia="es-CO"/>
              </w:rPr>
            </w:pPr>
            <w:r w:rsidRPr="00536987">
              <w:rPr>
                <w:rFonts w:ascii="Tahoma" w:eastAsia="Times New Roman" w:hAnsi="Tahoma" w:cs="Tahoma"/>
                <w:color w:val="000000"/>
                <w:sz w:val="20"/>
                <w:szCs w:val="18"/>
                <w:lang w:eastAsia="es-CO"/>
              </w:rPr>
              <w:t>0.010</w:t>
            </w:r>
          </w:p>
        </w:tc>
        <w:tc>
          <w:tcPr>
            <w:tcW w:w="2136" w:type="dxa"/>
            <w:shd w:val="clear" w:color="auto" w:fill="auto"/>
            <w:noWrap/>
            <w:vAlign w:val="center"/>
            <w:hideMark/>
          </w:tcPr>
          <w:p w:rsidR="00D94BED" w:rsidRPr="00536987" w:rsidRDefault="00D94BED" w:rsidP="00A12E0B">
            <w:pPr>
              <w:jc w:val="center"/>
              <w:rPr>
                <w:rFonts w:ascii="Tahoma" w:eastAsia="Times New Roman" w:hAnsi="Tahoma" w:cs="Tahoma"/>
                <w:color w:val="000000"/>
                <w:sz w:val="20"/>
                <w:szCs w:val="18"/>
                <w:lang w:eastAsia="es-CO"/>
              </w:rPr>
            </w:pPr>
            <w:r w:rsidRPr="00536987">
              <w:rPr>
                <w:rFonts w:ascii="Tahoma" w:eastAsia="Times New Roman" w:hAnsi="Tahoma" w:cs="Tahoma"/>
                <w:color w:val="000000"/>
                <w:sz w:val="20"/>
                <w:szCs w:val="18"/>
                <w:lang w:eastAsia="es-CO"/>
              </w:rPr>
              <w:t>Principal</w:t>
            </w:r>
          </w:p>
        </w:tc>
        <w:tc>
          <w:tcPr>
            <w:tcW w:w="1732" w:type="dxa"/>
            <w:vAlign w:val="center"/>
          </w:tcPr>
          <w:p w:rsidR="00D94BED" w:rsidRPr="00536987" w:rsidRDefault="00D94BED" w:rsidP="00A12E0B">
            <w:pPr>
              <w:jc w:val="center"/>
              <w:rPr>
                <w:rFonts w:ascii="Tahoma" w:eastAsia="Times New Roman" w:hAnsi="Tahoma" w:cs="Tahoma"/>
                <w:color w:val="000000"/>
                <w:sz w:val="20"/>
                <w:szCs w:val="18"/>
                <w:lang w:eastAsia="es-CO"/>
              </w:rPr>
            </w:pPr>
            <w:r w:rsidRPr="00536987">
              <w:rPr>
                <w:rFonts w:ascii="Tahoma" w:eastAsia="Times New Roman" w:hAnsi="Tahoma" w:cs="Tahoma"/>
                <w:color w:val="000000"/>
                <w:sz w:val="20"/>
                <w:szCs w:val="18"/>
                <w:lang w:eastAsia="es-CO"/>
              </w:rPr>
              <w:t>Doméstico</w:t>
            </w:r>
          </w:p>
        </w:tc>
        <w:tc>
          <w:tcPr>
            <w:tcW w:w="1447" w:type="dxa"/>
          </w:tcPr>
          <w:p w:rsidR="00D94BED" w:rsidRPr="00536987" w:rsidRDefault="00D94BED" w:rsidP="00A12E0B">
            <w:pPr>
              <w:jc w:val="center"/>
              <w:rPr>
                <w:rFonts w:ascii="Tahoma" w:eastAsia="Times New Roman" w:hAnsi="Tahoma" w:cs="Tahoma"/>
                <w:color w:val="000000"/>
                <w:sz w:val="20"/>
                <w:szCs w:val="18"/>
                <w:lang w:eastAsia="es-CO"/>
              </w:rPr>
            </w:pPr>
            <w:r>
              <w:rPr>
                <w:rFonts w:ascii="Tahoma" w:eastAsia="Times New Roman" w:hAnsi="Tahoma" w:cs="Tahoma"/>
                <w:color w:val="000000"/>
                <w:sz w:val="20"/>
                <w:szCs w:val="18"/>
                <w:lang w:eastAsia="es-CO"/>
              </w:rPr>
              <w:t>Río Quindío Tramo 3</w:t>
            </w:r>
          </w:p>
        </w:tc>
      </w:tr>
    </w:tbl>
    <w:p w:rsidR="00D94BED" w:rsidRPr="00536987" w:rsidRDefault="00D94BED" w:rsidP="00D94BED">
      <w:pPr>
        <w:jc w:val="both"/>
        <w:rPr>
          <w:rFonts w:ascii="Tahoma" w:eastAsia="Times New Roman" w:hAnsi="Tahoma" w:cs="Tahoma"/>
          <w:bCs/>
          <w:szCs w:val="20"/>
          <w:lang w:val="es-ES"/>
        </w:rPr>
      </w:pPr>
    </w:p>
    <w:p w:rsidR="00D94BED" w:rsidRPr="00536987" w:rsidRDefault="00D94BED" w:rsidP="00D94BED">
      <w:pPr>
        <w:jc w:val="both"/>
        <w:rPr>
          <w:rFonts w:ascii="Tahoma" w:eastAsia="Times New Roman" w:hAnsi="Tahoma" w:cs="Tahoma"/>
          <w:b/>
          <w:bCs/>
          <w:sz w:val="18"/>
          <w:szCs w:val="16"/>
        </w:rPr>
      </w:pPr>
    </w:p>
    <w:p w:rsidR="00D94BED" w:rsidRPr="00536987" w:rsidRDefault="00D94BED" w:rsidP="00D94BED">
      <w:pPr>
        <w:ind w:right="51"/>
        <w:jc w:val="both"/>
        <w:rPr>
          <w:rFonts w:ascii="Tahoma" w:eastAsia="Times New Roman" w:hAnsi="Tahoma" w:cs="Tahoma"/>
          <w:sz w:val="20"/>
          <w:szCs w:val="18"/>
          <w:lang w:val="es-ES"/>
        </w:rPr>
      </w:pPr>
      <w:r w:rsidRPr="00536987">
        <w:rPr>
          <w:rFonts w:ascii="Tahoma" w:eastAsia="Times New Roman" w:hAnsi="Tahoma" w:cs="Tahoma"/>
          <w:b/>
          <w:bCs/>
          <w:szCs w:val="20"/>
        </w:rPr>
        <w:t>P</w:t>
      </w:r>
      <w:r w:rsidRPr="00536987">
        <w:rPr>
          <w:rFonts w:ascii="Tahoma" w:eastAsia="Times New Roman" w:hAnsi="Tahoma" w:cs="Tahoma"/>
          <w:b/>
          <w:bCs/>
          <w:szCs w:val="20"/>
          <w:lang w:val="es-ES_tradnl"/>
        </w:rPr>
        <w:t xml:space="preserve">ARÁGRAFO PRIMERO: - </w:t>
      </w:r>
      <w:r w:rsidRPr="00536987">
        <w:rPr>
          <w:rFonts w:ascii="Tahoma" w:eastAsia="Times New Roman" w:hAnsi="Tahoma" w:cs="Tahoma"/>
          <w:szCs w:val="20"/>
          <w:lang w:val="es-ES_tradnl"/>
        </w:rPr>
        <w:t xml:space="preserve">El término de la concesión de aguas superficiales, será de </w:t>
      </w:r>
      <w:r w:rsidRPr="00536987">
        <w:rPr>
          <w:rFonts w:ascii="Tahoma" w:eastAsia="Times New Roman" w:hAnsi="Tahoma" w:cs="Tahoma"/>
          <w:b/>
          <w:szCs w:val="20"/>
          <w:lang w:val="es-ES_tradnl"/>
        </w:rPr>
        <w:t>cinco</w:t>
      </w:r>
      <w:r w:rsidRPr="00536987">
        <w:rPr>
          <w:rFonts w:ascii="Tahoma" w:eastAsia="Times New Roman" w:hAnsi="Tahoma" w:cs="Tahoma"/>
          <w:szCs w:val="20"/>
          <w:lang w:val="es-ES_tradnl"/>
        </w:rPr>
        <w:t xml:space="preserve"> </w:t>
      </w:r>
      <w:r w:rsidRPr="00536987">
        <w:rPr>
          <w:rFonts w:ascii="Tahoma" w:eastAsia="Times New Roman" w:hAnsi="Tahoma" w:cs="Tahoma"/>
          <w:b/>
          <w:bCs/>
          <w:szCs w:val="20"/>
          <w:lang w:val="es-ES_tradnl"/>
        </w:rPr>
        <w:t xml:space="preserve">(5) años </w:t>
      </w:r>
      <w:r w:rsidRPr="00536987">
        <w:rPr>
          <w:rFonts w:ascii="Tahoma" w:eastAsia="Times New Roman" w:hAnsi="Tahoma" w:cs="Tahoma"/>
          <w:b/>
          <w:szCs w:val="20"/>
          <w:lang w:val="es-ES_tradnl"/>
        </w:rPr>
        <w:t xml:space="preserve">contados a partir de la fecha de ejecutoria de la Resolución, </w:t>
      </w:r>
      <w:r w:rsidRPr="00823BD6">
        <w:rPr>
          <w:rFonts w:ascii="Tahoma" w:eastAsia="Times New Roman" w:hAnsi="Tahoma" w:cs="Tahoma"/>
          <w:b/>
          <w:szCs w:val="20"/>
          <w:lang w:val="es-ES_tradnl"/>
        </w:rPr>
        <w:t xml:space="preserve">que apruebe planos y obras, </w:t>
      </w:r>
      <w:r w:rsidRPr="00823BD6">
        <w:rPr>
          <w:rFonts w:ascii="Tahoma" w:eastAsia="Times New Roman" w:hAnsi="Tahoma" w:cs="Tahoma"/>
          <w:szCs w:val="20"/>
          <w:lang w:val="es-ES_tradnl"/>
        </w:rPr>
        <w:t>término que podrá ser prorrogado a petición del concesionario dentro del último año de vigencia. Por lo anterior, el concesionario sólo podrá hacer uso del recurso hídrico una vez se encuentre ejecutoriada la Resolución que aprueba planos y obras</w:t>
      </w:r>
      <w:r w:rsidRPr="00823BD6">
        <w:rPr>
          <w:rFonts w:ascii="Tahoma" w:hAnsi="Tahoma" w:cs="Tahoma"/>
          <w:szCs w:val="20"/>
        </w:rPr>
        <w:t xml:space="preserve"> de acuerdo a lo establecido en el artículo 2.2.3.2.9.11. del Decreto 1076 de 2015 que dispone:</w:t>
      </w:r>
      <w:r w:rsidRPr="00823BD6">
        <w:rPr>
          <w:rFonts w:ascii="Tahoma" w:eastAsia="Times New Roman" w:hAnsi="Tahoma" w:cs="Tahoma"/>
          <w:sz w:val="20"/>
          <w:szCs w:val="18"/>
          <w:lang w:val="es-ES"/>
        </w:rPr>
        <w:t xml:space="preserve"> “</w:t>
      </w:r>
      <w:r w:rsidRPr="00823BD6">
        <w:rPr>
          <w:rFonts w:ascii="Tahoma" w:eastAsia="Times New Roman" w:hAnsi="Tahoma" w:cs="Tahoma"/>
          <w:i/>
          <w:sz w:val="20"/>
          <w:szCs w:val="18"/>
          <w:lang w:val="es-ES"/>
        </w:rPr>
        <w:t>Para que se pueda hacer uso de una concesión de aguas se requiere que las obras hidráulicas ordenadas en la Resolución respectiva hayan sido construidas por el titular de la concesión y aprobadas por la Autoridad Ambiental competente de acuerdo con lo previsto en este Decreto.</w:t>
      </w:r>
      <w:r w:rsidRPr="00823BD6">
        <w:rPr>
          <w:rFonts w:ascii="Tahoma" w:eastAsia="Times New Roman" w:hAnsi="Tahoma" w:cs="Tahoma"/>
          <w:sz w:val="20"/>
          <w:szCs w:val="18"/>
          <w:lang w:val="es-ES"/>
        </w:rPr>
        <w:t>”</w:t>
      </w:r>
    </w:p>
    <w:p w:rsidR="00D94BED" w:rsidRPr="00536987" w:rsidRDefault="00D94BED" w:rsidP="00D94BED">
      <w:pPr>
        <w:jc w:val="both"/>
        <w:rPr>
          <w:rFonts w:ascii="Tahoma" w:eastAsia="Times New Roman" w:hAnsi="Tahoma" w:cs="Tahoma"/>
          <w:szCs w:val="20"/>
          <w:lang w:val="es-ES"/>
        </w:rPr>
      </w:pPr>
    </w:p>
    <w:p w:rsidR="00D94BED" w:rsidRPr="00536987" w:rsidRDefault="00D94BED" w:rsidP="00D94BED">
      <w:pPr>
        <w:jc w:val="both"/>
        <w:rPr>
          <w:rFonts w:ascii="Tahoma" w:eastAsia="Times New Roman" w:hAnsi="Tahoma" w:cs="Tahoma"/>
          <w:szCs w:val="20"/>
          <w:lang w:val="es-ES_tradnl"/>
        </w:rPr>
      </w:pPr>
      <w:r w:rsidRPr="00536987">
        <w:rPr>
          <w:rFonts w:ascii="Tahoma" w:eastAsia="Times New Roman" w:hAnsi="Tahoma" w:cs="Tahoma"/>
          <w:b/>
          <w:szCs w:val="20"/>
          <w:lang w:val="es-ES_tradnl"/>
        </w:rPr>
        <w:t>PARÁGRAFO SEGUNDO: -</w:t>
      </w:r>
      <w:r w:rsidRPr="00536987">
        <w:rPr>
          <w:rFonts w:ascii="Tahoma" w:eastAsia="Times New Roman" w:hAnsi="Tahoma" w:cs="Tahoma"/>
          <w:szCs w:val="20"/>
          <w:lang w:val="es-ES_tradnl"/>
        </w:rPr>
        <w:t xml:space="preserve"> </w:t>
      </w:r>
      <w:r w:rsidRPr="00536987">
        <w:rPr>
          <w:rFonts w:ascii="Tahoma" w:eastAsia="Times New Roman" w:hAnsi="Tahoma" w:cs="Tahoma"/>
          <w:b/>
          <w:szCs w:val="20"/>
          <w:lang w:val="es-ES_tradnl"/>
        </w:rPr>
        <w:t xml:space="preserve">PRÓRROGA: </w:t>
      </w:r>
      <w:r w:rsidRPr="00536987">
        <w:rPr>
          <w:rFonts w:ascii="Tahoma" w:hAnsi="Tahoma" w:cs="Tahoma"/>
          <w:szCs w:val="20"/>
          <w:lang w:val="es-ES_tradnl"/>
        </w:rPr>
        <w:t xml:space="preserve">El </w:t>
      </w:r>
      <w:r w:rsidRPr="00536987">
        <w:rPr>
          <w:rFonts w:ascii="Tahoma" w:eastAsia="Times New Roman" w:hAnsi="Tahoma" w:cs="Tahoma"/>
          <w:szCs w:val="20"/>
          <w:lang w:val="es-ES_tradnl"/>
        </w:rPr>
        <w:t xml:space="preserve">término de la concesión de aguas podrá ser prorrogado a petición del Concesionario dentro del último año de vigencia, salvo razones de conveniencia pública, conforme a lo estipulado en </w:t>
      </w:r>
      <w:r w:rsidRPr="00536987">
        <w:rPr>
          <w:rFonts w:ascii="Tahoma" w:eastAsia="Times New Roman" w:hAnsi="Tahoma" w:cs="Tahoma"/>
          <w:szCs w:val="20"/>
          <w:lang w:val="es-ES"/>
        </w:rPr>
        <w:t xml:space="preserve">la </w:t>
      </w:r>
      <w:r w:rsidRPr="00536987">
        <w:rPr>
          <w:rFonts w:ascii="Tahoma" w:hAnsi="Tahoma" w:cs="Tahoma"/>
          <w:szCs w:val="20"/>
        </w:rPr>
        <w:t>sección 8 del Capítulo 2 d</w:t>
      </w:r>
      <w:r w:rsidRPr="00536987">
        <w:rPr>
          <w:rFonts w:ascii="Tahoma" w:eastAsia="Times New Roman" w:hAnsi="Tahoma" w:cs="Tahoma"/>
          <w:szCs w:val="20"/>
          <w:lang w:val="es-ES"/>
        </w:rPr>
        <w:t xml:space="preserve">el </w:t>
      </w:r>
      <w:r w:rsidRPr="00536987">
        <w:rPr>
          <w:rFonts w:ascii="Tahoma" w:hAnsi="Tahoma" w:cs="Tahoma"/>
          <w:szCs w:val="20"/>
        </w:rPr>
        <w:t xml:space="preserve">artículo 2.2.3.2.8.4 del Decreto 1076 de 2015 (artículo 47 del Decreto 1541 de 1978). </w:t>
      </w:r>
      <w:r w:rsidRPr="00536987">
        <w:rPr>
          <w:rFonts w:ascii="Tahoma" w:eastAsia="Times New Roman" w:hAnsi="Tahoma" w:cs="Tahoma"/>
          <w:szCs w:val="20"/>
          <w:lang w:val="es-ES_tradnl"/>
        </w:rPr>
        <w:t xml:space="preserve">En el caso de no solicitar ante esta Autoridad Ambiental la prórroga de la presente concesión </w:t>
      </w:r>
      <w:r w:rsidRPr="00536987">
        <w:rPr>
          <w:rFonts w:ascii="Tahoma" w:eastAsia="Times New Roman" w:hAnsi="Tahoma" w:cs="Tahoma"/>
          <w:szCs w:val="20"/>
          <w:lang w:val="es-ES_tradnl"/>
        </w:rPr>
        <w:lastRenderedPageBreak/>
        <w:t>de aguas dentro del término señalado anteriormente, se entenderá que la misma se da por terminada, sin perjuicio de lo dispuesto en el</w:t>
      </w:r>
      <w:r w:rsidRPr="00536987">
        <w:rPr>
          <w:rFonts w:ascii="Tahoma" w:eastAsia="Times New Roman" w:hAnsi="Tahoma" w:cs="Tahoma"/>
          <w:bCs/>
          <w:color w:val="000000"/>
          <w:szCs w:val="20"/>
          <w:lang w:eastAsia="es-CO"/>
        </w:rPr>
        <w:t xml:space="preserve"> Parágrafo 3° del artículo 216 de la Ley 1450 de 2012, concordante con la Ley 1753 de 2015, frente al cobro de la tasa por uso del agua y de que se </w:t>
      </w:r>
      <w:r w:rsidRPr="00536987">
        <w:rPr>
          <w:rFonts w:ascii="Tahoma" w:eastAsia="Times New Roman" w:hAnsi="Tahoma" w:cs="Tahoma"/>
          <w:szCs w:val="20"/>
          <w:lang w:val="es-ES_tradnl"/>
        </w:rPr>
        <w:t xml:space="preserve">tramite una nueva concesión de aguas </w:t>
      </w:r>
      <w:r w:rsidRPr="00536987">
        <w:rPr>
          <w:rFonts w:ascii="Tahoma" w:eastAsia="Times New Roman" w:hAnsi="Tahoma" w:cs="Tahoma"/>
          <w:color w:val="000000"/>
          <w:szCs w:val="20"/>
          <w:lang w:val="es-ES"/>
        </w:rPr>
        <w:t>con el cumplimiento de los requisitos establecidos en</w:t>
      </w:r>
      <w:r w:rsidRPr="00536987">
        <w:rPr>
          <w:rFonts w:ascii="Tahoma" w:hAnsi="Tahoma" w:cs="Tahoma"/>
          <w:szCs w:val="20"/>
        </w:rPr>
        <w:t xml:space="preserve"> la Sección 9 del Capítulo 2 artículos 2.2.3.2.9.1. y 2.2.3.2.9.2. del Decreto 1076 de 2015 (artículos 54 y 55 del Decreto 1541 de 1978) </w:t>
      </w:r>
      <w:r w:rsidRPr="00536987">
        <w:rPr>
          <w:rFonts w:ascii="Tahoma" w:eastAsia="Times New Roman" w:hAnsi="Tahoma" w:cs="Tahoma"/>
          <w:color w:val="000000"/>
          <w:szCs w:val="20"/>
          <w:lang w:val="es-ES"/>
        </w:rPr>
        <w:t>y demás normas concordantes.</w:t>
      </w:r>
    </w:p>
    <w:p w:rsidR="00D94BED" w:rsidRPr="00536987" w:rsidRDefault="00D94BED" w:rsidP="00D94BED">
      <w:pPr>
        <w:jc w:val="both"/>
        <w:rPr>
          <w:rFonts w:ascii="Tahoma" w:eastAsia="Times New Roman" w:hAnsi="Tahoma" w:cs="Tahoma"/>
          <w:b/>
          <w:bCs/>
          <w:szCs w:val="20"/>
          <w:lang w:val="es-ES_tradnl"/>
        </w:rPr>
      </w:pPr>
    </w:p>
    <w:p w:rsidR="00D94BED" w:rsidRPr="00536987" w:rsidRDefault="00D94BED" w:rsidP="00D94BED">
      <w:pPr>
        <w:jc w:val="both"/>
        <w:rPr>
          <w:rFonts w:ascii="Tahoma" w:eastAsia="Times New Roman" w:hAnsi="Tahoma" w:cs="Tahoma"/>
          <w:szCs w:val="20"/>
          <w:lang w:val="es-ES_tradnl"/>
        </w:rPr>
      </w:pPr>
      <w:r w:rsidRPr="00536987">
        <w:rPr>
          <w:rFonts w:ascii="Tahoma" w:eastAsia="Times New Roman" w:hAnsi="Tahoma" w:cs="Tahoma"/>
          <w:b/>
          <w:bCs/>
          <w:szCs w:val="20"/>
          <w:lang w:val="es-ES_tradnl"/>
        </w:rPr>
        <w:t>PARÁGRAFO TERCERO: -</w:t>
      </w:r>
      <w:r w:rsidRPr="00536987">
        <w:rPr>
          <w:rFonts w:ascii="Tahoma" w:eastAsia="Times New Roman" w:hAnsi="Tahoma" w:cs="Tahoma"/>
          <w:szCs w:val="20"/>
          <w:lang w:val="es-ES_tradnl"/>
        </w:rPr>
        <w:t xml:space="preserve"> El otorgamiento de la presente concesión de aguas superficiales, no implica el otorgamiento ni de la Licencia de Construcción, ni de servidumbre, razón por la cual el interesado, es el responsable de obtener dichos permisos, la ejecución del proyecto sin estos requisitos es responsabilidad del concesionario. </w:t>
      </w:r>
    </w:p>
    <w:p w:rsidR="00D94BED" w:rsidRPr="00536987" w:rsidRDefault="00D94BED" w:rsidP="00D94BED">
      <w:pPr>
        <w:jc w:val="both"/>
        <w:rPr>
          <w:rFonts w:ascii="Tahoma" w:eastAsia="Times New Roman" w:hAnsi="Tahoma" w:cs="Tahoma"/>
          <w:szCs w:val="20"/>
          <w:lang w:val="es-ES_tradnl"/>
        </w:rPr>
      </w:pPr>
    </w:p>
    <w:p w:rsidR="00D94BED" w:rsidRPr="00536987" w:rsidRDefault="00D94BED" w:rsidP="00D94BED">
      <w:pPr>
        <w:jc w:val="both"/>
        <w:rPr>
          <w:rFonts w:ascii="Tahoma" w:eastAsia="Times New Roman" w:hAnsi="Tahoma" w:cs="Tahoma"/>
          <w:b/>
          <w:bCs/>
          <w:szCs w:val="20"/>
          <w:lang w:val="es-ES_tradnl"/>
        </w:rPr>
      </w:pPr>
      <w:r w:rsidRPr="00536987">
        <w:rPr>
          <w:rFonts w:ascii="Tahoma" w:eastAsia="Times New Roman" w:hAnsi="Tahoma" w:cs="Tahoma"/>
          <w:b/>
          <w:bCs/>
          <w:szCs w:val="20"/>
          <w:lang w:val="es-ES_tradnl"/>
        </w:rPr>
        <w:t>PARÁGRAFO CUARTO: -</w:t>
      </w:r>
      <w:r w:rsidRPr="00536987">
        <w:rPr>
          <w:rFonts w:ascii="Tahoma" w:eastAsia="Times New Roman" w:hAnsi="Tahoma" w:cs="Tahoma"/>
          <w:szCs w:val="20"/>
          <w:lang w:val="es-ES_tradnl"/>
        </w:rPr>
        <w:t xml:space="preserve"> </w:t>
      </w:r>
      <w:r w:rsidRPr="00536987">
        <w:rPr>
          <w:rFonts w:ascii="Tahoma" w:eastAsia="Times New Roman" w:hAnsi="Tahoma" w:cs="Tahoma"/>
          <w:b/>
          <w:bCs/>
          <w:szCs w:val="20"/>
          <w:lang w:val="es-ES_tradnl"/>
        </w:rPr>
        <w:t xml:space="preserve"> </w:t>
      </w:r>
      <w:r w:rsidRPr="00536987">
        <w:rPr>
          <w:rFonts w:ascii="Tahoma" w:eastAsia="Times New Roman" w:hAnsi="Tahoma" w:cs="Tahoma"/>
          <w:szCs w:val="20"/>
          <w:lang w:val="es-ES_tradnl"/>
        </w:rPr>
        <w:t xml:space="preserve">El sistema de captación es por </w:t>
      </w:r>
      <w:r>
        <w:rPr>
          <w:rFonts w:ascii="Tahoma" w:eastAsia="Times New Roman" w:hAnsi="Tahoma" w:cs="Tahoma"/>
          <w:szCs w:val="20"/>
          <w:lang w:val="es-ES_tradnl"/>
        </w:rPr>
        <w:t>gravedad</w:t>
      </w:r>
      <w:r w:rsidRPr="00536987">
        <w:rPr>
          <w:rFonts w:ascii="Tahoma" w:eastAsia="Times New Roman" w:hAnsi="Tahoma" w:cs="Tahoma"/>
          <w:szCs w:val="20"/>
          <w:lang w:val="es-ES_tradnl"/>
        </w:rPr>
        <w:t>.</w:t>
      </w:r>
    </w:p>
    <w:p w:rsidR="00D94BED" w:rsidRPr="00536987" w:rsidRDefault="00D94BED" w:rsidP="00D94BED">
      <w:pPr>
        <w:jc w:val="both"/>
        <w:rPr>
          <w:rFonts w:ascii="Tahoma" w:eastAsia="Times New Roman" w:hAnsi="Tahoma" w:cs="Tahoma"/>
          <w:b/>
          <w:bCs/>
          <w:szCs w:val="20"/>
          <w:lang w:val="es-ES_tradnl"/>
        </w:rPr>
      </w:pPr>
    </w:p>
    <w:p w:rsidR="00D94BED" w:rsidRPr="00536987" w:rsidRDefault="00D94BED" w:rsidP="00D94BED">
      <w:pPr>
        <w:jc w:val="both"/>
        <w:rPr>
          <w:rFonts w:ascii="Tahoma" w:eastAsia="Times New Roman" w:hAnsi="Tahoma" w:cs="Tahoma"/>
          <w:bCs/>
          <w:szCs w:val="20"/>
          <w:lang w:val="es-ES"/>
        </w:rPr>
      </w:pPr>
      <w:r w:rsidRPr="00536987">
        <w:rPr>
          <w:rFonts w:ascii="Tahoma" w:eastAsia="Times New Roman" w:hAnsi="Tahoma" w:cs="Tahoma"/>
          <w:b/>
          <w:bCs/>
          <w:szCs w:val="20"/>
          <w:lang w:val="es-ES"/>
        </w:rPr>
        <w:t xml:space="preserve">ARTICULO SEGUNDO: - OBLIGACIONES: - </w:t>
      </w:r>
      <w:r w:rsidRPr="00536987">
        <w:rPr>
          <w:rFonts w:ascii="Tahoma" w:eastAsia="Times New Roman" w:hAnsi="Tahoma" w:cs="Tahoma"/>
          <w:szCs w:val="20"/>
          <w:lang w:val="es-ES"/>
        </w:rPr>
        <w:t xml:space="preserve">El señor </w:t>
      </w:r>
      <w:r>
        <w:rPr>
          <w:rFonts w:ascii="Tahoma" w:hAnsi="Tahoma" w:cs="Tahoma"/>
          <w:b/>
          <w:szCs w:val="20"/>
        </w:rPr>
        <w:t>ISAÍAS RAMÍREZ R</w:t>
      </w:r>
      <w:r w:rsidRPr="00536987">
        <w:rPr>
          <w:rFonts w:ascii="Tahoma" w:hAnsi="Tahoma" w:cs="Tahoma"/>
          <w:b/>
          <w:szCs w:val="20"/>
        </w:rPr>
        <w:t>ICO</w:t>
      </w:r>
      <w:r w:rsidRPr="00536987">
        <w:rPr>
          <w:rFonts w:ascii="Tahoma" w:eastAsia="Times New Roman" w:hAnsi="Tahoma" w:cs="Tahoma"/>
          <w:bCs/>
          <w:szCs w:val="20"/>
          <w:lang w:val="es-ES"/>
        </w:rPr>
        <w:t xml:space="preserve">, deberá cumplir con las siguientes obligaciones: </w:t>
      </w:r>
    </w:p>
    <w:p w:rsidR="00D94BED" w:rsidRPr="00536987" w:rsidRDefault="00D94BED" w:rsidP="00D94BED">
      <w:pPr>
        <w:jc w:val="both"/>
        <w:rPr>
          <w:rFonts w:ascii="Tahoma" w:hAnsi="Tahoma" w:cs="Tahoma"/>
          <w:szCs w:val="20"/>
          <w:lang w:val="es-ES"/>
        </w:rPr>
      </w:pPr>
    </w:p>
    <w:p w:rsidR="00D94BED" w:rsidRPr="00536987" w:rsidRDefault="00D94BED" w:rsidP="001126C5">
      <w:pPr>
        <w:numPr>
          <w:ilvl w:val="0"/>
          <w:numId w:val="10"/>
        </w:numPr>
        <w:contextualSpacing/>
        <w:jc w:val="both"/>
        <w:rPr>
          <w:rFonts w:ascii="Tahoma" w:eastAsia="Times New Roman" w:hAnsi="Tahoma" w:cs="Tahoma"/>
          <w:color w:val="000000"/>
          <w:szCs w:val="20"/>
          <w:lang w:val="es-MX" w:eastAsia="es-MX"/>
        </w:rPr>
      </w:pPr>
      <w:r w:rsidRPr="00536987">
        <w:rPr>
          <w:rFonts w:ascii="Tahoma" w:hAnsi="Tahoma" w:cs="Tahoma"/>
          <w:szCs w:val="20"/>
        </w:rPr>
        <w:t>En cumplimiento de</w:t>
      </w:r>
      <w:r w:rsidRPr="00536987">
        <w:rPr>
          <w:rFonts w:ascii="Tahoma" w:eastAsia="Times New Roman" w:hAnsi="Tahoma" w:cs="Tahoma"/>
          <w:szCs w:val="20"/>
          <w:lang w:val="es-ES"/>
        </w:rPr>
        <w:t>l Libro 2 Parte 2 Título 2 Capítulo I S</w:t>
      </w:r>
      <w:r w:rsidRPr="00536987">
        <w:rPr>
          <w:rFonts w:ascii="Tahoma" w:hAnsi="Tahoma" w:cs="Tahoma"/>
          <w:szCs w:val="20"/>
        </w:rPr>
        <w:t>ección 18 d</w:t>
      </w:r>
      <w:r w:rsidRPr="00536987">
        <w:rPr>
          <w:rFonts w:ascii="Tahoma" w:eastAsia="Times New Roman" w:hAnsi="Tahoma" w:cs="Tahoma"/>
          <w:szCs w:val="20"/>
          <w:lang w:val="es-ES"/>
        </w:rPr>
        <w:t xml:space="preserve">el </w:t>
      </w:r>
      <w:r w:rsidRPr="00536987">
        <w:rPr>
          <w:rFonts w:ascii="Tahoma" w:hAnsi="Tahoma" w:cs="Tahoma"/>
          <w:szCs w:val="20"/>
        </w:rPr>
        <w:t>artículo 2.2.1.1.18.1 del Decreto 1076 de 2015 (artículo 1 del Decreto 1449 de 1977)</w:t>
      </w:r>
      <w:r w:rsidRPr="00536987">
        <w:rPr>
          <w:rFonts w:ascii="Tahoma" w:hAnsi="Tahoma" w:cs="Tahoma"/>
          <w:bCs/>
          <w:color w:val="000000"/>
          <w:szCs w:val="20"/>
          <w:shd w:val="clear" w:color="auto" w:fill="FFFFFF"/>
        </w:rPr>
        <w:t>, e</w:t>
      </w:r>
      <w:r w:rsidRPr="00536987">
        <w:rPr>
          <w:rFonts w:ascii="Tahoma" w:hAnsi="Tahoma" w:cs="Tahoma"/>
          <w:szCs w:val="20"/>
        </w:rPr>
        <w:t xml:space="preserve">l concesionario deberá: </w:t>
      </w:r>
    </w:p>
    <w:p w:rsidR="00D94BED" w:rsidRPr="00536987" w:rsidRDefault="00D94BED" w:rsidP="00D94BED">
      <w:pPr>
        <w:contextualSpacing/>
        <w:jc w:val="both"/>
        <w:rPr>
          <w:rFonts w:ascii="Tahoma" w:eastAsia="Times New Roman" w:hAnsi="Tahoma" w:cs="Tahoma"/>
          <w:color w:val="000000"/>
          <w:szCs w:val="20"/>
          <w:lang w:val="es-MX" w:eastAsia="es-MX"/>
        </w:rPr>
      </w:pPr>
    </w:p>
    <w:p w:rsidR="00D94BED" w:rsidRPr="00536987" w:rsidRDefault="00D94BED" w:rsidP="001126C5">
      <w:pPr>
        <w:numPr>
          <w:ilvl w:val="0"/>
          <w:numId w:val="7"/>
        </w:numPr>
        <w:shd w:val="clear" w:color="auto" w:fill="FFFFFF"/>
        <w:jc w:val="both"/>
        <w:rPr>
          <w:rFonts w:ascii="Tahoma" w:eastAsia="Times New Roman" w:hAnsi="Tahoma" w:cs="Tahoma"/>
          <w:color w:val="000000"/>
          <w:szCs w:val="20"/>
          <w:lang w:val="es-MX" w:eastAsia="es-MX"/>
        </w:rPr>
      </w:pPr>
      <w:r w:rsidRPr="00536987">
        <w:rPr>
          <w:rFonts w:ascii="Tahoma" w:eastAsia="Times New Roman" w:hAnsi="Tahoma" w:cs="Tahoma"/>
          <w:color w:val="000000"/>
          <w:szCs w:val="20"/>
          <w:lang w:val="es-MX" w:eastAsia="es-MX"/>
        </w:rPr>
        <w:t xml:space="preserve">No incorporar en las aguas cuerpos o sustancias sólidas, </w:t>
      </w:r>
      <w:r w:rsidRPr="00536987">
        <w:rPr>
          <w:rFonts w:ascii="Tahoma" w:eastAsia="Times New Roman" w:hAnsi="Tahoma" w:cs="Tahoma"/>
          <w:color w:val="000000"/>
          <w:szCs w:val="20"/>
          <w:lang w:val="es-MX" w:eastAsia="es-MX"/>
        </w:rPr>
        <w:lastRenderedPageBreak/>
        <w:t>líquidas o gaseosas, tales como basuras, desechos, desperdicios o cualquier sustancia tóxica, o lavar en ellas utensilios, empaques o envases que los contengan o hayan contenido.</w:t>
      </w:r>
    </w:p>
    <w:p w:rsidR="00D94BED" w:rsidRPr="00536987" w:rsidRDefault="00D94BED" w:rsidP="001126C5">
      <w:pPr>
        <w:numPr>
          <w:ilvl w:val="0"/>
          <w:numId w:val="7"/>
        </w:numPr>
        <w:shd w:val="clear" w:color="auto" w:fill="FFFFFF"/>
        <w:jc w:val="both"/>
        <w:rPr>
          <w:rFonts w:ascii="Tahoma" w:eastAsia="Times New Roman" w:hAnsi="Tahoma" w:cs="Tahoma"/>
          <w:color w:val="000000"/>
          <w:szCs w:val="20"/>
          <w:lang w:val="es-MX" w:eastAsia="es-MX"/>
        </w:rPr>
      </w:pPr>
      <w:r w:rsidRPr="00536987">
        <w:rPr>
          <w:rFonts w:ascii="Tahoma" w:eastAsia="Times New Roman" w:hAnsi="Tahoma" w:cs="Tahoma"/>
          <w:color w:val="000000"/>
          <w:szCs w:val="20"/>
          <w:lang w:val="es-MX" w:eastAsia="es-MX"/>
        </w:rPr>
        <w:t>No provocar la alteración del flujo natural de las aguas o el cambio de su lecho o cauce como resultado de la construcción o desarrollo de actividades no amparadas por la concesión de agua.</w:t>
      </w:r>
    </w:p>
    <w:p w:rsidR="00D94BED" w:rsidRPr="00536987" w:rsidRDefault="00D94BED" w:rsidP="001126C5">
      <w:pPr>
        <w:numPr>
          <w:ilvl w:val="0"/>
          <w:numId w:val="7"/>
        </w:numPr>
        <w:shd w:val="clear" w:color="auto" w:fill="FFFFFF"/>
        <w:jc w:val="both"/>
        <w:rPr>
          <w:rFonts w:ascii="Tahoma" w:eastAsia="Times New Roman" w:hAnsi="Tahoma" w:cs="Tahoma"/>
          <w:color w:val="000000"/>
          <w:szCs w:val="20"/>
          <w:lang w:val="es-MX" w:eastAsia="es-MX"/>
        </w:rPr>
      </w:pPr>
      <w:r w:rsidRPr="00536987">
        <w:rPr>
          <w:rFonts w:ascii="Tahoma" w:eastAsia="Times New Roman" w:hAnsi="Tahoma" w:cs="Tahoma"/>
          <w:color w:val="000000"/>
          <w:szCs w:val="20"/>
          <w:lang w:val="es-MX" w:eastAsia="es-MX"/>
        </w:rPr>
        <w:t xml:space="preserve">Aprovechar las aguas con eficiencia y economía. </w:t>
      </w:r>
    </w:p>
    <w:p w:rsidR="00D94BED" w:rsidRPr="00536987" w:rsidRDefault="00D94BED" w:rsidP="001126C5">
      <w:pPr>
        <w:numPr>
          <w:ilvl w:val="0"/>
          <w:numId w:val="7"/>
        </w:numPr>
        <w:shd w:val="clear" w:color="auto" w:fill="FFFFFF"/>
        <w:jc w:val="both"/>
        <w:rPr>
          <w:rFonts w:ascii="Tahoma" w:eastAsia="Times New Roman" w:hAnsi="Tahoma" w:cs="Tahoma"/>
          <w:color w:val="000000"/>
          <w:szCs w:val="20"/>
          <w:lang w:val="es-MX" w:eastAsia="es-MX"/>
        </w:rPr>
      </w:pPr>
      <w:r w:rsidRPr="00536987">
        <w:rPr>
          <w:rFonts w:ascii="Tahoma" w:eastAsia="Times New Roman" w:hAnsi="Tahoma" w:cs="Tahoma"/>
          <w:color w:val="000000"/>
          <w:szCs w:val="20"/>
          <w:lang w:val="es-MX" w:eastAsia="es-MX"/>
        </w:rPr>
        <w:t>No utilizar mayor cantidad de agua que la otorgada en la concesión.</w:t>
      </w:r>
    </w:p>
    <w:p w:rsidR="00D94BED" w:rsidRPr="00536987" w:rsidRDefault="00D94BED" w:rsidP="001126C5">
      <w:pPr>
        <w:numPr>
          <w:ilvl w:val="0"/>
          <w:numId w:val="7"/>
        </w:numPr>
        <w:shd w:val="clear" w:color="auto" w:fill="FFFFFF"/>
        <w:jc w:val="both"/>
        <w:rPr>
          <w:rFonts w:ascii="Tahoma" w:eastAsia="Times New Roman" w:hAnsi="Tahoma" w:cs="Tahoma"/>
          <w:color w:val="000000"/>
          <w:szCs w:val="20"/>
          <w:lang w:val="es-MX" w:eastAsia="es-MX"/>
        </w:rPr>
      </w:pPr>
      <w:r w:rsidRPr="00536987">
        <w:rPr>
          <w:rFonts w:ascii="Tahoma" w:eastAsia="Times New Roman" w:hAnsi="Tahoma" w:cs="Tahoma"/>
          <w:color w:val="000000"/>
          <w:szCs w:val="20"/>
          <w:lang w:val="es-MX" w:eastAsia="es-MX"/>
        </w:rPr>
        <w:t>Construir y mantener las instalaciones y obras hidráulicas en las condiciones adecuadas.</w:t>
      </w:r>
    </w:p>
    <w:p w:rsidR="00D94BED" w:rsidRPr="00536987" w:rsidRDefault="00D94BED" w:rsidP="001126C5">
      <w:pPr>
        <w:numPr>
          <w:ilvl w:val="0"/>
          <w:numId w:val="7"/>
        </w:numPr>
        <w:shd w:val="clear" w:color="auto" w:fill="FFFFFF"/>
        <w:jc w:val="both"/>
        <w:rPr>
          <w:rFonts w:ascii="Tahoma" w:eastAsia="Times New Roman" w:hAnsi="Tahoma" w:cs="Tahoma"/>
          <w:color w:val="000000"/>
          <w:szCs w:val="20"/>
          <w:lang w:val="es-MX" w:eastAsia="es-MX"/>
        </w:rPr>
      </w:pPr>
      <w:r w:rsidRPr="00536987">
        <w:rPr>
          <w:rFonts w:ascii="Tahoma" w:eastAsia="Times New Roman" w:hAnsi="Tahoma" w:cs="Tahoma"/>
          <w:color w:val="000000"/>
          <w:szCs w:val="20"/>
          <w:lang w:val="es-MX" w:eastAsia="es-MX"/>
        </w:rPr>
        <w:t>Conservar en buen estado el cauce, controlar los residuos de fertilizantes, con el fin de mantener el flujo normal de las aguas.</w:t>
      </w:r>
    </w:p>
    <w:p w:rsidR="00D94BED" w:rsidRPr="00536987" w:rsidRDefault="00D94BED" w:rsidP="00D94BED">
      <w:pPr>
        <w:ind w:left="720"/>
        <w:contextualSpacing/>
        <w:jc w:val="both"/>
        <w:rPr>
          <w:rFonts w:ascii="Tahoma" w:eastAsia="Times New Roman" w:hAnsi="Tahoma" w:cs="Tahoma"/>
          <w:color w:val="000000"/>
          <w:szCs w:val="20"/>
          <w:lang w:val="es-MX" w:eastAsia="es-MX"/>
        </w:rPr>
      </w:pPr>
    </w:p>
    <w:p w:rsidR="00D94BED" w:rsidRPr="00536987" w:rsidRDefault="00D94BED" w:rsidP="001126C5">
      <w:pPr>
        <w:numPr>
          <w:ilvl w:val="0"/>
          <w:numId w:val="10"/>
        </w:numPr>
        <w:contextualSpacing/>
        <w:jc w:val="both"/>
        <w:rPr>
          <w:rFonts w:ascii="Tahoma" w:eastAsia="Times New Roman" w:hAnsi="Tahoma" w:cs="Tahoma"/>
          <w:color w:val="000000"/>
          <w:szCs w:val="20"/>
          <w:lang w:val="es-MX" w:eastAsia="es-MX"/>
        </w:rPr>
      </w:pPr>
      <w:r w:rsidRPr="00536987">
        <w:rPr>
          <w:rFonts w:ascii="Tahoma" w:hAnsi="Tahoma" w:cs="Tahoma"/>
          <w:szCs w:val="20"/>
        </w:rPr>
        <w:t>En caso de requerir modificaciones se deberá informar a la Corporación Autónoma Regional del Quindío para establecer la viabilidad de concederlas.</w:t>
      </w:r>
    </w:p>
    <w:p w:rsidR="00D94BED" w:rsidRPr="00536987" w:rsidRDefault="00D94BED" w:rsidP="00D94BED">
      <w:pPr>
        <w:ind w:left="360"/>
        <w:contextualSpacing/>
        <w:jc w:val="both"/>
        <w:rPr>
          <w:rFonts w:ascii="Tahoma" w:eastAsia="Times New Roman" w:hAnsi="Tahoma" w:cs="Tahoma"/>
          <w:color w:val="000000"/>
          <w:szCs w:val="20"/>
          <w:lang w:val="es-MX" w:eastAsia="es-MX"/>
        </w:rPr>
      </w:pPr>
    </w:p>
    <w:p w:rsidR="00D94BED" w:rsidRPr="00536987" w:rsidRDefault="00D94BED" w:rsidP="001126C5">
      <w:pPr>
        <w:numPr>
          <w:ilvl w:val="0"/>
          <w:numId w:val="10"/>
        </w:numPr>
        <w:contextualSpacing/>
        <w:jc w:val="both"/>
        <w:rPr>
          <w:rFonts w:ascii="Tahoma" w:eastAsia="Times New Roman" w:hAnsi="Tahoma" w:cs="Tahoma"/>
          <w:color w:val="000000"/>
          <w:szCs w:val="20"/>
          <w:lang w:val="es-MX" w:eastAsia="es-MX"/>
        </w:rPr>
      </w:pPr>
      <w:r w:rsidRPr="00536987">
        <w:rPr>
          <w:rFonts w:ascii="Tahoma" w:hAnsi="Tahoma" w:cs="Tahoma"/>
          <w:szCs w:val="20"/>
        </w:rPr>
        <w:t xml:space="preserve">El agua otorgada en concesión es única y exclusivamente para uso doméstico, cualquier uso diferente al otorgado se considera incumplimiento de las obligaciones de la concesión y podrá dar inicio a actuaciones de tipo sancionatorio.  </w:t>
      </w:r>
    </w:p>
    <w:p w:rsidR="00D94BED" w:rsidRPr="00536987" w:rsidRDefault="00D94BED" w:rsidP="00D94BED">
      <w:pPr>
        <w:ind w:left="360"/>
        <w:contextualSpacing/>
        <w:jc w:val="both"/>
        <w:rPr>
          <w:rFonts w:ascii="Tahoma" w:eastAsia="Times New Roman" w:hAnsi="Tahoma" w:cs="Tahoma"/>
          <w:color w:val="000000"/>
          <w:szCs w:val="20"/>
          <w:lang w:val="es-MX" w:eastAsia="es-MX"/>
        </w:rPr>
      </w:pPr>
    </w:p>
    <w:p w:rsidR="00D94BED" w:rsidRPr="00536987" w:rsidRDefault="00D94BED" w:rsidP="001126C5">
      <w:pPr>
        <w:numPr>
          <w:ilvl w:val="0"/>
          <w:numId w:val="10"/>
        </w:numPr>
        <w:contextualSpacing/>
        <w:jc w:val="both"/>
        <w:rPr>
          <w:rFonts w:ascii="Tahoma" w:eastAsia="Times New Roman" w:hAnsi="Tahoma" w:cs="Tahoma"/>
          <w:color w:val="000000"/>
          <w:szCs w:val="20"/>
          <w:lang w:val="es-MX" w:eastAsia="es-MX"/>
        </w:rPr>
      </w:pPr>
      <w:r w:rsidRPr="00536987">
        <w:rPr>
          <w:rFonts w:ascii="Tahoma" w:hAnsi="Tahoma" w:cs="Tahoma"/>
          <w:szCs w:val="20"/>
        </w:rPr>
        <w:t xml:space="preserve">El Concesionario deberá, dar cumplimiento al Artículo </w:t>
      </w:r>
      <w:r w:rsidRPr="00536987">
        <w:rPr>
          <w:rFonts w:ascii="Tahoma" w:hAnsi="Tahoma" w:cs="Tahoma"/>
          <w:szCs w:val="20"/>
        </w:rPr>
        <w:lastRenderedPageBreak/>
        <w:t>2.2.1.1.18.2. del Decreto 1076 de 2015 (Artículo 3, Decreto 1449/1977), con relación a:</w:t>
      </w:r>
    </w:p>
    <w:p w:rsidR="00D94BED" w:rsidRPr="00536987" w:rsidRDefault="00D94BED" w:rsidP="00D94BED">
      <w:pPr>
        <w:shd w:val="clear" w:color="auto" w:fill="FFFFFF"/>
        <w:ind w:left="708"/>
        <w:rPr>
          <w:rFonts w:ascii="Tahoma" w:hAnsi="Tahoma" w:cs="Tahoma"/>
          <w:sz w:val="20"/>
          <w:szCs w:val="18"/>
          <w:lang w:val="es-MX"/>
        </w:rPr>
      </w:pPr>
    </w:p>
    <w:p w:rsidR="00D94BED" w:rsidRPr="00536987" w:rsidRDefault="00D94BED" w:rsidP="00D94BED">
      <w:pPr>
        <w:shd w:val="clear" w:color="auto" w:fill="FFFFFF"/>
        <w:ind w:left="708"/>
        <w:jc w:val="both"/>
        <w:rPr>
          <w:rFonts w:ascii="Tahoma" w:hAnsi="Tahoma" w:cs="Tahoma"/>
          <w:i/>
          <w:sz w:val="20"/>
          <w:szCs w:val="18"/>
        </w:rPr>
      </w:pPr>
      <w:r w:rsidRPr="00536987">
        <w:rPr>
          <w:rFonts w:ascii="Tahoma" w:hAnsi="Tahoma" w:cs="Tahoma"/>
          <w:i/>
          <w:sz w:val="20"/>
          <w:szCs w:val="18"/>
        </w:rPr>
        <w:t>“1.Mantener en cobertura boscosa dentro del predio las áreas forestales protectoras.</w:t>
      </w:r>
    </w:p>
    <w:p w:rsidR="00D94BED" w:rsidRPr="00536987" w:rsidRDefault="00D94BED" w:rsidP="00D94BED">
      <w:pPr>
        <w:shd w:val="clear" w:color="auto" w:fill="FFFFFF"/>
        <w:ind w:left="708"/>
        <w:jc w:val="both"/>
        <w:rPr>
          <w:rFonts w:ascii="Tahoma" w:hAnsi="Tahoma" w:cs="Tahoma"/>
          <w:i/>
          <w:sz w:val="20"/>
          <w:szCs w:val="18"/>
        </w:rPr>
      </w:pPr>
    </w:p>
    <w:p w:rsidR="00D94BED" w:rsidRPr="00536987" w:rsidRDefault="00D94BED" w:rsidP="00D94BED">
      <w:pPr>
        <w:shd w:val="clear" w:color="auto" w:fill="FFFFFF"/>
        <w:ind w:left="708"/>
        <w:jc w:val="both"/>
        <w:rPr>
          <w:rFonts w:ascii="Tahoma" w:eastAsia="Times New Roman" w:hAnsi="Tahoma" w:cs="Tahoma"/>
          <w:i/>
          <w:color w:val="444444"/>
          <w:sz w:val="20"/>
          <w:szCs w:val="18"/>
          <w:lang w:eastAsia="es-CO"/>
        </w:rPr>
      </w:pPr>
      <w:r w:rsidRPr="00536987">
        <w:rPr>
          <w:rFonts w:ascii="Tahoma" w:hAnsi="Tahoma" w:cs="Tahoma"/>
          <w:i/>
          <w:sz w:val="20"/>
          <w:szCs w:val="18"/>
        </w:rPr>
        <w:t>Se entiende por áreas forestales protectoras:</w:t>
      </w:r>
      <w:r w:rsidRPr="00536987">
        <w:rPr>
          <w:rFonts w:ascii="Tahoma" w:eastAsia="Times New Roman" w:hAnsi="Tahoma" w:cs="Tahoma"/>
          <w:i/>
          <w:color w:val="000000"/>
          <w:sz w:val="20"/>
          <w:szCs w:val="18"/>
          <w:lang w:eastAsia="es-CO"/>
        </w:rPr>
        <w:t> </w:t>
      </w:r>
    </w:p>
    <w:p w:rsidR="00D94BED" w:rsidRPr="00536987" w:rsidRDefault="00D94BED" w:rsidP="001126C5">
      <w:pPr>
        <w:numPr>
          <w:ilvl w:val="0"/>
          <w:numId w:val="8"/>
        </w:numPr>
        <w:shd w:val="clear" w:color="auto" w:fill="FFFFFF"/>
        <w:jc w:val="both"/>
        <w:rPr>
          <w:rFonts w:ascii="Tahoma" w:eastAsia="Times New Roman" w:hAnsi="Tahoma" w:cs="Tahoma"/>
          <w:i/>
          <w:sz w:val="20"/>
          <w:szCs w:val="18"/>
          <w:lang w:eastAsia="es-CO"/>
        </w:rPr>
      </w:pPr>
      <w:r w:rsidRPr="00536987">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D94BED" w:rsidRPr="00536987" w:rsidRDefault="00D94BED" w:rsidP="001126C5">
      <w:pPr>
        <w:numPr>
          <w:ilvl w:val="0"/>
          <w:numId w:val="8"/>
        </w:numPr>
        <w:shd w:val="clear" w:color="auto" w:fill="FFFFFF"/>
        <w:jc w:val="both"/>
        <w:rPr>
          <w:rFonts w:ascii="Tahoma" w:eastAsia="Times New Roman" w:hAnsi="Tahoma" w:cs="Tahoma"/>
          <w:i/>
          <w:sz w:val="20"/>
          <w:szCs w:val="18"/>
          <w:lang w:eastAsia="es-CO"/>
        </w:rPr>
      </w:pPr>
      <w:r w:rsidRPr="00536987">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D94BED" w:rsidRPr="00536987" w:rsidRDefault="00D94BED" w:rsidP="001126C5">
      <w:pPr>
        <w:numPr>
          <w:ilvl w:val="0"/>
          <w:numId w:val="8"/>
        </w:numPr>
        <w:shd w:val="clear" w:color="auto" w:fill="FFFFFF"/>
        <w:jc w:val="both"/>
        <w:rPr>
          <w:rFonts w:ascii="Tahoma" w:eastAsia="Times New Roman" w:hAnsi="Tahoma" w:cs="Tahoma"/>
          <w:i/>
          <w:sz w:val="20"/>
          <w:szCs w:val="18"/>
          <w:lang w:eastAsia="es-CO"/>
        </w:rPr>
      </w:pPr>
      <w:r w:rsidRPr="00536987">
        <w:rPr>
          <w:rFonts w:ascii="Tahoma" w:eastAsia="Times New Roman" w:hAnsi="Tahoma" w:cs="Tahoma"/>
          <w:i/>
          <w:iCs/>
          <w:sz w:val="20"/>
          <w:szCs w:val="18"/>
          <w:lang w:eastAsia="es-CO"/>
        </w:rPr>
        <w:t>Los terrenos con pendientes superiores al 100% (45).</w:t>
      </w:r>
    </w:p>
    <w:p w:rsidR="00D94BED" w:rsidRPr="00536987" w:rsidRDefault="00D94BED" w:rsidP="00D94BED">
      <w:pPr>
        <w:shd w:val="clear" w:color="auto" w:fill="FFFFFF"/>
        <w:ind w:left="1068"/>
        <w:jc w:val="both"/>
        <w:rPr>
          <w:rFonts w:ascii="Tahoma" w:eastAsia="Times New Roman" w:hAnsi="Tahoma" w:cs="Tahoma"/>
          <w:i/>
          <w:color w:val="444444"/>
          <w:sz w:val="20"/>
          <w:szCs w:val="18"/>
          <w:lang w:eastAsia="es-CO"/>
        </w:rPr>
      </w:pPr>
    </w:p>
    <w:p w:rsidR="00D94BED" w:rsidRPr="00536987" w:rsidRDefault="00D94BED" w:rsidP="00D94BED">
      <w:pPr>
        <w:ind w:left="708"/>
        <w:jc w:val="both"/>
        <w:rPr>
          <w:rFonts w:ascii="Tahoma" w:hAnsi="Tahoma" w:cs="Tahoma"/>
          <w:i/>
          <w:sz w:val="20"/>
          <w:szCs w:val="18"/>
          <w:lang w:eastAsia="es-CO"/>
        </w:rPr>
      </w:pPr>
      <w:r w:rsidRPr="00536987">
        <w:rPr>
          <w:rFonts w:ascii="Tahoma" w:hAnsi="Tahoma" w:cs="Tahoma"/>
          <w:i/>
          <w:sz w:val="20"/>
          <w:szCs w:val="18"/>
          <w:lang w:eastAsia="es-CO"/>
        </w:rPr>
        <w:t>2. Proteger los ejemplares de especies de la flora silvestre vedadas que existan dentro del predio.</w:t>
      </w:r>
    </w:p>
    <w:p w:rsidR="00D94BED" w:rsidRPr="00536987" w:rsidRDefault="00D94BED" w:rsidP="00D94BED">
      <w:pPr>
        <w:jc w:val="both"/>
        <w:rPr>
          <w:rFonts w:ascii="Tahoma" w:hAnsi="Tahoma" w:cs="Tahoma"/>
          <w:i/>
          <w:sz w:val="20"/>
          <w:szCs w:val="18"/>
          <w:lang w:eastAsia="es-CO"/>
        </w:rPr>
      </w:pPr>
    </w:p>
    <w:p w:rsidR="00D94BED" w:rsidRPr="00536987" w:rsidRDefault="00D94BED" w:rsidP="00D94BED">
      <w:pPr>
        <w:ind w:left="708"/>
        <w:jc w:val="both"/>
        <w:rPr>
          <w:rFonts w:ascii="Tahoma" w:hAnsi="Tahoma" w:cs="Tahoma"/>
          <w:i/>
          <w:sz w:val="20"/>
          <w:szCs w:val="18"/>
          <w:lang w:eastAsia="es-CO"/>
        </w:rPr>
      </w:pPr>
      <w:r w:rsidRPr="00536987">
        <w:rPr>
          <w:rFonts w:ascii="Tahoma" w:hAnsi="Tahoma" w:cs="Tahoma"/>
          <w:i/>
          <w:sz w:val="20"/>
          <w:szCs w:val="18"/>
          <w:lang w:eastAsia="es-CO"/>
        </w:rPr>
        <w:t>3. Cumplir las disposiciones relacionadas con la prevención de incendios, de plagas forestales y con el control de quemas”</w:t>
      </w:r>
    </w:p>
    <w:p w:rsidR="00D94BED" w:rsidRPr="00536987" w:rsidRDefault="00D94BED" w:rsidP="00D94BED">
      <w:pPr>
        <w:ind w:left="360"/>
        <w:contextualSpacing/>
        <w:jc w:val="both"/>
        <w:rPr>
          <w:rFonts w:ascii="Tahoma" w:hAnsi="Tahoma" w:cs="Tahoma"/>
          <w:szCs w:val="20"/>
        </w:rPr>
      </w:pPr>
    </w:p>
    <w:p w:rsidR="00D94BED" w:rsidRPr="00536987" w:rsidRDefault="00D94BED" w:rsidP="001126C5">
      <w:pPr>
        <w:pStyle w:val="Prrafodelista"/>
        <w:numPr>
          <w:ilvl w:val="0"/>
          <w:numId w:val="10"/>
        </w:numPr>
        <w:jc w:val="both"/>
        <w:rPr>
          <w:rFonts w:ascii="Tahoma" w:hAnsi="Tahoma" w:cs="Tahoma"/>
          <w:szCs w:val="20"/>
        </w:rPr>
      </w:pPr>
      <w:r w:rsidRPr="00536987">
        <w:rPr>
          <w:rFonts w:ascii="Tahoma" w:hAnsi="Tahoma" w:cs="Tahoma"/>
          <w:szCs w:val="20"/>
        </w:rPr>
        <w:t>La concesionaria deberá dejar un caudal ecológico de la fuente a fin de garantizar el sostenimiento de los ecosistemas aguas abajo, así como garantizar este recurso a posibles usuarios que en un futuro requieran del líquido.</w:t>
      </w:r>
    </w:p>
    <w:p w:rsidR="00D94BED" w:rsidRPr="00536987" w:rsidRDefault="00D94BED" w:rsidP="00D94BED">
      <w:pPr>
        <w:pStyle w:val="Prrafodelista"/>
        <w:ind w:left="360"/>
        <w:jc w:val="both"/>
        <w:rPr>
          <w:rFonts w:ascii="Tahoma" w:hAnsi="Tahoma" w:cs="Tahoma"/>
          <w:szCs w:val="20"/>
        </w:rPr>
      </w:pPr>
    </w:p>
    <w:p w:rsidR="00D94BED" w:rsidRPr="00536987" w:rsidRDefault="00D94BED" w:rsidP="001126C5">
      <w:pPr>
        <w:pStyle w:val="Sinespaciado"/>
        <w:numPr>
          <w:ilvl w:val="0"/>
          <w:numId w:val="10"/>
        </w:numPr>
        <w:jc w:val="both"/>
        <w:rPr>
          <w:rFonts w:ascii="Tahoma" w:hAnsi="Tahoma" w:cs="Tahoma"/>
          <w:szCs w:val="20"/>
        </w:rPr>
      </w:pPr>
      <w:r w:rsidRPr="00536987">
        <w:rPr>
          <w:rFonts w:ascii="Tahoma" w:hAnsi="Tahoma" w:cs="Tahoma"/>
          <w:szCs w:val="20"/>
        </w:rPr>
        <w:t>Dejar un caudal ambiental mínimo del 50% de la fuente a fin de garantizar el sostenimiento de los ecosistemas hidrobiológico aguas abajo.</w:t>
      </w:r>
      <w:r w:rsidRPr="00536987">
        <w:rPr>
          <w:rFonts w:ascii="Tahoma" w:hAnsi="Tahoma" w:cs="Tahoma"/>
          <w:bCs/>
          <w:szCs w:val="20"/>
        </w:rPr>
        <w:t xml:space="preserve"> </w:t>
      </w:r>
    </w:p>
    <w:p w:rsidR="00D94BED" w:rsidRPr="00536987" w:rsidRDefault="00D94BED" w:rsidP="00D94BED">
      <w:pPr>
        <w:pStyle w:val="Prrafodelista"/>
        <w:ind w:left="360"/>
        <w:jc w:val="both"/>
        <w:rPr>
          <w:rFonts w:ascii="Tahoma" w:eastAsiaTheme="minorHAnsi" w:hAnsi="Tahoma" w:cs="Tahoma"/>
          <w:szCs w:val="20"/>
        </w:rPr>
      </w:pPr>
    </w:p>
    <w:p w:rsidR="00D94BED" w:rsidRPr="00536987" w:rsidRDefault="00D94BED" w:rsidP="001126C5">
      <w:pPr>
        <w:pStyle w:val="Prrafodelista"/>
        <w:numPr>
          <w:ilvl w:val="0"/>
          <w:numId w:val="10"/>
        </w:numPr>
        <w:jc w:val="both"/>
        <w:rPr>
          <w:rFonts w:ascii="Tahoma" w:eastAsiaTheme="minorHAnsi" w:hAnsi="Tahoma" w:cs="Tahoma"/>
          <w:szCs w:val="20"/>
        </w:rPr>
      </w:pPr>
      <w:r w:rsidRPr="00536987">
        <w:rPr>
          <w:rFonts w:ascii="Tahoma" w:hAnsi="Tahoma" w:cs="Tahoma"/>
          <w:szCs w:val="20"/>
        </w:rPr>
        <w:t xml:space="preserve">Es necesario realizar un mantenimiento periódico de los componentes del sistema de </w:t>
      </w:r>
      <w:r w:rsidRPr="00536987">
        <w:rPr>
          <w:rFonts w:ascii="Tahoma" w:hAnsi="Tahoma" w:cs="Tahoma"/>
          <w:szCs w:val="20"/>
        </w:rPr>
        <w:lastRenderedPageBreak/>
        <w:t>abastecimiento y realizar seguimiento a los caudales extraídos en cuanto a cantidad y calidad del recurso.</w:t>
      </w:r>
    </w:p>
    <w:p w:rsidR="00D94BED" w:rsidRPr="00536987" w:rsidRDefault="00D94BED" w:rsidP="00D94BED">
      <w:pPr>
        <w:pStyle w:val="Prrafodelista"/>
        <w:rPr>
          <w:rFonts w:ascii="Tahoma" w:hAnsi="Tahoma" w:cs="Tahoma"/>
          <w:szCs w:val="20"/>
        </w:rPr>
      </w:pPr>
    </w:p>
    <w:p w:rsidR="00D94BED" w:rsidRPr="00536987" w:rsidRDefault="00D94BED" w:rsidP="001126C5">
      <w:pPr>
        <w:pStyle w:val="Prrafodelista"/>
        <w:numPr>
          <w:ilvl w:val="0"/>
          <w:numId w:val="10"/>
        </w:numPr>
        <w:jc w:val="both"/>
        <w:rPr>
          <w:rFonts w:ascii="Tahoma" w:eastAsiaTheme="minorHAnsi" w:hAnsi="Tahoma" w:cs="Tahoma"/>
          <w:szCs w:val="20"/>
        </w:rPr>
      </w:pPr>
      <w:r w:rsidRPr="00536987">
        <w:rPr>
          <w:rFonts w:ascii="Tahoma" w:hAnsi="Tahoma" w:cs="Tahoma"/>
          <w:szCs w:val="20"/>
        </w:rPr>
        <w:t xml:space="preserve">Instalar en el término de </w:t>
      </w:r>
      <w:r w:rsidRPr="00536987">
        <w:rPr>
          <w:rFonts w:ascii="Tahoma" w:hAnsi="Tahoma" w:cs="Tahoma"/>
          <w:b/>
          <w:szCs w:val="20"/>
        </w:rPr>
        <w:t>seis</w:t>
      </w:r>
      <w:r w:rsidRPr="00536987">
        <w:rPr>
          <w:rFonts w:ascii="Tahoma" w:hAnsi="Tahoma" w:cs="Tahoma"/>
          <w:szCs w:val="20"/>
        </w:rPr>
        <w:t xml:space="preserve"> </w:t>
      </w:r>
      <w:r w:rsidRPr="00536987">
        <w:rPr>
          <w:rFonts w:ascii="Tahoma" w:hAnsi="Tahoma" w:cs="Tahoma"/>
          <w:b/>
          <w:szCs w:val="20"/>
        </w:rPr>
        <w:t>(06) meses, contados a partir de la fecha de ejecutoria de la presente resolución</w:t>
      </w:r>
      <w:r w:rsidRPr="00536987">
        <w:rPr>
          <w:rFonts w:ascii="Tahoma" w:hAnsi="Tahoma" w:cs="Tahoma"/>
          <w:szCs w:val="20"/>
        </w:rPr>
        <w:t xml:space="preserve"> un sistema de medición para la concesión de aguas superficial, con el fin de determinar en cualquier momento el volumen de agua efectivamente captada. </w:t>
      </w:r>
    </w:p>
    <w:p w:rsidR="00D94BED" w:rsidRPr="00536987" w:rsidRDefault="00D94BED" w:rsidP="00D94BED">
      <w:pPr>
        <w:pStyle w:val="Prrafodelista"/>
        <w:rPr>
          <w:rFonts w:ascii="Tahoma" w:hAnsi="Tahoma" w:cs="Tahoma"/>
          <w:szCs w:val="20"/>
        </w:rPr>
      </w:pPr>
    </w:p>
    <w:p w:rsidR="00D94BED" w:rsidRPr="00536987" w:rsidRDefault="00D94BED" w:rsidP="001126C5">
      <w:pPr>
        <w:pStyle w:val="Prrafodelista"/>
        <w:numPr>
          <w:ilvl w:val="0"/>
          <w:numId w:val="10"/>
        </w:numPr>
        <w:jc w:val="both"/>
        <w:rPr>
          <w:rFonts w:ascii="Tahoma" w:eastAsiaTheme="minorHAnsi" w:hAnsi="Tahoma" w:cs="Tahoma"/>
          <w:szCs w:val="20"/>
        </w:rPr>
      </w:pPr>
      <w:r w:rsidRPr="00536987">
        <w:rPr>
          <w:rFonts w:ascii="Tahoma" w:hAnsi="Tahoma" w:cs="Tahoma"/>
          <w:szCs w:val="20"/>
        </w:rPr>
        <w:t xml:space="preserve">El concesionario deberá enviar mensualmente a esta Entidad los reportes de agua efectivamente captada. </w:t>
      </w:r>
    </w:p>
    <w:p w:rsidR="00D94BED" w:rsidRPr="00536987" w:rsidRDefault="00D94BED" w:rsidP="00D94BED">
      <w:pPr>
        <w:pStyle w:val="Prrafodelista"/>
        <w:rPr>
          <w:rFonts w:ascii="Tahoma" w:hAnsi="Tahoma" w:cs="Tahoma"/>
          <w:szCs w:val="20"/>
        </w:rPr>
      </w:pPr>
    </w:p>
    <w:p w:rsidR="00D94BED" w:rsidRPr="00536987" w:rsidRDefault="00D94BED" w:rsidP="001126C5">
      <w:pPr>
        <w:pStyle w:val="Prrafodelista"/>
        <w:numPr>
          <w:ilvl w:val="0"/>
          <w:numId w:val="10"/>
        </w:numPr>
        <w:jc w:val="both"/>
        <w:rPr>
          <w:rFonts w:ascii="Tahoma" w:eastAsiaTheme="minorHAnsi" w:hAnsi="Tahoma" w:cs="Tahoma"/>
          <w:szCs w:val="20"/>
        </w:rPr>
      </w:pPr>
      <w:r w:rsidRPr="00536987">
        <w:rPr>
          <w:rFonts w:ascii="Tahoma" w:hAnsi="Tahoma" w:cs="Tahoma"/>
          <w:szCs w:val="20"/>
        </w:rPr>
        <w:t>Hacer un uso eficiente y ahorro del agua, evitando desperdicios y fugas en el sistema hidráulico e instalaciones internas.</w:t>
      </w:r>
    </w:p>
    <w:p w:rsidR="00D94BED" w:rsidRPr="00536987" w:rsidRDefault="00D94BED" w:rsidP="00D94BED">
      <w:pPr>
        <w:pStyle w:val="Prrafodelista"/>
        <w:rPr>
          <w:rFonts w:ascii="Tahoma" w:hAnsi="Tahoma" w:cs="Tahoma"/>
          <w:szCs w:val="20"/>
          <w:lang w:val="es-ES"/>
        </w:rPr>
      </w:pPr>
    </w:p>
    <w:p w:rsidR="00D94BED" w:rsidRPr="00536987" w:rsidRDefault="00D94BED" w:rsidP="001126C5">
      <w:pPr>
        <w:pStyle w:val="Prrafodelista"/>
        <w:numPr>
          <w:ilvl w:val="0"/>
          <w:numId w:val="10"/>
        </w:numPr>
        <w:jc w:val="both"/>
        <w:rPr>
          <w:rFonts w:ascii="Tahoma" w:eastAsiaTheme="minorHAnsi" w:hAnsi="Tahoma" w:cs="Tahoma"/>
          <w:szCs w:val="20"/>
        </w:rPr>
      </w:pPr>
      <w:r w:rsidRPr="00536987">
        <w:rPr>
          <w:rFonts w:ascii="Tahoma" w:hAnsi="Tahoma" w:cs="Tahoma"/>
          <w:szCs w:val="20"/>
          <w:lang w:val="es-ES"/>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D94BED" w:rsidRPr="00536987" w:rsidRDefault="00D94BED" w:rsidP="00D94BED">
      <w:pPr>
        <w:pStyle w:val="Prrafodelista"/>
        <w:rPr>
          <w:rFonts w:ascii="Tahoma" w:hAnsi="Tahoma" w:cs="Tahoma"/>
          <w:szCs w:val="20"/>
        </w:rPr>
      </w:pPr>
    </w:p>
    <w:p w:rsidR="00D94BED" w:rsidRPr="00536987" w:rsidRDefault="00D94BED" w:rsidP="001126C5">
      <w:pPr>
        <w:pStyle w:val="Prrafodelista"/>
        <w:numPr>
          <w:ilvl w:val="0"/>
          <w:numId w:val="10"/>
        </w:numPr>
        <w:jc w:val="both"/>
        <w:rPr>
          <w:rFonts w:ascii="Tahoma" w:eastAsiaTheme="minorHAnsi" w:hAnsi="Tahoma" w:cs="Tahoma"/>
          <w:szCs w:val="20"/>
        </w:rPr>
      </w:pPr>
      <w:r w:rsidRPr="00536987">
        <w:rPr>
          <w:rFonts w:ascii="Tahoma" w:hAnsi="Tahoma" w:cs="Tahoma"/>
          <w:szCs w:val="20"/>
        </w:rPr>
        <w:t>Tener en cuenta los principios de sostenibilidad y buenas prácticas ambientales.</w:t>
      </w:r>
    </w:p>
    <w:p w:rsidR="00D94BED" w:rsidRPr="00536987" w:rsidRDefault="00D94BED" w:rsidP="00D94BED">
      <w:pPr>
        <w:pStyle w:val="Prrafodelista"/>
        <w:rPr>
          <w:rFonts w:ascii="Tahoma" w:hAnsi="Tahoma" w:cs="Tahoma"/>
          <w:szCs w:val="20"/>
        </w:rPr>
      </w:pPr>
    </w:p>
    <w:p w:rsidR="00D94BED" w:rsidRPr="00536987" w:rsidRDefault="00D94BED" w:rsidP="001126C5">
      <w:pPr>
        <w:pStyle w:val="Prrafodelista"/>
        <w:numPr>
          <w:ilvl w:val="0"/>
          <w:numId w:val="10"/>
        </w:numPr>
        <w:jc w:val="both"/>
        <w:rPr>
          <w:rFonts w:ascii="Tahoma" w:hAnsi="Tahoma" w:cs="Tahoma"/>
          <w:szCs w:val="20"/>
          <w:lang w:val="es-ES"/>
        </w:rPr>
      </w:pPr>
      <w:r w:rsidRPr="00536987">
        <w:rPr>
          <w:rFonts w:ascii="Tahoma" w:hAnsi="Tahoma" w:cs="Tahoma"/>
          <w:bCs/>
          <w:szCs w:val="20"/>
        </w:rPr>
        <w:t xml:space="preserve">En el evento de requerir obras temporales o permanentes sobre el cauce, la concesionaria deberá tramitar el permiso de ocupación de cauce ante la Corporación </w:t>
      </w:r>
      <w:r w:rsidRPr="00536987">
        <w:rPr>
          <w:rFonts w:ascii="Tahoma" w:hAnsi="Tahoma" w:cs="Tahoma"/>
          <w:bCs/>
          <w:szCs w:val="20"/>
        </w:rPr>
        <w:lastRenderedPageBreak/>
        <w:t>Autónoma Regional del Quindío, de conformidad con el</w:t>
      </w:r>
      <w:r w:rsidRPr="00536987">
        <w:rPr>
          <w:rFonts w:ascii="Tahoma" w:eastAsia="Times New Roman" w:hAnsi="Tahoma" w:cs="Tahoma"/>
          <w:szCs w:val="20"/>
        </w:rPr>
        <w:t xml:space="preserve"> artículo 2.2.3.2.12.1 y siguientes del</w:t>
      </w:r>
      <w:r w:rsidRPr="00536987">
        <w:rPr>
          <w:rFonts w:ascii="Tahoma" w:hAnsi="Tahoma" w:cs="Tahoma"/>
          <w:bCs/>
          <w:szCs w:val="20"/>
        </w:rPr>
        <w:t xml:space="preserve"> Decreto 1076 de 2015</w:t>
      </w:r>
      <w:r w:rsidRPr="00536987">
        <w:rPr>
          <w:rFonts w:ascii="Tahoma" w:eastAsia="Times New Roman" w:hAnsi="Tahoma" w:cs="Tahoma"/>
          <w:szCs w:val="20"/>
        </w:rPr>
        <w:t xml:space="preserve"> (artículo 104 del Decreto 1541 de 1978)</w:t>
      </w:r>
      <w:r w:rsidRPr="00536987">
        <w:rPr>
          <w:rFonts w:ascii="Tahoma" w:hAnsi="Tahoma" w:cs="Tahoma"/>
          <w:bCs/>
          <w:szCs w:val="20"/>
        </w:rPr>
        <w:t xml:space="preserve"> y con </w:t>
      </w:r>
      <w:r w:rsidRPr="00536987">
        <w:rPr>
          <w:rFonts w:ascii="Tahoma" w:hAnsi="Tahoma" w:cs="Tahoma"/>
          <w:szCs w:val="20"/>
        </w:rPr>
        <w:t>el Decreto 2811 de 1974 que señala “…</w:t>
      </w:r>
      <w:r w:rsidRPr="00536987">
        <w:rPr>
          <w:rFonts w:ascii="Tahoma" w:eastAsia="Times New Roman" w:hAnsi="Tahoma" w:cs="Tahoma"/>
          <w:i/>
          <w:sz w:val="20"/>
          <w:szCs w:val="18"/>
        </w:rPr>
        <w:t>Quien pretenda construir obras que ocupen el cauce de una corriente o depósito de agua, deberá solicitar autorización</w:t>
      </w:r>
      <w:r w:rsidRPr="00536987">
        <w:rPr>
          <w:rFonts w:ascii="Tahoma" w:eastAsia="Times New Roman" w:hAnsi="Tahoma" w:cs="Tahoma"/>
          <w:szCs w:val="20"/>
        </w:rPr>
        <w:t>”.</w:t>
      </w:r>
      <w:r w:rsidRPr="00536987">
        <w:rPr>
          <w:rFonts w:ascii="Tahoma" w:hAnsi="Tahoma" w:cs="Tahoma"/>
          <w:bCs/>
          <w:szCs w:val="20"/>
        </w:rPr>
        <w:t xml:space="preserve"> La concesionaria no podrá obstaculizar o impedir con elementos el normal flujo hídrico.</w:t>
      </w:r>
    </w:p>
    <w:p w:rsidR="00D94BED" w:rsidRPr="00536987" w:rsidRDefault="00D94BED" w:rsidP="00D94BED">
      <w:pPr>
        <w:pStyle w:val="Prrafodelista"/>
        <w:ind w:left="360"/>
        <w:jc w:val="both"/>
        <w:rPr>
          <w:rFonts w:ascii="Tahoma" w:hAnsi="Tahoma" w:cs="Tahoma"/>
          <w:szCs w:val="20"/>
          <w:lang w:val="es-ES"/>
        </w:rPr>
      </w:pPr>
    </w:p>
    <w:p w:rsidR="00D94BED" w:rsidRPr="00536987" w:rsidRDefault="00D94BED" w:rsidP="001126C5">
      <w:pPr>
        <w:pStyle w:val="Prrafodelista"/>
        <w:numPr>
          <w:ilvl w:val="0"/>
          <w:numId w:val="10"/>
        </w:numPr>
        <w:jc w:val="both"/>
        <w:rPr>
          <w:rFonts w:ascii="Tahoma" w:hAnsi="Tahoma" w:cs="Tahoma"/>
          <w:szCs w:val="20"/>
          <w:lang w:val="es-ES"/>
        </w:rPr>
      </w:pPr>
      <w:r w:rsidRPr="00536987">
        <w:rPr>
          <w:rFonts w:ascii="Tahoma" w:eastAsia="Times New Roman" w:hAnsi="Tahoma" w:cs="Tahoma"/>
          <w:iCs/>
          <w:szCs w:val="20"/>
          <w:lang w:val="es-ES"/>
        </w:rPr>
        <w:t>Dar estricto cumplimiento a la demás normatividad ambiental vigente y aplicable</w:t>
      </w:r>
    </w:p>
    <w:p w:rsidR="00D94BED" w:rsidRPr="00536987" w:rsidRDefault="00D94BED" w:rsidP="00D94BED">
      <w:pPr>
        <w:contextualSpacing/>
        <w:jc w:val="both"/>
        <w:rPr>
          <w:rFonts w:ascii="Tahoma" w:eastAsia="Times New Roman" w:hAnsi="Tahoma" w:cs="Tahoma"/>
          <w:b/>
          <w:iCs/>
          <w:szCs w:val="20"/>
          <w:lang w:val="es-ES"/>
        </w:rPr>
      </w:pPr>
    </w:p>
    <w:p w:rsidR="00D94BED" w:rsidRPr="00536987" w:rsidRDefault="00D94BED" w:rsidP="00D94BED">
      <w:pPr>
        <w:contextualSpacing/>
        <w:jc w:val="both"/>
        <w:rPr>
          <w:rFonts w:ascii="Tahoma" w:eastAsia="Times New Roman" w:hAnsi="Tahoma" w:cs="Tahoma"/>
          <w:b/>
          <w:iCs/>
          <w:szCs w:val="20"/>
          <w:lang w:val="es-ES"/>
        </w:rPr>
      </w:pPr>
      <w:r w:rsidRPr="00536987">
        <w:rPr>
          <w:rFonts w:ascii="Tahoma" w:eastAsia="Times New Roman" w:hAnsi="Tahoma" w:cs="Tahoma"/>
          <w:b/>
          <w:iCs/>
          <w:szCs w:val="20"/>
          <w:lang w:val="es-ES"/>
        </w:rPr>
        <w:t>PARAGRAFO PRIMERO: PROHIBICIONES DEL CONCESIONARIO:</w:t>
      </w:r>
    </w:p>
    <w:p w:rsidR="00D94BED" w:rsidRPr="00536987" w:rsidRDefault="00D94BED" w:rsidP="00D94BED">
      <w:pPr>
        <w:contextualSpacing/>
        <w:jc w:val="both"/>
        <w:rPr>
          <w:rFonts w:ascii="Tahoma" w:eastAsia="Times New Roman" w:hAnsi="Tahoma" w:cs="Tahoma"/>
          <w:iCs/>
          <w:szCs w:val="20"/>
          <w:lang w:val="es-ES"/>
        </w:rPr>
      </w:pPr>
    </w:p>
    <w:p w:rsidR="00D94BED" w:rsidRPr="00536987" w:rsidRDefault="00D94BED" w:rsidP="001126C5">
      <w:pPr>
        <w:numPr>
          <w:ilvl w:val="0"/>
          <w:numId w:val="2"/>
        </w:numPr>
        <w:contextualSpacing/>
        <w:jc w:val="both"/>
        <w:rPr>
          <w:rFonts w:ascii="Tahoma" w:eastAsia="Times New Roman" w:hAnsi="Tahoma" w:cs="Tahoma"/>
          <w:iCs/>
          <w:szCs w:val="20"/>
          <w:lang w:val="es-ES"/>
        </w:rPr>
      </w:pPr>
      <w:r w:rsidRPr="00536987">
        <w:rPr>
          <w:rFonts w:ascii="Tahoma" w:eastAsia="Times New Roman" w:hAnsi="Tahoma" w:cs="Tahoma"/>
          <w:iCs/>
          <w:szCs w:val="20"/>
          <w:lang w:val="es-ES"/>
        </w:rPr>
        <w:t>Hacer uso del recurso hídrico, sin la previa aprobación de los planos y las obras.</w:t>
      </w:r>
    </w:p>
    <w:p w:rsidR="00D94BED" w:rsidRPr="00536987" w:rsidRDefault="00D94BED" w:rsidP="00D94BED">
      <w:pPr>
        <w:ind w:left="720"/>
        <w:contextualSpacing/>
        <w:jc w:val="both"/>
        <w:rPr>
          <w:rFonts w:ascii="Tahoma" w:eastAsia="Times New Roman" w:hAnsi="Tahoma" w:cs="Tahoma"/>
          <w:iCs/>
          <w:szCs w:val="20"/>
          <w:lang w:val="es-ES"/>
        </w:rPr>
      </w:pPr>
    </w:p>
    <w:p w:rsidR="00D94BED" w:rsidRPr="00536987" w:rsidRDefault="00D94BED" w:rsidP="001126C5">
      <w:pPr>
        <w:numPr>
          <w:ilvl w:val="0"/>
          <w:numId w:val="2"/>
        </w:numPr>
        <w:contextualSpacing/>
        <w:jc w:val="both"/>
        <w:rPr>
          <w:rFonts w:ascii="Tahoma" w:eastAsia="Times New Roman" w:hAnsi="Tahoma" w:cs="Tahoma"/>
          <w:iCs/>
          <w:szCs w:val="20"/>
          <w:lang w:val="es-ES"/>
        </w:rPr>
      </w:pPr>
      <w:r w:rsidRPr="00536987">
        <w:rPr>
          <w:rFonts w:ascii="Tahoma" w:hAnsi="Tahoma" w:cs="Tahoma"/>
          <w:bCs/>
          <w:szCs w:val="20"/>
        </w:rPr>
        <w:t>Emplear la concesión para un uso diferente al otorgado en el artículo primero del presente acto administrativo.</w:t>
      </w:r>
    </w:p>
    <w:p w:rsidR="00D94BED" w:rsidRPr="00536987" w:rsidRDefault="00D94BED" w:rsidP="00D94BED">
      <w:pPr>
        <w:ind w:left="720"/>
        <w:contextualSpacing/>
        <w:jc w:val="both"/>
        <w:rPr>
          <w:rFonts w:ascii="Tahoma" w:eastAsia="Times New Roman" w:hAnsi="Tahoma" w:cs="Tahoma"/>
          <w:iCs/>
          <w:szCs w:val="20"/>
          <w:lang w:val="es-ES"/>
        </w:rPr>
      </w:pPr>
    </w:p>
    <w:p w:rsidR="00D94BED" w:rsidRPr="00536987" w:rsidRDefault="00D94BED" w:rsidP="001126C5">
      <w:pPr>
        <w:numPr>
          <w:ilvl w:val="0"/>
          <w:numId w:val="2"/>
        </w:numPr>
        <w:contextualSpacing/>
        <w:jc w:val="both"/>
        <w:rPr>
          <w:rFonts w:ascii="Tahoma" w:eastAsia="Times New Roman" w:hAnsi="Tahoma" w:cs="Tahoma"/>
          <w:iCs/>
          <w:szCs w:val="20"/>
          <w:lang w:val="es-ES"/>
        </w:rPr>
      </w:pPr>
      <w:r w:rsidRPr="00536987">
        <w:rPr>
          <w:rFonts w:ascii="Tahoma" w:hAnsi="Tahoma" w:cs="Tahoma"/>
          <w:bCs/>
          <w:szCs w:val="20"/>
        </w:rPr>
        <w:t>El concesionario no podrá obstaculizar o impedir con elementos el normal flujo hídrico, sin perjuicio de lo estipulado en el artículo 2.2.2.3.2.3. del Decreto 1076 de 2015.</w:t>
      </w:r>
    </w:p>
    <w:p w:rsidR="00D94BED" w:rsidRPr="00536987" w:rsidRDefault="00D94BED" w:rsidP="00D94BED">
      <w:pPr>
        <w:contextualSpacing/>
        <w:jc w:val="both"/>
        <w:rPr>
          <w:rFonts w:ascii="Tahoma" w:eastAsia="Times New Roman" w:hAnsi="Tahoma" w:cs="Tahoma"/>
          <w:iCs/>
          <w:szCs w:val="20"/>
          <w:lang w:val="es-ES"/>
        </w:rPr>
      </w:pPr>
    </w:p>
    <w:p w:rsidR="00D94BED" w:rsidRPr="00536987" w:rsidRDefault="00D94BED" w:rsidP="001126C5">
      <w:pPr>
        <w:numPr>
          <w:ilvl w:val="0"/>
          <w:numId w:val="2"/>
        </w:numPr>
        <w:contextualSpacing/>
        <w:jc w:val="both"/>
        <w:rPr>
          <w:rFonts w:ascii="Tahoma" w:eastAsia="Times New Roman" w:hAnsi="Tahoma" w:cs="Tahoma"/>
          <w:iCs/>
          <w:szCs w:val="20"/>
          <w:lang w:val="es-ES"/>
        </w:rPr>
      </w:pPr>
      <w:r w:rsidRPr="00536987">
        <w:rPr>
          <w:rFonts w:ascii="Tahoma" w:eastAsia="Times New Roman" w:hAnsi="Tahoma" w:cs="Tahoma"/>
          <w:iCs/>
          <w:szCs w:val="20"/>
          <w:lang w:val="es-ES"/>
        </w:rPr>
        <w:t xml:space="preserve">Se prohíbe utilizar mayor cantidad de agua a la otorgada, desperdiciar o dar destinación diferente a las aguas asignadas. </w:t>
      </w:r>
    </w:p>
    <w:p w:rsidR="00D94BED" w:rsidRPr="00536987" w:rsidRDefault="00D94BED" w:rsidP="00D94BED">
      <w:pPr>
        <w:ind w:left="720"/>
        <w:contextualSpacing/>
        <w:jc w:val="both"/>
        <w:rPr>
          <w:rFonts w:ascii="Tahoma" w:eastAsia="Times New Roman" w:hAnsi="Tahoma" w:cs="Tahoma"/>
          <w:iCs/>
          <w:szCs w:val="20"/>
          <w:lang w:val="es-ES"/>
        </w:rPr>
      </w:pPr>
    </w:p>
    <w:p w:rsidR="00D94BED" w:rsidRPr="00536987" w:rsidRDefault="00D94BED" w:rsidP="001126C5">
      <w:pPr>
        <w:numPr>
          <w:ilvl w:val="0"/>
          <w:numId w:val="2"/>
        </w:numPr>
        <w:contextualSpacing/>
        <w:jc w:val="both"/>
        <w:rPr>
          <w:rFonts w:ascii="Tahoma" w:eastAsia="Times New Roman" w:hAnsi="Tahoma" w:cs="Tahoma"/>
          <w:iCs/>
          <w:szCs w:val="20"/>
          <w:lang w:val="es-ES"/>
        </w:rPr>
      </w:pPr>
      <w:r w:rsidRPr="00536987">
        <w:rPr>
          <w:rFonts w:ascii="Tahoma" w:eastAsia="Times New Roman" w:hAnsi="Tahoma" w:cs="Tahoma"/>
          <w:iCs/>
          <w:szCs w:val="20"/>
          <w:lang w:val="es-ES"/>
        </w:rPr>
        <w:t xml:space="preserve">Obstaculizar, impedir la vigilancia o inspección a los </w:t>
      </w:r>
      <w:r w:rsidRPr="00536987">
        <w:rPr>
          <w:rFonts w:ascii="Tahoma" w:eastAsia="Times New Roman" w:hAnsi="Tahoma" w:cs="Tahoma"/>
          <w:iCs/>
          <w:szCs w:val="20"/>
          <w:lang w:val="es-ES"/>
        </w:rPr>
        <w:lastRenderedPageBreak/>
        <w:t>funcionarios o contratistas competentes de la Corporación Autónoma Regional del Quindío – C.R.Q., o negarse a suministrar la información que se requiera por parte de éstos.</w:t>
      </w:r>
    </w:p>
    <w:p w:rsidR="00D94BED" w:rsidRPr="00536987" w:rsidRDefault="00D94BED" w:rsidP="00D94BED">
      <w:pPr>
        <w:ind w:left="720"/>
        <w:contextualSpacing/>
        <w:jc w:val="both"/>
        <w:rPr>
          <w:rFonts w:ascii="Tahoma" w:eastAsia="Times New Roman" w:hAnsi="Tahoma" w:cs="Tahoma"/>
          <w:iCs/>
          <w:szCs w:val="20"/>
          <w:lang w:val="es-ES"/>
        </w:rPr>
      </w:pPr>
    </w:p>
    <w:p w:rsidR="00D94BED" w:rsidRPr="00536987" w:rsidRDefault="00D94BED" w:rsidP="001126C5">
      <w:pPr>
        <w:numPr>
          <w:ilvl w:val="0"/>
          <w:numId w:val="2"/>
        </w:numPr>
        <w:contextualSpacing/>
        <w:jc w:val="both"/>
        <w:rPr>
          <w:rFonts w:ascii="Tahoma" w:eastAsia="Times New Roman" w:hAnsi="Tahoma" w:cs="Tahoma"/>
          <w:iCs/>
          <w:szCs w:val="20"/>
          <w:lang w:val="es-ES"/>
        </w:rPr>
      </w:pPr>
      <w:r w:rsidRPr="00536987">
        <w:rPr>
          <w:rFonts w:ascii="Tahoma" w:eastAsia="Times New Roman" w:hAnsi="Tahoma" w:cs="Tahoma"/>
          <w:iCs/>
          <w:szCs w:val="20"/>
          <w:lang w:val="es-ES"/>
        </w:rPr>
        <w:t xml:space="preserve">Las demás prohibiciones contempladas en la </w:t>
      </w:r>
      <w:r w:rsidRPr="00536987">
        <w:rPr>
          <w:rFonts w:ascii="Tahoma" w:hAnsi="Tahoma" w:cs="Tahoma"/>
          <w:szCs w:val="20"/>
        </w:rPr>
        <w:t xml:space="preserve">Sección 24 del Capítulo 2 artículos 2.2.3.2.24.1. y 2.2.3.2.24.2. del Decreto 1076 de 2015 (artículos </w:t>
      </w:r>
      <w:r w:rsidRPr="00536987">
        <w:rPr>
          <w:rFonts w:ascii="Tahoma" w:eastAsia="Times New Roman" w:hAnsi="Tahoma" w:cs="Tahoma"/>
          <w:iCs/>
          <w:szCs w:val="20"/>
          <w:lang w:val="es-ES"/>
        </w:rPr>
        <w:t>238 y 239</w:t>
      </w:r>
      <w:r w:rsidRPr="00536987">
        <w:rPr>
          <w:rFonts w:ascii="Tahoma" w:hAnsi="Tahoma" w:cs="Tahoma"/>
          <w:szCs w:val="20"/>
        </w:rPr>
        <w:t xml:space="preserve"> del Decreto 1541 de 1978)</w:t>
      </w:r>
      <w:r w:rsidRPr="00536987">
        <w:rPr>
          <w:rFonts w:ascii="Tahoma" w:eastAsia="Times New Roman" w:hAnsi="Tahoma" w:cs="Tahoma"/>
          <w:iCs/>
          <w:szCs w:val="20"/>
          <w:lang w:val="es-ES"/>
        </w:rPr>
        <w:t>.</w:t>
      </w:r>
    </w:p>
    <w:p w:rsidR="00D94BED" w:rsidRPr="00536987" w:rsidRDefault="00D94BED" w:rsidP="00D94BED">
      <w:pPr>
        <w:jc w:val="both"/>
        <w:rPr>
          <w:rFonts w:ascii="Tahoma" w:eastAsia="Times New Roman" w:hAnsi="Tahoma" w:cs="Tahoma"/>
          <w:b/>
          <w:szCs w:val="20"/>
          <w:lang w:val="es-ES_tradnl"/>
        </w:rPr>
      </w:pPr>
    </w:p>
    <w:p w:rsidR="00D94BED" w:rsidRPr="00536987" w:rsidRDefault="00D94BED" w:rsidP="00D94BED">
      <w:pPr>
        <w:jc w:val="both"/>
        <w:rPr>
          <w:rFonts w:ascii="Tahoma" w:eastAsia="Times New Roman" w:hAnsi="Tahoma" w:cs="Tahoma"/>
          <w:bCs/>
          <w:szCs w:val="20"/>
          <w:lang w:eastAsia="es-CO"/>
        </w:rPr>
      </w:pPr>
      <w:r w:rsidRPr="00536987">
        <w:rPr>
          <w:rFonts w:ascii="Tahoma" w:eastAsia="Times New Roman" w:hAnsi="Tahoma" w:cs="Tahoma"/>
          <w:b/>
          <w:szCs w:val="20"/>
          <w:lang w:val="es-ES_tradnl"/>
        </w:rPr>
        <w:t xml:space="preserve">ARTÍCULO TERCERO: - </w:t>
      </w:r>
      <w:r w:rsidRPr="00536987">
        <w:rPr>
          <w:rFonts w:ascii="Tahoma" w:eastAsia="Times New Roman" w:hAnsi="Tahoma" w:cs="Tahoma"/>
          <w:szCs w:val="20"/>
          <w:lang w:val="es-ES"/>
        </w:rPr>
        <w:t>S</w:t>
      </w:r>
      <w:r w:rsidRPr="00536987">
        <w:rPr>
          <w:rFonts w:ascii="Tahoma" w:eastAsia="Times New Roman" w:hAnsi="Tahoma" w:cs="Tahoma"/>
          <w:szCs w:val="20"/>
          <w:lang w:eastAsia="es-CO"/>
        </w:rPr>
        <w:t>olicitar</w:t>
      </w:r>
      <w:r w:rsidRPr="00536987">
        <w:rPr>
          <w:rFonts w:ascii="Tahoma" w:hAnsi="Tahoma" w:cs="Tahoma"/>
          <w:szCs w:val="20"/>
        </w:rPr>
        <w:t xml:space="preserve"> ante la Corporación Autónoma Regional del Quindío – C.R.Q., </w:t>
      </w:r>
      <w:r w:rsidRPr="00536987">
        <w:rPr>
          <w:rFonts w:ascii="Tahoma" w:hAnsi="Tahoma" w:cs="Tahoma"/>
          <w:b/>
          <w:szCs w:val="20"/>
        </w:rPr>
        <w:t>permiso de vertimiento</w:t>
      </w:r>
      <w:r w:rsidRPr="00536987">
        <w:rPr>
          <w:rFonts w:ascii="Tahoma" w:hAnsi="Tahoma" w:cs="Tahoma"/>
          <w:szCs w:val="20"/>
        </w:rPr>
        <w:t xml:space="preserve">, el cual deberá reunir los requisitos señalados en los artículos 2.2.3.3.5.1., 2.2.3.3.5.2. del Decreto 1076 de 2015 (artículos 41 y 42 del Decreto 3930 de 2010) y demás normas concordantes. Lo anterior, en cumplimiento del </w:t>
      </w:r>
      <w:r w:rsidRPr="00536987">
        <w:rPr>
          <w:rFonts w:ascii="Tahoma" w:eastAsia="Times New Roman" w:hAnsi="Tahoma" w:cs="Tahoma"/>
          <w:bCs/>
          <w:szCs w:val="20"/>
          <w:lang w:eastAsia="es-CO"/>
        </w:rPr>
        <w:t>artículo 2.2.3.2.20.2. del Decreto 1076 de 2015 (Decreto 1541 de 1978; artículo 208). En caso de contar con el citado permiso vigente, deberán informar el número y fecha de la Resolución del permiso de vertimientos.</w:t>
      </w:r>
    </w:p>
    <w:p w:rsidR="00D94BED" w:rsidRPr="00536987" w:rsidRDefault="00D94BED" w:rsidP="00D94BED">
      <w:pPr>
        <w:jc w:val="both"/>
        <w:rPr>
          <w:rFonts w:ascii="Tahoma" w:eastAsia="Times New Roman" w:hAnsi="Tahoma" w:cs="Tahoma"/>
          <w:i/>
          <w:color w:val="000000"/>
          <w:sz w:val="20"/>
          <w:szCs w:val="18"/>
          <w:lang w:eastAsia="es-CO"/>
        </w:rPr>
      </w:pPr>
    </w:p>
    <w:p w:rsidR="00D94BED" w:rsidRPr="0081318C" w:rsidRDefault="00D94BED" w:rsidP="00D94BED">
      <w:pPr>
        <w:contextualSpacing/>
        <w:jc w:val="both"/>
        <w:rPr>
          <w:rFonts w:ascii="Tahoma" w:eastAsia="Times New Roman" w:hAnsi="Tahoma" w:cs="Tahoma"/>
          <w:szCs w:val="20"/>
          <w:lang w:eastAsia="ar-SA"/>
        </w:rPr>
      </w:pPr>
      <w:r w:rsidRPr="0081318C">
        <w:rPr>
          <w:rFonts w:ascii="Tahoma" w:eastAsia="Times New Roman" w:hAnsi="Tahoma" w:cs="Tahoma"/>
          <w:b/>
          <w:szCs w:val="20"/>
          <w:lang w:val="es-ES_tradnl"/>
        </w:rPr>
        <w:t xml:space="preserve">ARTÍCULO CUARTO: - </w:t>
      </w:r>
      <w:r w:rsidRPr="0081318C">
        <w:rPr>
          <w:rFonts w:ascii="Tahoma" w:eastAsia="Times New Roman" w:hAnsi="Tahoma" w:cs="Tahoma"/>
          <w:bCs/>
          <w:szCs w:val="20"/>
          <w:lang w:val="es-ES"/>
        </w:rPr>
        <w:t xml:space="preserve">El </w:t>
      </w:r>
      <w:r w:rsidRPr="0081318C">
        <w:rPr>
          <w:rFonts w:ascii="Tahoma" w:eastAsia="Times New Roman" w:hAnsi="Tahoma" w:cs="Tahoma"/>
          <w:szCs w:val="20"/>
          <w:lang w:val="es-ES"/>
        </w:rPr>
        <w:t>señor</w:t>
      </w:r>
      <w:r w:rsidRPr="0081318C">
        <w:rPr>
          <w:rFonts w:ascii="Tahoma" w:eastAsia="Times New Roman" w:hAnsi="Tahoma" w:cs="Tahoma"/>
          <w:b/>
          <w:szCs w:val="20"/>
          <w:lang w:val="es-ES"/>
        </w:rPr>
        <w:t xml:space="preserve"> ISAÍAS RAMÍREZ RICO</w:t>
      </w:r>
      <w:r w:rsidRPr="0081318C">
        <w:rPr>
          <w:rFonts w:ascii="Tahoma" w:hAnsi="Tahoma" w:cs="Tahoma"/>
          <w:b/>
          <w:szCs w:val="20"/>
        </w:rPr>
        <w:t>,</w:t>
      </w:r>
      <w:r w:rsidRPr="0081318C">
        <w:rPr>
          <w:rFonts w:ascii="Tahoma" w:eastAsia="Times New Roman" w:hAnsi="Tahoma" w:cs="Tahoma"/>
          <w:szCs w:val="20"/>
          <w:lang w:val="es-ES_tradnl"/>
        </w:rPr>
        <w:t xml:space="preserve"> deberá presentar e</w:t>
      </w:r>
      <w:r w:rsidRPr="0081318C">
        <w:rPr>
          <w:rFonts w:ascii="Tahoma" w:eastAsia="Times New Roman" w:hAnsi="Tahoma" w:cs="Tahoma"/>
          <w:szCs w:val="20"/>
          <w:lang w:eastAsia="ar-SA"/>
        </w:rPr>
        <w:t xml:space="preserve">n el </w:t>
      </w:r>
      <w:r w:rsidRPr="0081318C">
        <w:rPr>
          <w:rFonts w:ascii="Tahoma" w:eastAsia="Times New Roman" w:hAnsi="Tahoma" w:cs="Tahoma"/>
          <w:b/>
          <w:szCs w:val="20"/>
          <w:lang w:eastAsia="ar-SA"/>
        </w:rPr>
        <w:t>término de un (01) mes contado a partir de la fecha de ejecutoria de la presente Resolución</w:t>
      </w:r>
      <w:r w:rsidRPr="0081318C">
        <w:rPr>
          <w:rFonts w:ascii="Tahoma" w:eastAsia="Times New Roman" w:hAnsi="Tahoma" w:cs="Tahoma"/>
          <w:szCs w:val="20"/>
          <w:lang w:eastAsia="ar-SA"/>
        </w:rPr>
        <w:t xml:space="preserve">, ante la Subdirección de Regulación y Control Ambiental de la Corporación Autónoma Regional del Quindío – C.R.Q., los </w:t>
      </w:r>
      <w:r w:rsidRPr="0081318C">
        <w:rPr>
          <w:rFonts w:ascii="Tahoma" w:hAnsi="Tahoma" w:cs="Tahoma"/>
          <w:szCs w:val="20"/>
          <w:lang w:val="es-ES"/>
        </w:rPr>
        <w:t xml:space="preserve">planos de diseño del sistema de captación y conducción, de conformidad con el artículo 2.2.3.2.19.8 del Decreto 1076 de 2015 </w:t>
      </w:r>
      <w:r w:rsidRPr="0081318C">
        <w:rPr>
          <w:rFonts w:ascii="Tahoma" w:hAnsi="Tahoma" w:cs="Tahoma"/>
          <w:szCs w:val="20"/>
          <w:lang w:val="es-ES"/>
        </w:rPr>
        <w:lastRenderedPageBreak/>
        <w:t>(artículo 194 Decreto 1541 de 1978). Igualmente, deberá presentar las memorias técnicas de diseño acordes con el caudal concesionado</w:t>
      </w:r>
      <w:r w:rsidRPr="0081318C">
        <w:rPr>
          <w:rFonts w:ascii="Tahoma" w:eastAsia="Times New Roman" w:hAnsi="Tahoma" w:cs="Tahoma"/>
          <w:b/>
          <w:szCs w:val="20"/>
          <w:lang w:eastAsia="ar-SA"/>
        </w:rPr>
        <w:t xml:space="preserve"> </w:t>
      </w:r>
      <w:r w:rsidRPr="0081318C">
        <w:rPr>
          <w:rFonts w:ascii="Tahoma" w:eastAsia="Times New Roman" w:hAnsi="Tahoma" w:cs="Tahoma"/>
          <w:color w:val="000000"/>
          <w:szCs w:val="20"/>
          <w:lang w:eastAsia="ar-SA"/>
        </w:rPr>
        <w:t>señalado en el artículo primero del presente acto administrativo,</w:t>
      </w:r>
      <w:r w:rsidRPr="0081318C">
        <w:rPr>
          <w:rFonts w:ascii="Tahoma" w:eastAsia="Times New Roman" w:hAnsi="Tahoma" w:cs="Tahoma"/>
          <w:b/>
          <w:color w:val="000000"/>
          <w:szCs w:val="20"/>
          <w:lang w:eastAsia="ar-SA"/>
        </w:rPr>
        <w:t xml:space="preserve"> </w:t>
      </w:r>
      <w:r w:rsidRPr="0081318C">
        <w:rPr>
          <w:rFonts w:ascii="Tahoma" w:eastAsia="Times New Roman" w:hAnsi="Tahoma" w:cs="Tahoma"/>
          <w:szCs w:val="20"/>
          <w:lang w:eastAsia="ar-SA"/>
        </w:rPr>
        <w:t>para someterlos a aprobación por parte de esta Autoridad Ambiental, para así aprobar posteriormente, las obras construidas para el sistema de captación y poder hacer uso de la concesión de aguas.</w:t>
      </w:r>
    </w:p>
    <w:p w:rsidR="00D94BED" w:rsidRPr="0081318C" w:rsidRDefault="00D94BED" w:rsidP="00D94BED">
      <w:pPr>
        <w:ind w:left="360"/>
        <w:contextualSpacing/>
        <w:jc w:val="both"/>
        <w:rPr>
          <w:rFonts w:ascii="Tahoma" w:eastAsia="Times New Roman" w:hAnsi="Tahoma" w:cs="Tahoma"/>
          <w:b/>
          <w:szCs w:val="20"/>
          <w:lang w:eastAsia="ar-SA"/>
        </w:rPr>
      </w:pPr>
    </w:p>
    <w:p w:rsidR="00D94BED" w:rsidRPr="0081318C" w:rsidRDefault="00D94BED" w:rsidP="00D94BED">
      <w:pPr>
        <w:jc w:val="both"/>
        <w:rPr>
          <w:rFonts w:ascii="Tahoma" w:eastAsia="Times New Roman" w:hAnsi="Tahoma" w:cs="Tahoma"/>
          <w:color w:val="000000"/>
          <w:szCs w:val="20"/>
          <w:lang w:val="es-MX" w:eastAsia="es-MX"/>
        </w:rPr>
      </w:pPr>
      <w:r w:rsidRPr="0081318C">
        <w:rPr>
          <w:rFonts w:ascii="Tahoma" w:hAnsi="Tahoma" w:cs="Tahoma"/>
          <w:szCs w:val="20"/>
        </w:rPr>
        <w:t>Los planos deberán ser levantados y firmados por un profesional idóneo titulado, de acuerdo con lo establecido por las normas legales vigentes, de conformidad con el Capítulo 2 Sección 19 artículo 2.2.3.2.19.15. del Decreto 1076 de 2015 “</w:t>
      </w:r>
      <w:r w:rsidRPr="0081318C">
        <w:rPr>
          <w:rFonts w:ascii="Tahoma" w:hAnsi="Tahoma" w:cs="Tahoma"/>
          <w:i/>
          <w:szCs w:val="20"/>
        </w:rPr>
        <w:t>Por medio del cual se expide el Decreto Único Reglamentario del Sector Ambiente y Desarrollo Sostenible</w:t>
      </w:r>
      <w:r w:rsidRPr="0081318C">
        <w:rPr>
          <w:rFonts w:ascii="Tahoma" w:hAnsi="Tahoma" w:cs="Tahoma"/>
          <w:szCs w:val="20"/>
        </w:rPr>
        <w:t>” (artículo 201 del Decreto 1541 de 1978) y deberán ser presentados de acuerdo a lo señalado en el Capítulo 2 Sección 19 artículo 2.2.3.2.19.8. del Decreto 1076 de 2015 (artículo 194 del Decreto 1541 de 1978), en tamaño de 100X70 centímetros y a las siguientes escalas</w:t>
      </w:r>
      <w:r w:rsidRPr="0081318C">
        <w:rPr>
          <w:rFonts w:ascii="Tahoma" w:hAnsi="Tahoma" w:cs="Tahoma"/>
          <w:color w:val="000000"/>
          <w:szCs w:val="20"/>
          <w:lang w:eastAsia="es-CO"/>
        </w:rPr>
        <w:t xml:space="preserve">: </w:t>
      </w:r>
    </w:p>
    <w:p w:rsidR="00D94BED" w:rsidRPr="0081318C" w:rsidRDefault="00D94BED" w:rsidP="00D94BED">
      <w:pPr>
        <w:contextualSpacing/>
        <w:jc w:val="both"/>
        <w:rPr>
          <w:rFonts w:ascii="Tahoma" w:hAnsi="Tahoma" w:cs="Tahoma"/>
          <w:szCs w:val="20"/>
        </w:rPr>
      </w:pPr>
    </w:p>
    <w:p w:rsidR="00D94BED" w:rsidRPr="0081318C" w:rsidRDefault="00D94BED" w:rsidP="001126C5">
      <w:pPr>
        <w:numPr>
          <w:ilvl w:val="0"/>
          <w:numId w:val="11"/>
        </w:numPr>
        <w:suppressAutoHyphens/>
        <w:autoSpaceDE w:val="0"/>
        <w:autoSpaceDN w:val="0"/>
        <w:adjustRightInd w:val="0"/>
        <w:jc w:val="both"/>
        <w:rPr>
          <w:rFonts w:ascii="Tahoma" w:hAnsi="Tahoma" w:cs="Tahoma"/>
          <w:i/>
          <w:color w:val="000000"/>
          <w:sz w:val="20"/>
          <w:szCs w:val="18"/>
          <w:lang w:eastAsia="es-CO"/>
        </w:rPr>
      </w:pPr>
      <w:r w:rsidRPr="0081318C">
        <w:rPr>
          <w:rFonts w:ascii="Tahoma" w:hAnsi="Tahoma" w:cs="Tahoma"/>
          <w:i/>
          <w:color w:val="000000"/>
          <w:sz w:val="20"/>
          <w:szCs w:val="18"/>
          <w:lang w:eastAsia="es-CO"/>
        </w:rPr>
        <w:t xml:space="preserve">Para planos generales de localización, escalas 1:10.000 hasta 1:25.000 preferiblemente deducidos de cartas geográficas del Instituto Geográfico "Agustín Codazzi"; </w:t>
      </w:r>
    </w:p>
    <w:p w:rsidR="00D94BED" w:rsidRPr="0081318C" w:rsidRDefault="00D94BED" w:rsidP="00D94BED">
      <w:pPr>
        <w:autoSpaceDE w:val="0"/>
        <w:autoSpaceDN w:val="0"/>
        <w:adjustRightInd w:val="0"/>
        <w:ind w:left="720"/>
        <w:rPr>
          <w:rFonts w:ascii="Tahoma" w:hAnsi="Tahoma" w:cs="Tahoma"/>
          <w:i/>
          <w:color w:val="000000"/>
          <w:sz w:val="20"/>
          <w:szCs w:val="18"/>
          <w:lang w:eastAsia="es-CO"/>
        </w:rPr>
      </w:pPr>
    </w:p>
    <w:p w:rsidR="00D94BED" w:rsidRPr="0081318C" w:rsidRDefault="00D94BED" w:rsidP="001126C5">
      <w:pPr>
        <w:numPr>
          <w:ilvl w:val="0"/>
          <w:numId w:val="11"/>
        </w:numPr>
        <w:suppressAutoHyphens/>
        <w:autoSpaceDE w:val="0"/>
        <w:autoSpaceDN w:val="0"/>
        <w:adjustRightInd w:val="0"/>
        <w:jc w:val="both"/>
        <w:rPr>
          <w:rFonts w:ascii="Tahoma" w:hAnsi="Tahoma" w:cs="Tahoma"/>
          <w:i/>
          <w:color w:val="000000"/>
          <w:sz w:val="20"/>
          <w:szCs w:val="18"/>
          <w:lang w:eastAsia="es-CO"/>
        </w:rPr>
      </w:pPr>
      <w:r w:rsidRPr="0081318C">
        <w:rPr>
          <w:rFonts w:ascii="Tahoma" w:hAnsi="Tahoma" w:cs="Tahoma"/>
          <w:i/>
          <w:color w:val="000000"/>
          <w:sz w:val="20"/>
          <w:szCs w:val="18"/>
          <w:lang w:eastAsia="es-CO"/>
        </w:rPr>
        <w:t xml:space="preserve">Para localizar terrenos embalsables, irrigables y otros similares, para la medición planimétrica y topográfica, se utilizarán escalas 1:1.000 hasta 1:5.000; </w:t>
      </w:r>
    </w:p>
    <w:p w:rsidR="00D94BED" w:rsidRPr="0081318C" w:rsidRDefault="00D94BED" w:rsidP="00D94BED">
      <w:pPr>
        <w:autoSpaceDE w:val="0"/>
        <w:autoSpaceDN w:val="0"/>
        <w:adjustRightInd w:val="0"/>
        <w:ind w:left="720"/>
        <w:rPr>
          <w:rFonts w:ascii="Tahoma" w:hAnsi="Tahoma" w:cs="Tahoma"/>
          <w:i/>
          <w:color w:val="000000"/>
          <w:sz w:val="20"/>
          <w:szCs w:val="18"/>
          <w:lang w:eastAsia="es-CO"/>
        </w:rPr>
      </w:pPr>
    </w:p>
    <w:p w:rsidR="00D94BED" w:rsidRPr="0081318C" w:rsidRDefault="00D94BED" w:rsidP="001126C5">
      <w:pPr>
        <w:numPr>
          <w:ilvl w:val="0"/>
          <w:numId w:val="11"/>
        </w:numPr>
        <w:suppressAutoHyphens/>
        <w:autoSpaceDE w:val="0"/>
        <w:autoSpaceDN w:val="0"/>
        <w:adjustRightInd w:val="0"/>
        <w:rPr>
          <w:rFonts w:ascii="Tahoma" w:hAnsi="Tahoma" w:cs="Tahoma"/>
          <w:i/>
          <w:color w:val="000000"/>
          <w:sz w:val="20"/>
          <w:szCs w:val="18"/>
          <w:lang w:eastAsia="es-CO"/>
        </w:rPr>
      </w:pPr>
      <w:r w:rsidRPr="0081318C">
        <w:rPr>
          <w:rFonts w:ascii="Tahoma" w:hAnsi="Tahoma" w:cs="Tahoma"/>
          <w:i/>
          <w:color w:val="000000"/>
          <w:sz w:val="20"/>
          <w:szCs w:val="18"/>
          <w:lang w:eastAsia="es-CO"/>
        </w:rPr>
        <w:t xml:space="preserve">Para perfiles escala horizontal 1:1.000 hasta 1:2.000 y escala vertical de 1:50 hasta 1:200; </w:t>
      </w:r>
    </w:p>
    <w:p w:rsidR="00D94BED" w:rsidRPr="0081318C" w:rsidRDefault="00D94BED" w:rsidP="00D94BED">
      <w:pPr>
        <w:autoSpaceDE w:val="0"/>
        <w:autoSpaceDN w:val="0"/>
        <w:adjustRightInd w:val="0"/>
        <w:ind w:left="720"/>
        <w:rPr>
          <w:rFonts w:ascii="Tahoma" w:hAnsi="Tahoma" w:cs="Tahoma"/>
          <w:i/>
          <w:color w:val="000000"/>
          <w:sz w:val="20"/>
          <w:szCs w:val="18"/>
          <w:lang w:eastAsia="es-CO"/>
        </w:rPr>
      </w:pPr>
    </w:p>
    <w:p w:rsidR="00D94BED" w:rsidRPr="0081318C" w:rsidRDefault="00D94BED" w:rsidP="001126C5">
      <w:pPr>
        <w:numPr>
          <w:ilvl w:val="0"/>
          <w:numId w:val="11"/>
        </w:numPr>
        <w:suppressAutoHyphens/>
        <w:autoSpaceDE w:val="0"/>
        <w:autoSpaceDN w:val="0"/>
        <w:adjustRightInd w:val="0"/>
        <w:rPr>
          <w:rFonts w:ascii="Tahoma" w:hAnsi="Tahoma" w:cs="Tahoma"/>
          <w:i/>
          <w:color w:val="000000"/>
          <w:sz w:val="20"/>
          <w:szCs w:val="18"/>
          <w:lang w:eastAsia="es-CO"/>
        </w:rPr>
      </w:pPr>
      <w:r w:rsidRPr="0081318C">
        <w:rPr>
          <w:rFonts w:ascii="Tahoma" w:hAnsi="Tahoma" w:cs="Tahoma"/>
          <w:i/>
          <w:color w:val="000000"/>
          <w:sz w:val="20"/>
          <w:szCs w:val="18"/>
          <w:lang w:eastAsia="es-CO"/>
        </w:rPr>
        <w:lastRenderedPageBreak/>
        <w:t>Para obras civiles, de 1:25 hasta 1:100, y</w:t>
      </w:r>
    </w:p>
    <w:p w:rsidR="00D94BED" w:rsidRPr="0081318C" w:rsidRDefault="00D94BED" w:rsidP="00D94BED">
      <w:pPr>
        <w:autoSpaceDE w:val="0"/>
        <w:autoSpaceDN w:val="0"/>
        <w:adjustRightInd w:val="0"/>
        <w:rPr>
          <w:rFonts w:ascii="Tahoma" w:hAnsi="Tahoma" w:cs="Tahoma"/>
          <w:i/>
          <w:color w:val="000000"/>
          <w:sz w:val="20"/>
          <w:szCs w:val="18"/>
          <w:lang w:eastAsia="es-CO"/>
        </w:rPr>
      </w:pPr>
      <w:r w:rsidRPr="0081318C">
        <w:rPr>
          <w:rFonts w:ascii="Tahoma" w:hAnsi="Tahoma" w:cs="Tahoma"/>
          <w:i/>
          <w:color w:val="000000"/>
          <w:sz w:val="20"/>
          <w:szCs w:val="18"/>
          <w:lang w:eastAsia="es-CO"/>
        </w:rPr>
        <w:t xml:space="preserve"> </w:t>
      </w:r>
    </w:p>
    <w:p w:rsidR="00D94BED" w:rsidRPr="0081318C" w:rsidRDefault="00D94BED" w:rsidP="001126C5">
      <w:pPr>
        <w:numPr>
          <w:ilvl w:val="0"/>
          <w:numId w:val="11"/>
        </w:numPr>
        <w:suppressAutoHyphens/>
        <w:autoSpaceDE w:val="0"/>
        <w:autoSpaceDN w:val="0"/>
        <w:adjustRightInd w:val="0"/>
        <w:jc w:val="both"/>
        <w:rPr>
          <w:rFonts w:ascii="Tahoma" w:eastAsia="Times New Roman" w:hAnsi="Tahoma" w:cs="Tahoma"/>
          <w:color w:val="000000"/>
          <w:szCs w:val="20"/>
          <w:lang w:eastAsia="ar-SA"/>
        </w:rPr>
      </w:pPr>
      <w:r w:rsidRPr="0081318C">
        <w:rPr>
          <w:rFonts w:ascii="Tahoma" w:eastAsia="Times New Roman" w:hAnsi="Tahoma" w:cs="Tahoma"/>
          <w:i/>
          <w:sz w:val="20"/>
          <w:szCs w:val="18"/>
          <w:lang w:eastAsia="ar-SA"/>
        </w:rPr>
        <w:t xml:space="preserve"> Para detalles de 1:10 hasta 1:50.</w:t>
      </w:r>
      <w:r w:rsidRPr="0081318C">
        <w:rPr>
          <w:rFonts w:ascii="Tahoma" w:hAnsi="Tahoma" w:cs="Tahoma"/>
          <w:szCs w:val="20"/>
        </w:rPr>
        <w:t>”</w:t>
      </w:r>
    </w:p>
    <w:p w:rsidR="00D94BED" w:rsidRPr="00536987" w:rsidRDefault="00D94BED" w:rsidP="00D94BED">
      <w:pPr>
        <w:jc w:val="both"/>
        <w:rPr>
          <w:rFonts w:ascii="Tahoma" w:eastAsia="Times New Roman" w:hAnsi="Tahoma" w:cs="Tahoma"/>
          <w:szCs w:val="20"/>
          <w:lang w:val="es-ES"/>
        </w:rPr>
      </w:pPr>
    </w:p>
    <w:p w:rsidR="00D94BED" w:rsidRPr="00536987" w:rsidRDefault="00D94BED" w:rsidP="00D94BED">
      <w:pPr>
        <w:contextualSpacing/>
        <w:jc w:val="both"/>
        <w:rPr>
          <w:rFonts w:ascii="Tahoma" w:eastAsia="Times New Roman" w:hAnsi="Tahoma" w:cs="Tahoma"/>
          <w:szCs w:val="20"/>
        </w:rPr>
      </w:pPr>
      <w:r w:rsidRPr="00536987">
        <w:rPr>
          <w:rFonts w:ascii="Tahoma" w:eastAsia="Times New Roman" w:hAnsi="Tahoma" w:cs="Tahoma"/>
          <w:b/>
          <w:bCs/>
          <w:szCs w:val="20"/>
        </w:rPr>
        <w:t>ARTÍCULO QUINTO: -</w:t>
      </w:r>
      <w:r w:rsidRPr="00536987">
        <w:rPr>
          <w:rFonts w:ascii="Tahoma" w:eastAsia="Times New Roman" w:hAnsi="Tahoma" w:cs="Tahoma"/>
          <w:bCs/>
          <w:szCs w:val="20"/>
        </w:rPr>
        <w:t xml:space="preserve"> El señor </w:t>
      </w:r>
      <w:r w:rsidRPr="00536987">
        <w:rPr>
          <w:rFonts w:ascii="Tahoma" w:eastAsia="Times New Roman" w:hAnsi="Tahoma" w:cs="Tahoma"/>
          <w:b/>
          <w:bCs/>
          <w:szCs w:val="20"/>
        </w:rPr>
        <w:t xml:space="preserve">ISAÍAS RAMÍREZ RICO </w:t>
      </w:r>
      <w:r w:rsidRPr="00536987">
        <w:rPr>
          <w:rFonts w:ascii="Tahoma" w:eastAsia="Times New Roman" w:hAnsi="Tahoma" w:cs="Tahoma"/>
          <w:bCs/>
          <w:szCs w:val="20"/>
        </w:rPr>
        <w:t xml:space="preserve">deberá presentar el término de seis (06) meses, contados a partir de la fecha de ejecutoria de la presente resolución, </w:t>
      </w:r>
      <w:r w:rsidRPr="00536987">
        <w:rPr>
          <w:rFonts w:ascii="Tahoma" w:eastAsia="Times New Roman" w:hAnsi="Tahoma" w:cs="Tahoma"/>
          <w:szCs w:val="20"/>
        </w:rPr>
        <w:t>el</w:t>
      </w:r>
      <w:r w:rsidRPr="00536987">
        <w:rPr>
          <w:rFonts w:ascii="Tahoma" w:eastAsia="Times New Roman" w:hAnsi="Tahoma" w:cs="Tahoma"/>
          <w:b/>
          <w:szCs w:val="20"/>
        </w:rPr>
        <w:t xml:space="preserve"> PROGRAMA PARA EL USO EFICIENTE Y AHORRO DEL AGUA – PUEAA SIMPLIFICADO, </w:t>
      </w:r>
      <w:r w:rsidRPr="00536987">
        <w:rPr>
          <w:rFonts w:ascii="Tahoma" w:eastAsia="Times New Roman" w:hAnsi="Tahoma" w:cs="Tahoma"/>
          <w:szCs w:val="20"/>
        </w:rPr>
        <w:t>dando cumplimiento</w:t>
      </w:r>
      <w:r w:rsidRPr="00536987">
        <w:rPr>
          <w:rFonts w:ascii="Tahoma" w:eastAsiaTheme="minorEastAsia" w:hAnsi="Tahoma" w:cs="Tahoma"/>
          <w:szCs w:val="20"/>
          <w:lang w:eastAsia="es-CO"/>
        </w:rPr>
        <w:t xml:space="preserve"> a </w:t>
      </w:r>
      <w:r w:rsidRPr="00536987">
        <w:rPr>
          <w:rFonts w:ascii="Tahoma" w:hAnsi="Tahoma" w:cs="Tahoma"/>
          <w:szCs w:val="20"/>
        </w:rPr>
        <w:t>la Ley 373 de 1997,</w:t>
      </w:r>
      <w:r w:rsidRPr="00536987">
        <w:rPr>
          <w:rFonts w:ascii="Tahoma" w:hAnsi="Tahoma" w:cs="Tahoma"/>
          <w:color w:val="000000"/>
          <w:szCs w:val="20"/>
        </w:rPr>
        <w:t xml:space="preserve"> del Decreto 1090 de 2018 y de la </w:t>
      </w:r>
      <w:r w:rsidRPr="00536987">
        <w:rPr>
          <w:rFonts w:ascii="Tahoma" w:hAnsi="Tahoma" w:cs="Tahoma"/>
          <w:color w:val="000000" w:themeColor="text1"/>
          <w:szCs w:val="20"/>
          <w:bdr w:val="none" w:sz="0" w:space="0" w:color="auto" w:frame="1"/>
          <w:shd w:val="clear" w:color="auto" w:fill="FFFFFF"/>
        </w:rPr>
        <w:t>Resolución 1257 de 2018 emitida por el Ministerio de Ambiente y Desarrollo Sostenible</w:t>
      </w:r>
      <w:r w:rsidRPr="00536987">
        <w:rPr>
          <w:rFonts w:ascii="Tahoma" w:eastAsia="Times New Roman" w:hAnsi="Tahoma" w:cs="Tahoma"/>
          <w:szCs w:val="20"/>
        </w:rPr>
        <w:t>, el cual deberá contener la siguiente información:</w:t>
      </w:r>
    </w:p>
    <w:p w:rsidR="00D94BED" w:rsidRPr="00536987" w:rsidRDefault="00D94BED" w:rsidP="00D94BED">
      <w:pPr>
        <w:contextualSpacing/>
        <w:jc w:val="both"/>
        <w:rPr>
          <w:rFonts w:ascii="Tahoma" w:eastAsia="Times New Roman" w:hAnsi="Tahoma" w:cs="Tahoma"/>
          <w:szCs w:val="20"/>
        </w:rPr>
      </w:pPr>
    </w:p>
    <w:p w:rsidR="00D94BED" w:rsidRPr="00536987" w:rsidRDefault="00D94BED" w:rsidP="001126C5">
      <w:pPr>
        <w:pStyle w:val="Prrafodelista"/>
        <w:widowControl w:val="0"/>
        <w:numPr>
          <w:ilvl w:val="0"/>
          <w:numId w:val="12"/>
        </w:numPr>
        <w:shd w:val="clear" w:color="auto" w:fill="FFFFFF"/>
        <w:autoSpaceDE w:val="0"/>
        <w:autoSpaceDN w:val="0"/>
        <w:contextualSpacing w:val="0"/>
        <w:jc w:val="both"/>
        <w:textAlignment w:val="baseline"/>
        <w:rPr>
          <w:rFonts w:ascii="Tahoma" w:hAnsi="Tahoma" w:cs="Tahoma"/>
        </w:rPr>
      </w:pPr>
      <w:r w:rsidRPr="00536987">
        <w:rPr>
          <w:rFonts w:ascii="Tahoma" w:eastAsia="Times New Roman" w:hAnsi="Tahoma" w:cs="Tahoma"/>
        </w:rPr>
        <w:t>Información general sobre fuente de abastecimiento.</w:t>
      </w:r>
      <w:r w:rsidRPr="00536987">
        <w:rPr>
          <w:rFonts w:ascii="Tahoma" w:hAnsi="Tahoma" w:cs="Tahoma"/>
        </w:rPr>
        <w:t xml:space="preserve"> </w:t>
      </w:r>
    </w:p>
    <w:p w:rsidR="00D94BED" w:rsidRPr="00536987" w:rsidRDefault="00D94BED" w:rsidP="001126C5">
      <w:pPr>
        <w:pStyle w:val="Prrafodelista"/>
        <w:widowControl w:val="0"/>
        <w:numPr>
          <w:ilvl w:val="0"/>
          <w:numId w:val="12"/>
        </w:numPr>
        <w:shd w:val="clear" w:color="auto" w:fill="FFFFFF"/>
        <w:autoSpaceDE w:val="0"/>
        <w:autoSpaceDN w:val="0"/>
        <w:contextualSpacing w:val="0"/>
        <w:jc w:val="both"/>
        <w:textAlignment w:val="baseline"/>
        <w:rPr>
          <w:rFonts w:ascii="Tahoma" w:eastAsia="Times New Roman" w:hAnsi="Tahoma" w:cs="Tahoma"/>
        </w:rPr>
      </w:pPr>
      <w:r w:rsidRPr="00536987">
        <w:rPr>
          <w:rFonts w:ascii="Tahoma" w:eastAsia="Times New Roman" w:hAnsi="Tahoma" w:cs="Tahoma"/>
        </w:rPr>
        <w:t>Descripción del sistema y método de medición</w:t>
      </w:r>
    </w:p>
    <w:p w:rsidR="00D94BED" w:rsidRPr="00536987" w:rsidRDefault="00D94BED" w:rsidP="001126C5">
      <w:pPr>
        <w:pStyle w:val="Prrafodelista"/>
        <w:widowControl w:val="0"/>
        <w:numPr>
          <w:ilvl w:val="0"/>
          <w:numId w:val="12"/>
        </w:numPr>
        <w:autoSpaceDE w:val="0"/>
        <w:autoSpaceDN w:val="0"/>
        <w:jc w:val="both"/>
        <w:rPr>
          <w:rFonts w:ascii="Tahoma" w:eastAsia="Times New Roman" w:hAnsi="Tahoma" w:cs="Tahoma"/>
          <w:szCs w:val="20"/>
        </w:rPr>
      </w:pPr>
      <w:r w:rsidRPr="00536987">
        <w:rPr>
          <w:rFonts w:ascii="Tahoma" w:eastAsia="Times New Roman" w:hAnsi="Tahoma" w:cs="Tahoma"/>
        </w:rPr>
        <w:t>Identificación de pérdida de recurso hídrico y acciones de control.</w:t>
      </w:r>
    </w:p>
    <w:p w:rsidR="00D94BED" w:rsidRPr="00536987" w:rsidRDefault="00D94BED" w:rsidP="00D94BED">
      <w:pPr>
        <w:jc w:val="both"/>
        <w:rPr>
          <w:rFonts w:ascii="Tahoma" w:eastAsia="Times New Roman" w:hAnsi="Tahoma" w:cs="Tahoma"/>
          <w:b/>
          <w:bCs/>
          <w:szCs w:val="20"/>
          <w:lang w:val="es-ES_tradnl"/>
        </w:rPr>
      </w:pPr>
    </w:p>
    <w:p w:rsidR="00D94BED" w:rsidRPr="00536987" w:rsidRDefault="00D94BED" w:rsidP="00D94BED">
      <w:pPr>
        <w:jc w:val="both"/>
        <w:rPr>
          <w:rFonts w:ascii="Tahoma" w:eastAsia="Times New Roman" w:hAnsi="Tahoma" w:cs="Tahoma"/>
          <w:szCs w:val="20"/>
          <w:lang w:val="es-ES"/>
        </w:rPr>
      </w:pPr>
      <w:r w:rsidRPr="00536987">
        <w:rPr>
          <w:rFonts w:ascii="Tahoma" w:eastAsia="Times New Roman" w:hAnsi="Tahoma" w:cs="Tahoma"/>
          <w:b/>
          <w:bCs/>
          <w:szCs w:val="20"/>
          <w:lang w:val="es-ES_tradnl"/>
        </w:rPr>
        <w:t xml:space="preserve">ARTÍCULO SEXTO: - </w:t>
      </w:r>
      <w:r w:rsidRPr="00536987">
        <w:rPr>
          <w:rFonts w:ascii="Tahoma" w:eastAsia="Times New Roman" w:hAnsi="Tahoma" w:cs="Tahoma"/>
          <w:bCs/>
          <w:szCs w:val="20"/>
          <w:lang w:val="es-ES_tradnl"/>
        </w:rPr>
        <w:t>El</w:t>
      </w:r>
      <w:r w:rsidRPr="00536987">
        <w:rPr>
          <w:rFonts w:ascii="Tahoma" w:eastAsia="Times New Roman" w:hAnsi="Tahoma" w:cs="Tahoma"/>
          <w:szCs w:val="20"/>
          <w:lang w:val="es-ES_tradnl"/>
        </w:rPr>
        <w:t xml:space="preserve"> Concesionario deberá </w:t>
      </w:r>
      <w:r w:rsidRPr="00536987">
        <w:rPr>
          <w:rFonts w:ascii="Tahoma" w:eastAsia="Times New Roman" w:hAnsi="Tahoma" w:cs="Tahoma"/>
          <w:szCs w:val="20"/>
          <w:lang w:val="es-ES"/>
        </w:rPr>
        <w:t xml:space="preserve">cuando lo requiera por parte de la </w:t>
      </w:r>
      <w:r w:rsidRPr="00536987">
        <w:rPr>
          <w:rFonts w:ascii="Tahoma" w:eastAsia="Times New Roman" w:hAnsi="Tahoma" w:cs="Tahoma"/>
          <w:spacing w:val="-2"/>
          <w:szCs w:val="20"/>
          <w:lang w:val="es-ES_tradnl"/>
        </w:rPr>
        <w:t xml:space="preserve">Corporación Autónoma Regional del Quindío – C.R.Q., </w:t>
      </w:r>
      <w:r w:rsidRPr="00536987">
        <w:rPr>
          <w:rFonts w:ascii="Tahoma" w:eastAsia="Times New Roman" w:hAnsi="Tahoma" w:cs="Tahoma"/>
          <w:szCs w:val="20"/>
          <w:lang w:val="es-ES"/>
        </w:rPr>
        <w:t>presentar informe sobre materia ambiental, y especialmente, sobre la cantidad consumida de recursos naturales y elementos ambientales de conformidad con el artículo 23 del Decreto 2811 de 1974.</w:t>
      </w:r>
    </w:p>
    <w:p w:rsidR="00D94BED" w:rsidRPr="00536987" w:rsidRDefault="00D94BED" w:rsidP="00D94BED">
      <w:pPr>
        <w:jc w:val="both"/>
        <w:rPr>
          <w:rFonts w:ascii="Tahoma" w:eastAsia="Times New Roman" w:hAnsi="Tahoma" w:cs="Tahoma"/>
          <w:b/>
          <w:szCs w:val="20"/>
          <w:lang w:val="es-ES"/>
        </w:rPr>
      </w:pPr>
    </w:p>
    <w:p w:rsidR="00D94BED" w:rsidRPr="00536987" w:rsidRDefault="00D94BED" w:rsidP="00D94BED">
      <w:pPr>
        <w:jc w:val="both"/>
        <w:rPr>
          <w:rFonts w:ascii="Tahoma" w:eastAsia="Times New Roman" w:hAnsi="Tahoma" w:cs="Tahoma"/>
          <w:szCs w:val="20"/>
          <w:lang w:val="es-ES"/>
        </w:rPr>
      </w:pPr>
      <w:r w:rsidRPr="00536987">
        <w:rPr>
          <w:rFonts w:ascii="Tahoma" w:eastAsia="Times New Roman" w:hAnsi="Tahoma" w:cs="Tahoma"/>
          <w:b/>
          <w:szCs w:val="20"/>
          <w:lang w:val="es-ES_tradnl"/>
        </w:rPr>
        <w:t xml:space="preserve">ARTÍCULO SÉPTIMO: - </w:t>
      </w:r>
      <w:r w:rsidRPr="00536987">
        <w:rPr>
          <w:rFonts w:ascii="Tahoma" w:eastAsia="Times New Roman" w:hAnsi="Tahoma" w:cs="Tahoma"/>
          <w:szCs w:val="20"/>
          <w:lang w:val="es-ES"/>
        </w:rPr>
        <w:t xml:space="preserve">Las condiciones técnicas que se encontraron al momento de la visita y que quedaron plasmadas en el concepto técnico rendido por el comisionado en este acto </w:t>
      </w:r>
      <w:r w:rsidRPr="00536987">
        <w:rPr>
          <w:rFonts w:ascii="Tahoma" w:eastAsia="Times New Roman" w:hAnsi="Tahoma" w:cs="Tahoma"/>
          <w:szCs w:val="20"/>
          <w:lang w:val="es-ES"/>
        </w:rPr>
        <w:lastRenderedPageBreak/>
        <w:t>administrativo deberán mantenerse, por lo que la actividad u obra a realizarse deberá corresponder respectivamente a lo permitido en el presente.</w:t>
      </w:r>
      <w:r w:rsidRPr="00536987">
        <w:rPr>
          <w:rFonts w:ascii="Tahoma" w:eastAsia="Times New Roman" w:hAnsi="Tahoma" w:cs="Tahoma"/>
          <w:iCs/>
          <w:szCs w:val="20"/>
          <w:lang w:val="es-ES"/>
        </w:rPr>
        <w:t xml:space="preserve"> En caso de requerir modificaciones en las condiciones evidenciadas en la visita técnica se debe informar a la Corporación Autónoma Regional del Quindío – C.R.Q., para verificar la pertinencia de concederlas.</w:t>
      </w:r>
    </w:p>
    <w:p w:rsidR="00D94BED" w:rsidRPr="00536987" w:rsidRDefault="00D94BED" w:rsidP="00D94BED">
      <w:pPr>
        <w:autoSpaceDE w:val="0"/>
        <w:autoSpaceDN w:val="0"/>
        <w:adjustRightInd w:val="0"/>
        <w:jc w:val="both"/>
        <w:rPr>
          <w:rFonts w:ascii="Tahoma" w:eastAsia="Times New Roman" w:hAnsi="Tahoma" w:cs="Tahoma"/>
          <w:b/>
          <w:szCs w:val="20"/>
          <w:lang w:val="es-ES"/>
        </w:rPr>
      </w:pPr>
    </w:p>
    <w:p w:rsidR="00D94BED" w:rsidRPr="00536987" w:rsidRDefault="00D94BED" w:rsidP="00D94BED">
      <w:pPr>
        <w:autoSpaceDE w:val="0"/>
        <w:autoSpaceDN w:val="0"/>
        <w:adjustRightInd w:val="0"/>
        <w:jc w:val="both"/>
        <w:rPr>
          <w:rFonts w:ascii="Tahoma" w:eastAsia="Times New Roman" w:hAnsi="Tahoma" w:cs="Tahoma"/>
          <w:b/>
          <w:szCs w:val="20"/>
          <w:lang w:val="es-ES"/>
        </w:rPr>
      </w:pPr>
      <w:r w:rsidRPr="00536987">
        <w:rPr>
          <w:rFonts w:ascii="Tahoma" w:eastAsia="Times New Roman" w:hAnsi="Tahoma" w:cs="Tahoma"/>
          <w:b/>
          <w:szCs w:val="20"/>
          <w:lang w:val="es-ES"/>
        </w:rPr>
        <w:t xml:space="preserve">ARTICULO OCTAVO: - </w:t>
      </w:r>
      <w:r w:rsidRPr="00536987">
        <w:rPr>
          <w:rFonts w:ascii="Tahoma" w:eastAsia="Times New Roman" w:hAnsi="Tahoma" w:cs="Tahoma"/>
          <w:szCs w:val="20"/>
          <w:lang w:val="es-ES"/>
        </w:rPr>
        <w:t>El concesionario</w:t>
      </w:r>
      <w:r w:rsidRPr="00536987">
        <w:rPr>
          <w:rFonts w:ascii="Tahoma" w:eastAsia="Times New Roman" w:hAnsi="Tahoma" w:cs="Tahoma"/>
          <w:b/>
          <w:szCs w:val="20"/>
          <w:lang w:val="es-ES"/>
        </w:rPr>
        <w:t xml:space="preserve"> </w:t>
      </w:r>
      <w:r w:rsidRPr="00536987">
        <w:rPr>
          <w:rFonts w:ascii="Tahoma" w:eastAsia="Times New Roman" w:hAnsi="Tahoma" w:cs="Tahoma"/>
          <w:szCs w:val="20"/>
          <w:lang w:val="es-ES"/>
        </w:rPr>
        <w:t xml:space="preserve">deberá avisar de inmediato a la </w:t>
      </w:r>
      <w:r w:rsidRPr="00536987">
        <w:rPr>
          <w:rFonts w:ascii="Tahoma" w:hAnsi="Tahoma" w:cs="Tahoma"/>
          <w:szCs w:val="20"/>
          <w:lang w:val="es-ES"/>
        </w:rPr>
        <w:t xml:space="preserve">Corporación Autónoma Regional del Quindío – C.R.Q., </w:t>
      </w:r>
      <w:r w:rsidRPr="00536987">
        <w:rPr>
          <w:rFonts w:ascii="Tahoma" w:eastAsia="Times New Roman" w:hAnsi="Tahoma" w:cs="Tahoma"/>
          <w:szCs w:val="20"/>
          <w:lang w:val="es-ES"/>
        </w:rPr>
        <w:t>cuando se presenten situaciones de emergencia, indicando las causas, medidas adoptadas y tiempo de duración de dicha emergencia.</w:t>
      </w:r>
    </w:p>
    <w:p w:rsidR="00D94BED" w:rsidRPr="00536987" w:rsidRDefault="00D94BED" w:rsidP="00D94BED">
      <w:pPr>
        <w:jc w:val="both"/>
        <w:rPr>
          <w:rFonts w:ascii="Tahoma" w:eastAsia="Times New Roman" w:hAnsi="Tahoma" w:cs="Tahoma"/>
          <w:b/>
          <w:szCs w:val="20"/>
          <w:lang w:val="es-ES"/>
        </w:rPr>
      </w:pPr>
    </w:p>
    <w:p w:rsidR="00D94BED" w:rsidRPr="00536987" w:rsidRDefault="00D94BED" w:rsidP="00D94BED">
      <w:pPr>
        <w:autoSpaceDE w:val="0"/>
        <w:autoSpaceDN w:val="0"/>
        <w:adjustRightInd w:val="0"/>
        <w:jc w:val="both"/>
        <w:rPr>
          <w:rFonts w:ascii="Tahoma" w:eastAsia="Times New Roman" w:hAnsi="Tahoma" w:cs="Tahoma"/>
          <w:szCs w:val="20"/>
          <w:lang w:val="es-ES"/>
        </w:rPr>
      </w:pPr>
      <w:r w:rsidRPr="00536987">
        <w:rPr>
          <w:rFonts w:ascii="Tahoma" w:eastAsia="Times New Roman" w:hAnsi="Tahoma" w:cs="Tahoma"/>
          <w:b/>
          <w:bCs/>
          <w:szCs w:val="20"/>
          <w:lang w:val="es-ES"/>
        </w:rPr>
        <w:t>ARTICULO NOVENO: -</w:t>
      </w:r>
      <w:r w:rsidRPr="00536987">
        <w:rPr>
          <w:rFonts w:ascii="Tahoma" w:eastAsia="Times New Roman" w:hAnsi="Tahoma" w:cs="Tahoma"/>
          <w:szCs w:val="20"/>
          <w:lang w:val="es-ES"/>
        </w:rPr>
        <w:t xml:space="preserve"> El concesionario, será responsable por cualquier deterioro y/o daño ambiental causado por él, en la ejecución de las actividades autorizadas en esta Resolución, por lo cual deberá realizar las acciones necesarias para corregir los efectos causados, y cumplir con las obligaciones que se establezcan en el presente Acto Administrativo y en general las dispuestas en la normativa ambiental.</w:t>
      </w:r>
    </w:p>
    <w:p w:rsidR="00D94BED" w:rsidRPr="00536987" w:rsidRDefault="00D94BED" w:rsidP="00D94BED">
      <w:pPr>
        <w:autoSpaceDE w:val="0"/>
        <w:autoSpaceDN w:val="0"/>
        <w:adjustRightInd w:val="0"/>
        <w:jc w:val="both"/>
        <w:rPr>
          <w:rFonts w:ascii="Tahoma" w:eastAsia="Times New Roman" w:hAnsi="Tahoma" w:cs="Tahoma"/>
          <w:szCs w:val="20"/>
          <w:lang w:val="es-ES"/>
        </w:rPr>
      </w:pPr>
    </w:p>
    <w:p w:rsidR="00D94BED" w:rsidRPr="00536987" w:rsidRDefault="00D94BED" w:rsidP="00D94BED">
      <w:pPr>
        <w:jc w:val="both"/>
        <w:rPr>
          <w:rFonts w:ascii="Tahoma" w:eastAsia="Times New Roman" w:hAnsi="Tahoma" w:cs="Tahoma"/>
          <w:szCs w:val="20"/>
          <w:lang w:val="es-ES_tradnl"/>
        </w:rPr>
      </w:pPr>
      <w:r w:rsidRPr="00536987">
        <w:rPr>
          <w:rFonts w:ascii="Tahoma" w:eastAsia="Times New Roman" w:hAnsi="Tahoma" w:cs="Tahoma"/>
          <w:b/>
          <w:bCs/>
          <w:szCs w:val="20"/>
          <w:lang w:val="es-ES_tradnl"/>
        </w:rPr>
        <w:t>ARTÍCULO DÉCIMO:</w:t>
      </w:r>
      <w:r w:rsidRPr="00536987">
        <w:rPr>
          <w:rFonts w:ascii="Tahoma" w:eastAsia="Times New Roman" w:hAnsi="Tahoma" w:cs="Tahoma"/>
          <w:b/>
          <w:szCs w:val="20"/>
          <w:lang w:val="es-ES_tradnl"/>
        </w:rPr>
        <w:t xml:space="preserve"> -</w:t>
      </w:r>
      <w:r w:rsidRPr="00536987">
        <w:rPr>
          <w:rFonts w:ascii="Tahoma" w:eastAsia="Times New Roman" w:hAnsi="Tahoma" w:cs="Tahoma"/>
          <w:szCs w:val="20"/>
          <w:lang w:val="es-ES_tradnl"/>
        </w:rPr>
        <w:t xml:space="preserve"> La concesión aquí otorgada no será obstáculo para que la </w:t>
      </w:r>
      <w:r w:rsidRPr="00536987">
        <w:rPr>
          <w:rFonts w:ascii="Tahoma" w:eastAsia="Times New Roman" w:hAnsi="Tahoma" w:cs="Tahoma"/>
          <w:bCs/>
          <w:szCs w:val="20"/>
          <w:lang w:val="es-ES_tradnl"/>
        </w:rPr>
        <w:t>Corporación Autónoma Regional del Quindío - C.R.Q.</w:t>
      </w:r>
      <w:r w:rsidRPr="00536987">
        <w:rPr>
          <w:rFonts w:ascii="Tahoma" w:eastAsia="Times New Roman" w:hAnsi="Tahoma" w:cs="Tahoma"/>
          <w:szCs w:val="20"/>
          <w:lang w:val="es-ES_tradnl"/>
        </w:rPr>
        <w:t xml:space="preserve">, de forma unilateral y con posterioridad: </w:t>
      </w:r>
    </w:p>
    <w:p w:rsidR="00D94BED" w:rsidRPr="00536987" w:rsidRDefault="00D94BED" w:rsidP="00D94BED">
      <w:pPr>
        <w:jc w:val="both"/>
        <w:rPr>
          <w:rFonts w:ascii="Tahoma" w:eastAsia="Times New Roman" w:hAnsi="Tahoma" w:cs="Tahoma"/>
          <w:szCs w:val="20"/>
          <w:lang w:val="es-ES_tradnl"/>
        </w:rPr>
      </w:pPr>
    </w:p>
    <w:p w:rsidR="00D94BED" w:rsidRPr="00536987" w:rsidRDefault="00D94BED" w:rsidP="001126C5">
      <w:pPr>
        <w:numPr>
          <w:ilvl w:val="0"/>
          <w:numId w:val="9"/>
        </w:numPr>
        <w:tabs>
          <w:tab w:val="left" w:pos="360"/>
        </w:tabs>
        <w:ind w:left="360"/>
        <w:jc w:val="both"/>
        <w:rPr>
          <w:rFonts w:ascii="Tahoma" w:eastAsia="Times New Roman" w:hAnsi="Tahoma" w:cs="Tahoma"/>
          <w:szCs w:val="20"/>
          <w:lang w:val="es-ES_tradnl"/>
        </w:rPr>
      </w:pPr>
      <w:r w:rsidRPr="00536987">
        <w:rPr>
          <w:rFonts w:ascii="Tahoma" w:eastAsia="Times New Roman" w:hAnsi="Tahoma" w:cs="Tahoma"/>
          <w:szCs w:val="20"/>
          <w:lang w:val="es-ES_tradnl"/>
        </w:rPr>
        <w:t>Sectorice y reglamente el uso de la corriente.</w:t>
      </w:r>
    </w:p>
    <w:p w:rsidR="00D94BED" w:rsidRPr="00536987" w:rsidRDefault="00D94BED" w:rsidP="001126C5">
      <w:pPr>
        <w:numPr>
          <w:ilvl w:val="0"/>
          <w:numId w:val="9"/>
        </w:numPr>
        <w:tabs>
          <w:tab w:val="left" w:pos="360"/>
        </w:tabs>
        <w:ind w:left="360"/>
        <w:jc w:val="both"/>
        <w:rPr>
          <w:rFonts w:ascii="Tahoma" w:eastAsia="Times New Roman" w:hAnsi="Tahoma" w:cs="Tahoma"/>
          <w:szCs w:val="20"/>
          <w:lang w:val="es-ES_tradnl"/>
        </w:rPr>
      </w:pPr>
      <w:r w:rsidRPr="00536987">
        <w:rPr>
          <w:rFonts w:ascii="Tahoma" w:eastAsia="Times New Roman" w:hAnsi="Tahoma" w:cs="Tahoma"/>
          <w:szCs w:val="20"/>
          <w:lang w:val="es-ES_tradnl"/>
        </w:rPr>
        <w:t xml:space="preserve">Modifique las condiciones de la concesión, cuando de conformidad </w:t>
      </w:r>
      <w:r w:rsidRPr="00536987">
        <w:rPr>
          <w:rFonts w:ascii="Tahoma" w:eastAsia="Times New Roman" w:hAnsi="Tahoma" w:cs="Tahoma"/>
          <w:szCs w:val="20"/>
          <w:lang w:val="es-ES_tradnl"/>
        </w:rPr>
        <w:lastRenderedPageBreak/>
        <w:t>a la prelación de los usos del agua, se presenten hecho o circunstancias que así lo obliguen.</w:t>
      </w:r>
    </w:p>
    <w:p w:rsidR="00D94BED" w:rsidRPr="00536987" w:rsidRDefault="00D94BED" w:rsidP="001126C5">
      <w:pPr>
        <w:numPr>
          <w:ilvl w:val="0"/>
          <w:numId w:val="9"/>
        </w:numPr>
        <w:tabs>
          <w:tab w:val="left" w:pos="360"/>
        </w:tabs>
        <w:ind w:left="360"/>
        <w:jc w:val="both"/>
        <w:rPr>
          <w:rFonts w:ascii="Tahoma" w:eastAsia="Times New Roman" w:hAnsi="Tahoma" w:cs="Tahoma"/>
          <w:szCs w:val="20"/>
          <w:lang w:val="es-ES_tradnl"/>
        </w:rPr>
      </w:pPr>
      <w:r w:rsidRPr="00536987">
        <w:rPr>
          <w:rFonts w:ascii="Tahoma" w:eastAsia="Times New Roman" w:hAnsi="Tahoma" w:cs="Tahoma"/>
          <w:szCs w:val="20"/>
          <w:lang w:val="es-ES_tradnl"/>
        </w:rPr>
        <w:t>Modifique las condiciones de la concesión, por razones de conveniencia pública, y/o el acaecimiento de hechos o circunstancias que alteren las condiciones ambientales del territorio.</w:t>
      </w:r>
    </w:p>
    <w:p w:rsidR="00D94BED" w:rsidRPr="00536987" w:rsidRDefault="00D94BED" w:rsidP="00D94BED">
      <w:pPr>
        <w:jc w:val="both"/>
        <w:rPr>
          <w:rFonts w:ascii="Tahoma" w:eastAsia="Times New Roman" w:hAnsi="Tahoma" w:cs="Tahoma"/>
          <w:b/>
          <w:bCs/>
          <w:szCs w:val="20"/>
          <w:lang w:val="es-ES_tradnl"/>
        </w:rPr>
      </w:pPr>
    </w:p>
    <w:p w:rsidR="00D94BED" w:rsidRPr="00536987" w:rsidRDefault="00D94BED" w:rsidP="00D94BED">
      <w:pPr>
        <w:jc w:val="both"/>
        <w:rPr>
          <w:rFonts w:ascii="Tahoma" w:hAnsi="Tahoma" w:cs="Tahoma"/>
          <w:b/>
          <w:bCs/>
          <w:lang w:val="es-ES_tradnl"/>
        </w:rPr>
      </w:pPr>
      <w:r w:rsidRPr="00536987">
        <w:rPr>
          <w:rFonts w:ascii="Tahoma" w:eastAsia="Times New Roman" w:hAnsi="Tahoma" w:cs="Tahoma"/>
          <w:b/>
          <w:bCs/>
          <w:szCs w:val="20"/>
          <w:lang w:val="es-ES_tradnl"/>
        </w:rPr>
        <w:t>ARTÍCULO DÉCIMO PRIMERO:</w:t>
      </w:r>
      <w:r w:rsidRPr="00536987">
        <w:rPr>
          <w:rFonts w:ascii="Tahoma" w:hAnsi="Tahoma" w:cs="Tahoma"/>
          <w:b/>
          <w:bCs/>
          <w:szCs w:val="20"/>
          <w:lang w:val="es-ES_tradnl"/>
        </w:rPr>
        <w:t xml:space="preserve"> </w:t>
      </w:r>
      <w:r w:rsidRPr="00536987">
        <w:rPr>
          <w:rFonts w:ascii="Tahoma" w:hAnsi="Tahoma" w:cs="Tahoma"/>
          <w:b/>
          <w:szCs w:val="20"/>
          <w:lang w:val="es-ES_tradnl"/>
        </w:rPr>
        <w:t xml:space="preserve">- </w:t>
      </w:r>
      <w:r w:rsidRPr="00536987">
        <w:rPr>
          <w:rFonts w:ascii="Tahoma" w:hAnsi="Tahoma" w:cs="Tahoma"/>
          <w:szCs w:val="20"/>
          <w:lang w:val="es-ES_tradnl"/>
        </w:rPr>
        <w:t>Las aguas de uso público no pueden transferirse por venta, donación o permuta, ni constituirse sobre ellas derechos personales o de otra naturaleza, para que el Concesionario pueda ceder o traspasar total o parcialmente la Concesión otorgada, se requiere autorización previa de la</w:t>
      </w:r>
      <w:r w:rsidRPr="00536987">
        <w:rPr>
          <w:rFonts w:ascii="Tahoma" w:hAnsi="Tahoma" w:cs="Tahoma"/>
          <w:b/>
          <w:bCs/>
          <w:szCs w:val="20"/>
          <w:lang w:val="es-ES_tradnl"/>
        </w:rPr>
        <w:t xml:space="preserve"> CORPORACION AUTONOMA REGIONAL DEL QUINDIO - CRQ</w:t>
      </w:r>
      <w:r w:rsidRPr="00536987">
        <w:rPr>
          <w:rFonts w:ascii="Tahoma" w:hAnsi="Tahoma" w:cs="Tahoma"/>
          <w:b/>
          <w:bCs/>
          <w:lang w:val="es-ES_tradnl"/>
        </w:rPr>
        <w:t>.</w:t>
      </w:r>
    </w:p>
    <w:p w:rsidR="00D94BED" w:rsidRPr="00536987" w:rsidRDefault="00D94BED" w:rsidP="00D94BED">
      <w:pPr>
        <w:jc w:val="both"/>
        <w:rPr>
          <w:rFonts w:ascii="Tahoma" w:hAnsi="Tahoma" w:cs="Tahoma"/>
          <w:b/>
          <w:bCs/>
          <w:lang w:val="es-ES_tradnl"/>
        </w:rPr>
      </w:pPr>
    </w:p>
    <w:p w:rsidR="00D94BED" w:rsidRPr="00536987" w:rsidRDefault="00D94BED" w:rsidP="00D94BED">
      <w:pPr>
        <w:jc w:val="both"/>
        <w:rPr>
          <w:rFonts w:ascii="Tahoma" w:eastAsia="Times New Roman" w:hAnsi="Tahoma" w:cs="Tahoma"/>
          <w:b/>
          <w:bCs/>
          <w:szCs w:val="20"/>
          <w:lang w:val="es-ES_tradnl"/>
        </w:rPr>
      </w:pPr>
      <w:r w:rsidRPr="00536987">
        <w:rPr>
          <w:rFonts w:ascii="Tahoma" w:eastAsia="Times New Roman" w:hAnsi="Tahoma" w:cs="Tahoma"/>
          <w:b/>
          <w:szCs w:val="20"/>
          <w:lang w:val="es-ES_tradnl"/>
        </w:rPr>
        <w:t xml:space="preserve">ARTÍCULO DÉCIMO SEGUNDO: - </w:t>
      </w:r>
      <w:r w:rsidRPr="00536987">
        <w:rPr>
          <w:rFonts w:ascii="Tahoma" w:eastAsia="Times New Roman" w:hAnsi="Tahoma" w:cs="Tahoma"/>
          <w:szCs w:val="20"/>
          <w:lang w:val="es-ES_tradnl"/>
        </w:rPr>
        <w:t xml:space="preserve">La </w:t>
      </w:r>
      <w:r w:rsidRPr="00536987">
        <w:rPr>
          <w:rFonts w:ascii="Tahoma" w:eastAsia="Times New Roman" w:hAnsi="Tahoma" w:cs="Tahoma"/>
          <w:spacing w:val="-2"/>
          <w:szCs w:val="20"/>
          <w:lang w:val="es-ES_tradnl"/>
        </w:rPr>
        <w:t xml:space="preserve">Corporación Autónoma Regional del Quindío – C.R.Q., </w:t>
      </w:r>
      <w:r w:rsidRPr="00536987">
        <w:rPr>
          <w:rFonts w:ascii="Tahoma" w:eastAsia="Times New Roman" w:hAnsi="Tahoma" w:cs="Tahoma"/>
          <w:szCs w:val="20"/>
          <w:lang w:val="es-ES_tradnl"/>
        </w:rPr>
        <w:t>se reserva el derecho a revisar esta Concesión de Aguas, de oficio o a petición de parte, cuando considere conveniente y cuando las circunstancias que se tuvieron en cuenta para otorgarla, hayan variado.</w:t>
      </w:r>
    </w:p>
    <w:p w:rsidR="00D94BED" w:rsidRPr="00536987" w:rsidRDefault="00D94BED" w:rsidP="00D94BED">
      <w:pPr>
        <w:jc w:val="both"/>
        <w:rPr>
          <w:rFonts w:ascii="Tahoma" w:eastAsia="Times New Roman" w:hAnsi="Tahoma" w:cs="Tahoma"/>
          <w:b/>
          <w:bCs/>
          <w:szCs w:val="20"/>
          <w:lang w:val="es-ES_tradnl"/>
        </w:rPr>
      </w:pPr>
    </w:p>
    <w:p w:rsidR="00D94BED" w:rsidRPr="00536987" w:rsidRDefault="00D94BED" w:rsidP="00D94BED">
      <w:pPr>
        <w:tabs>
          <w:tab w:val="left" w:pos="360"/>
        </w:tabs>
        <w:jc w:val="both"/>
        <w:rPr>
          <w:rFonts w:ascii="Tahoma" w:eastAsia="Times New Roman" w:hAnsi="Tahoma" w:cs="Tahoma"/>
          <w:szCs w:val="20"/>
          <w:lang w:val="es-ES_tradnl"/>
        </w:rPr>
      </w:pPr>
      <w:r w:rsidRPr="00536987">
        <w:rPr>
          <w:rFonts w:ascii="Tahoma" w:eastAsia="Times New Roman" w:hAnsi="Tahoma" w:cs="Tahoma"/>
          <w:b/>
          <w:szCs w:val="20"/>
          <w:lang w:val="es-ES_tradnl"/>
        </w:rPr>
        <w:t xml:space="preserve">ARTÍCULO DÉCIMO TERCERO: - </w:t>
      </w:r>
      <w:r w:rsidRPr="00536987">
        <w:rPr>
          <w:rFonts w:ascii="Tahoma" w:eastAsia="Times New Roman" w:hAnsi="Tahoma" w:cs="Tahoma"/>
          <w:szCs w:val="20"/>
          <w:lang w:val="es-ES_tradnl"/>
        </w:rPr>
        <w:t xml:space="preserve">Para efectos de Control, Seguimiento y Vigilancia, que realizará la </w:t>
      </w:r>
      <w:r w:rsidRPr="00536987">
        <w:rPr>
          <w:rFonts w:ascii="Tahoma" w:eastAsia="Times New Roman" w:hAnsi="Tahoma" w:cs="Tahoma"/>
          <w:spacing w:val="-2"/>
          <w:szCs w:val="20"/>
          <w:lang w:val="es-ES_tradnl"/>
        </w:rPr>
        <w:t>Corporación Autónoma Regional del Quindío – C.R.Q.,</w:t>
      </w:r>
      <w:r w:rsidRPr="00536987">
        <w:rPr>
          <w:rFonts w:ascii="Tahoma" w:eastAsia="Times New Roman" w:hAnsi="Tahoma" w:cs="Tahoma"/>
          <w:szCs w:val="20"/>
          <w:lang w:val="es-ES"/>
        </w:rPr>
        <w:t xml:space="preserve"> la concesionaria deberá</w:t>
      </w:r>
      <w:r w:rsidRPr="00536987">
        <w:rPr>
          <w:rFonts w:ascii="Tahoma" w:eastAsia="Times New Roman" w:hAnsi="Tahoma" w:cs="Tahoma"/>
          <w:szCs w:val="20"/>
          <w:lang w:val="es-ES_tradnl"/>
        </w:rPr>
        <w:t xml:space="preserve"> permitir el ingreso de los funcionarios encargados de esta labor sin previo aviso.</w:t>
      </w:r>
    </w:p>
    <w:p w:rsidR="00D94BED" w:rsidRPr="00536987" w:rsidRDefault="00D94BED" w:rsidP="00D94BED">
      <w:pPr>
        <w:jc w:val="both"/>
        <w:rPr>
          <w:rFonts w:ascii="Tahoma" w:eastAsia="Times New Roman" w:hAnsi="Tahoma" w:cs="Tahoma"/>
          <w:b/>
          <w:bCs/>
          <w:szCs w:val="20"/>
          <w:lang w:val="es-ES"/>
        </w:rPr>
      </w:pPr>
    </w:p>
    <w:p w:rsidR="00D94BED" w:rsidRPr="00536987" w:rsidRDefault="00D94BED" w:rsidP="00D94BED">
      <w:pPr>
        <w:jc w:val="both"/>
        <w:rPr>
          <w:rFonts w:ascii="Tahoma" w:eastAsia="Times New Roman" w:hAnsi="Tahoma" w:cs="Tahoma"/>
          <w:szCs w:val="20"/>
          <w:lang w:val="es-ES_tradnl"/>
        </w:rPr>
      </w:pPr>
      <w:r w:rsidRPr="00536987">
        <w:rPr>
          <w:rFonts w:ascii="Tahoma" w:eastAsia="Times New Roman" w:hAnsi="Tahoma" w:cs="Tahoma"/>
          <w:b/>
          <w:bCs/>
          <w:szCs w:val="20"/>
          <w:lang w:val="es-ES_tradnl"/>
        </w:rPr>
        <w:t xml:space="preserve">ARTÍCULO DECIMO CUARTO: - </w:t>
      </w:r>
      <w:r w:rsidRPr="00536987">
        <w:rPr>
          <w:rFonts w:ascii="Tahoma" w:eastAsia="Times New Roman" w:hAnsi="Tahoma" w:cs="Tahoma"/>
          <w:szCs w:val="20"/>
          <w:lang w:val="es-ES_tradnl"/>
        </w:rPr>
        <w:t xml:space="preserve">Para resolver las controversias que se susciten con motivo de la constitución </w:t>
      </w:r>
      <w:r w:rsidRPr="00536987">
        <w:rPr>
          <w:rFonts w:ascii="Tahoma" w:eastAsia="Times New Roman" w:hAnsi="Tahoma" w:cs="Tahoma"/>
          <w:szCs w:val="20"/>
          <w:lang w:val="es-ES_tradnl"/>
        </w:rPr>
        <w:lastRenderedPageBreak/>
        <w:t>o ejercicio de la servidumbre en interés privado, el interesado deberá acudir ante la Jurisdicción Ordinaria, conforme a lo establecido en el Artículo 117 del Código Nacional de los Recursos Naturales Renovables y Protección del Medio Ambiente.</w:t>
      </w:r>
    </w:p>
    <w:p w:rsidR="00D94BED" w:rsidRPr="00536987" w:rsidRDefault="00D94BED" w:rsidP="00D94BED">
      <w:pPr>
        <w:jc w:val="both"/>
        <w:rPr>
          <w:rFonts w:ascii="Tahoma" w:eastAsia="Times New Roman" w:hAnsi="Tahoma" w:cs="Tahoma"/>
          <w:b/>
          <w:bCs/>
          <w:szCs w:val="20"/>
          <w:lang w:val="es-ES_tradnl"/>
        </w:rPr>
      </w:pPr>
    </w:p>
    <w:p w:rsidR="00D94BED" w:rsidRPr="00536987" w:rsidRDefault="00D94BED" w:rsidP="00D94BED">
      <w:pPr>
        <w:jc w:val="both"/>
        <w:rPr>
          <w:rFonts w:ascii="Tahoma" w:eastAsia="Times New Roman" w:hAnsi="Tahoma" w:cs="Tahoma"/>
          <w:szCs w:val="20"/>
        </w:rPr>
      </w:pPr>
      <w:r w:rsidRPr="00536987">
        <w:rPr>
          <w:rFonts w:ascii="Tahoma" w:eastAsia="Times New Roman" w:hAnsi="Tahoma" w:cs="Tahoma"/>
          <w:b/>
          <w:bCs/>
          <w:szCs w:val="20"/>
          <w:lang w:val="es-ES_tradnl"/>
        </w:rPr>
        <w:t xml:space="preserve">ARTÍCULO DECIMO QUINTO: - </w:t>
      </w:r>
      <w:r w:rsidRPr="00536987">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536987">
        <w:rPr>
          <w:rFonts w:ascii="Tahoma" w:hAnsi="Tahoma" w:cs="Tahoma"/>
          <w:szCs w:val="20"/>
        </w:rPr>
        <w:t xml:space="preserve"> la Sección 8 del Capítulo 2 artículo 2.2.3.2.8.8. del Decreto 1076 de 2015 (artículo 51 del Decreto 1541 de 1978)</w:t>
      </w:r>
      <w:r w:rsidRPr="00536987">
        <w:rPr>
          <w:rFonts w:ascii="Tahoma" w:eastAsia="Times New Roman" w:hAnsi="Tahoma" w:cs="Tahoma"/>
          <w:szCs w:val="20"/>
        </w:rPr>
        <w:t xml:space="preserve">. </w:t>
      </w:r>
      <w:r w:rsidRPr="00536987">
        <w:rPr>
          <w:rFonts w:ascii="Tahoma" w:eastAsia="Times New Roman" w:hAnsi="Tahoma" w:cs="Tahoma"/>
          <w:szCs w:val="20"/>
          <w:lang w:val="es-ES_tradnl"/>
        </w:rPr>
        <w:t xml:space="preserve">La </w:t>
      </w:r>
      <w:r w:rsidRPr="00536987">
        <w:rPr>
          <w:rFonts w:ascii="Tahoma" w:eastAsia="Times New Roman" w:hAnsi="Tahoma" w:cs="Tahoma"/>
          <w:spacing w:val="-2"/>
          <w:szCs w:val="20"/>
          <w:lang w:val="es-ES_tradnl"/>
        </w:rPr>
        <w:t xml:space="preserve">Corporación Autónoma Regional del Quindío – C.R.Q., </w:t>
      </w:r>
      <w:r w:rsidRPr="00536987">
        <w:rPr>
          <w:rFonts w:ascii="Tahoma" w:eastAsia="Times New Roman" w:hAnsi="Tahoma" w:cs="Tahoma"/>
          <w:szCs w:val="20"/>
        </w:rPr>
        <w:t>está facultada para autorizar dicho traspaso conservando las condiciones originales o modificándolas.</w:t>
      </w:r>
    </w:p>
    <w:p w:rsidR="00D94BED" w:rsidRPr="00536987" w:rsidRDefault="00D94BED" w:rsidP="00D94BED">
      <w:pPr>
        <w:jc w:val="both"/>
        <w:rPr>
          <w:rFonts w:ascii="Tahoma" w:eastAsia="Times New Roman" w:hAnsi="Tahoma" w:cs="Tahoma"/>
          <w:szCs w:val="20"/>
        </w:rPr>
      </w:pPr>
    </w:p>
    <w:p w:rsidR="00D94BED" w:rsidRPr="00536987" w:rsidRDefault="00D94BED" w:rsidP="00D94BED">
      <w:pPr>
        <w:jc w:val="both"/>
        <w:rPr>
          <w:rFonts w:ascii="Tahoma" w:eastAsia="Times New Roman" w:hAnsi="Tahoma" w:cs="Tahoma"/>
          <w:szCs w:val="20"/>
          <w:lang w:val="es-ES_tradnl"/>
        </w:rPr>
      </w:pPr>
      <w:r w:rsidRPr="00536987">
        <w:rPr>
          <w:rFonts w:ascii="Tahoma" w:eastAsia="Times New Roman" w:hAnsi="Tahoma" w:cs="Tahoma"/>
          <w:b/>
          <w:bCs/>
          <w:szCs w:val="20"/>
          <w:lang w:val="es-ES_tradnl"/>
        </w:rPr>
        <w:t xml:space="preserve">ARTÍCULO DÉCIMO SEXTO: - </w:t>
      </w:r>
      <w:r w:rsidRPr="00536987">
        <w:rPr>
          <w:rFonts w:ascii="Tahoma" w:eastAsia="Times New Roman" w:hAnsi="Tahoma" w:cs="Tahoma"/>
          <w:szCs w:val="20"/>
          <w:lang w:val="es-ES_tradnl"/>
        </w:rPr>
        <w:t>Serán causales de caducidad  por la vía administrativa:</w:t>
      </w:r>
    </w:p>
    <w:p w:rsidR="00D94BED" w:rsidRPr="00536987" w:rsidRDefault="00D94BED" w:rsidP="00D94BED">
      <w:pPr>
        <w:jc w:val="both"/>
        <w:rPr>
          <w:rFonts w:ascii="Tahoma" w:eastAsia="Times New Roman" w:hAnsi="Tahoma" w:cs="Tahoma"/>
          <w:szCs w:val="20"/>
          <w:lang w:val="es-ES_tradnl"/>
        </w:rPr>
      </w:pPr>
    </w:p>
    <w:p w:rsidR="00D94BED" w:rsidRPr="00536987" w:rsidRDefault="00D94BED" w:rsidP="001126C5">
      <w:pPr>
        <w:numPr>
          <w:ilvl w:val="0"/>
          <w:numId w:val="6"/>
        </w:numPr>
        <w:tabs>
          <w:tab w:val="left" w:pos="360"/>
        </w:tabs>
        <w:contextualSpacing/>
        <w:jc w:val="both"/>
        <w:rPr>
          <w:rFonts w:ascii="Tahoma" w:eastAsia="Times New Roman" w:hAnsi="Tahoma" w:cs="Tahoma"/>
          <w:szCs w:val="20"/>
          <w:lang w:val="es-ES_tradnl"/>
        </w:rPr>
      </w:pPr>
      <w:r w:rsidRPr="00536987">
        <w:rPr>
          <w:rFonts w:ascii="Tahoma" w:eastAsia="Times New Roman" w:hAnsi="Tahoma" w:cs="Tahoma"/>
          <w:szCs w:val="20"/>
          <w:lang w:val="es-ES_tradnl"/>
        </w:rPr>
        <w:t>El incumplimiento de las condiciones estipuladas en el presente acto administrativo</w:t>
      </w:r>
    </w:p>
    <w:p w:rsidR="00D94BED" w:rsidRPr="00536987" w:rsidRDefault="00D94BED" w:rsidP="001126C5">
      <w:pPr>
        <w:numPr>
          <w:ilvl w:val="0"/>
          <w:numId w:val="6"/>
        </w:numPr>
        <w:tabs>
          <w:tab w:val="left" w:pos="360"/>
        </w:tabs>
        <w:contextualSpacing/>
        <w:jc w:val="both"/>
        <w:rPr>
          <w:rFonts w:ascii="Tahoma" w:eastAsia="Times New Roman" w:hAnsi="Tahoma" w:cs="Tahoma"/>
          <w:szCs w:val="20"/>
          <w:lang w:val="es-ES_tradnl"/>
        </w:rPr>
      </w:pPr>
      <w:r w:rsidRPr="00536987">
        <w:rPr>
          <w:rFonts w:ascii="Tahoma" w:eastAsia="Times New Roman" w:hAnsi="Tahoma" w:cs="Tahoma"/>
          <w:szCs w:val="20"/>
          <w:lang w:val="es-ES_tradnl"/>
        </w:rPr>
        <w:t>Las contempladas en el Artículo 62 del Decreto 2811 de 1974.</w:t>
      </w:r>
    </w:p>
    <w:p w:rsidR="00D94BED" w:rsidRPr="00536987" w:rsidRDefault="00D94BED" w:rsidP="00D94BED">
      <w:pPr>
        <w:tabs>
          <w:tab w:val="left" w:pos="360"/>
        </w:tabs>
        <w:jc w:val="both"/>
        <w:rPr>
          <w:rFonts w:ascii="Tahoma" w:eastAsia="Times New Roman" w:hAnsi="Tahoma" w:cs="Tahoma"/>
          <w:b/>
          <w:bCs/>
          <w:szCs w:val="20"/>
          <w:lang w:val="es-ES_tradnl"/>
        </w:rPr>
      </w:pPr>
    </w:p>
    <w:p w:rsidR="00D94BED" w:rsidRPr="00536987" w:rsidRDefault="00D94BED" w:rsidP="00D94BED">
      <w:pPr>
        <w:tabs>
          <w:tab w:val="left" w:pos="360"/>
        </w:tabs>
        <w:jc w:val="both"/>
        <w:rPr>
          <w:rFonts w:ascii="Tahoma" w:eastAsia="Times New Roman" w:hAnsi="Tahoma" w:cs="Tahoma"/>
          <w:szCs w:val="20"/>
          <w:lang w:val="es-ES_tradnl"/>
        </w:rPr>
      </w:pPr>
      <w:r w:rsidRPr="00536987">
        <w:rPr>
          <w:rFonts w:ascii="Tahoma" w:eastAsia="Times New Roman" w:hAnsi="Tahoma" w:cs="Tahoma"/>
          <w:b/>
          <w:bCs/>
          <w:szCs w:val="20"/>
          <w:lang w:val="es-ES_tradnl"/>
        </w:rPr>
        <w:t xml:space="preserve">ARTÍCULO DÉCIMO SÉPTIMO: - </w:t>
      </w:r>
      <w:r w:rsidRPr="00536987">
        <w:rPr>
          <w:rFonts w:ascii="Tahoma" w:eastAsia="Times New Roman" w:hAnsi="Tahoma" w:cs="Tahoma"/>
          <w:szCs w:val="20"/>
          <w:lang w:val="es-ES_tradnl"/>
        </w:rPr>
        <w:t xml:space="preserve">Previamente a la declaratoria administrativa de caducidad, se dará al interesados la oportunidad de ser oído en descargos, para lo cual se </w:t>
      </w:r>
      <w:r w:rsidRPr="00536987">
        <w:rPr>
          <w:rFonts w:ascii="Tahoma" w:eastAsia="Times New Roman" w:hAnsi="Tahoma" w:cs="Tahoma"/>
          <w:szCs w:val="20"/>
          <w:lang w:val="es-ES_tradnl"/>
        </w:rPr>
        <w:lastRenderedPageBreak/>
        <w:t>dispondrá de quince (15) días hábiles para ratificar o subsanar la falta de que se acusa o para formular su defensa (Artículo 63 del Decreto 2811 de 1974 y 250 del Decreto 1541 de 1978).</w:t>
      </w:r>
    </w:p>
    <w:p w:rsidR="00D94BED" w:rsidRPr="00536987" w:rsidRDefault="00D94BED" w:rsidP="00D94BED">
      <w:pPr>
        <w:tabs>
          <w:tab w:val="left" w:pos="360"/>
        </w:tabs>
        <w:jc w:val="both"/>
        <w:rPr>
          <w:rFonts w:ascii="Tahoma" w:eastAsia="Times New Roman" w:hAnsi="Tahoma" w:cs="Tahoma"/>
          <w:szCs w:val="20"/>
          <w:lang w:val="es-ES_tradnl"/>
        </w:rPr>
      </w:pPr>
    </w:p>
    <w:p w:rsidR="00D94BED" w:rsidRPr="00536987" w:rsidRDefault="00D94BED" w:rsidP="00D94BED">
      <w:pPr>
        <w:tabs>
          <w:tab w:val="left" w:pos="360"/>
        </w:tabs>
        <w:jc w:val="both"/>
        <w:rPr>
          <w:rFonts w:ascii="Tahoma" w:hAnsi="Tahoma" w:cs="Tahoma"/>
          <w:bCs/>
          <w:szCs w:val="20"/>
          <w:lang w:val="es-ES_tradnl"/>
        </w:rPr>
      </w:pPr>
      <w:r w:rsidRPr="00536987">
        <w:rPr>
          <w:rFonts w:ascii="Tahoma" w:eastAsia="Times New Roman" w:hAnsi="Tahoma" w:cs="Tahoma"/>
          <w:b/>
          <w:bCs/>
          <w:szCs w:val="20"/>
          <w:lang w:val="es-ES_tradnl"/>
        </w:rPr>
        <w:t xml:space="preserve">ARTÍCULO DÉCIMO OCTAVO: -  </w:t>
      </w:r>
      <w:r w:rsidRPr="00536987">
        <w:rPr>
          <w:rFonts w:ascii="Tahoma" w:hAnsi="Tahoma" w:cs="Tahoma"/>
          <w:bCs/>
          <w:szCs w:val="20"/>
          <w:lang w:val="es-ES_tradnl"/>
        </w:rPr>
        <w:t>El Concesionario deberá llevar un registro de los volúmenes de agua debidamente captada y reportarlos mensualmente a la</w:t>
      </w:r>
      <w:r w:rsidRPr="00536987">
        <w:rPr>
          <w:rFonts w:ascii="Tahoma" w:eastAsia="Times New Roman" w:hAnsi="Tahoma" w:cs="Tahoma"/>
          <w:szCs w:val="20"/>
          <w:lang w:val="es-ES_tradnl"/>
        </w:rPr>
        <w:t xml:space="preserve"> </w:t>
      </w:r>
      <w:r w:rsidRPr="00536987">
        <w:rPr>
          <w:rFonts w:ascii="Tahoma" w:eastAsia="Times New Roman" w:hAnsi="Tahoma" w:cs="Tahoma"/>
          <w:b/>
          <w:bCs/>
          <w:szCs w:val="20"/>
          <w:lang w:val="es-ES_tradnl"/>
        </w:rPr>
        <w:t>CORPORACION AUTONOMA REGIONAL DEL QUINDIO - C.R.Q</w:t>
      </w:r>
      <w:r w:rsidRPr="00536987">
        <w:rPr>
          <w:rFonts w:ascii="Tahoma" w:hAnsi="Tahoma" w:cs="Tahoma"/>
          <w:bCs/>
          <w:szCs w:val="20"/>
          <w:lang w:val="es-ES_tradnl"/>
        </w:rPr>
        <w:t>.</w:t>
      </w:r>
    </w:p>
    <w:p w:rsidR="00D94BED" w:rsidRPr="00536987" w:rsidRDefault="00D94BED" w:rsidP="00D94BED">
      <w:pPr>
        <w:tabs>
          <w:tab w:val="left" w:pos="360"/>
        </w:tabs>
        <w:jc w:val="both"/>
        <w:rPr>
          <w:rFonts w:ascii="Tahoma" w:eastAsia="Times New Roman" w:hAnsi="Tahoma" w:cs="Tahoma"/>
          <w:szCs w:val="20"/>
          <w:lang w:val="es-ES_tradnl"/>
        </w:rPr>
      </w:pPr>
      <w:r w:rsidRPr="00536987">
        <w:rPr>
          <w:rFonts w:ascii="Tahoma" w:hAnsi="Tahoma" w:cs="Tahoma"/>
          <w:bCs/>
          <w:szCs w:val="20"/>
          <w:lang w:val="es-ES_tradnl"/>
        </w:rPr>
        <w:t xml:space="preserve"> </w:t>
      </w:r>
    </w:p>
    <w:p w:rsidR="00D94BED" w:rsidRPr="00536987" w:rsidRDefault="00D94BED" w:rsidP="00D94BED">
      <w:pPr>
        <w:jc w:val="both"/>
        <w:rPr>
          <w:rFonts w:ascii="Tahoma" w:eastAsia="Times New Roman" w:hAnsi="Tahoma" w:cs="Tahoma"/>
          <w:szCs w:val="20"/>
          <w:lang w:val="es-ES_tradnl"/>
        </w:rPr>
      </w:pPr>
      <w:r w:rsidRPr="00536987">
        <w:rPr>
          <w:rFonts w:ascii="Tahoma" w:eastAsia="Times New Roman" w:hAnsi="Tahoma" w:cs="Tahoma"/>
          <w:b/>
          <w:bCs/>
          <w:szCs w:val="20"/>
          <w:lang w:val="es-ES_tradnl"/>
        </w:rPr>
        <w:t>ARTÍCULO DÉCIMO NOVENO: -</w:t>
      </w:r>
      <w:r w:rsidRPr="00536987">
        <w:rPr>
          <w:rFonts w:ascii="Tahoma" w:hAnsi="Tahoma" w:cs="Tahoma"/>
          <w:bCs/>
          <w:szCs w:val="20"/>
          <w:lang w:val="es-ES_tradnl"/>
        </w:rPr>
        <w:t xml:space="preserve"> El Concesionario deberá cancelar </w:t>
      </w:r>
      <w:r w:rsidRPr="00536987">
        <w:rPr>
          <w:rFonts w:ascii="Tahoma" w:hAnsi="Tahoma" w:cs="Tahoma"/>
          <w:color w:val="000000"/>
          <w:szCs w:val="20"/>
          <w:shd w:val="clear" w:color="auto" w:fill="FFFFFF"/>
        </w:rPr>
        <w:t xml:space="preserve">la tasa por utilización del agua concesionada, cuyo valor se </w:t>
      </w:r>
      <w:r w:rsidRPr="00536987">
        <w:rPr>
          <w:rFonts w:ascii="Tahoma" w:eastAsia="Times New Roman" w:hAnsi="Tahoma" w:cs="Tahoma"/>
          <w:szCs w:val="20"/>
          <w:lang w:val="es-ES_tradnl"/>
        </w:rPr>
        <w:t xml:space="preserve">liquidará, cobrará y pagará a la </w:t>
      </w:r>
      <w:r w:rsidRPr="00536987">
        <w:rPr>
          <w:rFonts w:ascii="Tahoma" w:eastAsia="Times New Roman" w:hAnsi="Tahoma" w:cs="Tahoma"/>
          <w:b/>
          <w:bCs/>
          <w:szCs w:val="20"/>
          <w:lang w:val="es-ES_tradnl"/>
        </w:rPr>
        <w:t>CORPORACION AUTONOMA REGIONAL DEL QUINDIO- CRQ</w:t>
      </w:r>
      <w:r w:rsidRPr="00536987">
        <w:rPr>
          <w:rFonts w:ascii="Tahoma" w:eastAsia="Times New Roman" w:hAnsi="Tahoma" w:cs="Tahoma"/>
          <w:szCs w:val="20"/>
          <w:lang w:val="es-ES_tradnl"/>
        </w:rPr>
        <w:t>,</w:t>
      </w:r>
      <w:r w:rsidRPr="00536987">
        <w:rPr>
          <w:rFonts w:ascii="Tahoma" w:hAnsi="Tahoma" w:cs="Tahoma"/>
          <w:bCs/>
          <w:szCs w:val="20"/>
          <w:lang w:val="es-ES_tradnl"/>
        </w:rPr>
        <w:t xml:space="preserve"> </w:t>
      </w:r>
      <w:r w:rsidRPr="00536987">
        <w:rPr>
          <w:rFonts w:ascii="Tahoma" w:eastAsia="Times New Roman" w:hAnsi="Tahoma" w:cs="Tahoma"/>
          <w:szCs w:val="20"/>
          <w:lang w:val="es-ES_tradnl"/>
        </w:rPr>
        <w:t>de conformidad con lo previsto en el Decreto 1076 de 2015, que compiló el Decreto 155 de 2004, y en sus Decretos reglamentarios y demás normas que lo desarrollen, modifiquen, adicionen o aclaren.</w:t>
      </w:r>
    </w:p>
    <w:p w:rsidR="00D94BED" w:rsidRPr="00536987" w:rsidRDefault="00D94BED" w:rsidP="00D94BED">
      <w:pPr>
        <w:jc w:val="both"/>
        <w:rPr>
          <w:rFonts w:ascii="Tahoma" w:eastAsia="Times New Roman" w:hAnsi="Tahoma" w:cs="Tahoma"/>
          <w:b/>
          <w:bCs/>
          <w:szCs w:val="20"/>
          <w:lang w:val="es-ES_tradnl"/>
        </w:rPr>
      </w:pPr>
    </w:p>
    <w:p w:rsidR="00D94BED" w:rsidRPr="00536987" w:rsidRDefault="00D94BED" w:rsidP="00D94BED">
      <w:pPr>
        <w:jc w:val="both"/>
        <w:rPr>
          <w:rFonts w:ascii="Tahoma" w:eastAsia="Times New Roman" w:hAnsi="Tahoma" w:cs="Tahoma"/>
          <w:szCs w:val="20"/>
          <w:lang w:val="es-ES"/>
        </w:rPr>
      </w:pPr>
      <w:r w:rsidRPr="00536987">
        <w:rPr>
          <w:rFonts w:ascii="Tahoma" w:eastAsia="Times New Roman" w:hAnsi="Tahoma" w:cs="Tahoma"/>
          <w:b/>
          <w:bCs/>
          <w:szCs w:val="20"/>
          <w:lang w:val="es-ES"/>
        </w:rPr>
        <w:t xml:space="preserve">PARÁGRAFO: - </w:t>
      </w:r>
      <w:r w:rsidRPr="00536987">
        <w:rPr>
          <w:rFonts w:ascii="Tahoma" w:eastAsia="Times New Roman" w:hAnsi="Tahoma" w:cs="Tahoma"/>
          <w:szCs w:val="20"/>
          <w:lang w:val="es-ES"/>
        </w:rPr>
        <w:t xml:space="preserve">El cálculo de los índices de escasez y de los factores regionales, se calcularán anualmente para cada una de las unidades de manejo de cuenca por parte de la </w:t>
      </w:r>
      <w:r w:rsidRPr="00536987">
        <w:rPr>
          <w:rFonts w:ascii="Tahoma" w:eastAsia="Times New Roman" w:hAnsi="Tahoma" w:cs="Tahoma"/>
          <w:b/>
          <w:bCs/>
          <w:szCs w:val="20"/>
          <w:lang w:val="es-ES"/>
        </w:rPr>
        <w:t>CORPORACION AUTONOMA REGIONAL DEL QUINDIO – C.R.Q</w:t>
      </w:r>
      <w:r w:rsidRPr="00536987">
        <w:rPr>
          <w:rFonts w:ascii="Tahoma" w:eastAsia="Times New Roman" w:hAnsi="Tahoma" w:cs="Tahoma"/>
          <w:szCs w:val="20"/>
          <w:lang w:val="es-ES"/>
        </w:rPr>
        <w:t>.</w:t>
      </w:r>
    </w:p>
    <w:p w:rsidR="00D94BED" w:rsidRPr="00536987" w:rsidRDefault="00D94BED" w:rsidP="00D94BED">
      <w:pPr>
        <w:jc w:val="both"/>
        <w:rPr>
          <w:rFonts w:ascii="Tahoma" w:eastAsia="Times New Roman" w:hAnsi="Tahoma" w:cs="Tahoma"/>
          <w:szCs w:val="20"/>
          <w:lang w:val="es-ES"/>
        </w:rPr>
      </w:pPr>
    </w:p>
    <w:p w:rsidR="00D94BED" w:rsidRPr="00536987" w:rsidRDefault="00D94BED" w:rsidP="00D94BED">
      <w:pPr>
        <w:jc w:val="both"/>
        <w:rPr>
          <w:rFonts w:ascii="Tahoma" w:eastAsia="Times New Roman" w:hAnsi="Tahoma" w:cs="Tahoma"/>
          <w:szCs w:val="20"/>
          <w:lang w:val="es-ES_tradnl"/>
        </w:rPr>
      </w:pPr>
      <w:r w:rsidRPr="00536987">
        <w:rPr>
          <w:rFonts w:ascii="Tahoma" w:eastAsia="Times New Roman" w:hAnsi="Tahoma" w:cs="Tahoma"/>
          <w:b/>
          <w:bCs/>
          <w:szCs w:val="20"/>
          <w:lang w:val="es-ES_tradnl"/>
        </w:rPr>
        <w:t xml:space="preserve">ARTÍCULO VIGÉSIMO: - </w:t>
      </w:r>
      <w:r w:rsidRPr="00536987">
        <w:rPr>
          <w:rFonts w:ascii="Tahoma" w:eastAsia="Times New Roman" w:hAnsi="Tahoma" w:cs="Tahoma"/>
          <w:bCs/>
          <w:szCs w:val="20"/>
          <w:lang w:val="es-ES_tradnl"/>
        </w:rPr>
        <w:t>El</w:t>
      </w:r>
      <w:r w:rsidRPr="00536987">
        <w:rPr>
          <w:rFonts w:ascii="Tahoma" w:eastAsia="Times New Roman" w:hAnsi="Tahoma" w:cs="Tahoma"/>
          <w:szCs w:val="20"/>
          <w:lang w:val="es-ES_tradnl"/>
        </w:rPr>
        <w:t xml:space="preserve"> Concesionario queda sujeto al cumplimiento de las disposiciones legales, referentes al uso y el goce de las aguas, para su mejor aprovechamiento, salubridad e higiene pública, ocupación de bienes de uso público, y aquellas que sobre las </w:t>
      </w:r>
      <w:r w:rsidRPr="00536987">
        <w:rPr>
          <w:rFonts w:ascii="Tahoma" w:eastAsia="Times New Roman" w:hAnsi="Tahoma" w:cs="Tahoma"/>
          <w:szCs w:val="20"/>
          <w:lang w:val="es-ES_tradnl"/>
        </w:rPr>
        <w:lastRenderedPageBreak/>
        <w:t>mismas materias rijan a futuro, no habiendo reclamación por su parte.</w:t>
      </w:r>
    </w:p>
    <w:p w:rsidR="00D94BED" w:rsidRPr="00536987" w:rsidRDefault="00D94BED" w:rsidP="00D94BED">
      <w:pPr>
        <w:jc w:val="both"/>
        <w:rPr>
          <w:rFonts w:ascii="Tahoma" w:eastAsia="Times New Roman" w:hAnsi="Tahoma" w:cs="Tahoma"/>
          <w:szCs w:val="20"/>
          <w:lang w:val="es-ES_tradnl"/>
        </w:rPr>
      </w:pPr>
    </w:p>
    <w:p w:rsidR="00D94BED" w:rsidRPr="00536987" w:rsidRDefault="00D94BED" w:rsidP="00D94BED">
      <w:pPr>
        <w:jc w:val="both"/>
        <w:rPr>
          <w:rFonts w:ascii="Tahoma" w:hAnsi="Tahoma" w:cs="Tahoma"/>
          <w:b/>
          <w:bCs/>
          <w:lang w:val="es-ES_tradnl"/>
        </w:rPr>
      </w:pPr>
      <w:r w:rsidRPr="00536987">
        <w:rPr>
          <w:rFonts w:ascii="Tahoma" w:eastAsia="Times New Roman" w:hAnsi="Tahoma" w:cs="Tahoma"/>
          <w:b/>
          <w:bCs/>
          <w:color w:val="000000" w:themeColor="text1"/>
          <w:szCs w:val="20"/>
          <w:lang w:val="es-ES_tradnl"/>
        </w:rPr>
        <w:t>ARTÍCULO VIGÉSIMO PRIMERO</w:t>
      </w:r>
      <w:r w:rsidRPr="00536987">
        <w:rPr>
          <w:rFonts w:ascii="Tahoma" w:hAnsi="Tahoma" w:cs="Tahoma"/>
          <w:b/>
          <w:szCs w:val="20"/>
          <w:lang w:val="es-ES_tradnl"/>
        </w:rPr>
        <w:t xml:space="preserve">: - </w:t>
      </w:r>
      <w:r w:rsidRPr="00536987">
        <w:rPr>
          <w:rFonts w:ascii="Tahoma" w:eastAsia="Times New Roman" w:hAnsi="Tahoma" w:cs="Tahoma"/>
          <w:b/>
          <w:szCs w:val="20"/>
          <w:lang w:eastAsia="es-CO"/>
        </w:rPr>
        <w:t>NOTIFIQUESE</w:t>
      </w:r>
      <w:r w:rsidRPr="00536987">
        <w:rPr>
          <w:rFonts w:ascii="Tahoma" w:eastAsia="Times New Roman" w:hAnsi="Tahoma" w:cs="Tahoma"/>
          <w:szCs w:val="20"/>
          <w:lang w:eastAsia="es-CO"/>
        </w:rPr>
        <w:t xml:space="preserve"> el contenido de la presente Resolución a</w:t>
      </w:r>
      <w:r w:rsidRPr="00536987">
        <w:rPr>
          <w:rFonts w:ascii="Tahoma" w:eastAsia="Times New Roman" w:hAnsi="Tahoma" w:cs="Tahoma"/>
          <w:szCs w:val="20"/>
          <w:lang w:val="es-ES"/>
        </w:rPr>
        <w:t xml:space="preserve">l señor </w:t>
      </w:r>
      <w:r w:rsidRPr="00536987">
        <w:rPr>
          <w:rFonts w:ascii="Tahoma" w:hAnsi="Tahoma" w:cs="Tahoma"/>
          <w:b/>
          <w:szCs w:val="20"/>
        </w:rPr>
        <w:t>ISAÍAS RAMÍREZ RICO</w:t>
      </w:r>
      <w:r w:rsidRPr="00536987">
        <w:rPr>
          <w:rFonts w:ascii="Tahoma" w:eastAsia="Times New Roman" w:hAnsi="Tahoma" w:cs="Tahoma"/>
          <w:b/>
          <w:szCs w:val="20"/>
          <w:lang w:val="es-ES"/>
        </w:rPr>
        <w:t xml:space="preserve">, </w:t>
      </w:r>
      <w:r w:rsidRPr="00536987">
        <w:rPr>
          <w:rFonts w:ascii="Tahoma" w:eastAsia="Times New Roman" w:hAnsi="Tahoma" w:cs="Tahoma"/>
          <w:bCs/>
          <w:szCs w:val="20"/>
          <w:lang w:val="es-MX" w:eastAsia="es-CO"/>
        </w:rPr>
        <w:t xml:space="preserve">o al apoderado </w:t>
      </w:r>
      <w:r w:rsidRPr="00536987">
        <w:rPr>
          <w:rFonts w:ascii="Tahoma" w:eastAsia="Times New Roman" w:hAnsi="Tahoma" w:cs="Tahoma"/>
          <w:szCs w:val="20"/>
          <w:lang w:val="es-ES"/>
        </w:rPr>
        <w:t xml:space="preserve">o </w:t>
      </w:r>
      <w:r w:rsidRPr="00536987">
        <w:rPr>
          <w:rFonts w:ascii="Tahoma" w:eastAsia="Times New Roman" w:hAnsi="Tahoma" w:cs="Tahoma"/>
          <w:color w:val="000000"/>
          <w:szCs w:val="20"/>
          <w:lang w:val="es-ES"/>
        </w:rPr>
        <w:t>a la persona debidamente autorizada por el interesado para notificarse</w:t>
      </w:r>
      <w:r w:rsidRPr="00536987">
        <w:rPr>
          <w:rFonts w:ascii="Tahoma" w:eastAsia="Times New Roman" w:hAnsi="Tahoma" w:cs="Tahoma"/>
          <w:bCs/>
          <w:szCs w:val="20"/>
          <w:lang w:val="es-MX"/>
        </w:rPr>
        <w:t>,</w:t>
      </w:r>
      <w:r w:rsidRPr="00536987">
        <w:rPr>
          <w:rFonts w:ascii="Tahoma" w:eastAsia="Times New Roman" w:hAnsi="Tahoma" w:cs="Tahoma"/>
          <w:b/>
          <w:bCs/>
          <w:szCs w:val="20"/>
          <w:lang w:val="es-MX"/>
        </w:rPr>
        <w:t xml:space="preserve"> </w:t>
      </w:r>
      <w:r w:rsidRPr="00536987">
        <w:rPr>
          <w:rFonts w:ascii="Tahoma" w:eastAsia="Times New Roman" w:hAnsi="Tahoma" w:cs="Tahoma"/>
          <w:szCs w:val="20"/>
          <w:lang w:val="es-MX"/>
        </w:rPr>
        <w:t xml:space="preserve">de conformidad con lo preceptuado en </w:t>
      </w:r>
      <w:r w:rsidRPr="00536987">
        <w:rPr>
          <w:rFonts w:ascii="Tahoma" w:eastAsia="Times New Roman" w:hAnsi="Tahoma" w:cs="Tahoma"/>
          <w:szCs w:val="20"/>
          <w:lang w:val="es-ES"/>
        </w:rPr>
        <w:t>la Ley 1437 de 2011 “</w:t>
      </w:r>
      <w:r w:rsidRPr="00536987">
        <w:rPr>
          <w:rFonts w:ascii="Tahoma" w:eastAsia="Times New Roman" w:hAnsi="Tahoma" w:cs="Tahoma"/>
          <w:i/>
          <w:szCs w:val="20"/>
          <w:lang w:val="es-ES"/>
        </w:rPr>
        <w:t>Código de Procedimiento Administrativo y de lo Contencioso Administrativo</w:t>
      </w:r>
      <w:r w:rsidRPr="00536987">
        <w:rPr>
          <w:rFonts w:ascii="Tahoma" w:eastAsia="Times New Roman" w:hAnsi="Tahoma" w:cs="Tahoma"/>
          <w:szCs w:val="20"/>
          <w:lang w:val="es-ES"/>
        </w:rPr>
        <w:t>”.</w:t>
      </w:r>
    </w:p>
    <w:p w:rsidR="00D94BED" w:rsidRPr="00536987" w:rsidRDefault="00D94BED" w:rsidP="00D94BED">
      <w:pPr>
        <w:jc w:val="both"/>
        <w:rPr>
          <w:rFonts w:ascii="Tahoma" w:eastAsia="Times New Roman" w:hAnsi="Tahoma" w:cs="Tahoma"/>
          <w:b/>
          <w:bCs/>
          <w:szCs w:val="20"/>
          <w:lang w:val="es-ES_tradnl"/>
        </w:rPr>
      </w:pPr>
    </w:p>
    <w:p w:rsidR="00D94BED" w:rsidRDefault="00D94BED" w:rsidP="00D94BED">
      <w:pPr>
        <w:tabs>
          <w:tab w:val="left" w:pos="360"/>
        </w:tabs>
        <w:jc w:val="both"/>
        <w:rPr>
          <w:rFonts w:ascii="Tahoma" w:eastAsia="Times New Roman" w:hAnsi="Tahoma" w:cs="Tahoma"/>
          <w:b/>
          <w:bCs/>
          <w:szCs w:val="20"/>
          <w:lang w:eastAsia="es-CO"/>
        </w:rPr>
      </w:pPr>
      <w:r w:rsidRPr="00536987">
        <w:rPr>
          <w:rFonts w:ascii="Tahoma" w:eastAsia="Times New Roman" w:hAnsi="Tahoma" w:cs="Tahoma"/>
          <w:b/>
          <w:bCs/>
          <w:szCs w:val="20"/>
          <w:lang w:eastAsia="es-CO"/>
        </w:rPr>
        <w:t>ARTÍCULO VIGÉSIMO SEGUNDO:</w:t>
      </w:r>
      <w:r w:rsidRPr="00536987">
        <w:rPr>
          <w:rFonts w:ascii="Tahoma" w:eastAsia="Times New Roman" w:hAnsi="Tahoma" w:cs="Tahoma"/>
          <w:szCs w:val="20"/>
          <w:lang w:eastAsia="es-CO"/>
        </w:rPr>
        <w:t xml:space="preserve"> </w:t>
      </w:r>
      <w:r w:rsidRPr="00536987">
        <w:rPr>
          <w:rFonts w:ascii="Tahoma" w:eastAsia="Times New Roman" w:hAnsi="Tahoma" w:cs="Tahoma"/>
          <w:b/>
          <w:szCs w:val="20"/>
          <w:lang w:eastAsia="es-CO"/>
        </w:rPr>
        <w:t xml:space="preserve">- </w:t>
      </w:r>
      <w:r>
        <w:rPr>
          <w:rFonts w:ascii="Tahoma" w:hAnsi="Tahoma" w:cs="Tahoma"/>
          <w:b/>
          <w:bCs/>
          <w:szCs w:val="20"/>
        </w:rPr>
        <w:t xml:space="preserve">PUBLÍQUESE </w:t>
      </w:r>
      <w:r>
        <w:rPr>
          <w:rFonts w:ascii="Tahoma" w:hAnsi="Tahoma" w:cs="Tahoma"/>
          <w:bCs/>
          <w:szCs w:val="20"/>
        </w:rPr>
        <w:t xml:space="preserve">a costa del interesado de conformidad con </w:t>
      </w:r>
      <w:r>
        <w:rPr>
          <w:rFonts w:ascii="Tahoma" w:hAnsi="Tahoma" w:cs="Tahoma"/>
          <w:szCs w:val="20"/>
        </w:rPr>
        <w:t xml:space="preserve">el artículo 44 de la Resolución número 574 de 2020, emitida por esta Entidad, </w:t>
      </w:r>
      <w:r>
        <w:rPr>
          <w:rFonts w:ascii="Tahoma" w:hAnsi="Tahoma" w:cs="Tahoma"/>
          <w:bCs/>
          <w:szCs w:val="20"/>
        </w:rPr>
        <w:t>e</w:t>
      </w:r>
      <w:r>
        <w:rPr>
          <w:rFonts w:ascii="Tahoma" w:hAnsi="Tahoma" w:cs="Tahoma"/>
          <w:szCs w:val="20"/>
        </w:rPr>
        <w:t xml:space="preserve">l encabezado y la parte resolutiva del presente acto administrativo, en el Boletín Ambiental de la </w:t>
      </w:r>
      <w:r>
        <w:rPr>
          <w:rFonts w:ascii="Tahoma" w:eastAsia="Times New Roman" w:hAnsi="Tahoma" w:cs="Tahoma"/>
          <w:spacing w:val="-2"/>
          <w:szCs w:val="20"/>
        </w:rPr>
        <w:t>Corporación Autónoma Regional del Quindío – C.R.Q</w:t>
      </w:r>
      <w:r>
        <w:rPr>
          <w:rFonts w:ascii="Tahoma"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D94BED" w:rsidRPr="00536987" w:rsidRDefault="00D94BED" w:rsidP="00D94BED">
      <w:pPr>
        <w:tabs>
          <w:tab w:val="left" w:pos="360"/>
        </w:tabs>
        <w:jc w:val="both"/>
        <w:rPr>
          <w:rFonts w:ascii="Tahoma" w:eastAsia="Times New Roman" w:hAnsi="Tahoma" w:cs="Tahoma"/>
          <w:b/>
          <w:bCs/>
          <w:szCs w:val="20"/>
          <w:lang w:val="es-ES_tradnl"/>
        </w:rPr>
      </w:pPr>
    </w:p>
    <w:p w:rsidR="00D94BED" w:rsidRPr="00536987" w:rsidRDefault="00D94BED" w:rsidP="00D94BED">
      <w:pPr>
        <w:jc w:val="both"/>
        <w:rPr>
          <w:rFonts w:ascii="Tahoma" w:eastAsia="Times New Roman" w:hAnsi="Tahoma" w:cs="Tahoma"/>
          <w:szCs w:val="20"/>
          <w:lang w:val="es-ES_tradnl" w:eastAsia="es-CO"/>
        </w:rPr>
      </w:pPr>
      <w:r w:rsidRPr="00536987">
        <w:rPr>
          <w:rFonts w:ascii="Tahoma" w:eastAsia="Times New Roman" w:hAnsi="Tahoma" w:cs="Tahoma"/>
          <w:b/>
          <w:bCs/>
          <w:szCs w:val="20"/>
          <w:lang w:val="es-ES_tradnl"/>
        </w:rPr>
        <w:t xml:space="preserve">ARTÍCULO VIGÉSIMO TERCERO: - </w:t>
      </w:r>
      <w:r w:rsidRPr="00536987">
        <w:rPr>
          <w:rFonts w:ascii="Tahoma" w:eastAsia="Times New Roman" w:hAnsi="Tahoma" w:cs="Tahoma"/>
          <w:szCs w:val="20"/>
          <w:lang w:val="es-ES_tradnl" w:eastAsia="es-CO"/>
        </w:rPr>
        <w:t xml:space="preserve">Contra la presente Resolución, procede únicamente el recurso de reposición, el cual deberá presentarse , por escrito en la notificación personal, o dentro de los diez (10) días hábiles siguientes a ella, o a la notificación por aviso, </w:t>
      </w:r>
      <w:r w:rsidRPr="00536987">
        <w:rPr>
          <w:rFonts w:ascii="Tahoma" w:eastAsia="Times New Roman" w:hAnsi="Tahoma" w:cs="Tahoma"/>
          <w:color w:val="000000"/>
          <w:szCs w:val="20"/>
          <w:lang w:eastAsia="es-CO"/>
        </w:rPr>
        <w:t>o al vencimiento del término de publicación, según el caso</w:t>
      </w:r>
      <w:r w:rsidRPr="00536987">
        <w:rPr>
          <w:rFonts w:ascii="Tahoma" w:eastAsia="Times New Roman" w:hAnsi="Tahoma" w:cs="Tahoma"/>
          <w:szCs w:val="20"/>
          <w:lang w:val="es-ES_tradnl" w:eastAsia="es-CO"/>
        </w:rPr>
        <w:t xml:space="preserve">, ante la Subdirección de Regulación y Control Ambiental de la </w:t>
      </w:r>
      <w:r w:rsidRPr="00536987">
        <w:rPr>
          <w:rFonts w:ascii="Tahoma" w:eastAsia="Times New Roman" w:hAnsi="Tahoma" w:cs="Tahoma"/>
          <w:b/>
          <w:bCs/>
          <w:szCs w:val="20"/>
          <w:lang w:val="es-ES_tradnl" w:eastAsia="es-CO"/>
        </w:rPr>
        <w:t xml:space="preserve">CORPORACIÓN AUTÓNOMA REGIONAL DEL QUINDÍO – C.R.Q, </w:t>
      </w:r>
      <w:r w:rsidRPr="00536987">
        <w:rPr>
          <w:rFonts w:ascii="Tahoma" w:eastAsia="Times New Roman" w:hAnsi="Tahoma" w:cs="Tahoma"/>
          <w:szCs w:val="20"/>
          <w:lang w:val="es-ES_tradnl" w:eastAsia="es-CO"/>
        </w:rPr>
        <w:t>en los términos del artículo 76 y siguientes de la Ley 1437 de 2011.</w:t>
      </w:r>
    </w:p>
    <w:p w:rsidR="00D94BED" w:rsidRPr="00536987" w:rsidRDefault="00D94BED" w:rsidP="00D94BED">
      <w:pPr>
        <w:jc w:val="both"/>
        <w:rPr>
          <w:rFonts w:ascii="Tahoma" w:eastAsia="Times New Roman" w:hAnsi="Tahoma" w:cs="Tahoma"/>
          <w:szCs w:val="20"/>
          <w:lang w:val="es-ES_tradnl"/>
        </w:rPr>
      </w:pPr>
    </w:p>
    <w:p w:rsidR="00D94BED" w:rsidRPr="00536987" w:rsidRDefault="00D94BED" w:rsidP="00D94BED">
      <w:pPr>
        <w:jc w:val="both"/>
        <w:rPr>
          <w:rFonts w:ascii="Tahoma" w:eastAsia="Times New Roman" w:hAnsi="Tahoma" w:cs="Tahoma"/>
          <w:szCs w:val="20"/>
          <w:lang w:eastAsia="es-CO"/>
        </w:rPr>
      </w:pPr>
      <w:r w:rsidRPr="00536987">
        <w:rPr>
          <w:rFonts w:ascii="Tahoma" w:eastAsia="Times New Roman" w:hAnsi="Tahoma" w:cs="Tahoma"/>
          <w:b/>
          <w:bCs/>
          <w:szCs w:val="20"/>
          <w:lang w:eastAsia="es-CO"/>
        </w:rPr>
        <w:lastRenderedPageBreak/>
        <w:t>ARTÍCULO VIGÉSIMO CUARTO:</w:t>
      </w:r>
      <w:r w:rsidRPr="00536987">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D94BED" w:rsidRDefault="00D94BED" w:rsidP="00D94BED">
      <w:pPr>
        <w:jc w:val="both"/>
        <w:rPr>
          <w:rFonts w:ascii="Tahoma" w:eastAsia="Times New Roman" w:hAnsi="Tahoma" w:cs="Tahoma"/>
          <w:szCs w:val="20"/>
          <w:u w:val="single"/>
          <w:lang w:eastAsia="es-CO"/>
        </w:rPr>
      </w:pPr>
      <w:r>
        <w:rPr>
          <w:rFonts w:ascii="Tahoma" w:eastAsia="Times New Roman" w:hAnsi="Tahoma" w:cs="Tahoma"/>
          <w:szCs w:val="20"/>
          <w:lang w:eastAsia="es-CO"/>
        </w:rPr>
        <w:t xml:space="preserve">Dado en Armenia Quindío, al </w:t>
      </w:r>
      <w:r w:rsidRPr="00474F51">
        <w:rPr>
          <w:rFonts w:ascii="Tahoma" w:eastAsia="Times New Roman" w:hAnsi="Tahoma" w:cs="Tahoma"/>
          <w:szCs w:val="20"/>
          <w:u w:val="single"/>
          <w:lang w:eastAsia="es-CO"/>
        </w:rPr>
        <w:t>PRIMER DIA DEL MES DE JUNIO DE DOS MIL VEINTE (2020)</w:t>
      </w:r>
    </w:p>
    <w:p w:rsidR="00DF5AF6" w:rsidRPr="00D94BED" w:rsidRDefault="00DF5AF6" w:rsidP="00D94BED">
      <w:pPr>
        <w:jc w:val="both"/>
        <w:rPr>
          <w:rFonts w:ascii="Tahoma" w:eastAsia="Times New Roman" w:hAnsi="Tahoma" w:cs="Tahoma"/>
          <w:szCs w:val="20"/>
          <w:lang w:eastAsia="es-CO"/>
        </w:rPr>
      </w:pPr>
    </w:p>
    <w:p w:rsidR="00D94BED" w:rsidRPr="00D94BED" w:rsidRDefault="00D94BED" w:rsidP="00D94BED">
      <w:pPr>
        <w:jc w:val="center"/>
        <w:rPr>
          <w:rFonts w:ascii="Tahoma" w:hAnsi="Tahoma" w:cs="Tahoma"/>
          <w:b/>
          <w:bCs/>
          <w:szCs w:val="20"/>
        </w:rPr>
      </w:pPr>
      <w:r w:rsidRPr="00536987">
        <w:rPr>
          <w:rFonts w:ascii="Tahoma" w:hAnsi="Tahoma" w:cs="Tahoma"/>
          <w:b/>
          <w:bCs/>
          <w:szCs w:val="20"/>
        </w:rPr>
        <w:t>NOTIFIQUESE, PUBLIQUESE Y CUMPLASE</w:t>
      </w:r>
    </w:p>
    <w:p w:rsidR="00D94BED" w:rsidRPr="00536987" w:rsidRDefault="00D94BED" w:rsidP="00D94BED">
      <w:pPr>
        <w:jc w:val="center"/>
        <w:rPr>
          <w:rFonts w:ascii="Tahoma" w:hAnsi="Tahoma" w:cs="Tahoma"/>
          <w:b/>
        </w:rPr>
      </w:pPr>
      <w:r w:rsidRPr="00536987">
        <w:rPr>
          <w:rFonts w:ascii="Tahoma" w:hAnsi="Tahoma" w:cs="Tahoma"/>
          <w:b/>
        </w:rPr>
        <w:t>CARLOS ARIEL TRUKE OSPINA</w:t>
      </w:r>
    </w:p>
    <w:p w:rsidR="00D94BED" w:rsidRPr="00D94BED" w:rsidRDefault="00D94BED" w:rsidP="00D94BED">
      <w:pPr>
        <w:jc w:val="center"/>
        <w:rPr>
          <w:rFonts w:ascii="Tahoma" w:hAnsi="Tahoma" w:cs="Tahoma"/>
          <w:bCs/>
          <w:i/>
        </w:rPr>
      </w:pPr>
      <w:r w:rsidRPr="00536987">
        <w:rPr>
          <w:rFonts w:ascii="Tahoma" w:hAnsi="Tahoma" w:cs="Tahoma"/>
        </w:rPr>
        <w:t>Subdirector de Regulación y Control Ambiental</w:t>
      </w:r>
    </w:p>
    <w:p w:rsidR="00C15BE9" w:rsidRDefault="00C15BE9" w:rsidP="00696962">
      <w:pPr>
        <w:pStyle w:val="Sinespaciado"/>
        <w:jc w:val="center"/>
        <w:rPr>
          <w:rFonts w:ascii="Tahoma" w:hAnsi="Tahoma" w:cs="Tahoma"/>
          <w:b/>
          <w:sz w:val="24"/>
          <w:szCs w:val="24"/>
        </w:rPr>
      </w:pPr>
    </w:p>
    <w:p w:rsidR="00E701B0" w:rsidRDefault="00E701B0" w:rsidP="00696962">
      <w:pPr>
        <w:pStyle w:val="Sinespaciado"/>
        <w:jc w:val="center"/>
        <w:rPr>
          <w:rFonts w:ascii="Tahoma" w:hAnsi="Tahoma" w:cs="Tahoma"/>
          <w:b/>
          <w:sz w:val="24"/>
          <w:szCs w:val="24"/>
        </w:rPr>
      </w:pPr>
    </w:p>
    <w:p w:rsidR="003E36CF" w:rsidRPr="003E36CF" w:rsidRDefault="00E701B0" w:rsidP="003E36CF">
      <w:pPr>
        <w:pStyle w:val="Sinespaciado"/>
        <w:jc w:val="center"/>
        <w:rPr>
          <w:rFonts w:ascii="Tahoma" w:hAnsi="Tahoma" w:cs="Tahoma"/>
          <w:b/>
          <w:sz w:val="24"/>
          <w:szCs w:val="24"/>
        </w:rPr>
      </w:pPr>
      <w:r w:rsidRPr="00E701B0">
        <w:rPr>
          <w:rFonts w:ascii="Tahoma" w:hAnsi="Tahoma" w:cs="Tahoma"/>
          <w:b/>
          <w:sz w:val="24"/>
          <w:szCs w:val="24"/>
        </w:rPr>
        <w:t>RESOLUCIÓN NÚMERO 1206 DEL 24 DE JUNIO DE 2020</w:t>
      </w:r>
      <w:r w:rsidR="003E36CF">
        <w:rPr>
          <w:rFonts w:ascii="Tahoma" w:hAnsi="Tahoma" w:cs="Tahoma"/>
          <w:b/>
          <w:sz w:val="24"/>
          <w:szCs w:val="24"/>
        </w:rPr>
        <w:t xml:space="preserve"> </w:t>
      </w:r>
      <w:r w:rsidR="003E36CF" w:rsidRPr="003E36CF">
        <w:rPr>
          <w:rFonts w:ascii="Tahoma" w:hAnsi="Tahoma" w:cs="Tahoma"/>
          <w:b/>
          <w:sz w:val="24"/>
          <w:szCs w:val="24"/>
        </w:rPr>
        <w:t>“POR MEDIO DE LA CUAL SE OTORGA CONCESIÓN DE AGUAS SUPERFICIALES PARA USO</w:t>
      </w:r>
    </w:p>
    <w:p w:rsidR="00E701B0" w:rsidRDefault="003E36CF" w:rsidP="003E36CF">
      <w:pPr>
        <w:pStyle w:val="Sinespaciado"/>
        <w:jc w:val="center"/>
        <w:rPr>
          <w:rFonts w:ascii="Tahoma" w:hAnsi="Tahoma" w:cs="Tahoma"/>
          <w:b/>
          <w:sz w:val="24"/>
          <w:szCs w:val="24"/>
        </w:rPr>
      </w:pPr>
      <w:r w:rsidRPr="003E36CF">
        <w:rPr>
          <w:rFonts w:ascii="Tahoma" w:hAnsi="Tahoma" w:cs="Tahoma"/>
          <w:b/>
          <w:sz w:val="24"/>
          <w:szCs w:val="24"/>
        </w:rPr>
        <w:t>DOMÉSTICO A LA SOCIEDAD AGRÍCOLAS DEL VALLE S.A.S. - EXPEDIENTE 11654-18”</w:t>
      </w:r>
    </w:p>
    <w:p w:rsidR="003E36CF" w:rsidRDefault="003E36CF" w:rsidP="003E36CF">
      <w:pPr>
        <w:pStyle w:val="Sinespaciado"/>
        <w:jc w:val="center"/>
        <w:rPr>
          <w:rFonts w:ascii="Tahoma" w:hAnsi="Tahoma" w:cs="Tahoma"/>
          <w:b/>
          <w:sz w:val="24"/>
          <w:szCs w:val="24"/>
        </w:rPr>
      </w:pPr>
    </w:p>
    <w:p w:rsidR="003E36CF" w:rsidRDefault="003E36CF" w:rsidP="003E36CF">
      <w:pPr>
        <w:pStyle w:val="Sinespaciado"/>
        <w:jc w:val="center"/>
        <w:rPr>
          <w:rFonts w:ascii="Tahoma" w:hAnsi="Tahoma" w:cs="Tahoma"/>
          <w:b/>
          <w:sz w:val="24"/>
          <w:szCs w:val="24"/>
        </w:rPr>
      </w:pPr>
    </w:p>
    <w:p w:rsidR="003E36CF" w:rsidRPr="003E36CF" w:rsidRDefault="003E36CF" w:rsidP="003E36CF">
      <w:pPr>
        <w:pStyle w:val="Sinespaciado"/>
        <w:jc w:val="center"/>
        <w:rPr>
          <w:rFonts w:ascii="Tahoma" w:hAnsi="Tahoma" w:cs="Tahoma"/>
          <w:b/>
          <w:sz w:val="24"/>
          <w:szCs w:val="24"/>
        </w:rPr>
      </w:pPr>
      <w:r w:rsidRPr="003E36CF">
        <w:rPr>
          <w:rFonts w:ascii="Tahoma" w:hAnsi="Tahoma" w:cs="Tahoma"/>
          <w:b/>
          <w:sz w:val="24"/>
          <w:szCs w:val="24"/>
        </w:rPr>
        <w:t>RESUELVE</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3E36CF">
        <w:rPr>
          <w:rFonts w:ascii="Tahoma" w:hAnsi="Tahoma" w:cs="Tahoma"/>
          <w:b/>
          <w:sz w:val="24"/>
          <w:szCs w:val="24"/>
        </w:rPr>
        <w:t>ARTÍCULO PRIMERO:</w:t>
      </w:r>
      <w:r w:rsidRPr="003E36CF">
        <w:rPr>
          <w:rFonts w:ascii="Tahoma" w:hAnsi="Tahoma" w:cs="Tahoma"/>
          <w:sz w:val="24"/>
          <w:szCs w:val="24"/>
        </w:rPr>
        <w:t xml:space="preserve"> OTORGAR a favor de la Sociedad AGRÍCOLA ALTOS DEL</w:t>
      </w:r>
      <w:r w:rsidR="008D23AA">
        <w:rPr>
          <w:rFonts w:ascii="Tahoma" w:hAnsi="Tahoma" w:cs="Tahoma"/>
          <w:sz w:val="24"/>
          <w:szCs w:val="24"/>
        </w:rPr>
        <w:t xml:space="preserve"> </w:t>
      </w:r>
      <w:r w:rsidRPr="003E36CF">
        <w:rPr>
          <w:rFonts w:ascii="Tahoma" w:hAnsi="Tahoma" w:cs="Tahoma"/>
          <w:sz w:val="24"/>
          <w:szCs w:val="24"/>
        </w:rPr>
        <w:t>VALLE, identificada con Nit número 901.042.937-4, representada legalmente por el señor</w:t>
      </w:r>
      <w:r w:rsidR="008D23AA">
        <w:rPr>
          <w:rFonts w:ascii="Tahoma" w:hAnsi="Tahoma" w:cs="Tahoma"/>
          <w:sz w:val="24"/>
          <w:szCs w:val="24"/>
        </w:rPr>
        <w:t xml:space="preserve"> </w:t>
      </w:r>
      <w:r w:rsidRPr="003E36CF">
        <w:rPr>
          <w:rFonts w:ascii="Tahoma" w:hAnsi="Tahoma" w:cs="Tahoma"/>
          <w:sz w:val="24"/>
          <w:szCs w:val="24"/>
        </w:rPr>
        <w:t>SERGIO HERNÁN TORRES, identificado con la cédula de ciudadanía número 79.381.688</w:t>
      </w:r>
      <w:r w:rsidR="008D23AA">
        <w:rPr>
          <w:rFonts w:ascii="Tahoma" w:hAnsi="Tahoma" w:cs="Tahoma"/>
          <w:sz w:val="24"/>
          <w:szCs w:val="24"/>
        </w:rPr>
        <w:t xml:space="preserve"> </w:t>
      </w:r>
      <w:r w:rsidRPr="003E36CF">
        <w:rPr>
          <w:rFonts w:ascii="Tahoma" w:hAnsi="Tahoma" w:cs="Tahoma"/>
          <w:sz w:val="24"/>
          <w:szCs w:val="24"/>
        </w:rPr>
        <w:t>expedida en la ciudad de Bogotá D.C., CONCESIÓN DE AGUAS SUPERFICIALES para</w:t>
      </w:r>
      <w:r w:rsidR="008D23AA">
        <w:rPr>
          <w:rFonts w:ascii="Tahoma" w:hAnsi="Tahoma" w:cs="Tahoma"/>
          <w:sz w:val="24"/>
          <w:szCs w:val="24"/>
        </w:rPr>
        <w:t xml:space="preserve"> </w:t>
      </w:r>
      <w:r w:rsidRPr="003E36CF">
        <w:rPr>
          <w:rFonts w:ascii="Tahoma" w:hAnsi="Tahoma" w:cs="Tahoma"/>
          <w:sz w:val="24"/>
          <w:szCs w:val="24"/>
        </w:rPr>
        <w:t>USO DOMÉSTICO, en beneficio del predio denominado 1) SAN JULIAN (CASA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PRINCIPAL), ubicado en la vereda NAVARC</w:t>
      </w:r>
      <w:r>
        <w:rPr>
          <w:rFonts w:ascii="Tahoma" w:hAnsi="Tahoma" w:cs="Tahoma"/>
          <w:sz w:val="24"/>
          <w:szCs w:val="24"/>
        </w:rPr>
        <w:t xml:space="preserve">O jurisdicción del MUNICIPIO </w:t>
      </w:r>
      <w:r>
        <w:rPr>
          <w:rFonts w:ascii="Tahoma" w:hAnsi="Tahoma" w:cs="Tahoma"/>
          <w:sz w:val="24"/>
          <w:szCs w:val="24"/>
        </w:rPr>
        <w:lastRenderedPageBreak/>
        <w:t xml:space="preserve">de </w:t>
      </w:r>
      <w:r w:rsidRPr="003E36CF">
        <w:rPr>
          <w:rFonts w:ascii="Tahoma" w:hAnsi="Tahoma" w:cs="Tahoma"/>
          <w:sz w:val="24"/>
          <w:szCs w:val="24"/>
        </w:rPr>
        <w:t>SALENTO (Q), identificado con el folio de matrícula</w:t>
      </w:r>
      <w:r>
        <w:rPr>
          <w:rFonts w:ascii="Tahoma" w:hAnsi="Tahoma" w:cs="Tahoma"/>
          <w:sz w:val="24"/>
          <w:szCs w:val="24"/>
        </w:rPr>
        <w:t xml:space="preserve"> inmobiliaria número 280-11984:</w:t>
      </w:r>
      <w:r w:rsidR="008D23AA">
        <w:rPr>
          <w:rFonts w:ascii="Tahoma" w:hAnsi="Tahoma" w:cs="Tahoma"/>
          <w:sz w:val="24"/>
          <w:szCs w:val="24"/>
        </w:rPr>
        <w:t xml:space="preserve"> </w:t>
      </w:r>
      <w:r>
        <w:rPr>
          <w:rFonts w:ascii="Tahoma" w:hAnsi="Tahoma" w:cs="Tahoma"/>
          <w:sz w:val="24"/>
          <w:szCs w:val="24"/>
        </w:rPr>
        <w:t xml:space="preserve">Fuente Hídrica Caudal a </w:t>
      </w:r>
      <w:r w:rsidRPr="003E36CF">
        <w:rPr>
          <w:rFonts w:ascii="Tahoma" w:hAnsi="Tahoma" w:cs="Tahoma"/>
          <w:sz w:val="24"/>
          <w:szCs w:val="24"/>
        </w:rPr>
        <w:t>Otorgar (l/s) Bocatoma Uso Unidad</w:t>
      </w:r>
    </w:p>
    <w:p w:rsidR="003E36CF" w:rsidRPr="003E36CF" w:rsidRDefault="003E36CF" w:rsidP="003E36CF">
      <w:pPr>
        <w:pStyle w:val="Sinespaciado"/>
        <w:jc w:val="both"/>
        <w:rPr>
          <w:rFonts w:ascii="Tahoma" w:hAnsi="Tahoma" w:cs="Tahoma"/>
          <w:sz w:val="24"/>
          <w:szCs w:val="24"/>
        </w:rPr>
      </w:pPr>
      <w:r>
        <w:rPr>
          <w:rFonts w:ascii="Tahoma" w:hAnsi="Tahoma" w:cs="Tahoma"/>
          <w:sz w:val="24"/>
          <w:szCs w:val="24"/>
        </w:rPr>
        <w:t xml:space="preserve">Hidrográfica </w:t>
      </w:r>
      <w:r w:rsidRPr="003E36CF">
        <w:rPr>
          <w:rFonts w:ascii="Tahoma" w:hAnsi="Tahoma" w:cs="Tahoma"/>
          <w:sz w:val="24"/>
          <w:szCs w:val="24"/>
        </w:rPr>
        <w:t>Cauce tributario quebrada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San Julián 0.04 Principal Doméstico Río Navarco</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PARÁGRAFO PRIMERO:</w:t>
      </w:r>
      <w:r w:rsidRPr="003E36CF">
        <w:rPr>
          <w:rFonts w:ascii="Tahoma" w:hAnsi="Tahoma" w:cs="Tahoma"/>
          <w:sz w:val="24"/>
          <w:szCs w:val="24"/>
        </w:rPr>
        <w:t xml:space="preserve"> - El término de la concesión de aguas superficiales, será de</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cinco (05) años contados a partir de la fecha de ejecutoria de la presente Resolución,</w:t>
      </w:r>
      <w:r w:rsidR="00465627">
        <w:rPr>
          <w:rFonts w:ascii="Tahoma" w:hAnsi="Tahoma" w:cs="Tahoma"/>
          <w:sz w:val="24"/>
          <w:szCs w:val="24"/>
        </w:rPr>
        <w:t xml:space="preserve"> t</w:t>
      </w:r>
      <w:r w:rsidRPr="003E36CF">
        <w:rPr>
          <w:rFonts w:ascii="Tahoma" w:hAnsi="Tahoma" w:cs="Tahoma"/>
          <w:sz w:val="24"/>
          <w:szCs w:val="24"/>
        </w:rPr>
        <w:t>érmino que podrá ser prorrogado a petición del concesionario dentro de</w:t>
      </w:r>
      <w:r w:rsidR="00C23C0A">
        <w:rPr>
          <w:rFonts w:ascii="Tahoma" w:hAnsi="Tahoma" w:cs="Tahoma"/>
          <w:sz w:val="24"/>
          <w:szCs w:val="24"/>
        </w:rPr>
        <w:t xml:space="preserve">l último año de </w:t>
      </w:r>
      <w:r w:rsidRPr="003E36CF">
        <w:rPr>
          <w:rFonts w:ascii="Tahoma" w:hAnsi="Tahoma" w:cs="Tahoma"/>
          <w:sz w:val="24"/>
          <w:szCs w:val="24"/>
        </w:rPr>
        <w:t>vigencia.</w:t>
      </w:r>
    </w:p>
    <w:p w:rsidR="00C23C0A" w:rsidRPr="003E36CF" w:rsidRDefault="00C23C0A"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PARÁGRAFO SEGUNDO:</w:t>
      </w:r>
      <w:r w:rsidRPr="003E36CF">
        <w:rPr>
          <w:rFonts w:ascii="Tahoma" w:hAnsi="Tahoma" w:cs="Tahoma"/>
          <w:sz w:val="24"/>
          <w:szCs w:val="24"/>
        </w:rPr>
        <w:t xml:space="preserve"> - PRÓRROGA: El término de la concesión de aguas podrá ser</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prorrogado a petición del Concesionario dentro del último año de vigencia, salvo razones</w:t>
      </w:r>
      <w:r w:rsidR="00465627">
        <w:rPr>
          <w:rFonts w:ascii="Tahoma" w:hAnsi="Tahoma" w:cs="Tahoma"/>
          <w:sz w:val="24"/>
          <w:szCs w:val="24"/>
        </w:rPr>
        <w:t xml:space="preserve"> </w:t>
      </w:r>
      <w:r w:rsidRPr="003E36CF">
        <w:rPr>
          <w:rFonts w:ascii="Tahoma" w:hAnsi="Tahoma" w:cs="Tahoma"/>
          <w:sz w:val="24"/>
          <w:szCs w:val="24"/>
        </w:rPr>
        <w:t xml:space="preserve">de conveniencia pública, conforme a lo estipulado en la sección </w:t>
      </w:r>
      <w:r w:rsidR="00C23C0A">
        <w:rPr>
          <w:rFonts w:ascii="Tahoma" w:hAnsi="Tahoma" w:cs="Tahoma"/>
          <w:sz w:val="24"/>
          <w:szCs w:val="24"/>
        </w:rPr>
        <w:t xml:space="preserve">8 del Capítulo 2 del </w:t>
      </w:r>
      <w:r w:rsidRPr="003E36CF">
        <w:rPr>
          <w:rFonts w:ascii="Tahoma" w:hAnsi="Tahoma" w:cs="Tahoma"/>
          <w:sz w:val="24"/>
          <w:szCs w:val="24"/>
        </w:rPr>
        <w:t>artículo 2.2.3.2.8.4 del Decreto 1076 de 2015 (artículo 4</w:t>
      </w:r>
      <w:r w:rsidR="00C23C0A">
        <w:rPr>
          <w:rFonts w:ascii="Tahoma" w:hAnsi="Tahoma" w:cs="Tahoma"/>
          <w:sz w:val="24"/>
          <w:szCs w:val="24"/>
        </w:rPr>
        <w:t xml:space="preserve">7 del Decreto 1541 de 1978). En </w:t>
      </w:r>
      <w:r w:rsidRPr="003E36CF">
        <w:rPr>
          <w:rFonts w:ascii="Tahoma" w:hAnsi="Tahoma" w:cs="Tahoma"/>
          <w:sz w:val="24"/>
          <w:szCs w:val="24"/>
        </w:rPr>
        <w:t>el caso de no solicitar ante esta Autoridad Ambiental la prórroga de la presente concesión</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de aguas dentro del término señalado anteriormente, se </w:t>
      </w:r>
      <w:r w:rsidR="00C23C0A">
        <w:rPr>
          <w:rFonts w:ascii="Tahoma" w:hAnsi="Tahoma" w:cs="Tahoma"/>
          <w:sz w:val="24"/>
          <w:szCs w:val="24"/>
        </w:rPr>
        <w:t xml:space="preserve">entenderá que la misma se da </w:t>
      </w:r>
      <w:r w:rsidRPr="003E36CF">
        <w:rPr>
          <w:rFonts w:ascii="Tahoma" w:hAnsi="Tahoma" w:cs="Tahoma"/>
          <w:sz w:val="24"/>
          <w:szCs w:val="24"/>
        </w:rPr>
        <w:t>por terminada, sin perjuicio de lo dispuesto en el Parágraf</w:t>
      </w:r>
      <w:r w:rsidR="00C23C0A">
        <w:rPr>
          <w:rFonts w:ascii="Tahoma" w:hAnsi="Tahoma" w:cs="Tahoma"/>
          <w:sz w:val="24"/>
          <w:szCs w:val="24"/>
        </w:rPr>
        <w:t xml:space="preserve">o 3° del artículo 216 de la Ley </w:t>
      </w:r>
      <w:r w:rsidRPr="003E36CF">
        <w:rPr>
          <w:rFonts w:ascii="Tahoma" w:hAnsi="Tahoma" w:cs="Tahoma"/>
          <w:sz w:val="24"/>
          <w:szCs w:val="24"/>
        </w:rPr>
        <w:t>1450 de 2012, en concordancia con la Ley 1753 de 2015,</w:t>
      </w:r>
      <w:r w:rsidR="00C23C0A">
        <w:rPr>
          <w:rFonts w:ascii="Tahoma" w:hAnsi="Tahoma" w:cs="Tahoma"/>
          <w:sz w:val="24"/>
          <w:szCs w:val="24"/>
        </w:rPr>
        <w:t xml:space="preserve"> frente al cobro de la tasa por </w:t>
      </w:r>
      <w:r w:rsidRPr="003E36CF">
        <w:rPr>
          <w:rFonts w:ascii="Tahoma" w:hAnsi="Tahoma" w:cs="Tahoma"/>
          <w:sz w:val="24"/>
          <w:szCs w:val="24"/>
        </w:rPr>
        <w:t xml:space="preserve">uso del agua y de que se tramite una nueva concesión </w:t>
      </w:r>
      <w:r w:rsidR="00C23C0A">
        <w:rPr>
          <w:rFonts w:ascii="Tahoma" w:hAnsi="Tahoma" w:cs="Tahoma"/>
          <w:sz w:val="24"/>
          <w:szCs w:val="24"/>
        </w:rPr>
        <w:t xml:space="preserve">de aguas con el cumplimiento de </w:t>
      </w:r>
      <w:r w:rsidRPr="003E36CF">
        <w:rPr>
          <w:rFonts w:ascii="Tahoma" w:hAnsi="Tahoma" w:cs="Tahoma"/>
          <w:sz w:val="24"/>
          <w:szCs w:val="24"/>
        </w:rPr>
        <w:t>los requisitos establecidos en la Sección 9 del Capí</w:t>
      </w:r>
      <w:r w:rsidR="00C23C0A">
        <w:rPr>
          <w:rFonts w:ascii="Tahoma" w:hAnsi="Tahoma" w:cs="Tahoma"/>
          <w:sz w:val="24"/>
          <w:szCs w:val="24"/>
        </w:rPr>
        <w:t xml:space="preserve">tulo 2 artículos 2.2.3.2.9.1. y </w:t>
      </w:r>
      <w:r w:rsidRPr="003E36CF">
        <w:rPr>
          <w:rFonts w:ascii="Tahoma" w:hAnsi="Tahoma" w:cs="Tahoma"/>
          <w:sz w:val="24"/>
          <w:szCs w:val="24"/>
        </w:rPr>
        <w:t xml:space="preserve">2.2.3.2.9.2. del Decreto 1076 de 2015 </w:t>
      </w:r>
      <w:r w:rsidRPr="003E36CF">
        <w:rPr>
          <w:rFonts w:ascii="Tahoma" w:hAnsi="Tahoma" w:cs="Tahoma"/>
          <w:sz w:val="24"/>
          <w:szCs w:val="24"/>
        </w:rPr>
        <w:lastRenderedPageBreak/>
        <w:t>(artículos 54 y</w:t>
      </w:r>
      <w:r w:rsidR="00C23C0A">
        <w:rPr>
          <w:rFonts w:ascii="Tahoma" w:hAnsi="Tahoma" w:cs="Tahoma"/>
          <w:sz w:val="24"/>
          <w:szCs w:val="24"/>
        </w:rPr>
        <w:t xml:space="preserve"> 55 del Decreto 1541 de 1978) y </w:t>
      </w:r>
      <w:r w:rsidRPr="003E36CF">
        <w:rPr>
          <w:rFonts w:ascii="Tahoma" w:hAnsi="Tahoma" w:cs="Tahoma"/>
          <w:sz w:val="24"/>
          <w:szCs w:val="24"/>
        </w:rPr>
        <w:t>demás normas concordantes.</w:t>
      </w:r>
    </w:p>
    <w:p w:rsidR="00C23C0A" w:rsidRPr="003E36CF" w:rsidRDefault="00C23C0A"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PARÁGRAFO TERCERO</w:t>
      </w:r>
      <w:r w:rsidRPr="003E36CF">
        <w:rPr>
          <w:rFonts w:ascii="Tahoma" w:hAnsi="Tahoma" w:cs="Tahoma"/>
          <w:sz w:val="24"/>
          <w:szCs w:val="24"/>
        </w:rPr>
        <w:t>: - El sistema de captación es por gravedad.</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PARÁGRAFO CUARTO:</w:t>
      </w:r>
      <w:r w:rsidRPr="003E36CF">
        <w:rPr>
          <w:rFonts w:ascii="Tahoma" w:hAnsi="Tahoma" w:cs="Tahoma"/>
          <w:sz w:val="24"/>
          <w:szCs w:val="24"/>
        </w:rPr>
        <w:t xml:space="preserve"> - La Concesión de </w:t>
      </w:r>
      <w:r w:rsidR="00C23C0A">
        <w:rPr>
          <w:rFonts w:ascii="Tahoma" w:hAnsi="Tahoma" w:cs="Tahoma"/>
          <w:sz w:val="24"/>
          <w:szCs w:val="24"/>
        </w:rPr>
        <w:t xml:space="preserve">Aguas Superficiales es para uso </w:t>
      </w:r>
      <w:r w:rsidRPr="003E36CF">
        <w:rPr>
          <w:rFonts w:ascii="Tahoma" w:hAnsi="Tahoma" w:cs="Tahoma"/>
          <w:sz w:val="24"/>
          <w:szCs w:val="24"/>
        </w:rPr>
        <w:t>exclusivamente DOMÉSTICO, cualquier acti</w:t>
      </w:r>
      <w:r w:rsidR="00C23C0A">
        <w:rPr>
          <w:rFonts w:ascii="Tahoma" w:hAnsi="Tahoma" w:cs="Tahoma"/>
          <w:sz w:val="24"/>
          <w:szCs w:val="24"/>
        </w:rPr>
        <w:t xml:space="preserve">vidad diferente que requiera de </w:t>
      </w:r>
      <w:r w:rsidRPr="003E36CF">
        <w:rPr>
          <w:rFonts w:ascii="Tahoma" w:hAnsi="Tahoma" w:cs="Tahoma"/>
          <w:sz w:val="24"/>
          <w:szCs w:val="24"/>
        </w:rPr>
        <w:t xml:space="preserve">infraestructura para riego y/o aplicación de agro insumos adicionales a los </w:t>
      </w:r>
      <w:r w:rsidR="00465627" w:rsidRPr="003E36CF">
        <w:rPr>
          <w:rFonts w:ascii="Tahoma" w:hAnsi="Tahoma" w:cs="Tahoma"/>
          <w:sz w:val="24"/>
          <w:szCs w:val="24"/>
        </w:rPr>
        <w:t>autorizados, deberá</w:t>
      </w:r>
      <w:r w:rsidRPr="003E36CF">
        <w:rPr>
          <w:rFonts w:ascii="Tahoma" w:hAnsi="Tahoma" w:cs="Tahoma"/>
          <w:sz w:val="24"/>
          <w:szCs w:val="24"/>
        </w:rPr>
        <w:t xml:space="preserve"> iniciarse ante esta Autoridad Ambiental el correspondiente trámite de Licencia</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ARTICULO SEGUNDO:</w:t>
      </w:r>
      <w:r w:rsidR="00465627">
        <w:rPr>
          <w:rFonts w:ascii="Tahoma" w:hAnsi="Tahoma" w:cs="Tahoma"/>
          <w:sz w:val="24"/>
          <w:szCs w:val="24"/>
        </w:rPr>
        <w:t xml:space="preserve"> - OBLIGACIONES: - EL </w:t>
      </w:r>
      <w:r w:rsidRPr="003E36CF">
        <w:rPr>
          <w:rFonts w:ascii="Tahoma" w:hAnsi="Tahoma" w:cs="Tahoma"/>
          <w:sz w:val="24"/>
          <w:szCs w:val="24"/>
        </w:rPr>
        <w:t>CONCESIONARIO, debe cumplir con</w:t>
      </w:r>
    </w:p>
    <w:p w:rsidR="003E36CF" w:rsidRPr="003E36CF" w:rsidRDefault="00C23C0A" w:rsidP="003E36CF">
      <w:pPr>
        <w:pStyle w:val="Sinespaciado"/>
        <w:jc w:val="both"/>
        <w:rPr>
          <w:rFonts w:ascii="Tahoma" w:hAnsi="Tahoma" w:cs="Tahoma"/>
          <w:sz w:val="24"/>
          <w:szCs w:val="24"/>
        </w:rPr>
      </w:pPr>
      <w:r>
        <w:rPr>
          <w:rFonts w:ascii="Tahoma" w:hAnsi="Tahoma" w:cs="Tahoma"/>
          <w:sz w:val="24"/>
          <w:szCs w:val="24"/>
        </w:rPr>
        <w:t xml:space="preserve">las siguientes obligaciones: </w:t>
      </w:r>
      <w:r w:rsidR="003E36CF" w:rsidRPr="003E36CF">
        <w:rPr>
          <w:rFonts w:ascii="Tahoma" w:hAnsi="Tahoma" w:cs="Tahoma"/>
          <w:sz w:val="24"/>
          <w:szCs w:val="24"/>
        </w:rPr>
        <w:t>1. En cumplimiento del Libro 2 Parte 2 Título 2 Capítulo I Sección 18 del artículo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2.2.1.1.18.1 del Decreto 1076 de 2015 (artículo 1</w:t>
      </w:r>
      <w:r w:rsidR="00C23C0A">
        <w:rPr>
          <w:rFonts w:ascii="Tahoma" w:hAnsi="Tahoma" w:cs="Tahoma"/>
          <w:sz w:val="24"/>
          <w:szCs w:val="24"/>
        </w:rPr>
        <w:t xml:space="preserve"> del Decreto 1449 de 1977), los </w:t>
      </w:r>
      <w:r w:rsidRPr="003E36CF">
        <w:rPr>
          <w:rFonts w:ascii="Tahoma" w:hAnsi="Tahoma" w:cs="Tahoma"/>
          <w:sz w:val="24"/>
          <w:szCs w:val="24"/>
        </w:rPr>
        <w:t>concesionarios deberán:</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 No incorporar en las aguas cuerpos o sustancias sólidas, líquidas o gaseosas, tales</w:t>
      </w:r>
      <w:r w:rsidR="00465627">
        <w:rPr>
          <w:rFonts w:ascii="Tahoma" w:hAnsi="Tahoma" w:cs="Tahoma"/>
          <w:sz w:val="24"/>
          <w:szCs w:val="24"/>
        </w:rPr>
        <w:t xml:space="preserve"> </w:t>
      </w:r>
      <w:r w:rsidRPr="003E36CF">
        <w:rPr>
          <w:rFonts w:ascii="Tahoma" w:hAnsi="Tahoma" w:cs="Tahoma"/>
          <w:sz w:val="24"/>
          <w:szCs w:val="24"/>
        </w:rPr>
        <w:t>como basuras, desechos, desperdicios o cualquier sustancia tóxica, o lavar en ellas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utensilios, empaques o envases que los contengan o hayan contenido.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b) No provocar la alteración del flujo natural de las </w:t>
      </w:r>
      <w:r w:rsidR="00C23C0A">
        <w:rPr>
          <w:rFonts w:ascii="Tahoma" w:hAnsi="Tahoma" w:cs="Tahoma"/>
          <w:sz w:val="24"/>
          <w:szCs w:val="24"/>
        </w:rPr>
        <w:t xml:space="preserve">aguas o el cambio de su lecho o </w:t>
      </w:r>
      <w:r w:rsidRPr="003E36CF">
        <w:rPr>
          <w:rFonts w:ascii="Tahoma" w:hAnsi="Tahoma" w:cs="Tahoma"/>
          <w:sz w:val="24"/>
          <w:szCs w:val="24"/>
        </w:rPr>
        <w:t>cauce como resultado de la construcción o desarrollo de actividades no amparadas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por la concesión de agua.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c) Aprovechar las aguas con eficiencia y economía.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d) No utilizar mayor cantidad de agua que la otorgada en la concesión.</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lastRenderedPageBreak/>
        <w:t xml:space="preserve">e) Construir y mantener las instalaciones y obras hidráulicas </w:t>
      </w:r>
      <w:r w:rsidR="00C23C0A">
        <w:rPr>
          <w:rFonts w:ascii="Tahoma" w:hAnsi="Tahoma" w:cs="Tahoma"/>
          <w:sz w:val="24"/>
          <w:szCs w:val="24"/>
        </w:rPr>
        <w:t xml:space="preserve">en las condiciones </w:t>
      </w:r>
      <w:r w:rsidRPr="003E36CF">
        <w:rPr>
          <w:rFonts w:ascii="Tahoma" w:hAnsi="Tahoma" w:cs="Tahoma"/>
          <w:sz w:val="24"/>
          <w:szCs w:val="24"/>
        </w:rPr>
        <w:t>adecuadas.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f) Conservar en buen estado el cauce, controlar los re</w:t>
      </w:r>
      <w:r w:rsidR="00C23C0A">
        <w:rPr>
          <w:rFonts w:ascii="Tahoma" w:hAnsi="Tahoma" w:cs="Tahoma"/>
          <w:sz w:val="24"/>
          <w:szCs w:val="24"/>
        </w:rPr>
        <w:t xml:space="preserve">siduos de fertilizantes, con el </w:t>
      </w:r>
      <w:r w:rsidRPr="003E36CF">
        <w:rPr>
          <w:rFonts w:ascii="Tahoma" w:hAnsi="Tahoma" w:cs="Tahoma"/>
          <w:sz w:val="24"/>
          <w:szCs w:val="24"/>
        </w:rPr>
        <w:t>fin de mantener el flujo normal de las aguas.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2. En caso de requerir modificaciones se deberá inf</w:t>
      </w:r>
      <w:r w:rsidR="00C23C0A">
        <w:rPr>
          <w:rFonts w:ascii="Tahoma" w:hAnsi="Tahoma" w:cs="Tahoma"/>
          <w:sz w:val="24"/>
          <w:szCs w:val="24"/>
        </w:rPr>
        <w:t xml:space="preserve">ormar a la Corporación Autónoma </w:t>
      </w:r>
      <w:r w:rsidRPr="003E36CF">
        <w:rPr>
          <w:rFonts w:ascii="Tahoma" w:hAnsi="Tahoma" w:cs="Tahoma"/>
          <w:sz w:val="24"/>
          <w:szCs w:val="24"/>
        </w:rPr>
        <w:t>Regional del Quindío para establecer la viabilidad de concederlas.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3. En caso de cambio de dirección y/o número de teléfono el Concesionario, se deberá</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informar a esta Corporación con el fin de actualizar los datos de correspondencia.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4. El agua otorgada en concesión es única y exc</w:t>
      </w:r>
      <w:r w:rsidR="00C23C0A">
        <w:rPr>
          <w:rFonts w:ascii="Tahoma" w:hAnsi="Tahoma" w:cs="Tahoma"/>
          <w:sz w:val="24"/>
          <w:szCs w:val="24"/>
        </w:rPr>
        <w:t xml:space="preserve">lusivamente para uso doméstico, </w:t>
      </w:r>
      <w:r w:rsidRPr="003E36CF">
        <w:rPr>
          <w:rFonts w:ascii="Tahoma" w:hAnsi="Tahoma" w:cs="Tahoma"/>
          <w:sz w:val="24"/>
          <w:szCs w:val="24"/>
        </w:rPr>
        <w:t>cualquier uso diferente al otorgado se considera incump</w:t>
      </w:r>
      <w:r w:rsidR="00C23C0A">
        <w:rPr>
          <w:rFonts w:ascii="Tahoma" w:hAnsi="Tahoma" w:cs="Tahoma"/>
          <w:sz w:val="24"/>
          <w:szCs w:val="24"/>
        </w:rPr>
        <w:t xml:space="preserve">limiento de las obligaciones de </w:t>
      </w:r>
      <w:r w:rsidRPr="003E36CF">
        <w:rPr>
          <w:rFonts w:ascii="Tahoma" w:hAnsi="Tahoma" w:cs="Tahoma"/>
          <w:sz w:val="24"/>
          <w:szCs w:val="24"/>
        </w:rPr>
        <w:t>la concesión y podrá dar inicio a actuaciones de tipo sancionatorio.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5. El Concesionario deberá, dar cumplimiento al Artículo 2.2.1.1.18.2. del Decreto 1076</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de 2015 (Artículo 3, Decreto 1449/1977), con relación 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“1.Mantener en cobertura boscosa dentro del predio las áreas forestales protectoras.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Se entiende por áreas forestales protectoras: </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 Los nacimientos de fuentes de aguas en una extensión por lo menos de 100 metros 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la redonda, medidos a partir de su periferia.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b. Una faja no inferior a 30 metros de ancha, paralela a las líneas de mareas máximas, 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lastRenderedPageBreak/>
        <w:t>cada lado de los cauces de los ríos, quebradas y arroyos, sean permanentes o no, y</w:t>
      </w:r>
    </w:p>
    <w:p w:rsidR="003E36CF" w:rsidRPr="003E36CF" w:rsidRDefault="003E36CF" w:rsidP="00C23C0A">
      <w:pPr>
        <w:pStyle w:val="Sinespaciado"/>
        <w:jc w:val="both"/>
        <w:rPr>
          <w:rFonts w:ascii="Tahoma" w:hAnsi="Tahoma" w:cs="Tahoma"/>
          <w:sz w:val="24"/>
          <w:szCs w:val="24"/>
        </w:rPr>
      </w:pPr>
      <w:r w:rsidRPr="003E36CF">
        <w:rPr>
          <w:rFonts w:ascii="Tahoma" w:hAnsi="Tahoma" w:cs="Tahoma"/>
          <w:sz w:val="24"/>
          <w:szCs w:val="24"/>
        </w:rPr>
        <w:t>alrededor de</w:t>
      </w:r>
      <w:r w:rsidR="00C23C0A">
        <w:rPr>
          <w:rFonts w:ascii="Tahoma" w:hAnsi="Tahoma" w:cs="Tahoma"/>
          <w:sz w:val="24"/>
          <w:szCs w:val="24"/>
        </w:rPr>
        <w:t xml:space="preserve"> los lagos o depósitos de agua; </w:t>
      </w:r>
      <w:r w:rsidRPr="003E36CF">
        <w:rPr>
          <w:rFonts w:ascii="Tahoma" w:hAnsi="Tahoma" w:cs="Tahoma"/>
          <w:sz w:val="24"/>
          <w:szCs w:val="24"/>
        </w:rPr>
        <w:t>Los terrenos con pendientes superiores al 100% (45).</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2. Proteger los ejemplares de especies de la flora silvestre vedadas que existan dentro del</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predio.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3. Cumplir las disposiciones relacionadas con la prevención de incendios, de plagas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forestales y con el control de quemas”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6. El concesionario deberá garantizar un caudal ambient</w:t>
      </w:r>
      <w:r w:rsidR="00C23C0A">
        <w:rPr>
          <w:rFonts w:ascii="Tahoma" w:hAnsi="Tahoma" w:cs="Tahoma"/>
          <w:sz w:val="24"/>
          <w:szCs w:val="24"/>
        </w:rPr>
        <w:t xml:space="preserve">al mínimo del 50% después de la </w:t>
      </w:r>
      <w:r w:rsidRPr="003E36CF">
        <w:rPr>
          <w:rFonts w:ascii="Tahoma" w:hAnsi="Tahoma" w:cs="Tahoma"/>
          <w:sz w:val="24"/>
          <w:szCs w:val="24"/>
        </w:rPr>
        <w:t>captación para el sostenimiento de los ecosistemas aguas abajo, así como garantizar</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este recurso a posibles usuarios que en un futuro requieran del líquido.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7. Es necesario realizar un mantenimiento periódico de</w:t>
      </w:r>
      <w:r w:rsidR="00C23C0A">
        <w:rPr>
          <w:rFonts w:ascii="Tahoma" w:hAnsi="Tahoma" w:cs="Tahoma"/>
          <w:sz w:val="24"/>
          <w:szCs w:val="24"/>
        </w:rPr>
        <w:t xml:space="preserve"> los componentes del sistema de </w:t>
      </w:r>
      <w:r w:rsidRPr="003E36CF">
        <w:rPr>
          <w:rFonts w:ascii="Tahoma" w:hAnsi="Tahoma" w:cs="Tahoma"/>
          <w:sz w:val="24"/>
          <w:szCs w:val="24"/>
        </w:rPr>
        <w:t>abastecimiento y realizar seguimiento a los caudales e</w:t>
      </w:r>
      <w:r w:rsidR="00C23C0A">
        <w:rPr>
          <w:rFonts w:ascii="Tahoma" w:hAnsi="Tahoma" w:cs="Tahoma"/>
          <w:sz w:val="24"/>
          <w:szCs w:val="24"/>
        </w:rPr>
        <w:t xml:space="preserve">xtraídos en cuanto a cantidad y </w:t>
      </w:r>
      <w:r w:rsidRPr="003E36CF">
        <w:rPr>
          <w:rFonts w:ascii="Tahoma" w:hAnsi="Tahoma" w:cs="Tahoma"/>
          <w:sz w:val="24"/>
          <w:szCs w:val="24"/>
        </w:rPr>
        <w:t>calidad del recurso.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8. Instalar en el término de seis (06) meses, contados a partir de la fecha de</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ejecutoria de la presente resolución un sistema d</w:t>
      </w:r>
      <w:r w:rsidR="00C23C0A">
        <w:rPr>
          <w:rFonts w:ascii="Tahoma" w:hAnsi="Tahoma" w:cs="Tahoma"/>
          <w:sz w:val="24"/>
          <w:szCs w:val="24"/>
        </w:rPr>
        <w:t xml:space="preserve">e medición para la concesión de </w:t>
      </w:r>
      <w:r w:rsidRPr="003E36CF">
        <w:rPr>
          <w:rFonts w:ascii="Tahoma" w:hAnsi="Tahoma" w:cs="Tahoma"/>
          <w:sz w:val="24"/>
          <w:szCs w:val="24"/>
        </w:rPr>
        <w:t>aguas superficial, con el fin de determinar en cualq</w:t>
      </w:r>
      <w:r w:rsidR="00C23C0A">
        <w:rPr>
          <w:rFonts w:ascii="Tahoma" w:hAnsi="Tahoma" w:cs="Tahoma"/>
          <w:sz w:val="24"/>
          <w:szCs w:val="24"/>
        </w:rPr>
        <w:t xml:space="preserve">uier momento el volumen de agua </w:t>
      </w:r>
      <w:r w:rsidRPr="003E36CF">
        <w:rPr>
          <w:rFonts w:ascii="Tahoma" w:hAnsi="Tahoma" w:cs="Tahoma"/>
          <w:sz w:val="24"/>
          <w:szCs w:val="24"/>
        </w:rPr>
        <w:t>efectivamente captada.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9. El concesionario deberán enviar mensualmente a es</w:t>
      </w:r>
      <w:r w:rsidR="00C23C0A">
        <w:rPr>
          <w:rFonts w:ascii="Tahoma" w:hAnsi="Tahoma" w:cs="Tahoma"/>
          <w:sz w:val="24"/>
          <w:szCs w:val="24"/>
        </w:rPr>
        <w:t xml:space="preserve">ta Entidad los reportes de agua </w:t>
      </w:r>
      <w:r w:rsidRPr="003E36CF">
        <w:rPr>
          <w:rFonts w:ascii="Tahoma" w:hAnsi="Tahoma" w:cs="Tahoma"/>
          <w:sz w:val="24"/>
          <w:szCs w:val="24"/>
        </w:rPr>
        <w:t>efectivamente captada.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10. El caudal otorgado de las fuentes hídricas, está sujeto a la disponibilidad del recurso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lastRenderedPageBreak/>
        <w:t>hídrico, razón por la cual la Corporación Autón</w:t>
      </w:r>
      <w:r w:rsidR="00C23C0A">
        <w:rPr>
          <w:rFonts w:ascii="Tahoma" w:hAnsi="Tahoma" w:cs="Tahoma"/>
          <w:sz w:val="24"/>
          <w:szCs w:val="24"/>
        </w:rPr>
        <w:t xml:space="preserve">oma Regional del Quindío, no es </w:t>
      </w:r>
      <w:r w:rsidRPr="003E36CF">
        <w:rPr>
          <w:rFonts w:ascii="Tahoma" w:hAnsi="Tahoma" w:cs="Tahoma"/>
          <w:sz w:val="24"/>
          <w:szCs w:val="24"/>
        </w:rPr>
        <w:t>responsable cuando por causas de eventos de variabilidad climática no pueda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garantizar el caudal otorgado.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11. Tener en cuenta los principios de sostenibilidad y buenas prácticas ambientales.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12. En el evento de requerir obras temporales o</w:t>
      </w:r>
      <w:r w:rsidR="00C23C0A">
        <w:rPr>
          <w:rFonts w:ascii="Tahoma" w:hAnsi="Tahoma" w:cs="Tahoma"/>
          <w:sz w:val="24"/>
          <w:szCs w:val="24"/>
        </w:rPr>
        <w:t xml:space="preserve"> permanentes sobre el cauce, el </w:t>
      </w:r>
      <w:r w:rsidRPr="003E36CF">
        <w:rPr>
          <w:rFonts w:ascii="Tahoma" w:hAnsi="Tahoma" w:cs="Tahoma"/>
          <w:sz w:val="24"/>
          <w:szCs w:val="24"/>
        </w:rPr>
        <w:t>concesionario deberán tramitar el permiso de ocupación de cauce ante la Corporación</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Autónoma Regional del Quindío, de conformidad con el artículo 2.2.3.2.12.1 y</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siguientes del Decreto 1076 de 2015 (artículo 104 del Decreto 1541 de 1978) y con el</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Decreto 2811 de 1974 que señala “…Quien pretenda construir obras que ocupen el cauce</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de una corriente o depósito de agua, deberá solicitar autorización”. Los concesionarios no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podrán obstaculizar o impedir con elementos el normal flujo hídrico.</w:t>
      </w:r>
    </w:p>
    <w:p w:rsidR="00C23C0A" w:rsidRDefault="003E36CF" w:rsidP="003E36CF">
      <w:pPr>
        <w:pStyle w:val="Sinespaciado"/>
        <w:jc w:val="both"/>
        <w:rPr>
          <w:rFonts w:ascii="Tahoma" w:hAnsi="Tahoma" w:cs="Tahoma"/>
          <w:sz w:val="24"/>
          <w:szCs w:val="24"/>
        </w:rPr>
      </w:pPr>
      <w:r w:rsidRPr="003E36CF">
        <w:rPr>
          <w:rFonts w:ascii="Tahoma" w:hAnsi="Tahoma" w:cs="Tahoma"/>
          <w:sz w:val="24"/>
          <w:szCs w:val="24"/>
        </w:rPr>
        <w:t>13. Dar estricto cumplimiento a la demás normativida</w:t>
      </w:r>
      <w:r w:rsidR="00C23C0A">
        <w:rPr>
          <w:rFonts w:ascii="Tahoma" w:hAnsi="Tahoma" w:cs="Tahoma"/>
          <w:sz w:val="24"/>
          <w:szCs w:val="24"/>
        </w:rPr>
        <w:t>d ambiental vigente y aplicable</w:t>
      </w:r>
    </w:p>
    <w:p w:rsidR="00465627" w:rsidRDefault="00465627"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PARAGRAFO PRIMERO:</w:t>
      </w:r>
      <w:r w:rsidRPr="003E36CF">
        <w:rPr>
          <w:rFonts w:ascii="Tahoma" w:hAnsi="Tahoma" w:cs="Tahoma"/>
          <w:sz w:val="24"/>
          <w:szCs w:val="24"/>
        </w:rPr>
        <w:t xml:space="preserve"> PROHIBICIONES DEL CONCESIONARIO: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Emplear la concesión para un uso diferente al otor</w:t>
      </w:r>
      <w:r w:rsidR="00C23C0A">
        <w:rPr>
          <w:rFonts w:ascii="Tahoma" w:hAnsi="Tahoma" w:cs="Tahoma"/>
          <w:sz w:val="24"/>
          <w:szCs w:val="24"/>
        </w:rPr>
        <w:t xml:space="preserve">gado en el artículo primero del </w:t>
      </w:r>
      <w:r w:rsidRPr="003E36CF">
        <w:rPr>
          <w:rFonts w:ascii="Tahoma" w:hAnsi="Tahoma" w:cs="Tahoma"/>
          <w:sz w:val="24"/>
          <w:szCs w:val="24"/>
        </w:rPr>
        <w:t>presente acto administrativo.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El concesionario no podrá obstaculizar o impedi</w:t>
      </w:r>
      <w:r w:rsidR="00C23C0A">
        <w:rPr>
          <w:rFonts w:ascii="Tahoma" w:hAnsi="Tahoma" w:cs="Tahoma"/>
          <w:sz w:val="24"/>
          <w:szCs w:val="24"/>
        </w:rPr>
        <w:t xml:space="preserve">r con elementos el normal flujo </w:t>
      </w:r>
      <w:r w:rsidRPr="003E36CF">
        <w:rPr>
          <w:rFonts w:ascii="Tahoma" w:hAnsi="Tahoma" w:cs="Tahoma"/>
          <w:sz w:val="24"/>
          <w:szCs w:val="24"/>
        </w:rPr>
        <w:t>hídrico, sin perjuicio de lo estipulado en el artículo 2.2.2.3.2.3. del Decreto 1076 de</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lastRenderedPageBreak/>
        <w:t>2015.</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 Se prohíbe utilizar mayor cantidad de agua a </w:t>
      </w:r>
      <w:r w:rsidR="00C23C0A">
        <w:rPr>
          <w:rFonts w:ascii="Tahoma" w:hAnsi="Tahoma" w:cs="Tahoma"/>
          <w:sz w:val="24"/>
          <w:szCs w:val="24"/>
        </w:rPr>
        <w:t xml:space="preserve">la otorgada, desperdiciar o dar </w:t>
      </w:r>
      <w:r w:rsidRPr="003E36CF">
        <w:rPr>
          <w:rFonts w:ascii="Tahoma" w:hAnsi="Tahoma" w:cs="Tahoma"/>
          <w:sz w:val="24"/>
          <w:szCs w:val="24"/>
        </w:rPr>
        <w:t>destinación diferente a las aguas asignadas.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 Obstaculizar, impedir la vigilancia o inspección a </w:t>
      </w:r>
      <w:r w:rsidR="00C23C0A">
        <w:rPr>
          <w:rFonts w:ascii="Tahoma" w:hAnsi="Tahoma" w:cs="Tahoma"/>
          <w:sz w:val="24"/>
          <w:szCs w:val="24"/>
        </w:rPr>
        <w:t xml:space="preserve">los funcionarios o contratistas </w:t>
      </w:r>
      <w:r w:rsidRPr="003E36CF">
        <w:rPr>
          <w:rFonts w:ascii="Tahoma" w:hAnsi="Tahoma" w:cs="Tahoma"/>
          <w:sz w:val="24"/>
          <w:szCs w:val="24"/>
        </w:rPr>
        <w:t xml:space="preserve">competentes de la Corporación Autónoma Regional </w:t>
      </w:r>
      <w:r w:rsidR="00C23C0A">
        <w:rPr>
          <w:rFonts w:ascii="Tahoma" w:hAnsi="Tahoma" w:cs="Tahoma"/>
          <w:sz w:val="24"/>
          <w:szCs w:val="24"/>
        </w:rPr>
        <w:t xml:space="preserve">del Quindío – C.R.Q., o negarse </w:t>
      </w:r>
      <w:r w:rsidRPr="003E36CF">
        <w:rPr>
          <w:rFonts w:ascii="Tahoma" w:hAnsi="Tahoma" w:cs="Tahoma"/>
          <w:sz w:val="24"/>
          <w:szCs w:val="24"/>
        </w:rPr>
        <w:t>a suministrar la información que se requiera por parte de éstos.</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 Las demás prohibiciones contempladas en la Sección 24 del Capítulo 2 artículos</w:t>
      </w:r>
      <w:r w:rsidR="00465627">
        <w:rPr>
          <w:rFonts w:ascii="Tahoma" w:hAnsi="Tahoma" w:cs="Tahoma"/>
          <w:sz w:val="24"/>
          <w:szCs w:val="24"/>
        </w:rPr>
        <w:t xml:space="preserve"> </w:t>
      </w:r>
      <w:r w:rsidRPr="003E36CF">
        <w:rPr>
          <w:rFonts w:ascii="Tahoma" w:hAnsi="Tahoma" w:cs="Tahoma"/>
          <w:sz w:val="24"/>
          <w:szCs w:val="24"/>
        </w:rPr>
        <w:t>2.2.3.2.24.1. y 2.2.3.2.24.2. del Decreto 1076 d</w:t>
      </w:r>
      <w:r w:rsidR="00C23C0A">
        <w:rPr>
          <w:rFonts w:ascii="Tahoma" w:hAnsi="Tahoma" w:cs="Tahoma"/>
          <w:sz w:val="24"/>
          <w:szCs w:val="24"/>
        </w:rPr>
        <w:t xml:space="preserve">e 2015 (artículos 238 y 239 del </w:t>
      </w:r>
      <w:r w:rsidRPr="003E36CF">
        <w:rPr>
          <w:rFonts w:ascii="Tahoma" w:hAnsi="Tahoma" w:cs="Tahoma"/>
          <w:sz w:val="24"/>
          <w:szCs w:val="24"/>
        </w:rPr>
        <w:t>Decreto 1541 de 1978).</w:t>
      </w:r>
    </w:p>
    <w:p w:rsidR="00465627" w:rsidRPr="003E36CF" w:rsidRDefault="00465627"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465627">
        <w:rPr>
          <w:rFonts w:ascii="Tahoma" w:hAnsi="Tahoma" w:cs="Tahoma"/>
          <w:b/>
          <w:sz w:val="24"/>
          <w:szCs w:val="24"/>
        </w:rPr>
        <w:t>ARTÍCULO TERCERO:</w:t>
      </w:r>
      <w:r w:rsidRPr="003E36CF">
        <w:rPr>
          <w:rFonts w:ascii="Tahoma" w:hAnsi="Tahoma" w:cs="Tahoma"/>
          <w:sz w:val="24"/>
          <w:szCs w:val="24"/>
        </w:rPr>
        <w:t xml:space="preserve"> - APROBAR por parte de la CORPORACIÓN AUTÓNOMA</w:t>
      </w:r>
      <w:r w:rsidR="00465627">
        <w:rPr>
          <w:rFonts w:ascii="Tahoma" w:hAnsi="Tahoma" w:cs="Tahoma"/>
          <w:sz w:val="24"/>
          <w:szCs w:val="24"/>
        </w:rPr>
        <w:t xml:space="preserve"> </w:t>
      </w:r>
      <w:r w:rsidRPr="003E36CF">
        <w:rPr>
          <w:rFonts w:ascii="Tahoma" w:hAnsi="Tahoma" w:cs="Tahoma"/>
          <w:sz w:val="24"/>
          <w:szCs w:val="24"/>
        </w:rPr>
        <w:t>REGIONAL DEL QUINDÍO - C.R.Q., el P</w:t>
      </w:r>
      <w:r w:rsidR="00C23C0A">
        <w:rPr>
          <w:rFonts w:ascii="Tahoma" w:hAnsi="Tahoma" w:cs="Tahoma"/>
          <w:sz w:val="24"/>
          <w:szCs w:val="24"/>
        </w:rPr>
        <w:t xml:space="preserve">ROGRAMA PARA EL USO EFICIENTE Y </w:t>
      </w:r>
      <w:r w:rsidRPr="003E36CF">
        <w:rPr>
          <w:rFonts w:ascii="Tahoma" w:hAnsi="Tahoma" w:cs="Tahoma"/>
          <w:sz w:val="24"/>
          <w:szCs w:val="24"/>
        </w:rPr>
        <w:t>AHORRO DEL AGUA – PUEAA, a la Sociedad A</w:t>
      </w:r>
      <w:r w:rsidR="00C23C0A">
        <w:rPr>
          <w:rFonts w:ascii="Tahoma" w:hAnsi="Tahoma" w:cs="Tahoma"/>
          <w:sz w:val="24"/>
          <w:szCs w:val="24"/>
        </w:rPr>
        <w:t xml:space="preserve">GRÍCOLA ALTOS DEL VALLE S.A.S., </w:t>
      </w:r>
      <w:r w:rsidRPr="003E36CF">
        <w:rPr>
          <w:rFonts w:ascii="Tahoma" w:hAnsi="Tahoma" w:cs="Tahoma"/>
          <w:sz w:val="24"/>
          <w:szCs w:val="24"/>
        </w:rPr>
        <w:t>identificada con Nit número 901042937-4, en calidad de propietario del predio a beneficiar</w:t>
      </w:r>
      <w:r w:rsidR="00465627">
        <w:rPr>
          <w:rFonts w:ascii="Tahoma" w:hAnsi="Tahoma" w:cs="Tahoma"/>
          <w:sz w:val="24"/>
          <w:szCs w:val="24"/>
        </w:rPr>
        <w:t xml:space="preserve"> </w:t>
      </w:r>
      <w:r w:rsidRPr="003E36CF">
        <w:rPr>
          <w:rFonts w:ascii="Tahoma" w:hAnsi="Tahoma" w:cs="Tahoma"/>
          <w:sz w:val="24"/>
          <w:szCs w:val="24"/>
        </w:rPr>
        <w:t>denominado 1) SAN JULIAN (CASA PRINCIPAL</w:t>
      </w:r>
      <w:r w:rsidR="00C23C0A">
        <w:rPr>
          <w:rFonts w:ascii="Tahoma" w:hAnsi="Tahoma" w:cs="Tahoma"/>
          <w:sz w:val="24"/>
          <w:szCs w:val="24"/>
        </w:rPr>
        <w:t xml:space="preserve">), ubicado en la vereda NAVARCO </w:t>
      </w:r>
      <w:r w:rsidRPr="003E36CF">
        <w:rPr>
          <w:rFonts w:ascii="Tahoma" w:hAnsi="Tahoma" w:cs="Tahoma"/>
          <w:sz w:val="24"/>
          <w:szCs w:val="24"/>
        </w:rPr>
        <w:t>jurisdicción del MUNICIPIO de SALENTO (Q), identificado con el folio de matrícula</w:t>
      </w:r>
    </w:p>
    <w:p w:rsidR="003E36CF" w:rsidRDefault="00465627" w:rsidP="003E36CF">
      <w:pPr>
        <w:pStyle w:val="Sinespaciado"/>
        <w:jc w:val="both"/>
        <w:rPr>
          <w:rFonts w:ascii="Tahoma" w:hAnsi="Tahoma" w:cs="Tahoma"/>
          <w:sz w:val="24"/>
          <w:szCs w:val="24"/>
        </w:rPr>
      </w:pPr>
      <w:r w:rsidRPr="003E36CF">
        <w:rPr>
          <w:rFonts w:ascii="Tahoma" w:hAnsi="Tahoma" w:cs="Tahoma"/>
          <w:sz w:val="24"/>
          <w:szCs w:val="24"/>
        </w:rPr>
        <w:t>Inmobiliaria</w:t>
      </w:r>
      <w:r w:rsidR="003E36CF" w:rsidRPr="003E36CF">
        <w:rPr>
          <w:rFonts w:ascii="Tahoma" w:hAnsi="Tahoma" w:cs="Tahoma"/>
          <w:sz w:val="24"/>
          <w:szCs w:val="24"/>
        </w:rPr>
        <w:t xml:space="preserve"> número 280-11984, a captar el recurso </w:t>
      </w:r>
      <w:r w:rsidR="00C23C0A">
        <w:rPr>
          <w:rFonts w:ascii="Tahoma" w:hAnsi="Tahoma" w:cs="Tahoma"/>
          <w:sz w:val="24"/>
          <w:szCs w:val="24"/>
        </w:rPr>
        <w:t xml:space="preserve">hídrico de la cuenca denominada </w:t>
      </w:r>
      <w:r w:rsidR="003E36CF" w:rsidRPr="003E36CF">
        <w:rPr>
          <w:rFonts w:ascii="Tahoma" w:hAnsi="Tahoma" w:cs="Tahoma"/>
          <w:sz w:val="24"/>
          <w:szCs w:val="24"/>
        </w:rPr>
        <w:t>“Río Navarco”, ubicada en el mismo predio, en cumplimiento de la Ley 373 de 1997, del</w:t>
      </w:r>
      <w:r>
        <w:rPr>
          <w:rFonts w:ascii="Tahoma" w:hAnsi="Tahoma" w:cs="Tahoma"/>
          <w:sz w:val="24"/>
          <w:szCs w:val="24"/>
        </w:rPr>
        <w:t xml:space="preserve"> </w:t>
      </w:r>
      <w:r w:rsidR="003E36CF" w:rsidRPr="003E36CF">
        <w:rPr>
          <w:rFonts w:ascii="Tahoma" w:hAnsi="Tahoma" w:cs="Tahoma"/>
          <w:sz w:val="24"/>
          <w:szCs w:val="24"/>
        </w:rPr>
        <w:t>Decreto 1090 de 2018 y de la Resolución 1257 de 20</w:t>
      </w:r>
      <w:r w:rsidR="00C23C0A">
        <w:rPr>
          <w:rFonts w:ascii="Tahoma" w:hAnsi="Tahoma" w:cs="Tahoma"/>
          <w:sz w:val="24"/>
          <w:szCs w:val="24"/>
        </w:rPr>
        <w:t xml:space="preserve">18 emitida por el Ministerio de </w:t>
      </w:r>
      <w:r w:rsidR="003E36CF" w:rsidRPr="003E36CF">
        <w:rPr>
          <w:rFonts w:ascii="Tahoma" w:hAnsi="Tahoma" w:cs="Tahoma"/>
          <w:sz w:val="24"/>
          <w:szCs w:val="24"/>
        </w:rPr>
        <w:t>Ambiente y Desarrollo Sostenible.</w:t>
      </w:r>
    </w:p>
    <w:p w:rsidR="00465627" w:rsidRPr="003E36CF" w:rsidRDefault="00465627" w:rsidP="003E36CF">
      <w:pPr>
        <w:pStyle w:val="Sinespaciado"/>
        <w:jc w:val="both"/>
        <w:rPr>
          <w:rFonts w:ascii="Tahoma" w:hAnsi="Tahoma" w:cs="Tahoma"/>
          <w:sz w:val="24"/>
          <w:szCs w:val="24"/>
        </w:rPr>
      </w:pPr>
    </w:p>
    <w:p w:rsidR="003E36CF" w:rsidRDefault="003E36CF" w:rsidP="003E36CF">
      <w:pPr>
        <w:pStyle w:val="Sinespaciado"/>
        <w:jc w:val="both"/>
        <w:rPr>
          <w:rFonts w:ascii="Tahoma" w:hAnsi="Tahoma" w:cs="Tahoma"/>
          <w:sz w:val="24"/>
          <w:szCs w:val="24"/>
        </w:rPr>
      </w:pPr>
      <w:r w:rsidRPr="00C23C0A">
        <w:rPr>
          <w:rFonts w:ascii="Tahoma" w:hAnsi="Tahoma" w:cs="Tahoma"/>
          <w:b/>
          <w:sz w:val="24"/>
          <w:szCs w:val="24"/>
        </w:rPr>
        <w:t>PARÁGRAFO:</w:t>
      </w:r>
      <w:r w:rsidRPr="003E36CF">
        <w:rPr>
          <w:rFonts w:ascii="Tahoma" w:hAnsi="Tahoma" w:cs="Tahoma"/>
          <w:sz w:val="24"/>
          <w:szCs w:val="24"/>
        </w:rPr>
        <w:t xml:space="preserve"> - El término de aprobación del Programa para el Uso </w:t>
      </w:r>
      <w:r w:rsidRPr="003E36CF">
        <w:rPr>
          <w:rFonts w:ascii="Tahoma" w:hAnsi="Tahoma" w:cs="Tahoma"/>
          <w:sz w:val="24"/>
          <w:szCs w:val="24"/>
        </w:rPr>
        <w:lastRenderedPageBreak/>
        <w:t>Eficiente y Ahorro del</w:t>
      </w:r>
      <w:r w:rsidR="00A12E0B">
        <w:rPr>
          <w:rFonts w:ascii="Tahoma" w:hAnsi="Tahoma" w:cs="Tahoma"/>
          <w:sz w:val="24"/>
          <w:szCs w:val="24"/>
        </w:rPr>
        <w:t xml:space="preserve"> </w:t>
      </w:r>
      <w:r w:rsidRPr="003E36CF">
        <w:rPr>
          <w:rFonts w:ascii="Tahoma" w:hAnsi="Tahoma" w:cs="Tahoma"/>
          <w:sz w:val="24"/>
          <w:szCs w:val="24"/>
        </w:rPr>
        <w:t>Agua – PUEAA, será de por cinco (5) años contados a partir de la fecha de</w:t>
      </w:r>
      <w:r w:rsidR="00A12E0B">
        <w:rPr>
          <w:rFonts w:ascii="Tahoma" w:hAnsi="Tahoma" w:cs="Tahoma"/>
          <w:sz w:val="24"/>
          <w:szCs w:val="24"/>
        </w:rPr>
        <w:t xml:space="preserve"> </w:t>
      </w:r>
      <w:r w:rsidRPr="003E36CF">
        <w:rPr>
          <w:rFonts w:ascii="Tahoma" w:hAnsi="Tahoma" w:cs="Tahoma"/>
          <w:sz w:val="24"/>
          <w:szCs w:val="24"/>
        </w:rPr>
        <w:t>ejecutoria de la presente Resolución.</w:t>
      </w:r>
    </w:p>
    <w:p w:rsidR="00A12E0B" w:rsidRPr="003E36CF" w:rsidRDefault="00A12E0B"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A12E0B">
        <w:rPr>
          <w:rFonts w:ascii="Tahoma" w:hAnsi="Tahoma" w:cs="Tahoma"/>
          <w:b/>
          <w:sz w:val="24"/>
          <w:szCs w:val="24"/>
        </w:rPr>
        <w:t>ARTÍCULO CUARTO:</w:t>
      </w:r>
      <w:r w:rsidRPr="003E36CF">
        <w:rPr>
          <w:rFonts w:ascii="Tahoma" w:hAnsi="Tahoma" w:cs="Tahoma"/>
          <w:sz w:val="24"/>
          <w:szCs w:val="24"/>
        </w:rPr>
        <w:t xml:space="preserve"> OBLIGACIONES de la So</w:t>
      </w:r>
      <w:r w:rsidR="00C23C0A">
        <w:rPr>
          <w:rFonts w:ascii="Tahoma" w:hAnsi="Tahoma" w:cs="Tahoma"/>
          <w:sz w:val="24"/>
          <w:szCs w:val="24"/>
        </w:rPr>
        <w:t xml:space="preserve">ciedad AGRÍCOLA ALTOS DEL VALLE </w:t>
      </w:r>
      <w:r w:rsidRPr="003E36CF">
        <w:rPr>
          <w:rFonts w:ascii="Tahoma" w:hAnsi="Tahoma" w:cs="Tahoma"/>
          <w:sz w:val="24"/>
          <w:szCs w:val="24"/>
        </w:rPr>
        <w:t>S.A.S., durante el desarrollo del Programa para el U</w:t>
      </w:r>
      <w:r w:rsidR="00A12E0B">
        <w:rPr>
          <w:rFonts w:ascii="Tahoma" w:hAnsi="Tahoma" w:cs="Tahoma"/>
          <w:sz w:val="24"/>
          <w:szCs w:val="24"/>
        </w:rPr>
        <w:t>so Eficiente y Ahorro del Agua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PUEAA: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1. Ejecutar las actividades propuestas en los plazos establecidos en el cronograma.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2. En cumplimiento de las estrategias del PUEAA las accion</w:t>
      </w:r>
      <w:r w:rsidR="00C23C0A">
        <w:rPr>
          <w:rFonts w:ascii="Tahoma" w:hAnsi="Tahoma" w:cs="Tahoma"/>
          <w:sz w:val="24"/>
          <w:szCs w:val="24"/>
        </w:rPr>
        <w:t xml:space="preserve">es de planificación y ejecución </w:t>
      </w:r>
      <w:r w:rsidRPr="003E36CF">
        <w:rPr>
          <w:rFonts w:ascii="Tahoma" w:hAnsi="Tahoma" w:cs="Tahoma"/>
          <w:sz w:val="24"/>
          <w:szCs w:val="24"/>
        </w:rPr>
        <w:t>de acciones de rehabilitación y/o reposición al co</w:t>
      </w:r>
      <w:r w:rsidR="00C23C0A">
        <w:rPr>
          <w:rFonts w:ascii="Tahoma" w:hAnsi="Tahoma" w:cs="Tahoma"/>
          <w:sz w:val="24"/>
          <w:szCs w:val="24"/>
        </w:rPr>
        <w:t xml:space="preserve">rto mediano y largo plazo de la </w:t>
      </w:r>
      <w:r w:rsidRPr="003E36CF">
        <w:rPr>
          <w:rFonts w:ascii="Tahoma" w:hAnsi="Tahoma" w:cs="Tahoma"/>
          <w:sz w:val="24"/>
          <w:szCs w:val="24"/>
        </w:rPr>
        <w:t>infraestructura se deberá priorizar con el fin de reducir pérdidas.</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 Nombre de la entidad usuaria, ubicación geográfica y política donde presta el</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servicio;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b. Nombre, ubicación geográfica y tipo de la fu</w:t>
      </w:r>
      <w:r w:rsidR="00C23C0A">
        <w:rPr>
          <w:rFonts w:ascii="Tahoma" w:hAnsi="Tahoma" w:cs="Tahoma"/>
          <w:sz w:val="24"/>
          <w:szCs w:val="24"/>
        </w:rPr>
        <w:t xml:space="preserve">ente o fuentes donde captan las </w:t>
      </w:r>
      <w:r w:rsidRPr="003E36CF">
        <w:rPr>
          <w:rFonts w:ascii="Tahoma" w:hAnsi="Tahoma" w:cs="Tahoma"/>
          <w:sz w:val="24"/>
          <w:szCs w:val="24"/>
        </w:rPr>
        <w:t>aguas;</w:t>
      </w:r>
    </w:p>
    <w:p w:rsidR="00C23C0A" w:rsidRDefault="003E36CF" w:rsidP="003E36CF">
      <w:pPr>
        <w:pStyle w:val="Sinespaciado"/>
        <w:jc w:val="both"/>
        <w:rPr>
          <w:rFonts w:ascii="Tahoma" w:hAnsi="Tahoma" w:cs="Tahoma"/>
          <w:sz w:val="24"/>
          <w:szCs w:val="24"/>
        </w:rPr>
      </w:pPr>
      <w:r w:rsidRPr="003E36CF">
        <w:rPr>
          <w:rFonts w:ascii="Tahoma" w:hAnsi="Tahoma" w:cs="Tahoma"/>
          <w:sz w:val="24"/>
          <w:szCs w:val="24"/>
        </w:rPr>
        <w:t>c. Nombre, ubicación geográfica y tipo de la fue</w:t>
      </w:r>
      <w:r w:rsidR="00C23C0A">
        <w:rPr>
          <w:rFonts w:ascii="Tahoma" w:hAnsi="Tahoma" w:cs="Tahoma"/>
          <w:sz w:val="24"/>
          <w:szCs w:val="24"/>
        </w:rPr>
        <w:t>nte o fuentes receptoras de los afluentes;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d. Caudal promedio diario anual en litros por segundo de la fuente de captación y de</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la fuente receptora de los efluentes;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e. Caudal promedio diario anual captado por la entidad usuaria;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f. Número de usuarios del sistema;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g. Caudal consumido por los usuarios del sistema;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h. Porcentaje en litros por segundo de las pérdidas del sistema;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lastRenderedPageBreak/>
        <w:t>i. Calidad del agua de la fuente abastecedora, de los efluentes y de la fuente</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receptora de éstos, clase de tratamientos requeridos y el sist</w:t>
      </w:r>
      <w:r w:rsidR="00C23C0A">
        <w:rPr>
          <w:rFonts w:ascii="Tahoma" w:hAnsi="Tahoma" w:cs="Tahoma"/>
          <w:sz w:val="24"/>
          <w:szCs w:val="24"/>
        </w:rPr>
        <w:t xml:space="preserve">ema y la frecuencia </w:t>
      </w:r>
      <w:r w:rsidRPr="003E36CF">
        <w:rPr>
          <w:rFonts w:ascii="Tahoma" w:hAnsi="Tahoma" w:cs="Tahoma"/>
          <w:sz w:val="24"/>
          <w:szCs w:val="24"/>
        </w:rPr>
        <w:t>del monitoreo;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j. Proyección anual de la tasa de crecimiento de</w:t>
      </w:r>
      <w:r w:rsidR="00C23C0A">
        <w:rPr>
          <w:rFonts w:ascii="Tahoma" w:hAnsi="Tahoma" w:cs="Tahoma"/>
          <w:sz w:val="24"/>
          <w:szCs w:val="24"/>
        </w:rPr>
        <w:t xml:space="preserve"> la demanda del recurso hídrico </w:t>
      </w:r>
      <w:r w:rsidRPr="003E36CF">
        <w:rPr>
          <w:rFonts w:ascii="Tahoma" w:hAnsi="Tahoma" w:cs="Tahoma"/>
          <w:sz w:val="24"/>
          <w:szCs w:val="24"/>
        </w:rPr>
        <w:t>según usos;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k. Caudal promedio diario en litros por segundo, en épocas secas y de lluvia, en las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fuentes de abastecimiento y en las receptoras de los efluentes;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l. Programas de protección y conservación de las fuentes hídricas;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m. Fuentes probables de abastecimiento y de </w:t>
      </w:r>
      <w:r w:rsidR="00C23C0A">
        <w:rPr>
          <w:rFonts w:ascii="Tahoma" w:hAnsi="Tahoma" w:cs="Tahoma"/>
          <w:sz w:val="24"/>
          <w:szCs w:val="24"/>
        </w:rPr>
        <w:t xml:space="preserve">vertimiento de efluentes que se </w:t>
      </w:r>
      <w:r w:rsidRPr="003E36CF">
        <w:rPr>
          <w:rFonts w:ascii="Tahoma" w:hAnsi="Tahoma" w:cs="Tahoma"/>
          <w:sz w:val="24"/>
          <w:szCs w:val="24"/>
        </w:rPr>
        <w:t>dispongan para futuras expansiones de la demanda”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4. La Corporación Autónoma Regional del Quindío – C.R.Q.</w:t>
      </w:r>
      <w:r w:rsidR="00C23C0A">
        <w:rPr>
          <w:rFonts w:ascii="Tahoma" w:hAnsi="Tahoma" w:cs="Tahoma"/>
          <w:sz w:val="24"/>
          <w:szCs w:val="24"/>
        </w:rPr>
        <w:t xml:space="preserve">, realizará el seguimiento a la </w:t>
      </w:r>
      <w:r w:rsidRPr="003E36CF">
        <w:rPr>
          <w:rFonts w:ascii="Tahoma" w:hAnsi="Tahoma" w:cs="Tahoma"/>
          <w:sz w:val="24"/>
          <w:szCs w:val="24"/>
        </w:rPr>
        <w:t>ejecución del Programa, razón por la cual en las</w:t>
      </w:r>
      <w:r w:rsidR="00C23C0A">
        <w:rPr>
          <w:rFonts w:ascii="Tahoma" w:hAnsi="Tahoma" w:cs="Tahoma"/>
          <w:sz w:val="24"/>
          <w:szCs w:val="24"/>
        </w:rPr>
        <w:t xml:space="preserve"> visitas de seguimiento, deberá </w:t>
      </w:r>
      <w:r w:rsidRPr="003E36CF">
        <w:rPr>
          <w:rFonts w:ascii="Tahoma" w:hAnsi="Tahoma" w:cs="Tahoma"/>
          <w:sz w:val="24"/>
          <w:szCs w:val="24"/>
        </w:rPr>
        <w:t>entregar los soportes necesarios que permitan constatar el desarrollo de los proyectos.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5. Presentar un informe detallado de manera semes</w:t>
      </w:r>
      <w:r w:rsidR="00C23C0A">
        <w:rPr>
          <w:rFonts w:ascii="Tahoma" w:hAnsi="Tahoma" w:cs="Tahoma"/>
          <w:sz w:val="24"/>
          <w:szCs w:val="24"/>
        </w:rPr>
        <w:t xml:space="preserve">tral de ejecución de las obras, </w:t>
      </w:r>
      <w:r w:rsidRPr="003E36CF">
        <w:rPr>
          <w:rFonts w:ascii="Tahoma" w:hAnsi="Tahoma" w:cs="Tahoma"/>
          <w:sz w:val="24"/>
          <w:szCs w:val="24"/>
        </w:rPr>
        <w:t>proyectos y programas contemplados en el Programa</w:t>
      </w:r>
      <w:r w:rsidR="00C23C0A">
        <w:rPr>
          <w:rFonts w:ascii="Tahoma" w:hAnsi="Tahoma" w:cs="Tahoma"/>
          <w:sz w:val="24"/>
          <w:szCs w:val="24"/>
        </w:rPr>
        <w:t xml:space="preserve"> para el Uso Eficiente y Ahorro </w:t>
      </w:r>
      <w:r w:rsidRPr="003E36CF">
        <w:rPr>
          <w:rFonts w:ascii="Tahoma" w:hAnsi="Tahoma" w:cs="Tahoma"/>
          <w:sz w:val="24"/>
          <w:szCs w:val="24"/>
        </w:rPr>
        <w:t>del Agua -PUEAA-, en los cuales deberá detallarse cla</w:t>
      </w:r>
      <w:r w:rsidR="00C23C0A">
        <w:rPr>
          <w:rFonts w:ascii="Tahoma" w:hAnsi="Tahoma" w:cs="Tahoma"/>
          <w:sz w:val="24"/>
          <w:szCs w:val="24"/>
        </w:rPr>
        <w:t xml:space="preserve">ramente las actividades y obras </w:t>
      </w:r>
      <w:r w:rsidRPr="003E36CF">
        <w:rPr>
          <w:rFonts w:ascii="Tahoma" w:hAnsi="Tahoma" w:cs="Tahoma"/>
          <w:sz w:val="24"/>
          <w:szCs w:val="24"/>
        </w:rPr>
        <w:t>desarrolladas y estar soportados con las ejecuciones</w:t>
      </w:r>
      <w:r w:rsidR="00C23C0A">
        <w:rPr>
          <w:rFonts w:ascii="Tahoma" w:hAnsi="Tahoma" w:cs="Tahoma"/>
          <w:sz w:val="24"/>
          <w:szCs w:val="24"/>
        </w:rPr>
        <w:t xml:space="preserve"> presupuestales y con todos los </w:t>
      </w:r>
      <w:r w:rsidRPr="003E36CF">
        <w:rPr>
          <w:rFonts w:ascii="Tahoma" w:hAnsi="Tahoma" w:cs="Tahoma"/>
          <w:sz w:val="24"/>
          <w:szCs w:val="24"/>
        </w:rPr>
        <w:t>registros posibles (fotográficos, listas de chequeo, listados de asistencia, contratos,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videos, entre otros).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6. Solicitar los permisos, concesiones y autorizaciones requ</w:t>
      </w:r>
      <w:r w:rsidR="00C23C0A">
        <w:rPr>
          <w:rFonts w:ascii="Tahoma" w:hAnsi="Tahoma" w:cs="Tahoma"/>
          <w:sz w:val="24"/>
          <w:szCs w:val="24"/>
        </w:rPr>
        <w:t xml:space="preserve">eridas por la Ley para el uso y </w:t>
      </w:r>
      <w:r w:rsidRPr="003E36CF">
        <w:rPr>
          <w:rFonts w:ascii="Tahoma" w:hAnsi="Tahoma" w:cs="Tahoma"/>
          <w:sz w:val="24"/>
          <w:szCs w:val="24"/>
        </w:rPr>
        <w:t xml:space="preserve">aprovechamiento de los </w:t>
      </w:r>
      <w:r w:rsidRPr="003E36CF">
        <w:rPr>
          <w:rFonts w:ascii="Tahoma" w:hAnsi="Tahoma" w:cs="Tahoma"/>
          <w:sz w:val="24"/>
          <w:szCs w:val="24"/>
        </w:rPr>
        <w:lastRenderedPageBreak/>
        <w:t>recursos naturales ren</w:t>
      </w:r>
      <w:r w:rsidR="00C23C0A">
        <w:rPr>
          <w:rFonts w:ascii="Tahoma" w:hAnsi="Tahoma" w:cs="Tahoma"/>
          <w:sz w:val="24"/>
          <w:szCs w:val="24"/>
        </w:rPr>
        <w:t xml:space="preserve">ovables o para el desarrollo de </w:t>
      </w:r>
      <w:r w:rsidRPr="003E36CF">
        <w:rPr>
          <w:rFonts w:ascii="Tahoma" w:hAnsi="Tahoma" w:cs="Tahoma"/>
          <w:sz w:val="24"/>
          <w:szCs w:val="24"/>
        </w:rPr>
        <w:t>actividades contempladas en el Programa para el Uso Eficiente y Ahorro del Agua -</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PUEAA- que afecten o puedan afectar el medio am</w:t>
      </w:r>
      <w:r w:rsidR="00C23C0A">
        <w:rPr>
          <w:rFonts w:ascii="Tahoma" w:hAnsi="Tahoma" w:cs="Tahoma"/>
          <w:sz w:val="24"/>
          <w:szCs w:val="24"/>
        </w:rPr>
        <w:t xml:space="preserve">biente, para así cumplir con la </w:t>
      </w:r>
      <w:r w:rsidRPr="003E36CF">
        <w:rPr>
          <w:rFonts w:ascii="Tahoma" w:hAnsi="Tahoma" w:cs="Tahoma"/>
          <w:sz w:val="24"/>
          <w:szCs w:val="24"/>
        </w:rPr>
        <w:t>normatividad ambiental vigente.</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7. En el evento que en las visitas de seguimien</w:t>
      </w:r>
      <w:r w:rsidR="00C23C0A">
        <w:rPr>
          <w:rFonts w:ascii="Tahoma" w:hAnsi="Tahoma" w:cs="Tahoma"/>
          <w:sz w:val="24"/>
          <w:szCs w:val="24"/>
        </w:rPr>
        <w:t xml:space="preserve">to, se observe uso inadecuado e </w:t>
      </w:r>
      <w:r w:rsidRPr="003E36CF">
        <w:rPr>
          <w:rFonts w:ascii="Tahoma" w:hAnsi="Tahoma" w:cs="Tahoma"/>
          <w:sz w:val="24"/>
          <w:szCs w:val="24"/>
        </w:rPr>
        <w:t>ineficiente del recurso hídrico por parte del señor Diego Arango Mora, la Corporación</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Autónoma Regional del Quindío – C.R.Q., hará los requerimientos del caso.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8. Dar aplicación estricta a la Ley 373 de 1997, Decret</w:t>
      </w:r>
      <w:r w:rsidR="00C23C0A">
        <w:rPr>
          <w:rFonts w:ascii="Tahoma" w:hAnsi="Tahoma" w:cs="Tahoma"/>
          <w:sz w:val="24"/>
          <w:szCs w:val="24"/>
        </w:rPr>
        <w:t xml:space="preserve">o 1090 de 2018, Resolución 1257 </w:t>
      </w:r>
      <w:r w:rsidRPr="003E36CF">
        <w:rPr>
          <w:rFonts w:ascii="Tahoma" w:hAnsi="Tahoma" w:cs="Tahoma"/>
          <w:sz w:val="24"/>
          <w:szCs w:val="24"/>
        </w:rPr>
        <w:t>de 2018 y a la demás normatividad ambiental pertinentes.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ARTÍCULO QUINTO: - Presentar en un plazo máximo d</w:t>
      </w:r>
      <w:r w:rsidR="00C23C0A">
        <w:rPr>
          <w:rFonts w:ascii="Tahoma" w:hAnsi="Tahoma" w:cs="Tahoma"/>
          <w:sz w:val="24"/>
          <w:szCs w:val="24"/>
        </w:rPr>
        <w:t xml:space="preserve">e treinta (30) días siguientes, </w:t>
      </w:r>
      <w:r w:rsidRPr="003E36CF">
        <w:rPr>
          <w:rFonts w:ascii="Tahoma" w:hAnsi="Tahoma" w:cs="Tahoma"/>
          <w:sz w:val="24"/>
          <w:szCs w:val="24"/>
        </w:rPr>
        <w:t>contados a partir de la fecha de ejecutoria de la presente Resolución ante la Subdirección</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de Regulación y Control Ambiental de la Corporación </w:t>
      </w:r>
      <w:r w:rsidR="00C23C0A">
        <w:rPr>
          <w:rFonts w:ascii="Tahoma" w:hAnsi="Tahoma" w:cs="Tahoma"/>
          <w:sz w:val="24"/>
          <w:szCs w:val="24"/>
        </w:rPr>
        <w:t xml:space="preserve">Autónoma Regional del Quindío – </w:t>
      </w:r>
      <w:r w:rsidRPr="003E36CF">
        <w:rPr>
          <w:rFonts w:ascii="Tahoma" w:hAnsi="Tahoma" w:cs="Tahoma"/>
          <w:sz w:val="24"/>
          <w:szCs w:val="24"/>
        </w:rPr>
        <w:t>C.R.Q., los planos de las obras hidráulicas para la captación, conducción, almacenamiento,</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distribución, restitución de sobrantes, entre otros. Los </w:t>
      </w:r>
      <w:r w:rsidR="00C23C0A">
        <w:rPr>
          <w:rFonts w:ascii="Tahoma" w:hAnsi="Tahoma" w:cs="Tahoma"/>
          <w:sz w:val="24"/>
          <w:szCs w:val="24"/>
        </w:rPr>
        <w:t xml:space="preserve">planos deberán ser realizados y </w:t>
      </w:r>
      <w:r w:rsidRPr="003E36CF">
        <w:rPr>
          <w:rFonts w:ascii="Tahoma" w:hAnsi="Tahoma" w:cs="Tahoma"/>
          <w:sz w:val="24"/>
          <w:szCs w:val="24"/>
        </w:rPr>
        <w:t>firmados por profesionales idóneos o por las firmas especial</w:t>
      </w:r>
      <w:r w:rsidR="00C23C0A">
        <w:rPr>
          <w:rFonts w:ascii="Tahoma" w:hAnsi="Tahoma" w:cs="Tahoma"/>
          <w:sz w:val="24"/>
          <w:szCs w:val="24"/>
        </w:rPr>
        <w:t xml:space="preserve">izadas igualmente inscritas, de </w:t>
      </w:r>
      <w:r w:rsidRPr="003E36CF">
        <w:rPr>
          <w:rFonts w:ascii="Tahoma" w:hAnsi="Tahoma" w:cs="Tahoma"/>
          <w:sz w:val="24"/>
          <w:szCs w:val="24"/>
        </w:rPr>
        <w:t>acuerdo con lo establecido por las normas legales vigentes, de conformidad con los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artículos 2.2.3.2.19.8 y 2.2.3.2.19.15 del Decreto 1076 </w:t>
      </w:r>
      <w:r w:rsidR="00C23C0A">
        <w:rPr>
          <w:rFonts w:ascii="Tahoma" w:hAnsi="Tahoma" w:cs="Tahoma"/>
          <w:sz w:val="24"/>
          <w:szCs w:val="24"/>
        </w:rPr>
        <w:t xml:space="preserve">de 2015 (Art. 194 y 201 Decreto 1541 de 1978 respectivamente). </w:t>
      </w:r>
      <w:r w:rsidRPr="003E36CF">
        <w:rPr>
          <w:rFonts w:ascii="Tahoma" w:hAnsi="Tahoma" w:cs="Tahoma"/>
          <w:sz w:val="24"/>
          <w:szCs w:val="24"/>
        </w:rPr>
        <w:t>“Los planos exigidos deberán presentarse por triplicado en planchas de 100 x 70</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centímetros y a las siguientes escalas: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lastRenderedPageBreak/>
        <w:t xml:space="preserve">a. Para planos generales de localización, </w:t>
      </w:r>
      <w:r w:rsidR="00C23C0A">
        <w:rPr>
          <w:rFonts w:ascii="Tahoma" w:hAnsi="Tahoma" w:cs="Tahoma"/>
          <w:sz w:val="24"/>
          <w:szCs w:val="24"/>
        </w:rPr>
        <w:t xml:space="preserve">escalas 1:10.000 hasta 1:25.000 </w:t>
      </w:r>
      <w:r w:rsidRPr="003E36CF">
        <w:rPr>
          <w:rFonts w:ascii="Tahoma" w:hAnsi="Tahoma" w:cs="Tahoma"/>
          <w:sz w:val="24"/>
          <w:szCs w:val="24"/>
        </w:rPr>
        <w:t>preferiblemente deducidos del Instituto Geográfico &amp;quot;Agustín Codazzi&amp;quot;;</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b. Para localizar terrenos embalsables, irrigables y ot</w:t>
      </w:r>
      <w:r w:rsidR="00C23C0A">
        <w:rPr>
          <w:rFonts w:ascii="Tahoma" w:hAnsi="Tahoma" w:cs="Tahoma"/>
          <w:sz w:val="24"/>
          <w:szCs w:val="24"/>
        </w:rPr>
        <w:t xml:space="preserve">ros similares, para la medición </w:t>
      </w:r>
      <w:r w:rsidRPr="003E36CF">
        <w:rPr>
          <w:rFonts w:ascii="Tahoma" w:hAnsi="Tahoma" w:cs="Tahoma"/>
          <w:sz w:val="24"/>
          <w:szCs w:val="24"/>
        </w:rPr>
        <w:t>planimétrica y topográfica, se utilizarán escalas 1:1.000 hasta 1:5.000;</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c. Para perfiles escala horizontal 1:1.000 hasta 1:2.000 y escala vertical de 1:50 hasta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1:200;</w:t>
      </w:r>
    </w:p>
    <w:p w:rsidR="00C23C0A" w:rsidRDefault="003E36CF" w:rsidP="003E36CF">
      <w:pPr>
        <w:pStyle w:val="Sinespaciado"/>
        <w:jc w:val="both"/>
        <w:rPr>
          <w:rFonts w:ascii="Tahoma" w:hAnsi="Tahoma" w:cs="Tahoma"/>
          <w:sz w:val="24"/>
          <w:szCs w:val="24"/>
        </w:rPr>
      </w:pPr>
      <w:r w:rsidRPr="003E36CF">
        <w:rPr>
          <w:rFonts w:ascii="Tahoma" w:hAnsi="Tahoma" w:cs="Tahoma"/>
          <w:sz w:val="24"/>
          <w:szCs w:val="24"/>
        </w:rPr>
        <w:t>d. Para obras</w:t>
      </w:r>
      <w:r w:rsidR="00C23C0A">
        <w:rPr>
          <w:rFonts w:ascii="Tahoma" w:hAnsi="Tahoma" w:cs="Tahoma"/>
          <w:sz w:val="24"/>
          <w:szCs w:val="24"/>
        </w:rPr>
        <w:t xml:space="preserve"> civiles, de 1:25 hasta 1:100,</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e. Para detalles de 1:10 hasta 1:50…”</w:t>
      </w:r>
    </w:p>
    <w:p w:rsidR="00C23C0A" w:rsidRPr="003E36CF" w:rsidRDefault="00C23C0A"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ARTÍCULO SEXTO:</w:t>
      </w:r>
      <w:r w:rsidRPr="003E36CF">
        <w:rPr>
          <w:rFonts w:ascii="Tahoma" w:hAnsi="Tahoma" w:cs="Tahoma"/>
          <w:sz w:val="24"/>
          <w:szCs w:val="24"/>
        </w:rPr>
        <w:t xml:space="preserve"> - El Concesionario  deberá solicit</w:t>
      </w:r>
      <w:r w:rsidR="00C23C0A">
        <w:rPr>
          <w:rFonts w:ascii="Tahoma" w:hAnsi="Tahoma" w:cs="Tahoma"/>
          <w:sz w:val="24"/>
          <w:szCs w:val="24"/>
        </w:rPr>
        <w:t xml:space="preserve">ar ante la Corporación Autónoma </w:t>
      </w:r>
      <w:r w:rsidRPr="003E36CF">
        <w:rPr>
          <w:rFonts w:ascii="Tahoma" w:hAnsi="Tahoma" w:cs="Tahoma"/>
          <w:sz w:val="24"/>
          <w:szCs w:val="24"/>
        </w:rPr>
        <w:t>Regional del Quindío – C.R.Q.,en el término de un (1) mes contado a partir de la fecha de</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ejecutoria de la presente Resolución, el correspondiente </w:t>
      </w:r>
      <w:r w:rsidR="00C23C0A">
        <w:rPr>
          <w:rFonts w:ascii="Tahoma" w:hAnsi="Tahoma" w:cs="Tahoma"/>
          <w:sz w:val="24"/>
          <w:szCs w:val="24"/>
        </w:rPr>
        <w:t xml:space="preserve">permiso de vertimiento, el cual </w:t>
      </w:r>
      <w:r w:rsidRPr="003E36CF">
        <w:rPr>
          <w:rFonts w:ascii="Tahoma" w:hAnsi="Tahoma" w:cs="Tahoma"/>
          <w:sz w:val="24"/>
          <w:szCs w:val="24"/>
        </w:rPr>
        <w:t>deberá reunir los requisitos señalados en los artículos 2.2.3.3.5.1., 2.2.3.3.5.2. del Decreto</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1076 de 2015 (artículos 41 y 42 del Decre</w:t>
      </w:r>
      <w:r w:rsidR="00C23C0A">
        <w:rPr>
          <w:rFonts w:ascii="Tahoma" w:hAnsi="Tahoma" w:cs="Tahoma"/>
          <w:sz w:val="24"/>
          <w:szCs w:val="24"/>
        </w:rPr>
        <w:t xml:space="preserve">to 3930 de 2010) y demás normas </w:t>
      </w:r>
      <w:r w:rsidRPr="003E36CF">
        <w:rPr>
          <w:rFonts w:ascii="Tahoma" w:hAnsi="Tahoma" w:cs="Tahoma"/>
          <w:sz w:val="24"/>
          <w:szCs w:val="24"/>
        </w:rPr>
        <w:t>concordantes. Lo anterior, en cumplimiento del artículo 2.</w:t>
      </w:r>
      <w:r w:rsidR="00C23C0A">
        <w:rPr>
          <w:rFonts w:ascii="Tahoma" w:hAnsi="Tahoma" w:cs="Tahoma"/>
          <w:sz w:val="24"/>
          <w:szCs w:val="24"/>
        </w:rPr>
        <w:t xml:space="preserve">2.3.2.20.2. del Decreto 1076 de </w:t>
      </w:r>
      <w:r w:rsidRPr="003E36CF">
        <w:rPr>
          <w:rFonts w:ascii="Tahoma" w:hAnsi="Tahoma" w:cs="Tahoma"/>
          <w:sz w:val="24"/>
          <w:szCs w:val="24"/>
        </w:rPr>
        <w:t>2015 (Decreto 1541 de 1978; artículo 208).</w:t>
      </w:r>
    </w:p>
    <w:p w:rsidR="00C23C0A" w:rsidRPr="003E36CF" w:rsidRDefault="00C23C0A"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ARTÍCULO SÉPTIMO:</w:t>
      </w:r>
      <w:r w:rsidRPr="003E36CF">
        <w:rPr>
          <w:rFonts w:ascii="Tahoma" w:hAnsi="Tahoma" w:cs="Tahoma"/>
          <w:sz w:val="24"/>
          <w:szCs w:val="24"/>
        </w:rPr>
        <w:t xml:space="preserve"> - EL CONCESIONARIO, de</w:t>
      </w:r>
      <w:r w:rsidR="00C23C0A">
        <w:rPr>
          <w:rFonts w:ascii="Tahoma" w:hAnsi="Tahoma" w:cs="Tahoma"/>
          <w:sz w:val="24"/>
          <w:szCs w:val="24"/>
        </w:rPr>
        <w:t xml:space="preserve">berán cancelar en la Oficina de </w:t>
      </w:r>
      <w:r w:rsidRPr="003E36CF">
        <w:rPr>
          <w:rFonts w:ascii="Tahoma" w:hAnsi="Tahoma" w:cs="Tahoma"/>
          <w:sz w:val="24"/>
          <w:szCs w:val="24"/>
        </w:rPr>
        <w:t>Tesorería de esta Entidad, una vez quede en firme el presente acto administrativo el valor</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de $109.259 m/cte, correspondiente a los servici</w:t>
      </w:r>
      <w:r w:rsidR="00C23C0A">
        <w:rPr>
          <w:rFonts w:ascii="Tahoma" w:hAnsi="Tahoma" w:cs="Tahoma"/>
          <w:sz w:val="24"/>
          <w:szCs w:val="24"/>
        </w:rPr>
        <w:t xml:space="preserve">os de seguimiento ambiental, de </w:t>
      </w:r>
      <w:r w:rsidRPr="003E36CF">
        <w:rPr>
          <w:rFonts w:ascii="Tahoma" w:hAnsi="Tahoma" w:cs="Tahoma"/>
          <w:sz w:val="24"/>
          <w:szCs w:val="24"/>
        </w:rPr>
        <w:t xml:space="preserve">conformidad con la Ley 633 de 2000, la Resolución número 1280 del </w:t>
      </w:r>
      <w:r w:rsidRPr="003E36CF">
        <w:rPr>
          <w:rFonts w:ascii="Tahoma" w:hAnsi="Tahoma" w:cs="Tahoma"/>
          <w:sz w:val="24"/>
          <w:szCs w:val="24"/>
        </w:rPr>
        <w:lastRenderedPageBreak/>
        <w:t>2010, expedida por</w:t>
      </w:r>
      <w:r w:rsidR="00A12E0B">
        <w:rPr>
          <w:rFonts w:ascii="Tahoma" w:hAnsi="Tahoma" w:cs="Tahoma"/>
          <w:sz w:val="24"/>
          <w:szCs w:val="24"/>
        </w:rPr>
        <w:t xml:space="preserve"> </w:t>
      </w:r>
      <w:r w:rsidRPr="003E36CF">
        <w:rPr>
          <w:rFonts w:ascii="Tahoma" w:hAnsi="Tahoma" w:cs="Tahoma"/>
          <w:sz w:val="24"/>
          <w:szCs w:val="24"/>
        </w:rPr>
        <w:t>el Ministerio de Ambiente, vivienda y Desarrollo Territorial</w:t>
      </w:r>
      <w:r w:rsidR="00C23C0A">
        <w:rPr>
          <w:rFonts w:ascii="Tahoma" w:hAnsi="Tahoma" w:cs="Tahoma"/>
          <w:sz w:val="24"/>
          <w:szCs w:val="24"/>
        </w:rPr>
        <w:t xml:space="preserve"> y la Resolución número 574 del </w:t>
      </w:r>
      <w:r w:rsidRPr="003E36CF">
        <w:rPr>
          <w:rFonts w:ascii="Tahoma" w:hAnsi="Tahoma" w:cs="Tahoma"/>
          <w:sz w:val="24"/>
          <w:szCs w:val="24"/>
        </w:rPr>
        <w:t>veinte (20) de abril de dos mil veinte (2020), proferida por esta Entidad.</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PARÁGRAFO:</w:t>
      </w:r>
      <w:r w:rsidRPr="003E36CF">
        <w:rPr>
          <w:rFonts w:ascii="Tahoma" w:hAnsi="Tahoma" w:cs="Tahoma"/>
          <w:sz w:val="24"/>
          <w:szCs w:val="24"/>
        </w:rPr>
        <w:t xml:space="preserve"> - La CORPORACIÓN AUTÓNOMA REGIONAL DEL QUINDÍO C.R.Q.,</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ajustará el valor a pagar por los servicios de seguimie</w:t>
      </w:r>
      <w:r w:rsidR="00C23C0A">
        <w:rPr>
          <w:rFonts w:ascii="Tahoma" w:hAnsi="Tahoma" w:cs="Tahoma"/>
          <w:sz w:val="24"/>
          <w:szCs w:val="24"/>
        </w:rPr>
        <w:t>nto de manera anual, de acuerdo c</w:t>
      </w:r>
      <w:r w:rsidRPr="003E36CF">
        <w:rPr>
          <w:rFonts w:ascii="Tahoma" w:hAnsi="Tahoma" w:cs="Tahoma"/>
          <w:sz w:val="24"/>
          <w:szCs w:val="24"/>
        </w:rPr>
        <w:t>on el índice de precios al consumidor.</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El primer pago por los servicios de seguimiento deberá s</w:t>
      </w:r>
      <w:r w:rsidR="00C23C0A">
        <w:rPr>
          <w:rFonts w:ascii="Tahoma" w:hAnsi="Tahoma" w:cs="Tahoma"/>
          <w:sz w:val="24"/>
          <w:szCs w:val="24"/>
        </w:rPr>
        <w:t xml:space="preserve">er cancelado dentro de los tres </w:t>
      </w:r>
      <w:r w:rsidRPr="003E36CF">
        <w:rPr>
          <w:rFonts w:ascii="Tahoma" w:hAnsi="Tahoma" w:cs="Tahoma"/>
          <w:sz w:val="24"/>
          <w:szCs w:val="24"/>
        </w:rPr>
        <w:t>(3) meses siguientes a la ejecutoria de</w:t>
      </w:r>
      <w:r w:rsidR="00C23C0A">
        <w:rPr>
          <w:rFonts w:ascii="Tahoma" w:hAnsi="Tahoma" w:cs="Tahoma"/>
          <w:sz w:val="24"/>
          <w:szCs w:val="24"/>
        </w:rPr>
        <w:t xml:space="preserve">l presente acto administrativo. </w:t>
      </w:r>
      <w:r w:rsidRPr="003E36CF">
        <w:rPr>
          <w:rFonts w:ascii="Tahoma" w:hAnsi="Tahoma" w:cs="Tahoma"/>
          <w:sz w:val="24"/>
          <w:szCs w:val="24"/>
        </w:rPr>
        <w:t>Las liquidaciones subsiguientes por concepto del servicio de seguimiento durante el tiempo</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de vigencia del instrumento, se efectuarán una vez cada </w:t>
      </w:r>
      <w:r w:rsidR="00C23C0A">
        <w:rPr>
          <w:rFonts w:ascii="Tahoma" w:hAnsi="Tahoma" w:cs="Tahoma"/>
          <w:sz w:val="24"/>
          <w:szCs w:val="24"/>
        </w:rPr>
        <w:t xml:space="preserve">año mediante el ajuste al valor </w:t>
      </w:r>
      <w:r w:rsidRPr="003E36CF">
        <w:rPr>
          <w:rFonts w:ascii="Tahoma" w:hAnsi="Tahoma" w:cs="Tahoma"/>
          <w:sz w:val="24"/>
          <w:szCs w:val="24"/>
        </w:rPr>
        <w:t>de seguimiento inicialmente calculado, de conformi</w:t>
      </w:r>
      <w:r w:rsidR="00C23C0A">
        <w:rPr>
          <w:rFonts w:ascii="Tahoma" w:hAnsi="Tahoma" w:cs="Tahoma"/>
          <w:sz w:val="24"/>
          <w:szCs w:val="24"/>
        </w:rPr>
        <w:t xml:space="preserve">dad con el índice de precios al </w:t>
      </w:r>
      <w:r w:rsidRPr="003E36CF">
        <w:rPr>
          <w:rFonts w:ascii="Tahoma" w:hAnsi="Tahoma" w:cs="Tahoma"/>
          <w:sz w:val="24"/>
          <w:szCs w:val="24"/>
        </w:rPr>
        <w:t>consumidor.</w:t>
      </w:r>
    </w:p>
    <w:p w:rsidR="00C23C0A" w:rsidRPr="003E36CF" w:rsidRDefault="00C23C0A"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ARTÍCULO OCTAVO:</w:t>
      </w:r>
      <w:r w:rsidRPr="003E36CF">
        <w:rPr>
          <w:rFonts w:ascii="Tahoma" w:hAnsi="Tahoma" w:cs="Tahoma"/>
          <w:sz w:val="24"/>
          <w:szCs w:val="24"/>
        </w:rPr>
        <w:t xml:space="preserve"> - El Concesionario deberá cuando lo requiera por parte de la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Corporación Autónoma Regional del Quindío – C.R.Q., </w:t>
      </w:r>
      <w:r w:rsidR="00C23C0A">
        <w:rPr>
          <w:rFonts w:ascii="Tahoma" w:hAnsi="Tahoma" w:cs="Tahoma"/>
          <w:sz w:val="24"/>
          <w:szCs w:val="24"/>
        </w:rPr>
        <w:t xml:space="preserve">presentar informe sobre materia </w:t>
      </w:r>
      <w:r w:rsidRPr="003E36CF">
        <w:rPr>
          <w:rFonts w:ascii="Tahoma" w:hAnsi="Tahoma" w:cs="Tahoma"/>
          <w:sz w:val="24"/>
          <w:szCs w:val="24"/>
        </w:rPr>
        <w:t>ambiental, y especialmente, sobre la cantidad consumida de recursos naturales y</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elementos ambientales de conformidad con el artículo 23 del Decreto 2811 de 1974.</w:t>
      </w:r>
    </w:p>
    <w:p w:rsidR="00C23C0A" w:rsidRPr="003E36CF" w:rsidRDefault="00C23C0A"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ARTÍCULO NOVENO:</w:t>
      </w:r>
      <w:r w:rsidRPr="003E36CF">
        <w:rPr>
          <w:rFonts w:ascii="Tahoma" w:hAnsi="Tahoma" w:cs="Tahoma"/>
          <w:sz w:val="24"/>
          <w:szCs w:val="24"/>
        </w:rPr>
        <w:t xml:space="preserve"> - Las condiciones técnicas que se encontraron al momento de la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visita y que quedaron plasmadas en el concepto técnic</w:t>
      </w:r>
      <w:r w:rsidR="00C23C0A">
        <w:rPr>
          <w:rFonts w:ascii="Tahoma" w:hAnsi="Tahoma" w:cs="Tahoma"/>
          <w:sz w:val="24"/>
          <w:szCs w:val="24"/>
        </w:rPr>
        <w:t xml:space="preserve">o rendido por el </w:t>
      </w:r>
      <w:r w:rsidR="00C23C0A">
        <w:rPr>
          <w:rFonts w:ascii="Tahoma" w:hAnsi="Tahoma" w:cs="Tahoma"/>
          <w:sz w:val="24"/>
          <w:szCs w:val="24"/>
        </w:rPr>
        <w:lastRenderedPageBreak/>
        <w:t xml:space="preserve">comisionado en </w:t>
      </w:r>
      <w:r w:rsidRPr="003E36CF">
        <w:rPr>
          <w:rFonts w:ascii="Tahoma" w:hAnsi="Tahoma" w:cs="Tahoma"/>
          <w:sz w:val="24"/>
          <w:szCs w:val="24"/>
        </w:rPr>
        <w:t>este acto administrativo deberán mantenerse, por lo que l</w:t>
      </w:r>
      <w:r w:rsidR="00C23C0A">
        <w:rPr>
          <w:rFonts w:ascii="Tahoma" w:hAnsi="Tahoma" w:cs="Tahoma"/>
          <w:sz w:val="24"/>
          <w:szCs w:val="24"/>
        </w:rPr>
        <w:t xml:space="preserve">a actividad u obra a realizarse </w:t>
      </w:r>
      <w:r w:rsidRPr="003E36CF">
        <w:rPr>
          <w:rFonts w:ascii="Tahoma" w:hAnsi="Tahoma" w:cs="Tahoma"/>
          <w:sz w:val="24"/>
          <w:szCs w:val="24"/>
        </w:rPr>
        <w:t>deberá corresponder respectivamente a lo permitido en el presente. En caso de requerir</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modificaciones en las condiciones evidenciadas en la visit</w:t>
      </w:r>
      <w:r w:rsidR="00C23C0A">
        <w:rPr>
          <w:rFonts w:ascii="Tahoma" w:hAnsi="Tahoma" w:cs="Tahoma"/>
          <w:sz w:val="24"/>
          <w:szCs w:val="24"/>
        </w:rPr>
        <w:t xml:space="preserve">a técnica se debe informar a la </w:t>
      </w:r>
      <w:r w:rsidRPr="003E36CF">
        <w:rPr>
          <w:rFonts w:ascii="Tahoma" w:hAnsi="Tahoma" w:cs="Tahoma"/>
          <w:sz w:val="24"/>
          <w:szCs w:val="24"/>
        </w:rPr>
        <w:t>Corporación Autónoma Regional del Quindío – C.R.Q., para verificar la pertinencia de</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concederlas.</w:t>
      </w:r>
    </w:p>
    <w:p w:rsidR="00C23C0A" w:rsidRPr="003E36CF" w:rsidRDefault="00C23C0A"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C23C0A">
        <w:rPr>
          <w:rFonts w:ascii="Tahoma" w:hAnsi="Tahoma" w:cs="Tahoma"/>
          <w:b/>
          <w:sz w:val="24"/>
          <w:szCs w:val="24"/>
        </w:rPr>
        <w:t>ARTICULO DÉCIMO</w:t>
      </w:r>
      <w:r w:rsidRPr="003E36CF">
        <w:rPr>
          <w:rFonts w:ascii="Tahoma" w:hAnsi="Tahoma" w:cs="Tahoma"/>
          <w:sz w:val="24"/>
          <w:szCs w:val="24"/>
        </w:rPr>
        <w:t>: - El Concesionario deberá avisar de inmediato a la Corporación</w:t>
      </w:r>
      <w:r w:rsidR="00C23C0A">
        <w:rPr>
          <w:rFonts w:ascii="Tahoma" w:hAnsi="Tahoma" w:cs="Tahoma"/>
          <w:sz w:val="24"/>
          <w:szCs w:val="24"/>
        </w:rPr>
        <w:t xml:space="preserve"> </w:t>
      </w:r>
      <w:r w:rsidRPr="003E36CF">
        <w:rPr>
          <w:rFonts w:ascii="Tahoma" w:hAnsi="Tahoma" w:cs="Tahoma"/>
          <w:sz w:val="24"/>
          <w:szCs w:val="24"/>
        </w:rPr>
        <w:t>Autónoma Regional del Quindío – C.R.Q., cuando se prese</w:t>
      </w:r>
      <w:r w:rsidR="00C23C0A">
        <w:rPr>
          <w:rFonts w:ascii="Tahoma" w:hAnsi="Tahoma" w:cs="Tahoma"/>
          <w:sz w:val="24"/>
          <w:szCs w:val="24"/>
        </w:rPr>
        <w:t xml:space="preserve">nten situaciones de emergencia, </w:t>
      </w:r>
      <w:r w:rsidRPr="003E36CF">
        <w:rPr>
          <w:rFonts w:ascii="Tahoma" w:hAnsi="Tahoma" w:cs="Tahoma"/>
          <w:sz w:val="24"/>
          <w:szCs w:val="24"/>
        </w:rPr>
        <w:t>indicando las causas, medidas adoptadas y tiempo de duración de dicha emergencia.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ARTICULO DÉCIMO PRIMERO: - El Concesionario es el responsable por cualquier</w:t>
      </w:r>
      <w:r w:rsidR="00C23C0A">
        <w:rPr>
          <w:rFonts w:ascii="Tahoma" w:hAnsi="Tahoma" w:cs="Tahoma"/>
          <w:sz w:val="24"/>
          <w:szCs w:val="24"/>
        </w:rPr>
        <w:t xml:space="preserve"> </w:t>
      </w:r>
      <w:r w:rsidRPr="003E36CF">
        <w:rPr>
          <w:rFonts w:ascii="Tahoma" w:hAnsi="Tahoma" w:cs="Tahoma"/>
          <w:sz w:val="24"/>
          <w:szCs w:val="24"/>
        </w:rPr>
        <w:t xml:space="preserve">deterioro y/o daño ambiental causado por él, en </w:t>
      </w:r>
      <w:r w:rsidR="00C23C0A">
        <w:rPr>
          <w:rFonts w:ascii="Tahoma" w:hAnsi="Tahoma" w:cs="Tahoma"/>
          <w:sz w:val="24"/>
          <w:szCs w:val="24"/>
        </w:rPr>
        <w:t xml:space="preserve">la ejecución de las actividades </w:t>
      </w:r>
      <w:r w:rsidRPr="003E36CF">
        <w:rPr>
          <w:rFonts w:ascii="Tahoma" w:hAnsi="Tahoma" w:cs="Tahoma"/>
          <w:sz w:val="24"/>
          <w:szCs w:val="24"/>
        </w:rPr>
        <w:t>autorizadas en esta Resolución, por lo cual deberán realizar las acciones necesarias para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corregir los efectos causados, y cumplir con las obligaciones que se establezcan en e</w:t>
      </w:r>
      <w:r w:rsidR="00C23C0A">
        <w:rPr>
          <w:rFonts w:ascii="Tahoma" w:hAnsi="Tahoma" w:cs="Tahoma"/>
          <w:sz w:val="24"/>
          <w:szCs w:val="24"/>
        </w:rPr>
        <w:t xml:space="preserve">l </w:t>
      </w:r>
      <w:r w:rsidRPr="003E36CF">
        <w:rPr>
          <w:rFonts w:ascii="Tahoma" w:hAnsi="Tahoma" w:cs="Tahoma"/>
          <w:sz w:val="24"/>
          <w:szCs w:val="24"/>
        </w:rPr>
        <w:t>presente Acto Administrativo y en general las dispuestas en la normativa ambiental.</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ARTÍCULO DÉCIMO SEGUNDO: - La concesión aquí </w:t>
      </w:r>
      <w:r w:rsidR="00C23C0A">
        <w:rPr>
          <w:rFonts w:ascii="Tahoma" w:hAnsi="Tahoma" w:cs="Tahoma"/>
          <w:sz w:val="24"/>
          <w:szCs w:val="24"/>
        </w:rPr>
        <w:t xml:space="preserve">otorgada no será obstáculo para </w:t>
      </w:r>
      <w:r w:rsidRPr="003E36CF">
        <w:rPr>
          <w:rFonts w:ascii="Tahoma" w:hAnsi="Tahoma" w:cs="Tahoma"/>
          <w:sz w:val="24"/>
          <w:szCs w:val="24"/>
        </w:rPr>
        <w:t>que la Corporación Autónoma Regional del Quindío - C.R.Q., de forma unilateral y con</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posterioridad:</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Sectorice y reglamente el uso de la corriente.</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Modifique las condiciones de la concesión, cuando de conformidad a la prelación de los</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lastRenderedPageBreak/>
        <w:t>usos del agua, se presenten hecho o circunstancias que así lo obliguen.</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Modifique las condiciones de la concesión, por razones de conveniencia pública, y/o el</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acaecimiento de hechos o circunstancias que alteren las condiciones ambientales del</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territorio.</w:t>
      </w:r>
    </w:p>
    <w:p w:rsidR="003E36CF" w:rsidRPr="003E36CF" w:rsidRDefault="003E36CF" w:rsidP="003E36CF">
      <w:pPr>
        <w:pStyle w:val="Sinespaciado"/>
        <w:jc w:val="both"/>
        <w:rPr>
          <w:rFonts w:ascii="Tahoma" w:hAnsi="Tahoma" w:cs="Tahoma"/>
          <w:sz w:val="24"/>
          <w:szCs w:val="24"/>
        </w:rPr>
      </w:pPr>
      <w:r w:rsidRPr="00A12E0B">
        <w:rPr>
          <w:rFonts w:ascii="Tahoma" w:hAnsi="Tahoma" w:cs="Tahoma"/>
          <w:b/>
          <w:sz w:val="24"/>
          <w:szCs w:val="24"/>
        </w:rPr>
        <w:t>ARTÍCULO DÉCIMO TERCERO</w:t>
      </w:r>
      <w:r w:rsidRPr="003E36CF">
        <w:rPr>
          <w:rFonts w:ascii="Tahoma" w:hAnsi="Tahoma" w:cs="Tahoma"/>
          <w:sz w:val="24"/>
          <w:szCs w:val="24"/>
        </w:rPr>
        <w:t>: - Las aguas de uso público no pueden transferirse por</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venta, donación o permuta, ni constituirse sobre ellas derechos personales</w:t>
      </w:r>
      <w:r w:rsidR="00C23C0A">
        <w:rPr>
          <w:rFonts w:ascii="Tahoma" w:hAnsi="Tahoma" w:cs="Tahoma"/>
          <w:sz w:val="24"/>
          <w:szCs w:val="24"/>
        </w:rPr>
        <w:t xml:space="preserve"> o de otra </w:t>
      </w:r>
      <w:r w:rsidRPr="003E36CF">
        <w:rPr>
          <w:rFonts w:ascii="Tahoma" w:hAnsi="Tahoma" w:cs="Tahoma"/>
          <w:sz w:val="24"/>
          <w:szCs w:val="24"/>
        </w:rPr>
        <w:t>naturaleza, para que los Concesionarios puedan ceder o traspasar total o parcialmente la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Concesión otorgada, se requiere autorización previa de la CORPORACION AUTONOMA</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REGIONAL DEL QUINDIO - CRQ.</w:t>
      </w:r>
    </w:p>
    <w:p w:rsidR="007A5084" w:rsidRPr="003E36CF" w:rsidRDefault="007A5084" w:rsidP="003E36CF">
      <w:pPr>
        <w:pStyle w:val="Sinespaciado"/>
        <w:jc w:val="both"/>
        <w:rPr>
          <w:rFonts w:ascii="Tahoma" w:hAnsi="Tahoma" w:cs="Tahoma"/>
          <w:sz w:val="24"/>
          <w:szCs w:val="24"/>
        </w:rPr>
      </w:pPr>
    </w:p>
    <w:p w:rsid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DÉCIMO CUARTO</w:t>
      </w:r>
      <w:r w:rsidRPr="003E36CF">
        <w:rPr>
          <w:rFonts w:ascii="Tahoma" w:hAnsi="Tahoma" w:cs="Tahoma"/>
          <w:sz w:val="24"/>
          <w:szCs w:val="24"/>
        </w:rPr>
        <w:t xml:space="preserve">: - La Corporación </w:t>
      </w:r>
      <w:r w:rsidR="007A5084">
        <w:rPr>
          <w:rFonts w:ascii="Tahoma" w:hAnsi="Tahoma" w:cs="Tahoma"/>
          <w:sz w:val="24"/>
          <w:szCs w:val="24"/>
        </w:rPr>
        <w:t xml:space="preserve">Autónoma Regional del Quindío – </w:t>
      </w:r>
      <w:r w:rsidRPr="003E36CF">
        <w:rPr>
          <w:rFonts w:ascii="Tahoma" w:hAnsi="Tahoma" w:cs="Tahoma"/>
          <w:sz w:val="24"/>
          <w:szCs w:val="24"/>
        </w:rPr>
        <w:t>C.R.Q., se reserva el derecho a revisar esta Concesión de A</w:t>
      </w:r>
      <w:r w:rsidR="007A5084">
        <w:rPr>
          <w:rFonts w:ascii="Tahoma" w:hAnsi="Tahoma" w:cs="Tahoma"/>
          <w:sz w:val="24"/>
          <w:szCs w:val="24"/>
        </w:rPr>
        <w:t xml:space="preserve">guas, de oficio o a petición de </w:t>
      </w:r>
      <w:r w:rsidRPr="003E36CF">
        <w:rPr>
          <w:rFonts w:ascii="Tahoma" w:hAnsi="Tahoma" w:cs="Tahoma"/>
          <w:sz w:val="24"/>
          <w:szCs w:val="24"/>
        </w:rPr>
        <w:t>parte, cuando considere conveniente y cuando las ci</w:t>
      </w:r>
      <w:r w:rsidR="007A5084">
        <w:rPr>
          <w:rFonts w:ascii="Tahoma" w:hAnsi="Tahoma" w:cs="Tahoma"/>
          <w:sz w:val="24"/>
          <w:szCs w:val="24"/>
        </w:rPr>
        <w:t xml:space="preserve">rcunstancias que se tuvieron en </w:t>
      </w:r>
      <w:r w:rsidRPr="003E36CF">
        <w:rPr>
          <w:rFonts w:ascii="Tahoma" w:hAnsi="Tahoma" w:cs="Tahoma"/>
          <w:sz w:val="24"/>
          <w:szCs w:val="24"/>
        </w:rPr>
        <w:t>cuenta para otorgarla, hayan variado.</w:t>
      </w:r>
    </w:p>
    <w:p w:rsidR="007A5084" w:rsidRPr="003E36CF" w:rsidRDefault="007A5084" w:rsidP="003E36CF">
      <w:pPr>
        <w:pStyle w:val="Sinespaciado"/>
        <w:jc w:val="both"/>
        <w:rPr>
          <w:rFonts w:ascii="Tahoma" w:hAnsi="Tahoma" w:cs="Tahoma"/>
          <w:sz w:val="24"/>
          <w:szCs w:val="24"/>
        </w:rPr>
      </w:pPr>
    </w:p>
    <w:p w:rsid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DÉCIMO QUINTO:</w:t>
      </w:r>
      <w:r w:rsidRPr="003E36CF">
        <w:rPr>
          <w:rFonts w:ascii="Tahoma" w:hAnsi="Tahoma" w:cs="Tahoma"/>
          <w:sz w:val="24"/>
          <w:szCs w:val="24"/>
        </w:rPr>
        <w:t xml:space="preserve"> - Para efectos de Control</w:t>
      </w:r>
      <w:r w:rsidR="007A5084">
        <w:rPr>
          <w:rFonts w:ascii="Tahoma" w:hAnsi="Tahoma" w:cs="Tahoma"/>
          <w:sz w:val="24"/>
          <w:szCs w:val="24"/>
        </w:rPr>
        <w:t xml:space="preserve">, Seguimiento y Vigilancia, que </w:t>
      </w:r>
      <w:r w:rsidRPr="003E36CF">
        <w:rPr>
          <w:rFonts w:ascii="Tahoma" w:hAnsi="Tahoma" w:cs="Tahoma"/>
          <w:sz w:val="24"/>
          <w:szCs w:val="24"/>
        </w:rPr>
        <w:t xml:space="preserve">realizará la Corporación Autónoma Regional del Quindío – </w:t>
      </w:r>
      <w:r w:rsidR="007A5084">
        <w:rPr>
          <w:rFonts w:ascii="Tahoma" w:hAnsi="Tahoma" w:cs="Tahoma"/>
          <w:sz w:val="24"/>
          <w:szCs w:val="24"/>
        </w:rPr>
        <w:t xml:space="preserve">C.R.Q., el concesionario deberá </w:t>
      </w:r>
      <w:r w:rsidRPr="003E36CF">
        <w:rPr>
          <w:rFonts w:ascii="Tahoma" w:hAnsi="Tahoma" w:cs="Tahoma"/>
          <w:sz w:val="24"/>
          <w:szCs w:val="24"/>
        </w:rPr>
        <w:t>permitir el ingreso de los funcionarios encargados de esta labor sin previo aviso.</w:t>
      </w:r>
    </w:p>
    <w:p w:rsidR="007A5084" w:rsidRPr="003E36CF" w:rsidRDefault="007A5084"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DECIMO SEXTO:</w:t>
      </w:r>
      <w:r w:rsidRPr="003E36CF">
        <w:rPr>
          <w:rFonts w:ascii="Tahoma" w:hAnsi="Tahoma" w:cs="Tahoma"/>
          <w:sz w:val="24"/>
          <w:szCs w:val="24"/>
        </w:rPr>
        <w:t xml:space="preserve"> - Para resolver las co</w:t>
      </w:r>
      <w:r w:rsidR="007A5084">
        <w:rPr>
          <w:rFonts w:ascii="Tahoma" w:hAnsi="Tahoma" w:cs="Tahoma"/>
          <w:sz w:val="24"/>
          <w:szCs w:val="24"/>
        </w:rPr>
        <w:t xml:space="preserve">ntroversias que se susciten con </w:t>
      </w:r>
      <w:r w:rsidRPr="003E36CF">
        <w:rPr>
          <w:rFonts w:ascii="Tahoma" w:hAnsi="Tahoma" w:cs="Tahoma"/>
          <w:sz w:val="24"/>
          <w:szCs w:val="24"/>
        </w:rPr>
        <w:t xml:space="preserve">motivo de la constitución </w:t>
      </w:r>
      <w:r w:rsidRPr="003E36CF">
        <w:rPr>
          <w:rFonts w:ascii="Tahoma" w:hAnsi="Tahoma" w:cs="Tahoma"/>
          <w:sz w:val="24"/>
          <w:szCs w:val="24"/>
        </w:rPr>
        <w:lastRenderedPageBreak/>
        <w:t>o ejercicio de la servidumbre en</w:t>
      </w:r>
      <w:r w:rsidR="007A5084">
        <w:rPr>
          <w:rFonts w:ascii="Tahoma" w:hAnsi="Tahoma" w:cs="Tahoma"/>
          <w:sz w:val="24"/>
          <w:szCs w:val="24"/>
        </w:rPr>
        <w:t xml:space="preserve"> interés privado, el interesado </w:t>
      </w:r>
      <w:r w:rsidRPr="003E36CF">
        <w:rPr>
          <w:rFonts w:ascii="Tahoma" w:hAnsi="Tahoma" w:cs="Tahoma"/>
          <w:sz w:val="24"/>
          <w:szCs w:val="24"/>
        </w:rPr>
        <w:t>deberá acudir ante la Jurisdicción Ordinaria, conforme a lo establecido en el Código</w:t>
      </w:r>
    </w:p>
    <w:p w:rsidR="007A5084" w:rsidRDefault="003E36CF" w:rsidP="003E36CF">
      <w:pPr>
        <w:pStyle w:val="Sinespaciado"/>
        <w:jc w:val="both"/>
        <w:rPr>
          <w:rFonts w:ascii="Tahoma" w:hAnsi="Tahoma" w:cs="Tahoma"/>
          <w:sz w:val="24"/>
          <w:szCs w:val="24"/>
        </w:rPr>
      </w:pPr>
      <w:r w:rsidRPr="003E36CF">
        <w:rPr>
          <w:rFonts w:ascii="Tahoma" w:hAnsi="Tahoma" w:cs="Tahoma"/>
          <w:sz w:val="24"/>
          <w:szCs w:val="24"/>
        </w:rPr>
        <w:t>Nacional de los Recursos Naturales Renovables y Protección del Medio Ambiente.</w:t>
      </w:r>
    </w:p>
    <w:p w:rsidR="007A5084" w:rsidRDefault="007A5084"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DECIMO SÉPTIMO</w:t>
      </w:r>
      <w:r w:rsidRPr="003E36CF">
        <w:rPr>
          <w:rFonts w:ascii="Tahoma" w:hAnsi="Tahoma" w:cs="Tahoma"/>
          <w:sz w:val="24"/>
          <w:szCs w:val="24"/>
        </w:rPr>
        <w:t>: - En caso de que se p</w:t>
      </w:r>
      <w:r w:rsidR="007A5084">
        <w:rPr>
          <w:rFonts w:ascii="Tahoma" w:hAnsi="Tahoma" w:cs="Tahoma"/>
          <w:sz w:val="24"/>
          <w:szCs w:val="24"/>
        </w:rPr>
        <w:t xml:space="preserve">roduzca la tradición del predio </w:t>
      </w:r>
      <w:r w:rsidRPr="003E36CF">
        <w:rPr>
          <w:rFonts w:ascii="Tahoma" w:hAnsi="Tahoma" w:cs="Tahoma"/>
          <w:sz w:val="24"/>
          <w:szCs w:val="24"/>
        </w:rPr>
        <w:t>beneficiado con la concesión, el nuevo propietario, poseedor o beneficiario deberá solicitar</w:t>
      </w:r>
      <w:r w:rsidR="007A5084">
        <w:rPr>
          <w:rFonts w:ascii="Tahoma" w:hAnsi="Tahoma" w:cs="Tahoma"/>
          <w:sz w:val="24"/>
          <w:szCs w:val="24"/>
        </w:rPr>
        <w:t xml:space="preserve"> </w:t>
      </w:r>
      <w:r w:rsidRPr="003E36CF">
        <w:rPr>
          <w:rFonts w:ascii="Tahoma" w:hAnsi="Tahoma" w:cs="Tahoma"/>
          <w:sz w:val="24"/>
          <w:szCs w:val="24"/>
        </w:rPr>
        <w:t>su traspaso dentro de los sesenta (60) días hábiles siguient</w:t>
      </w:r>
      <w:r w:rsidR="007A5084">
        <w:rPr>
          <w:rFonts w:ascii="Tahoma" w:hAnsi="Tahoma" w:cs="Tahoma"/>
          <w:sz w:val="24"/>
          <w:szCs w:val="24"/>
        </w:rPr>
        <w:t xml:space="preserve">es, para lo cual presentará los </w:t>
      </w:r>
      <w:r w:rsidRPr="003E36CF">
        <w:rPr>
          <w:rFonts w:ascii="Tahoma" w:hAnsi="Tahoma" w:cs="Tahoma"/>
          <w:sz w:val="24"/>
          <w:szCs w:val="24"/>
        </w:rPr>
        <w:t>documentos que lo acrediten como tal y los demás que</w:t>
      </w:r>
      <w:r w:rsidR="007A5084">
        <w:rPr>
          <w:rFonts w:ascii="Tahoma" w:hAnsi="Tahoma" w:cs="Tahoma"/>
          <w:sz w:val="24"/>
          <w:szCs w:val="24"/>
        </w:rPr>
        <w:t xml:space="preserve"> se le exijan con el fin de ser </w:t>
      </w:r>
      <w:r w:rsidRPr="003E36CF">
        <w:rPr>
          <w:rFonts w:ascii="Tahoma" w:hAnsi="Tahoma" w:cs="Tahoma"/>
          <w:sz w:val="24"/>
          <w:szCs w:val="24"/>
        </w:rPr>
        <w:t>considerado como nuevo titular de la concesión, de conformidad c</w:t>
      </w:r>
      <w:r w:rsidR="007A5084">
        <w:rPr>
          <w:rFonts w:ascii="Tahoma" w:hAnsi="Tahoma" w:cs="Tahoma"/>
          <w:sz w:val="24"/>
          <w:szCs w:val="24"/>
        </w:rPr>
        <w:t xml:space="preserve">on la Sección 8 del </w:t>
      </w:r>
      <w:r w:rsidRPr="003E36CF">
        <w:rPr>
          <w:rFonts w:ascii="Tahoma" w:hAnsi="Tahoma" w:cs="Tahoma"/>
          <w:sz w:val="24"/>
          <w:szCs w:val="24"/>
        </w:rPr>
        <w:t>Capítulo 2 artículo 2.2.3.2.8.8. del Decreto 1076 de 2015 (artículo 51 del Decreto 1541 de</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1978). La Corporación Autónoma Regional del Quindí</w:t>
      </w:r>
      <w:r w:rsidR="007A5084">
        <w:rPr>
          <w:rFonts w:ascii="Tahoma" w:hAnsi="Tahoma" w:cs="Tahoma"/>
          <w:sz w:val="24"/>
          <w:szCs w:val="24"/>
        </w:rPr>
        <w:t xml:space="preserve">o – C.R.Q., está facultada para </w:t>
      </w:r>
      <w:r w:rsidRPr="003E36CF">
        <w:rPr>
          <w:rFonts w:ascii="Tahoma" w:hAnsi="Tahoma" w:cs="Tahoma"/>
          <w:sz w:val="24"/>
          <w:szCs w:val="24"/>
        </w:rPr>
        <w:t>autorizar dicho traspaso conservando las condiciones originales o modificándolas.</w:t>
      </w:r>
    </w:p>
    <w:p w:rsidR="007A5084" w:rsidRPr="003E36CF" w:rsidRDefault="007A5084"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DÉCIMO OCTAVO:</w:t>
      </w:r>
      <w:r w:rsidRPr="003E36CF">
        <w:rPr>
          <w:rFonts w:ascii="Tahoma" w:hAnsi="Tahoma" w:cs="Tahoma"/>
          <w:sz w:val="24"/>
          <w:szCs w:val="24"/>
        </w:rPr>
        <w:t xml:space="preserve"> - Serán causales de caducidad por la vía administrativa:</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El incumplimiento de las condiciones estipuladas en el presente acto administrativo</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 Las contempladas en el Artículo 62 del Decreto 2811 de 1974.</w:t>
      </w:r>
    </w:p>
    <w:p w:rsidR="007A5084" w:rsidRPr="003E36CF" w:rsidRDefault="007A5084"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DÉCIMO NOVENO:</w:t>
      </w:r>
      <w:r w:rsidRPr="003E36CF">
        <w:rPr>
          <w:rFonts w:ascii="Tahoma" w:hAnsi="Tahoma" w:cs="Tahoma"/>
          <w:sz w:val="24"/>
          <w:szCs w:val="24"/>
        </w:rPr>
        <w:t xml:space="preserve"> - Previamente a la</w:t>
      </w:r>
      <w:r w:rsidR="007A5084">
        <w:rPr>
          <w:rFonts w:ascii="Tahoma" w:hAnsi="Tahoma" w:cs="Tahoma"/>
          <w:sz w:val="24"/>
          <w:szCs w:val="24"/>
        </w:rPr>
        <w:t xml:space="preserve"> declaratoria administrativa de </w:t>
      </w:r>
      <w:r w:rsidRPr="003E36CF">
        <w:rPr>
          <w:rFonts w:ascii="Tahoma" w:hAnsi="Tahoma" w:cs="Tahoma"/>
          <w:sz w:val="24"/>
          <w:szCs w:val="24"/>
        </w:rPr>
        <w:t>caducidad, se dará al interesados la oportunidad de ser oíd</w:t>
      </w:r>
      <w:r w:rsidR="007A5084">
        <w:rPr>
          <w:rFonts w:ascii="Tahoma" w:hAnsi="Tahoma" w:cs="Tahoma"/>
          <w:sz w:val="24"/>
          <w:szCs w:val="24"/>
        </w:rPr>
        <w:t xml:space="preserve">o en descargos, para lo cual se </w:t>
      </w:r>
      <w:r w:rsidRPr="003E36CF">
        <w:rPr>
          <w:rFonts w:ascii="Tahoma" w:hAnsi="Tahoma" w:cs="Tahoma"/>
          <w:sz w:val="24"/>
          <w:szCs w:val="24"/>
        </w:rPr>
        <w:t xml:space="preserve">dispondrá de quince (15) días hábiles </w:t>
      </w:r>
      <w:r w:rsidRPr="003E36CF">
        <w:rPr>
          <w:rFonts w:ascii="Tahoma" w:hAnsi="Tahoma" w:cs="Tahoma"/>
          <w:sz w:val="24"/>
          <w:szCs w:val="24"/>
        </w:rPr>
        <w:lastRenderedPageBreak/>
        <w:t>para ratificar o subs</w:t>
      </w:r>
      <w:r w:rsidR="007A5084">
        <w:rPr>
          <w:rFonts w:ascii="Tahoma" w:hAnsi="Tahoma" w:cs="Tahoma"/>
          <w:sz w:val="24"/>
          <w:szCs w:val="24"/>
        </w:rPr>
        <w:t xml:space="preserve">anar la falta de que se acusa o </w:t>
      </w:r>
      <w:r w:rsidRPr="003E36CF">
        <w:rPr>
          <w:rFonts w:ascii="Tahoma" w:hAnsi="Tahoma" w:cs="Tahoma"/>
          <w:sz w:val="24"/>
          <w:szCs w:val="24"/>
        </w:rPr>
        <w:t>para formular su defensa (Artículo 63 del Decreto 2811 de 1974 y 250 del Decreto 1541</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de 1978).</w:t>
      </w:r>
    </w:p>
    <w:p w:rsidR="003E36CF" w:rsidRPr="007A5084" w:rsidRDefault="003E36CF" w:rsidP="003E36CF">
      <w:pPr>
        <w:pStyle w:val="Sinespaciado"/>
        <w:jc w:val="both"/>
        <w:rPr>
          <w:rFonts w:ascii="Tahoma" w:hAnsi="Tahoma" w:cs="Tahoma"/>
          <w:b/>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VIGÉSIMO:</w:t>
      </w:r>
      <w:r w:rsidRPr="003E36CF">
        <w:rPr>
          <w:rFonts w:ascii="Tahoma" w:hAnsi="Tahoma" w:cs="Tahoma"/>
          <w:sz w:val="24"/>
          <w:szCs w:val="24"/>
        </w:rPr>
        <w:t xml:space="preserve"> - El Concesionario deberá llev</w:t>
      </w:r>
      <w:r w:rsidR="007A5084">
        <w:rPr>
          <w:rFonts w:ascii="Tahoma" w:hAnsi="Tahoma" w:cs="Tahoma"/>
          <w:sz w:val="24"/>
          <w:szCs w:val="24"/>
        </w:rPr>
        <w:t xml:space="preserve">ar un registro de los volúmenes </w:t>
      </w:r>
      <w:r w:rsidRPr="003E36CF">
        <w:rPr>
          <w:rFonts w:ascii="Tahoma" w:hAnsi="Tahoma" w:cs="Tahoma"/>
          <w:sz w:val="24"/>
          <w:szCs w:val="24"/>
        </w:rPr>
        <w:t>de agua debidamente captada y reportarlos mensualmente a la CORPORACION</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AUTONOMA REGIONAL DEL QUINDIO - C.R.Q.</w:t>
      </w:r>
    </w:p>
    <w:p w:rsidR="00A12E0B" w:rsidRPr="00A12E0B" w:rsidRDefault="00A12E0B" w:rsidP="003E36CF">
      <w:pPr>
        <w:pStyle w:val="Sinespaciado"/>
        <w:jc w:val="both"/>
        <w:rPr>
          <w:rFonts w:ascii="Tahoma" w:hAnsi="Tahoma" w:cs="Tahoma"/>
          <w:b/>
          <w:sz w:val="24"/>
          <w:szCs w:val="24"/>
        </w:rPr>
      </w:pPr>
    </w:p>
    <w:p w:rsidR="003E36CF" w:rsidRPr="003E36CF" w:rsidRDefault="003E36CF" w:rsidP="003E36CF">
      <w:pPr>
        <w:pStyle w:val="Sinespaciado"/>
        <w:jc w:val="both"/>
        <w:rPr>
          <w:rFonts w:ascii="Tahoma" w:hAnsi="Tahoma" w:cs="Tahoma"/>
          <w:sz w:val="24"/>
          <w:szCs w:val="24"/>
        </w:rPr>
      </w:pPr>
      <w:r w:rsidRPr="00A12E0B">
        <w:rPr>
          <w:rFonts w:ascii="Tahoma" w:hAnsi="Tahoma" w:cs="Tahoma"/>
          <w:b/>
          <w:sz w:val="24"/>
          <w:szCs w:val="24"/>
        </w:rPr>
        <w:t>ARTÍCULO VIGÉSIMO PRIMERO:</w:t>
      </w:r>
      <w:r w:rsidRPr="003E36CF">
        <w:rPr>
          <w:rFonts w:ascii="Tahoma" w:hAnsi="Tahoma" w:cs="Tahoma"/>
          <w:sz w:val="24"/>
          <w:szCs w:val="24"/>
        </w:rPr>
        <w:t xml:space="preserve"> - El Concesiona</w:t>
      </w:r>
      <w:r w:rsidR="007A5084">
        <w:rPr>
          <w:rFonts w:ascii="Tahoma" w:hAnsi="Tahoma" w:cs="Tahoma"/>
          <w:sz w:val="24"/>
          <w:szCs w:val="24"/>
        </w:rPr>
        <w:t xml:space="preserve">rio deberá cancelar la tasa por </w:t>
      </w:r>
      <w:r w:rsidRPr="003E36CF">
        <w:rPr>
          <w:rFonts w:ascii="Tahoma" w:hAnsi="Tahoma" w:cs="Tahoma"/>
          <w:sz w:val="24"/>
          <w:szCs w:val="24"/>
        </w:rPr>
        <w:t>utilización del agua concesionada, cuyo valor se l</w:t>
      </w:r>
      <w:r w:rsidR="007A5084">
        <w:rPr>
          <w:rFonts w:ascii="Tahoma" w:hAnsi="Tahoma" w:cs="Tahoma"/>
          <w:sz w:val="24"/>
          <w:szCs w:val="24"/>
        </w:rPr>
        <w:t xml:space="preserve">iquidará, cobrará y pagará a la </w:t>
      </w:r>
      <w:r w:rsidRPr="003E36CF">
        <w:rPr>
          <w:rFonts w:ascii="Tahoma" w:hAnsi="Tahoma" w:cs="Tahoma"/>
          <w:sz w:val="24"/>
          <w:szCs w:val="24"/>
        </w:rPr>
        <w:t>CORPORACION AUTONOMA REGIONAL DEL QUINDIO- CRQ, de conformidad con</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lo previsto en el Decreto 1076 de 2015, que compiló e</w:t>
      </w:r>
      <w:r w:rsidR="007A5084">
        <w:rPr>
          <w:rFonts w:ascii="Tahoma" w:hAnsi="Tahoma" w:cs="Tahoma"/>
          <w:sz w:val="24"/>
          <w:szCs w:val="24"/>
        </w:rPr>
        <w:t xml:space="preserve">l Decreto 155 de 2004, y en sus </w:t>
      </w:r>
      <w:r w:rsidRPr="003E36CF">
        <w:rPr>
          <w:rFonts w:ascii="Tahoma" w:hAnsi="Tahoma" w:cs="Tahoma"/>
          <w:sz w:val="24"/>
          <w:szCs w:val="24"/>
        </w:rPr>
        <w:t>Decretos reglamentarios y demás normas que lo desarrollen, modifiquen, adicionen o</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aclaren.</w:t>
      </w:r>
    </w:p>
    <w:p w:rsidR="007A5084" w:rsidRPr="003E36CF" w:rsidRDefault="007A5084"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PARÁGRAFO:</w:t>
      </w:r>
      <w:r w:rsidRPr="003E36CF">
        <w:rPr>
          <w:rFonts w:ascii="Tahoma" w:hAnsi="Tahoma" w:cs="Tahoma"/>
          <w:sz w:val="24"/>
          <w:szCs w:val="24"/>
        </w:rPr>
        <w:t xml:space="preserve"> - El cálculo de los índices de escasez y</w:t>
      </w:r>
      <w:r w:rsidR="007A5084">
        <w:rPr>
          <w:rFonts w:ascii="Tahoma" w:hAnsi="Tahoma" w:cs="Tahoma"/>
          <w:sz w:val="24"/>
          <w:szCs w:val="24"/>
        </w:rPr>
        <w:t xml:space="preserve"> de los factores regionales, se </w:t>
      </w:r>
      <w:r w:rsidRPr="003E36CF">
        <w:rPr>
          <w:rFonts w:ascii="Tahoma" w:hAnsi="Tahoma" w:cs="Tahoma"/>
          <w:sz w:val="24"/>
          <w:szCs w:val="24"/>
        </w:rPr>
        <w:t>calcularán anualmente para cada una de las unidades de manejo de cuenca por parte de</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la CORPORACION AUTONOMA REGIONAL DEL QUINDIO – C.R.Q.</w:t>
      </w:r>
    </w:p>
    <w:p w:rsidR="007A5084" w:rsidRPr="003E36CF" w:rsidRDefault="007A5084"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VIGÉSIMO SEGUNDO</w:t>
      </w:r>
      <w:r w:rsidRPr="003E36CF">
        <w:rPr>
          <w:rFonts w:ascii="Tahoma" w:hAnsi="Tahoma" w:cs="Tahoma"/>
          <w:sz w:val="24"/>
          <w:szCs w:val="24"/>
        </w:rPr>
        <w:t xml:space="preserve">: - El Concesionario </w:t>
      </w:r>
      <w:r w:rsidR="007A5084">
        <w:rPr>
          <w:rFonts w:ascii="Tahoma" w:hAnsi="Tahoma" w:cs="Tahoma"/>
          <w:sz w:val="24"/>
          <w:szCs w:val="24"/>
        </w:rPr>
        <w:t xml:space="preserve">queda sujeto al cumplimiento de </w:t>
      </w:r>
      <w:r w:rsidRPr="003E36CF">
        <w:rPr>
          <w:rFonts w:ascii="Tahoma" w:hAnsi="Tahoma" w:cs="Tahoma"/>
          <w:sz w:val="24"/>
          <w:szCs w:val="24"/>
        </w:rPr>
        <w:t>las disposiciones legales, referentes al uso y el g</w:t>
      </w:r>
      <w:r w:rsidR="007A5084">
        <w:rPr>
          <w:rFonts w:ascii="Tahoma" w:hAnsi="Tahoma" w:cs="Tahoma"/>
          <w:sz w:val="24"/>
          <w:szCs w:val="24"/>
        </w:rPr>
        <w:t xml:space="preserve">oce de las aguas, para su mejor </w:t>
      </w:r>
      <w:r w:rsidRPr="003E36CF">
        <w:rPr>
          <w:rFonts w:ascii="Tahoma" w:hAnsi="Tahoma" w:cs="Tahoma"/>
          <w:sz w:val="24"/>
          <w:szCs w:val="24"/>
        </w:rPr>
        <w:t>aprovechamiento, salubridad e higiene pública, ocupac</w:t>
      </w:r>
      <w:r w:rsidR="007A5084">
        <w:rPr>
          <w:rFonts w:ascii="Tahoma" w:hAnsi="Tahoma" w:cs="Tahoma"/>
          <w:sz w:val="24"/>
          <w:szCs w:val="24"/>
        </w:rPr>
        <w:t xml:space="preserve">ión de bienes de uso público, y </w:t>
      </w:r>
      <w:r w:rsidRPr="003E36CF">
        <w:rPr>
          <w:rFonts w:ascii="Tahoma" w:hAnsi="Tahoma" w:cs="Tahoma"/>
          <w:sz w:val="24"/>
          <w:szCs w:val="24"/>
        </w:rPr>
        <w:t xml:space="preserve">aquellas que sobre las </w:t>
      </w:r>
      <w:r w:rsidRPr="003E36CF">
        <w:rPr>
          <w:rFonts w:ascii="Tahoma" w:hAnsi="Tahoma" w:cs="Tahoma"/>
          <w:sz w:val="24"/>
          <w:szCs w:val="24"/>
        </w:rPr>
        <w:lastRenderedPageBreak/>
        <w:t>mismas materias rijan a futuro, no habiendo reclamación por su</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parte.</w:t>
      </w:r>
    </w:p>
    <w:p w:rsidR="007A5084" w:rsidRPr="003E36CF" w:rsidRDefault="007A5084"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VIGÉSIMO TERCERO</w:t>
      </w:r>
      <w:r w:rsidRPr="003E36CF">
        <w:rPr>
          <w:rFonts w:ascii="Tahoma" w:hAnsi="Tahoma" w:cs="Tahoma"/>
          <w:sz w:val="24"/>
          <w:szCs w:val="24"/>
        </w:rPr>
        <w:t>: - NOTIFÍQU</w:t>
      </w:r>
      <w:r w:rsidR="007A5084">
        <w:rPr>
          <w:rFonts w:ascii="Tahoma" w:hAnsi="Tahoma" w:cs="Tahoma"/>
          <w:sz w:val="24"/>
          <w:szCs w:val="24"/>
        </w:rPr>
        <w:t xml:space="preserve">ESE el contenido de la presente </w:t>
      </w:r>
      <w:r w:rsidRPr="003E36CF">
        <w:rPr>
          <w:rFonts w:ascii="Tahoma" w:hAnsi="Tahoma" w:cs="Tahoma"/>
          <w:sz w:val="24"/>
          <w:szCs w:val="24"/>
        </w:rPr>
        <w:t>Resolución al señor SERGIO HERNAN TORRES, identific</w:t>
      </w:r>
      <w:r w:rsidR="007A5084">
        <w:rPr>
          <w:rFonts w:ascii="Tahoma" w:hAnsi="Tahoma" w:cs="Tahoma"/>
          <w:sz w:val="24"/>
          <w:szCs w:val="24"/>
        </w:rPr>
        <w:t xml:space="preserve">ado con la cédula de ciudadanía </w:t>
      </w:r>
      <w:r w:rsidRPr="003E36CF">
        <w:rPr>
          <w:rFonts w:ascii="Tahoma" w:hAnsi="Tahoma" w:cs="Tahoma"/>
          <w:sz w:val="24"/>
          <w:szCs w:val="24"/>
        </w:rPr>
        <w:t>número 79.381.688 expedida en Bogotá D.C., en calidad de Representante Legal de</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AGRÍCOLA ALTOS DEL VALLE S.A.S., o al apoderado o a la person</w:t>
      </w:r>
      <w:r w:rsidR="007A5084">
        <w:rPr>
          <w:rFonts w:ascii="Tahoma" w:hAnsi="Tahoma" w:cs="Tahoma"/>
          <w:sz w:val="24"/>
          <w:szCs w:val="24"/>
        </w:rPr>
        <w:t xml:space="preserve">a debidamente </w:t>
      </w:r>
      <w:r w:rsidRPr="003E36CF">
        <w:rPr>
          <w:rFonts w:ascii="Tahoma" w:hAnsi="Tahoma" w:cs="Tahoma"/>
          <w:sz w:val="24"/>
          <w:szCs w:val="24"/>
        </w:rPr>
        <w:t>autorizada, en los términos establecidos en la Ley 1437 de 2011.</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ARTÍCULO VIGÉSIMO CUARTO: - PUBLÍQUESE a costa del interesado de</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conformidad con el artículo 44 de la Resolución númer</w:t>
      </w:r>
      <w:r w:rsidR="007A5084">
        <w:rPr>
          <w:rFonts w:ascii="Tahoma" w:hAnsi="Tahoma" w:cs="Tahoma"/>
          <w:sz w:val="24"/>
          <w:szCs w:val="24"/>
        </w:rPr>
        <w:t xml:space="preserve">o 574 de 2020, emitida por esta </w:t>
      </w:r>
      <w:r w:rsidRPr="003E36CF">
        <w:rPr>
          <w:rFonts w:ascii="Tahoma" w:hAnsi="Tahoma" w:cs="Tahoma"/>
          <w:sz w:val="24"/>
          <w:szCs w:val="24"/>
        </w:rPr>
        <w:t>Entidad, el encabezado y la parte resolutiva del presente act</w:t>
      </w:r>
      <w:r w:rsidR="007A5084">
        <w:rPr>
          <w:rFonts w:ascii="Tahoma" w:hAnsi="Tahoma" w:cs="Tahoma"/>
          <w:sz w:val="24"/>
          <w:szCs w:val="24"/>
        </w:rPr>
        <w:t xml:space="preserve">o administrativo, en el Boletín </w:t>
      </w:r>
      <w:r w:rsidRPr="003E36CF">
        <w:rPr>
          <w:rFonts w:ascii="Tahoma" w:hAnsi="Tahoma" w:cs="Tahoma"/>
          <w:sz w:val="24"/>
          <w:szCs w:val="24"/>
        </w:rPr>
        <w:t>Ambiental de la Corporación Autónoma Regiona</w:t>
      </w:r>
      <w:r w:rsidR="007A5084">
        <w:rPr>
          <w:rFonts w:ascii="Tahoma" w:hAnsi="Tahoma" w:cs="Tahoma"/>
          <w:sz w:val="24"/>
          <w:szCs w:val="24"/>
        </w:rPr>
        <w:t xml:space="preserve">l del Quindío – C.R.Q, el valor </w:t>
      </w:r>
      <w:r w:rsidRPr="003E36CF">
        <w:rPr>
          <w:rFonts w:ascii="Tahoma" w:hAnsi="Tahoma" w:cs="Tahoma"/>
          <w:sz w:val="24"/>
          <w:szCs w:val="24"/>
        </w:rPr>
        <w:t>correspondiente a treinta y nueve mil novecientos once pesos ($39.911).</w:t>
      </w:r>
    </w:p>
    <w:p w:rsidR="007A5084" w:rsidRPr="003E36CF" w:rsidRDefault="007A5084"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t>ARTÍCULO VIGÉSIMO QUINTO:</w:t>
      </w:r>
      <w:r w:rsidRPr="003E36CF">
        <w:rPr>
          <w:rFonts w:ascii="Tahoma" w:hAnsi="Tahoma" w:cs="Tahoma"/>
          <w:sz w:val="24"/>
          <w:szCs w:val="24"/>
        </w:rPr>
        <w:t xml:space="preserve"> - Contra la presente</w:t>
      </w:r>
      <w:r w:rsidR="007A5084">
        <w:rPr>
          <w:rFonts w:ascii="Tahoma" w:hAnsi="Tahoma" w:cs="Tahoma"/>
          <w:sz w:val="24"/>
          <w:szCs w:val="24"/>
        </w:rPr>
        <w:t xml:space="preserve"> Resolución, procede únicamente </w:t>
      </w:r>
      <w:r w:rsidRPr="003E36CF">
        <w:rPr>
          <w:rFonts w:ascii="Tahoma" w:hAnsi="Tahoma" w:cs="Tahoma"/>
          <w:sz w:val="24"/>
          <w:szCs w:val="24"/>
        </w:rPr>
        <w:t>el recurso de reposición, el cual deberá presentarse por escrito en la notificación personal,</w:t>
      </w:r>
    </w:p>
    <w:p w:rsidR="003E36CF" w:rsidRPr="003E36CF" w:rsidRDefault="003E36CF" w:rsidP="003E36CF">
      <w:pPr>
        <w:pStyle w:val="Sinespaciado"/>
        <w:jc w:val="both"/>
        <w:rPr>
          <w:rFonts w:ascii="Tahoma" w:hAnsi="Tahoma" w:cs="Tahoma"/>
          <w:sz w:val="24"/>
          <w:szCs w:val="24"/>
        </w:rPr>
      </w:pPr>
      <w:r w:rsidRPr="003E36CF">
        <w:rPr>
          <w:rFonts w:ascii="Tahoma" w:hAnsi="Tahoma" w:cs="Tahoma"/>
          <w:sz w:val="24"/>
          <w:szCs w:val="24"/>
        </w:rPr>
        <w:t xml:space="preserve">o dentro de los diez (10) días hábiles siguientes a ella, o a </w:t>
      </w:r>
      <w:r w:rsidR="007A5084">
        <w:rPr>
          <w:rFonts w:ascii="Tahoma" w:hAnsi="Tahoma" w:cs="Tahoma"/>
          <w:sz w:val="24"/>
          <w:szCs w:val="24"/>
        </w:rPr>
        <w:t xml:space="preserve">la notificación por aviso, o al </w:t>
      </w:r>
      <w:r w:rsidRPr="003E36CF">
        <w:rPr>
          <w:rFonts w:ascii="Tahoma" w:hAnsi="Tahoma" w:cs="Tahoma"/>
          <w:sz w:val="24"/>
          <w:szCs w:val="24"/>
        </w:rPr>
        <w:t>vencimiento del término de publicación, según el caso, ant</w:t>
      </w:r>
      <w:r w:rsidR="007A5084">
        <w:rPr>
          <w:rFonts w:ascii="Tahoma" w:hAnsi="Tahoma" w:cs="Tahoma"/>
          <w:sz w:val="24"/>
          <w:szCs w:val="24"/>
        </w:rPr>
        <w:t xml:space="preserve">e la Subdirección de Regulación </w:t>
      </w:r>
      <w:r w:rsidRPr="003E36CF">
        <w:rPr>
          <w:rFonts w:ascii="Tahoma" w:hAnsi="Tahoma" w:cs="Tahoma"/>
          <w:sz w:val="24"/>
          <w:szCs w:val="24"/>
        </w:rPr>
        <w:t xml:space="preserve">y Control Ambiental de la CORPORACIÓN </w:t>
      </w:r>
      <w:r w:rsidR="007A5084">
        <w:rPr>
          <w:rFonts w:ascii="Tahoma" w:hAnsi="Tahoma" w:cs="Tahoma"/>
          <w:sz w:val="24"/>
          <w:szCs w:val="24"/>
        </w:rPr>
        <w:t xml:space="preserve">AUTÓNOMA REGIONAL DEL QUINDÍO </w:t>
      </w:r>
      <w:r w:rsidRPr="003E36CF">
        <w:rPr>
          <w:rFonts w:ascii="Tahoma" w:hAnsi="Tahoma" w:cs="Tahoma"/>
          <w:sz w:val="24"/>
          <w:szCs w:val="24"/>
        </w:rPr>
        <w:t>C.R.Q, en los términos del artículo 76 y siguientes de la Ley 1437 de 2011.</w:t>
      </w:r>
    </w:p>
    <w:p w:rsidR="003E36CF" w:rsidRPr="003E36CF" w:rsidRDefault="003E36CF" w:rsidP="003E36CF">
      <w:pPr>
        <w:pStyle w:val="Sinespaciado"/>
        <w:jc w:val="both"/>
        <w:rPr>
          <w:rFonts w:ascii="Tahoma" w:hAnsi="Tahoma" w:cs="Tahoma"/>
          <w:sz w:val="24"/>
          <w:szCs w:val="24"/>
        </w:rPr>
      </w:pPr>
    </w:p>
    <w:p w:rsidR="003E36CF" w:rsidRPr="003E36CF" w:rsidRDefault="003E36CF" w:rsidP="003E36CF">
      <w:pPr>
        <w:pStyle w:val="Sinespaciado"/>
        <w:jc w:val="both"/>
        <w:rPr>
          <w:rFonts w:ascii="Tahoma" w:hAnsi="Tahoma" w:cs="Tahoma"/>
          <w:sz w:val="24"/>
          <w:szCs w:val="24"/>
        </w:rPr>
      </w:pPr>
      <w:r w:rsidRPr="007A5084">
        <w:rPr>
          <w:rFonts w:ascii="Tahoma" w:hAnsi="Tahoma" w:cs="Tahoma"/>
          <w:b/>
          <w:sz w:val="24"/>
          <w:szCs w:val="24"/>
        </w:rPr>
        <w:lastRenderedPageBreak/>
        <w:t>ARTÍCULO VIGÉSIMO SEXTO:</w:t>
      </w:r>
      <w:r w:rsidRPr="003E36CF">
        <w:rPr>
          <w:rFonts w:ascii="Tahoma" w:hAnsi="Tahoma" w:cs="Tahoma"/>
          <w:sz w:val="24"/>
          <w:szCs w:val="24"/>
        </w:rPr>
        <w:t xml:space="preserve"> - La presente Resolución rige a partir de l</w:t>
      </w:r>
      <w:r w:rsidR="007A5084">
        <w:rPr>
          <w:rFonts w:ascii="Tahoma" w:hAnsi="Tahoma" w:cs="Tahoma"/>
          <w:sz w:val="24"/>
          <w:szCs w:val="24"/>
        </w:rPr>
        <w:t xml:space="preserve">a fecha de </w:t>
      </w:r>
      <w:r w:rsidRPr="003E36CF">
        <w:rPr>
          <w:rFonts w:ascii="Tahoma" w:hAnsi="Tahoma" w:cs="Tahoma"/>
          <w:sz w:val="24"/>
          <w:szCs w:val="24"/>
        </w:rPr>
        <w:t>ejecutoria, de conformidad con el artículo 87 del Código de Procedimiento Administrativo</w:t>
      </w:r>
    </w:p>
    <w:p w:rsidR="003E36CF" w:rsidRDefault="003E36CF" w:rsidP="003E36CF">
      <w:pPr>
        <w:pStyle w:val="Sinespaciado"/>
        <w:jc w:val="both"/>
        <w:rPr>
          <w:rFonts w:ascii="Tahoma" w:hAnsi="Tahoma" w:cs="Tahoma"/>
          <w:sz w:val="24"/>
          <w:szCs w:val="24"/>
        </w:rPr>
      </w:pPr>
      <w:r w:rsidRPr="003E36CF">
        <w:rPr>
          <w:rFonts w:ascii="Tahoma" w:hAnsi="Tahoma" w:cs="Tahoma"/>
          <w:sz w:val="24"/>
          <w:szCs w:val="24"/>
        </w:rPr>
        <w:t>y de lo Contencioso A</w:t>
      </w:r>
      <w:r w:rsidR="007A5084">
        <w:rPr>
          <w:rFonts w:ascii="Tahoma" w:hAnsi="Tahoma" w:cs="Tahoma"/>
          <w:sz w:val="24"/>
          <w:szCs w:val="24"/>
        </w:rPr>
        <w:t xml:space="preserve">dministrativo Ley 1437 de 2011. </w:t>
      </w:r>
      <w:r w:rsidRPr="003E36CF">
        <w:rPr>
          <w:rFonts w:ascii="Tahoma" w:hAnsi="Tahoma" w:cs="Tahoma"/>
          <w:sz w:val="24"/>
          <w:szCs w:val="24"/>
        </w:rPr>
        <w:t>Dado en Armenia Quindío, a los 24 días del mes de Junio de 2020.</w:t>
      </w:r>
    </w:p>
    <w:p w:rsidR="003E36CF" w:rsidRPr="007A5084" w:rsidRDefault="003E36CF" w:rsidP="007A5084">
      <w:pPr>
        <w:pStyle w:val="Sinespaciado"/>
        <w:jc w:val="center"/>
        <w:rPr>
          <w:rFonts w:ascii="Tahoma" w:hAnsi="Tahoma" w:cs="Tahoma"/>
          <w:b/>
          <w:sz w:val="24"/>
          <w:szCs w:val="24"/>
        </w:rPr>
      </w:pPr>
      <w:r w:rsidRPr="007A5084">
        <w:rPr>
          <w:rFonts w:ascii="Tahoma" w:hAnsi="Tahoma" w:cs="Tahoma"/>
          <w:b/>
          <w:sz w:val="24"/>
          <w:szCs w:val="24"/>
        </w:rPr>
        <w:t>NO</w:t>
      </w:r>
      <w:r w:rsidR="007A5084">
        <w:rPr>
          <w:rFonts w:ascii="Tahoma" w:hAnsi="Tahoma" w:cs="Tahoma"/>
          <w:b/>
          <w:sz w:val="24"/>
          <w:szCs w:val="24"/>
        </w:rPr>
        <w:t>TIFÍQUESE, PUBLÍQUESE Y CÚMPLASE</w:t>
      </w:r>
    </w:p>
    <w:p w:rsidR="003E36CF" w:rsidRPr="003E36CF" w:rsidRDefault="003E36CF" w:rsidP="007A5084">
      <w:pPr>
        <w:pStyle w:val="Sinespaciado"/>
        <w:jc w:val="center"/>
        <w:rPr>
          <w:rFonts w:ascii="Tahoma" w:hAnsi="Tahoma" w:cs="Tahoma"/>
          <w:sz w:val="24"/>
          <w:szCs w:val="24"/>
        </w:rPr>
      </w:pPr>
      <w:r w:rsidRPr="003E36CF">
        <w:rPr>
          <w:rFonts w:ascii="Tahoma" w:hAnsi="Tahoma" w:cs="Tahoma"/>
          <w:sz w:val="24"/>
          <w:szCs w:val="24"/>
        </w:rPr>
        <w:t>CARLOS ARIEL TRUKE OSPINA</w:t>
      </w:r>
    </w:p>
    <w:p w:rsidR="0061799E" w:rsidRPr="00A12E0B" w:rsidRDefault="003E36CF" w:rsidP="00A12E0B">
      <w:pPr>
        <w:pStyle w:val="Sinespaciado"/>
        <w:jc w:val="center"/>
        <w:rPr>
          <w:rFonts w:ascii="Tahoma" w:hAnsi="Tahoma" w:cs="Tahoma"/>
          <w:sz w:val="24"/>
          <w:szCs w:val="24"/>
        </w:rPr>
      </w:pPr>
      <w:r w:rsidRPr="003E36CF">
        <w:rPr>
          <w:rFonts w:ascii="Tahoma" w:hAnsi="Tahoma" w:cs="Tahoma"/>
          <w:sz w:val="24"/>
          <w:szCs w:val="24"/>
        </w:rPr>
        <w:t>Subdirector d</w:t>
      </w:r>
      <w:r w:rsidR="00A12E0B">
        <w:rPr>
          <w:rFonts w:ascii="Tahoma" w:hAnsi="Tahoma" w:cs="Tahoma"/>
          <w:sz w:val="24"/>
          <w:szCs w:val="24"/>
        </w:rPr>
        <w:t>e Regulación y Control Ambiental</w:t>
      </w:r>
    </w:p>
    <w:p w:rsidR="0061799E" w:rsidRDefault="0061799E" w:rsidP="0061799E">
      <w:pPr>
        <w:pStyle w:val="Sinespaciado"/>
        <w:jc w:val="center"/>
        <w:rPr>
          <w:rFonts w:ascii="Tahoma" w:hAnsi="Tahoma" w:cs="Tahoma"/>
          <w:b/>
          <w:i/>
          <w:sz w:val="24"/>
          <w:szCs w:val="24"/>
        </w:rPr>
      </w:pPr>
    </w:p>
    <w:p w:rsidR="008D23AA" w:rsidRPr="008D23AA" w:rsidRDefault="008D23AA" w:rsidP="008D23AA">
      <w:pPr>
        <w:pStyle w:val="Sinespaciado"/>
        <w:jc w:val="both"/>
        <w:rPr>
          <w:rFonts w:ascii="Tahoma" w:hAnsi="Tahoma" w:cs="Tahoma"/>
          <w:b/>
          <w:sz w:val="24"/>
          <w:szCs w:val="24"/>
        </w:rPr>
      </w:pPr>
      <w:r w:rsidRPr="008D23AA">
        <w:rPr>
          <w:rFonts w:ascii="Tahoma" w:hAnsi="Tahoma" w:cs="Tahoma"/>
          <w:b/>
          <w:sz w:val="24"/>
          <w:szCs w:val="24"/>
        </w:rPr>
        <w:t>RESUELVE</w:t>
      </w:r>
    </w:p>
    <w:p w:rsidR="008D23AA" w:rsidRPr="008D23AA" w:rsidRDefault="008D23AA"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8D23AA">
        <w:rPr>
          <w:rFonts w:ascii="Tahoma" w:hAnsi="Tahoma" w:cs="Tahoma"/>
          <w:b/>
          <w:sz w:val="24"/>
          <w:szCs w:val="24"/>
        </w:rPr>
        <w:t>ARTÍCULO PRIMERO</w:t>
      </w:r>
      <w:r w:rsidRPr="008D23AA">
        <w:rPr>
          <w:rFonts w:ascii="Tahoma" w:hAnsi="Tahoma" w:cs="Tahoma"/>
          <w:sz w:val="24"/>
          <w:szCs w:val="24"/>
        </w:rPr>
        <w:t>: OTORGAR a favor de</w:t>
      </w:r>
      <w:r>
        <w:rPr>
          <w:rFonts w:ascii="Tahoma" w:hAnsi="Tahoma" w:cs="Tahoma"/>
          <w:sz w:val="24"/>
          <w:szCs w:val="24"/>
        </w:rPr>
        <w:t xml:space="preserve"> la Sociedad AGRÍCOLA ALTOS DEL </w:t>
      </w:r>
      <w:r w:rsidRPr="008D23AA">
        <w:rPr>
          <w:rFonts w:ascii="Tahoma" w:hAnsi="Tahoma" w:cs="Tahoma"/>
          <w:sz w:val="24"/>
          <w:szCs w:val="24"/>
        </w:rPr>
        <w:t>VALLE, identificada con Nit número 901.042.937-4, representada legalmente por el señor</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SERGIO HERNÁN TORRES, identificado con la cédula de ciudadanía número 79.381.688</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expedida en la ciudad de Bogotá D.C., CONCESIÓN DE AGUAS SUPERFICIALES para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USO DOMÉSTICO, en beneficio del predio</w:t>
      </w:r>
      <w:r w:rsidR="00A12E0B">
        <w:rPr>
          <w:rFonts w:ascii="Tahoma" w:hAnsi="Tahoma" w:cs="Tahoma"/>
          <w:sz w:val="24"/>
          <w:szCs w:val="24"/>
        </w:rPr>
        <w:t xml:space="preserve"> denominado 1) SAN JULIAN (CASA </w:t>
      </w:r>
      <w:r w:rsidRPr="008D23AA">
        <w:rPr>
          <w:rFonts w:ascii="Tahoma" w:hAnsi="Tahoma" w:cs="Tahoma"/>
          <w:sz w:val="24"/>
          <w:szCs w:val="24"/>
        </w:rPr>
        <w:t>PRINCIPAL), ubicado en la vereda NAVARCO jurisdicción del MUNICIPIO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SALENTO (Q), identificado con el folio de matrícula</w:t>
      </w:r>
      <w:r w:rsidR="00A12E0B">
        <w:rPr>
          <w:rFonts w:ascii="Tahoma" w:hAnsi="Tahoma" w:cs="Tahoma"/>
          <w:sz w:val="24"/>
          <w:szCs w:val="24"/>
        </w:rPr>
        <w:t xml:space="preserve"> inmobiliaria número 280-11984:</w:t>
      </w:r>
    </w:p>
    <w:p w:rsidR="008D23AA" w:rsidRPr="008D23AA" w:rsidRDefault="00A12E0B" w:rsidP="008D23AA">
      <w:pPr>
        <w:pStyle w:val="Sinespaciado"/>
        <w:jc w:val="both"/>
        <w:rPr>
          <w:rFonts w:ascii="Tahoma" w:hAnsi="Tahoma" w:cs="Tahoma"/>
          <w:sz w:val="24"/>
          <w:szCs w:val="24"/>
        </w:rPr>
      </w:pPr>
      <w:r>
        <w:rPr>
          <w:rFonts w:ascii="Tahoma" w:hAnsi="Tahoma" w:cs="Tahoma"/>
          <w:sz w:val="24"/>
          <w:szCs w:val="24"/>
        </w:rPr>
        <w:t xml:space="preserve">Fuente Hídrica Caudal a </w:t>
      </w:r>
      <w:r w:rsidR="008D23AA" w:rsidRPr="008D23AA">
        <w:rPr>
          <w:rFonts w:ascii="Tahoma" w:hAnsi="Tahoma" w:cs="Tahoma"/>
          <w:sz w:val="24"/>
          <w:szCs w:val="24"/>
        </w:rPr>
        <w:t>Otorgar (l/s) Bocatoma Uso Unidad</w:t>
      </w:r>
    </w:p>
    <w:p w:rsidR="008D23AA" w:rsidRPr="008D23AA" w:rsidRDefault="00A12E0B" w:rsidP="008D23AA">
      <w:pPr>
        <w:pStyle w:val="Sinespaciado"/>
        <w:jc w:val="both"/>
        <w:rPr>
          <w:rFonts w:ascii="Tahoma" w:hAnsi="Tahoma" w:cs="Tahoma"/>
          <w:sz w:val="24"/>
          <w:szCs w:val="24"/>
        </w:rPr>
      </w:pPr>
      <w:r>
        <w:rPr>
          <w:rFonts w:ascii="Tahoma" w:hAnsi="Tahoma" w:cs="Tahoma"/>
          <w:sz w:val="24"/>
          <w:szCs w:val="24"/>
        </w:rPr>
        <w:t>Hidrográfica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Cauce tributario quebrada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San Julián 0.04 Principal Doméstico Río Navarco</w:t>
      </w:r>
    </w:p>
    <w:p w:rsidR="008D23AA" w:rsidRPr="008D23AA" w:rsidRDefault="008D23AA"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0C5D3B">
        <w:rPr>
          <w:rFonts w:ascii="Tahoma" w:hAnsi="Tahoma" w:cs="Tahoma"/>
          <w:b/>
          <w:sz w:val="24"/>
          <w:szCs w:val="24"/>
        </w:rPr>
        <w:lastRenderedPageBreak/>
        <w:t>PARÁGRAFO PRIMERO: -</w:t>
      </w:r>
      <w:r w:rsidRPr="008D23AA">
        <w:rPr>
          <w:rFonts w:ascii="Tahoma" w:hAnsi="Tahoma" w:cs="Tahoma"/>
          <w:sz w:val="24"/>
          <w:szCs w:val="24"/>
        </w:rPr>
        <w:t xml:space="preserve"> El término de la concesión </w:t>
      </w:r>
      <w:r w:rsidR="000C5D3B">
        <w:rPr>
          <w:rFonts w:ascii="Tahoma" w:hAnsi="Tahoma" w:cs="Tahoma"/>
          <w:sz w:val="24"/>
          <w:szCs w:val="24"/>
        </w:rPr>
        <w:t xml:space="preserve">de aguas superficiales, será de </w:t>
      </w:r>
      <w:r w:rsidRPr="008D23AA">
        <w:rPr>
          <w:rFonts w:ascii="Tahoma" w:hAnsi="Tahoma" w:cs="Tahoma"/>
          <w:sz w:val="24"/>
          <w:szCs w:val="24"/>
        </w:rPr>
        <w:t>cinco (05) años contados a partir de la fecha de ejecutoria de la presente Resolución,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término que podrá ser prorrogado a petición del concesionario dentro del último año de</w:t>
      </w:r>
      <w:r w:rsidR="000C5D3B">
        <w:rPr>
          <w:rFonts w:ascii="Tahoma" w:hAnsi="Tahoma" w:cs="Tahoma"/>
          <w:sz w:val="24"/>
          <w:szCs w:val="24"/>
        </w:rPr>
        <w:t xml:space="preserve"> </w:t>
      </w:r>
      <w:r w:rsidRPr="008D23AA">
        <w:rPr>
          <w:rFonts w:ascii="Tahoma" w:hAnsi="Tahoma" w:cs="Tahoma"/>
          <w:sz w:val="24"/>
          <w:szCs w:val="24"/>
        </w:rPr>
        <w:t>vigencia.</w:t>
      </w:r>
    </w:p>
    <w:p w:rsidR="008D23AA" w:rsidRPr="008D23AA" w:rsidRDefault="008D23AA" w:rsidP="008D23AA">
      <w:pPr>
        <w:pStyle w:val="Sinespaciado"/>
        <w:jc w:val="both"/>
        <w:rPr>
          <w:rFonts w:ascii="Tahoma" w:hAnsi="Tahoma" w:cs="Tahoma"/>
          <w:sz w:val="24"/>
          <w:szCs w:val="24"/>
        </w:rPr>
      </w:pPr>
      <w:r w:rsidRPr="000C5D3B">
        <w:rPr>
          <w:rFonts w:ascii="Tahoma" w:hAnsi="Tahoma" w:cs="Tahoma"/>
          <w:b/>
          <w:sz w:val="24"/>
          <w:szCs w:val="24"/>
        </w:rPr>
        <w:t>PARÁGRAFO SEGUNDO:</w:t>
      </w:r>
      <w:r w:rsidRPr="008D23AA">
        <w:rPr>
          <w:rFonts w:ascii="Tahoma" w:hAnsi="Tahoma" w:cs="Tahoma"/>
          <w:sz w:val="24"/>
          <w:szCs w:val="24"/>
        </w:rPr>
        <w:t xml:space="preserve"> - PRÓRROGA: El término de </w:t>
      </w:r>
      <w:r w:rsidR="000C5D3B">
        <w:rPr>
          <w:rFonts w:ascii="Tahoma" w:hAnsi="Tahoma" w:cs="Tahoma"/>
          <w:sz w:val="24"/>
          <w:szCs w:val="24"/>
        </w:rPr>
        <w:t xml:space="preserve">la concesión de aguas podrá ser </w:t>
      </w:r>
      <w:r w:rsidRPr="008D23AA">
        <w:rPr>
          <w:rFonts w:ascii="Tahoma" w:hAnsi="Tahoma" w:cs="Tahoma"/>
          <w:sz w:val="24"/>
          <w:szCs w:val="24"/>
        </w:rPr>
        <w:t>prorrogado a petición del Concesionario dentro del último</w:t>
      </w:r>
      <w:r w:rsidR="000C5D3B">
        <w:rPr>
          <w:rFonts w:ascii="Tahoma" w:hAnsi="Tahoma" w:cs="Tahoma"/>
          <w:sz w:val="24"/>
          <w:szCs w:val="24"/>
        </w:rPr>
        <w:t xml:space="preserve"> año de vigencia, salvo razones </w:t>
      </w:r>
      <w:r w:rsidRPr="008D23AA">
        <w:rPr>
          <w:rFonts w:ascii="Tahoma" w:hAnsi="Tahoma" w:cs="Tahoma"/>
          <w:sz w:val="24"/>
          <w:szCs w:val="24"/>
        </w:rPr>
        <w:t xml:space="preserve">de conveniencia pública, conforme a lo estipulado en </w:t>
      </w:r>
      <w:r w:rsidR="000C5D3B">
        <w:rPr>
          <w:rFonts w:ascii="Tahoma" w:hAnsi="Tahoma" w:cs="Tahoma"/>
          <w:sz w:val="24"/>
          <w:szCs w:val="24"/>
        </w:rPr>
        <w:t xml:space="preserve">la sección 8 del Capítulo 2 del </w:t>
      </w:r>
      <w:r w:rsidRPr="008D23AA">
        <w:rPr>
          <w:rFonts w:ascii="Tahoma" w:hAnsi="Tahoma" w:cs="Tahoma"/>
          <w:sz w:val="24"/>
          <w:szCs w:val="24"/>
        </w:rPr>
        <w:t>artículo 2.2.3.2.8.4 del Decreto 1076 de 2015 (artículo 47 del Decreto 1541 de 197</w:t>
      </w:r>
      <w:r w:rsidR="000C5D3B">
        <w:rPr>
          <w:rFonts w:ascii="Tahoma" w:hAnsi="Tahoma" w:cs="Tahoma"/>
          <w:sz w:val="24"/>
          <w:szCs w:val="24"/>
        </w:rPr>
        <w:t xml:space="preserve">8). En </w:t>
      </w:r>
      <w:r w:rsidRPr="008D23AA">
        <w:rPr>
          <w:rFonts w:ascii="Tahoma" w:hAnsi="Tahoma" w:cs="Tahoma"/>
          <w:sz w:val="24"/>
          <w:szCs w:val="24"/>
        </w:rPr>
        <w:t>el caso de no solicitar ante esta Autoridad Ambiental la prórroga de la presente concesión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xml:space="preserve">de aguas dentro del término señalado anteriormente, </w:t>
      </w:r>
      <w:r w:rsidR="000C5D3B">
        <w:rPr>
          <w:rFonts w:ascii="Tahoma" w:hAnsi="Tahoma" w:cs="Tahoma"/>
          <w:sz w:val="24"/>
          <w:szCs w:val="24"/>
        </w:rPr>
        <w:t xml:space="preserve">se entenderá que la misma se da </w:t>
      </w:r>
      <w:r w:rsidRPr="008D23AA">
        <w:rPr>
          <w:rFonts w:ascii="Tahoma" w:hAnsi="Tahoma" w:cs="Tahoma"/>
          <w:sz w:val="24"/>
          <w:szCs w:val="24"/>
        </w:rPr>
        <w:t>por terminada, sin perjuicio de lo dispuesto en el Parágrafo 3° del artículo 216 de la Ley</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1450 de 2012, en concordancia con la Ley 1753 de 2015,</w:t>
      </w:r>
      <w:r w:rsidR="000C5D3B">
        <w:rPr>
          <w:rFonts w:ascii="Tahoma" w:hAnsi="Tahoma" w:cs="Tahoma"/>
          <w:sz w:val="24"/>
          <w:szCs w:val="24"/>
        </w:rPr>
        <w:t xml:space="preserve"> frente al cobro de la tasa por </w:t>
      </w:r>
      <w:r w:rsidRPr="008D23AA">
        <w:rPr>
          <w:rFonts w:ascii="Tahoma" w:hAnsi="Tahoma" w:cs="Tahoma"/>
          <w:sz w:val="24"/>
          <w:szCs w:val="24"/>
        </w:rPr>
        <w:t xml:space="preserve">uso del agua y de que se tramite una nueva concesión </w:t>
      </w:r>
      <w:r w:rsidR="000C5D3B">
        <w:rPr>
          <w:rFonts w:ascii="Tahoma" w:hAnsi="Tahoma" w:cs="Tahoma"/>
          <w:sz w:val="24"/>
          <w:szCs w:val="24"/>
        </w:rPr>
        <w:t xml:space="preserve">de aguas con el cumplimiento de </w:t>
      </w:r>
      <w:r w:rsidRPr="008D23AA">
        <w:rPr>
          <w:rFonts w:ascii="Tahoma" w:hAnsi="Tahoma" w:cs="Tahoma"/>
          <w:sz w:val="24"/>
          <w:szCs w:val="24"/>
        </w:rPr>
        <w:t>los requisitos establecidos en la Sección 9 del Capítulo 2 artículos 2.2.3.2.9.1. y</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2.2.3.2.9.2. del Decreto 1076 de 2015 (artículos 54 y</w:t>
      </w:r>
      <w:r w:rsidR="000C5D3B">
        <w:rPr>
          <w:rFonts w:ascii="Tahoma" w:hAnsi="Tahoma" w:cs="Tahoma"/>
          <w:sz w:val="24"/>
          <w:szCs w:val="24"/>
        </w:rPr>
        <w:t xml:space="preserve"> 55 del Decreto 1541 de 1978) y </w:t>
      </w:r>
      <w:r w:rsidRPr="008D23AA">
        <w:rPr>
          <w:rFonts w:ascii="Tahoma" w:hAnsi="Tahoma" w:cs="Tahoma"/>
          <w:sz w:val="24"/>
          <w:szCs w:val="24"/>
        </w:rPr>
        <w:t>demás normas concordantes.</w:t>
      </w:r>
    </w:p>
    <w:p w:rsidR="000C5D3B" w:rsidRPr="008D23AA" w:rsidRDefault="000C5D3B" w:rsidP="008D23AA">
      <w:pPr>
        <w:pStyle w:val="Sinespaciado"/>
        <w:jc w:val="both"/>
        <w:rPr>
          <w:rFonts w:ascii="Tahoma" w:hAnsi="Tahoma" w:cs="Tahoma"/>
          <w:sz w:val="24"/>
          <w:szCs w:val="24"/>
        </w:rPr>
      </w:pPr>
    </w:p>
    <w:p w:rsidR="008D23AA" w:rsidRDefault="008D23AA" w:rsidP="008D23AA">
      <w:pPr>
        <w:pStyle w:val="Sinespaciado"/>
        <w:jc w:val="both"/>
        <w:rPr>
          <w:rFonts w:ascii="Tahoma" w:hAnsi="Tahoma" w:cs="Tahoma"/>
          <w:sz w:val="24"/>
          <w:szCs w:val="24"/>
        </w:rPr>
      </w:pPr>
      <w:r w:rsidRPr="000C5D3B">
        <w:rPr>
          <w:rFonts w:ascii="Tahoma" w:hAnsi="Tahoma" w:cs="Tahoma"/>
          <w:b/>
          <w:sz w:val="24"/>
          <w:szCs w:val="24"/>
        </w:rPr>
        <w:t>PARÁGRAFO TERCERO:</w:t>
      </w:r>
      <w:r w:rsidRPr="008D23AA">
        <w:rPr>
          <w:rFonts w:ascii="Tahoma" w:hAnsi="Tahoma" w:cs="Tahoma"/>
          <w:sz w:val="24"/>
          <w:szCs w:val="24"/>
        </w:rPr>
        <w:t xml:space="preserve"> - El sistema de captación es por gravedad.</w:t>
      </w:r>
    </w:p>
    <w:p w:rsidR="000C5D3B" w:rsidRPr="008D23AA" w:rsidRDefault="000C5D3B"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0C5D3B">
        <w:rPr>
          <w:rFonts w:ascii="Tahoma" w:hAnsi="Tahoma" w:cs="Tahoma"/>
          <w:b/>
          <w:sz w:val="24"/>
          <w:szCs w:val="24"/>
        </w:rPr>
        <w:t>PARÁGRAFO CUARTO:</w:t>
      </w:r>
      <w:r w:rsidRPr="008D23AA">
        <w:rPr>
          <w:rFonts w:ascii="Tahoma" w:hAnsi="Tahoma" w:cs="Tahoma"/>
          <w:sz w:val="24"/>
          <w:szCs w:val="24"/>
        </w:rPr>
        <w:t xml:space="preserve"> - La Concesión de Aguas Superficiales es para us</w:t>
      </w:r>
      <w:r w:rsidR="000C5D3B">
        <w:rPr>
          <w:rFonts w:ascii="Tahoma" w:hAnsi="Tahoma" w:cs="Tahoma"/>
          <w:sz w:val="24"/>
          <w:szCs w:val="24"/>
        </w:rPr>
        <w:t xml:space="preserve">o </w:t>
      </w:r>
      <w:r w:rsidRPr="008D23AA">
        <w:rPr>
          <w:rFonts w:ascii="Tahoma" w:hAnsi="Tahoma" w:cs="Tahoma"/>
          <w:sz w:val="24"/>
          <w:szCs w:val="24"/>
        </w:rPr>
        <w:t>exclusivamente DOMÉSTICO, cualquier acti</w:t>
      </w:r>
      <w:r w:rsidR="000C5D3B">
        <w:rPr>
          <w:rFonts w:ascii="Tahoma" w:hAnsi="Tahoma" w:cs="Tahoma"/>
          <w:sz w:val="24"/>
          <w:szCs w:val="24"/>
        </w:rPr>
        <w:t xml:space="preserve">vidad diferente que </w:t>
      </w:r>
      <w:r w:rsidR="000C5D3B">
        <w:rPr>
          <w:rFonts w:ascii="Tahoma" w:hAnsi="Tahoma" w:cs="Tahoma"/>
          <w:sz w:val="24"/>
          <w:szCs w:val="24"/>
        </w:rPr>
        <w:lastRenderedPageBreak/>
        <w:t xml:space="preserve">requiera de </w:t>
      </w:r>
      <w:r w:rsidRPr="008D23AA">
        <w:rPr>
          <w:rFonts w:ascii="Tahoma" w:hAnsi="Tahoma" w:cs="Tahoma"/>
          <w:sz w:val="24"/>
          <w:szCs w:val="24"/>
        </w:rPr>
        <w:t>infraestructura para riego y/o aplicación de agro insumos</w:t>
      </w:r>
      <w:r w:rsidR="000C5D3B">
        <w:rPr>
          <w:rFonts w:ascii="Tahoma" w:hAnsi="Tahoma" w:cs="Tahoma"/>
          <w:sz w:val="24"/>
          <w:szCs w:val="24"/>
        </w:rPr>
        <w:t xml:space="preserve"> adicionales a los autorizados, </w:t>
      </w:r>
      <w:r w:rsidRPr="008D23AA">
        <w:rPr>
          <w:rFonts w:ascii="Tahoma" w:hAnsi="Tahoma" w:cs="Tahoma"/>
          <w:sz w:val="24"/>
          <w:szCs w:val="24"/>
        </w:rPr>
        <w:t>deberá iniciarse ante esta Autoridad Ambiental el correspondiente trámite de Licencia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Ambiental.</w:t>
      </w:r>
    </w:p>
    <w:p w:rsidR="008D23AA" w:rsidRPr="008D23AA" w:rsidRDefault="008D23AA" w:rsidP="008D23AA">
      <w:pPr>
        <w:pStyle w:val="Sinespaciado"/>
        <w:jc w:val="both"/>
        <w:rPr>
          <w:rFonts w:ascii="Tahoma" w:hAnsi="Tahoma" w:cs="Tahoma"/>
          <w:sz w:val="24"/>
          <w:szCs w:val="24"/>
        </w:rPr>
      </w:pPr>
      <w:r w:rsidRPr="000C5D3B">
        <w:rPr>
          <w:rFonts w:ascii="Tahoma" w:hAnsi="Tahoma" w:cs="Tahoma"/>
          <w:b/>
          <w:sz w:val="24"/>
          <w:szCs w:val="24"/>
        </w:rPr>
        <w:t>ARTICULO SEGUNDO:</w:t>
      </w:r>
      <w:r w:rsidRPr="008D23AA">
        <w:rPr>
          <w:rFonts w:ascii="Tahoma" w:hAnsi="Tahoma" w:cs="Tahoma"/>
          <w:sz w:val="24"/>
          <w:szCs w:val="24"/>
        </w:rPr>
        <w:t xml:space="preserve"> - OBLIGACIONES: - EL CONCESIONARIO, debe cumplir con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las siguientes obligaciones: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1. En cumplimiento del Libro 2 Parte 2 Título 2 Cap</w:t>
      </w:r>
      <w:r w:rsidR="000C5D3B">
        <w:rPr>
          <w:rFonts w:ascii="Tahoma" w:hAnsi="Tahoma" w:cs="Tahoma"/>
          <w:sz w:val="24"/>
          <w:szCs w:val="24"/>
        </w:rPr>
        <w:t xml:space="preserve">ítulo I Sección 18 del artículo </w:t>
      </w:r>
      <w:r w:rsidRPr="008D23AA">
        <w:rPr>
          <w:rFonts w:ascii="Tahoma" w:hAnsi="Tahoma" w:cs="Tahoma"/>
          <w:sz w:val="24"/>
          <w:szCs w:val="24"/>
        </w:rPr>
        <w:t>2.2.1.1.18.1 del Decreto 1076 de 2015 (artículo 1 del Decreto 1449 de</w:t>
      </w:r>
      <w:r w:rsidR="000C5D3B">
        <w:rPr>
          <w:rFonts w:ascii="Tahoma" w:hAnsi="Tahoma" w:cs="Tahoma"/>
          <w:sz w:val="24"/>
          <w:szCs w:val="24"/>
        </w:rPr>
        <w:t xml:space="preserve"> 1977), los </w:t>
      </w:r>
      <w:r w:rsidRPr="008D23AA">
        <w:rPr>
          <w:rFonts w:ascii="Tahoma" w:hAnsi="Tahoma" w:cs="Tahoma"/>
          <w:sz w:val="24"/>
          <w:szCs w:val="24"/>
        </w:rPr>
        <w:t>concesionarios deberán: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 No incorporar en las aguas cuerpos o sustancias sóli</w:t>
      </w:r>
      <w:r w:rsidR="000C5D3B">
        <w:rPr>
          <w:rFonts w:ascii="Tahoma" w:hAnsi="Tahoma" w:cs="Tahoma"/>
          <w:sz w:val="24"/>
          <w:szCs w:val="24"/>
        </w:rPr>
        <w:t xml:space="preserve">das, líquidas o gaseosas, tales </w:t>
      </w:r>
      <w:r w:rsidRPr="008D23AA">
        <w:rPr>
          <w:rFonts w:ascii="Tahoma" w:hAnsi="Tahoma" w:cs="Tahoma"/>
          <w:sz w:val="24"/>
          <w:szCs w:val="24"/>
        </w:rPr>
        <w:t>como basuras, desechos, desperdicios o cualquier sustancia tóxica, o lavar en ellas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utensilios, empaques o envases que los contengan o hayan contenido.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xml:space="preserve">b) No provocar la alteración del flujo natural de las </w:t>
      </w:r>
      <w:r w:rsidR="000C5D3B">
        <w:rPr>
          <w:rFonts w:ascii="Tahoma" w:hAnsi="Tahoma" w:cs="Tahoma"/>
          <w:sz w:val="24"/>
          <w:szCs w:val="24"/>
        </w:rPr>
        <w:t xml:space="preserve">aguas o el cambio de su lecho o </w:t>
      </w:r>
      <w:r w:rsidRPr="008D23AA">
        <w:rPr>
          <w:rFonts w:ascii="Tahoma" w:hAnsi="Tahoma" w:cs="Tahoma"/>
          <w:sz w:val="24"/>
          <w:szCs w:val="24"/>
        </w:rPr>
        <w:t>cauce como resultado de la construcción o desarro</w:t>
      </w:r>
      <w:r w:rsidR="000C5D3B">
        <w:rPr>
          <w:rFonts w:ascii="Tahoma" w:hAnsi="Tahoma" w:cs="Tahoma"/>
          <w:sz w:val="24"/>
          <w:szCs w:val="24"/>
        </w:rPr>
        <w:t>llo de actividades no amparadas por la concesión de agua.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 Aprovechar las aguas con eficiencia y economía.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 No utilizar mayor cantidad de agua que la otorgada en la concesión.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 Construir y mantener las instalaciones y obras hidráulicas en las condiciones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adecuadas.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f) Conservar en buen estado el cauce, controlar los residuos de fertilizantes, con 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fin de mantener el flujo normal de las aguas.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2. En caso de requerir modificaciones se deberá informar a la Corporación Autónoma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lastRenderedPageBreak/>
        <w:t>Regional del Quindío para establecer la viabilidad de concederlas.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3. En caso de cambio de dirección y/o número de teléfono el Concesionario, se deberá</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informar a esta Corporación con el fin de actualizar los datos de correspondencia.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4. El agua otorgada en concesión es única y exc</w:t>
      </w:r>
      <w:r w:rsidR="008B4E3E">
        <w:rPr>
          <w:rFonts w:ascii="Tahoma" w:hAnsi="Tahoma" w:cs="Tahoma"/>
          <w:sz w:val="24"/>
          <w:szCs w:val="24"/>
        </w:rPr>
        <w:t xml:space="preserve">lusivamente para uso doméstico, </w:t>
      </w:r>
      <w:r w:rsidRPr="008D23AA">
        <w:rPr>
          <w:rFonts w:ascii="Tahoma" w:hAnsi="Tahoma" w:cs="Tahoma"/>
          <w:sz w:val="24"/>
          <w:szCs w:val="24"/>
        </w:rPr>
        <w:t>cualquier uso diferente al otorgado se considera incumplimiento de las obligaciones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la concesión y podrá dar inicio a actuaciones de tipo sancionatorio.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5. El Concesionario deberá, dar cumplimiento al Artículo</w:t>
      </w:r>
      <w:r w:rsidR="008B4E3E">
        <w:rPr>
          <w:rFonts w:ascii="Tahoma" w:hAnsi="Tahoma" w:cs="Tahoma"/>
          <w:sz w:val="24"/>
          <w:szCs w:val="24"/>
        </w:rPr>
        <w:t xml:space="preserve"> 2.2.1.1.18.2. del Decreto 1076 </w:t>
      </w:r>
      <w:r w:rsidRPr="008D23AA">
        <w:rPr>
          <w:rFonts w:ascii="Tahoma" w:hAnsi="Tahoma" w:cs="Tahoma"/>
          <w:sz w:val="24"/>
          <w:szCs w:val="24"/>
        </w:rPr>
        <w:t>de 2015 (Artículo 3, Decreto 1449/1977), con relación 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“1.Mantener en cobertura boscosa dentro del predio las áreas forestales protectoras.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Se entiende por áreas forestales protectoras: </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 Los nacimientos de fuentes de aguas en una extensión por lo menos de 100 metros 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la redonda, medidos a partir de su periferia.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b. Una faja no inferior a 30 metros de ancha, paralela a las líneas de mareas máximas, 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cada lado de los cauces de los ríos, quebradas y arroyos, sean permanentes o no, y</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alrededor de los lagos o depósitos de agua;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 Los terrenos con pendientes superiores al 100% (45).</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2. Proteger los ejemplares de especies de la flora silvestre vedadas que existan dentro del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predio.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lastRenderedPageBreak/>
        <w:t>3. Cumplir las disposiciones relacionadas con la prevención de incendios, de plagas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forestales y con el control de quemas”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6. El concesionario deberá garantizar un caudal ambiental mínimo del 50% después de la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captación para el sostenimiento de los ecosistemas aguas abajo, así como garantizar</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este recurso a posibles usuarios que en un futuro requieran del líquido.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7. Es necesario realizar un mantenimiento periódico de los componentes del sistema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abastecimiento y realizar seguimiento a los caudales extraídos en cuanto a cantidad y</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calidad del recurso.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8. Instalar en el término de seis (06) meses, contados a partir de la fecha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ejecutoria de la presente resolución un sistema de medición para la concesión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aguas superficial, con el fin de determinar en cualquier momento el volumen de agua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efectivamente captada.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9. El concesionario deberán enviar mensualmente a esta Entidad los reportes de agua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efectivamente captada.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10. El caudal otorgado de las fuentes hídricas, está sujeto a la disponibilidad del recurso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hídrico, razón por la cual la Corporación Autónoma Regional del Quindío, no es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responsable cuando por causas de eventos de variabilidad climática no pueda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garantizar el caudal otorgado.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lastRenderedPageBreak/>
        <w:t>11. Tener en cuenta los principios de sostenibilidad y buenas prácticas ambientales.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12. En el evento de requerir obras temporales o permanentes sobre el cauce, 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concesionario deberán tramitar el permiso de ocupación de cauce ante la Corporación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Autónoma Regional del Quindío, de conformidad con el artículo 2.2.3.2.12.1 y</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siguientes del Decreto 1076 de 2015 (artículo 104 del Decreto 1541 de 1978) y con 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Decreto 2811 de 1974 que señala “…Quien pretenda construir obras que ocupen el cauce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de una corriente o depósito de agua, deberá solicitar autorización”. Los concesionarios no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podrán obstaculizar o impedir con elementos el normal flujo hídrico.</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13. Dar estricto cumplimiento a la demás normatividad ambiental vigente y aplicable</w:t>
      </w:r>
    </w:p>
    <w:p w:rsidR="008B4E3E" w:rsidRPr="008D23AA" w:rsidRDefault="008B4E3E"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8B4E3E">
        <w:rPr>
          <w:rFonts w:ascii="Tahoma" w:hAnsi="Tahoma" w:cs="Tahoma"/>
          <w:b/>
          <w:sz w:val="24"/>
          <w:szCs w:val="24"/>
        </w:rPr>
        <w:t xml:space="preserve">PARAGRAFO PRIMERO: </w:t>
      </w:r>
      <w:r w:rsidRPr="008D23AA">
        <w:rPr>
          <w:rFonts w:ascii="Tahoma" w:hAnsi="Tahoma" w:cs="Tahoma"/>
          <w:sz w:val="24"/>
          <w:szCs w:val="24"/>
        </w:rPr>
        <w:t>PROHIBICIONES DEL CONCESIONARIO: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Emplear la concesión para un uso diferente al otorgado en el artículo primero del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presente acto administrativo.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El concesionario no podrá obstaculizar o impedir con elementos el normal flujo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hídrico, sin perjuicio de lo estipulado en el artículo 2.2.2.3.2.3. del Decreto 1076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2015.</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Se prohíbe utilizar mayor cantidad de agua a la otorgada, desperdiciar o dar</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lastRenderedPageBreak/>
        <w:t>destinación diferente a las aguas asignadas.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Obstaculizar, impedir la vigilancia o inspección a los funcionarios o contratistas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competentes de la Corporación Autónoma Regional del Quindío – C.R.Q., o negarse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 suministrar la información que se requiera por parte de éstos.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Las demás prohibiciones contempladas en la Sección 24 del Capítulo 2 artículos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2.2.3.2.24.1. y 2.2.3.2.24.2. del Decreto 1076 de 2015 (artículos 238 y 239 del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Decreto 1541 de 1978).</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ARTÍCULO TERCERO: - APROBAR por parte de la CORPORACIÓN AUTÓNOMA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REGIONAL DEL QUINDÍO - C.R.Q., el PROGRAMA PARA EL USO EFICIENTE Y</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AHORRO DEL AGUA – PUEAA, a la Sociedad AGRÍCOLA ALTOS DEL VALLE S.A.S.,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identificada con Nit número 901042937-4, en calidad de propietario del predio a beneficiar</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denominado 1) SAN JULIAN (CASA PRINCIPAL), ubicado en la vereda NAVARCO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jurisdicción del MUNICIPIO de SALENTO (Q), identificado con el folio de matrícula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inmobiliaria número 280-11984, a captar el recurso hídrico de la cuenca denominada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“Río Navarco”, ubicada en el mismo predio, en cumplimiento de la Ley 373 de 1997, del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Decreto 1090 de 2018 y de la Resolución 1257 de 2018 emitida por el Ministerio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lastRenderedPageBreak/>
        <w:t>Ambiente y Desarrollo Sostenible.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PARÁGRAFO: - El término de aprobación del Programa para el Uso Eficiente y Ahorro del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Agua – PUEAA, será de por cinco (5) años contados a partir de la fecha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ejecutoria de la presente Resolución.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ARTÍCULO CUARTO: OBLIGACIONES de la Sociedad AGRÍCOLA ALTOS DEL VALLE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S.A.S., durante el desarrollo del Programa para el Uso Eficiente y Ahorro del Agua -</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PUEAA: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1. Ejecutar las actividades propuestas en los plazos establecidos en el cronograma.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2. En cumplimiento de las estrategias del PUEAA las acciones de planificación y ejecución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de acciones de rehabilitación y/o reposición al corto mediano y largo plazo de la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infraestructura se deberá priorizar con el fin de reducir pérdidas.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3. Deberá de conformidad con el artículo 11 de la Ley 373 de 1997, actualizar y enviar</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anualmente a esta Corporación, la siguiente información: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 Nombre de la entidad usuaria, ubicación geográfica y política donde presta 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servicio;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b. Nombre, ubicación geográfica y tipo de la fuente o fuentes donde captan las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aguas;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 Nombre, ubicación geográfica y tipo de la fuente o fuentes receptoras de los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afluentes;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lastRenderedPageBreak/>
        <w:t>d. Caudal promedio diario anual en litros por segundo de la fuente de captación y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la fuente receptora de los efluentes;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 Caudal promedio diario anual captado por la entidad usuaria;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f. Número de usuarios del sistema;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g. Caudal consumid</w:t>
      </w:r>
      <w:r w:rsidR="008B4E3E">
        <w:rPr>
          <w:rFonts w:ascii="Tahoma" w:hAnsi="Tahoma" w:cs="Tahoma"/>
          <w:sz w:val="24"/>
          <w:szCs w:val="24"/>
        </w:rPr>
        <w:t>o por los usuarios del sistema;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h. Porcentaje en litros por segundo de las pérdidas del sistema;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i. Calidad del agua de la fuente abastecedora, de los efluentes y de la fuente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receptora de éstos, clase de tratamientos requeridos y el sistema y la frecuencia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del monitoreo;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j. Proyección anual de la tasa de crecimiento de la demanda del recurso hídrico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según usos;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k. Caudal promedio diario en litros por segundo, en épocas secas y de lluvia, en las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fuentes de abastecimiento y en las receptoras de los efluentes;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l. Programas de protección y conservación de las fuentes hídricas;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m. Fuentes probables de abastecimiento y de vertimiento de efluentes que se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dispongan para futuras expansiones de la demanda”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4. La Corporación Autónoma Regional del Quindío – C.R.Q., realizará el seguimiento a la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ejecución del Programa, razón por la cual en las visitas de seguimiento, deberá</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entregar los soportes necesarios que permitan constatar el desarrollo de los proyectos.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lastRenderedPageBreak/>
        <w:t>5. Presentar un informe detallado de manera semes</w:t>
      </w:r>
      <w:r w:rsidR="008B4E3E">
        <w:rPr>
          <w:rFonts w:ascii="Tahoma" w:hAnsi="Tahoma" w:cs="Tahoma"/>
          <w:sz w:val="24"/>
          <w:szCs w:val="24"/>
        </w:rPr>
        <w:t xml:space="preserve">tral de ejecución de las obras, </w:t>
      </w:r>
      <w:r w:rsidRPr="008D23AA">
        <w:rPr>
          <w:rFonts w:ascii="Tahoma" w:hAnsi="Tahoma" w:cs="Tahoma"/>
          <w:sz w:val="24"/>
          <w:szCs w:val="24"/>
        </w:rPr>
        <w:t xml:space="preserve">proyectos y programas contemplados en el Programa para el Uso Eficiente </w:t>
      </w:r>
      <w:r w:rsidR="00E2596F">
        <w:rPr>
          <w:rFonts w:ascii="Tahoma" w:hAnsi="Tahoma" w:cs="Tahoma"/>
          <w:sz w:val="24"/>
          <w:szCs w:val="24"/>
        </w:rPr>
        <w:t xml:space="preserve">y Ahorro </w:t>
      </w:r>
      <w:r w:rsidRPr="008D23AA">
        <w:rPr>
          <w:rFonts w:ascii="Tahoma" w:hAnsi="Tahoma" w:cs="Tahoma"/>
          <w:sz w:val="24"/>
          <w:szCs w:val="24"/>
        </w:rPr>
        <w:t>del Agua -PUEAA-, en los cuales deberá detallarse cla</w:t>
      </w:r>
      <w:r w:rsidR="008B4E3E">
        <w:rPr>
          <w:rFonts w:ascii="Tahoma" w:hAnsi="Tahoma" w:cs="Tahoma"/>
          <w:sz w:val="24"/>
          <w:szCs w:val="24"/>
        </w:rPr>
        <w:t xml:space="preserve">ramente las actividades y obras </w:t>
      </w:r>
      <w:r w:rsidRPr="008D23AA">
        <w:rPr>
          <w:rFonts w:ascii="Tahoma" w:hAnsi="Tahoma" w:cs="Tahoma"/>
          <w:sz w:val="24"/>
          <w:szCs w:val="24"/>
        </w:rPr>
        <w:t>desarrolladas y estar soportados con las ejecuciones</w:t>
      </w:r>
      <w:r w:rsidR="00E2596F">
        <w:rPr>
          <w:rFonts w:ascii="Tahoma" w:hAnsi="Tahoma" w:cs="Tahoma"/>
          <w:sz w:val="24"/>
          <w:szCs w:val="24"/>
        </w:rPr>
        <w:t xml:space="preserve"> presupuestales y con todos los </w:t>
      </w:r>
      <w:r w:rsidRPr="008D23AA">
        <w:rPr>
          <w:rFonts w:ascii="Tahoma" w:hAnsi="Tahoma" w:cs="Tahoma"/>
          <w:sz w:val="24"/>
          <w:szCs w:val="24"/>
        </w:rPr>
        <w:t>registros posibles (fotográficos, listas de chequeo, listados de asistencia, c</w:t>
      </w:r>
      <w:r w:rsidR="008B4E3E">
        <w:rPr>
          <w:rFonts w:ascii="Tahoma" w:hAnsi="Tahoma" w:cs="Tahoma"/>
          <w:sz w:val="24"/>
          <w:szCs w:val="24"/>
        </w:rPr>
        <w:t xml:space="preserve">ontratos, </w:t>
      </w:r>
      <w:r w:rsidRPr="008D23AA">
        <w:rPr>
          <w:rFonts w:ascii="Tahoma" w:hAnsi="Tahoma" w:cs="Tahoma"/>
          <w:sz w:val="24"/>
          <w:szCs w:val="24"/>
        </w:rPr>
        <w:t>videos, entre otros).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6. Solicitar los permisos, concesiones y autorizaciones requ</w:t>
      </w:r>
      <w:r w:rsidR="008B4E3E">
        <w:rPr>
          <w:rFonts w:ascii="Tahoma" w:hAnsi="Tahoma" w:cs="Tahoma"/>
          <w:sz w:val="24"/>
          <w:szCs w:val="24"/>
        </w:rPr>
        <w:t xml:space="preserve">eridas por la Ley para el uso y </w:t>
      </w:r>
      <w:r w:rsidRPr="008D23AA">
        <w:rPr>
          <w:rFonts w:ascii="Tahoma" w:hAnsi="Tahoma" w:cs="Tahoma"/>
          <w:sz w:val="24"/>
          <w:szCs w:val="24"/>
        </w:rPr>
        <w:t>aprovechamiento de los recursos naturales ren</w:t>
      </w:r>
      <w:r w:rsidR="008B4E3E">
        <w:rPr>
          <w:rFonts w:ascii="Tahoma" w:hAnsi="Tahoma" w:cs="Tahoma"/>
          <w:sz w:val="24"/>
          <w:szCs w:val="24"/>
        </w:rPr>
        <w:t xml:space="preserve">ovables o para el desarrollo de </w:t>
      </w:r>
      <w:r w:rsidRPr="008D23AA">
        <w:rPr>
          <w:rFonts w:ascii="Tahoma" w:hAnsi="Tahoma" w:cs="Tahoma"/>
          <w:sz w:val="24"/>
          <w:szCs w:val="24"/>
        </w:rPr>
        <w:t>actividades contempladas en el Programa para el Uso Efi</w:t>
      </w:r>
      <w:r w:rsidR="008B4E3E">
        <w:rPr>
          <w:rFonts w:ascii="Tahoma" w:hAnsi="Tahoma" w:cs="Tahoma"/>
          <w:sz w:val="24"/>
          <w:szCs w:val="24"/>
        </w:rPr>
        <w:t xml:space="preserve">ciente y Ahorro del Agua - </w:t>
      </w:r>
      <w:r w:rsidRPr="008D23AA">
        <w:rPr>
          <w:rFonts w:ascii="Tahoma" w:hAnsi="Tahoma" w:cs="Tahoma"/>
          <w:sz w:val="24"/>
          <w:szCs w:val="24"/>
        </w:rPr>
        <w:t>PUEAA- que afecten o puedan afectar el medio am</w:t>
      </w:r>
      <w:r w:rsidR="008B4E3E">
        <w:rPr>
          <w:rFonts w:ascii="Tahoma" w:hAnsi="Tahoma" w:cs="Tahoma"/>
          <w:sz w:val="24"/>
          <w:szCs w:val="24"/>
        </w:rPr>
        <w:t xml:space="preserve">biente, para así cumplir con la </w:t>
      </w:r>
      <w:r w:rsidRPr="008D23AA">
        <w:rPr>
          <w:rFonts w:ascii="Tahoma" w:hAnsi="Tahoma" w:cs="Tahoma"/>
          <w:sz w:val="24"/>
          <w:szCs w:val="24"/>
        </w:rPr>
        <w:t>normatividad ambiental vigente.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7. En el evento que en las visitas de seguimien</w:t>
      </w:r>
      <w:r w:rsidR="008B4E3E">
        <w:rPr>
          <w:rFonts w:ascii="Tahoma" w:hAnsi="Tahoma" w:cs="Tahoma"/>
          <w:sz w:val="24"/>
          <w:szCs w:val="24"/>
        </w:rPr>
        <w:t xml:space="preserve">to, se observe uso inadecuado e </w:t>
      </w:r>
      <w:r w:rsidRPr="008D23AA">
        <w:rPr>
          <w:rFonts w:ascii="Tahoma" w:hAnsi="Tahoma" w:cs="Tahoma"/>
          <w:sz w:val="24"/>
          <w:szCs w:val="24"/>
        </w:rPr>
        <w:t>ineficiente del recurso hídrico por parte del señor Diego Arango Mora, la Corporación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Autónoma Regional del Quindío – C.R.Q., hará los requerimientos del caso.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8. Dar aplicación estricta a la Ley 373 de 1997, Decreto 1090 de 2018, Resolución 1257</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de 2018 y a la demás normatividad ambiental pertinentes.</w:t>
      </w:r>
    </w:p>
    <w:p w:rsidR="008B4E3E" w:rsidRPr="008D23AA" w:rsidRDefault="008B4E3E"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8B4E3E">
        <w:rPr>
          <w:rFonts w:ascii="Tahoma" w:hAnsi="Tahoma" w:cs="Tahoma"/>
          <w:b/>
          <w:sz w:val="24"/>
          <w:szCs w:val="24"/>
        </w:rPr>
        <w:t>ARTÍCULO QUINTO:</w:t>
      </w:r>
      <w:r w:rsidRPr="008D23AA">
        <w:rPr>
          <w:rFonts w:ascii="Tahoma" w:hAnsi="Tahoma" w:cs="Tahoma"/>
          <w:sz w:val="24"/>
          <w:szCs w:val="24"/>
        </w:rPr>
        <w:t xml:space="preserve"> - Presentar en un plazo máximo de treinta (30) días siguientes,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contados a partir de la fecha de ejecutoria de la presente Resolución ante la Subdirección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lastRenderedPageBreak/>
        <w:t>de Regulación y Control Ambiental de la Corporación Autónoma Regional del Quindío –</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C.R.Q., los planos de las obras hidráulicas para la captación, conducción, almacenamiento,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xml:space="preserve">distribución, restitución de sobrantes, entre otros. Los </w:t>
      </w:r>
      <w:r w:rsidR="008B4E3E">
        <w:rPr>
          <w:rFonts w:ascii="Tahoma" w:hAnsi="Tahoma" w:cs="Tahoma"/>
          <w:sz w:val="24"/>
          <w:szCs w:val="24"/>
        </w:rPr>
        <w:t xml:space="preserve">planos deberán ser realizados y </w:t>
      </w:r>
      <w:r w:rsidRPr="008D23AA">
        <w:rPr>
          <w:rFonts w:ascii="Tahoma" w:hAnsi="Tahoma" w:cs="Tahoma"/>
          <w:sz w:val="24"/>
          <w:szCs w:val="24"/>
        </w:rPr>
        <w:t xml:space="preserve">firmados por profesionales idóneos o por las firmas especializadas </w:t>
      </w:r>
      <w:r w:rsidR="00E2596F">
        <w:rPr>
          <w:rFonts w:ascii="Tahoma" w:hAnsi="Tahoma" w:cs="Tahoma"/>
          <w:sz w:val="24"/>
          <w:szCs w:val="24"/>
        </w:rPr>
        <w:t xml:space="preserve">igualmente inscritas, de </w:t>
      </w:r>
      <w:r w:rsidRPr="008D23AA">
        <w:rPr>
          <w:rFonts w:ascii="Tahoma" w:hAnsi="Tahoma" w:cs="Tahoma"/>
          <w:sz w:val="24"/>
          <w:szCs w:val="24"/>
        </w:rPr>
        <w:t>acuerdo con lo establecido por las normas legales v</w:t>
      </w:r>
      <w:r w:rsidR="008B4E3E">
        <w:rPr>
          <w:rFonts w:ascii="Tahoma" w:hAnsi="Tahoma" w:cs="Tahoma"/>
          <w:sz w:val="24"/>
          <w:szCs w:val="24"/>
        </w:rPr>
        <w:t xml:space="preserve">igentes, de conformidad con los </w:t>
      </w:r>
      <w:r w:rsidRPr="008D23AA">
        <w:rPr>
          <w:rFonts w:ascii="Tahoma" w:hAnsi="Tahoma" w:cs="Tahoma"/>
          <w:sz w:val="24"/>
          <w:szCs w:val="24"/>
        </w:rPr>
        <w:t xml:space="preserve">artículos 2.2.3.2.19.8 y 2.2.3.2.19.15 del Decreto 1076 </w:t>
      </w:r>
      <w:r w:rsidR="00E2596F">
        <w:rPr>
          <w:rFonts w:ascii="Tahoma" w:hAnsi="Tahoma" w:cs="Tahoma"/>
          <w:sz w:val="24"/>
          <w:szCs w:val="24"/>
        </w:rPr>
        <w:t xml:space="preserve">de 2015 (Art. 194 y 201 Decreto </w:t>
      </w:r>
      <w:r w:rsidRPr="008D23AA">
        <w:rPr>
          <w:rFonts w:ascii="Tahoma" w:hAnsi="Tahoma" w:cs="Tahoma"/>
          <w:sz w:val="24"/>
          <w:szCs w:val="24"/>
        </w:rPr>
        <w:t>1541 de 1978 respectivamente).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“Los planos exigidos deberán presentarse por triplicado en planchas de 100 x 70</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centímetros y a las siguientes escalas: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xml:space="preserve">a. Para planos generales de localización, </w:t>
      </w:r>
      <w:r w:rsidR="00E2596F">
        <w:rPr>
          <w:rFonts w:ascii="Tahoma" w:hAnsi="Tahoma" w:cs="Tahoma"/>
          <w:sz w:val="24"/>
          <w:szCs w:val="24"/>
        </w:rPr>
        <w:t xml:space="preserve">escalas 1:10.000 hasta 1:25.000 </w:t>
      </w:r>
      <w:r w:rsidRPr="008D23AA">
        <w:rPr>
          <w:rFonts w:ascii="Tahoma" w:hAnsi="Tahoma" w:cs="Tahoma"/>
          <w:sz w:val="24"/>
          <w:szCs w:val="24"/>
        </w:rPr>
        <w:t>preferiblemente deducidos del Instituto Geográfico &amp;quot;Agustín Codazzi&amp;quot;;</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b. Para localizar terrenos embalsables, irrigables y ot</w:t>
      </w:r>
      <w:r w:rsidR="00E2596F">
        <w:rPr>
          <w:rFonts w:ascii="Tahoma" w:hAnsi="Tahoma" w:cs="Tahoma"/>
          <w:sz w:val="24"/>
          <w:szCs w:val="24"/>
        </w:rPr>
        <w:t xml:space="preserve">ros similares, para la medición </w:t>
      </w:r>
      <w:r w:rsidRPr="008D23AA">
        <w:rPr>
          <w:rFonts w:ascii="Tahoma" w:hAnsi="Tahoma" w:cs="Tahoma"/>
          <w:sz w:val="24"/>
          <w:szCs w:val="24"/>
        </w:rPr>
        <w:t>planimétrica y topográfica, se utilizarán escalas 1:1.000 hasta 1:5.000;</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 Para perfiles escala horizontal 1:1.000 hasta 1:2.000 y escala vertical de 1:50 hasta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1:200;</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 Para obras civiles, de 1:25 hasta 1:100, y</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 Para detalles de 1:10 hasta 1:50…”</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ARTÍCULO SEXTO: - El Concesionario  deberá solicitar ante la Corporación Autónoma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xml:space="preserve">Regional del Quindío – C.R.Q.,en el término de un (1) mes </w:t>
      </w:r>
      <w:r w:rsidR="00E2596F">
        <w:rPr>
          <w:rFonts w:ascii="Tahoma" w:hAnsi="Tahoma" w:cs="Tahoma"/>
          <w:sz w:val="24"/>
          <w:szCs w:val="24"/>
        </w:rPr>
        <w:t xml:space="preserve">contado a partir de la fecha de </w:t>
      </w:r>
      <w:r w:rsidRPr="008D23AA">
        <w:rPr>
          <w:rFonts w:ascii="Tahoma" w:hAnsi="Tahoma" w:cs="Tahoma"/>
          <w:sz w:val="24"/>
          <w:szCs w:val="24"/>
        </w:rPr>
        <w:t xml:space="preserve">ejecutoria de la </w:t>
      </w:r>
      <w:r w:rsidRPr="008D23AA">
        <w:rPr>
          <w:rFonts w:ascii="Tahoma" w:hAnsi="Tahoma" w:cs="Tahoma"/>
          <w:sz w:val="24"/>
          <w:szCs w:val="24"/>
        </w:rPr>
        <w:lastRenderedPageBreak/>
        <w:t xml:space="preserve">presente Resolución, el correspondiente </w:t>
      </w:r>
      <w:r w:rsidR="00E2596F">
        <w:rPr>
          <w:rFonts w:ascii="Tahoma" w:hAnsi="Tahoma" w:cs="Tahoma"/>
          <w:sz w:val="24"/>
          <w:szCs w:val="24"/>
        </w:rPr>
        <w:t xml:space="preserve">permiso de vertimiento, el cual </w:t>
      </w:r>
      <w:r w:rsidRPr="008D23AA">
        <w:rPr>
          <w:rFonts w:ascii="Tahoma" w:hAnsi="Tahoma" w:cs="Tahoma"/>
          <w:sz w:val="24"/>
          <w:szCs w:val="24"/>
        </w:rPr>
        <w:t>deberá reunir los requisitos señalados en los artículos 2.2.3.3.5.1., 2.2.3.3.5.2. del Decreto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1076 de 2015 (artículos 41 y 42 del Decreto 3930 de 2010) y demás normas</w:t>
      </w:r>
      <w:r w:rsidR="00E2596F">
        <w:rPr>
          <w:rFonts w:ascii="Tahoma" w:hAnsi="Tahoma" w:cs="Tahoma"/>
          <w:sz w:val="24"/>
          <w:szCs w:val="24"/>
        </w:rPr>
        <w:t xml:space="preserve"> </w:t>
      </w:r>
      <w:r w:rsidRPr="008D23AA">
        <w:rPr>
          <w:rFonts w:ascii="Tahoma" w:hAnsi="Tahoma" w:cs="Tahoma"/>
          <w:sz w:val="24"/>
          <w:szCs w:val="24"/>
        </w:rPr>
        <w:t xml:space="preserve">concordantes. Lo anterior, en cumplimiento del artículo 2.2.3.2.20.2. </w:t>
      </w:r>
      <w:r w:rsidR="00E2596F">
        <w:rPr>
          <w:rFonts w:ascii="Tahoma" w:hAnsi="Tahoma" w:cs="Tahoma"/>
          <w:sz w:val="24"/>
          <w:szCs w:val="24"/>
        </w:rPr>
        <w:t xml:space="preserve">del Decreto 1076 de </w:t>
      </w:r>
      <w:r w:rsidRPr="008D23AA">
        <w:rPr>
          <w:rFonts w:ascii="Tahoma" w:hAnsi="Tahoma" w:cs="Tahoma"/>
          <w:sz w:val="24"/>
          <w:szCs w:val="24"/>
        </w:rPr>
        <w:t>2015 (Decreto 1541 de 1978; artículo 208).</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ARTÍCULO SÉPTIMO: - EL CONCESIONARIO, de</w:t>
      </w:r>
      <w:r w:rsidR="00E2596F">
        <w:rPr>
          <w:rFonts w:ascii="Tahoma" w:hAnsi="Tahoma" w:cs="Tahoma"/>
          <w:sz w:val="24"/>
          <w:szCs w:val="24"/>
        </w:rPr>
        <w:t xml:space="preserve">berán cancelar en la Oficina de </w:t>
      </w:r>
      <w:r w:rsidRPr="008D23AA">
        <w:rPr>
          <w:rFonts w:ascii="Tahoma" w:hAnsi="Tahoma" w:cs="Tahoma"/>
          <w:sz w:val="24"/>
          <w:szCs w:val="24"/>
        </w:rPr>
        <w:t>Tesorería de esta Entidad, una vez quede en firme el presente acto administrativo el valor</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de $109.259 m/cte, correspondiente a los servici</w:t>
      </w:r>
      <w:r w:rsidR="00E2596F">
        <w:rPr>
          <w:rFonts w:ascii="Tahoma" w:hAnsi="Tahoma" w:cs="Tahoma"/>
          <w:sz w:val="24"/>
          <w:szCs w:val="24"/>
        </w:rPr>
        <w:t xml:space="preserve">os de seguimiento ambiental, de </w:t>
      </w:r>
      <w:r w:rsidRPr="008D23AA">
        <w:rPr>
          <w:rFonts w:ascii="Tahoma" w:hAnsi="Tahoma" w:cs="Tahoma"/>
          <w:sz w:val="24"/>
          <w:szCs w:val="24"/>
        </w:rPr>
        <w:t>conformidad con la Ley 633 de 2000, la Resolución número 1280 del 2010, expedida por</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el Ministerio de Ambiente, vivienda y Desarrollo Territorial</w:t>
      </w:r>
      <w:r w:rsidR="00E2596F">
        <w:rPr>
          <w:rFonts w:ascii="Tahoma" w:hAnsi="Tahoma" w:cs="Tahoma"/>
          <w:sz w:val="24"/>
          <w:szCs w:val="24"/>
        </w:rPr>
        <w:t xml:space="preserve"> y la Resolución número 574 del </w:t>
      </w:r>
      <w:r w:rsidRPr="008D23AA">
        <w:rPr>
          <w:rFonts w:ascii="Tahoma" w:hAnsi="Tahoma" w:cs="Tahoma"/>
          <w:sz w:val="24"/>
          <w:szCs w:val="24"/>
        </w:rPr>
        <w:t>veinte (20) de abril de dos mil veinte (2020), proferida por esta Entidad.</w:t>
      </w:r>
    </w:p>
    <w:p w:rsidR="00E2596F" w:rsidRPr="008D23AA" w:rsidRDefault="00E2596F"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E2596F">
        <w:rPr>
          <w:rFonts w:ascii="Tahoma" w:hAnsi="Tahoma" w:cs="Tahoma"/>
          <w:b/>
          <w:sz w:val="24"/>
          <w:szCs w:val="24"/>
        </w:rPr>
        <w:t>PARÁGRAFO:</w:t>
      </w:r>
      <w:r w:rsidRPr="008D23AA">
        <w:rPr>
          <w:rFonts w:ascii="Tahoma" w:hAnsi="Tahoma" w:cs="Tahoma"/>
          <w:sz w:val="24"/>
          <w:szCs w:val="24"/>
        </w:rPr>
        <w:t xml:space="preserve"> - La CORPORACIÓN AUTÓNO</w:t>
      </w:r>
      <w:r w:rsidR="00E2596F">
        <w:rPr>
          <w:rFonts w:ascii="Tahoma" w:hAnsi="Tahoma" w:cs="Tahoma"/>
          <w:sz w:val="24"/>
          <w:szCs w:val="24"/>
        </w:rPr>
        <w:t xml:space="preserve">MA REGIONAL DEL QUINDÍO C.R.Q., </w:t>
      </w:r>
      <w:r w:rsidRPr="008D23AA">
        <w:rPr>
          <w:rFonts w:ascii="Tahoma" w:hAnsi="Tahoma" w:cs="Tahoma"/>
          <w:sz w:val="24"/>
          <w:szCs w:val="24"/>
        </w:rPr>
        <w:t>ajustará el valor a pagar por los servicios de seguimie</w:t>
      </w:r>
      <w:r w:rsidR="00E2596F">
        <w:rPr>
          <w:rFonts w:ascii="Tahoma" w:hAnsi="Tahoma" w:cs="Tahoma"/>
          <w:sz w:val="24"/>
          <w:szCs w:val="24"/>
        </w:rPr>
        <w:t xml:space="preserve">nto de manera anual, de acuerdo </w:t>
      </w:r>
      <w:r w:rsidRPr="008D23AA">
        <w:rPr>
          <w:rFonts w:ascii="Tahoma" w:hAnsi="Tahoma" w:cs="Tahoma"/>
          <w:sz w:val="24"/>
          <w:szCs w:val="24"/>
        </w:rPr>
        <w:t>con el índice de precios al consumidor.</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El primer pago por los servicios de seguimiento deberá s</w:t>
      </w:r>
      <w:r w:rsidR="00E2596F">
        <w:rPr>
          <w:rFonts w:ascii="Tahoma" w:hAnsi="Tahoma" w:cs="Tahoma"/>
          <w:sz w:val="24"/>
          <w:szCs w:val="24"/>
        </w:rPr>
        <w:t xml:space="preserve">er cancelado dentro de los tres </w:t>
      </w:r>
      <w:r w:rsidRPr="008D23AA">
        <w:rPr>
          <w:rFonts w:ascii="Tahoma" w:hAnsi="Tahoma" w:cs="Tahoma"/>
          <w:sz w:val="24"/>
          <w:szCs w:val="24"/>
        </w:rPr>
        <w:t>(3) meses siguientes a la ejecutoria de</w:t>
      </w:r>
      <w:r w:rsidR="00E2596F">
        <w:rPr>
          <w:rFonts w:ascii="Tahoma" w:hAnsi="Tahoma" w:cs="Tahoma"/>
          <w:sz w:val="24"/>
          <w:szCs w:val="24"/>
        </w:rPr>
        <w:t xml:space="preserve">l presente acto administrativo. </w:t>
      </w:r>
      <w:r w:rsidRPr="008D23AA">
        <w:rPr>
          <w:rFonts w:ascii="Tahoma" w:hAnsi="Tahoma" w:cs="Tahoma"/>
          <w:sz w:val="24"/>
          <w:szCs w:val="24"/>
        </w:rPr>
        <w:t>Las liquidaciones subsiguientes por concepto del servicio de seguimiento durante el tiempo</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 xml:space="preserve">de vigencia del instrumento, se efectuarán una vez cada </w:t>
      </w:r>
      <w:r w:rsidR="00E2596F">
        <w:rPr>
          <w:rFonts w:ascii="Tahoma" w:hAnsi="Tahoma" w:cs="Tahoma"/>
          <w:sz w:val="24"/>
          <w:szCs w:val="24"/>
        </w:rPr>
        <w:t xml:space="preserve">año mediante el ajuste al valor </w:t>
      </w:r>
      <w:r w:rsidRPr="008D23AA">
        <w:rPr>
          <w:rFonts w:ascii="Tahoma" w:hAnsi="Tahoma" w:cs="Tahoma"/>
          <w:sz w:val="24"/>
          <w:szCs w:val="24"/>
        </w:rPr>
        <w:t xml:space="preserve">de seguimiento </w:t>
      </w:r>
      <w:r w:rsidRPr="008D23AA">
        <w:rPr>
          <w:rFonts w:ascii="Tahoma" w:hAnsi="Tahoma" w:cs="Tahoma"/>
          <w:sz w:val="24"/>
          <w:szCs w:val="24"/>
        </w:rPr>
        <w:lastRenderedPageBreak/>
        <w:t>inicialmente calculado, de conformi</w:t>
      </w:r>
      <w:r w:rsidR="00E2596F">
        <w:rPr>
          <w:rFonts w:ascii="Tahoma" w:hAnsi="Tahoma" w:cs="Tahoma"/>
          <w:sz w:val="24"/>
          <w:szCs w:val="24"/>
        </w:rPr>
        <w:t xml:space="preserve">dad con el índice de precios al </w:t>
      </w:r>
      <w:r w:rsidRPr="008D23AA">
        <w:rPr>
          <w:rFonts w:ascii="Tahoma" w:hAnsi="Tahoma" w:cs="Tahoma"/>
          <w:sz w:val="24"/>
          <w:szCs w:val="24"/>
        </w:rPr>
        <w:t>consumidor.</w:t>
      </w:r>
    </w:p>
    <w:p w:rsidR="00E2596F" w:rsidRPr="008D23AA" w:rsidRDefault="00E2596F" w:rsidP="008D23AA">
      <w:pPr>
        <w:pStyle w:val="Sinespaciado"/>
        <w:jc w:val="both"/>
        <w:rPr>
          <w:rFonts w:ascii="Tahoma" w:hAnsi="Tahoma" w:cs="Tahoma"/>
          <w:sz w:val="24"/>
          <w:szCs w:val="24"/>
        </w:rPr>
      </w:pPr>
    </w:p>
    <w:p w:rsidR="008D23AA" w:rsidRDefault="008D23AA" w:rsidP="008D23AA">
      <w:pPr>
        <w:pStyle w:val="Sinespaciado"/>
        <w:jc w:val="both"/>
        <w:rPr>
          <w:rFonts w:ascii="Tahoma" w:hAnsi="Tahoma" w:cs="Tahoma"/>
          <w:sz w:val="24"/>
          <w:szCs w:val="24"/>
        </w:rPr>
      </w:pPr>
      <w:r w:rsidRPr="00E2596F">
        <w:rPr>
          <w:rFonts w:ascii="Tahoma" w:hAnsi="Tahoma" w:cs="Tahoma"/>
          <w:b/>
          <w:sz w:val="24"/>
          <w:szCs w:val="24"/>
        </w:rPr>
        <w:t>ARTÍCULO OCTAVO:</w:t>
      </w:r>
      <w:r w:rsidRPr="008D23AA">
        <w:rPr>
          <w:rFonts w:ascii="Tahoma" w:hAnsi="Tahoma" w:cs="Tahoma"/>
          <w:sz w:val="24"/>
          <w:szCs w:val="24"/>
        </w:rPr>
        <w:t xml:space="preserve"> - El Concesionario deberá cua</w:t>
      </w:r>
      <w:r w:rsidR="00E2596F">
        <w:rPr>
          <w:rFonts w:ascii="Tahoma" w:hAnsi="Tahoma" w:cs="Tahoma"/>
          <w:sz w:val="24"/>
          <w:szCs w:val="24"/>
        </w:rPr>
        <w:t xml:space="preserve">ndo lo requiera por parte de la </w:t>
      </w:r>
      <w:r w:rsidRPr="008D23AA">
        <w:rPr>
          <w:rFonts w:ascii="Tahoma" w:hAnsi="Tahoma" w:cs="Tahoma"/>
          <w:sz w:val="24"/>
          <w:szCs w:val="24"/>
        </w:rPr>
        <w:t xml:space="preserve">Corporación Autónoma Regional del Quindío – C.R.Q., </w:t>
      </w:r>
      <w:r w:rsidR="00E2596F">
        <w:rPr>
          <w:rFonts w:ascii="Tahoma" w:hAnsi="Tahoma" w:cs="Tahoma"/>
          <w:sz w:val="24"/>
          <w:szCs w:val="24"/>
        </w:rPr>
        <w:t xml:space="preserve">presentar informe sobre materia </w:t>
      </w:r>
      <w:r w:rsidRPr="008D23AA">
        <w:rPr>
          <w:rFonts w:ascii="Tahoma" w:hAnsi="Tahoma" w:cs="Tahoma"/>
          <w:sz w:val="24"/>
          <w:szCs w:val="24"/>
        </w:rPr>
        <w:t>ambiental, y especialmente, sobre la cantidad co</w:t>
      </w:r>
      <w:r w:rsidR="00E2596F">
        <w:rPr>
          <w:rFonts w:ascii="Tahoma" w:hAnsi="Tahoma" w:cs="Tahoma"/>
          <w:sz w:val="24"/>
          <w:szCs w:val="24"/>
        </w:rPr>
        <w:t xml:space="preserve">nsumida de recursos naturales y </w:t>
      </w:r>
      <w:r w:rsidRPr="008D23AA">
        <w:rPr>
          <w:rFonts w:ascii="Tahoma" w:hAnsi="Tahoma" w:cs="Tahoma"/>
          <w:sz w:val="24"/>
          <w:szCs w:val="24"/>
        </w:rPr>
        <w:t>elementos ambientales de conformidad con el artículo 23 del Decreto 2811 de 1974.</w:t>
      </w:r>
    </w:p>
    <w:p w:rsidR="00E2596F" w:rsidRPr="008D23AA" w:rsidRDefault="00E2596F"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E2596F">
        <w:rPr>
          <w:rFonts w:ascii="Tahoma" w:hAnsi="Tahoma" w:cs="Tahoma"/>
          <w:b/>
          <w:sz w:val="24"/>
          <w:szCs w:val="24"/>
        </w:rPr>
        <w:t>ARTÍCULO NOVENO</w:t>
      </w:r>
      <w:r w:rsidRPr="008D23AA">
        <w:rPr>
          <w:rFonts w:ascii="Tahoma" w:hAnsi="Tahoma" w:cs="Tahoma"/>
          <w:sz w:val="24"/>
          <w:szCs w:val="24"/>
        </w:rPr>
        <w:t>: - Las condiciones técnicas que se enco</w:t>
      </w:r>
      <w:r w:rsidR="00E2596F">
        <w:rPr>
          <w:rFonts w:ascii="Tahoma" w:hAnsi="Tahoma" w:cs="Tahoma"/>
          <w:sz w:val="24"/>
          <w:szCs w:val="24"/>
        </w:rPr>
        <w:t xml:space="preserve">ntraron al momento de la </w:t>
      </w:r>
      <w:r w:rsidRPr="008D23AA">
        <w:rPr>
          <w:rFonts w:ascii="Tahoma" w:hAnsi="Tahoma" w:cs="Tahoma"/>
          <w:sz w:val="24"/>
          <w:szCs w:val="24"/>
        </w:rPr>
        <w:t>visita y que quedaron plasmadas en el concepto técnic</w:t>
      </w:r>
      <w:r w:rsidR="00E2596F">
        <w:rPr>
          <w:rFonts w:ascii="Tahoma" w:hAnsi="Tahoma" w:cs="Tahoma"/>
          <w:sz w:val="24"/>
          <w:szCs w:val="24"/>
        </w:rPr>
        <w:t xml:space="preserve">o rendido por el comisionado en </w:t>
      </w:r>
      <w:r w:rsidRPr="008D23AA">
        <w:rPr>
          <w:rFonts w:ascii="Tahoma" w:hAnsi="Tahoma" w:cs="Tahoma"/>
          <w:sz w:val="24"/>
          <w:szCs w:val="24"/>
        </w:rPr>
        <w:t>este acto administrativo deberán mantenerse, por lo que l</w:t>
      </w:r>
      <w:r w:rsidR="00E2596F">
        <w:rPr>
          <w:rFonts w:ascii="Tahoma" w:hAnsi="Tahoma" w:cs="Tahoma"/>
          <w:sz w:val="24"/>
          <w:szCs w:val="24"/>
        </w:rPr>
        <w:t xml:space="preserve">a actividad u obra a realizarse </w:t>
      </w:r>
      <w:r w:rsidRPr="008D23AA">
        <w:rPr>
          <w:rFonts w:ascii="Tahoma" w:hAnsi="Tahoma" w:cs="Tahoma"/>
          <w:sz w:val="24"/>
          <w:szCs w:val="24"/>
        </w:rPr>
        <w:t xml:space="preserve">deberá corresponder respectivamente a lo permitido en el </w:t>
      </w:r>
      <w:r w:rsidR="00E2596F">
        <w:rPr>
          <w:rFonts w:ascii="Tahoma" w:hAnsi="Tahoma" w:cs="Tahoma"/>
          <w:sz w:val="24"/>
          <w:szCs w:val="24"/>
        </w:rPr>
        <w:t xml:space="preserve">presente. En caso de requerir </w:t>
      </w:r>
      <w:r w:rsidRPr="008D23AA">
        <w:rPr>
          <w:rFonts w:ascii="Tahoma" w:hAnsi="Tahoma" w:cs="Tahoma"/>
          <w:sz w:val="24"/>
          <w:szCs w:val="24"/>
        </w:rPr>
        <w:t>modificaciones en las condiciones evidenciadas en la visit</w:t>
      </w:r>
      <w:r w:rsidR="00E2596F">
        <w:rPr>
          <w:rFonts w:ascii="Tahoma" w:hAnsi="Tahoma" w:cs="Tahoma"/>
          <w:sz w:val="24"/>
          <w:szCs w:val="24"/>
        </w:rPr>
        <w:t xml:space="preserve">a técnica se debe informar a la </w:t>
      </w:r>
      <w:r w:rsidRPr="008D23AA">
        <w:rPr>
          <w:rFonts w:ascii="Tahoma" w:hAnsi="Tahoma" w:cs="Tahoma"/>
          <w:sz w:val="24"/>
          <w:szCs w:val="24"/>
        </w:rPr>
        <w:t>Corporación Autónoma Regional del Quindío – C.R.Q., para verificar la pertinencia de</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concederlas.</w:t>
      </w:r>
    </w:p>
    <w:p w:rsidR="00E2596F" w:rsidRPr="008D23AA" w:rsidRDefault="00E2596F"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E2596F">
        <w:rPr>
          <w:rFonts w:ascii="Tahoma" w:hAnsi="Tahoma" w:cs="Tahoma"/>
          <w:b/>
          <w:sz w:val="24"/>
          <w:szCs w:val="24"/>
        </w:rPr>
        <w:t>ARTICULO DÉCIMO:</w:t>
      </w:r>
      <w:r w:rsidRPr="008D23AA">
        <w:rPr>
          <w:rFonts w:ascii="Tahoma" w:hAnsi="Tahoma" w:cs="Tahoma"/>
          <w:sz w:val="24"/>
          <w:szCs w:val="24"/>
        </w:rPr>
        <w:t xml:space="preserve"> - El Concesionario deberá avisa</w:t>
      </w:r>
      <w:r w:rsidR="00E2596F">
        <w:rPr>
          <w:rFonts w:ascii="Tahoma" w:hAnsi="Tahoma" w:cs="Tahoma"/>
          <w:sz w:val="24"/>
          <w:szCs w:val="24"/>
        </w:rPr>
        <w:t xml:space="preserve">r de inmediato a la Corporación </w:t>
      </w:r>
      <w:r w:rsidRPr="008D23AA">
        <w:rPr>
          <w:rFonts w:ascii="Tahoma" w:hAnsi="Tahoma" w:cs="Tahoma"/>
          <w:sz w:val="24"/>
          <w:szCs w:val="24"/>
        </w:rPr>
        <w:t>Autónoma Regional del Quindío – C.R.Q., cuando se prese</w:t>
      </w:r>
      <w:r w:rsidR="00E2596F">
        <w:rPr>
          <w:rFonts w:ascii="Tahoma" w:hAnsi="Tahoma" w:cs="Tahoma"/>
          <w:sz w:val="24"/>
          <w:szCs w:val="24"/>
        </w:rPr>
        <w:t xml:space="preserve">nten situaciones de emergencia, </w:t>
      </w:r>
      <w:r w:rsidRPr="008D23AA">
        <w:rPr>
          <w:rFonts w:ascii="Tahoma" w:hAnsi="Tahoma" w:cs="Tahoma"/>
          <w:sz w:val="24"/>
          <w:szCs w:val="24"/>
        </w:rPr>
        <w:t>indicando las causas, medidas adoptadas y tiempo de duración de dicha emergencia.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ARTICULO DÉCIMO PRIMERO: - El Concesionario e</w:t>
      </w:r>
      <w:r w:rsidR="00E2596F">
        <w:rPr>
          <w:rFonts w:ascii="Tahoma" w:hAnsi="Tahoma" w:cs="Tahoma"/>
          <w:sz w:val="24"/>
          <w:szCs w:val="24"/>
        </w:rPr>
        <w:t xml:space="preserve">s el responsable por cualquier </w:t>
      </w:r>
      <w:r w:rsidRPr="008D23AA">
        <w:rPr>
          <w:rFonts w:ascii="Tahoma" w:hAnsi="Tahoma" w:cs="Tahoma"/>
          <w:sz w:val="24"/>
          <w:szCs w:val="24"/>
        </w:rPr>
        <w:t xml:space="preserve">deterioro y/o daño ambiental causado por él, en </w:t>
      </w:r>
      <w:r w:rsidR="00E2596F">
        <w:rPr>
          <w:rFonts w:ascii="Tahoma" w:hAnsi="Tahoma" w:cs="Tahoma"/>
          <w:sz w:val="24"/>
          <w:szCs w:val="24"/>
        </w:rPr>
        <w:t xml:space="preserve">la ejecución de las </w:t>
      </w:r>
      <w:r w:rsidR="00E2596F">
        <w:rPr>
          <w:rFonts w:ascii="Tahoma" w:hAnsi="Tahoma" w:cs="Tahoma"/>
          <w:sz w:val="24"/>
          <w:szCs w:val="24"/>
        </w:rPr>
        <w:lastRenderedPageBreak/>
        <w:t xml:space="preserve">actividades </w:t>
      </w:r>
      <w:r w:rsidRPr="008D23AA">
        <w:rPr>
          <w:rFonts w:ascii="Tahoma" w:hAnsi="Tahoma" w:cs="Tahoma"/>
          <w:sz w:val="24"/>
          <w:szCs w:val="24"/>
        </w:rPr>
        <w:t>autorizadas en esta Resolución, por lo cual deberán realizar las acciones necesarias para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corregir los efectos causados, y cumplir con las obliga</w:t>
      </w:r>
      <w:r w:rsidR="00E2596F">
        <w:rPr>
          <w:rFonts w:ascii="Tahoma" w:hAnsi="Tahoma" w:cs="Tahoma"/>
          <w:sz w:val="24"/>
          <w:szCs w:val="24"/>
        </w:rPr>
        <w:t xml:space="preserve">ciones que se establezcan en el </w:t>
      </w:r>
      <w:r w:rsidRPr="008D23AA">
        <w:rPr>
          <w:rFonts w:ascii="Tahoma" w:hAnsi="Tahoma" w:cs="Tahoma"/>
          <w:sz w:val="24"/>
          <w:szCs w:val="24"/>
        </w:rPr>
        <w:t>presente Acto Administrativo y en general las dispuestas en la normativa ambiental.</w:t>
      </w:r>
    </w:p>
    <w:p w:rsidR="008D23AA" w:rsidRPr="008D23AA" w:rsidRDefault="008D23AA" w:rsidP="008D23AA">
      <w:pPr>
        <w:pStyle w:val="Sinespaciado"/>
        <w:jc w:val="both"/>
        <w:rPr>
          <w:rFonts w:ascii="Tahoma" w:hAnsi="Tahoma" w:cs="Tahoma"/>
          <w:sz w:val="24"/>
          <w:szCs w:val="24"/>
        </w:rPr>
      </w:pPr>
      <w:r w:rsidRPr="00E2596F">
        <w:rPr>
          <w:rFonts w:ascii="Tahoma" w:hAnsi="Tahoma" w:cs="Tahoma"/>
          <w:b/>
          <w:sz w:val="24"/>
          <w:szCs w:val="24"/>
        </w:rPr>
        <w:t>ARTÍCULO DÉCIMO SEGUNDO:</w:t>
      </w:r>
      <w:r w:rsidRPr="008D23AA">
        <w:rPr>
          <w:rFonts w:ascii="Tahoma" w:hAnsi="Tahoma" w:cs="Tahoma"/>
          <w:sz w:val="24"/>
          <w:szCs w:val="24"/>
        </w:rPr>
        <w:t xml:space="preserve"> - La concesión aquí </w:t>
      </w:r>
      <w:r w:rsidR="00E2596F">
        <w:rPr>
          <w:rFonts w:ascii="Tahoma" w:hAnsi="Tahoma" w:cs="Tahoma"/>
          <w:sz w:val="24"/>
          <w:szCs w:val="24"/>
        </w:rPr>
        <w:t xml:space="preserve">otorgada no será obstáculo para </w:t>
      </w:r>
      <w:r w:rsidRPr="008D23AA">
        <w:rPr>
          <w:rFonts w:ascii="Tahoma" w:hAnsi="Tahoma" w:cs="Tahoma"/>
          <w:sz w:val="24"/>
          <w:szCs w:val="24"/>
        </w:rPr>
        <w:t>que la Corporación Autónoma Regional del Quindío - C.R.Q., de forma unilateral y con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posterioridad:</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Sectorice y reglamente el uso de la corriente.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Modifique las condiciones de la concesión, cuando de conformidad a la prelación de los</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usos del agua, se presenten hecho o circunstancias que así lo obliguen.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Modifique las condiciones de la concesión, por razones de conveniencia pública, y/o 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acaecimiento de hechos o circunstancias que alteren las condiciones ambientales del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territorio.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ARTÍCULO DÉCIMO TERCERO: - Las aguas de uso público no pueden transferirse por</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venta, donación o permuta, ni constituirse sobre ellas derechos personales o de otra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naturaleza, para que los Concesionarios puedan ceder o traspasar total o parcialmente la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Concesión otorgada, se requiere autorización previa de la CORPORACION AUTONOMA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REGIONAL DEL QUINDIO - CRQ.</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xml:space="preserve">ARTÍCULO DÉCIMO CUARTO: - La Corporación </w:t>
      </w:r>
      <w:r w:rsidR="007B5CD2">
        <w:rPr>
          <w:rFonts w:ascii="Tahoma" w:hAnsi="Tahoma" w:cs="Tahoma"/>
          <w:sz w:val="24"/>
          <w:szCs w:val="24"/>
        </w:rPr>
        <w:t xml:space="preserve">Autónoma Regional del Quindío – </w:t>
      </w:r>
      <w:r w:rsidRPr="008D23AA">
        <w:rPr>
          <w:rFonts w:ascii="Tahoma" w:hAnsi="Tahoma" w:cs="Tahoma"/>
          <w:sz w:val="24"/>
          <w:szCs w:val="24"/>
        </w:rPr>
        <w:t xml:space="preserve">C.R.Q., se reserva el </w:t>
      </w:r>
      <w:r w:rsidRPr="008D23AA">
        <w:rPr>
          <w:rFonts w:ascii="Tahoma" w:hAnsi="Tahoma" w:cs="Tahoma"/>
          <w:sz w:val="24"/>
          <w:szCs w:val="24"/>
        </w:rPr>
        <w:lastRenderedPageBreak/>
        <w:t>derecho a revisar esta Concesión de Aguas, de oficio o a petición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parte, cuando considere conveniente y cuando las ci</w:t>
      </w:r>
      <w:r w:rsidR="007B5CD2">
        <w:rPr>
          <w:rFonts w:ascii="Tahoma" w:hAnsi="Tahoma" w:cs="Tahoma"/>
          <w:sz w:val="24"/>
          <w:szCs w:val="24"/>
        </w:rPr>
        <w:t xml:space="preserve">rcunstancias que se tuvieron en </w:t>
      </w:r>
      <w:r w:rsidRPr="008D23AA">
        <w:rPr>
          <w:rFonts w:ascii="Tahoma" w:hAnsi="Tahoma" w:cs="Tahoma"/>
          <w:sz w:val="24"/>
          <w:szCs w:val="24"/>
        </w:rPr>
        <w:t>cuenta para otorgarla, hayan variado.</w:t>
      </w:r>
    </w:p>
    <w:p w:rsidR="008D23AA" w:rsidRPr="008D23AA" w:rsidRDefault="008D23AA" w:rsidP="007B5CD2">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DÉCIMO QUINTO:</w:t>
      </w:r>
      <w:r w:rsidRPr="008D23AA">
        <w:rPr>
          <w:rFonts w:ascii="Tahoma" w:hAnsi="Tahoma" w:cs="Tahoma"/>
          <w:sz w:val="24"/>
          <w:szCs w:val="24"/>
        </w:rPr>
        <w:t xml:space="preserve"> - Para efectos de Control</w:t>
      </w:r>
      <w:r w:rsidR="007B5CD2">
        <w:rPr>
          <w:rFonts w:ascii="Tahoma" w:hAnsi="Tahoma" w:cs="Tahoma"/>
          <w:sz w:val="24"/>
          <w:szCs w:val="24"/>
        </w:rPr>
        <w:t xml:space="preserve">, Seguimiento y Vigilancia, que </w:t>
      </w:r>
      <w:r w:rsidRPr="008D23AA">
        <w:rPr>
          <w:rFonts w:ascii="Tahoma" w:hAnsi="Tahoma" w:cs="Tahoma"/>
          <w:sz w:val="24"/>
          <w:szCs w:val="24"/>
        </w:rPr>
        <w:t>realizará la Corporación Autónoma Regional del Quindío – C.R.Q., el concesionario deberá</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permitir el ingreso de los funcionarios encargados de esta labor sin previo aviso.</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DECIMO SEXTO:</w:t>
      </w:r>
      <w:r w:rsidRPr="008D23AA">
        <w:rPr>
          <w:rFonts w:ascii="Tahoma" w:hAnsi="Tahoma" w:cs="Tahoma"/>
          <w:sz w:val="24"/>
          <w:szCs w:val="24"/>
        </w:rPr>
        <w:t xml:space="preserve"> - Para resolver las co</w:t>
      </w:r>
      <w:r w:rsidR="007B5CD2">
        <w:rPr>
          <w:rFonts w:ascii="Tahoma" w:hAnsi="Tahoma" w:cs="Tahoma"/>
          <w:sz w:val="24"/>
          <w:szCs w:val="24"/>
        </w:rPr>
        <w:t xml:space="preserve">ntroversias que se susciten con </w:t>
      </w:r>
      <w:r w:rsidRPr="008D23AA">
        <w:rPr>
          <w:rFonts w:ascii="Tahoma" w:hAnsi="Tahoma" w:cs="Tahoma"/>
          <w:sz w:val="24"/>
          <w:szCs w:val="24"/>
        </w:rPr>
        <w:t>motivo de la constitución o ejercicio de la servidumbre en</w:t>
      </w:r>
      <w:r w:rsidR="007B5CD2">
        <w:rPr>
          <w:rFonts w:ascii="Tahoma" w:hAnsi="Tahoma" w:cs="Tahoma"/>
          <w:sz w:val="24"/>
          <w:szCs w:val="24"/>
        </w:rPr>
        <w:t xml:space="preserve"> interés privado, el interesado </w:t>
      </w:r>
      <w:r w:rsidRPr="008D23AA">
        <w:rPr>
          <w:rFonts w:ascii="Tahoma" w:hAnsi="Tahoma" w:cs="Tahoma"/>
          <w:sz w:val="24"/>
          <w:szCs w:val="24"/>
        </w:rPr>
        <w:t>deberá acudir ante la Jurisdicción Ordinaria, conforme a lo establecido en el Código</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Nacional de los Recursos Naturales Renovables y Protección del Medio Ambiente.</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DECIMO SÉPTIMO:</w:t>
      </w:r>
      <w:r w:rsidRPr="008D23AA">
        <w:rPr>
          <w:rFonts w:ascii="Tahoma" w:hAnsi="Tahoma" w:cs="Tahoma"/>
          <w:sz w:val="24"/>
          <w:szCs w:val="24"/>
        </w:rPr>
        <w:t xml:space="preserve"> - En caso de que se p</w:t>
      </w:r>
      <w:r w:rsidR="007B5CD2">
        <w:rPr>
          <w:rFonts w:ascii="Tahoma" w:hAnsi="Tahoma" w:cs="Tahoma"/>
          <w:sz w:val="24"/>
          <w:szCs w:val="24"/>
        </w:rPr>
        <w:t xml:space="preserve">roduzca la tradición del predio </w:t>
      </w:r>
      <w:r w:rsidRPr="008D23AA">
        <w:rPr>
          <w:rFonts w:ascii="Tahoma" w:hAnsi="Tahoma" w:cs="Tahoma"/>
          <w:sz w:val="24"/>
          <w:szCs w:val="24"/>
        </w:rPr>
        <w:t xml:space="preserve">beneficiado con la concesión, el nuevo propietario, poseedor o beneficiario deberá </w:t>
      </w:r>
      <w:r w:rsidR="007B5CD2">
        <w:rPr>
          <w:rFonts w:ascii="Tahoma" w:hAnsi="Tahoma" w:cs="Tahoma"/>
          <w:sz w:val="24"/>
          <w:szCs w:val="24"/>
        </w:rPr>
        <w:t xml:space="preserve">solicitar </w:t>
      </w:r>
      <w:r w:rsidRPr="008D23AA">
        <w:rPr>
          <w:rFonts w:ascii="Tahoma" w:hAnsi="Tahoma" w:cs="Tahoma"/>
          <w:sz w:val="24"/>
          <w:szCs w:val="24"/>
        </w:rPr>
        <w:t>su traspaso dentro de los sesenta (60) días hábiles siguient</w:t>
      </w:r>
      <w:r w:rsidR="007B5CD2">
        <w:rPr>
          <w:rFonts w:ascii="Tahoma" w:hAnsi="Tahoma" w:cs="Tahoma"/>
          <w:sz w:val="24"/>
          <w:szCs w:val="24"/>
        </w:rPr>
        <w:t xml:space="preserve">es, para lo cual presentará los </w:t>
      </w:r>
      <w:r w:rsidRPr="008D23AA">
        <w:rPr>
          <w:rFonts w:ascii="Tahoma" w:hAnsi="Tahoma" w:cs="Tahoma"/>
          <w:sz w:val="24"/>
          <w:szCs w:val="24"/>
        </w:rPr>
        <w:t>documentos que lo acrediten como tal y los demás que</w:t>
      </w:r>
      <w:r w:rsidR="007B5CD2">
        <w:rPr>
          <w:rFonts w:ascii="Tahoma" w:hAnsi="Tahoma" w:cs="Tahoma"/>
          <w:sz w:val="24"/>
          <w:szCs w:val="24"/>
        </w:rPr>
        <w:t xml:space="preserve"> se le exijan con el fin de ser </w:t>
      </w:r>
      <w:r w:rsidRPr="008D23AA">
        <w:rPr>
          <w:rFonts w:ascii="Tahoma" w:hAnsi="Tahoma" w:cs="Tahoma"/>
          <w:sz w:val="24"/>
          <w:szCs w:val="24"/>
        </w:rPr>
        <w:t>considerado como nuevo titular de la concesión, de c</w:t>
      </w:r>
      <w:r w:rsidR="007B5CD2">
        <w:rPr>
          <w:rFonts w:ascii="Tahoma" w:hAnsi="Tahoma" w:cs="Tahoma"/>
          <w:sz w:val="24"/>
          <w:szCs w:val="24"/>
        </w:rPr>
        <w:t xml:space="preserve">onformidad con la Sección 8 del </w:t>
      </w:r>
      <w:r w:rsidRPr="008D23AA">
        <w:rPr>
          <w:rFonts w:ascii="Tahoma" w:hAnsi="Tahoma" w:cs="Tahoma"/>
          <w:sz w:val="24"/>
          <w:szCs w:val="24"/>
        </w:rPr>
        <w:t>Capítulo 2 artículo 2.2.3.2.8.8. del Decreto 1076 de 2015 (artículo 51 del Decreto 1541 de</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1978). La Corporación Autónoma Regional del Quindí</w:t>
      </w:r>
      <w:r w:rsidR="007B5CD2">
        <w:rPr>
          <w:rFonts w:ascii="Tahoma" w:hAnsi="Tahoma" w:cs="Tahoma"/>
          <w:sz w:val="24"/>
          <w:szCs w:val="24"/>
        </w:rPr>
        <w:t xml:space="preserve">o – C.R.Q., está </w:t>
      </w:r>
      <w:r w:rsidR="007B5CD2">
        <w:rPr>
          <w:rFonts w:ascii="Tahoma" w:hAnsi="Tahoma" w:cs="Tahoma"/>
          <w:sz w:val="24"/>
          <w:szCs w:val="24"/>
        </w:rPr>
        <w:lastRenderedPageBreak/>
        <w:t xml:space="preserve">facultada para </w:t>
      </w:r>
      <w:r w:rsidRPr="008D23AA">
        <w:rPr>
          <w:rFonts w:ascii="Tahoma" w:hAnsi="Tahoma" w:cs="Tahoma"/>
          <w:sz w:val="24"/>
          <w:szCs w:val="24"/>
        </w:rPr>
        <w:t>autorizar dicho traspaso conservando las condiciones originales o modificándolas.</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 xml:space="preserve">ARTÍCULO DÉCIMO OCTAVO: </w:t>
      </w:r>
      <w:r w:rsidRPr="008D23AA">
        <w:rPr>
          <w:rFonts w:ascii="Tahoma" w:hAnsi="Tahoma" w:cs="Tahoma"/>
          <w:sz w:val="24"/>
          <w:szCs w:val="24"/>
        </w:rPr>
        <w:t>- Serán causales de caducidad por la vía administrativa:</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El incumplimiento de las condiciones estipuladas en el presente acto administrativo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 Las contempladas en el Artículo 62 del Decreto 2811 de 1974.</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ARTÍCULO DÉCIMO NOVENO: - Previamente a la declaratoria adminis</w:t>
      </w:r>
      <w:r w:rsidR="007B5CD2">
        <w:rPr>
          <w:rFonts w:ascii="Tahoma" w:hAnsi="Tahoma" w:cs="Tahoma"/>
          <w:sz w:val="24"/>
          <w:szCs w:val="24"/>
        </w:rPr>
        <w:t xml:space="preserve">trativa de </w:t>
      </w:r>
      <w:r w:rsidRPr="008D23AA">
        <w:rPr>
          <w:rFonts w:ascii="Tahoma" w:hAnsi="Tahoma" w:cs="Tahoma"/>
          <w:sz w:val="24"/>
          <w:szCs w:val="24"/>
        </w:rPr>
        <w:t>caducidad, se dará al interesados la oportunidad de ser oíd</w:t>
      </w:r>
      <w:r w:rsidR="007B5CD2">
        <w:rPr>
          <w:rFonts w:ascii="Tahoma" w:hAnsi="Tahoma" w:cs="Tahoma"/>
          <w:sz w:val="24"/>
          <w:szCs w:val="24"/>
        </w:rPr>
        <w:t xml:space="preserve">o en descargos, para lo cual se </w:t>
      </w:r>
      <w:r w:rsidRPr="008D23AA">
        <w:rPr>
          <w:rFonts w:ascii="Tahoma" w:hAnsi="Tahoma" w:cs="Tahoma"/>
          <w:sz w:val="24"/>
          <w:szCs w:val="24"/>
        </w:rPr>
        <w:t>dispondrá de quince (15) días hábiles para ratificar o subs</w:t>
      </w:r>
      <w:r w:rsidR="007B5CD2">
        <w:rPr>
          <w:rFonts w:ascii="Tahoma" w:hAnsi="Tahoma" w:cs="Tahoma"/>
          <w:sz w:val="24"/>
          <w:szCs w:val="24"/>
        </w:rPr>
        <w:t xml:space="preserve">anar la falta de que se acusa o </w:t>
      </w:r>
      <w:r w:rsidRPr="008D23AA">
        <w:rPr>
          <w:rFonts w:ascii="Tahoma" w:hAnsi="Tahoma" w:cs="Tahoma"/>
          <w:sz w:val="24"/>
          <w:szCs w:val="24"/>
        </w:rPr>
        <w:t xml:space="preserve">para formular su defensa (Artículo 63 del Decreto 2811 de 1974 </w:t>
      </w:r>
      <w:r w:rsidR="007B5CD2">
        <w:rPr>
          <w:rFonts w:ascii="Tahoma" w:hAnsi="Tahoma" w:cs="Tahoma"/>
          <w:sz w:val="24"/>
          <w:szCs w:val="24"/>
        </w:rPr>
        <w:t xml:space="preserve">y 250 del Decreto 1541 </w:t>
      </w:r>
      <w:r w:rsidRPr="008D23AA">
        <w:rPr>
          <w:rFonts w:ascii="Tahoma" w:hAnsi="Tahoma" w:cs="Tahoma"/>
          <w:sz w:val="24"/>
          <w:szCs w:val="24"/>
        </w:rPr>
        <w:t>de 1978).</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VIGÉSIMO:</w:t>
      </w:r>
      <w:r w:rsidRPr="008D23AA">
        <w:rPr>
          <w:rFonts w:ascii="Tahoma" w:hAnsi="Tahoma" w:cs="Tahoma"/>
          <w:sz w:val="24"/>
          <w:szCs w:val="24"/>
        </w:rPr>
        <w:t xml:space="preserve"> - El Concesionario deberá llev</w:t>
      </w:r>
      <w:r w:rsidR="007B5CD2">
        <w:rPr>
          <w:rFonts w:ascii="Tahoma" w:hAnsi="Tahoma" w:cs="Tahoma"/>
          <w:sz w:val="24"/>
          <w:szCs w:val="24"/>
        </w:rPr>
        <w:t xml:space="preserve">ar un registro de los volúmenes </w:t>
      </w:r>
      <w:r w:rsidRPr="008D23AA">
        <w:rPr>
          <w:rFonts w:ascii="Tahoma" w:hAnsi="Tahoma" w:cs="Tahoma"/>
          <w:sz w:val="24"/>
          <w:szCs w:val="24"/>
        </w:rPr>
        <w:t>de agua debidamente captada y reportarlos mensualmente a la CORPORACION</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AUTONOMA REGIONAL DEL QUINDIO - C.R.Q.</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VIGÉSIMO PRIMERO:</w:t>
      </w:r>
      <w:r w:rsidRPr="008D23AA">
        <w:rPr>
          <w:rFonts w:ascii="Tahoma" w:hAnsi="Tahoma" w:cs="Tahoma"/>
          <w:sz w:val="24"/>
          <w:szCs w:val="24"/>
        </w:rPr>
        <w:t xml:space="preserve"> - El Concesiona</w:t>
      </w:r>
      <w:r w:rsidR="007B5CD2">
        <w:rPr>
          <w:rFonts w:ascii="Tahoma" w:hAnsi="Tahoma" w:cs="Tahoma"/>
          <w:sz w:val="24"/>
          <w:szCs w:val="24"/>
        </w:rPr>
        <w:t xml:space="preserve">rio deberá cancelar la tasa por </w:t>
      </w:r>
      <w:r w:rsidRPr="008D23AA">
        <w:rPr>
          <w:rFonts w:ascii="Tahoma" w:hAnsi="Tahoma" w:cs="Tahoma"/>
          <w:sz w:val="24"/>
          <w:szCs w:val="24"/>
        </w:rPr>
        <w:t>utilización del agua concesionada, cuyo valor se l</w:t>
      </w:r>
      <w:r w:rsidR="007B5CD2">
        <w:rPr>
          <w:rFonts w:ascii="Tahoma" w:hAnsi="Tahoma" w:cs="Tahoma"/>
          <w:sz w:val="24"/>
          <w:szCs w:val="24"/>
        </w:rPr>
        <w:t xml:space="preserve">iquidará, cobrará y pagará a la </w:t>
      </w:r>
      <w:r w:rsidRPr="008D23AA">
        <w:rPr>
          <w:rFonts w:ascii="Tahoma" w:hAnsi="Tahoma" w:cs="Tahoma"/>
          <w:sz w:val="24"/>
          <w:szCs w:val="24"/>
        </w:rPr>
        <w:t>CORPORACION AUTONOMA REGIONAL DEL QUINDIO- CRQ, de conformidad con</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lo previsto en el Decreto 1076 de 2015, que compiló el Decreto 1</w:t>
      </w:r>
      <w:r w:rsidR="007B5CD2">
        <w:rPr>
          <w:rFonts w:ascii="Tahoma" w:hAnsi="Tahoma" w:cs="Tahoma"/>
          <w:sz w:val="24"/>
          <w:szCs w:val="24"/>
        </w:rPr>
        <w:t xml:space="preserve">55 de 2004, y en sus </w:t>
      </w:r>
      <w:r w:rsidRPr="008D23AA">
        <w:rPr>
          <w:rFonts w:ascii="Tahoma" w:hAnsi="Tahoma" w:cs="Tahoma"/>
          <w:sz w:val="24"/>
          <w:szCs w:val="24"/>
        </w:rPr>
        <w:t>Decretos reglamentarios y demás normas que lo desarrollen, modifiquen, adicionen o</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aclaren.</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PARÁGRAFO:</w:t>
      </w:r>
      <w:r w:rsidRPr="008D23AA">
        <w:rPr>
          <w:rFonts w:ascii="Tahoma" w:hAnsi="Tahoma" w:cs="Tahoma"/>
          <w:sz w:val="24"/>
          <w:szCs w:val="24"/>
        </w:rPr>
        <w:t xml:space="preserve"> - El cálculo de los índices de escasez y</w:t>
      </w:r>
      <w:r w:rsidR="007B5CD2">
        <w:rPr>
          <w:rFonts w:ascii="Tahoma" w:hAnsi="Tahoma" w:cs="Tahoma"/>
          <w:sz w:val="24"/>
          <w:szCs w:val="24"/>
        </w:rPr>
        <w:t xml:space="preserve"> de los factores regionales, se </w:t>
      </w:r>
      <w:r w:rsidRPr="008D23AA">
        <w:rPr>
          <w:rFonts w:ascii="Tahoma" w:hAnsi="Tahoma" w:cs="Tahoma"/>
          <w:sz w:val="24"/>
          <w:szCs w:val="24"/>
        </w:rPr>
        <w:t>calcularán anualmente para cada una de las unidades de manejo de cuenca por parte de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la CORPORACION AUTONOMA REGIONAL DEL QUINDIO – C.R.Q.</w:t>
      </w:r>
    </w:p>
    <w:p w:rsidR="007B5CD2"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VIGÉSIMO SEGUNDO:</w:t>
      </w:r>
      <w:r w:rsidRPr="008D23AA">
        <w:rPr>
          <w:rFonts w:ascii="Tahoma" w:hAnsi="Tahoma" w:cs="Tahoma"/>
          <w:sz w:val="24"/>
          <w:szCs w:val="24"/>
        </w:rPr>
        <w:t xml:space="preserve"> - El Concesionario </w:t>
      </w:r>
      <w:r w:rsidR="007B5CD2">
        <w:rPr>
          <w:rFonts w:ascii="Tahoma" w:hAnsi="Tahoma" w:cs="Tahoma"/>
          <w:sz w:val="24"/>
          <w:szCs w:val="24"/>
        </w:rPr>
        <w:t xml:space="preserve">queda sujeto al cumplimiento de </w:t>
      </w:r>
      <w:r w:rsidRPr="008D23AA">
        <w:rPr>
          <w:rFonts w:ascii="Tahoma" w:hAnsi="Tahoma" w:cs="Tahoma"/>
          <w:sz w:val="24"/>
          <w:szCs w:val="24"/>
        </w:rPr>
        <w:t>las disposiciones legales, referentes al uso y el g</w:t>
      </w:r>
      <w:r w:rsidR="007B5CD2">
        <w:rPr>
          <w:rFonts w:ascii="Tahoma" w:hAnsi="Tahoma" w:cs="Tahoma"/>
          <w:sz w:val="24"/>
          <w:szCs w:val="24"/>
        </w:rPr>
        <w:t xml:space="preserve">oce de las aguas, para su mejor </w:t>
      </w:r>
      <w:r w:rsidRPr="008D23AA">
        <w:rPr>
          <w:rFonts w:ascii="Tahoma" w:hAnsi="Tahoma" w:cs="Tahoma"/>
          <w:sz w:val="24"/>
          <w:szCs w:val="24"/>
        </w:rPr>
        <w:t>aprovechamiento, salubridad e higiene pública, ocupación de</w:t>
      </w:r>
      <w:r w:rsidR="007B5CD2">
        <w:rPr>
          <w:rFonts w:ascii="Tahoma" w:hAnsi="Tahoma" w:cs="Tahoma"/>
          <w:sz w:val="24"/>
          <w:szCs w:val="24"/>
        </w:rPr>
        <w:t xml:space="preserve"> bienes de uso público, y </w:t>
      </w:r>
      <w:r w:rsidRPr="008D23AA">
        <w:rPr>
          <w:rFonts w:ascii="Tahoma" w:hAnsi="Tahoma" w:cs="Tahoma"/>
          <w:sz w:val="24"/>
          <w:szCs w:val="24"/>
        </w:rPr>
        <w:t>aquellas que sobre las mismas materias rijan a futuro, no habiendo reclamación por su</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parte.</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VIGÉSIMO TERCERO</w:t>
      </w:r>
      <w:r w:rsidRPr="008D23AA">
        <w:rPr>
          <w:rFonts w:ascii="Tahoma" w:hAnsi="Tahoma" w:cs="Tahoma"/>
          <w:sz w:val="24"/>
          <w:szCs w:val="24"/>
        </w:rPr>
        <w:t>: - NOTIFÍQU</w:t>
      </w:r>
      <w:r w:rsidR="007B5CD2">
        <w:rPr>
          <w:rFonts w:ascii="Tahoma" w:hAnsi="Tahoma" w:cs="Tahoma"/>
          <w:sz w:val="24"/>
          <w:szCs w:val="24"/>
        </w:rPr>
        <w:t xml:space="preserve">ESE el contenido de la presente </w:t>
      </w:r>
      <w:r w:rsidRPr="008D23AA">
        <w:rPr>
          <w:rFonts w:ascii="Tahoma" w:hAnsi="Tahoma" w:cs="Tahoma"/>
          <w:sz w:val="24"/>
          <w:szCs w:val="24"/>
        </w:rPr>
        <w:t>Resolución al señor SERGIO HERNAN TORRES, identificado con la cédula</w:t>
      </w:r>
      <w:r w:rsidR="007B5CD2">
        <w:rPr>
          <w:rFonts w:ascii="Tahoma" w:hAnsi="Tahoma" w:cs="Tahoma"/>
          <w:sz w:val="24"/>
          <w:szCs w:val="24"/>
        </w:rPr>
        <w:t xml:space="preserve"> de ciudadanía </w:t>
      </w:r>
      <w:r w:rsidRPr="008D23AA">
        <w:rPr>
          <w:rFonts w:ascii="Tahoma" w:hAnsi="Tahoma" w:cs="Tahoma"/>
          <w:sz w:val="24"/>
          <w:szCs w:val="24"/>
        </w:rPr>
        <w:t>número 79.381.688 expedida en Bogotá D.C., en calidad de Representante Legal de</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AGRÍCOLA ALTOS DEL VALLE S.A.S., o al apode</w:t>
      </w:r>
      <w:r w:rsidR="007B5CD2">
        <w:rPr>
          <w:rFonts w:ascii="Tahoma" w:hAnsi="Tahoma" w:cs="Tahoma"/>
          <w:sz w:val="24"/>
          <w:szCs w:val="24"/>
        </w:rPr>
        <w:t xml:space="preserve">rado o a la persona debidamente </w:t>
      </w:r>
      <w:r w:rsidRPr="008D23AA">
        <w:rPr>
          <w:rFonts w:ascii="Tahoma" w:hAnsi="Tahoma" w:cs="Tahoma"/>
          <w:sz w:val="24"/>
          <w:szCs w:val="24"/>
        </w:rPr>
        <w:t>autorizada, en los términos establecidos en la Ley 1437 de 2011.</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VIGÉSIMO CUARTO</w:t>
      </w:r>
      <w:r w:rsidRPr="008D23AA">
        <w:rPr>
          <w:rFonts w:ascii="Tahoma" w:hAnsi="Tahoma" w:cs="Tahoma"/>
          <w:sz w:val="24"/>
          <w:szCs w:val="24"/>
        </w:rPr>
        <w:t>: - PUBLÍQUESE a costa del interesado de</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conformidad con el artículo 44 de la Resolución númer</w:t>
      </w:r>
      <w:r w:rsidR="007B5CD2">
        <w:rPr>
          <w:rFonts w:ascii="Tahoma" w:hAnsi="Tahoma" w:cs="Tahoma"/>
          <w:sz w:val="24"/>
          <w:szCs w:val="24"/>
        </w:rPr>
        <w:t xml:space="preserve">o 574 de 2020, emitida por esta </w:t>
      </w:r>
      <w:r w:rsidRPr="008D23AA">
        <w:rPr>
          <w:rFonts w:ascii="Tahoma" w:hAnsi="Tahoma" w:cs="Tahoma"/>
          <w:sz w:val="24"/>
          <w:szCs w:val="24"/>
        </w:rPr>
        <w:t>Entidad, el encabezado y la parte resolutiva del presente act</w:t>
      </w:r>
      <w:r w:rsidR="007B5CD2">
        <w:rPr>
          <w:rFonts w:ascii="Tahoma" w:hAnsi="Tahoma" w:cs="Tahoma"/>
          <w:sz w:val="24"/>
          <w:szCs w:val="24"/>
        </w:rPr>
        <w:t xml:space="preserve">o administrativo, en el Boletín </w:t>
      </w:r>
      <w:r w:rsidRPr="008D23AA">
        <w:rPr>
          <w:rFonts w:ascii="Tahoma" w:hAnsi="Tahoma" w:cs="Tahoma"/>
          <w:sz w:val="24"/>
          <w:szCs w:val="24"/>
        </w:rPr>
        <w:t>Ambiental de la Corporación Autónoma Regiona</w:t>
      </w:r>
      <w:r w:rsidR="007B5CD2">
        <w:rPr>
          <w:rFonts w:ascii="Tahoma" w:hAnsi="Tahoma" w:cs="Tahoma"/>
          <w:sz w:val="24"/>
          <w:szCs w:val="24"/>
        </w:rPr>
        <w:t xml:space="preserve">l del Quindío – C.R.Q, el valor </w:t>
      </w:r>
      <w:r w:rsidRPr="008D23AA">
        <w:rPr>
          <w:rFonts w:ascii="Tahoma" w:hAnsi="Tahoma" w:cs="Tahoma"/>
          <w:sz w:val="24"/>
          <w:szCs w:val="24"/>
        </w:rPr>
        <w:t xml:space="preserve">correspondiente a </w:t>
      </w:r>
      <w:r w:rsidRPr="008D23AA">
        <w:rPr>
          <w:rFonts w:ascii="Tahoma" w:hAnsi="Tahoma" w:cs="Tahoma"/>
          <w:sz w:val="24"/>
          <w:szCs w:val="24"/>
        </w:rPr>
        <w:lastRenderedPageBreak/>
        <w:t>treinta y nueve mil novecientos once pesos ($39.911).</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VIGÉSIMO QUINTO:</w:t>
      </w:r>
      <w:r w:rsidRPr="008D23AA">
        <w:rPr>
          <w:rFonts w:ascii="Tahoma" w:hAnsi="Tahoma" w:cs="Tahoma"/>
          <w:sz w:val="24"/>
          <w:szCs w:val="24"/>
        </w:rPr>
        <w:t xml:space="preserve"> - Contra la presente Resolución, procede únicamente</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el recurso de reposición, el cual deberá presentarse por escrito</w:t>
      </w:r>
      <w:r w:rsidR="007B5CD2">
        <w:rPr>
          <w:rFonts w:ascii="Tahoma" w:hAnsi="Tahoma" w:cs="Tahoma"/>
          <w:sz w:val="24"/>
          <w:szCs w:val="24"/>
        </w:rPr>
        <w:t xml:space="preserve"> en la notificación personal, </w:t>
      </w:r>
      <w:r w:rsidRPr="008D23AA">
        <w:rPr>
          <w:rFonts w:ascii="Tahoma" w:hAnsi="Tahoma" w:cs="Tahoma"/>
          <w:sz w:val="24"/>
          <w:szCs w:val="24"/>
        </w:rPr>
        <w:t>o dentro de los diez (10) días hábiles siguientes a ella, o a la notificación por aviso, o al</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vencimiento del término de publicación, según el caso, ant</w:t>
      </w:r>
      <w:r w:rsidR="007B5CD2">
        <w:rPr>
          <w:rFonts w:ascii="Tahoma" w:hAnsi="Tahoma" w:cs="Tahoma"/>
          <w:sz w:val="24"/>
          <w:szCs w:val="24"/>
        </w:rPr>
        <w:t xml:space="preserve">e la Subdirección de Regulación </w:t>
      </w:r>
      <w:r w:rsidRPr="008D23AA">
        <w:rPr>
          <w:rFonts w:ascii="Tahoma" w:hAnsi="Tahoma" w:cs="Tahoma"/>
          <w:sz w:val="24"/>
          <w:szCs w:val="24"/>
        </w:rPr>
        <w:t>y Control Ambiental de la CORPORACIÓN AUTÓ</w:t>
      </w:r>
      <w:r w:rsidR="007B5CD2">
        <w:rPr>
          <w:rFonts w:ascii="Tahoma" w:hAnsi="Tahoma" w:cs="Tahoma"/>
          <w:sz w:val="24"/>
          <w:szCs w:val="24"/>
        </w:rPr>
        <w:t>NOMA REGIONAL DEL QUINDÍO</w:t>
      </w:r>
    </w:p>
    <w:p w:rsidR="008D23AA" w:rsidRDefault="008D23AA" w:rsidP="008D23AA">
      <w:pPr>
        <w:pStyle w:val="Sinespaciado"/>
        <w:jc w:val="both"/>
        <w:rPr>
          <w:rFonts w:ascii="Tahoma" w:hAnsi="Tahoma" w:cs="Tahoma"/>
          <w:sz w:val="24"/>
          <w:szCs w:val="24"/>
        </w:rPr>
      </w:pPr>
      <w:r w:rsidRPr="008D23AA">
        <w:rPr>
          <w:rFonts w:ascii="Tahoma" w:hAnsi="Tahoma" w:cs="Tahoma"/>
          <w:sz w:val="24"/>
          <w:szCs w:val="24"/>
        </w:rPr>
        <w:t>C.R.Q, en los términos del artículo 76 y siguientes de la Ley 1437 de 2011.</w:t>
      </w:r>
    </w:p>
    <w:p w:rsidR="007B5CD2" w:rsidRPr="008D23AA" w:rsidRDefault="007B5CD2" w:rsidP="008D23AA">
      <w:pPr>
        <w:pStyle w:val="Sinespaciado"/>
        <w:jc w:val="both"/>
        <w:rPr>
          <w:rFonts w:ascii="Tahoma" w:hAnsi="Tahoma" w:cs="Tahoma"/>
          <w:sz w:val="24"/>
          <w:szCs w:val="24"/>
        </w:rPr>
      </w:pPr>
    </w:p>
    <w:p w:rsidR="008D23AA" w:rsidRPr="008D23AA" w:rsidRDefault="008D23AA" w:rsidP="008D23AA">
      <w:pPr>
        <w:pStyle w:val="Sinespaciado"/>
        <w:jc w:val="both"/>
        <w:rPr>
          <w:rFonts w:ascii="Tahoma" w:hAnsi="Tahoma" w:cs="Tahoma"/>
          <w:sz w:val="24"/>
          <w:szCs w:val="24"/>
        </w:rPr>
      </w:pPr>
      <w:r w:rsidRPr="007B5CD2">
        <w:rPr>
          <w:rFonts w:ascii="Tahoma" w:hAnsi="Tahoma" w:cs="Tahoma"/>
          <w:b/>
          <w:sz w:val="24"/>
          <w:szCs w:val="24"/>
        </w:rPr>
        <w:t>ARTÍCULO VIGÉSIMO SEXTO:</w:t>
      </w:r>
      <w:r w:rsidRPr="008D23AA">
        <w:rPr>
          <w:rFonts w:ascii="Tahoma" w:hAnsi="Tahoma" w:cs="Tahoma"/>
          <w:sz w:val="24"/>
          <w:szCs w:val="24"/>
        </w:rPr>
        <w:t xml:space="preserve"> - La presente Resoluci</w:t>
      </w:r>
      <w:r w:rsidR="007B5CD2">
        <w:rPr>
          <w:rFonts w:ascii="Tahoma" w:hAnsi="Tahoma" w:cs="Tahoma"/>
          <w:sz w:val="24"/>
          <w:szCs w:val="24"/>
        </w:rPr>
        <w:t xml:space="preserve">ón rige a partir de la fecha de </w:t>
      </w:r>
      <w:r w:rsidRPr="008D23AA">
        <w:rPr>
          <w:rFonts w:ascii="Tahoma" w:hAnsi="Tahoma" w:cs="Tahoma"/>
          <w:sz w:val="24"/>
          <w:szCs w:val="24"/>
        </w:rPr>
        <w:t>ejecutoria, de conformidad con el artículo 87 del Código de Procedimiento Administrativo</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y de lo Contencioso Administrativo Ley 1437 de 2011.</w:t>
      </w:r>
    </w:p>
    <w:p w:rsidR="008D23AA" w:rsidRPr="008D23AA" w:rsidRDefault="008D23AA" w:rsidP="008D23AA">
      <w:pPr>
        <w:pStyle w:val="Sinespaciado"/>
        <w:jc w:val="both"/>
        <w:rPr>
          <w:rFonts w:ascii="Tahoma" w:hAnsi="Tahoma" w:cs="Tahoma"/>
          <w:sz w:val="24"/>
          <w:szCs w:val="24"/>
        </w:rPr>
      </w:pPr>
      <w:r w:rsidRPr="008D23AA">
        <w:rPr>
          <w:rFonts w:ascii="Tahoma" w:hAnsi="Tahoma" w:cs="Tahoma"/>
          <w:sz w:val="24"/>
          <w:szCs w:val="24"/>
        </w:rPr>
        <w:t>Dado en Armenia Quindío, a los 24 días del mes de Junio de 2020.</w:t>
      </w:r>
    </w:p>
    <w:p w:rsidR="008D23AA" w:rsidRPr="00D60290" w:rsidRDefault="008D23AA" w:rsidP="00D60290">
      <w:pPr>
        <w:pStyle w:val="Sinespaciado"/>
        <w:jc w:val="center"/>
        <w:rPr>
          <w:rFonts w:ascii="Tahoma" w:hAnsi="Tahoma" w:cs="Tahoma"/>
          <w:b/>
          <w:sz w:val="24"/>
          <w:szCs w:val="24"/>
        </w:rPr>
      </w:pPr>
      <w:r w:rsidRPr="00D60290">
        <w:rPr>
          <w:rFonts w:ascii="Tahoma" w:hAnsi="Tahoma" w:cs="Tahoma"/>
          <w:b/>
          <w:sz w:val="24"/>
          <w:szCs w:val="24"/>
        </w:rPr>
        <w:t>NOTIFÍQUESE, PUBLÍQUESE Y CÚMPLASE</w:t>
      </w:r>
    </w:p>
    <w:p w:rsidR="008D23AA" w:rsidRPr="008D23AA" w:rsidRDefault="008D23AA" w:rsidP="00D60290">
      <w:pPr>
        <w:pStyle w:val="Sinespaciado"/>
        <w:jc w:val="center"/>
        <w:rPr>
          <w:rFonts w:ascii="Tahoma" w:hAnsi="Tahoma" w:cs="Tahoma"/>
          <w:sz w:val="24"/>
          <w:szCs w:val="24"/>
        </w:rPr>
      </w:pPr>
    </w:p>
    <w:p w:rsidR="008D23AA" w:rsidRPr="008D23AA" w:rsidRDefault="008D23AA" w:rsidP="00D60290">
      <w:pPr>
        <w:pStyle w:val="Sinespaciado"/>
        <w:jc w:val="center"/>
        <w:rPr>
          <w:rFonts w:ascii="Tahoma" w:hAnsi="Tahoma" w:cs="Tahoma"/>
          <w:sz w:val="24"/>
          <w:szCs w:val="24"/>
        </w:rPr>
      </w:pPr>
      <w:r w:rsidRPr="008D23AA">
        <w:rPr>
          <w:rFonts w:ascii="Tahoma" w:hAnsi="Tahoma" w:cs="Tahoma"/>
          <w:sz w:val="24"/>
          <w:szCs w:val="24"/>
        </w:rPr>
        <w:t>CARLOS ARIEL TRUKE OSPINA</w:t>
      </w:r>
    </w:p>
    <w:p w:rsidR="0061799E" w:rsidRDefault="008D23AA" w:rsidP="00D60290">
      <w:pPr>
        <w:pStyle w:val="Sinespaciado"/>
        <w:jc w:val="center"/>
        <w:rPr>
          <w:rFonts w:ascii="Tahoma" w:hAnsi="Tahoma" w:cs="Tahoma"/>
          <w:sz w:val="24"/>
          <w:szCs w:val="24"/>
        </w:rPr>
      </w:pPr>
      <w:r w:rsidRPr="008D23AA">
        <w:rPr>
          <w:rFonts w:ascii="Tahoma" w:hAnsi="Tahoma" w:cs="Tahoma"/>
          <w:sz w:val="24"/>
          <w:szCs w:val="24"/>
        </w:rPr>
        <w:t>Subdirector de Regulación y Control Ambiental</w:t>
      </w:r>
    </w:p>
    <w:p w:rsidR="009B4B38" w:rsidRDefault="009B4B38" w:rsidP="00D60290">
      <w:pPr>
        <w:pStyle w:val="Sinespaciado"/>
        <w:jc w:val="center"/>
        <w:rPr>
          <w:rFonts w:ascii="Tahoma" w:hAnsi="Tahoma" w:cs="Tahoma"/>
          <w:sz w:val="24"/>
          <w:szCs w:val="24"/>
        </w:rPr>
      </w:pPr>
    </w:p>
    <w:p w:rsidR="009B4B38" w:rsidRDefault="009B4B38" w:rsidP="00D60290">
      <w:pPr>
        <w:pStyle w:val="Sinespaciado"/>
        <w:jc w:val="center"/>
        <w:rPr>
          <w:rFonts w:ascii="Tahoma" w:hAnsi="Tahoma" w:cs="Tahoma"/>
          <w:sz w:val="24"/>
          <w:szCs w:val="24"/>
        </w:rPr>
      </w:pPr>
    </w:p>
    <w:p w:rsidR="009B4B38" w:rsidRDefault="009B4B38" w:rsidP="00D60290">
      <w:pPr>
        <w:pStyle w:val="Sinespaciado"/>
        <w:jc w:val="center"/>
        <w:rPr>
          <w:rFonts w:ascii="Tahoma" w:hAnsi="Tahoma" w:cs="Tahoma"/>
          <w:sz w:val="24"/>
          <w:szCs w:val="24"/>
        </w:rPr>
      </w:pPr>
    </w:p>
    <w:p w:rsidR="009B4B38" w:rsidRPr="009B4B38" w:rsidRDefault="009B4B38" w:rsidP="009B4B38">
      <w:pPr>
        <w:pStyle w:val="Sinespaciado"/>
        <w:jc w:val="center"/>
        <w:rPr>
          <w:rFonts w:ascii="Tahoma" w:hAnsi="Tahoma" w:cs="Tahoma"/>
          <w:b/>
          <w:i/>
          <w:sz w:val="24"/>
          <w:szCs w:val="24"/>
        </w:rPr>
      </w:pPr>
      <w:r w:rsidRPr="009B4B38">
        <w:rPr>
          <w:rFonts w:ascii="Tahoma" w:hAnsi="Tahoma" w:cs="Tahoma"/>
          <w:b/>
          <w:i/>
          <w:sz w:val="24"/>
          <w:szCs w:val="24"/>
        </w:rPr>
        <w:t>RESOLUCIÓN NÚMERO 1208 DEL 24 DE JUNIO DE 2020</w:t>
      </w:r>
    </w:p>
    <w:p w:rsidR="009B4B38" w:rsidRPr="009B4B38" w:rsidRDefault="009B4B38" w:rsidP="009B4B38">
      <w:pPr>
        <w:pStyle w:val="Sinespaciado"/>
        <w:jc w:val="center"/>
        <w:rPr>
          <w:rFonts w:ascii="Tahoma" w:hAnsi="Tahoma" w:cs="Tahoma"/>
          <w:b/>
          <w:i/>
          <w:sz w:val="24"/>
          <w:szCs w:val="24"/>
        </w:rPr>
      </w:pPr>
      <w:r w:rsidRPr="009B4B38">
        <w:rPr>
          <w:rFonts w:ascii="Tahoma" w:hAnsi="Tahoma" w:cs="Tahoma"/>
          <w:b/>
          <w:i/>
          <w:sz w:val="24"/>
          <w:szCs w:val="24"/>
        </w:rPr>
        <w:t>“POR MEDIO DE LA CUAL SE OTORGA CONCESIÓN DE AGUAS SUPERFICIALES PARA USO</w:t>
      </w:r>
    </w:p>
    <w:p w:rsidR="009B4B38" w:rsidRDefault="009B4B38" w:rsidP="009B4B38">
      <w:pPr>
        <w:pStyle w:val="Sinespaciado"/>
        <w:jc w:val="center"/>
        <w:rPr>
          <w:rFonts w:ascii="Tahoma" w:hAnsi="Tahoma" w:cs="Tahoma"/>
          <w:b/>
          <w:i/>
          <w:sz w:val="24"/>
          <w:szCs w:val="24"/>
        </w:rPr>
      </w:pPr>
      <w:r w:rsidRPr="009B4B38">
        <w:rPr>
          <w:rFonts w:ascii="Tahoma" w:hAnsi="Tahoma" w:cs="Tahoma"/>
          <w:b/>
          <w:i/>
          <w:sz w:val="24"/>
          <w:szCs w:val="24"/>
        </w:rPr>
        <w:lastRenderedPageBreak/>
        <w:t>DOMÉSTICO A LA SOCIEDAD AGRÍCOLAS DEL VALLE S.A.S. - EXPEDIENTE 11656-18”</w:t>
      </w:r>
    </w:p>
    <w:p w:rsidR="009B4B38" w:rsidRDefault="009B4B38" w:rsidP="009B4B38">
      <w:pPr>
        <w:pStyle w:val="Sinespaciado"/>
        <w:jc w:val="center"/>
        <w:rPr>
          <w:rFonts w:ascii="Tahoma" w:hAnsi="Tahoma" w:cs="Tahoma"/>
          <w:b/>
          <w:i/>
          <w:sz w:val="24"/>
          <w:szCs w:val="24"/>
        </w:rPr>
      </w:pPr>
    </w:p>
    <w:p w:rsidR="00F900D9" w:rsidRDefault="00F900D9" w:rsidP="009B4B38">
      <w:pPr>
        <w:pStyle w:val="Sinespaciado"/>
        <w:jc w:val="center"/>
        <w:rPr>
          <w:rFonts w:ascii="Tahoma" w:hAnsi="Tahoma" w:cs="Tahoma"/>
          <w:b/>
          <w:i/>
          <w:sz w:val="24"/>
          <w:szCs w:val="24"/>
        </w:rPr>
      </w:pPr>
    </w:p>
    <w:p w:rsidR="00F900D9" w:rsidRDefault="00F900D9" w:rsidP="009B4B38">
      <w:pPr>
        <w:pStyle w:val="Sinespaciado"/>
        <w:jc w:val="center"/>
        <w:rPr>
          <w:rFonts w:ascii="Tahoma" w:hAnsi="Tahoma" w:cs="Tahoma"/>
          <w:b/>
          <w:i/>
          <w:sz w:val="24"/>
          <w:szCs w:val="24"/>
        </w:rPr>
      </w:pPr>
    </w:p>
    <w:p w:rsidR="00F900D9" w:rsidRDefault="00F900D9" w:rsidP="009B4B38">
      <w:pPr>
        <w:pStyle w:val="Sinespaciado"/>
        <w:jc w:val="center"/>
        <w:rPr>
          <w:rFonts w:ascii="Tahoma" w:hAnsi="Tahoma" w:cs="Tahoma"/>
          <w:b/>
          <w:i/>
          <w:sz w:val="24"/>
          <w:szCs w:val="24"/>
        </w:rPr>
      </w:pPr>
    </w:p>
    <w:p w:rsidR="00F900D9" w:rsidRDefault="00F900D9" w:rsidP="009B4B38">
      <w:pPr>
        <w:pStyle w:val="Sinespaciado"/>
        <w:jc w:val="center"/>
        <w:rPr>
          <w:rFonts w:ascii="Tahoma" w:hAnsi="Tahoma" w:cs="Tahoma"/>
          <w:b/>
          <w:i/>
          <w:sz w:val="24"/>
          <w:szCs w:val="24"/>
        </w:rPr>
      </w:pPr>
    </w:p>
    <w:p w:rsidR="00F900D9" w:rsidRPr="009D36DD" w:rsidRDefault="00F900D9" w:rsidP="009D36DD">
      <w:pPr>
        <w:pStyle w:val="Sinespaciado"/>
        <w:jc w:val="center"/>
        <w:rPr>
          <w:rFonts w:ascii="Tahoma" w:hAnsi="Tahoma" w:cs="Tahoma"/>
          <w:b/>
          <w:sz w:val="24"/>
          <w:szCs w:val="24"/>
        </w:rPr>
      </w:pPr>
      <w:r w:rsidRPr="009D36DD">
        <w:rPr>
          <w:rFonts w:ascii="Tahoma" w:hAnsi="Tahoma" w:cs="Tahoma"/>
          <w:b/>
          <w:sz w:val="24"/>
          <w:szCs w:val="24"/>
        </w:rPr>
        <w:t>RESUELVE</w:t>
      </w:r>
    </w:p>
    <w:p w:rsidR="00F900D9" w:rsidRPr="009D36DD" w:rsidRDefault="00F900D9"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9D36DD">
        <w:rPr>
          <w:rFonts w:ascii="Tahoma" w:hAnsi="Tahoma" w:cs="Tahoma"/>
          <w:b/>
          <w:sz w:val="24"/>
          <w:szCs w:val="24"/>
        </w:rPr>
        <w:t>ARTÍCULO PRIMERO:</w:t>
      </w:r>
      <w:r w:rsidRPr="009D36DD">
        <w:rPr>
          <w:rFonts w:ascii="Tahoma" w:hAnsi="Tahoma" w:cs="Tahoma"/>
          <w:sz w:val="24"/>
          <w:szCs w:val="24"/>
        </w:rPr>
        <w:t xml:space="preserve"> OTORGAR a favor de</w:t>
      </w:r>
      <w:r w:rsidR="009D36DD">
        <w:rPr>
          <w:rFonts w:ascii="Tahoma" w:hAnsi="Tahoma" w:cs="Tahoma"/>
          <w:sz w:val="24"/>
          <w:szCs w:val="24"/>
        </w:rPr>
        <w:t xml:space="preserve"> la Sociedad AGRÍCOLA ALTOS DEL </w:t>
      </w:r>
      <w:r w:rsidRPr="009D36DD">
        <w:rPr>
          <w:rFonts w:ascii="Tahoma" w:hAnsi="Tahoma" w:cs="Tahoma"/>
          <w:sz w:val="24"/>
          <w:szCs w:val="24"/>
        </w:rPr>
        <w:t>VALLE, identificada con Nit número 901.042.937-4, repre</w:t>
      </w:r>
      <w:r w:rsidR="009D36DD">
        <w:rPr>
          <w:rFonts w:ascii="Tahoma" w:hAnsi="Tahoma" w:cs="Tahoma"/>
          <w:sz w:val="24"/>
          <w:szCs w:val="24"/>
        </w:rPr>
        <w:t xml:space="preserve">sentada legalmente por el señor </w:t>
      </w:r>
      <w:r w:rsidRPr="009D36DD">
        <w:rPr>
          <w:rFonts w:ascii="Tahoma" w:hAnsi="Tahoma" w:cs="Tahoma"/>
          <w:sz w:val="24"/>
          <w:szCs w:val="24"/>
        </w:rPr>
        <w:t xml:space="preserve">SERGIO HERNÁN TORRES, identificado con la cédula </w:t>
      </w:r>
      <w:r w:rsidR="009D36DD">
        <w:rPr>
          <w:rFonts w:ascii="Tahoma" w:hAnsi="Tahoma" w:cs="Tahoma"/>
          <w:sz w:val="24"/>
          <w:szCs w:val="24"/>
        </w:rPr>
        <w:t xml:space="preserve">de ciudadanía número 79.381.688 </w:t>
      </w:r>
      <w:r w:rsidRPr="009D36DD">
        <w:rPr>
          <w:rFonts w:ascii="Tahoma" w:hAnsi="Tahoma" w:cs="Tahoma"/>
          <w:sz w:val="24"/>
          <w:szCs w:val="24"/>
        </w:rPr>
        <w:t>expedida en la ciudad de Bogotá D.C., CONCES</w:t>
      </w:r>
      <w:r w:rsidR="009D36DD">
        <w:rPr>
          <w:rFonts w:ascii="Tahoma" w:hAnsi="Tahoma" w:cs="Tahoma"/>
          <w:sz w:val="24"/>
          <w:szCs w:val="24"/>
        </w:rPr>
        <w:t xml:space="preserve">IÓN DE AGUAS SUPERFICIALES para </w:t>
      </w:r>
      <w:r w:rsidRPr="009D36DD">
        <w:rPr>
          <w:rFonts w:ascii="Tahoma" w:hAnsi="Tahoma" w:cs="Tahoma"/>
          <w:sz w:val="24"/>
          <w:szCs w:val="24"/>
        </w:rPr>
        <w:t>USO DOMÉSTICO, en beneficio del predio denominado 1) EL</w:t>
      </w:r>
      <w:r w:rsidR="009D36DD">
        <w:rPr>
          <w:rFonts w:ascii="Tahoma" w:hAnsi="Tahoma" w:cs="Tahoma"/>
          <w:sz w:val="24"/>
          <w:szCs w:val="24"/>
        </w:rPr>
        <w:t xml:space="preserve"> BRILLANTE, ubicado en </w:t>
      </w:r>
      <w:r w:rsidRPr="009D36DD">
        <w:rPr>
          <w:rFonts w:ascii="Tahoma" w:hAnsi="Tahoma" w:cs="Tahoma"/>
          <w:sz w:val="24"/>
          <w:szCs w:val="24"/>
        </w:rPr>
        <w:t>la vereda NAVARCO jurisdicción del MUNICIPIO de SALENTO (Q), identificado con 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folio de matrícula inmobiliaria número 280-68930, </w:t>
      </w:r>
      <w:r w:rsidR="009D36DD">
        <w:rPr>
          <w:rFonts w:ascii="Tahoma" w:hAnsi="Tahoma" w:cs="Tahoma"/>
          <w:sz w:val="24"/>
          <w:szCs w:val="24"/>
        </w:rPr>
        <w:t xml:space="preserve">como se detalla a continuación: Fuente Hídrica </w:t>
      </w:r>
      <w:r w:rsidRPr="009D36DD">
        <w:rPr>
          <w:rFonts w:ascii="Tahoma" w:hAnsi="Tahoma" w:cs="Tahoma"/>
          <w:sz w:val="24"/>
          <w:szCs w:val="24"/>
        </w:rPr>
        <w:t>Caudal a</w:t>
      </w:r>
    </w:p>
    <w:p w:rsidR="00F900D9" w:rsidRPr="009D36DD" w:rsidRDefault="009D36DD" w:rsidP="009D36DD">
      <w:pPr>
        <w:pStyle w:val="Sinespaciado"/>
        <w:jc w:val="both"/>
        <w:rPr>
          <w:rFonts w:ascii="Tahoma" w:hAnsi="Tahoma" w:cs="Tahoma"/>
          <w:sz w:val="24"/>
          <w:szCs w:val="24"/>
        </w:rPr>
      </w:pPr>
      <w:r>
        <w:rPr>
          <w:rFonts w:ascii="Tahoma" w:hAnsi="Tahoma" w:cs="Tahoma"/>
          <w:sz w:val="24"/>
          <w:szCs w:val="24"/>
        </w:rPr>
        <w:t xml:space="preserve">Otorgar </w:t>
      </w:r>
      <w:r w:rsidR="00F900D9" w:rsidRPr="009D36DD">
        <w:rPr>
          <w:rFonts w:ascii="Tahoma" w:hAnsi="Tahoma" w:cs="Tahoma"/>
          <w:sz w:val="24"/>
          <w:szCs w:val="24"/>
        </w:rPr>
        <w:t>Bocatoma Uso Unidad</w:t>
      </w:r>
    </w:p>
    <w:p w:rsidR="00F900D9" w:rsidRPr="009D36DD" w:rsidRDefault="009D36DD" w:rsidP="009D36DD">
      <w:pPr>
        <w:pStyle w:val="Sinespaciado"/>
        <w:jc w:val="both"/>
        <w:rPr>
          <w:rFonts w:ascii="Tahoma" w:hAnsi="Tahoma" w:cs="Tahoma"/>
          <w:sz w:val="24"/>
          <w:szCs w:val="24"/>
        </w:rPr>
      </w:pPr>
      <w:r>
        <w:rPr>
          <w:rFonts w:ascii="Tahoma" w:hAnsi="Tahoma" w:cs="Tahoma"/>
          <w:sz w:val="24"/>
          <w:szCs w:val="24"/>
        </w:rPr>
        <w:t xml:space="preserve">Hidrográfica </w:t>
      </w:r>
      <w:r w:rsidR="00F900D9" w:rsidRPr="009D36DD">
        <w:rPr>
          <w:rFonts w:ascii="Tahoma" w:hAnsi="Tahoma" w:cs="Tahoma"/>
          <w:sz w:val="24"/>
          <w:szCs w:val="24"/>
        </w:rPr>
        <w:t>Quebrada Innominada 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Brillante 0.04 </w:t>
      </w:r>
      <w:r w:rsidR="009D36DD">
        <w:rPr>
          <w:rFonts w:ascii="Tahoma" w:hAnsi="Tahoma" w:cs="Tahoma"/>
          <w:sz w:val="24"/>
          <w:szCs w:val="24"/>
        </w:rPr>
        <w:t>Principal Doméstico Río Navarco</w:t>
      </w:r>
    </w:p>
    <w:p w:rsidR="00F900D9" w:rsidRPr="009D36DD" w:rsidRDefault="00F900D9" w:rsidP="009D36DD">
      <w:pPr>
        <w:pStyle w:val="Sinespaciado"/>
        <w:jc w:val="both"/>
        <w:rPr>
          <w:rFonts w:ascii="Tahoma" w:hAnsi="Tahoma" w:cs="Tahoma"/>
          <w:sz w:val="24"/>
          <w:szCs w:val="24"/>
        </w:rPr>
      </w:pPr>
      <w:r w:rsidRPr="009D36DD">
        <w:rPr>
          <w:rFonts w:ascii="Tahoma" w:hAnsi="Tahoma" w:cs="Tahoma"/>
          <w:b/>
          <w:sz w:val="24"/>
          <w:szCs w:val="24"/>
        </w:rPr>
        <w:t>PARÁGRAFO PRIMERO</w:t>
      </w:r>
      <w:r w:rsidRPr="009D36DD">
        <w:rPr>
          <w:rFonts w:ascii="Tahoma" w:hAnsi="Tahoma" w:cs="Tahoma"/>
          <w:sz w:val="24"/>
          <w:szCs w:val="24"/>
        </w:rPr>
        <w:t xml:space="preserve">: - El término de la concesión </w:t>
      </w:r>
      <w:r w:rsidR="009D36DD">
        <w:rPr>
          <w:rFonts w:ascii="Tahoma" w:hAnsi="Tahoma" w:cs="Tahoma"/>
          <w:sz w:val="24"/>
          <w:szCs w:val="24"/>
        </w:rPr>
        <w:t xml:space="preserve">de aguas superficiales, será de </w:t>
      </w:r>
      <w:r w:rsidRPr="009D36DD">
        <w:rPr>
          <w:rFonts w:ascii="Tahoma" w:hAnsi="Tahoma" w:cs="Tahoma"/>
          <w:sz w:val="24"/>
          <w:szCs w:val="24"/>
        </w:rPr>
        <w:t>cinco (05) años contados a partir de la fecha de ejecutoria de la presente Resolución,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término que podrá ser prorrogado a petición del concesi</w:t>
      </w:r>
      <w:r w:rsidR="009D36DD">
        <w:rPr>
          <w:rFonts w:ascii="Tahoma" w:hAnsi="Tahoma" w:cs="Tahoma"/>
          <w:sz w:val="24"/>
          <w:szCs w:val="24"/>
        </w:rPr>
        <w:t xml:space="preserve">onario dentro del último año de </w:t>
      </w:r>
      <w:r w:rsidRPr="009D36DD">
        <w:rPr>
          <w:rFonts w:ascii="Tahoma" w:hAnsi="Tahoma" w:cs="Tahoma"/>
          <w:sz w:val="24"/>
          <w:szCs w:val="24"/>
        </w:rPr>
        <w:t>vigencia.</w:t>
      </w:r>
    </w:p>
    <w:p w:rsidR="00F900D9" w:rsidRPr="009D36DD" w:rsidRDefault="00F900D9" w:rsidP="009D36DD">
      <w:pPr>
        <w:pStyle w:val="Sinespaciado"/>
        <w:jc w:val="both"/>
        <w:rPr>
          <w:rFonts w:ascii="Tahoma" w:hAnsi="Tahoma" w:cs="Tahoma"/>
          <w:sz w:val="24"/>
          <w:szCs w:val="24"/>
        </w:rPr>
      </w:pPr>
      <w:r w:rsidRPr="009D36DD">
        <w:rPr>
          <w:rFonts w:ascii="Tahoma" w:hAnsi="Tahoma" w:cs="Tahoma"/>
          <w:b/>
          <w:sz w:val="24"/>
          <w:szCs w:val="24"/>
        </w:rPr>
        <w:t>PARÁGRAFO SEGUNDO:</w:t>
      </w:r>
      <w:r w:rsidRPr="009D36DD">
        <w:rPr>
          <w:rFonts w:ascii="Tahoma" w:hAnsi="Tahoma" w:cs="Tahoma"/>
          <w:sz w:val="24"/>
          <w:szCs w:val="24"/>
        </w:rPr>
        <w:t xml:space="preserve"> - PRÓRROGA: El término de la concesión de aguas podrá ser</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lastRenderedPageBreak/>
        <w:t>prorrogado a petición del Concesionario dentro del último año de vigencia, salvo razones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 conveniencia pública, conforme a lo estipulado en la sección 8 del Capítulo 2 del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artículo 2.2.3.2.8.4 del Decreto 1076 de 2015 (artículo 47 del Decreto 1541 de 1978). En</w:t>
      </w:r>
      <w:r w:rsidR="009D36DD">
        <w:rPr>
          <w:rFonts w:ascii="Tahoma" w:hAnsi="Tahoma" w:cs="Tahoma"/>
          <w:sz w:val="24"/>
          <w:szCs w:val="24"/>
        </w:rPr>
        <w:t xml:space="preserve"> </w:t>
      </w:r>
      <w:r w:rsidRPr="009D36DD">
        <w:rPr>
          <w:rFonts w:ascii="Tahoma" w:hAnsi="Tahoma" w:cs="Tahoma"/>
          <w:sz w:val="24"/>
          <w:szCs w:val="24"/>
        </w:rPr>
        <w:t>el caso de no solicitar ante esta Autoridad Ambiental la prórroga de la presente concesión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 aguas dentro del término señalado anteriormente, se enten</w:t>
      </w:r>
      <w:r w:rsidR="009D36DD">
        <w:rPr>
          <w:rFonts w:ascii="Tahoma" w:hAnsi="Tahoma" w:cs="Tahoma"/>
          <w:sz w:val="24"/>
          <w:szCs w:val="24"/>
        </w:rPr>
        <w:t xml:space="preserve">derá que la misma se da </w:t>
      </w:r>
      <w:r w:rsidRPr="009D36DD">
        <w:rPr>
          <w:rFonts w:ascii="Tahoma" w:hAnsi="Tahoma" w:cs="Tahoma"/>
          <w:sz w:val="24"/>
          <w:szCs w:val="24"/>
        </w:rPr>
        <w:t>por terminada, sin perjuicio de lo dispuesto en el Parágrafo 3° del artículo 216 de la Ley</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1450 de 2012, en concordancia con la Ley 1753 de 2015, frente al cobr</w:t>
      </w:r>
      <w:r w:rsidR="009D36DD">
        <w:rPr>
          <w:rFonts w:ascii="Tahoma" w:hAnsi="Tahoma" w:cs="Tahoma"/>
          <w:sz w:val="24"/>
          <w:szCs w:val="24"/>
        </w:rPr>
        <w:t xml:space="preserve">o de la tasa por </w:t>
      </w:r>
      <w:r w:rsidRPr="009D36DD">
        <w:rPr>
          <w:rFonts w:ascii="Tahoma" w:hAnsi="Tahoma" w:cs="Tahoma"/>
          <w:sz w:val="24"/>
          <w:szCs w:val="24"/>
        </w:rPr>
        <w:t xml:space="preserve">uso del agua y de que se tramite una nueva concesión </w:t>
      </w:r>
      <w:r w:rsidR="009D36DD">
        <w:rPr>
          <w:rFonts w:ascii="Tahoma" w:hAnsi="Tahoma" w:cs="Tahoma"/>
          <w:sz w:val="24"/>
          <w:szCs w:val="24"/>
        </w:rPr>
        <w:t xml:space="preserve">de aguas con el cumplimiento de </w:t>
      </w:r>
      <w:r w:rsidRPr="009D36DD">
        <w:rPr>
          <w:rFonts w:ascii="Tahoma" w:hAnsi="Tahoma" w:cs="Tahoma"/>
          <w:sz w:val="24"/>
          <w:szCs w:val="24"/>
        </w:rPr>
        <w:t>los requisitos establecidos en la Sección 9 del Capí</w:t>
      </w:r>
      <w:r w:rsidR="009D36DD">
        <w:rPr>
          <w:rFonts w:ascii="Tahoma" w:hAnsi="Tahoma" w:cs="Tahoma"/>
          <w:sz w:val="24"/>
          <w:szCs w:val="24"/>
        </w:rPr>
        <w:t xml:space="preserve">tulo 2 artículos 2.2.3.2.9.1. y </w:t>
      </w:r>
      <w:r w:rsidRPr="009D36DD">
        <w:rPr>
          <w:rFonts w:ascii="Tahoma" w:hAnsi="Tahoma" w:cs="Tahoma"/>
          <w:sz w:val="24"/>
          <w:szCs w:val="24"/>
        </w:rPr>
        <w:t>2.2.3.2.9.2. del Decreto 1076 de 2015 (artículos 54 y 55 del Decreto 1</w:t>
      </w:r>
      <w:r w:rsidR="009D36DD">
        <w:rPr>
          <w:rFonts w:ascii="Tahoma" w:hAnsi="Tahoma" w:cs="Tahoma"/>
          <w:sz w:val="24"/>
          <w:szCs w:val="24"/>
        </w:rPr>
        <w:t xml:space="preserve">541 de 1978) y </w:t>
      </w:r>
      <w:r w:rsidRPr="009D36DD">
        <w:rPr>
          <w:rFonts w:ascii="Tahoma" w:hAnsi="Tahoma" w:cs="Tahoma"/>
          <w:sz w:val="24"/>
          <w:szCs w:val="24"/>
        </w:rPr>
        <w:t>demás normas concordantes.</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PARÁGRAFO TERCERO: - El sistema de captación es por gravedad.</w:t>
      </w:r>
    </w:p>
    <w:p w:rsidR="009D36DD" w:rsidRPr="009D36DD" w:rsidRDefault="009D36DD"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9D36DD">
        <w:rPr>
          <w:rFonts w:ascii="Tahoma" w:hAnsi="Tahoma" w:cs="Tahoma"/>
          <w:b/>
          <w:sz w:val="24"/>
          <w:szCs w:val="24"/>
        </w:rPr>
        <w:t>PARÁGRAFO CUARTO:</w:t>
      </w:r>
      <w:r w:rsidRPr="009D36DD">
        <w:rPr>
          <w:rFonts w:ascii="Tahoma" w:hAnsi="Tahoma" w:cs="Tahoma"/>
          <w:sz w:val="24"/>
          <w:szCs w:val="24"/>
        </w:rPr>
        <w:t xml:space="preserve"> - La Concesión de </w:t>
      </w:r>
      <w:r w:rsidR="009D36DD">
        <w:rPr>
          <w:rFonts w:ascii="Tahoma" w:hAnsi="Tahoma" w:cs="Tahoma"/>
          <w:sz w:val="24"/>
          <w:szCs w:val="24"/>
        </w:rPr>
        <w:t xml:space="preserve">Aguas Superficiales es para uso </w:t>
      </w:r>
      <w:r w:rsidRPr="009D36DD">
        <w:rPr>
          <w:rFonts w:ascii="Tahoma" w:hAnsi="Tahoma" w:cs="Tahoma"/>
          <w:sz w:val="24"/>
          <w:szCs w:val="24"/>
        </w:rPr>
        <w:t>exclusivamente DOMÉSTICO, cualquier acti</w:t>
      </w:r>
      <w:r w:rsidR="009D36DD">
        <w:rPr>
          <w:rFonts w:ascii="Tahoma" w:hAnsi="Tahoma" w:cs="Tahoma"/>
          <w:sz w:val="24"/>
          <w:szCs w:val="24"/>
        </w:rPr>
        <w:t xml:space="preserve">vidad diferente que requiera de </w:t>
      </w:r>
      <w:r w:rsidRPr="009D36DD">
        <w:rPr>
          <w:rFonts w:ascii="Tahoma" w:hAnsi="Tahoma" w:cs="Tahoma"/>
          <w:sz w:val="24"/>
          <w:szCs w:val="24"/>
        </w:rPr>
        <w:t>infraestructura para riego y/o aplicación de agro insumos adicionales a los autorizados,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deberá iniciarse ante esta Autoridad Ambiental el corr</w:t>
      </w:r>
      <w:r w:rsidR="009D36DD">
        <w:rPr>
          <w:rFonts w:ascii="Tahoma" w:hAnsi="Tahoma" w:cs="Tahoma"/>
          <w:sz w:val="24"/>
          <w:szCs w:val="24"/>
        </w:rPr>
        <w:t xml:space="preserve">espondiente trámite de Licencia </w:t>
      </w:r>
      <w:r w:rsidRPr="009D36DD">
        <w:rPr>
          <w:rFonts w:ascii="Tahoma" w:hAnsi="Tahoma" w:cs="Tahoma"/>
          <w:sz w:val="24"/>
          <w:szCs w:val="24"/>
        </w:rPr>
        <w:t>Ambiental.</w:t>
      </w:r>
    </w:p>
    <w:p w:rsidR="00F900D9" w:rsidRPr="009D36DD" w:rsidRDefault="00F900D9" w:rsidP="009D36DD">
      <w:pPr>
        <w:pStyle w:val="Sinespaciado"/>
        <w:jc w:val="both"/>
        <w:rPr>
          <w:rFonts w:ascii="Tahoma" w:hAnsi="Tahoma" w:cs="Tahoma"/>
          <w:sz w:val="24"/>
          <w:szCs w:val="24"/>
        </w:rPr>
      </w:pPr>
      <w:r w:rsidRPr="009D36DD">
        <w:rPr>
          <w:rFonts w:ascii="Tahoma" w:hAnsi="Tahoma" w:cs="Tahoma"/>
          <w:b/>
          <w:sz w:val="24"/>
          <w:szCs w:val="24"/>
        </w:rPr>
        <w:t>ARTICULO SEGUNDO:</w:t>
      </w:r>
      <w:r w:rsidRPr="009D36DD">
        <w:rPr>
          <w:rFonts w:ascii="Tahoma" w:hAnsi="Tahoma" w:cs="Tahoma"/>
          <w:sz w:val="24"/>
          <w:szCs w:val="24"/>
        </w:rPr>
        <w:t xml:space="preserve"> - OBLIGACIONES: - EL CONCESIONARIO, debe cumplir con</w:t>
      </w:r>
    </w:p>
    <w:p w:rsidR="00F900D9" w:rsidRPr="009D36DD" w:rsidRDefault="009D36DD" w:rsidP="009D36DD">
      <w:pPr>
        <w:pStyle w:val="Sinespaciado"/>
        <w:jc w:val="both"/>
        <w:rPr>
          <w:rFonts w:ascii="Tahoma" w:hAnsi="Tahoma" w:cs="Tahoma"/>
          <w:sz w:val="24"/>
          <w:szCs w:val="24"/>
        </w:rPr>
      </w:pPr>
      <w:r>
        <w:rPr>
          <w:rFonts w:ascii="Tahoma" w:hAnsi="Tahoma" w:cs="Tahoma"/>
          <w:sz w:val="24"/>
          <w:szCs w:val="24"/>
        </w:rPr>
        <w:t xml:space="preserve">las siguientes obligaciones: </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lastRenderedPageBreak/>
        <w:t>1. En cumplimiento del Libro 2 Parte 2 Título 2 Cap</w:t>
      </w:r>
      <w:r w:rsidR="009D36DD">
        <w:rPr>
          <w:rFonts w:ascii="Tahoma" w:hAnsi="Tahoma" w:cs="Tahoma"/>
          <w:sz w:val="24"/>
          <w:szCs w:val="24"/>
        </w:rPr>
        <w:t xml:space="preserve">ítulo I Sección 18 del artículo </w:t>
      </w:r>
      <w:r w:rsidRPr="009D36DD">
        <w:rPr>
          <w:rFonts w:ascii="Tahoma" w:hAnsi="Tahoma" w:cs="Tahoma"/>
          <w:sz w:val="24"/>
          <w:szCs w:val="24"/>
        </w:rPr>
        <w:t>2.2.1.1.18.1 del Decreto 1076 de 2015 (artículo 1</w:t>
      </w:r>
      <w:r w:rsidR="009D36DD">
        <w:rPr>
          <w:rFonts w:ascii="Tahoma" w:hAnsi="Tahoma" w:cs="Tahoma"/>
          <w:sz w:val="24"/>
          <w:szCs w:val="24"/>
        </w:rPr>
        <w:t xml:space="preserve"> del Decreto 1449 de 1977), los </w:t>
      </w:r>
      <w:r w:rsidRPr="009D36DD">
        <w:rPr>
          <w:rFonts w:ascii="Tahoma" w:hAnsi="Tahoma" w:cs="Tahoma"/>
          <w:sz w:val="24"/>
          <w:szCs w:val="24"/>
        </w:rPr>
        <w:t>concesionarios deberán: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 No incorporar en las aguas cuerpos o sustancias sólidas, líquidas o gaseosas, tales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como basuras, desechos, desperdicios o cualquier sus</w:t>
      </w:r>
      <w:r w:rsidR="009D36DD">
        <w:rPr>
          <w:rFonts w:ascii="Tahoma" w:hAnsi="Tahoma" w:cs="Tahoma"/>
          <w:sz w:val="24"/>
          <w:szCs w:val="24"/>
        </w:rPr>
        <w:t xml:space="preserve">tancia tóxica, o lavar en ellas </w:t>
      </w:r>
      <w:r w:rsidRPr="009D36DD">
        <w:rPr>
          <w:rFonts w:ascii="Tahoma" w:hAnsi="Tahoma" w:cs="Tahoma"/>
          <w:sz w:val="24"/>
          <w:szCs w:val="24"/>
        </w:rPr>
        <w:t>utensilios, empaques o envases que los contengan o hayan contenido.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b) No provocar la alteración del flujo natural de las </w:t>
      </w:r>
      <w:r w:rsidR="009D36DD">
        <w:rPr>
          <w:rFonts w:ascii="Tahoma" w:hAnsi="Tahoma" w:cs="Tahoma"/>
          <w:sz w:val="24"/>
          <w:szCs w:val="24"/>
        </w:rPr>
        <w:t xml:space="preserve">aguas o el cambio de su lecho o </w:t>
      </w:r>
      <w:r w:rsidRPr="009D36DD">
        <w:rPr>
          <w:rFonts w:ascii="Tahoma" w:hAnsi="Tahoma" w:cs="Tahoma"/>
          <w:sz w:val="24"/>
          <w:szCs w:val="24"/>
        </w:rPr>
        <w:t>cauce como resultado de la construcción o desarro</w:t>
      </w:r>
      <w:r w:rsidR="009D36DD">
        <w:rPr>
          <w:rFonts w:ascii="Tahoma" w:hAnsi="Tahoma" w:cs="Tahoma"/>
          <w:sz w:val="24"/>
          <w:szCs w:val="24"/>
        </w:rPr>
        <w:t xml:space="preserve">llo de actividades no amparadas </w:t>
      </w:r>
      <w:r w:rsidRPr="009D36DD">
        <w:rPr>
          <w:rFonts w:ascii="Tahoma" w:hAnsi="Tahoma" w:cs="Tahoma"/>
          <w:sz w:val="24"/>
          <w:szCs w:val="24"/>
        </w:rPr>
        <w:t>por la concesión de agua.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 Aprovechar las aguas con eficiencia y economía.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 No utilizar mayor cantidad de agua que la otorgada en la concesión.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e) Construir y mantener las instalaciones y obras hidráulicas en las condiciones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adecuadas.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f) Conservar en buen estado el cauce, controlar los residuos de fertilizantes, con 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fin de mantener el flujo normal de las aguas.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2. En caso de requerir modificaciones se deberá informar a la Corporación Autónoma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Regional del Quindío para establecer la viabilidad de concederlas.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3. En caso de cambio de dirección y/o número de teléfono el Concesionario, se deberá</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informar a esta Corporación con el fin de actualizar los datos de correspondencia.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4. El agua otorgada en concesión es única y exc</w:t>
      </w:r>
      <w:r w:rsidR="009D36DD">
        <w:rPr>
          <w:rFonts w:ascii="Tahoma" w:hAnsi="Tahoma" w:cs="Tahoma"/>
          <w:sz w:val="24"/>
          <w:szCs w:val="24"/>
        </w:rPr>
        <w:t xml:space="preserve">lusivamente para uso </w:t>
      </w:r>
      <w:r w:rsidR="009D36DD">
        <w:rPr>
          <w:rFonts w:ascii="Tahoma" w:hAnsi="Tahoma" w:cs="Tahoma"/>
          <w:sz w:val="24"/>
          <w:szCs w:val="24"/>
        </w:rPr>
        <w:lastRenderedPageBreak/>
        <w:t xml:space="preserve">doméstico, </w:t>
      </w:r>
      <w:r w:rsidRPr="009D36DD">
        <w:rPr>
          <w:rFonts w:ascii="Tahoma" w:hAnsi="Tahoma" w:cs="Tahoma"/>
          <w:sz w:val="24"/>
          <w:szCs w:val="24"/>
        </w:rPr>
        <w:t>cualquier uso diferente al otorgado se considera incump</w:t>
      </w:r>
      <w:r w:rsidR="009D36DD">
        <w:rPr>
          <w:rFonts w:ascii="Tahoma" w:hAnsi="Tahoma" w:cs="Tahoma"/>
          <w:sz w:val="24"/>
          <w:szCs w:val="24"/>
        </w:rPr>
        <w:t xml:space="preserve">limiento de las obligaciones de </w:t>
      </w:r>
      <w:r w:rsidRPr="009D36DD">
        <w:rPr>
          <w:rFonts w:ascii="Tahoma" w:hAnsi="Tahoma" w:cs="Tahoma"/>
          <w:sz w:val="24"/>
          <w:szCs w:val="24"/>
        </w:rPr>
        <w:t>la concesión y podrá dar inicio a actuaciones de tipo sancionatorio.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5. El Concesionario deberá, dar cumplimiento al Artículo 2.2.1.1.18.2. del Decreto 1076</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 2015 (Artículo 3, Decreto 1449/1977), con relación 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“1.Mantener en cobertura boscosa dentro del predio las áreas forestales protectoras.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Se entiende por áreas forestales protectoras: </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 Los nacimientos de fuentes de aguas en una extensión por lo menos de 100 metros 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la redonda, medidos a partir de su periferia.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b. Una faja no inferior a 30 metros de ancha, paralela a </w:t>
      </w:r>
      <w:r w:rsidR="009D36DD">
        <w:rPr>
          <w:rFonts w:ascii="Tahoma" w:hAnsi="Tahoma" w:cs="Tahoma"/>
          <w:sz w:val="24"/>
          <w:szCs w:val="24"/>
        </w:rPr>
        <w:t xml:space="preserve">las líneas de mareas máximas, a </w:t>
      </w:r>
      <w:r w:rsidRPr="009D36DD">
        <w:rPr>
          <w:rFonts w:ascii="Tahoma" w:hAnsi="Tahoma" w:cs="Tahoma"/>
          <w:sz w:val="24"/>
          <w:szCs w:val="24"/>
        </w:rPr>
        <w:t>cada lado de los cauces de los ríos, quebradas y arroyos, sean permanentes o no, y</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alrededor de los lagos o depósitos de agua;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 Los terrenos con pendientes superiores al 100% (45).</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2. Proteger los ejemplares de especies de la flora silvestre vedadas que existan dentro del</w:t>
      </w:r>
    </w:p>
    <w:p w:rsidR="00F900D9" w:rsidRPr="009D36DD" w:rsidRDefault="009D36DD" w:rsidP="009D36DD">
      <w:pPr>
        <w:pStyle w:val="Sinespaciado"/>
        <w:jc w:val="both"/>
        <w:rPr>
          <w:rFonts w:ascii="Tahoma" w:hAnsi="Tahoma" w:cs="Tahoma"/>
          <w:sz w:val="24"/>
          <w:szCs w:val="24"/>
        </w:rPr>
      </w:pPr>
      <w:r>
        <w:rPr>
          <w:rFonts w:ascii="Tahoma" w:hAnsi="Tahoma" w:cs="Tahoma"/>
          <w:sz w:val="24"/>
          <w:szCs w:val="24"/>
        </w:rPr>
        <w:t>predio.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3. Cumplir las disposiciones relacionadas con la pre</w:t>
      </w:r>
      <w:r w:rsidR="009D36DD">
        <w:rPr>
          <w:rFonts w:ascii="Tahoma" w:hAnsi="Tahoma" w:cs="Tahoma"/>
          <w:sz w:val="24"/>
          <w:szCs w:val="24"/>
        </w:rPr>
        <w:t xml:space="preserve">vención de incendios, de plagas </w:t>
      </w:r>
      <w:r w:rsidRPr="009D36DD">
        <w:rPr>
          <w:rFonts w:ascii="Tahoma" w:hAnsi="Tahoma" w:cs="Tahoma"/>
          <w:sz w:val="24"/>
          <w:szCs w:val="24"/>
        </w:rPr>
        <w:t>forestales y con el control de quemas”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6. El concesionario deberá garantizar un caudal ambient</w:t>
      </w:r>
      <w:r w:rsidR="009D36DD">
        <w:rPr>
          <w:rFonts w:ascii="Tahoma" w:hAnsi="Tahoma" w:cs="Tahoma"/>
          <w:sz w:val="24"/>
          <w:szCs w:val="24"/>
        </w:rPr>
        <w:t xml:space="preserve">al mínimo del 50% después de la </w:t>
      </w:r>
      <w:r w:rsidRPr="009D36DD">
        <w:rPr>
          <w:rFonts w:ascii="Tahoma" w:hAnsi="Tahoma" w:cs="Tahoma"/>
          <w:sz w:val="24"/>
          <w:szCs w:val="24"/>
        </w:rPr>
        <w:t>captación para el sostenimiento de los ecosistemas aguas abajo, así como garantizar</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este recurso a posibles usuarios que en un futuro requieran del líquido.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lastRenderedPageBreak/>
        <w:t>7. Es necesario realizar un mantenimiento periódico de los componentes del sistema de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abastecimiento y realizar seguimiento a los caudales e</w:t>
      </w:r>
      <w:r w:rsidR="009D36DD">
        <w:rPr>
          <w:rFonts w:ascii="Tahoma" w:hAnsi="Tahoma" w:cs="Tahoma"/>
          <w:sz w:val="24"/>
          <w:szCs w:val="24"/>
        </w:rPr>
        <w:t xml:space="preserve">xtraídos en cuanto a cantidad y </w:t>
      </w:r>
      <w:r w:rsidRPr="009D36DD">
        <w:rPr>
          <w:rFonts w:ascii="Tahoma" w:hAnsi="Tahoma" w:cs="Tahoma"/>
          <w:sz w:val="24"/>
          <w:szCs w:val="24"/>
        </w:rPr>
        <w:t>calidad del recurso.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8. Instalar en el término de seis (06) meses, contados a partir de la fecha de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ejecutoria de la presente resolución un sistema d</w:t>
      </w:r>
      <w:r w:rsidR="009D36DD">
        <w:rPr>
          <w:rFonts w:ascii="Tahoma" w:hAnsi="Tahoma" w:cs="Tahoma"/>
          <w:sz w:val="24"/>
          <w:szCs w:val="24"/>
        </w:rPr>
        <w:t xml:space="preserve">e medición para la concesión de </w:t>
      </w:r>
      <w:r w:rsidRPr="009D36DD">
        <w:rPr>
          <w:rFonts w:ascii="Tahoma" w:hAnsi="Tahoma" w:cs="Tahoma"/>
          <w:sz w:val="24"/>
          <w:szCs w:val="24"/>
        </w:rPr>
        <w:t xml:space="preserve">aguas superficial, con el fin de determinar en cualquier momento el volumen de </w:t>
      </w:r>
      <w:r w:rsidR="009D36DD">
        <w:rPr>
          <w:rFonts w:ascii="Tahoma" w:hAnsi="Tahoma" w:cs="Tahoma"/>
          <w:sz w:val="24"/>
          <w:szCs w:val="24"/>
        </w:rPr>
        <w:t xml:space="preserve">agua </w:t>
      </w:r>
      <w:r w:rsidRPr="009D36DD">
        <w:rPr>
          <w:rFonts w:ascii="Tahoma" w:hAnsi="Tahoma" w:cs="Tahoma"/>
          <w:sz w:val="24"/>
          <w:szCs w:val="24"/>
        </w:rPr>
        <w:t>efectivamente captada.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9. El concesionario deberán enviar mensualmente a es</w:t>
      </w:r>
      <w:r w:rsidR="009D36DD">
        <w:rPr>
          <w:rFonts w:ascii="Tahoma" w:hAnsi="Tahoma" w:cs="Tahoma"/>
          <w:sz w:val="24"/>
          <w:szCs w:val="24"/>
        </w:rPr>
        <w:t xml:space="preserve">ta Entidad los reportes de agua </w:t>
      </w:r>
      <w:r w:rsidRPr="009D36DD">
        <w:rPr>
          <w:rFonts w:ascii="Tahoma" w:hAnsi="Tahoma" w:cs="Tahoma"/>
          <w:sz w:val="24"/>
          <w:szCs w:val="24"/>
        </w:rPr>
        <w:t>efectivamente captada.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10. El caudal otorgado de las fuentes hídricas, está sujeto </w:t>
      </w:r>
      <w:r w:rsidR="009D36DD">
        <w:rPr>
          <w:rFonts w:ascii="Tahoma" w:hAnsi="Tahoma" w:cs="Tahoma"/>
          <w:sz w:val="24"/>
          <w:szCs w:val="24"/>
        </w:rPr>
        <w:t xml:space="preserve">a la disponibilidad del recurso </w:t>
      </w:r>
      <w:r w:rsidRPr="009D36DD">
        <w:rPr>
          <w:rFonts w:ascii="Tahoma" w:hAnsi="Tahoma" w:cs="Tahoma"/>
          <w:sz w:val="24"/>
          <w:szCs w:val="24"/>
        </w:rPr>
        <w:t>hídrico, razón por la cual la Corporación Autón</w:t>
      </w:r>
      <w:r w:rsidR="009D36DD">
        <w:rPr>
          <w:rFonts w:ascii="Tahoma" w:hAnsi="Tahoma" w:cs="Tahoma"/>
          <w:sz w:val="24"/>
          <w:szCs w:val="24"/>
        </w:rPr>
        <w:t xml:space="preserve">oma Regional del Quindío, no es </w:t>
      </w:r>
      <w:r w:rsidRPr="009D36DD">
        <w:rPr>
          <w:rFonts w:ascii="Tahoma" w:hAnsi="Tahoma" w:cs="Tahoma"/>
          <w:sz w:val="24"/>
          <w:szCs w:val="24"/>
        </w:rPr>
        <w:t xml:space="preserve">responsable cuando por causas de eventos de </w:t>
      </w:r>
      <w:r w:rsidR="009D36DD">
        <w:rPr>
          <w:rFonts w:ascii="Tahoma" w:hAnsi="Tahoma" w:cs="Tahoma"/>
          <w:sz w:val="24"/>
          <w:szCs w:val="24"/>
        </w:rPr>
        <w:t xml:space="preserve">variabilidad climática no pueda </w:t>
      </w:r>
      <w:r w:rsidRPr="009D36DD">
        <w:rPr>
          <w:rFonts w:ascii="Tahoma" w:hAnsi="Tahoma" w:cs="Tahoma"/>
          <w:sz w:val="24"/>
          <w:szCs w:val="24"/>
        </w:rPr>
        <w:t>garantizar el caudal otorgado.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11. Tener en cuenta los principios de sostenibilidad y buenas prácticas ambientales.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12. En el evento de requerir obras temporales o</w:t>
      </w:r>
      <w:r w:rsidR="009D36DD">
        <w:rPr>
          <w:rFonts w:ascii="Tahoma" w:hAnsi="Tahoma" w:cs="Tahoma"/>
          <w:sz w:val="24"/>
          <w:szCs w:val="24"/>
        </w:rPr>
        <w:t xml:space="preserve"> permanentes sobre el cauce, el </w:t>
      </w:r>
      <w:r w:rsidRPr="009D36DD">
        <w:rPr>
          <w:rFonts w:ascii="Tahoma" w:hAnsi="Tahoma" w:cs="Tahoma"/>
          <w:sz w:val="24"/>
          <w:szCs w:val="24"/>
        </w:rPr>
        <w:t>concesionario deberán tramitar el permiso de ocupación de cauce ante la Corporación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Autónoma Regional del Quindío, de conformidad</w:t>
      </w:r>
      <w:r w:rsidR="009D36DD">
        <w:rPr>
          <w:rFonts w:ascii="Tahoma" w:hAnsi="Tahoma" w:cs="Tahoma"/>
          <w:sz w:val="24"/>
          <w:szCs w:val="24"/>
        </w:rPr>
        <w:t xml:space="preserve"> con el artículo 2.2.3.2.12.1 y </w:t>
      </w:r>
      <w:r w:rsidRPr="009D36DD">
        <w:rPr>
          <w:rFonts w:ascii="Tahoma" w:hAnsi="Tahoma" w:cs="Tahoma"/>
          <w:sz w:val="24"/>
          <w:szCs w:val="24"/>
        </w:rPr>
        <w:t>siguientes del Decreto 1076 de 2015 (artículo 104 del Decreto 1541 de 1978) y con 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Decreto 2811 de 1974 que señala “…Quien pretenda cons</w:t>
      </w:r>
      <w:r w:rsidR="009D36DD">
        <w:rPr>
          <w:rFonts w:ascii="Tahoma" w:hAnsi="Tahoma" w:cs="Tahoma"/>
          <w:sz w:val="24"/>
          <w:szCs w:val="24"/>
        </w:rPr>
        <w:t xml:space="preserve">truir obras que ocupen el cauce </w:t>
      </w:r>
      <w:r w:rsidRPr="009D36DD">
        <w:rPr>
          <w:rFonts w:ascii="Tahoma" w:hAnsi="Tahoma" w:cs="Tahoma"/>
          <w:sz w:val="24"/>
          <w:szCs w:val="24"/>
        </w:rPr>
        <w:t>de una corriente o depósito de agua, deberá solicitar autorización”. Los concesionarios no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lastRenderedPageBreak/>
        <w:t>podrán obstaculizar o impedir con elementos el normal flujo hídrico.</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13. Dar estricto cumplimiento a la demás normatividad ambiental vigente y aplicable</w:t>
      </w:r>
      <w:r w:rsidR="000978EA">
        <w:rPr>
          <w:rFonts w:ascii="Tahoma" w:hAnsi="Tahoma" w:cs="Tahoma"/>
          <w:sz w:val="24"/>
          <w:szCs w:val="24"/>
        </w:rPr>
        <w:t>.</w:t>
      </w:r>
    </w:p>
    <w:p w:rsidR="000978EA" w:rsidRDefault="000978EA" w:rsidP="009D36DD">
      <w:pPr>
        <w:pStyle w:val="Sinespaciado"/>
        <w:jc w:val="both"/>
        <w:rPr>
          <w:rFonts w:ascii="Tahoma" w:hAnsi="Tahoma" w:cs="Tahoma"/>
          <w:sz w:val="24"/>
          <w:szCs w:val="24"/>
        </w:rPr>
      </w:pPr>
    </w:p>
    <w:p w:rsidR="000978EA" w:rsidRDefault="000978EA" w:rsidP="009D36DD">
      <w:pPr>
        <w:pStyle w:val="Sinespaciado"/>
        <w:jc w:val="both"/>
        <w:rPr>
          <w:rFonts w:ascii="Tahoma" w:hAnsi="Tahoma" w:cs="Tahoma"/>
          <w:sz w:val="24"/>
          <w:szCs w:val="24"/>
        </w:rPr>
      </w:pPr>
    </w:p>
    <w:p w:rsidR="000978EA" w:rsidRDefault="000978EA" w:rsidP="009D36DD">
      <w:pPr>
        <w:pStyle w:val="Sinespaciado"/>
        <w:jc w:val="both"/>
        <w:rPr>
          <w:rFonts w:ascii="Tahoma" w:hAnsi="Tahoma" w:cs="Tahoma"/>
          <w:sz w:val="24"/>
          <w:szCs w:val="24"/>
        </w:rPr>
      </w:pP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PARAGRAFO PRIMERO:</w:t>
      </w:r>
      <w:r w:rsidRPr="009D36DD">
        <w:rPr>
          <w:rFonts w:ascii="Tahoma" w:hAnsi="Tahoma" w:cs="Tahoma"/>
          <w:sz w:val="24"/>
          <w:szCs w:val="24"/>
        </w:rPr>
        <w:t xml:space="preserve"> PROHIBICIONES DEL CONCESIONARIO: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Emplear la concesión para un uso diferente al otor</w:t>
      </w:r>
      <w:r w:rsidR="000978EA">
        <w:rPr>
          <w:rFonts w:ascii="Tahoma" w:hAnsi="Tahoma" w:cs="Tahoma"/>
          <w:sz w:val="24"/>
          <w:szCs w:val="24"/>
        </w:rPr>
        <w:t xml:space="preserve">gado en el artículo primero del </w:t>
      </w:r>
      <w:r w:rsidRPr="009D36DD">
        <w:rPr>
          <w:rFonts w:ascii="Tahoma" w:hAnsi="Tahoma" w:cs="Tahoma"/>
          <w:sz w:val="24"/>
          <w:szCs w:val="24"/>
        </w:rPr>
        <w:t>presente acto administrativo.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El concesionario no podrá obstaculizar o impedir con elementos el normal flujo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hídrico, sin perjuicio de lo estipulado en el artículo 2</w:t>
      </w:r>
      <w:r w:rsidR="000978EA">
        <w:rPr>
          <w:rFonts w:ascii="Tahoma" w:hAnsi="Tahoma" w:cs="Tahoma"/>
          <w:sz w:val="24"/>
          <w:szCs w:val="24"/>
        </w:rPr>
        <w:t xml:space="preserve">.2.2.3.2.3. del Decreto 1076 de </w:t>
      </w:r>
      <w:r w:rsidRPr="009D36DD">
        <w:rPr>
          <w:rFonts w:ascii="Tahoma" w:hAnsi="Tahoma" w:cs="Tahoma"/>
          <w:sz w:val="24"/>
          <w:szCs w:val="24"/>
        </w:rPr>
        <w:t>2015.</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Se prohíbe utilizar mayor cantidad de agua a la otorgad</w:t>
      </w:r>
      <w:r w:rsidR="000978EA">
        <w:rPr>
          <w:rFonts w:ascii="Tahoma" w:hAnsi="Tahoma" w:cs="Tahoma"/>
          <w:sz w:val="24"/>
          <w:szCs w:val="24"/>
        </w:rPr>
        <w:t xml:space="preserve">a, desperdiciar o dar </w:t>
      </w:r>
      <w:r w:rsidRPr="009D36DD">
        <w:rPr>
          <w:rFonts w:ascii="Tahoma" w:hAnsi="Tahoma" w:cs="Tahoma"/>
          <w:sz w:val="24"/>
          <w:szCs w:val="24"/>
        </w:rPr>
        <w:t>destinación diferente a las aguas asignadas.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Obstaculizar, impedir la vigilancia o inspección a los funcionarios o contratistas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competentes de la Corporación Autónoma Regional del Quindío – C.R.Q., o negarse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 suministrar la información que se requiera por parte de éstos.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Las demás prohibiciones contempladas en la Sección 24 del Capítulo 2 artículos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2.2.3.2.24.1. y 2.2.3.2.24.2. del Decreto 1076 de 2015 (artículos 238 y 239 del</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Decreto 1541 de 1978).</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 xml:space="preserve">ARTÍCULO TERCERO: </w:t>
      </w:r>
      <w:r w:rsidRPr="009D36DD">
        <w:rPr>
          <w:rFonts w:ascii="Tahoma" w:hAnsi="Tahoma" w:cs="Tahoma"/>
          <w:sz w:val="24"/>
          <w:szCs w:val="24"/>
        </w:rPr>
        <w:t>- APROBAR por p</w:t>
      </w:r>
      <w:r w:rsidR="000978EA">
        <w:rPr>
          <w:rFonts w:ascii="Tahoma" w:hAnsi="Tahoma" w:cs="Tahoma"/>
          <w:sz w:val="24"/>
          <w:szCs w:val="24"/>
        </w:rPr>
        <w:t xml:space="preserve">arte de la CORPORACIÓN </w:t>
      </w:r>
      <w:r w:rsidR="000978EA">
        <w:rPr>
          <w:rFonts w:ascii="Tahoma" w:hAnsi="Tahoma" w:cs="Tahoma"/>
          <w:sz w:val="24"/>
          <w:szCs w:val="24"/>
        </w:rPr>
        <w:lastRenderedPageBreak/>
        <w:t xml:space="preserve">AUTÓNOMA </w:t>
      </w:r>
      <w:r w:rsidRPr="009D36DD">
        <w:rPr>
          <w:rFonts w:ascii="Tahoma" w:hAnsi="Tahoma" w:cs="Tahoma"/>
          <w:sz w:val="24"/>
          <w:szCs w:val="24"/>
        </w:rPr>
        <w:t>REGIONAL DEL QUINDÍO - C.R.Q., el P</w:t>
      </w:r>
      <w:r w:rsidR="000978EA">
        <w:rPr>
          <w:rFonts w:ascii="Tahoma" w:hAnsi="Tahoma" w:cs="Tahoma"/>
          <w:sz w:val="24"/>
          <w:szCs w:val="24"/>
        </w:rPr>
        <w:t xml:space="preserve">ROGRAMA PARA EL USO EFICIENTE Y </w:t>
      </w:r>
      <w:r w:rsidRPr="009D36DD">
        <w:rPr>
          <w:rFonts w:ascii="Tahoma" w:hAnsi="Tahoma" w:cs="Tahoma"/>
          <w:sz w:val="24"/>
          <w:szCs w:val="24"/>
        </w:rPr>
        <w:t>AHORRO DEL AGUA – PUEAA, a la Sociedad A</w:t>
      </w:r>
      <w:r w:rsidR="000978EA">
        <w:rPr>
          <w:rFonts w:ascii="Tahoma" w:hAnsi="Tahoma" w:cs="Tahoma"/>
          <w:sz w:val="24"/>
          <w:szCs w:val="24"/>
        </w:rPr>
        <w:t xml:space="preserve">GRÍCOLA ALTOS DEL VALLE S.A.S., </w:t>
      </w:r>
      <w:r w:rsidRPr="009D36DD">
        <w:rPr>
          <w:rFonts w:ascii="Tahoma" w:hAnsi="Tahoma" w:cs="Tahoma"/>
          <w:sz w:val="24"/>
          <w:szCs w:val="24"/>
        </w:rPr>
        <w:t>identificada con Nit número 901042937-4, en calidad de propietario del predio a beneficiar</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denominado 1) EL BRILLANTE, ubicado en la </w:t>
      </w:r>
      <w:r w:rsidR="000978EA">
        <w:rPr>
          <w:rFonts w:ascii="Tahoma" w:hAnsi="Tahoma" w:cs="Tahoma"/>
          <w:sz w:val="24"/>
          <w:szCs w:val="24"/>
        </w:rPr>
        <w:t xml:space="preserve">vereda NAVARCO jurisdicción del </w:t>
      </w:r>
      <w:r w:rsidRPr="009D36DD">
        <w:rPr>
          <w:rFonts w:ascii="Tahoma" w:hAnsi="Tahoma" w:cs="Tahoma"/>
          <w:sz w:val="24"/>
          <w:szCs w:val="24"/>
        </w:rPr>
        <w:t>MUNICIPIO de SALENTO (Q), identificado con el folio de matrícula inmobiliaria número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280-68930, a captar el recurso hídrico de la cuenca denominada “R</w:t>
      </w:r>
      <w:r w:rsidR="000978EA">
        <w:rPr>
          <w:rFonts w:ascii="Tahoma" w:hAnsi="Tahoma" w:cs="Tahoma"/>
          <w:sz w:val="24"/>
          <w:szCs w:val="24"/>
        </w:rPr>
        <w:t xml:space="preserve">ío Navarco”, ubicada </w:t>
      </w:r>
      <w:r w:rsidRPr="009D36DD">
        <w:rPr>
          <w:rFonts w:ascii="Tahoma" w:hAnsi="Tahoma" w:cs="Tahoma"/>
          <w:sz w:val="24"/>
          <w:szCs w:val="24"/>
        </w:rPr>
        <w:t>en el mismo predio, en cumplimiento de la Ley 373 de 1997, del Decreto 1090 de 2018 y</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de la Resolución 1257 de 2018 emitida por el Mini</w:t>
      </w:r>
      <w:r w:rsidR="000978EA">
        <w:rPr>
          <w:rFonts w:ascii="Tahoma" w:hAnsi="Tahoma" w:cs="Tahoma"/>
          <w:sz w:val="24"/>
          <w:szCs w:val="24"/>
        </w:rPr>
        <w:t xml:space="preserve">sterio de Ambiente y Desarrollo </w:t>
      </w:r>
      <w:r w:rsidRPr="009D36DD">
        <w:rPr>
          <w:rFonts w:ascii="Tahoma" w:hAnsi="Tahoma" w:cs="Tahoma"/>
          <w:sz w:val="24"/>
          <w:szCs w:val="24"/>
        </w:rPr>
        <w:t>Sostenible.</w:t>
      </w:r>
    </w:p>
    <w:p w:rsidR="000978EA" w:rsidRPr="009D36DD" w:rsidRDefault="000978EA" w:rsidP="009D36DD">
      <w:pPr>
        <w:pStyle w:val="Sinespaciado"/>
        <w:jc w:val="both"/>
        <w:rPr>
          <w:rFonts w:ascii="Tahoma" w:hAnsi="Tahoma" w:cs="Tahoma"/>
          <w:sz w:val="24"/>
          <w:szCs w:val="24"/>
        </w:rPr>
      </w:pPr>
    </w:p>
    <w:p w:rsidR="000978EA" w:rsidRDefault="00F900D9" w:rsidP="009D36DD">
      <w:pPr>
        <w:pStyle w:val="Sinespaciado"/>
        <w:jc w:val="both"/>
        <w:rPr>
          <w:rFonts w:ascii="Tahoma" w:hAnsi="Tahoma" w:cs="Tahoma"/>
          <w:sz w:val="24"/>
          <w:szCs w:val="24"/>
        </w:rPr>
      </w:pPr>
      <w:r w:rsidRPr="000978EA">
        <w:rPr>
          <w:rFonts w:ascii="Tahoma" w:hAnsi="Tahoma" w:cs="Tahoma"/>
          <w:b/>
          <w:sz w:val="24"/>
          <w:szCs w:val="24"/>
        </w:rPr>
        <w:t>PARÁGRAFO:</w:t>
      </w:r>
      <w:r w:rsidRPr="009D36DD">
        <w:rPr>
          <w:rFonts w:ascii="Tahoma" w:hAnsi="Tahoma" w:cs="Tahoma"/>
          <w:sz w:val="24"/>
          <w:szCs w:val="24"/>
        </w:rPr>
        <w:t xml:space="preserve"> - El término de aprobación del Programa para </w:t>
      </w:r>
      <w:r w:rsidR="000978EA">
        <w:rPr>
          <w:rFonts w:ascii="Tahoma" w:hAnsi="Tahoma" w:cs="Tahoma"/>
          <w:sz w:val="24"/>
          <w:szCs w:val="24"/>
        </w:rPr>
        <w:t xml:space="preserve">el Uso Eficiente y Ahorro del </w:t>
      </w:r>
      <w:r w:rsidRPr="009D36DD">
        <w:rPr>
          <w:rFonts w:ascii="Tahoma" w:hAnsi="Tahoma" w:cs="Tahoma"/>
          <w:sz w:val="24"/>
          <w:szCs w:val="24"/>
        </w:rPr>
        <w:t>Agua – PUEAA, será de por cinco (5) años c</w:t>
      </w:r>
      <w:r w:rsidR="000978EA">
        <w:rPr>
          <w:rFonts w:ascii="Tahoma" w:hAnsi="Tahoma" w:cs="Tahoma"/>
          <w:sz w:val="24"/>
          <w:szCs w:val="24"/>
        </w:rPr>
        <w:t xml:space="preserve">ontados a partir de la fecha de </w:t>
      </w:r>
      <w:r w:rsidRPr="009D36DD">
        <w:rPr>
          <w:rFonts w:ascii="Tahoma" w:hAnsi="Tahoma" w:cs="Tahoma"/>
          <w:sz w:val="24"/>
          <w:szCs w:val="24"/>
        </w:rPr>
        <w:t>ejecutoria de la presente Resolución.</w:t>
      </w:r>
    </w:p>
    <w:p w:rsidR="000978EA"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CUARTO</w:t>
      </w:r>
      <w:r w:rsidRPr="009D36DD">
        <w:rPr>
          <w:rFonts w:ascii="Tahoma" w:hAnsi="Tahoma" w:cs="Tahoma"/>
          <w:sz w:val="24"/>
          <w:szCs w:val="24"/>
        </w:rPr>
        <w:t>: OBLIGACIONES de la Sociedad AGRÍCOLA ALTOS DEL VALLE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S.A.S., durante el desarrollo del Programa para el Us</w:t>
      </w:r>
      <w:r w:rsidR="000978EA">
        <w:rPr>
          <w:rFonts w:ascii="Tahoma" w:hAnsi="Tahoma" w:cs="Tahoma"/>
          <w:sz w:val="24"/>
          <w:szCs w:val="24"/>
        </w:rPr>
        <w:t xml:space="preserve">o Eficiente y Ahorro del Agua - </w:t>
      </w:r>
      <w:r w:rsidRPr="009D36DD">
        <w:rPr>
          <w:rFonts w:ascii="Tahoma" w:hAnsi="Tahoma" w:cs="Tahoma"/>
          <w:sz w:val="24"/>
          <w:szCs w:val="24"/>
        </w:rPr>
        <w:t>PUEAA: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1. Ejecutar las actividades propuestas en los plazos establecidos en el cronograma.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2. En cumplimiento de las estrategias del PUEAA las accion</w:t>
      </w:r>
      <w:r w:rsidR="000978EA">
        <w:rPr>
          <w:rFonts w:ascii="Tahoma" w:hAnsi="Tahoma" w:cs="Tahoma"/>
          <w:sz w:val="24"/>
          <w:szCs w:val="24"/>
        </w:rPr>
        <w:t xml:space="preserve">es de planificación y ejecución </w:t>
      </w:r>
      <w:r w:rsidRPr="009D36DD">
        <w:rPr>
          <w:rFonts w:ascii="Tahoma" w:hAnsi="Tahoma" w:cs="Tahoma"/>
          <w:sz w:val="24"/>
          <w:szCs w:val="24"/>
        </w:rPr>
        <w:t>de acciones de rehabilitación y/o reposición al co</w:t>
      </w:r>
      <w:r w:rsidR="000978EA">
        <w:rPr>
          <w:rFonts w:ascii="Tahoma" w:hAnsi="Tahoma" w:cs="Tahoma"/>
          <w:sz w:val="24"/>
          <w:szCs w:val="24"/>
        </w:rPr>
        <w:t xml:space="preserve">rto mediano y largo plazo de la </w:t>
      </w:r>
      <w:r w:rsidRPr="009D36DD">
        <w:rPr>
          <w:rFonts w:ascii="Tahoma" w:hAnsi="Tahoma" w:cs="Tahoma"/>
          <w:sz w:val="24"/>
          <w:szCs w:val="24"/>
        </w:rPr>
        <w:lastRenderedPageBreak/>
        <w:t>infraestructura se deberá priorizar con el fin de reducir pérdidas.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3. Deberá de conformidad con el artículo 11 de la Ley 3</w:t>
      </w:r>
      <w:r w:rsidR="000978EA">
        <w:rPr>
          <w:rFonts w:ascii="Tahoma" w:hAnsi="Tahoma" w:cs="Tahoma"/>
          <w:sz w:val="24"/>
          <w:szCs w:val="24"/>
        </w:rPr>
        <w:t xml:space="preserve">73 de 1997, actualizar y enviar </w:t>
      </w:r>
      <w:r w:rsidRPr="009D36DD">
        <w:rPr>
          <w:rFonts w:ascii="Tahoma" w:hAnsi="Tahoma" w:cs="Tahoma"/>
          <w:sz w:val="24"/>
          <w:szCs w:val="24"/>
        </w:rPr>
        <w:t>anualmente a esta Corporación, la siguiente información:</w:t>
      </w:r>
    </w:p>
    <w:p w:rsidR="00F900D9" w:rsidRPr="009D36DD" w:rsidRDefault="00F900D9"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 Nombre de la entidad usuaria, ubicación geográfica y política donde presta 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servicio;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b. Nombre, ubicación geográfica y tipo de la fu</w:t>
      </w:r>
      <w:r w:rsidR="000978EA">
        <w:rPr>
          <w:rFonts w:ascii="Tahoma" w:hAnsi="Tahoma" w:cs="Tahoma"/>
          <w:sz w:val="24"/>
          <w:szCs w:val="24"/>
        </w:rPr>
        <w:t xml:space="preserve">ente o fuentes donde captan las </w:t>
      </w:r>
      <w:r w:rsidRPr="009D36DD">
        <w:rPr>
          <w:rFonts w:ascii="Tahoma" w:hAnsi="Tahoma" w:cs="Tahoma"/>
          <w:sz w:val="24"/>
          <w:szCs w:val="24"/>
        </w:rPr>
        <w:t>aguas;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 Nombre, ubicación geográfica y tipo de la fuente o fuentes receptoras de los</w:t>
      </w:r>
      <w:r w:rsidR="000978EA">
        <w:rPr>
          <w:rFonts w:ascii="Tahoma" w:hAnsi="Tahoma" w:cs="Tahoma"/>
          <w:sz w:val="24"/>
          <w:szCs w:val="24"/>
        </w:rPr>
        <w:t xml:space="preserve"> </w:t>
      </w:r>
      <w:r w:rsidRPr="009D36DD">
        <w:rPr>
          <w:rFonts w:ascii="Tahoma" w:hAnsi="Tahoma" w:cs="Tahoma"/>
          <w:sz w:val="24"/>
          <w:szCs w:val="24"/>
        </w:rPr>
        <w:t>afluentes;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 Caudal promedio diario anual en litros por segundo</w:t>
      </w:r>
      <w:r w:rsidR="000978EA">
        <w:rPr>
          <w:rFonts w:ascii="Tahoma" w:hAnsi="Tahoma" w:cs="Tahoma"/>
          <w:sz w:val="24"/>
          <w:szCs w:val="24"/>
        </w:rPr>
        <w:t xml:space="preserve"> de la fuente de captación y de </w:t>
      </w:r>
      <w:r w:rsidRPr="009D36DD">
        <w:rPr>
          <w:rFonts w:ascii="Tahoma" w:hAnsi="Tahoma" w:cs="Tahoma"/>
          <w:sz w:val="24"/>
          <w:szCs w:val="24"/>
        </w:rPr>
        <w:t>la fuente receptora de los efluentes;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e. Caudal promedio diario anual captado por la entidad usuaria;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f. Número de usuarios del sistema;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g. Caudal consumido por los usuarios del sistema;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h. Porcentaje en litros por segundo de las pérdidas del sistema;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i. Calidad del agua de la fuente abastecedora, </w:t>
      </w:r>
      <w:r w:rsidR="000978EA">
        <w:rPr>
          <w:rFonts w:ascii="Tahoma" w:hAnsi="Tahoma" w:cs="Tahoma"/>
          <w:sz w:val="24"/>
          <w:szCs w:val="24"/>
        </w:rPr>
        <w:t xml:space="preserve">de los efluentes y de la fuente </w:t>
      </w:r>
      <w:r w:rsidRPr="009D36DD">
        <w:rPr>
          <w:rFonts w:ascii="Tahoma" w:hAnsi="Tahoma" w:cs="Tahoma"/>
          <w:sz w:val="24"/>
          <w:szCs w:val="24"/>
        </w:rPr>
        <w:t>receptora de éstos, clase de tratamientos requerid</w:t>
      </w:r>
      <w:r w:rsidR="000978EA">
        <w:rPr>
          <w:rFonts w:ascii="Tahoma" w:hAnsi="Tahoma" w:cs="Tahoma"/>
          <w:sz w:val="24"/>
          <w:szCs w:val="24"/>
        </w:rPr>
        <w:t xml:space="preserve">os y el sistema y la frecuencia </w:t>
      </w:r>
      <w:r w:rsidRPr="009D36DD">
        <w:rPr>
          <w:rFonts w:ascii="Tahoma" w:hAnsi="Tahoma" w:cs="Tahoma"/>
          <w:sz w:val="24"/>
          <w:szCs w:val="24"/>
        </w:rPr>
        <w:t>del monitoreo;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j. Proyección anual de la tasa de crecimiento de la demanda del recurso hídrico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según usos;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k. Caudal promedio diario en litros por segundo, en é</w:t>
      </w:r>
      <w:r w:rsidR="000978EA">
        <w:rPr>
          <w:rFonts w:ascii="Tahoma" w:hAnsi="Tahoma" w:cs="Tahoma"/>
          <w:sz w:val="24"/>
          <w:szCs w:val="24"/>
        </w:rPr>
        <w:t xml:space="preserve">pocas secas y de lluvia, en las </w:t>
      </w:r>
      <w:r w:rsidRPr="009D36DD">
        <w:rPr>
          <w:rFonts w:ascii="Tahoma" w:hAnsi="Tahoma" w:cs="Tahoma"/>
          <w:sz w:val="24"/>
          <w:szCs w:val="24"/>
        </w:rPr>
        <w:t>fuentes de abastecimiento y en las receptoras de los efluentes;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l. Programas de protección y conservación de las fuentes hídricas;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lastRenderedPageBreak/>
        <w:t xml:space="preserve">m. Fuentes probables de abastecimiento y de </w:t>
      </w:r>
      <w:r w:rsidR="000978EA">
        <w:rPr>
          <w:rFonts w:ascii="Tahoma" w:hAnsi="Tahoma" w:cs="Tahoma"/>
          <w:sz w:val="24"/>
          <w:szCs w:val="24"/>
        </w:rPr>
        <w:t xml:space="preserve">vertimiento de efluentes que se </w:t>
      </w:r>
      <w:r w:rsidRPr="009D36DD">
        <w:rPr>
          <w:rFonts w:ascii="Tahoma" w:hAnsi="Tahoma" w:cs="Tahoma"/>
          <w:sz w:val="24"/>
          <w:szCs w:val="24"/>
        </w:rPr>
        <w:t>dispongan para futuras expansiones de la demanda”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4. La Corporación Autónoma Regional del Quindío – C.R.Q., realizará el seguimiento a la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ejecución del Programa, razón por la cual en las</w:t>
      </w:r>
      <w:r w:rsidR="000978EA">
        <w:rPr>
          <w:rFonts w:ascii="Tahoma" w:hAnsi="Tahoma" w:cs="Tahoma"/>
          <w:sz w:val="24"/>
          <w:szCs w:val="24"/>
        </w:rPr>
        <w:t xml:space="preserve"> visitas de seguimiento, deberá </w:t>
      </w:r>
      <w:r w:rsidRPr="009D36DD">
        <w:rPr>
          <w:rFonts w:ascii="Tahoma" w:hAnsi="Tahoma" w:cs="Tahoma"/>
          <w:sz w:val="24"/>
          <w:szCs w:val="24"/>
        </w:rPr>
        <w:t>entregar los soportes necesarios que permitan constatar el desarrollo de los proyectos.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5. Presentar un informe detallado de manera semes</w:t>
      </w:r>
      <w:r w:rsidR="000978EA">
        <w:rPr>
          <w:rFonts w:ascii="Tahoma" w:hAnsi="Tahoma" w:cs="Tahoma"/>
          <w:sz w:val="24"/>
          <w:szCs w:val="24"/>
        </w:rPr>
        <w:t xml:space="preserve">tral de ejecución de las obras, </w:t>
      </w:r>
      <w:r w:rsidRPr="009D36DD">
        <w:rPr>
          <w:rFonts w:ascii="Tahoma" w:hAnsi="Tahoma" w:cs="Tahoma"/>
          <w:sz w:val="24"/>
          <w:szCs w:val="24"/>
        </w:rPr>
        <w:t>proyectos y programas contemplados en el Programa</w:t>
      </w:r>
      <w:r w:rsidR="000978EA">
        <w:rPr>
          <w:rFonts w:ascii="Tahoma" w:hAnsi="Tahoma" w:cs="Tahoma"/>
          <w:sz w:val="24"/>
          <w:szCs w:val="24"/>
        </w:rPr>
        <w:t xml:space="preserve"> para el Uso Eficiente y Ahorro </w:t>
      </w:r>
      <w:r w:rsidRPr="009D36DD">
        <w:rPr>
          <w:rFonts w:ascii="Tahoma" w:hAnsi="Tahoma" w:cs="Tahoma"/>
          <w:sz w:val="24"/>
          <w:szCs w:val="24"/>
        </w:rPr>
        <w:t>del Agua -PUEAA-, en los cuales deberá detallarse cla</w:t>
      </w:r>
      <w:r w:rsidR="000978EA">
        <w:rPr>
          <w:rFonts w:ascii="Tahoma" w:hAnsi="Tahoma" w:cs="Tahoma"/>
          <w:sz w:val="24"/>
          <w:szCs w:val="24"/>
        </w:rPr>
        <w:t xml:space="preserve">ramente las actividades y obras </w:t>
      </w:r>
      <w:r w:rsidRPr="009D36DD">
        <w:rPr>
          <w:rFonts w:ascii="Tahoma" w:hAnsi="Tahoma" w:cs="Tahoma"/>
          <w:sz w:val="24"/>
          <w:szCs w:val="24"/>
        </w:rPr>
        <w:t>desarrolladas y estar soportados con las ejecuciones</w:t>
      </w:r>
      <w:r w:rsidR="000978EA">
        <w:rPr>
          <w:rFonts w:ascii="Tahoma" w:hAnsi="Tahoma" w:cs="Tahoma"/>
          <w:sz w:val="24"/>
          <w:szCs w:val="24"/>
        </w:rPr>
        <w:t xml:space="preserve"> presupuestales y con todos los </w:t>
      </w:r>
      <w:r w:rsidRPr="009D36DD">
        <w:rPr>
          <w:rFonts w:ascii="Tahoma" w:hAnsi="Tahoma" w:cs="Tahoma"/>
          <w:sz w:val="24"/>
          <w:szCs w:val="24"/>
        </w:rPr>
        <w:t>registros posibles (fotográficos, listas de chequeo, listados de asistencia, contratos,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videos, entre otros).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6. Solicitar los permisos, concesiones y autorizaciones requeridas por </w:t>
      </w:r>
      <w:r w:rsidR="000978EA">
        <w:rPr>
          <w:rFonts w:ascii="Tahoma" w:hAnsi="Tahoma" w:cs="Tahoma"/>
          <w:sz w:val="24"/>
          <w:szCs w:val="24"/>
        </w:rPr>
        <w:t xml:space="preserve">la Ley para el uso y </w:t>
      </w:r>
      <w:r w:rsidRPr="009D36DD">
        <w:rPr>
          <w:rFonts w:ascii="Tahoma" w:hAnsi="Tahoma" w:cs="Tahoma"/>
          <w:sz w:val="24"/>
          <w:szCs w:val="24"/>
        </w:rPr>
        <w:t>aprovechamiento de los recursos naturales ren</w:t>
      </w:r>
      <w:r w:rsidR="000978EA">
        <w:rPr>
          <w:rFonts w:ascii="Tahoma" w:hAnsi="Tahoma" w:cs="Tahoma"/>
          <w:sz w:val="24"/>
          <w:szCs w:val="24"/>
        </w:rPr>
        <w:t xml:space="preserve">ovables o para el desarrollo de </w:t>
      </w:r>
      <w:r w:rsidRPr="009D36DD">
        <w:rPr>
          <w:rFonts w:ascii="Tahoma" w:hAnsi="Tahoma" w:cs="Tahoma"/>
          <w:sz w:val="24"/>
          <w:szCs w:val="24"/>
        </w:rPr>
        <w:t>actividades contempladas en el Programa para el Uso Eficiente y Ahorro del Agua -</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PUEAA- que afecten o puedan afectar el medio ambiente, para así cumplir con </w:t>
      </w:r>
      <w:r w:rsidR="000978EA">
        <w:rPr>
          <w:rFonts w:ascii="Tahoma" w:hAnsi="Tahoma" w:cs="Tahoma"/>
          <w:sz w:val="24"/>
          <w:szCs w:val="24"/>
        </w:rPr>
        <w:t xml:space="preserve">la </w:t>
      </w:r>
      <w:r w:rsidRPr="009D36DD">
        <w:rPr>
          <w:rFonts w:ascii="Tahoma" w:hAnsi="Tahoma" w:cs="Tahoma"/>
          <w:sz w:val="24"/>
          <w:szCs w:val="24"/>
        </w:rPr>
        <w:t>normatividad ambiental vigente.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7. En el evento que en las visitas de seguimien</w:t>
      </w:r>
      <w:r w:rsidR="000978EA">
        <w:rPr>
          <w:rFonts w:ascii="Tahoma" w:hAnsi="Tahoma" w:cs="Tahoma"/>
          <w:sz w:val="24"/>
          <w:szCs w:val="24"/>
        </w:rPr>
        <w:t xml:space="preserve">to, se observe uso inadecuado e </w:t>
      </w:r>
      <w:r w:rsidRPr="009D36DD">
        <w:rPr>
          <w:rFonts w:ascii="Tahoma" w:hAnsi="Tahoma" w:cs="Tahoma"/>
          <w:sz w:val="24"/>
          <w:szCs w:val="24"/>
        </w:rPr>
        <w:t>ineficiente del recurso hídrico por parte del señor Diego Arango Mora, la Corporación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Autónoma Regional del Quindío – C.R.Q., hará los requerimientos del caso.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lastRenderedPageBreak/>
        <w:t>8. Dar aplicación estricta a la Ley 373 de 1997, Decreto 1090 de 2018, Resolución 1257</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 2018 y a la demás normatividad ambiental pertinentes.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ARTÍCULO QUINTO: - Presentar en un plazo máximo de treinta (30) días siguientes,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contados a partir de la fecha de ejecutoria de la presente </w:t>
      </w:r>
      <w:r w:rsidR="000978EA">
        <w:rPr>
          <w:rFonts w:ascii="Tahoma" w:hAnsi="Tahoma" w:cs="Tahoma"/>
          <w:sz w:val="24"/>
          <w:szCs w:val="24"/>
        </w:rPr>
        <w:t xml:space="preserve">Resolución ante la Subdirección </w:t>
      </w:r>
      <w:r w:rsidRPr="009D36DD">
        <w:rPr>
          <w:rFonts w:ascii="Tahoma" w:hAnsi="Tahoma" w:cs="Tahoma"/>
          <w:sz w:val="24"/>
          <w:szCs w:val="24"/>
        </w:rPr>
        <w:t>de Regulación y Control Ambiental de la Corporación Autónoma Regional del Quindío –</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C.R.Q., los planos de las obras hidráulicas para la captaci</w:t>
      </w:r>
      <w:r w:rsidR="000978EA">
        <w:rPr>
          <w:rFonts w:ascii="Tahoma" w:hAnsi="Tahoma" w:cs="Tahoma"/>
          <w:sz w:val="24"/>
          <w:szCs w:val="24"/>
        </w:rPr>
        <w:t xml:space="preserve">ón, conducción, almacenamiento, </w:t>
      </w:r>
      <w:r w:rsidRPr="009D36DD">
        <w:rPr>
          <w:rFonts w:ascii="Tahoma" w:hAnsi="Tahoma" w:cs="Tahoma"/>
          <w:sz w:val="24"/>
          <w:szCs w:val="24"/>
        </w:rPr>
        <w:t xml:space="preserve">distribución, restitución de sobrantes, entre otros. Los </w:t>
      </w:r>
      <w:r w:rsidR="000978EA">
        <w:rPr>
          <w:rFonts w:ascii="Tahoma" w:hAnsi="Tahoma" w:cs="Tahoma"/>
          <w:sz w:val="24"/>
          <w:szCs w:val="24"/>
        </w:rPr>
        <w:t xml:space="preserve">planos deberán ser realizados y </w:t>
      </w:r>
      <w:r w:rsidRPr="009D36DD">
        <w:rPr>
          <w:rFonts w:ascii="Tahoma" w:hAnsi="Tahoma" w:cs="Tahoma"/>
          <w:sz w:val="24"/>
          <w:szCs w:val="24"/>
        </w:rPr>
        <w:t>firmados por profesionales idóneos o por las firmas especial</w:t>
      </w:r>
      <w:r w:rsidR="000978EA">
        <w:rPr>
          <w:rFonts w:ascii="Tahoma" w:hAnsi="Tahoma" w:cs="Tahoma"/>
          <w:sz w:val="24"/>
          <w:szCs w:val="24"/>
        </w:rPr>
        <w:t xml:space="preserve">izadas igualmente inscritas, de </w:t>
      </w:r>
      <w:r w:rsidRPr="009D36DD">
        <w:rPr>
          <w:rFonts w:ascii="Tahoma" w:hAnsi="Tahoma" w:cs="Tahoma"/>
          <w:sz w:val="24"/>
          <w:szCs w:val="24"/>
        </w:rPr>
        <w:t>acuerdo con lo establecido por las normas legales v</w:t>
      </w:r>
      <w:r w:rsidR="000978EA">
        <w:rPr>
          <w:rFonts w:ascii="Tahoma" w:hAnsi="Tahoma" w:cs="Tahoma"/>
          <w:sz w:val="24"/>
          <w:szCs w:val="24"/>
        </w:rPr>
        <w:t xml:space="preserve">igentes, de conformidad con los </w:t>
      </w:r>
      <w:r w:rsidRPr="009D36DD">
        <w:rPr>
          <w:rFonts w:ascii="Tahoma" w:hAnsi="Tahoma" w:cs="Tahoma"/>
          <w:sz w:val="24"/>
          <w:szCs w:val="24"/>
        </w:rPr>
        <w:t xml:space="preserve">artículos 2.2.3.2.19.8 y 2.2.3.2.19.15 del Decreto 1076 </w:t>
      </w:r>
      <w:r w:rsidR="000978EA">
        <w:rPr>
          <w:rFonts w:ascii="Tahoma" w:hAnsi="Tahoma" w:cs="Tahoma"/>
          <w:sz w:val="24"/>
          <w:szCs w:val="24"/>
        </w:rPr>
        <w:t xml:space="preserve">de 2015 (Art. 194 y 201 Decreto </w:t>
      </w:r>
      <w:r w:rsidRPr="009D36DD">
        <w:rPr>
          <w:rFonts w:ascii="Tahoma" w:hAnsi="Tahoma" w:cs="Tahoma"/>
          <w:sz w:val="24"/>
          <w:szCs w:val="24"/>
        </w:rPr>
        <w:t>1541 de 1978 respectivamente).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“Los planos exigidos deberán presentarse por tri</w:t>
      </w:r>
      <w:r w:rsidR="000978EA">
        <w:rPr>
          <w:rFonts w:ascii="Tahoma" w:hAnsi="Tahoma" w:cs="Tahoma"/>
          <w:sz w:val="24"/>
          <w:szCs w:val="24"/>
        </w:rPr>
        <w:t xml:space="preserve">plicado en planchas de 100 x 70 </w:t>
      </w:r>
      <w:r w:rsidRPr="009D36DD">
        <w:rPr>
          <w:rFonts w:ascii="Tahoma" w:hAnsi="Tahoma" w:cs="Tahoma"/>
          <w:sz w:val="24"/>
          <w:szCs w:val="24"/>
        </w:rPr>
        <w:t>centímetros y a las siguientes escalas: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a. Para planos generales de localización, </w:t>
      </w:r>
      <w:r w:rsidR="000978EA">
        <w:rPr>
          <w:rFonts w:ascii="Tahoma" w:hAnsi="Tahoma" w:cs="Tahoma"/>
          <w:sz w:val="24"/>
          <w:szCs w:val="24"/>
        </w:rPr>
        <w:t xml:space="preserve">escalas 1:10.000 hasta 1:25.000 </w:t>
      </w:r>
      <w:r w:rsidRPr="009D36DD">
        <w:rPr>
          <w:rFonts w:ascii="Tahoma" w:hAnsi="Tahoma" w:cs="Tahoma"/>
          <w:sz w:val="24"/>
          <w:szCs w:val="24"/>
        </w:rPr>
        <w:t>preferiblemente deducidos del Instituto Geográf</w:t>
      </w:r>
      <w:r w:rsidR="000978EA">
        <w:rPr>
          <w:rFonts w:ascii="Tahoma" w:hAnsi="Tahoma" w:cs="Tahoma"/>
          <w:sz w:val="24"/>
          <w:szCs w:val="24"/>
        </w:rPr>
        <w:t>ico &amp;quot;Agustín Codazzi&amp;quot;</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b. Para localizar terrenos embalsables, irrigables y ot</w:t>
      </w:r>
      <w:r w:rsidR="000978EA">
        <w:rPr>
          <w:rFonts w:ascii="Tahoma" w:hAnsi="Tahoma" w:cs="Tahoma"/>
          <w:sz w:val="24"/>
          <w:szCs w:val="24"/>
        </w:rPr>
        <w:t xml:space="preserve">ros similares, para la medición </w:t>
      </w:r>
      <w:r w:rsidRPr="009D36DD">
        <w:rPr>
          <w:rFonts w:ascii="Tahoma" w:hAnsi="Tahoma" w:cs="Tahoma"/>
          <w:sz w:val="24"/>
          <w:szCs w:val="24"/>
        </w:rPr>
        <w:t>planimétrica y topográfica, se utilizarán escalas 1:1.000 hasta 1:5.000;</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 Para perfiles escala horizontal 1:1.000 hasta 1:2.000 y escala vertical de 1:50 hasta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lastRenderedPageBreak/>
        <w:t>1:200;</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 Para obras civiles, de 1:25 hasta 1:100, y</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e. Para detalles de 1:10 hasta 1:50…”</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ARTÍCULO SEXTO: - El Concesionario  deberá solicitar ante la Corporación Autónoma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Regional del Quindío – C.R.Q.,en el término de un (1) mes </w:t>
      </w:r>
      <w:r w:rsidR="000978EA">
        <w:rPr>
          <w:rFonts w:ascii="Tahoma" w:hAnsi="Tahoma" w:cs="Tahoma"/>
          <w:sz w:val="24"/>
          <w:szCs w:val="24"/>
        </w:rPr>
        <w:t xml:space="preserve">contado a partir de la fecha de </w:t>
      </w:r>
      <w:r w:rsidRPr="009D36DD">
        <w:rPr>
          <w:rFonts w:ascii="Tahoma" w:hAnsi="Tahoma" w:cs="Tahoma"/>
          <w:sz w:val="24"/>
          <w:szCs w:val="24"/>
        </w:rPr>
        <w:t xml:space="preserve">ejecutoria de la presente Resolución, el correspondiente </w:t>
      </w:r>
      <w:r w:rsidR="000978EA">
        <w:rPr>
          <w:rFonts w:ascii="Tahoma" w:hAnsi="Tahoma" w:cs="Tahoma"/>
          <w:sz w:val="24"/>
          <w:szCs w:val="24"/>
        </w:rPr>
        <w:t xml:space="preserve">permiso de vertimiento, el cual </w:t>
      </w:r>
      <w:r w:rsidRPr="009D36DD">
        <w:rPr>
          <w:rFonts w:ascii="Tahoma" w:hAnsi="Tahoma" w:cs="Tahoma"/>
          <w:sz w:val="24"/>
          <w:szCs w:val="24"/>
        </w:rPr>
        <w:t>deberá reunir los requisitos señalados en los artículos 2.2.3.3.5.1., 2.2.3.3.5.2. del Decreto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1076 de 2015 (artículos 41 y 42 del Decre</w:t>
      </w:r>
      <w:r w:rsidR="000978EA">
        <w:rPr>
          <w:rFonts w:ascii="Tahoma" w:hAnsi="Tahoma" w:cs="Tahoma"/>
          <w:sz w:val="24"/>
          <w:szCs w:val="24"/>
        </w:rPr>
        <w:t xml:space="preserve">to 3930 de 2010) y demás normas </w:t>
      </w:r>
      <w:r w:rsidRPr="009D36DD">
        <w:rPr>
          <w:rFonts w:ascii="Tahoma" w:hAnsi="Tahoma" w:cs="Tahoma"/>
          <w:sz w:val="24"/>
          <w:szCs w:val="24"/>
        </w:rPr>
        <w:t>concordantes. Lo anterior, en cumplimiento del artículo 2.2.3.2.20.2. del Decreto 1076 de</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2015 (Decreto 1541 de 1978; artículo 208).</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SÉPTIMO:</w:t>
      </w:r>
      <w:r w:rsidRPr="009D36DD">
        <w:rPr>
          <w:rFonts w:ascii="Tahoma" w:hAnsi="Tahoma" w:cs="Tahoma"/>
          <w:sz w:val="24"/>
          <w:szCs w:val="24"/>
        </w:rPr>
        <w:t xml:space="preserve"> - EL CONCESIONARIO, de</w:t>
      </w:r>
      <w:r w:rsidR="000978EA">
        <w:rPr>
          <w:rFonts w:ascii="Tahoma" w:hAnsi="Tahoma" w:cs="Tahoma"/>
          <w:sz w:val="24"/>
          <w:szCs w:val="24"/>
        </w:rPr>
        <w:t xml:space="preserve">berán cancelar en la Oficina de </w:t>
      </w:r>
      <w:r w:rsidRPr="009D36DD">
        <w:rPr>
          <w:rFonts w:ascii="Tahoma" w:hAnsi="Tahoma" w:cs="Tahoma"/>
          <w:sz w:val="24"/>
          <w:szCs w:val="24"/>
        </w:rPr>
        <w:t>Tesorería de esta Entidad, una vez quede en firme el presente acto administrativo el valor</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 $109.259 m/cte, correspondiente a los servicios de seguimiento ambiental, d</w:t>
      </w:r>
      <w:r w:rsidR="000978EA">
        <w:rPr>
          <w:rFonts w:ascii="Tahoma" w:hAnsi="Tahoma" w:cs="Tahoma"/>
          <w:sz w:val="24"/>
          <w:szCs w:val="24"/>
        </w:rPr>
        <w:t xml:space="preserve">e </w:t>
      </w:r>
      <w:r w:rsidRPr="009D36DD">
        <w:rPr>
          <w:rFonts w:ascii="Tahoma" w:hAnsi="Tahoma" w:cs="Tahoma"/>
          <w:sz w:val="24"/>
          <w:szCs w:val="24"/>
        </w:rPr>
        <w:t>conformidad con la Ley 633 de 2000, la Resolución núm</w:t>
      </w:r>
      <w:r w:rsidR="000978EA">
        <w:rPr>
          <w:rFonts w:ascii="Tahoma" w:hAnsi="Tahoma" w:cs="Tahoma"/>
          <w:sz w:val="24"/>
          <w:szCs w:val="24"/>
        </w:rPr>
        <w:t xml:space="preserve">ero 1280 del 2010, expedida por </w:t>
      </w:r>
      <w:r w:rsidRPr="009D36DD">
        <w:rPr>
          <w:rFonts w:ascii="Tahoma" w:hAnsi="Tahoma" w:cs="Tahoma"/>
          <w:sz w:val="24"/>
          <w:szCs w:val="24"/>
        </w:rPr>
        <w:t>el Ministerio de Ambiente, vivienda y Desarrollo Territorial</w:t>
      </w:r>
      <w:r w:rsidR="000978EA">
        <w:rPr>
          <w:rFonts w:ascii="Tahoma" w:hAnsi="Tahoma" w:cs="Tahoma"/>
          <w:sz w:val="24"/>
          <w:szCs w:val="24"/>
        </w:rPr>
        <w:t xml:space="preserve"> y la Resolución número 574 del </w:t>
      </w:r>
      <w:r w:rsidRPr="009D36DD">
        <w:rPr>
          <w:rFonts w:ascii="Tahoma" w:hAnsi="Tahoma" w:cs="Tahoma"/>
          <w:sz w:val="24"/>
          <w:szCs w:val="24"/>
        </w:rPr>
        <w:t>veinte (20) de abril de dos mil veinte (202</w:t>
      </w:r>
      <w:r w:rsidR="000978EA">
        <w:rPr>
          <w:rFonts w:ascii="Tahoma" w:hAnsi="Tahoma" w:cs="Tahoma"/>
          <w:sz w:val="24"/>
          <w:szCs w:val="24"/>
        </w:rPr>
        <w:t>0), proferida por esta Entidad.</w:t>
      </w: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PARÁGRAFO:</w:t>
      </w:r>
      <w:r w:rsidRPr="009D36DD">
        <w:rPr>
          <w:rFonts w:ascii="Tahoma" w:hAnsi="Tahoma" w:cs="Tahoma"/>
          <w:sz w:val="24"/>
          <w:szCs w:val="24"/>
        </w:rPr>
        <w:t xml:space="preserve"> - La CORPORACIÓN AUTÓNOMA REGIONAL DEL QUINDÍO C.R.Q.,</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ajustará el valor a pagar por los servicios de seguimie</w:t>
      </w:r>
      <w:r w:rsidR="000978EA">
        <w:rPr>
          <w:rFonts w:ascii="Tahoma" w:hAnsi="Tahoma" w:cs="Tahoma"/>
          <w:sz w:val="24"/>
          <w:szCs w:val="24"/>
        </w:rPr>
        <w:t xml:space="preserve">nto de manera </w:t>
      </w:r>
      <w:r w:rsidR="000978EA">
        <w:rPr>
          <w:rFonts w:ascii="Tahoma" w:hAnsi="Tahoma" w:cs="Tahoma"/>
          <w:sz w:val="24"/>
          <w:szCs w:val="24"/>
        </w:rPr>
        <w:lastRenderedPageBreak/>
        <w:t xml:space="preserve">anual, de acuerdo </w:t>
      </w:r>
      <w:r w:rsidRPr="009D36DD">
        <w:rPr>
          <w:rFonts w:ascii="Tahoma" w:hAnsi="Tahoma" w:cs="Tahoma"/>
          <w:sz w:val="24"/>
          <w:szCs w:val="24"/>
        </w:rPr>
        <w:t>con el índice de precios al consumidor.</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El primer pago por los servicios de seguimiento deberá ser canc</w:t>
      </w:r>
      <w:r w:rsidR="000978EA">
        <w:rPr>
          <w:rFonts w:ascii="Tahoma" w:hAnsi="Tahoma" w:cs="Tahoma"/>
          <w:sz w:val="24"/>
          <w:szCs w:val="24"/>
        </w:rPr>
        <w:t xml:space="preserve">elado dentro de los tres </w:t>
      </w:r>
      <w:r w:rsidRPr="009D36DD">
        <w:rPr>
          <w:rFonts w:ascii="Tahoma" w:hAnsi="Tahoma" w:cs="Tahoma"/>
          <w:sz w:val="24"/>
          <w:szCs w:val="24"/>
        </w:rPr>
        <w:t>(3) meses siguientes a la ejecutoria del presente acto administrativo.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Las liquidaciones subsiguientes por concepto del servicio d</w:t>
      </w:r>
      <w:r w:rsidR="000978EA">
        <w:rPr>
          <w:rFonts w:ascii="Tahoma" w:hAnsi="Tahoma" w:cs="Tahoma"/>
          <w:sz w:val="24"/>
          <w:szCs w:val="24"/>
        </w:rPr>
        <w:t xml:space="preserve">e seguimiento durante el tiempo </w:t>
      </w:r>
      <w:r w:rsidRPr="009D36DD">
        <w:rPr>
          <w:rFonts w:ascii="Tahoma" w:hAnsi="Tahoma" w:cs="Tahoma"/>
          <w:sz w:val="24"/>
          <w:szCs w:val="24"/>
        </w:rPr>
        <w:t>de vigencia del instrumento, se efectuarán una vez cada año mediante el ajuste al valor</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de seguimiento inicialmente calculado, de conformi</w:t>
      </w:r>
      <w:r w:rsidR="000978EA">
        <w:rPr>
          <w:rFonts w:ascii="Tahoma" w:hAnsi="Tahoma" w:cs="Tahoma"/>
          <w:sz w:val="24"/>
          <w:szCs w:val="24"/>
        </w:rPr>
        <w:t xml:space="preserve">dad con el índice de precios al </w:t>
      </w:r>
      <w:r w:rsidRPr="009D36DD">
        <w:rPr>
          <w:rFonts w:ascii="Tahoma" w:hAnsi="Tahoma" w:cs="Tahoma"/>
          <w:sz w:val="24"/>
          <w:szCs w:val="24"/>
        </w:rPr>
        <w:t>consumidor.</w:t>
      </w:r>
    </w:p>
    <w:p w:rsidR="000978EA" w:rsidRPr="009D36DD" w:rsidRDefault="000978EA" w:rsidP="009D36DD">
      <w:pPr>
        <w:pStyle w:val="Sinespaciado"/>
        <w:jc w:val="both"/>
        <w:rPr>
          <w:rFonts w:ascii="Tahoma" w:hAnsi="Tahoma" w:cs="Tahoma"/>
          <w:sz w:val="24"/>
          <w:szCs w:val="24"/>
        </w:rPr>
      </w:pPr>
    </w:p>
    <w:p w:rsidR="00F900D9" w:rsidRDefault="00F900D9" w:rsidP="009D36DD">
      <w:pPr>
        <w:pStyle w:val="Sinespaciado"/>
        <w:jc w:val="both"/>
        <w:rPr>
          <w:rFonts w:ascii="Tahoma" w:hAnsi="Tahoma" w:cs="Tahoma"/>
          <w:sz w:val="24"/>
          <w:szCs w:val="24"/>
        </w:rPr>
      </w:pPr>
      <w:r w:rsidRPr="000978EA">
        <w:rPr>
          <w:rFonts w:ascii="Tahoma" w:hAnsi="Tahoma" w:cs="Tahoma"/>
          <w:b/>
          <w:sz w:val="24"/>
          <w:szCs w:val="24"/>
        </w:rPr>
        <w:t>ARTÍCULO OCTAVO:</w:t>
      </w:r>
      <w:r w:rsidRPr="009D36DD">
        <w:rPr>
          <w:rFonts w:ascii="Tahoma" w:hAnsi="Tahoma" w:cs="Tahoma"/>
          <w:sz w:val="24"/>
          <w:szCs w:val="24"/>
        </w:rPr>
        <w:t xml:space="preserve"> - El Concesionario deberá cua</w:t>
      </w:r>
      <w:r w:rsidR="000978EA">
        <w:rPr>
          <w:rFonts w:ascii="Tahoma" w:hAnsi="Tahoma" w:cs="Tahoma"/>
          <w:sz w:val="24"/>
          <w:szCs w:val="24"/>
        </w:rPr>
        <w:t xml:space="preserve">ndo lo requiera por parte de la </w:t>
      </w:r>
      <w:r w:rsidRPr="009D36DD">
        <w:rPr>
          <w:rFonts w:ascii="Tahoma" w:hAnsi="Tahoma" w:cs="Tahoma"/>
          <w:sz w:val="24"/>
          <w:szCs w:val="24"/>
        </w:rPr>
        <w:t>Corporación Autónoma Regional del Quindío – C.R.Q., presentar inf</w:t>
      </w:r>
      <w:r w:rsidR="000978EA">
        <w:rPr>
          <w:rFonts w:ascii="Tahoma" w:hAnsi="Tahoma" w:cs="Tahoma"/>
          <w:sz w:val="24"/>
          <w:szCs w:val="24"/>
        </w:rPr>
        <w:t xml:space="preserve">orme sobre materia </w:t>
      </w:r>
      <w:r w:rsidRPr="009D36DD">
        <w:rPr>
          <w:rFonts w:ascii="Tahoma" w:hAnsi="Tahoma" w:cs="Tahoma"/>
          <w:sz w:val="24"/>
          <w:szCs w:val="24"/>
        </w:rPr>
        <w:t>ambiental, y especialmente, sobre la cantidad co</w:t>
      </w:r>
      <w:r w:rsidR="000978EA">
        <w:rPr>
          <w:rFonts w:ascii="Tahoma" w:hAnsi="Tahoma" w:cs="Tahoma"/>
          <w:sz w:val="24"/>
          <w:szCs w:val="24"/>
        </w:rPr>
        <w:t xml:space="preserve">nsumida de recursos naturales y </w:t>
      </w:r>
      <w:r w:rsidRPr="009D36DD">
        <w:rPr>
          <w:rFonts w:ascii="Tahoma" w:hAnsi="Tahoma" w:cs="Tahoma"/>
          <w:sz w:val="24"/>
          <w:szCs w:val="24"/>
        </w:rPr>
        <w:t>elementos ambientales de conformidad con el artículo 23 del Decreto 2811 de 1974.</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NOVENO:</w:t>
      </w:r>
      <w:r w:rsidRPr="009D36DD">
        <w:rPr>
          <w:rFonts w:ascii="Tahoma" w:hAnsi="Tahoma" w:cs="Tahoma"/>
          <w:sz w:val="24"/>
          <w:szCs w:val="24"/>
        </w:rPr>
        <w:t xml:space="preserve"> - Las condiciones técnicas que se encontraron al momento d</w:t>
      </w:r>
      <w:r w:rsidR="000978EA">
        <w:rPr>
          <w:rFonts w:ascii="Tahoma" w:hAnsi="Tahoma" w:cs="Tahoma"/>
          <w:sz w:val="24"/>
          <w:szCs w:val="24"/>
        </w:rPr>
        <w:t xml:space="preserve">e la </w:t>
      </w:r>
      <w:r w:rsidRPr="009D36DD">
        <w:rPr>
          <w:rFonts w:ascii="Tahoma" w:hAnsi="Tahoma" w:cs="Tahoma"/>
          <w:sz w:val="24"/>
          <w:szCs w:val="24"/>
        </w:rPr>
        <w:t>visita y que quedaron plasmadas en el concepto técnic</w:t>
      </w:r>
      <w:r w:rsidR="000978EA">
        <w:rPr>
          <w:rFonts w:ascii="Tahoma" w:hAnsi="Tahoma" w:cs="Tahoma"/>
          <w:sz w:val="24"/>
          <w:szCs w:val="24"/>
        </w:rPr>
        <w:t xml:space="preserve">o rendido por el comisionado en </w:t>
      </w:r>
      <w:r w:rsidRPr="009D36DD">
        <w:rPr>
          <w:rFonts w:ascii="Tahoma" w:hAnsi="Tahoma" w:cs="Tahoma"/>
          <w:sz w:val="24"/>
          <w:szCs w:val="24"/>
        </w:rPr>
        <w:t>este acto administrativo deberán mantenerse, por lo que l</w:t>
      </w:r>
      <w:r w:rsidR="000978EA">
        <w:rPr>
          <w:rFonts w:ascii="Tahoma" w:hAnsi="Tahoma" w:cs="Tahoma"/>
          <w:sz w:val="24"/>
          <w:szCs w:val="24"/>
        </w:rPr>
        <w:t xml:space="preserve">a actividad u obra a realizarse </w:t>
      </w:r>
      <w:r w:rsidRPr="009D36DD">
        <w:rPr>
          <w:rFonts w:ascii="Tahoma" w:hAnsi="Tahoma" w:cs="Tahoma"/>
          <w:sz w:val="24"/>
          <w:szCs w:val="24"/>
        </w:rPr>
        <w:t>deberá corresponder respectivamente a lo permitido en el presente. En caso de requerir</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modificaciones en las condiciones evidenciadas en la visit</w:t>
      </w:r>
      <w:r w:rsidR="000978EA">
        <w:rPr>
          <w:rFonts w:ascii="Tahoma" w:hAnsi="Tahoma" w:cs="Tahoma"/>
          <w:sz w:val="24"/>
          <w:szCs w:val="24"/>
        </w:rPr>
        <w:t xml:space="preserve">a técnica se debe informar a la </w:t>
      </w:r>
      <w:r w:rsidRPr="009D36DD">
        <w:rPr>
          <w:rFonts w:ascii="Tahoma" w:hAnsi="Tahoma" w:cs="Tahoma"/>
          <w:sz w:val="24"/>
          <w:szCs w:val="24"/>
        </w:rPr>
        <w:t>Corporación Autónoma Regional del Quindío – C.R.Q., para verificar la pertinencia de</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concederlas.</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ARTICULO DÉCIMO:</w:t>
      </w:r>
      <w:r w:rsidRPr="009D36DD">
        <w:rPr>
          <w:rFonts w:ascii="Tahoma" w:hAnsi="Tahoma" w:cs="Tahoma"/>
          <w:sz w:val="24"/>
          <w:szCs w:val="24"/>
        </w:rPr>
        <w:t xml:space="preserve"> - El Concesionario deberá avisar de inmediato a la Corporación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Autónoma Regional del Quindío – C.R.Q., cuando se presenten situaciones de emergencia,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indicando las causas, medidas adoptadas y tiempo de duración de dicha emergencia.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ARTICULO DÉCIMO PRIMERO: - El Concesionario es el responsable por cualquier</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deterioro y/o daño ambiental causado por él, en la ejecución de las actividades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autorizadas en esta Resolución, por lo cual deberán realizar las acciones necesarias para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corregir los efectos causados, y cumplir con las obligaciones que se establezcan en 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presente Acto Administrativo y en general las dispuestas en la normativa ambiental.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ARTÍCULO DÉCIMO SEGUNDO: - La concesión aquí otorgada no será obstáculo para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que la Corporación Autónoma Regional del Quindío - C.R.Q., de forma unilateral y con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posterioridad:</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Sectorice y reglamente el uso de la corriente.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Modifique las condiciones de la concesión, cuando de conformidad a la prelación de los</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usos del agua, se presenten hecho o circunstancias que así lo obliguen.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Modifique las condiciones de la concesión, por razones de conveniencia pública, y/o 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lastRenderedPageBreak/>
        <w:t>acaecimiento de hechos o circunstancias que alteren las condiciones ambientales del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territorio.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ARTÍCULO DÉCIMO TERCERO: - Las aguas de uso público no pueden transferirse por</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venta, donación o permuta, ni constituirse sobre ellas derechos personales o de otra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naturaleza, para que los Concesionarios puedan ceder o traspasar total o parcialmente la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Concesión otorgada, se requiere autorización previa de la CORPORACION AUTONOMA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REGIONAL DEL QUINDIO - CRQ.</w:t>
      </w: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DÉCIMO CUARTO:</w:t>
      </w:r>
      <w:r w:rsidRPr="009D36DD">
        <w:rPr>
          <w:rFonts w:ascii="Tahoma" w:hAnsi="Tahoma" w:cs="Tahoma"/>
          <w:sz w:val="24"/>
          <w:szCs w:val="24"/>
        </w:rPr>
        <w:t xml:space="preserve"> - La Corporación Autónoma Regional del Quindío –</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C.R.Q., se reserva el derecho a revisar esta Concesión de Aguas, de oficio o a petición de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parte, cuando considere conveniente y cuando las circunstancias que se tuvieron en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cuenta para otorgarla, hayan variado.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ARTÍCULO DÉCIMO QUINTO: - Para efectos de Control, Seguimiento y Vigilancia, que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realizará la Corporación Autónoma Regional del Quindío – C.R.Q., el concesionario deberá</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permitir el ingreso de los funcionarios encargados de esta labor sin previo aviso.</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DECIMO SEXTO:</w:t>
      </w:r>
      <w:r w:rsidRPr="009D36DD">
        <w:rPr>
          <w:rFonts w:ascii="Tahoma" w:hAnsi="Tahoma" w:cs="Tahoma"/>
          <w:sz w:val="24"/>
          <w:szCs w:val="24"/>
        </w:rPr>
        <w:t xml:space="preserve"> - Para resolver las controversias que se susciten con</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motivo de la constitución o ejercicio de la servidumbre en</w:t>
      </w:r>
      <w:r w:rsidR="000978EA">
        <w:rPr>
          <w:rFonts w:ascii="Tahoma" w:hAnsi="Tahoma" w:cs="Tahoma"/>
          <w:sz w:val="24"/>
          <w:szCs w:val="24"/>
        </w:rPr>
        <w:t xml:space="preserve"> interés privado, el interesado </w:t>
      </w:r>
      <w:r w:rsidRPr="009D36DD">
        <w:rPr>
          <w:rFonts w:ascii="Tahoma" w:hAnsi="Tahoma" w:cs="Tahoma"/>
          <w:sz w:val="24"/>
          <w:szCs w:val="24"/>
        </w:rPr>
        <w:t>deberá acudir ante la Jurisdicción Ordinaria, conform</w:t>
      </w:r>
      <w:r w:rsidR="000978EA">
        <w:rPr>
          <w:rFonts w:ascii="Tahoma" w:hAnsi="Tahoma" w:cs="Tahoma"/>
          <w:sz w:val="24"/>
          <w:szCs w:val="24"/>
        </w:rPr>
        <w:t xml:space="preserve">e a lo </w:t>
      </w:r>
      <w:r w:rsidR="000978EA">
        <w:rPr>
          <w:rFonts w:ascii="Tahoma" w:hAnsi="Tahoma" w:cs="Tahoma"/>
          <w:sz w:val="24"/>
          <w:szCs w:val="24"/>
        </w:rPr>
        <w:lastRenderedPageBreak/>
        <w:t xml:space="preserve">establecido en el Código </w:t>
      </w:r>
      <w:r w:rsidRPr="009D36DD">
        <w:rPr>
          <w:rFonts w:ascii="Tahoma" w:hAnsi="Tahoma" w:cs="Tahoma"/>
          <w:sz w:val="24"/>
          <w:szCs w:val="24"/>
        </w:rPr>
        <w:t>Nacional de los Recursos Naturales Renovables y Protección del Medio Ambiente.</w:t>
      </w:r>
    </w:p>
    <w:p w:rsidR="000978EA" w:rsidRPr="000978EA" w:rsidRDefault="000978EA" w:rsidP="009D36DD">
      <w:pPr>
        <w:pStyle w:val="Sinespaciado"/>
        <w:jc w:val="both"/>
        <w:rPr>
          <w:rFonts w:ascii="Tahoma" w:hAnsi="Tahoma" w:cs="Tahoma"/>
          <w:b/>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DECIMO SÉPTIMO:</w:t>
      </w:r>
      <w:r w:rsidRPr="009D36DD">
        <w:rPr>
          <w:rFonts w:ascii="Tahoma" w:hAnsi="Tahoma" w:cs="Tahoma"/>
          <w:sz w:val="24"/>
          <w:szCs w:val="24"/>
        </w:rPr>
        <w:t xml:space="preserve"> - En caso de que se produzca la tradición del predio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beneficiado con la concesión, el nuevo propietario, poseedor </w:t>
      </w:r>
      <w:r w:rsidR="000978EA">
        <w:rPr>
          <w:rFonts w:ascii="Tahoma" w:hAnsi="Tahoma" w:cs="Tahoma"/>
          <w:sz w:val="24"/>
          <w:szCs w:val="24"/>
        </w:rPr>
        <w:t xml:space="preserve">o beneficiario deberá solicitar </w:t>
      </w:r>
      <w:r w:rsidRPr="009D36DD">
        <w:rPr>
          <w:rFonts w:ascii="Tahoma" w:hAnsi="Tahoma" w:cs="Tahoma"/>
          <w:sz w:val="24"/>
          <w:szCs w:val="24"/>
        </w:rPr>
        <w:t>su traspaso dentro de los sesenta (60) días hábiles siguient</w:t>
      </w:r>
      <w:r w:rsidR="000978EA">
        <w:rPr>
          <w:rFonts w:ascii="Tahoma" w:hAnsi="Tahoma" w:cs="Tahoma"/>
          <w:sz w:val="24"/>
          <w:szCs w:val="24"/>
        </w:rPr>
        <w:t xml:space="preserve">es, para lo cual presentará los </w:t>
      </w:r>
      <w:r w:rsidRPr="009D36DD">
        <w:rPr>
          <w:rFonts w:ascii="Tahoma" w:hAnsi="Tahoma" w:cs="Tahoma"/>
          <w:sz w:val="24"/>
          <w:szCs w:val="24"/>
        </w:rPr>
        <w:t>documentos que lo acrediten como tal y los demás que</w:t>
      </w:r>
      <w:r w:rsidR="000978EA">
        <w:rPr>
          <w:rFonts w:ascii="Tahoma" w:hAnsi="Tahoma" w:cs="Tahoma"/>
          <w:sz w:val="24"/>
          <w:szCs w:val="24"/>
        </w:rPr>
        <w:t xml:space="preserve"> se le exijan con el fin de ser </w:t>
      </w:r>
      <w:r w:rsidRPr="009D36DD">
        <w:rPr>
          <w:rFonts w:ascii="Tahoma" w:hAnsi="Tahoma" w:cs="Tahoma"/>
          <w:sz w:val="24"/>
          <w:szCs w:val="24"/>
        </w:rPr>
        <w:t>considerado como nuevo titular de la concesión, de c</w:t>
      </w:r>
      <w:r w:rsidR="000978EA">
        <w:rPr>
          <w:rFonts w:ascii="Tahoma" w:hAnsi="Tahoma" w:cs="Tahoma"/>
          <w:sz w:val="24"/>
          <w:szCs w:val="24"/>
        </w:rPr>
        <w:t xml:space="preserve">onformidad con la Sección 8 del </w:t>
      </w:r>
      <w:r w:rsidRPr="009D36DD">
        <w:rPr>
          <w:rFonts w:ascii="Tahoma" w:hAnsi="Tahoma" w:cs="Tahoma"/>
          <w:sz w:val="24"/>
          <w:szCs w:val="24"/>
        </w:rPr>
        <w:t>Capítulo 2 artículo 2.2.3.2.8.8. del Decreto 1076 de 2015 (artículo 51 del Decreto 1541 de</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1978). La Corporación Autónoma Regional del Quindí</w:t>
      </w:r>
      <w:r w:rsidR="000978EA">
        <w:rPr>
          <w:rFonts w:ascii="Tahoma" w:hAnsi="Tahoma" w:cs="Tahoma"/>
          <w:sz w:val="24"/>
          <w:szCs w:val="24"/>
        </w:rPr>
        <w:t xml:space="preserve">o – C.R.Q., está facultada para </w:t>
      </w:r>
      <w:r w:rsidRPr="009D36DD">
        <w:rPr>
          <w:rFonts w:ascii="Tahoma" w:hAnsi="Tahoma" w:cs="Tahoma"/>
          <w:sz w:val="24"/>
          <w:szCs w:val="24"/>
        </w:rPr>
        <w:t>autorizar dicho traspaso conservando las condiciones originales o modificándolas.</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DÉCIMO OCTAVO:</w:t>
      </w:r>
      <w:r w:rsidRPr="009D36DD">
        <w:rPr>
          <w:rFonts w:ascii="Tahoma" w:hAnsi="Tahoma" w:cs="Tahoma"/>
          <w:sz w:val="24"/>
          <w:szCs w:val="24"/>
        </w:rPr>
        <w:t xml:space="preserve"> - Serán causales de caducidad por la vía administrativa: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El incumplimiento de las condiciones estipuladas en el presente acto administrativo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Las contempladas en el Artículo 62 del Decreto 2811 de 1974.</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ARTÍCULO DÉCIMO NOVENO: - Previamente a la</w:t>
      </w:r>
      <w:r w:rsidR="000978EA">
        <w:rPr>
          <w:rFonts w:ascii="Tahoma" w:hAnsi="Tahoma" w:cs="Tahoma"/>
          <w:sz w:val="24"/>
          <w:szCs w:val="24"/>
        </w:rPr>
        <w:t xml:space="preserve"> declaratoria administrativa de </w:t>
      </w:r>
      <w:r w:rsidRPr="009D36DD">
        <w:rPr>
          <w:rFonts w:ascii="Tahoma" w:hAnsi="Tahoma" w:cs="Tahoma"/>
          <w:sz w:val="24"/>
          <w:szCs w:val="24"/>
        </w:rPr>
        <w:t>caducidad, se dará al interesados la oportunidad de ser oíd</w:t>
      </w:r>
      <w:r w:rsidR="000978EA">
        <w:rPr>
          <w:rFonts w:ascii="Tahoma" w:hAnsi="Tahoma" w:cs="Tahoma"/>
          <w:sz w:val="24"/>
          <w:szCs w:val="24"/>
        </w:rPr>
        <w:t xml:space="preserve">o en descargos, para lo cual se </w:t>
      </w:r>
      <w:r w:rsidRPr="009D36DD">
        <w:rPr>
          <w:rFonts w:ascii="Tahoma" w:hAnsi="Tahoma" w:cs="Tahoma"/>
          <w:sz w:val="24"/>
          <w:szCs w:val="24"/>
        </w:rPr>
        <w:t>dispondrá de quince (15) días hábiles para ratificar o subs</w:t>
      </w:r>
      <w:r w:rsidR="000978EA">
        <w:rPr>
          <w:rFonts w:ascii="Tahoma" w:hAnsi="Tahoma" w:cs="Tahoma"/>
          <w:sz w:val="24"/>
          <w:szCs w:val="24"/>
        </w:rPr>
        <w:t xml:space="preserve">anar la falta de que se acusa o </w:t>
      </w:r>
      <w:r w:rsidRPr="009D36DD">
        <w:rPr>
          <w:rFonts w:ascii="Tahoma" w:hAnsi="Tahoma" w:cs="Tahoma"/>
          <w:sz w:val="24"/>
          <w:szCs w:val="24"/>
        </w:rPr>
        <w:t>para formular su defensa (Artículo 63 del Decreto 2811 de 1974 y 250 del Decreto 1541</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de 1978).</w:t>
      </w:r>
    </w:p>
    <w:p w:rsidR="00F900D9" w:rsidRPr="009D36DD" w:rsidRDefault="00F900D9"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VIGÉSIMO:</w:t>
      </w:r>
      <w:r w:rsidRPr="009D36DD">
        <w:rPr>
          <w:rFonts w:ascii="Tahoma" w:hAnsi="Tahoma" w:cs="Tahoma"/>
          <w:sz w:val="24"/>
          <w:szCs w:val="24"/>
        </w:rPr>
        <w:t xml:space="preserve"> - El Concesionario deberá llevar un registro de los volúmenes</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de agua debidamente captada y reportarlos mensualmente a la CORPORACION</w:t>
      </w:r>
      <w:r w:rsidR="000978EA">
        <w:rPr>
          <w:rFonts w:ascii="Tahoma" w:hAnsi="Tahoma" w:cs="Tahoma"/>
          <w:sz w:val="24"/>
          <w:szCs w:val="24"/>
        </w:rPr>
        <w:t xml:space="preserve"> </w:t>
      </w:r>
      <w:r w:rsidRPr="009D36DD">
        <w:rPr>
          <w:rFonts w:ascii="Tahoma" w:hAnsi="Tahoma" w:cs="Tahoma"/>
          <w:sz w:val="24"/>
          <w:szCs w:val="24"/>
        </w:rPr>
        <w:t>AUTONOMA REGIONAL DEL QUINDIO - C.R.Q.</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VIGÉSIMO PRIMERO</w:t>
      </w:r>
      <w:r w:rsidRPr="009D36DD">
        <w:rPr>
          <w:rFonts w:ascii="Tahoma" w:hAnsi="Tahoma" w:cs="Tahoma"/>
          <w:sz w:val="24"/>
          <w:szCs w:val="24"/>
        </w:rPr>
        <w:t>: - El Concesiona</w:t>
      </w:r>
      <w:r w:rsidR="000978EA">
        <w:rPr>
          <w:rFonts w:ascii="Tahoma" w:hAnsi="Tahoma" w:cs="Tahoma"/>
          <w:sz w:val="24"/>
          <w:szCs w:val="24"/>
        </w:rPr>
        <w:t xml:space="preserve">rio deberá cancelar la tasa por </w:t>
      </w:r>
      <w:r w:rsidRPr="009D36DD">
        <w:rPr>
          <w:rFonts w:ascii="Tahoma" w:hAnsi="Tahoma" w:cs="Tahoma"/>
          <w:sz w:val="24"/>
          <w:szCs w:val="24"/>
        </w:rPr>
        <w:t>utilización del agua concesionada, cuyo valor se l</w:t>
      </w:r>
      <w:r w:rsidR="000978EA">
        <w:rPr>
          <w:rFonts w:ascii="Tahoma" w:hAnsi="Tahoma" w:cs="Tahoma"/>
          <w:sz w:val="24"/>
          <w:szCs w:val="24"/>
        </w:rPr>
        <w:t xml:space="preserve">iquidará, cobrará y pagará a la </w:t>
      </w:r>
      <w:r w:rsidRPr="009D36DD">
        <w:rPr>
          <w:rFonts w:ascii="Tahoma" w:hAnsi="Tahoma" w:cs="Tahoma"/>
          <w:sz w:val="24"/>
          <w:szCs w:val="24"/>
        </w:rPr>
        <w:t>CORPORACION AUTONOMA REGIONAL DEL QUINDIO- CRQ, de conformidad con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lo previsto en el Decreto 1076 de 2015, que compiló e</w:t>
      </w:r>
      <w:r w:rsidR="000978EA">
        <w:rPr>
          <w:rFonts w:ascii="Tahoma" w:hAnsi="Tahoma" w:cs="Tahoma"/>
          <w:sz w:val="24"/>
          <w:szCs w:val="24"/>
        </w:rPr>
        <w:t xml:space="preserve">l Decreto 155 de 2004, y en sus </w:t>
      </w:r>
      <w:r w:rsidRPr="009D36DD">
        <w:rPr>
          <w:rFonts w:ascii="Tahoma" w:hAnsi="Tahoma" w:cs="Tahoma"/>
          <w:sz w:val="24"/>
          <w:szCs w:val="24"/>
        </w:rPr>
        <w:t>Decretos reglamentarios y demás normas que lo desarrollen, modifiquen, adicionen 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aclaren.</w:t>
      </w:r>
    </w:p>
    <w:p w:rsidR="000978EA"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PARÁGRAFO:</w:t>
      </w:r>
      <w:r w:rsidRPr="009D36DD">
        <w:rPr>
          <w:rFonts w:ascii="Tahoma" w:hAnsi="Tahoma" w:cs="Tahoma"/>
          <w:sz w:val="24"/>
          <w:szCs w:val="24"/>
        </w:rPr>
        <w:t xml:space="preserve"> - El cálculo de los índices de escasez y de los factores regio</w:t>
      </w:r>
      <w:r w:rsidR="000978EA">
        <w:rPr>
          <w:rFonts w:ascii="Tahoma" w:hAnsi="Tahoma" w:cs="Tahoma"/>
          <w:sz w:val="24"/>
          <w:szCs w:val="24"/>
        </w:rPr>
        <w:t xml:space="preserve">nales, se </w:t>
      </w:r>
      <w:r w:rsidRPr="009D36DD">
        <w:rPr>
          <w:rFonts w:ascii="Tahoma" w:hAnsi="Tahoma" w:cs="Tahoma"/>
          <w:sz w:val="24"/>
          <w:szCs w:val="24"/>
        </w:rPr>
        <w:t>calcularán anualmente para cada una de las unidades de manejo de cuenca por parte de</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la CORPORACION AUTONOMA REGIONAL DEL QUINDIO – C.R.Q.</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VIGÉSIMO SEGUNDO:</w:t>
      </w:r>
      <w:r w:rsidRPr="009D36DD">
        <w:rPr>
          <w:rFonts w:ascii="Tahoma" w:hAnsi="Tahoma" w:cs="Tahoma"/>
          <w:sz w:val="24"/>
          <w:szCs w:val="24"/>
        </w:rPr>
        <w:t xml:space="preserve"> - El Concesionario </w:t>
      </w:r>
      <w:r w:rsidR="000978EA">
        <w:rPr>
          <w:rFonts w:ascii="Tahoma" w:hAnsi="Tahoma" w:cs="Tahoma"/>
          <w:sz w:val="24"/>
          <w:szCs w:val="24"/>
        </w:rPr>
        <w:t xml:space="preserve">queda sujeto al cumplimiento de </w:t>
      </w:r>
      <w:r w:rsidRPr="009D36DD">
        <w:rPr>
          <w:rFonts w:ascii="Tahoma" w:hAnsi="Tahoma" w:cs="Tahoma"/>
          <w:sz w:val="24"/>
          <w:szCs w:val="24"/>
        </w:rPr>
        <w:t>las disposiciones legales, referentes al uso y el g</w:t>
      </w:r>
      <w:r w:rsidR="000978EA">
        <w:rPr>
          <w:rFonts w:ascii="Tahoma" w:hAnsi="Tahoma" w:cs="Tahoma"/>
          <w:sz w:val="24"/>
          <w:szCs w:val="24"/>
        </w:rPr>
        <w:t xml:space="preserve">oce de las aguas, para su mejor </w:t>
      </w:r>
      <w:r w:rsidRPr="009D36DD">
        <w:rPr>
          <w:rFonts w:ascii="Tahoma" w:hAnsi="Tahoma" w:cs="Tahoma"/>
          <w:sz w:val="24"/>
          <w:szCs w:val="24"/>
        </w:rPr>
        <w:t>aprovechamiento, salubridad e higiene pública, ocupac</w:t>
      </w:r>
      <w:r w:rsidR="000978EA">
        <w:rPr>
          <w:rFonts w:ascii="Tahoma" w:hAnsi="Tahoma" w:cs="Tahoma"/>
          <w:sz w:val="24"/>
          <w:szCs w:val="24"/>
        </w:rPr>
        <w:t xml:space="preserve">ión de bienes de uso público, y </w:t>
      </w:r>
      <w:r w:rsidRPr="009D36DD">
        <w:rPr>
          <w:rFonts w:ascii="Tahoma" w:hAnsi="Tahoma" w:cs="Tahoma"/>
          <w:sz w:val="24"/>
          <w:szCs w:val="24"/>
        </w:rPr>
        <w:t>aquellas que sobre las mismas materias rijan a futuro, no habiendo reclamación por su</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parte.</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lastRenderedPageBreak/>
        <w:t>ARTÍCULO VIGÉSIMO TERCERO</w:t>
      </w:r>
      <w:r w:rsidRPr="009D36DD">
        <w:rPr>
          <w:rFonts w:ascii="Tahoma" w:hAnsi="Tahoma" w:cs="Tahoma"/>
          <w:sz w:val="24"/>
          <w:szCs w:val="24"/>
        </w:rPr>
        <w:t>: - NOTIFÍQUESE el contenido de la presente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Resolución al señor SERGIO HERNAN TORRES, identificado con la cédula de ciudadanía</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número 79.381.688 expedida en Bogotá D.C., en calidad de Representante Legal de</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AGRÍCOLA ALTOS DEL VALLE S.A.S., o al apoderado </w:t>
      </w:r>
      <w:r w:rsidR="000978EA">
        <w:rPr>
          <w:rFonts w:ascii="Tahoma" w:hAnsi="Tahoma" w:cs="Tahoma"/>
          <w:sz w:val="24"/>
          <w:szCs w:val="24"/>
        </w:rPr>
        <w:t xml:space="preserve">o a la persona debidamente </w:t>
      </w:r>
      <w:r w:rsidRPr="009D36DD">
        <w:rPr>
          <w:rFonts w:ascii="Tahoma" w:hAnsi="Tahoma" w:cs="Tahoma"/>
          <w:sz w:val="24"/>
          <w:szCs w:val="24"/>
        </w:rPr>
        <w:t>autorizada, en los términos establecidos en la Ley 1437 de 2011.</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VIGÉSIMO CUARTO:</w:t>
      </w:r>
      <w:r w:rsidRPr="009D36DD">
        <w:rPr>
          <w:rFonts w:ascii="Tahoma" w:hAnsi="Tahoma" w:cs="Tahoma"/>
          <w:sz w:val="24"/>
          <w:szCs w:val="24"/>
        </w:rPr>
        <w:t xml:space="preserve"> - PUBLÍQUESE a costa del interesado de</w:t>
      </w:r>
    </w:p>
    <w:p w:rsidR="00F900D9" w:rsidRDefault="00F900D9" w:rsidP="009D36DD">
      <w:pPr>
        <w:pStyle w:val="Sinespaciado"/>
        <w:jc w:val="both"/>
        <w:rPr>
          <w:rFonts w:ascii="Tahoma" w:hAnsi="Tahoma" w:cs="Tahoma"/>
          <w:sz w:val="24"/>
          <w:szCs w:val="24"/>
        </w:rPr>
      </w:pPr>
      <w:r w:rsidRPr="009D36DD">
        <w:rPr>
          <w:rFonts w:ascii="Tahoma" w:hAnsi="Tahoma" w:cs="Tahoma"/>
          <w:sz w:val="24"/>
          <w:szCs w:val="24"/>
        </w:rPr>
        <w:t>conformidad con el artículo 44 de la Resolución númer</w:t>
      </w:r>
      <w:r w:rsidR="000978EA">
        <w:rPr>
          <w:rFonts w:ascii="Tahoma" w:hAnsi="Tahoma" w:cs="Tahoma"/>
          <w:sz w:val="24"/>
          <w:szCs w:val="24"/>
        </w:rPr>
        <w:t xml:space="preserve">o 574 de 2020, emitida por esta </w:t>
      </w:r>
      <w:r w:rsidRPr="009D36DD">
        <w:rPr>
          <w:rFonts w:ascii="Tahoma" w:hAnsi="Tahoma" w:cs="Tahoma"/>
          <w:sz w:val="24"/>
          <w:szCs w:val="24"/>
        </w:rPr>
        <w:t>Entidad, el encabezado y la parte resolutiva del presente act</w:t>
      </w:r>
      <w:r w:rsidR="000978EA">
        <w:rPr>
          <w:rFonts w:ascii="Tahoma" w:hAnsi="Tahoma" w:cs="Tahoma"/>
          <w:sz w:val="24"/>
          <w:szCs w:val="24"/>
        </w:rPr>
        <w:t xml:space="preserve">o administrativo, en el Boletín </w:t>
      </w:r>
      <w:r w:rsidRPr="009D36DD">
        <w:rPr>
          <w:rFonts w:ascii="Tahoma" w:hAnsi="Tahoma" w:cs="Tahoma"/>
          <w:sz w:val="24"/>
          <w:szCs w:val="24"/>
        </w:rPr>
        <w:t>Ambiental de la Corporación Autónoma Regiona</w:t>
      </w:r>
      <w:r w:rsidR="000978EA">
        <w:rPr>
          <w:rFonts w:ascii="Tahoma" w:hAnsi="Tahoma" w:cs="Tahoma"/>
          <w:sz w:val="24"/>
          <w:szCs w:val="24"/>
        </w:rPr>
        <w:t xml:space="preserve">l del Quindío – C.R.Q, el valor </w:t>
      </w:r>
      <w:r w:rsidRPr="009D36DD">
        <w:rPr>
          <w:rFonts w:ascii="Tahoma" w:hAnsi="Tahoma" w:cs="Tahoma"/>
          <w:sz w:val="24"/>
          <w:szCs w:val="24"/>
        </w:rPr>
        <w:t>correspondiente a treinta y nueve mil novecientos once pesos ($39.911).</w:t>
      </w:r>
    </w:p>
    <w:p w:rsidR="000978EA" w:rsidRPr="009D36DD" w:rsidRDefault="000978EA" w:rsidP="009D36DD">
      <w:pPr>
        <w:pStyle w:val="Sinespaciado"/>
        <w:jc w:val="both"/>
        <w:rPr>
          <w:rFonts w:ascii="Tahoma" w:hAnsi="Tahoma" w:cs="Tahoma"/>
          <w:sz w:val="24"/>
          <w:szCs w:val="24"/>
        </w:rPr>
      </w:pP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t>ARTÍCULO VIGÉSIMO QUINTO:</w:t>
      </w:r>
      <w:r w:rsidRPr="009D36DD">
        <w:rPr>
          <w:rFonts w:ascii="Tahoma" w:hAnsi="Tahoma" w:cs="Tahoma"/>
          <w:sz w:val="24"/>
          <w:szCs w:val="24"/>
        </w:rPr>
        <w:t xml:space="preserve"> - Contra la presente</w:t>
      </w:r>
      <w:r w:rsidR="000978EA">
        <w:rPr>
          <w:rFonts w:ascii="Tahoma" w:hAnsi="Tahoma" w:cs="Tahoma"/>
          <w:sz w:val="24"/>
          <w:szCs w:val="24"/>
        </w:rPr>
        <w:t xml:space="preserve"> Resolución, procede únicamente </w:t>
      </w:r>
      <w:r w:rsidRPr="009D36DD">
        <w:rPr>
          <w:rFonts w:ascii="Tahoma" w:hAnsi="Tahoma" w:cs="Tahoma"/>
          <w:sz w:val="24"/>
          <w:szCs w:val="24"/>
        </w:rPr>
        <w:t>el recurso de reposición, el cual deberá presentarse por escrito en la notificación personal,</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 xml:space="preserve">o dentro de los diez (10) días hábiles siguientes a ella, o a </w:t>
      </w:r>
      <w:r w:rsidR="000978EA">
        <w:rPr>
          <w:rFonts w:ascii="Tahoma" w:hAnsi="Tahoma" w:cs="Tahoma"/>
          <w:sz w:val="24"/>
          <w:szCs w:val="24"/>
        </w:rPr>
        <w:t xml:space="preserve">la notificación por aviso, o al </w:t>
      </w:r>
      <w:r w:rsidRPr="009D36DD">
        <w:rPr>
          <w:rFonts w:ascii="Tahoma" w:hAnsi="Tahoma" w:cs="Tahoma"/>
          <w:sz w:val="24"/>
          <w:szCs w:val="24"/>
        </w:rPr>
        <w:t>vencimiento del término de publicación, según el caso, ante la Subdirección de Regulación</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y Control Ambiental de la CORPORACIÓN AUTÓNOMA REGIONAL DEL QUINDÍO –</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C.R.Q, en los términos del artículo 76 y siguientes de la Ley 1437 de 2011.</w:t>
      </w:r>
    </w:p>
    <w:p w:rsidR="00F900D9" w:rsidRPr="009D36DD" w:rsidRDefault="00F900D9" w:rsidP="009D36DD">
      <w:pPr>
        <w:pStyle w:val="Sinespaciado"/>
        <w:jc w:val="both"/>
        <w:rPr>
          <w:rFonts w:ascii="Tahoma" w:hAnsi="Tahoma" w:cs="Tahoma"/>
          <w:sz w:val="24"/>
          <w:szCs w:val="24"/>
        </w:rPr>
      </w:pPr>
      <w:r w:rsidRPr="000978EA">
        <w:rPr>
          <w:rFonts w:ascii="Tahoma" w:hAnsi="Tahoma" w:cs="Tahoma"/>
          <w:b/>
          <w:sz w:val="24"/>
          <w:szCs w:val="24"/>
        </w:rPr>
        <w:lastRenderedPageBreak/>
        <w:t>ARTÍCULO VIGÉSIMO SEXTO</w:t>
      </w:r>
      <w:r w:rsidRPr="009D36DD">
        <w:rPr>
          <w:rFonts w:ascii="Tahoma" w:hAnsi="Tahoma" w:cs="Tahoma"/>
          <w:sz w:val="24"/>
          <w:szCs w:val="24"/>
        </w:rPr>
        <w:t>: - La presente Resolución rige a partir de la fecha de</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ejecutoria, de conformidad con el artículo 87 del Código de Procedimiento Administrativo</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y de lo Contencioso Administrativo Ley 1437 de 2011.</w:t>
      </w:r>
    </w:p>
    <w:p w:rsidR="00F900D9" w:rsidRPr="009D36DD" w:rsidRDefault="00F900D9" w:rsidP="009D36DD">
      <w:pPr>
        <w:pStyle w:val="Sinespaciado"/>
        <w:jc w:val="both"/>
        <w:rPr>
          <w:rFonts w:ascii="Tahoma" w:hAnsi="Tahoma" w:cs="Tahoma"/>
          <w:sz w:val="24"/>
          <w:szCs w:val="24"/>
        </w:rPr>
      </w:pPr>
      <w:r w:rsidRPr="009D36DD">
        <w:rPr>
          <w:rFonts w:ascii="Tahoma" w:hAnsi="Tahoma" w:cs="Tahoma"/>
          <w:sz w:val="24"/>
          <w:szCs w:val="24"/>
        </w:rPr>
        <w:t>Dado en Armenia Quindío, a los 24 días del mes de Junio de 2020.</w:t>
      </w:r>
    </w:p>
    <w:p w:rsidR="00F900D9" w:rsidRPr="000978EA" w:rsidRDefault="00F900D9" w:rsidP="000978EA">
      <w:pPr>
        <w:pStyle w:val="Sinespaciado"/>
        <w:jc w:val="center"/>
        <w:rPr>
          <w:rFonts w:ascii="Tahoma" w:hAnsi="Tahoma" w:cs="Tahoma"/>
          <w:b/>
          <w:sz w:val="24"/>
          <w:szCs w:val="24"/>
        </w:rPr>
      </w:pPr>
      <w:r w:rsidRPr="000978EA">
        <w:rPr>
          <w:rFonts w:ascii="Tahoma" w:hAnsi="Tahoma" w:cs="Tahoma"/>
          <w:b/>
          <w:sz w:val="24"/>
          <w:szCs w:val="24"/>
        </w:rPr>
        <w:t>NOTIFÍQUESE, PUBLÍQUESE Y CÚMPLASE</w:t>
      </w:r>
    </w:p>
    <w:p w:rsidR="00F900D9" w:rsidRPr="009D36DD" w:rsidRDefault="00F900D9" w:rsidP="000978EA">
      <w:pPr>
        <w:pStyle w:val="Sinespaciado"/>
        <w:jc w:val="center"/>
        <w:rPr>
          <w:rFonts w:ascii="Tahoma" w:hAnsi="Tahoma" w:cs="Tahoma"/>
          <w:sz w:val="24"/>
          <w:szCs w:val="24"/>
        </w:rPr>
      </w:pPr>
    </w:p>
    <w:p w:rsidR="00F900D9" w:rsidRPr="009D36DD" w:rsidRDefault="00F900D9" w:rsidP="000978EA">
      <w:pPr>
        <w:pStyle w:val="Sinespaciado"/>
        <w:jc w:val="center"/>
        <w:rPr>
          <w:rFonts w:ascii="Tahoma" w:hAnsi="Tahoma" w:cs="Tahoma"/>
          <w:sz w:val="24"/>
          <w:szCs w:val="24"/>
        </w:rPr>
      </w:pPr>
      <w:r w:rsidRPr="009D36DD">
        <w:rPr>
          <w:rFonts w:ascii="Tahoma" w:hAnsi="Tahoma" w:cs="Tahoma"/>
          <w:sz w:val="24"/>
          <w:szCs w:val="24"/>
        </w:rPr>
        <w:t>CARLOS ARIEL TRUKE OSPINA</w:t>
      </w:r>
    </w:p>
    <w:p w:rsidR="00F900D9" w:rsidRPr="009D36DD" w:rsidRDefault="00F900D9" w:rsidP="000978EA">
      <w:pPr>
        <w:pStyle w:val="Sinespaciado"/>
        <w:jc w:val="center"/>
        <w:rPr>
          <w:rFonts w:ascii="Tahoma" w:hAnsi="Tahoma" w:cs="Tahoma"/>
          <w:sz w:val="24"/>
          <w:szCs w:val="24"/>
        </w:rPr>
      </w:pPr>
      <w:r w:rsidRPr="009D36DD">
        <w:rPr>
          <w:rFonts w:ascii="Tahoma" w:hAnsi="Tahoma" w:cs="Tahoma"/>
          <w:sz w:val="24"/>
          <w:szCs w:val="24"/>
        </w:rPr>
        <w:t>Subdirector de Regulación y Control Ambiental</w:t>
      </w:r>
    </w:p>
    <w:p w:rsidR="009B4B38" w:rsidRDefault="009B4B38" w:rsidP="009B4B38">
      <w:pPr>
        <w:pStyle w:val="Sinespaciado"/>
        <w:jc w:val="center"/>
        <w:rPr>
          <w:rFonts w:ascii="Tahoma" w:hAnsi="Tahoma" w:cs="Tahoma"/>
          <w:b/>
          <w:i/>
          <w:sz w:val="24"/>
          <w:szCs w:val="24"/>
        </w:rPr>
      </w:pPr>
    </w:p>
    <w:p w:rsidR="0070113C" w:rsidRDefault="0070113C" w:rsidP="009B4B38">
      <w:pPr>
        <w:pStyle w:val="Sinespaciado"/>
        <w:jc w:val="center"/>
        <w:rPr>
          <w:rFonts w:ascii="Tahoma" w:hAnsi="Tahoma" w:cs="Tahoma"/>
          <w:b/>
          <w:i/>
          <w:sz w:val="24"/>
          <w:szCs w:val="24"/>
        </w:rPr>
      </w:pPr>
    </w:p>
    <w:p w:rsidR="0070113C" w:rsidRPr="0070113C" w:rsidRDefault="0070113C" w:rsidP="00956161">
      <w:pPr>
        <w:pStyle w:val="Sinespaciado"/>
        <w:jc w:val="center"/>
        <w:rPr>
          <w:rFonts w:ascii="Tahoma" w:hAnsi="Tahoma" w:cs="Tahoma"/>
          <w:b/>
          <w:i/>
          <w:sz w:val="24"/>
          <w:szCs w:val="24"/>
        </w:rPr>
      </w:pPr>
      <w:r w:rsidRPr="0070113C">
        <w:rPr>
          <w:rFonts w:ascii="Tahoma" w:hAnsi="Tahoma" w:cs="Tahoma"/>
          <w:b/>
          <w:i/>
          <w:sz w:val="24"/>
          <w:szCs w:val="24"/>
        </w:rPr>
        <w:t>RESOLUCIÓN NÚME</w:t>
      </w:r>
      <w:r w:rsidR="00956161">
        <w:rPr>
          <w:rFonts w:ascii="Tahoma" w:hAnsi="Tahoma" w:cs="Tahoma"/>
          <w:b/>
          <w:i/>
          <w:sz w:val="24"/>
          <w:szCs w:val="24"/>
        </w:rPr>
        <w:t>RO 1209 DEL 24 DE JUNIO DE 2020</w:t>
      </w:r>
    </w:p>
    <w:p w:rsidR="0070113C" w:rsidRPr="0070113C" w:rsidRDefault="0070113C" w:rsidP="0070113C">
      <w:pPr>
        <w:pStyle w:val="Sinespaciado"/>
        <w:jc w:val="center"/>
        <w:rPr>
          <w:rFonts w:ascii="Tahoma" w:hAnsi="Tahoma" w:cs="Tahoma"/>
          <w:b/>
          <w:i/>
          <w:sz w:val="24"/>
          <w:szCs w:val="24"/>
        </w:rPr>
      </w:pPr>
      <w:r w:rsidRPr="0070113C">
        <w:rPr>
          <w:rFonts w:ascii="Tahoma" w:hAnsi="Tahoma" w:cs="Tahoma"/>
          <w:b/>
          <w:i/>
          <w:sz w:val="24"/>
          <w:szCs w:val="24"/>
        </w:rPr>
        <w:t>“POR MEDIO DE LA CUAL SE OTORGA CONCESIÓN DE AGUAS SUPERFICIALES PARA USO</w:t>
      </w:r>
    </w:p>
    <w:p w:rsidR="0070113C" w:rsidRDefault="0070113C" w:rsidP="0070113C">
      <w:pPr>
        <w:pStyle w:val="Sinespaciado"/>
        <w:jc w:val="center"/>
        <w:rPr>
          <w:rFonts w:ascii="Tahoma" w:hAnsi="Tahoma" w:cs="Tahoma"/>
          <w:b/>
          <w:i/>
          <w:sz w:val="24"/>
          <w:szCs w:val="24"/>
        </w:rPr>
      </w:pPr>
      <w:r w:rsidRPr="0070113C">
        <w:rPr>
          <w:rFonts w:ascii="Tahoma" w:hAnsi="Tahoma" w:cs="Tahoma"/>
          <w:b/>
          <w:i/>
          <w:sz w:val="24"/>
          <w:szCs w:val="24"/>
        </w:rPr>
        <w:t>DOMÉSTICO A LA SOCIEDAD AGRÍCOLAS DEL VALLE S.A.S. - EXPEDIENTE 11657-18”</w:t>
      </w:r>
    </w:p>
    <w:p w:rsidR="000378F3" w:rsidRDefault="000378F3" w:rsidP="0070113C">
      <w:pPr>
        <w:pStyle w:val="Sinespaciado"/>
        <w:jc w:val="center"/>
        <w:rPr>
          <w:rFonts w:ascii="Tahoma" w:hAnsi="Tahoma" w:cs="Tahoma"/>
          <w:b/>
          <w:i/>
          <w:sz w:val="24"/>
          <w:szCs w:val="24"/>
        </w:rPr>
      </w:pPr>
    </w:p>
    <w:p w:rsidR="000378F3" w:rsidRDefault="000378F3" w:rsidP="0070113C">
      <w:pPr>
        <w:pStyle w:val="Sinespaciado"/>
        <w:jc w:val="center"/>
        <w:rPr>
          <w:rFonts w:ascii="Tahoma" w:hAnsi="Tahoma" w:cs="Tahoma"/>
          <w:b/>
          <w:i/>
          <w:sz w:val="24"/>
          <w:szCs w:val="24"/>
        </w:rPr>
      </w:pPr>
    </w:p>
    <w:p w:rsidR="000378F3" w:rsidRPr="000378F3" w:rsidRDefault="000378F3" w:rsidP="000378F3">
      <w:pPr>
        <w:jc w:val="center"/>
        <w:rPr>
          <w:rFonts w:eastAsia="Times New Roman"/>
          <w:lang w:eastAsia="es-CO"/>
        </w:rPr>
      </w:pPr>
      <w:r w:rsidRPr="000378F3">
        <w:rPr>
          <w:rFonts w:ascii="Tahoma" w:eastAsia="Times New Roman" w:hAnsi="Tahoma" w:cs="Tahoma"/>
          <w:b/>
          <w:bCs/>
          <w:color w:val="000000"/>
          <w:sz w:val="22"/>
          <w:szCs w:val="22"/>
          <w:lang w:eastAsia="es-CO"/>
        </w:rPr>
        <w:t>RESUELVE</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ARTÍCULO PRIMERO: OTORGAR</w:t>
      </w:r>
      <w:r w:rsidRPr="000378F3">
        <w:rPr>
          <w:rFonts w:ascii="Tahoma" w:eastAsia="Times New Roman" w:hAnsi="Tahoma" w:cs="Tahoma"/>
          <w:color w:val="000000"/>
          <w:sz w:val="22"/>
          <w:szCs w:val="22"/>
          <w:lang w:eastAsia="es-CO"/>
        </w:rPr>
        <w:t xml:space="preserve"> a favor de la Sociedad </w:t>
      </w:r>
      <w:r w:rsidRPr="000378F3">
        <w:rPr>
          <w:rFonts w:ascii="Tahoma" w:eastAsia="Times New Roman" w:hAnsi="Tahoma" w:cs="Tahoma"/>
          <w:b/>
          <w:bCs/>
          <w:color w:val="000000"/>
          <w:sz w:val="22"/>
          <w:szCs w:val="22"/>
          <w:lang w:eastAsia="es-CO"/>
        </w:rPr>
        <w:t>AGRÍCOLA ALTOS DEL VALLE</w:t>
      </w:r>
      <w:r w:rsidRPr="000378F3">
        <w:rPr>
          <w:rFonts w:ascii="Tahoma" w:eastAsia="Times New Roman" w:hAnsi="Tahoma" w:cs="Tahoma"/>
          <w:color w:val="000000"/>
          <w:sz w:val="22"/>
          <w:szCs w:val="22"/>
          <w:lang w:eastAsia="es-CO"/>
        </w:rPr>
        <w:t xml:space="preserve">, identificada con Nit número 901.042.937-4, representada legalmente por el señor </w:t>
      </w:r>
      <w:r w:rsidRPr="000378F3">
        <w:rPr>
          <w:rFonts w:ascii="Tahoma" w:eastAsia="Times New Roman" w:hAnsi="Tahoma" w:cs="Tahoma"/>
          <w:b/>
          <w:bCs/>
          <w:color w:val="000000"/>
          <w:sz w:val="22"/>
          <w:szCs w:val="22"/>
          <w:lang w:eastAsia="es-CO"/>
        </w:rPr>
        <w:t>SERGIO HERNÁN TORRES</w:t>
      </w:r>
      <w:r w:rsidRPr="000378F3">
        <w:rPr>
          <w:rFonts w:ascii="Tahoma" w:eastAsia="Times New Roman" w:hAnsi="Tahoma" w:cs="Tahoma"/>
          <w:color w:val="000000"/>
          <w:sz w:val="22"/>
          <w:szCs w:val="22"/>
          <w:lang w:eastAsia="es-CO"/>
        </w:rPr>
        <w:t xml:space="preserve">, identificado con la cédula de ciudadanía número 79.381.688 expedida en la ciudad de Bogotá D.C., </w:t>
      </w:r>
      <w:r w:rsidRPr="000378F3">
        <w:rPr>
          <w:rFonts w:ascii="Tahoma" w:eastAsia="Times New Roman" w:hAnsi="Tahoma" w:cs="Tahoma"/>
          <w:b/>
          <w:bCs/>
          <w:color w:val="000000"/>
          <w:sz w:val="22"/>
          <w:szCs w:val="22"/>
          <w:lang w:eastAsia="es-CO"/>
        </w:rPr>
        <w:t xml:space="preserve">CONCESIÓN DE AGUAS SUPERFICIALES </w:t>
      </w:r>
      <w:r w:rsidRPr="000378F3">
        <w:rPr>
          <w:rFonts w:ascii="Tahoma" w:eastAsia="Times New Roman" w:hAnsi="Tahoma" w:cs="Tahoma"/>
          <w:color w:val="000000"/>
          <w:sz w:val="22"/>
          <w:szCs w:val="22"/>
          <w:lang w:eastAsia="es-CO"/>
        </w:rPr>
        <w:t>para</w:t>
      </w:r>
      <w:r w:rsidRPr="000378F3">
        <w:rPr>
          <w:rFonts w:ascii="Tahoma" w:eastAsia="Times New Roman" w:hAnsi="Tahoma" w:cs="Tahoma"/>
          <w:b/>
          <w:bCs/>
          <w:color w:val="000000"/>
          <w:sz w:val="22"/>
          <w:szCs w:val="22"/>
          <w:lang w:eastAsia="es-CO"/>
        </w:rPr>
        <w:t xml:space="preserve"> USO DOMÉSTICO, </w:t>
      </w:r>
      <w:r w:rsidRPr="000378F3">
        <w:rPr>
          <w:rFonts w:ascii="Tahoma" w:eastAsia="Times New Roman" w:hAnsi="Tahoma" w:cs="Tahoma"/>
          <w:color w:val="000000"/>
          <w:sz w:val="22"/>
          <w:szCs w:val="22"/>
          <w:lang w:eastAsia="es-CO"/>
        </w:rPr>
        <w:t xml:space="preserve">en beneficio del predio denominado </w:t>
      </w:r>
      <w:r w:rsidRPr="000378F3">
        <w:rPr>
          <w:rFonts w:ascii="Tahoma" w:eastAsia="Times New Roman" w:hAnsi="Tahoma" w:cs="Tahoma"/>
          <w:b/>
          <w:bCs/>
          <w:i/>
          <w:iCs/>
          <w:color w:val="000000"/>
          <w:sz w:val="22"/>
          <w:szCs w:val="22"/>
          <w:lang w:eastAsia="es-CO"/>
        </w:rPr>
        <w:t xml:space="preserve">1) LAS AGUAS, </w:t>
      </w:r>
      <w:r w:rsidRPr="000378F3">
        <w:rPr>
          <w:rFonts w:ascii="Tahoma" w:eastAsia="Times New Roman" w:hAnsi="Tahoma" w:cs="Tahoma"/>
          <w:color w:val="000000"/>
          <w:sz w:val="22"/>
          <w:szCs w:val="22"/>
          <w:lang w:eastAsia="es-CO"/>
        </w:rPr>
        <w:t>ubicado en la vereda</w:t>
      </w:r>
      <w:r w:rsidRPr="000378F3">
        <w:rPr>
          <w:rFonts w:ascii="Tahoma" w:eastAsia="Times New Roman" w:hAnsi="Tahoma" w:cs="Tahoma"/>
          <w:b/>
          <w:bCs/>
          <w:color w:val="000000"/>
          <w:sz w:val="22"/>
          <w:szCs w:val="22"/>
          <w:lang w:eastAsia="es-CO"/>
        </w:rPr>
        <w:t xml:space="preserve"> NAVARCO </w:t>
      </w:r>
      <w:r w:rsidRPr="000378F3">
        <w:rPr>
          <w:rFonts w:ascii="Tahoma" w:eastAsia="Times New Roman" w:hAnsi="Tahoma" w:cs="Tahoma"/>
          <w:color w:val="000000"/>
          <w:sz w:val="22"/>
          <w:szCs w:val="22"/>
          <w:lang w:eastAsia="es-CO"/>
        </w:rPr>
        <w:t xml:space="preserve">jurisdicción del </w:t>
      </w:r>
      <w:r w:rsidRPr="000378F3">
        <w:rPr>
          <w:rFonts w:ascii="Tahoma" w:eastAsia="Times New Roman" w:hAnsi="Tahoma" w:cs="Tahoma"/>
          <w:b/>
          <w:bCs/>
          <w:color w:val="000000"/>
          <w:sz w:val="22"/>
          <w:szCs w:val="22"/>
          <w:lang w:eastAsia="es-CO"/>
        </w:rPr>
        <w:t xml:space="preserve">MUNICIPIO </w:t>
      </w:r>
      <w:r w:rsidRPr="000378F3">
        <w:rPr>
          <w:rFonts w:ascii="Tahoma" w:eastAsia="Times New Roman" w:hAnsi="Tahoma" w:cs="Tahoma"/>
          <w:color w:val="000000"/>
          <w:sz w:val="22"/>
          <w:szCs w:val="22"/>
          <w:lang w:eastAsia="es-CO"/>
        </w:rPr>
        <w:t xml:space="preserve">de </w:t>
      </w:r>
      <w:r w:rsidRPr="000378F3">
        <w:rPr>
          <w:rFonts w:ascii="Tahoma" w:eastAsia="Times New Roman" w:hAnsi="Tahoma" w:cs="Tahoma"/>
          <w:b/>
          <w:bCs/>
          <w:color w:val="000000"/>
          <w:sz w:val="22"/>
          <w:szCs w:val="22"/>
          <w:lang w:eastAsia="es-CO"/>
        </w:rPr>
        <w:t>SALENTO (Q)</w:t>
      </w:r>
      <w:r w:rsidRPr="000378F3">
        <w:rPr>
          <w:rFonts w:ascii="Tahoma" w:eastAsia="Times New Roman" w:hAnsi="Tahoma" w:cs="Tahoma"/>
          <w:color w:val="000000"/>
          <w:sz w:val="22"/>
          <w:szCs w:val="22"/>
          <w:lang w:eastAsia="es-CO"/>
        </w:rPr>
        <w:t xml:space="preserve">, identificado con el folio de matrícula inmobiliaria número </w:t>
      </w:r>
      <w:r w:rsidRPr="000378F3">
        <w:rPr>
          <w:rFonts w:ascii="Tahoma" w:eastAsia="Times New Roman" w:hAnsi="Tahoma" w:cs="Tahoma"/>
          <w:b/>
          <w:bCs/>
          <w:color w:val="000000"/>
          <w:sz w:val="22"/>
          <w:szCs w:val="22"/>
          <w:lang w:eastAsia="es-CO"/>
        </w:rPr>
        <w:t>280-68932</w:t>
      </w:r>
      <w:r w:rsidRPr="000378F3">
        <w:rPr>
          <w:rFonts w:ascii="Tahoma" w:eastAsia="Times New Roman" w:hAnsi="Tahoma" w:cs="Tahoma"/>
          <w:color w:val="000000"/>
          <w:sz w:val="22"/>
          <w:szCs w:val="22"/>
          <w:lang w:eastAsia="es-CO"/>
        </w:rPr>
        <w:t>, como se detalla a continuación: </w:t>
      </w:r>
    </w:p>
    <w:p w:rsidR="000378F3" w:rsidRPr="000378F3" w:rsidRDefault="000378F3" w:rsidP="000378F3">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663"/>
        <w:gridCol w:w="813"/>
        <w:gridCol w:w="758"/>
        <w:gridCol w:w="975"/>
      </w:tblGrid>
      <w:tr w:rsidR="000378F3" w:rsidRPr="000378F3" w:rsidTr="000378F3">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b/>
                <w:bCs/>
                <w:color w:val="000000"/>
                <w:sz w:val="20"/>
                <w:szCs w:val="2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b/>
                <w:bCs/>
                <w:color w:val="000000"/>
                <w:sz w:val="20"/>
                <w:szCs w:val="20"/>
                <w:lang w:eastAsia="es-CO"/>
              </w:rPr>
              <w:t>Unidad Hidrográfica</w:t>
            </w:r>
          </w:p>
        </w:tc>
      </w:tr>
      <w:tr w:rsidR="000378F3" w:rsidRPr="000378F3" w:rsidTr="000378F3">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i/>
                <w:iCs/>
                <w:color w:val="000000"/>
                <w:sz w:val="20"/>
                <w:szCs w:val="20"/>
                <w:lang w:eastAsia="es-CO"/>
              </w:rPr>
              <w:t>Quebrada Innominada Las Aguas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color w:val="000000"/>
                <w:sz w:val="20"/>
                <w:szCs w:val="20"/>
                <w:lang w:eastAsia="es-CO"/>
              </w:rPr>
              <w:t>0.022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color w:val="000000"/>
                <w:sz w:val="20"/>
                <w:szCs w:val="20"/>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378F3" w:rsidRPr="000378F3" w:rsidRDefault="000378F3" w:rsidP="000378F3">
            <w:pPr>
              <w:spacing w:after="160"/>
              <w:jc w:val="center"/>
              <w:rPr>
                <w:rFonts w:eastAsia="Times New Roman"/>
                <w:lang w:eastAsia="es-CO"/>
              </w:rPr>
            </w:pPr>
            <w:r w:rsidRPr="000378F3">
              <w:rPr>
                <w:rFonts w:ascii="Tahoma" w:eastAsia="Times New Roman" w:hAnsi="Tahoma" w:cs="Tahoma"/>
                <w:color w:val="000000"/>
                <w:sz w:val="20"/>
                <w:szCs w:val="20"/>
                <w:lang w:eastAsia="es-CO"/>
              </w:rPr>
              <w:t>Río Navarco</w:t>
            </w:r>
          </w:p>
        </w:tc>
      </w:tr>
    </w:tbl>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PARÁGRAFO PRIMERO: - </w:t>
      </w:r>
      <w:r w:rsidRPr="000378F3">
        <w:rPr>
          <w:rFonts w:ascii="Tahoma" w:eastAsia="Times New Roman" w:hAnsi="Tahoma" w:cs="Tahoma"/>
          <w:color w:val="000000"/>
          <w:sz w:val="22"/>
          <w:szCs w:val="22"/>
          <w:lang w:eastAsia="es-CO"/>
        </w:rPr>
        <w:t xml:space="preserve">El término de la concesión de aguas superficiales, será de </w:t>
      </w:r>
      <w:r w:rsidRPr="000378F3">
        <w:rPr>
          <w:rFonts w:ascii="Tahoma" w:eastAsia="Times New Roman" w:hAnsi="Tahoma" w:cs="Tahoma"/>
          <w:b/>
          <w:bCs/>
          <w:color w:val="000000"/>
          <w:sz w:val="22"/>
          <w:szCs w:val="22"/>
          <w:lang w:eastAsia="es-CO"/>
        </w:rPr>
        <w:t>cinco</w:t>
      </w:r>
      <w:r w:rsidRPr="000378F3">
        <w:rPr>
          <w:rFonts w:ascii="Tahoma" w:eastAsia="Times New Roman" w:hAnsi="Tahoma" w:cs="Tahoma"/>
          <w:color w:val="000000"/>
          <w:sz w:val="22"/>
          <w:szCs w:val="22"/>
          <w:lang w:eastAsia="es-CO"/>
        </w:rPr>
        <w:t xml:space="preserve"> </w:t>
      </w:r>
      <w:r w:rsidRPr="000378F3">
        <w:rPr>
          <w:rFonts w:ascii="Tahoma" w:eastAsia="Times New Roman" w:hAnsi="Tahoma" w:cs="Tahoma"/>
          <w:b/>
          <w:bCs/>
          <w:color w:val="000000"/>
          <w:sz w:val="22"/>
          <w:szCs w:val="22"/>
          <w:lang w:eastAsia="es-CO"/>
        </w:rPr>
        <w:t xml:space="preserve">(05) años </w:t>
      </w:r>
      <w:r w:rsidRPr="000378F3">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PARÁGRAFO SEGUNDO: -</w:t>
      </w:r>
      <w:r w:rsidRPr="000378F3">
        <w:rPr>
          <w:rFonts w:ascii="Tahoma" w:eastAsia="Times New Roman" w:hAnsi="Tahoma" w:cs="Tahoma"/>
          <w:color w:val="000000"/>
          <w:sz w:val="22"/>
          <w:szCs w:val="22"/>
          <w:lang w:eastAsia="es-CO"/>
        </w:rPr>
        <w:t xml:space="preserve"> </w:t>
      </w:r>
      <w:r w:rsidRPr="000378F3">
        <w:rPr>
          <w:rFonts w:ascii="Tahoma" w:eastAsia="Times New Roman" w:hAnsi="Tahoma" w:cs="Tahoma"/>
          <w:b/>
          <w:bCs/>
          <w:color w:val="000000"/>
          <w:sz w:val="22"/>
          <w:szCs w:val="22"/>
          <w:lang w:eastAsia="es-CO"/>
        </w:rPr>
        <w:t xml:space="preserve">PRÓRROGA: </w:t>
      </w:r>
      <w:r w:rsidRPr="000378F3">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lastRenderedPageBreak/>
        <w:t xml:space="preserve">PARÁGRAFO TERCERO: - </w:t>
      </w:r>
      <w:r w:rsidRPr="000378F3">
        <w:rPr>
          <w:rFonts w:ascii="Tahoma" w:eastAsia="Times New Roman" w:hAnsi="Tahoma" w:cs="Tahoma"/>
          <w:color w:val="000000"/>
          <w:sz w:val="22"/>
          <w:szCs w:val="22"/>
          <w:lang w:eastAsia="es-CO"/>
        </w:rPr>
        <w:t>El sistema de captación es por gravedad.</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PARÁGRAFO CUARTO: -</w:t>
      </w:r>
      <w:r w:rsidRPr="000378F3">
        <w:rPr>
          <w:rFonts w:ascii="Tahoma" w:eastAsia="Times New Roman" w:hAnsi="Tahoma" w:cs="Tahoma"/>
          <w:color w:val="000000"/>
          <w:sz w:val="22"/>
          <w:szCs w:val="22"/>
          <w:lang w:eastAsia="es-CO"/>
        </w:rPr>
        <w:t xml:space="preserve"> </w:t>
      </w:r>
      <w:r w:rsidRPr="000378F3">
        <w:rPr>
          <w:rFonts w:ascii="Tahoma" w:eastAsia="Times New Roman" w:hAnsi="Tahoma" w:cs="Tahoma"/>
          <w:b/>
          <w:bCs/>
          <w:color w:val="000000"/>
          <w:sz w:val="22"/>
          <w:szCs w:val="22"/>
          <w:lang w:eastAsia="es-CO"/>
        </w:rPr>
        <w:t> </w:t>
      </w:r>
      <w:r w:rsidRPr="000378F3">
        <w:rPr>
          <w:rFonts w:ascii="Tahoma" w:eastAsia="Times New Roman" w:hAnsi="Tahoma" w:cs="Tahoma"/>
          <w:color w:val="000000"/>
          <w:sz w:val="22"/>
          <w:szCs w:val="22"/>
          <w:lang w:eastAsia="es-CO"/>
        </w:rPr>
        <w:t xml:space="preserve">La Concesión de Aguas Superficiales es para uso exclusivamente </w:t>
      </w:r>
      <w:r w:rsidRPr="000378F3">
        <w:rPr>
          <w:rFonts w:ascii="Tahoma" w:eastAsia="Times New Roman" w:hAnsi="Tahoma" w:cs="Tahoma"/>
          <w:b/>
          <w:bCs/>
          <w:color w:val="000000"/>
          <w:sz w:val="22"/>
          <w:szCs w:val="22"/>
          <w:lang w:eastAsia="es-CO"/>
        </w:rPr>
        <w:t>DOMÉSTICO</w:t>
      </w:r>
      <w:r w:rsidRPr="000378F3">
        <w:rPr>
          <w:rFonts w:ascii="Tahoma" w:eastAsia="Times New Roman" w:hAnsi="Tahoma" w:cs="Tahoma"/>
          <w:color w:val="000000"/>
          <w:sz w:val="22"/>
          <w:szCs w:val="22"/>
          <w:lang w:eastAsia="es-CO"/>
        </w:rPr>
        <w:t>, cualquier actividad diferente que requiera de infraestructura para riego y/o aplicación de agro insumos adicionales a los autorizados, deberá iniciarse ante esta Autoridad Ambiental el correspondiente trámite de Licencia Ambiental. </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ARTICULO SEGUNDO: - OBLIGACIONES: - EL CONCESIONARIO</w:t>
      </w:r>
      <w:r w:rsidRPr="000378F3">
        <w:rPr>
          <w:rFonts w:ascii="Tahoma" w:eastAsia="Times New Roman" w:hAnsi="Tahoma" w:cs="Tahoma"/>
          <w:color w:val="000000"/>
          <w:sz w:val="22"/>
          <w:szCs w:val="22"/>
          <w:lang w:eastAsia="es-CO"/>
        </w:rPr>
        <w:t>, debe cumplir con las siguientes obligaciones: </w:t>
      </w:r>
    </w:p>
    <w:p w:rsidR="000378F3" w:rsidRPr="000378F3" w:rsidRDefault="000378F3" w:rsidP="000378F3">
      <w:pPr>
        <w:rPr>
          <w:rFonts w:eastAsia="Times New Roman"/>
          <w:lang w:eastAsia="es-CO"/>
        </w:rPr>
      </w:pPr>
    </w:p>
    <w:p w:rsidR="000378F3" w:rsidRPr="000378F3" w:rsidRDefault="000378F3" w:rsidP="001126C5">
      <w:pPr>
        <w:numPr>
          <w:ilvl w:val="0"/>
          <w:numId w:val="13"/>
        </w:numPr>
        <w:ind w:left="360"/>
        <w:jc w:val="both"/>
        <w:textAlignment w:val="baseline"/>
        <w:rPr>
          <w:rFonts w:ascii="Tahoma" w:eastAsia="Times New Roman" w:hAnsi="Tahoma" w:cs="Tahoma"/>
          <w:b/>
          <w:bCs/>
          <w:color w:val="000000"/>
          <w:sz w:val="20"/>
          <w:szCs w:val="20"/>
          <w:lang w:eastAsia="es-CO"/>
        </w:rPr>
      </w:pPr>
      <w:r w:rsidRPr="000378F3">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0378F3">
        <w:rPr>
          <w:rFonts w:ascii="Tahoma" w:eastAsia="Times New Roman" w:hAnsi="Tahoma" w:cs="Tahoma"/>
          <w:color w:val="000000"/>
          <w:sz w:val="22"/>
          <w:szCs w:val="22"/>
          <w:shd w:val="clear" w:color="auto" w:fill="FFFFFF"/>
          <w:lang w:eastAsia="es-CO"/>
        </w:rPr>
        <w:t xml:space="preserve">, </w:t>
      </w:r>
      <w:r w:rsidRPr="000378F3">
        <w:rPr>
          <w:rFonts w:ascii="Tahoma" w:eastAsia="Times New Roman" w:hAnsi="Tahoma" w:cs="Tahoma"/>
          <w:color w:val="000000"/>
          <w:sz w:val="22"/>
          <w:szCs w:val="22"/>
          <w:lang w:eastAsia="es-CO"/>
        </w:rPr>
        <w:t>los concesionarios deberán: </w:t>
      </w:r>
    </w:p>
    <w:p w:rsidR="000378F3" w:rsidRPr="000378F3" w:rsidRDefault="000378F3" w:rsidP="000378F3">
      <w:pPr>
        <w:rPr>
          <w:rFonts w:eastAsia="Times New Roman"/>
          <w:lang w:eastAsia="es-CO"/>
        </w:rPr>
      </w:pPr>
    </w:p>
    <w:p w:rsidR="000378F3" w:rsidRPr="000378F3" w:rsidRDefault="000378F3" w:rsidP="001126C5">
      <w:pPr>
        <w:numPr>
          <w:ilvl w:val="0"/>
          <w:numId w:val="14"/>
        </w:numPr>
        <w:shd w:val="clear" w:color="auto" w:fill="FFFFFF"/>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0378F3" w:rsidRPr="000378F3" w:rsidRDefault="000378F3" w:rsidP="001126C5">
      <w:pPr>
        <w:numPr>
          <w:ilvl w:val="0"/>
          <w:numId w:val="14"/>
        </w:numPr>
        <w:shd w:val="clear" w:color="auto" w:fill="FFFFFF"/>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0378F3" w:rsidRPr="000378F3" w:rsidRDefault="000378F3" w:rsidP="001126C5">
      <w:pPr>
        <w:numPr>
          <w:ilvl w:val="0"/>
          <w:numId w:val="14"/>
        </w:numPr>
        <w:shd w:val="clear" w:color="auto" w:fill="FFFFFF"/>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Aprovechar las aguas con eficiencia y economía. </w:t>
      </w:r>
    </w:p>
    <w:p w:rsidR="000378F3" w:rsidRPr="000378F3" w:rsidRDefault="000378F3" w:rsidP="001126C5">
      <w:pPr>
        <w:numPr>
          <w:ilvl w:val="0"/>
          <w:numId w:val="14"/>
        </w:numPr>
        <w:shd w:val="clear" w:color="auto" w:fill="FFFFFF"/>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No utilizar mayor cantidad de agua que la otorgada en la concesión.</w:t>
      </w:r>
    </w:p>
    <w:p w:rsidR="000378F3" w:rsidRPr="000378F3" w:rsidRDefault="000378F3" w:rsidP="001126C5">
      <w:pPr>
        <w:numPr>
          <w:ilvl w:val="0"/>
          <w:numId w:val="14"/>
        </w:numPr>
        <w:shd w:val="clear" w:color="auto" w:fill="FFFFFF"/>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Construir y mantener las instalaciones y obras hidráulicas en las condiciones adecuadas.</w:t>
      </w:r>
    </w:p>
    <w:p w:rsidR="000378F3" w:rsidRPr="000378F3" w:rsidRDefault="000378F3" w:rsidP="001126C5">
      <w:pPr>
        <w:numPr>
          <w:ilvl w:val="0"/>
          <w:numId w:val="14"/>
        </w:numPr>
        <w:shd w:val="clear" w:color="auto" w:fill="FFFFFF"/>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0378F3" w:rsidRPr="000378F3" w:rsidRDefault="000378F3" w:rsidP="000378F3">
      <w:pPr>
        <w:rPr>
          <w:rFonts w:eastAsia="Times New Roman"/>
          <w:lang w:eastAsia="es-CO"/>
        </w:rPr>
      </w:pPr>
    </w:p>
    <w:p w:rsidR="000378F3" w:rsidRPr="000378F3" w:rsidRDefault="000378F3" w:rsidP="001126C5">
      <w:pPr>
        <w:numPr>
          <w:ilvl w:val="0"/>
          <w:numId w:val="15"/>
        </w:numPr>
        <w:jc w:val="both"/>
        <w:textAlignment w:val="baseline"/>
        <w:rPr>
          <w:rFonts w:ascii="Tahoma" w:eastAsia="Times New Roman" w:hAnsi="Tahoma" w:cs="Tahoma"/>
          <w:b/>
          <w:bCs/>
          <w:color w:val="000000"/>
          <w:sz w:val="20"/>
          <w:szCs w:val="20"/>
          <w:lang w:eastAsia="es-CO"/>
        </w:rPr>
      </w:pPr>
      <w:r w:rsidRPr="000378F3">
        <w:rPr>
          <w:rFonts w:ascii="Tahoma" w:eastAsia="Times New Roman" w:hAnsi="Tahoma" w:cs="Tahoma"/>
          <w:color w:val="000000"/>
          <w:sz w:val="22"/>
          <w:szCs w:val="22"/>
          <w:lang w:eastAsia="es-CO"/>
        </w:rPr>
        <w:lastRenderedPageBreak/>
        <w:t>En caso de requerir modificaciones se deberá informar a la Corporación Autónoma Regional del Quindío para establecer la viabilidad de concederlas.</w:t>
      </w:r>
    </w:p>
    <w:p w:rsidR="000378F3" w:rsidRPr="000378F3" w:rsidRDefault="000378F3" w:rsidP="000378F3">
      <w:pPr>
        <w:rPr>
          <w:rFonts w:eastAsia="Times New Roman"/>
          <w:lang w:eastAsia="es-CO"/>
        </w:rPr>
      </w:pPr>
    </w:p>
    <w:p w:rsidR="000378F3" w:rsidRPr="000378F3" w:rsidRDefault="000378F3" w:rsidP="001126C5">
      <w:pPr>
        <w:numPr>
          <w:ilvl w:val="0"/>
          <w:numId w:val="16"/>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0378F3" w:rsidRPr="000378F3" w:rsidRDefault="000378F3" w:rsidP="000378F3">
      <w:pPr>
        <w:rPr>
          <w:rFonts w:eastAsia="Times New Roman"/>
          <w:lang w:eastAsia="es-CO"/>
        </w:rPr>
      </w:pPr>
    </w:p>
    <w:p w:rsidR="000378F3" w:rsidRPr="000378F3" w:rsidRDefault="000378F3" w:rsidP="001126C5">
      <w:pPr>
        <w:numPr>
          <w:ilvl w:val="0"/>
          <w:numId w:val="17"/>
        </w:numPr>
        <w:jc w:val="both"/>
        <w:textAlignment w:val="baseline"/>
        <w:rPr>
          <w:rFonts w:ascii="Tahoma" w:eastAsia="Times New Roman" w:hAnsi="Tahoma" w:cs="Tahoma"/>
          <w:b/>
          <w:bCs/>
          <w:color w:val="000000"/>
          <w:sz w:val="20"/>
          <w:szCs w:val="20"/>
          <w:lang w:eastAsia="es-CO"/>
        </w:rPr>
      </w:pPr>
      <w:r w:rsidRPr="000378F3">
        <w:rPr>
          <w:rFonts w:ascii="Tahoma" w:eastAsia="Times New Roman" w:hAnsi="Tahoma" w:cs="Tahoma"/>
          <w:color w:val="000000"/>
          <w:sz w:val="22"/>
          <w:szCs w:val="22"/>
          <w:lang w:eastAsia="es-CO"/>
        </w:rPr>
        <w:t xml:space="preserve">El agua otorgada en concesión es única y exclusivamente para uso </w:t>
      </w:r>
      <w:r w:rsidRPr="000378F3">
        <w:rPr>
          <w:rFonts w:ascii="Tahoma" w:eastAsia="Times New Roman" w:hAnsi="Tahoma" w:cs="Tahoma"/>
          <w:b/>
          <w:bCs/>
          <w:color w:val="000000"/>
          <w:sz w:val="22"/>
          <w:szCs w:val="22"/>
          <w:lang w:eastAsia="es-CO"/>
        </w:rPr>
        <w:t>doméstico</w:t>
      </w:r>
      <w:r w:rsidRPr="000378F3">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0378F3" w:rsidRPr="000378F3" w:rsidRDefault="000378F3" w:rsidP="000378F3">
      <w:pPr>
        <w:rPr>
          <w:rFonts w:eastAsia="Times New Roman"/>
          <w:lang w:eastAsia="es-CO"/>
        </w:rPr>
      </w:pPr>
    </w:p>
    <w:p w:rsidR="000378F3" w:rsidRPr="000378F3" w:rsidRDefault="000378F3" w:rsidP="001126C5">
      <w:pPr>
        <w:numPr>
          <w:ilvl w:val="0"/>
          <w:numId w:val="18"/>
        </w:numPr>
        <w:jc w:val="both"/>
        <w:textAlignment w:val="baseline"/>
        <w:rPr>
          <w:rFonts w:ascii="Tahoma" w:eastAsia="Times New Roman" w:hAnsi="Tahoma" w:cs="Tahoma"/>
          <w:b/>
          <w:bCs/>
          <w:color w:val="000000"/>
          <w:sz w:val="20"/>
          <w:szCs w:val="20"/>
          <w:lang w:eastAsia="es-CO"/>
        </w:rPr>
      </w:pPr>
      <w:r w:rsidRPr="000378F3">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0378F3" w:rsidRPr="000378F3" w:rsidRDefault="000378F3" w:rsidP="000378F3">
      <w:pPr>
        <w:shd w:val="clear" w:color="auto" w:fill="FFFFFF"/>
        <w:ind w:left="708"/>
        <w:rPr>
          <w:rFonts w:eastAsia="Times New Roman"/>
          <w:lang w:eastAsia="es-CO"/>
        </w:rPr>
      </w:pPr>
      <w:r w:rsidRPr="000378F3">
        <w:rPr>
          <w:rFonts w:eastAsia="Times New Roman"/>
          <w:lang w:eastAsia="es-CO"/>
        </w:rPr>
        <w:t> </w:t>
      </w:r>
    </w:p>
    <w:p w:rsidR="000378F3" w:rsidRPr="000378F3" w:rsidRDefault="000378F3" w:rsidP="000378F3">
      <w:pPr>
        <w:shd w:val="clear" w:color="auto" w:fill="FFFFFF"/>
        <w:ind w:left="708"/>
        <w:jc w:val="both"/>
        <w:rPr>
          <w:rFonts w:eastAsia="Times New Roman"/>
          <w:lang w:eastAsia="es-CO"/>
        </w:rPr>
      </w:pPr>
      <w:r w:rsidRPr="000378F3">
        <w:rPr>
          <w:rFonts w:ascii="Tahoma" w:eastAsia="Times New Roman" w:hAnsi="Tahoma" w:cs="Tahoma"/>
          <w:i/>
          <w:iCs/>
          <w:color w:val="000000"/>
          <w:sz w:val="20"/>
          <w:szCs w:val="20"/>
          <w:lang w:eastAsia="es-CO"/>
        </w:rPr>
        <w:t>“1.Mantener en cobertura boscosa dentro del predio las áreas forestales protectoras.</w:t>
      </w:r>
    </w:p>
    <w:p w:rsidR="000378F3" w:rsidRPr="000378F3" w:rsidRDefault="000378F3" w:rsidP="000378F3">
      <w:pPr>
        <w:shd w:val="clear" w:color="auto" w:fill="FFFFFF"/>
        <w:ind w:left="708"/>
        <w:jc w:val="both"/>
        <w:rPr>
          <w:rFonts w:eastAsia="Times New Roman"/>
          <w:lang w:eastAsia="es-CO"/>
        </w:rPr>
      </w:pPr>
      <w:r w:rsidRPr="000378F3">
        <w:rPr>
          <w:rFonts w:eastAsia="Times New Roman"/>
          <w:lang w:eastAsia="es-CO"/>
        </w:rPr>
        <w:t> </w:t>
      </w:r>
    </w:p>
    <w:p w:rsidR="000378F3" w:rsidRPr="000378F3" w:rsidRDefault="000378F3" w:rsidP="000378F3">
      <w:pPr>
        <w:shd w:val="clear" w:color="auto" w:fill="FFFFFF"/>
        <w:ind w:left="708"/>
        <w:jc w:val="both"/>
        <w:rPr>
          <w:rFonts w:eastAsia="Times New Roman"/>
          <w:lang w:eastAsia="es-CO"/>
        </w:rPr>
      </w:pPr>
      <w:r w:rsidRPr="000378F3">
        <w:rPr>
          <w:rFonts w:ascii="Tahoma" w:eastAsia="Times New Roman" w:hAnsi="Tahoma" w:cs="Tahoma"/>
          <w:i/>
          <w:iCs/>
          <w:color w:val="000000"/>
          <w:sz w:val="20"/>
          <w:szCs w:val="20"/>
          <w:lang w:eastAsia="es-CO"/>
        </w:rPr>
        <w:t>Se entiende por áreas forestales protectoras: </w:t>
      </w:r>
    </w:p>
    <w:p w:rsidR="000378F3" w:rsidRPr="000378F3" w:rsidRDefault="000378F3" w:rsidP="001126C5">
      <w:pPr>
        <w:numPr>
          <w:ilvl w:val="0"/>
          <w:numId w:val="19"/>
        </w:numPr>
        <w:shd w:val="clear" w:color="auto" w:fill="FFFFFF"/>
        <w:jc w:val="both"/>
        <w:textAlignment w:val="baseline"/>
        <w:rPr>
          <w:rFonts w:ascii="Tahoma" w:eastAsia="Times New Roman" w:hAnsi="Tahoma" w:cs="Tahoma"/>
          <w:i/>
          <w:iCs/>
          <w:color w:val="000000"/>
          <w:sz w:val="20"/>
          <w:szCs w:val="20"/>
          <w:lang w:eastAsia="es-CO"/>
        </w:rPr>
      </w:pPr>
      <w:r w:rsidRPr="000378F3">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0378F3" w:rsidRPr="000378F3" w:rsidRDefault="000378F3" w:rsidP="001126C5">
      <w:pPr>
        <w:numPr>
          <w:ilvl w:val="0"/>
          <w:numId w:val="19"/>
        </w:numPr>
        <w:shd w:val="clear" w:color="auto" w:fill="FFFFFF"/>
        <w:jc w:val="both"/>
        <w:textAlignment w:val="baseline"/>
        <w:rPr>
          <w:rFonts w:ascii="Tahoma" w:eastAsia="Times New Roman" w:hAnsi="Tahoma" w:cs="Tahoma"/>
          <w:i/>
          <w:iCs/>
          <w:color w:val="000000"/>
          <w:sz w:val="20"/>
          <w:szCs w:val="20"/>
          <w:lang w:eastAsia="es-CO"/>
        </w:rPr>
      </w:pPr>
      <w:r w:rsidRPr="000378F3">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0378F3" w:rsidRPr="000378F3" w:rsidRDefault="000378F3" w:rsidP="001126C5">
      <w:pPr>
        <w:numPr>
          <w:ilvl w:val="0"/>
          <w:numId w:val="19"/>
        </w:numPr>
        <w:shd w:val="clear" w:color="auto" w:fill="FFFFFF"/>
        <w:jc w:val="both"/>
        <w:textAlignment w:val="baseline"/>
        <w:rPr>
          <w:rFonts w:ascii="Tahoma" w:eastAsia="Times New Roman" w:hAnsi="Tahoma" w:cs="Tahoma"/>
          <w:i/>
          <w:iCs/>
          <w:color w:val="000000"/>
          <w:sz w:val="20"/>
          <w:szCs w:val="20"/>
          <w:lang w:eastAsia="es-CO"/>
        </w:rPr>
      </w:pPr>
      <w:r w:rsidRPr="000378F3">
        <w:rPr>
          <w:rFonts w:ascii="Tahoma" w:eastAsia="Times New Roman" w:hAnsi="Tahoma" w:cs="Tahoma"/>
          <w:i/>
          <w:iCs/>
          <w:color w:val="000000"/>
          <w:sz w:val="20"/>
          <w:szCs w:val="20"/>
          <w:lang w:eastAsia="es-CO"/>
        </w:rPr>
        <w:t>Los terrenos con pendientes superiores al 100% (45).</w:t>
      </w:r>
    </w:p>
    <w:p w:rsidR="000378F3" w:rsidRPr="000378F3" w:rsidRDefault="000378F3" w:rsidP="000378F3">
      <w:pPr>
        <w:shd w:val="clear" w:color="auto" w:fill="FFFFFF"/>
        <w:ind w:left="1068"/>
        <w:jc w:val="both"/>
        <w:rPr>
          <w:rFonts w:eastAsia="Times New Roman"/>
          <w:lang w:eastAsia="es-CO"/>
        </w:rPr>
      </w:pPr>
      <w:r w:rsidRPr="000378F3">
        <w:rPr>
          <w:rFonts w:eastAsia="Times New Roman"/>
          <w:lang w:eastAsia="es-CO"/>
        </w:rPr>
        <w:t> </w:t>
      </w:r>
    </w:p>
    <w:p w:rsidR="000378F3" w:rsidRPr="000378F3" w:rsidRDefault="000378F3" w:rsidP="000378F3">
      <w:pPr>
        <w:ind w:left="708"/>
        <w:jc w:val="both"/>
        <w:rPr>
          <w:rFonts w:eastAsia="Times New Roman"/>
          <w:lang w:eastAsia="es-CO"/>
        </w:rPr>
      </w:pPr>
      <w:r w:rsidRPr="000378F3">
        <w:rPr>
          <w:rFonts w:ascii="Tahoma" w:eastAsia="Times New Roman" w:hAnsi="Tahoma" w:cs="Tahoma"/>
          <w:i/>
          <w:iCs/>
          <w:color w:val="000000"/>
          <w:sz w:val="20"/>
          <w:szCs w:val="20"/>
          <w:lang w:eastAsia="es-CO"/>
        </w:rPr>
        <w:t>2. Proteger los ejemplares de especies de la flora silvestre vedadas que existan dentro del predio.</w:t>
      </w:r>
    </w:p>
    <w:p w:rsidR="000378F3" w:rsidRPr="000378F3" w:rsidRDefault="000378F3" w:rsidP="000378F3">
      <w:pPr>
        <w:rPr>
          <w:rFonts w:eastAsia="Times New Roman"/>
          <w:lang w:eastAsia="es-CO"/>
        </w:rPr>
      </w:pPr>
    </w:p>
    <w:p w:rsidR="000378F3" w:rsidRPr="000378F3" w:rsidRDefault="000378F3" w:rsidP="000378F3">
      <w:pPr>
        <w:ind w:left="708"/>
        <w:jc w:val="both"/>
        <w:rPr>
          <w:rFonts w:eastAsia="Times New Roman"/>
          <w:lang w:eastAsia="es-CO"/>
        </w:rPr>
      </w:pPr>
      <w:r w:rsidRPr="000378F3">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0378F3" w:rsidRPr="000378F3" w:rsidRDefault="000378F3" w:rsidP="000378F3">
      <w:pPr>
        <w:rPr>
          <w:rFonts w:eastAsia="Times New Roman"/>
          <w:lang w:eastAsia="es-CO"/>
        </w:rPr>
      </w:pPr>
    </w:p>
    <w:p w:rsidR="000378F3" w:rsidRPr="000378F3" w:rsidRDefault="000378F3" w:rsidP="001126C5">
      <w:pPr>
        <w:numPr>
          <w:ilvl w:val="0"/>
          <w:numId w:val="20"/>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lastRenderedPageBreak/>
        <w:t>El concesionario deberá garantizar un caudal ambiental mínimo del 50% después de la captación para el sostenimiento de los ecosistemas aguas abajo, así como garantizar este recurso a posibles usuarios que en un futuro requieran del líquido.</w:t>
      </w:r>
    </w:p>
    <w:p w:rsidR="000378F3" w:rsidRPr="000378F3" w:rsidRDefault="000378F3" w:rsidP="000378F3">
      <w:pPr>
        <w:rPr>
          <w:rFonts w:eastAsia="Times New Roman"/>
          <w:lang w:eastAsia="es-CO"/>
        </w:rPr>
      </w:pPr>
    </w:p>
    <w:p w:rsidR="000378F3" w:rsidRPr="000378F3" w:rsidRDefault="000378F3" w:rsidP="001126C5">
      <w:pPr>
        <w:numPr>
          <w:ilvl w:val="0"/>
          <w:numId w:val="21"/>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0378F3" w:rsidRPr="000378F3" w:rsidRDefault="000378F3" w:rsidP="000378F3">
      <w:pPr>
        <w:rPr>
          <w:rFonts w:eastAsia="Times New Roman"/>
          <w:lang w:eastAsia="es-CO"/>
        </w:rPr>
      </w:pPr>
    </w:p>
    <w:p w:rsidR="000378F3" w:rsidRPr="000378F3" w:rsidRDefault="000378F3" w:rsidP="001126C5">
      <w:pPr>
        <w:numPr>
          <w:ilvl w:val="0"/>
          <w:numId w:val="22"/>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 xml:space="preserve">Instalar en el término de </w:t>
      </w:r>
      <w:r w:rsidRPr="000378F3">
        <w:rPr>
          <w:rFonts w:ascii="Tahoma" w:eastAsia="Times New Roman" w:hAnsi="Tahoma" w:cs="Tahoma"/>
          <w:b/>
          <w:bCs/>
          <w:color w:val="000000"/>
          <w:sz w:val="22"/>
          <w:szCs w:val="22"/>
          <w:lang w:eastAsia="es-CO"/>
        </w:rPr>
        <w:t>seis</w:t>
      </w:r>
      <w:r w:rsidRPr="000378F3">
        <w:rPr>
          <w:rFonts w:ascii="Tahoma" w:eastAsia="Times New Roman" w:hAnsi="Tahoma" w:cs="Tahoma"/>
          <w:color w:val="000000"/>
          <w:sz w:val="22"/>
          <w:szCs w:val="22"/>
          <w:lang w:eastAsia="es-CO"/>
        </w:rPr>
        <w:t xml:space="preserve"> </w:t>
      </w:r>
      <w:r w:rsidRPr="000378F3">
        <w:rPr>
          <w:rFonts w:ascii="Tahoma" w:eastAsia="Times New Roman" w:hAnsi="Tahoma" w:cs="Tahoma"/>
          <w:b/>
          <w:bCs/>
          <w:color w:val="000000"/>
          <w:sz w:val="22"/>
          <w:szCs w:val="22"/>
          <w:lang w:eastAsia="es-CO"/>
        </w:rPr>
        <w:t>(06) meses, contados a partir de la fecha de ejecutoria de la presente resolución</w:t>
      </w:r>
      <w:r w:rsidRPr="000378F3">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0378F3" w:rsidRPr="000378F3" w:rsidRDefault="000378F3" w:rsidP="000378F3">
      <w:pPr>
        <w:rPr>
          <w:rFonts w:eastAsia="Times New Roman"/>
          <w:lang w:eastAsia="es-CO"/>
        </w:rPr>
      </w:pPr>
    </w:p>
    <w:p w:rsidR="000378F3" w:rsidRPr="000378F3" w:rsidRDefault="000378F3" w:rsidP="001126C5">
      <w:pPr>
        <w:numPr>
          <w:ilvl w:val="0"/>
          <w:numId w:val="23"/>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El concesionario deberán enviar mensualmente a esta Entidad los reportes de agua efectivamente captada. </w:t>
      </w:r>
    </w:p>
    <w:p w:rsidR="000378F3" w:rsidRPr="000378F3" w:rsidRDefault="000378F3" w:rsidP="000378F3">
      <w:pPr>
        <w:rPr>
          <w:rFonts w:eastAsia="Times New Roman"/>
          <w:lang w:eastAsia="es-CO"/>
        </w:rPr>
      </w:pPr>
    </w:p>
    <w:p w:rsidR="000378F3" w:rsidRPr="000378F3" w:rsidRDefault="000378F3" w:rsidP="001126C5">
      <w:pPr>
        <w:numPr>
          <w:ilvl w:val="0"/>
          <w:numId w:val="24"/>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0378F3" w:rsidRPr="000378F3" w:rsidRDefault="000378F3" w:rsidP="000378F3">
      <w:pPr>
        <w:rPr>
          <w:rFonts w:eastAsia="Times New Roman"/>
          <w:lang w:eastAsia="es-CO"/>
        </w:rPr>
      </w:pPr>
    </w:p>
    <w:p w:rsidR="000378F3" w:rsidRPr="000378F3" w:rsidRDefault="000378F3" w:rsidP="001126C5">
      <w:pPr>
        <w:numPr>
          <w:ilvl w:val="0"/>
          <w:numId w:val="25"/>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Tener en cuenta los principios de sostenibilidad y buenas prácticas ambientales.</w:t>
      </w:r>
    </w:p>
    <w:p w:rsidR="000378F3" w:rsidRPr="000378F3" w:rsidRDefault="000378F3" w:rsidP="000378F3">
      <w:pPr>
        <w:rPr>
          <w:rFonts w:eastAsia="Times New Roman"/>
          <w:lang w:eastAsia="es-CO"/>
        </w:rPr>
      </w:pPr>
    </w:p>
    <w:p w:rsidR="000378F3" w:rsidRPr="000378F3" w:rsidRDefault="000378F3" w:rsidP="001126C5">
      <w:pPr>
        <w:numPr>
          <w:ilvl w:val="0"/>
          <w:numId w:val="26"/>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 xml:space="preserve">En el evento de requerir obras temporales o permanentes sobre el cauce, el concesionario deberán tramitar el permiso de ocupación de cauce ante la Corporación Autónoma Regional del Quindío, de conformidad </w:t>
      </w:r>
      <w:r w:rsidRPr="000378F3">
        <w:rPr>
          <w:rFonts w:ascii="Tahoma" w:eastAsia="Times New Roman" w:hAnsi="Tahoma" w:cs="Tahoma"/>
          <w:color w:val="000000"/>
          <w:sz w:val="22"/>
          <w:szCs w:val="22"/>
          <w:lang w:eastAsia="es-CO"/>
        </w:rPr>
        <w:lastRenderedPageBreak/>
        <w:t>con el artículo 2.2.3.2.12.1 y siguientes del Decreto 1076 de 2015 (artículo 104 del Decreto 1541 de 1978) y con el Decreto 2811 de 1974 que señala “…</w:t>
      </w:r>
      <w:r w:rsidRPr="000378F3">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0378F3">
        <w:rPr>
          <w:rFonts w:ascii="Tahoma" w:eastAsia="Times New Roman" w:hAnsi="Tahoma" w:cs="Tahoma"/>
          <w:color w:val="000000"/>
          <w:sz w:val="22"/>
          <w:szCs w:val="22"/>
          <w:lang w:eastAsia="es-CO"/>
        </w:rPr>
        <w:t>”. Los concesionarios no podrán obstaculizar o impedir con elementos el normal flujo hídrico.</w:t>
      </w:r>
    </w:p>
    <w:p w:rsidR="000378F3" w:rsidRPr="000378F3" w:rsidRDefault="000378F3" w:rsidP="000378F3">
      <w:pPr>
        <w:rPr>
          <w:rFonts w:eastAsia="Times New Roman"/>
          <w:lang w:eastAsia="es-CO"/>
        </w:rPr>
      </w:pPr>
    </w:p>
    <w:p w:rsidR="000378F3" w:rsidRPr="000378F3" w:rsidRDefault="000378F3" w:rsidP="001126C5">
      <w:pPr>
        <w:numPr>
          <w:ilvl w:val="0"/>
          <w:numId w:val="27"/>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Dar estricto cumplimiento a la demás normatividad ambiental vigente y aplicable</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PARAGRAFO PRIMERO: PROHIBICIONES DEL CONCESIONARIO:</w:t>
      </w:r>
    </w:p>
    <w:p w:rsidR="000378F3" w:rsidRPr="000378F3" w:rsidRDefault="000378F3" w:rsidP="000378F3">
      <w:pPr>
        <w:rPr>
          <w:rFonts w:eastAsia="Times New Roman"/>
          <w:lang w:eastAsia="es-CO"/>
        </w:rPr>
      </w:pPr>
    </w:p>
    <w:p w:rsidR="000378F3" w:rsidRPr="000378F3" w:rsidRDefault="000378F3" w:rsidP="001126C5">
      <w:pPr>
        <w:numPr>
          <w:ilvl w:val="0"/>
          <w:numId w:val="28"/>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Emplear la concesión para un uso diferente al otorgado en el artículo primero del presente acto administrativo.</w:t>
      </w:r>
    </w:p>
    <w:p w:rsidR="000378F3" w:rsidRPr="000378F3" w:rsidRDefault="000378F3" w:rsidP="000378F3">
      <w:pPr>
        <w:rPr>
          <w:rFonts w:eastAsia="Times New Roman"/>
          <w:lang w:eastAsia="es-CO"/>
        </w:rPr>
      </w:pPr>
    </w:p>
    <w:p w:rsidR="000378F3" w:rsidRPr="000378F3" w:rsidRDefault="000378F3" w:rsidP="001126C5">
      <w:pPr>
        <w:numPr>
          <w:ilvl w:val="0"/>
          <w:numId w:val="29"/>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0378F3" w:rsidRPr="000378F3" w:rsidRDefault="000378F3" w:rsidP="000378F3">
      <w:pPr>
        <w:rPr>
          <w:rFonts w:eastAsia="Times New Roman"/>
          <w:lang w:eastAsia="es-CO"/>
        </w:rPr>
      </w:pPr>
    </w:p>
    <w:p w:rsidR="000378F3" w:rsidRPr="000378F3" w:rsidRDefault="000378F3" w:rsidP="001126C5">
      <w:pPr>
        <w:numPr>
          <w:ilvl w:val="0"/>
          <w:numId w:val="30"/>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0378F3" w:rsidRPr="000378F3" w:rsidRDefault="000378F3" w:rsidP="000378F3">
      <w:pPr>
        <w:rPr>
          <w:rFonts w:eastAsia="Times New Roman"/>
          <w:lang w:eastAsia="es-CO"/>
        </w:rPr>
      </w:pPr>
    </w:p>
    <w:p w:rsidR="000378F3" w:rsidRPr="000378F3" w:rsidRDefault="000378F3" w:rsidP="001126C5">
      <w:pPr>
        <w:numPr>
          <w:ilvl w:val="0"/>
          <w:numId w:val="31"/>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0378F3" w:rsidRPr="000378F3" w:rsidRDefault="000378F3" w:rsidP="000378F3">
      <w:pPr>
        <w:rPr>
          <w:rFonts w:eastAsia="Times New Roman"/>
          <w:lang w:eastAsia="es-CO"/>
        </w:rPr>
      </w:pPr>
    </w:p>
    <w:p w:rsidR="000378F3" w:rsidRPr="000378F3" w:rsidRDefault="000378F3" w:rsidP="001126C5">
      <w:pPr>
        <w:numPr>
          <w:ilvl w:val="0"/>
          <w:numId w:val="32"/>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 xml:space="preserve">Las demás prohibiciones contempladas en la Sección 24 del Capítulo 2 artículos 2.2.3.2.24.1. y </w:t>
      </w:r>
      <w:r w:rsidRPr="000378F3">
        <w:rPr>
          <w:rFonts w:ascii="Tahoma" w:eastAsia="Times New Roman" w:hAnsi="Tahoma" w:cs="Tahoma"/>
          <w:color w:val="000000"/>
          <w:sz w:val="22"/>
          <w:szCs w:val="22"/>
          <w:lang w:eastAsia="es-CO"/>
        </w:rPr>
        <w:lastRenderedPageBreak/>
        <w:t>2.2.3.2.24.2. del Decreto 1076 de 2015 (artículos 238 y 239 del Decreto 1541 de 1978).</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ARTÍCULO TERCERO: -</w:t>
      </w:r>
      <w:r w:rsidRPr="000378F3">
        <w:rPr>
          <w:rFonts w:ascii="Tahoma" w:eastAsia="Times New Roman" w:hAnsi="Tahoma" w:cs="Tahoma"/>
          <w:color w:val="000000"/>
          <w:sz w:val="22"/>
          <w:szCs w:val="22"/>
          <w:lang w:eastAsia="es-CO"/>
        </w:rPr>
        <w:t xml:space="preserve"> </w:t>
      </w:r>
      <w:r w:rsidRPr="000378F3">
        <w:rPr>
          <w:rFonts w:ascii="Tahoma" w:eastAsia="Times New Roman" w:hAnsi="Tahoma" w:cs="Tahoma"/>
          <w:b/>
          <w:bCs/>
          <w:color w:val="000000"/>
          <w:sz w:val="22"/>
          <w:szCs w:val="22"/>
          <w:lang w:eastAsia="es-CO"/>
        </w:rPr>
        <w:t xml:space="preserve">APROBAR </w:t>
      </w:r>
      <w:r w:rsidRPr="000378F3">
        <w:rPr>
          <w:rFonts w:ascii="Tahoma" w:eastAsia="Times New Roman" w:hAnsi="Tahoma" w:cs="Tahoma"/>
          <w:color w:val="000000"/>
          <w:sz w:val="22"/>
          <w:szCs w:val="22"/>
          <w:lang w:eastAsia="es-CO"/>
        </w:rPr>
        <w:t xml:space="preserve">por parte de la </w:t>
      </w:r>
      <w:r w:rsidRPr="000378F3">
        <w:rPr>
          <w:rFonts w:ascii="Tahoma" w:eastAsia="Times New Roman" w:hAnsi="Tahoma" w:cs="Tahoma"/>
          <w:b/>
          <w:bCs/>
          <w:color w:val="000000"/>
          <w:sz w:val="22"/>
          <w:szCs w:val="22"/>
          <w:lang w:eastAsia="es-CO"/>
        </w:rPr>
        <w:t xml:space="preserve">CORPORACIÓN AUTÓNOMA REGIONAL DEL QUINDÍO  - C.R.Q., </w:t>
      </w:r>
      <w:r w:rsidRPr="000378F3">
        <w:rPr>
          <w:rFonts w:ascii="Tahoma" w:eastAsia="Times New Roman" w:hAnsi="Tahoma" w:cs="Tahoma"/>
          <w:color w:val="000000"/>
          <w:sz w:val="22"/>
          <w:szCs w:val="22"/>
          <w:lang w:eastAsia="es-CO"/>
        </w:rPr>
        <w:t>el</w:t>
      </w:r>
      <w:r w:rsidRPr="000378F3">
        <w:rPr>
          <w:rFonts w:ascii="Tahoma" w:eastAsia="Times New Roman" w:hAnsi="Tahoma" w:cs="Tahoma"/>
          <w:b/>
          <w:bCs/>
          <w:color w:val="000000"/>
          <w:sz w:val="22"/>
          <w:szCs w:val="22"/>
          <w:lang w:eastAsia="es-CO"/>
        </w:rPr>
        <w:t xml:space="preserve"> PROGRAMA PARA EL USO EFICIENTE Y AHORRO DEL AGUA – PUEAA, </w:t>
      </w:r>
      <w:r w:rsidRPr="000378F3">
        <w:rPr>
          <w:rFonts w:ascii="Tahoma" w:eastAsia="Times New Roman" w:hAnsi="Tahoma" w:cs="Tahoma"/>
          <w:color w:val="000000"/>
          <w:sz w:val="22"/>
          <w:szCs w:val="22"/>
          <w:lang w:eastAsia="es-CO"/>
        </w:rPr>
        <w:t xml:space="preserve">a la Sociedad </w:t>
      </w:r>
      <w:r w:rsidRPr="000378F3">
        <w:rPr>
          <w:rFonts w:ascii="Tahoma" w:eastAsia="Times New Roman" w:hAnsi="Tahoma" w:cs="Tahoma"/>
          <w:b/>
          <w:bCs/>
          <w:color w:val="000000"/>
          <w:sz w:val="22"/>
          <w:szCs w:val="22"/>
          <w:lang w:eastAsia="es-CO"/>
        </w:rPr>
        <w:t>AGRÍCOLA ALTOS DEL VALLE S.A.S.</w:t>
      </w:r>
      <w:r w:rsidRPr="000378F3">
        <w:rPr>
          <w:rFonts w:ascii="Tahoma" w:eastAsia="Times New Roman" w:hAnsi="Tahoma" w:cs="Tahoma"/>
          <w:color w:val="000000"/>
          <w:sz w:val="22"/>
          <w:szCs w:val="22"/>
          <w:lang w:eastAsia="es-CO"/>
        </w:rPr>
        <w:t xml:space="preserve">, identificada con Nit número 901042937-4, en calidad de propietario del predio a beneficiar denominado </w:t>
      </w:r>
      <w:r w:rsidRPr="000378F3">
        <w:rPr>
          <w:rFonts w:ascii="Tahoma" w:eastAsia="Times New Roman" w:hAnsi="Tahoma" w:cs="Tahoma"/>
          <w:b/>
          <w:bCs/>
          <w:i/>
          <w:iCs/>
          <w:color w:val="000000"/>
          <w:sz w:val="22"/>
          <w:szCs w:val="22"/>
          <w:lang w:eastAsia="es-CO"/>
        </w:rPr>
        <w:t xml:space="preserve">1) LAS AGUAS, </w:t>
      </w:r>
      <w:r w:rsidRPr="000378F3">
        <w:rPr>
          <w:rFonts w:ascii="Tahoma" w:eastAsia="Times New Roman" w:hAnsi="Tahoma" w:cs="Tahoma"/>
          <w:color w:val="000000"/>
          <w:sz w:val="22"/>
          <w:szCs w:val="22"/>
          <w:lang w:eastAsia="es-CO"/>
        </w:rPr>
        <w:t>ubicado en la vereda</w:t>
      </w:r>
      <w:r w:rsidRPr="000378F3">
        <w:rPr>
          <w:rFonts w:ascii="Tahoma" w:eastAsia="Times New Roman" w:hAnsi="Tahoma" w:cs="Tahoma"/>
          <w:b/>
          <w:bCs/>
          <w:color w:val="000000"/>
          <w:sz w:val="22"/>
          <w:szCs w:val="22"/>
          <w:lang w:eastAsia="es-CO"/>
        </w:rPr>
        <w:t xml:space="preserve"> NAVARCO </w:t>
      </w:r>
      <w:r w:rsidRPr="000378F3">
        <w:rPr>
          <w:rFonts w:ascii="Tahoma" w:eastAsia="Times New Roman" w:hAnsi="Tahoma" w:cs="Tahoma"/>
          <w:color w:val="000000"/>
          <w:sz w:val="22"/>
          <w:szCs w:val="22"/>
          <w:lang w:eastAsia="es-CO"/>
        </w:rPr>
        <w:t xml:space="preserve">jurisdicción del </w:t>
      </w:r>
      <w:r w:rsidRPr="000378F3">
        <w:rPr>
          <w:rFonts w:ascii="Tahoma" w:eastAsia="Times New Roman" w:hAnsi="Tahoma" w:cs="Tahoma"/>
          <w:b/>
          <w:bCs/>
          <w:color w:val="000000"/>
          <w:sz w:val="22"/>
          <w:szCs w:val="22"/>
          <w:lang w:eastAsia="es-CO"/>
        </w:rPr>
        <w:t xml:space="preserve">MUNICIPIO </w:t>
      </w:r>
      <w:r w:rsidRPr="000378F3">
        <w:rPr>
          <w:rFonts w:ascii="Tahoma" w:eastAsia="Times New Roman" w:hAnsi="Tahoma" w:cs="Tahoma"/>
          <w:color w:val="000000"/>
          <w:sz w:val="22"/>
          <w:szCs w:val="22"/>
          <w:lang w:eastAsia="es-CO"/>
        </w:rPr>
        <w:t xml:space="preserve">de </w:t>
      </w:r>
      <w:r w:rsidRPr="000378F3">
        <w:rPr>
          <w:rFonts w:ascii="Tahoma" w:eastAsia="Times New Roman" w:hAnsi="Tahoma" w:cs="Tahoma"/>
          <w:b/>
          <w:bCs/>
          <w:color w:val="000000"/>
          <w:sz w:val="22"/>
          <w:szCs w:val="22"/>
          <w:lang w:eastAsia="es-CO"/>
        </w:rPr>
        <w:t>SALENTO (Q)</w:t>
      </w:r>
      <w:r w:rsidRPr="000378F3">
        <w:rPr>
          <w:rFonts w:ascii="Tahoma" w:eastAsia="Times New Roman" w:hAnsi="Tahoma" w:cs="Tahoma"/>
          <w:color w:val="000000"/>
          <w:sz w:val="22"/>
          <w:szCs w:val="22"/>
          <w:lang w:eastAsia="es-CO"/>
        </w:rPr>
        <w:t xml:space="preserve">, identificado con el folio de matrícula inmobiliaria número </w:t>
      </w:r>
      <w:r w:rsidRPr="000378F3">
        <w:rPr>
          <w:rFonts w:ascii="Tahoma" w:eastAsia="Times New Roman" w:hAnsi="Tahoma" w:cs="Tahoma"/>
          <w:b/>
          <w:bCs/>
          <w:color w:val="000000"/>
          <w:sz w:val="22"/>
          <w:szCs w:val="22"/>
          <w:lang w:eastAsia="es-CO"/>
        </w:rPr>
        <w:t>280-68932</w:t>
      </w:r>
      <w:r w:rsidRPr="000378F3">
        <w:rPr>
          <w:rFonts w:ascii="Tahoma" w:eastAsia="Times New Roman" w:hAnsi="Tahoma" w:cs="Tahoma"/>
          <w:color w:val="000000"/>
          <w:sz w:val="22"/>
          <w:szCs w:val="22"/>
          <w:lang w:eastAsia="es-CO"/>
        </w:rPr>
        <w:t xml:space="preserve">, a captar el recurso hídrico de la cuenca denominada “Río Navarco”, ubicada en el mismo predio, en cumplimiento de la Ley 373 de 1997, del Decreto 1090 de 2018 y de la </w:t>
      </w:r>
      <w:r w:rsidRPr="000378F3">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0378F3">
        <w:rPr>
          <w:rFonts w:ascii="Tahoma" w:eastAsia="Times New Roman" w:hAnsi="Tahoma" w:cs="Tahoma"/>
          <w:color w:val="000000"/>
          <w:sz w:val="22"/>
          <w:szCs w:val="22"/>
          <w:lang w:eastAsia="es-CO"/>
        </w:rPr>
        <w:t>.</w:t>
      </w:r>
    </w:p>
    <w:p w:rsidR="000378F3" w:rsidRPr="000378F3" w:rsidRDefault="000378F3" w:rsidP="000378F3">
      <w:pPr>
        <w:rPr>
          <w:rFonts w:eastAsia="Times New Roman"/>
          <w:lang w:eastAsia="es-CO"/>
        </w:rPr>
      </w:pPr>
    </w:p>
    <w:p w:rsidR="000378F3" w:rsidRPr="000378F3" w:rsidRDefault="000378F3" w:rsidP="000378F3">
      <w:pPr>
        <w:ind w:right="51"/>
        <w:jc w:val="both"/>
        <w:rPr>
          <w:rFonts w:eastAsia="Times New Roman"/>
          <w:lang w:eastAsia="es-CO"/>
        </w:rPr>
      </w:pPr>
      <w:r w:rsidRPr="000378F3">
        <w:rPr>
          <w:rFonts w:ascii="Tahoma" w:eastAsia="Times New Roman" w:hAnsi="Tahoma" w:cs="Tahoma"/>
          <w:b/>
          <w:bCs/>
          <w:color w:val="000000"/>
          <w:sz w:val="22"/>
          <w:szCs w:val="22"/>
          <w:lang w:eastAsia="es-CO"/>
        </w:rPr>
        <w:t xml:space="preserve">PARÁGRAFO: - </w:t>
      </w:r>
      <w:r w:rsidRPr="000378F3">
        <w:rPr>
          <w:rFonts w:ascii="Tahoma" w:eastAsia="Times New Roman" w:hAnsi="Tahoma" w:cs="Tahoma"/>
          <w:color w:val="000000"/>
          <w:sz w:val="22"/>
          <w:szCs w:val="22"/>
          <w:lang w:eastAsia="es-CO"/>
        </w:rPr>
        <w:t xml:space="preserve">El término de aprobación del Programa para el Uso Eficiente y Ahorro del Agua – PUEAA, será de </w:t>
      </w:r>
      <w:r w:rsidRPr="000378F3">
        <w:rPr>
          <w:rFonts w:ascii="Tahoma" w:eastAsia="Times New Roman" w:hAnsi="Tahoma" w:cs="Tahoma"/>
          <w:b/>
          <w:bCs/>
          <w:color w:val="000000"/>
          <w:sz w:val="22"/>
          <w:szCs w:val="22"/>
          <w:lang w:eastAsia="es-CO"/>
        </w:rPr>
        <w:t>por</w:t>
      </w:r>
      <w:r w:rsidRPr="000378F3">
        <w:rPr>
          <w:rFonts w:ascii="Tahoma" w:eastAsia="Times New Roman" w:hAnsi="Tahoma" w:cs="Tahoma"/>
          <w:color w:val="000000"/>
          <w:sz w:val="22"/>
          <w:szCs w:val="22"/>
          <w:lang w:eastAsia="es-CO"/>
        </w:rPr>
        <w:t xml:space="preserve"> </w:t>
      </w:r>
      <w:r w:rsidRPr="000378F3">
        <w:rPr>
          <w:rFonts w:ascii="Tahoma" w:eastAsia="Times New Roman" w:hAnsi="Tahoma" w:cs="Tahoma"/>
          <w:b/>
          <w:bCs/>
          <w:color w:val="000000"/>
          <w:sz w:val="22"/>
          <w:szCs w:val="22"/>
          <w:lang w:eastAsia="es-CO"/>
        </w:rPr>
        <w:t>cinco</w:t>
      </w:r>
      <w:r w:rsidRPr="000378F3">
        <w:rPr>
          <w:rFonts w:ascii="Tahoma" w:eastAsia="Times New Roman" w:hAnsi="Tahoma" w:cs="Tahoma"/>
          <w:color w:val="000000"/>
          <w:sz w:val="22"/>
          <w:szCs w:val="22"/>
          <w:lang w:eastAsia="es-CO"/>
        </w:rPr>
        <w:t xml:space="preserve"> </w:t>
      </w:r>
      <w:r w:rsidRPr="000378F3">
        <w:rPr>
          <w:rFonts w:ascii="Tahoma" w:eastAsia="Times New Roman" w:hAnsi="Tahoma" w:cs="Tahoma"/>
          <w:b/>
          <w:bCs/>
          <w:color w:val="000000"/>
          <w:sz w:val="22"/>
          <w:szCs w:val="22"/>
          <w:lang w:eastAsia="es-CO"/>
        </w:rPr>
        <w:t>(5) años contados a partir de la fecha de ejecutoria de la presente Resolución</w:t>
      </w:r>
      <w:r w:rsidRPr="000378F3">
        <w:rPr>
          <w:rFonts w:ascii="Tahoma" w:eastAsia="Times New Roman" w:hAnsi="Tahoma" w:cs="Tahoma"/>
          <w:color w:val="000000"/>
          <w:sz w:val="22"/>
          <w:szCs w:val="22"/>
          <w:lang w:eastAsia="es-CO"/>
        </w:rPr>
        <w:t>.</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CUARTO: OBLIGACIONES </w:t>
      </w:r>
      <w:r w:rsidRPr="000378F3">
        <w:rPr>
          <w:rFonts w:ascii="Tahoma" w:eastAsia="Times New Roman" w:hAnsi="Tahoma" w:cs="Tahoma"/>
          <w:color w:val="000000"/>
          <w:sz w:val="22"/>
          <w:szCs w:val="22"/>
          <w:lang w:eastAsia="es-CO"/>
        </w:rPr>
        <w:t>de la</w:t>
      </w:r>
      <w:r w:rsidRPr="000378F3">
        <w:rPr>
          <w:rFonts w:ascii="Tahoma" w:eastAsia="Times New Roman" w:hAnsi="Tahoma" w:cs="Tahoma"/>
          <w:b/>
          <w:bCs/>
          <w:color w:val="000000"/>
          <w:sz w:val="22"/>
          <w:szCs w:val="22"/>
          <w:lang w:eastAsia="es-CO"/>
        </w:rPr>
        <w:t xml:space="preserve"> </w:t>
      </w:r>
      <w:r w:rsidRPr="000378F3">
        <w:rPr>
          <w:rFonts w:ascii="Tahoma" w:eastAsia="Times New Roman" w:hAnsi="Tahoma" w:cs="Tahoma"/>
          <w:color w:val="000000"/>
          <w:sz w:val="22"/>
          <w:szCs w:val="22"/>
          <w:lang w:eastAsia="es-CO"/>
        </w:rPr>
        <w:t>Sociedad</w:t>
      </w:r>
      <w:r w:rsidRPr="000378F3">
        <w:rPr>
          <w:rFonts w:ascii="Tahoma" w:eastAsia="Times New Roman" w:hAnsi="Tahoma" w:cs="Tahoma"/>
          <w:b/>
          <w:bCs/>
          <w:color w:val="000000"/>
          <w:sz w:val="22"/>
          <w:szCs w:val="22"/>
          <w:lang w:eastAsia="es-CO"/>
        </w:rPr>
        <w:t xml:space="preserve"> AGRÍCOLA ALTOS DEL VALLE S.A.S.</w:t>
      </w:r>
      <w:r w:rsidRPr="000378F3">
        <w:rPr>
          <w:rFonts w:ascii="Tahoma" w:eastAsia="Times New Roman" w:hAnsi="Tahoma" w:cs="Tahoma"/>
          <w:color w:val="000000"/>
          <w:sz w:val="22"/>
          <w:szCs w:val="22"/>
          <w:lang w:eastAsia="es-CO"/>
        </w:rPr>
        <w:t>, durante el desarrollo del Programa para el Uso Eficiente y Ahorro del Agua - PUEAA:</w:t>
      </w:r>
    </w:p>
    <w:p w:rsidR="000378F3" w:rsidRPr="000378F3" w:rsidRDefault="000378F3" w:rsidP="000378F3">
      <w:pPr>
        <w:rPr>
          <w:rFonts w:eastAsia="Times New Roman"/>
          <w:lang w:eastAsia="es-CO"/>
        </w:rPr>
      </w:pPr>
    </w:p>
    <w:p w:rsidR="000378F3" w:rsidRPr="000378F3" w:rsidRDefault="000378F3" w:rsidP="001126C5">
      <w:pPr>
        <w:numPr>
          <w:ilvl w:val="1"/>
          <w:numId w:val="33"/>
        </w:numPr>
        <w:ind w:left="360"/>
        <w:jc w:val="both"/>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Ejecutar las actividades propuestas en los plazos establecidos en el cronograma.</w:t>
      </w:r>
    </w:p>
    <w:p w:rsidR="000378F3" w:rsidRPr="000378F3" w:rsidRDefault="000378F3" w:rsidP="000378F3">
      <w:pPr>
        <w:rPr>
          <w:rFonts w:eastAsia="Times New Roman"/>
          <w:lang w:eastAsia="es-CO"/>
        </w:rPr>
      </w:pPr>
    </w:p>
    <w:p w:rsidR="000378F3" w:rsidRPr="000378F3" w:rsidRDefault="000378F3" w:rsidP="001126C5">
      <w:pPr>
        <w:numPr>
          <w:ilvl w:val="1"/>
          <w:numId w:val="34"/>
        </w:numPr>
        <w:jc w:val="both"/>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 xml:space="preserve">En cumplimiento de las estrategias del PUEAA las acciones de planificación y ejecución de acciones de rehabilitación y/o reposición al corto mediano y largo </w:t>
      </w:r>
      <w:r w:rsidRPr="000378F3">
        <w:rPr>
          <w:rFonts w:ascii="Tahoma" w:eastAsia="Times New Roman" w:hAnsi="Tahoma" w:cs="Tahoma"/>
          <w:color w:val="000000"/>
          <w:sz w:val="22"/>
          <w:szCs w:val="22"/>
          <w:lang w:eastAsia="es-CO"/>
        </w:rPr>
        <w:lastRenderedPageBreak/>
        <w:t>plazo de la infraestructura se deberá priorizar con el fin de reducir pérdidas.</w:t>
      </w:r>
    </w:p>
    <w:p w:rsidR="000378F3" w:rsidRPr="000378F3" w:rsidRDefault="000378F3" w:rsidP="000378F3">
      <w:pPr>
        <w:ind w:left="360"/>
        <w:jc w:val="both"/>
        <w:rPr>
          <w:rFonts w:eastAsia="Times New Roman"/>
          <w:lang w:eastAsia="es-CO"/>
        </w:rPr>
      </w:pPr>
      <w:r w:rsidRPr="000378F3">
        <w:rPr>
          <w:rFonts w:ascii="Tahoma" w:eastAsia="Times New Roman" w:hAnsi="Tahoma" w:cs="Tahoma"/>
          <w:color w:val="000000"/>
          <w:sz w:val="22"/>
          <w:szCs w:val="22"/>
          <w:lang w:eastAsia="es-CO"/>
        </w:rPr>
        <w:t>  </w:t>
      </w:r>
    </w:p>
    <w:p w:rsidR="000378F3" w:rsidRPr="000378F3" w:rsidRDefault="000378F3" w:rsidP="001126C5">
      <w:pPr>
        <w:numPr>
          <w:ilvl w:val="1"/>
          <w:numId w:val="35"/>
        </w:numPr>
        <w:jc w:val="both"/>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0378F3" w:rsidRPr="000378F3" w:rsidRDefault="000378F3" w:rsidP="000378F3">
      <w:pPr>
        <w:shd w:val="clear" w:color="auto" w:fill="FFFFFF"/>
        <w:ind w:left="720"/>
        <w:rPr>
          <w:rFonts w:eastAsia="Times New Roman"/>
          <w:lang w:eastAsia="es-CO"/>
        </w:rPr>
      </w:pPr>
      <w:r w:rsidRPr="000378F3">
        <w:rPr>
          <w:rFonts w:eastAsia="Times New Roman"/>
          <w:lang w:eastAsia="es-CO"/>
        </w:rPr>
        <w:t> </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Nombre de la entidad usuaria, ubicación geográfica y política donde presta el servicio;</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Nombre, ubicación geográfica y tipo de la fuente o fuentes donde captan las aguas;</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Nombre, ubicación geográfica y tipo de la fuente o fuentes receptoras de los afluentes;</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Caudal promedio diario anual captado por la entidad usuaria;</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Número de usuarios del sistema;</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Caudal consumido por los usuarios del sistema;</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Porcentaje en litros por segundo de las pérdidas del sistema;</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Proyección anual de la tasa de crecimiento de la demanda del recurso hídrico según usos;</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Programas de protección y conservación de las fuentes hídricas;</w:t>
      </w:r>
    </w:p>
    <w:p w:rsidR="000378F3" w:rsidRPr="000378F3" w:rsidRDefault="000378F3" w:rsidP="001126C5">
      <w:pPr>
        <w:numPr>
          <w:ilvl w:val="0"/>
          <w:numId w:val="36"/>
        </w:numPr>
        <w:shd w:val="clear" w:color="auto" w:fill="FFFFFF"/>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0378F3" w:rsidRPr="000378F3" w:rsidRDefault="000378F3" w:rsidP="000378F3">
      <w:pPr>
        <w:shd w:val="clear" w:color="auto" w:fill="FFFFFF"/>
        <w:ind w:left="720"/>
        <w:rPr>
          <w:rFonts w:eastAsia="Times New Roman"/>
          <w:lang w:eastAsia="es-CO"/>
        </w:rPr>
      </w:pPr>
      <w:r w:rsidRPr="000378F3">
        <w:rPr>
          <w:rFonts w:eastAsia="Times New Roman"/>
          <w:lang w:eastAsia="es-CO"/>
        </w:rPr>
        <w:t> </w:t>
      </w:r>
    </w:p>
    <w:p w:rsidR="000378F3" w:rsidRPr="000378F3" w:rsidRDefault="000378F3" w:rsidP="001126C5">
      <w:pPr>
        <w:numPr>
          <w:ilvl w:val="1"/>
          <w:numId w:val="37"/>
        </w:numPr>
        <w:jc w:val="both"/>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lastRenderedPageBreak/>
        <w:t>La Corporación Autónoma Regional del Quindío – C.R.Q., realizará el seguimiento a la ejecución del Programa, razón por la cual en las visitas de seguimiento, deberá entregar los soportes necesarios que permitan constatar el desarrollo de los proyectos.</w:t>
      </w:r>
    </w:p>
    <w:p w:rsidR="000378F3" w:rsidRPr="000378F3" w:rsidRDefault="000378F3" w:rsidP="000378F3">
      <w:pPr>
        <w:rPr>
          <w:rFonts w:eastAsia="Times New Roman"/>
          <w:lang w:eastAsia="es-CO"/>
        </w:rPr>
      </w:pPr>
    </w:p>
    <w:p w:rsidR="000378F3" w:rsidRPr="000378F3" w:rsidRDefault="000378F3" w:rsidP="001126C5">
      <w:pPr>
        <w:numPr>
          <w:ilvl w:val="1"/>
          <w:numId w:val="38"/>
        </w:numPr>
        <w:jc w:val="both"/>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0378F3" w:rsidRPr="000378F3" w:rsidRDefault="000378F3" w:rsidP="000378F3">
      <w:pPr>
        <w:rPr>
          <w:rFonts w:eastAsia="Times New Roman"/>
          <w:lang w:eastAsia="es-CO"/>
        </w:rPr>
      </w:pPr>
    </w:p>
    <w:p w:rsidR="000378F3" w:rsidRPr="000378F3" w:rsidRDefault="000378F3" w:rsidP="001126C5">
      <w:pPr>
        <w:numPr>
          <w:ilvl w:val="1"/>
          <w:numId w:val="39"/>
        </w:numPr>
        <w:jc w:val="both"/>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0378F3" w:rsidRPr="000378F3" w:rsidRDefault="000378F3" w:rsidP="000378F3">
      <w:pPr>
        <w:rPr>
          <w:rFonts w:eastAsia="Times New Roman"/>
          <w:lang w:eastAsia="es-CO"/>
        </w:rPr>
      </w:pPr>
    </w:p>
    <w:p w:rsidR="000378F3" w:rsidRPr="000378F3" w:rsidRDefault="000378F3" w:rsidP="001126C5">
      <w:pPr>
        <w:numPr>
          <w:ilvl w:val="1"/>
          <w:numId w:val="40"/>
        </w:numPr>
        <w:jc w:val="both"/>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En el evento que en las visitas de seguimiento, se observe uso inadecuado e ineficiente del recurso hídrico por parte del señor Diego Arango Mora, la Corporación Autónoma Regional del Quindío – C.R.Q., hará los requerimientos del caso.</w:t>
      </w:r>
    </w:p>
    <w:p w:rsidR="000378F3" w:rsidRPr="000378F3" w:rsidRDefault="000378F3" w:rsidP="000378F3">
      <w:pPr>
        <w:rPr>
          <w:rFonts w:eastAsia="Times New Roman"/>
          <w:lang w:eastAsia="es-CO"/>
        </w:rPr>
      </w:pPr>
    </w:p>
    <w:p w:rsidR="000378F3" w:rsidRPr="000378F3" w:rsidRDefault="000378F3" w:rsidP="001126C5">
      <w:pPr>
        <w:numPr>
          <w:ilvl w:val="1"/>
          <w:numId w:val="41"/>
        </w:numPr>
        <w:jc w:val="both"/>
        <w:textAlignment w:val="baseline"/>
        <w:rPr>
          <w:rFonts w:ascii="Tahoma" w:eastAsia="Times New Roman" w:hAnsi="Tahoma" w:cs="Tahoma"/>
          <w:b/>
          <w:bCs/>
          <w:color w:val="000000"/>
          <w:sz w:val="22"/>
          <w:szCs w:val="22"/>
          <w:lang w:eastAsia="es-CO"/>
        </w:rPr>
      </w:pPr>
      <w:r w:rsidRPr="000378F3">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0378F3" w:rsidRPr="000378F3" w:rsidRDefault="000378F3" w:rsidP="000378F3">
      <w:pPr>
        <w:rPr>
          <w:rFonts w:eastAsia="Times New Roman"/>
          <w:lang w:eastAsia="es-CO"/>
        </w:rPr>
      </w:pPr>
    </w:p>
    <w:p w:rsidR="000378F3" w:rsidRPr="000378F3" w:rsidRDefault="000378F3" w:rsidP="000378F3">
      <w:pPr>
        <w:spacing w:after="160"/>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QUINTO: </w:t>
      </w:r>
      <w:r w:rsidRPr="000378F3">
        <w:rPr>
          <w:rFonts w:ascii="Tahoma" w:eastAsia="Times New Roman" w:hAnsi="Tahoma" w:cs="Tahoma"/>
          <w:color w:val="000000"/>
          <w:sz w:val="22"/>
          <w:szCs w:val="22"/>
          <w:lang w:eastAsia="es-CO"/>
        </w:rPr>
        <w:t xml:space="preserve">- Presentar en un plazo máximo de </w:t>
      </w:r>
      <w:r w:rsidRPr="000378F3">
        <w:rPr>
          <w:rFonts w:ascii="Tahoma" w:eastAsia="Times New Roman" w:hAnsi="Tahoma" w:cs="Tahoma"/>
          <w:b/>
          <w:bCs/>
          <w:color w:val="000000"/>
          <w:sz w:val="22"/>
          <w:szCs w:val="22"/>
          <w:lang w:eastAsia="es-CO"/>
        </w:rPr>
        <w:t>treinta (30) días siguientes</w:t>
      </w:r>
      <w:r w:rsidRPr="000378F3">
        <w:rPr>
          <w:rFonts w:ascii="Tahoma" w:eastAsia="Times New Roman" w:hAnsi="Tahoma" w:cs="Tahoma"/>
          <w:color w:val="000000"/>
          <w:sz w:val="22"/>
          <w:szCs w:val="22"/>
          <w:lang w:eastAsia="es-CO"/>
        </w:rPr>
        <w:t xml:space="preserve">, contados a partir de la fecha de ejecutoria de la presente Resolución </w:t>
      </w:r>
      <w:r w:rsidRPr="000378F3">
        <w:rPr>
          <w:rFonts w:ascii="Tahoma" w:eastAsia="Times New Roman" w:hAnsi="Tahoma" w:cs="Tahoma"/>
          <w:color w:val="000000"/>
          <w:sz w:val="22"/>
          <w:szCs w:val="22"/>
          <w:lang w:eastAsia="es-CO"/>
        </w:rPr>
        <w:lastRenderedPageBreak/>
        <w:t>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0378F3" w:rsidRPr="000378F3" w:rsidRDefault="000378F3" w:rsidP="000378F3">
      <w:pPr>
        <w:spacing w:after="160"/>
        <w:ind w:left="708"/>
        <w:jc w:val="both"/>
        <w:rPr>
          <w:rFonts w:eastAsia="Times New Roman"/>
          <w:lang w:eastAsia="es-CO"/>
        </w:rPr>
      </w:pPr>
      <w:r w:rsidRPr="000378F3">
        <w:rPr>
          <w:rFonts w:ascii="Tahoma" w:eastAsia="Times New Roman" w:hAnsi="Tahoma" w:cs="Tahoma"/>
          <w:i/>
          <w:iCs/>
          <w:color w:val="000000"/>
          <w:sz w:val="20"/>
          <w:szCs w:val="20"/>
          <w:lang w:eastAsia="es-CO"/>
        </w:rPr>
        <w:t>“Los planos exigidos deberán presentarse por triplicado en planchas de 100 x 70 centímetros y a las siguientes escalas: </w:t>
      </w:r>
    </w:p>
    <w:p w:rsidR="000378F3" w:rsidRPr="000378F3" w:rsidRDefault="000378F3" w:rsidP="000378F3">
      <w:pPr>
        <w:ind w:left="708"/>
        <w:jc w:val="both"/>
        <w:rPr>
          <w:rFonts w:eastAsia="Times New Roman"/>
          <w:lang w:eastAsia="es-CO"/>
        </w:rPr>
      </w:pPr>
      <w:r w:rsidRPr="000378F3">
        <w:rPr>
          <w:rFonts w:ascii="Tahoma" w:eastAsia="Times New Roman" w:hAnsi="Tahoma" w:cs="Tahoma"/>
          <w:color w:val="000000"/>
          <w:sz w:val="22"/>
          <w:szCs w:val="22"/>
          <w:lang w:eastAsia="es-CO"/>
        </w:rPr>
        <w:t> a</w:t>
      </w:r>
      <w:r w:rsidRPr="000378F3">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0378F3" w:rsidRPr="000378F3" w:rsidRDefault="000378F3" w:rsidP="000378F3">
      <w:pPr>
        <w:ind w:left="708"/>
        <w:jc w:val="both"/>
        <w:rPr>
          <w:rFonts w:eastAsia="Times New Roman"/>
          <w:lang w:eastAsia="es-CO"/>
        </w:rPr>
      </w:pPr>
      <w:r w:rsidRPr="000378F3">
        <w:rPr>
          <w:rFonts w:ascii="Tahoma" w:eastAsia="Times New Roman" w:hAnsi="Tahoma" w:cs="Tahoma"/>
          <w:i/>
          <w:iCs/>
          <w:color w:val="000000"/>
          <w:sz w:val="20"/>
          <w:szCs w:val="20"/>
          <w:lang w:eastAsia="es-CO"/>
        </w:rPr>
        <w:t>b.    Para localizar terrenos embalsables, irrigables y otros similares, para la medición planimétrica y topográfica, se utilizarán escalas 1:1.000 hasta 1:5.000; </w:t>
      </w:r>
    </w:p>
    <w:p w:rsidR="000378F3" w:rsidRPr="000378F3" w:rsidRDefault="000378F3" w:rsidP="000378F3">
      <w:pPr>
        <w:ind w:left="708"/>
        <w:jc w:val="both"/>
        <w:rPr>
          <w:rFonts w:eastAsia="Times New Roman"/>
          <w:lang w:eastAsia="es-CO"/>
        </w:rPr>
      </w:pPr>
      <w:r w:rsidRPr="000378F3">
        <w:rPr>
          <w:rFonts w:ascii="Tahoma" w:eastAsia="Times New Roman" w:hAnsi="Tahoma" w:cs="Tahoma"/>
          <w:i/>
          <w:iCs/>
          <w:color w:val="000000"/>
          <w:sz w:val="20"/>
          <w:szCs w:val="20"/>
          <w:lang w:eastAsia="es-CO"/>
        </w:rPr>
        <w:t>c.     Para perfiles escala horizontal 1:1.000 hasta 1:2.000 y escala vertical de 1:50 hasta 1:200; </w:t>
      </w:r>
    </w:p>
    <w:p w:rsidR="000378F3" w:rsidRPr="000378F3" w:rsidRDefault="000378F3" w:rsidP="000378F3">
      <w:pPr>
        <w:ind w:left="708"/>
        <w:jc w:val="both"/>
        <w:rPr>
          <w:rFonts w:eastAsia="Times New Roman"/>
          <w:lang w:eastAsia="es-CO"/>
        </w:rPr>
      </w:pPr>
      <w:r w:rsidRPr="000378F3">
        <w:rPr>
          <w:rFonts w:ascii="Tahoma" w:eastAsia="Times New Roman" w:hAnsi="Tahoma" w:cs="Tahoma"/>
          <w:i/>
          <w:iCs/>
          <w:color w:val="000000"/>
          <w:sz w:val="20"/>
          <w:szCs w:val="20"/>
          <w:lang w:eastAsia="es-CO"/>
        </w:rPr>
        <w:t>d.    Para obras civiles, de 1:25 hasta 1:100, y</w:t>
      </w:r>
    </w:p>
    <w:p w:rsidR="000378F3" w:rsidRPr="000378F3" w:rsidRDefault="000378F3" w:rsidP="000378F3">
      <w:pPr>
        <w:ind w:left="708"/>
        <w:jc w:val="both"/>
        <w:rPr>
          <w:rFonts w:eastAsia="Times New Roman"/>
          <w:lang w:eastAsia="es-CO"/>
        </w:rPr>
      </w:pPr>
      <w:r w:rsidRPr="000378F3">
        <w:rPr>
          <w:rFonts w:ascii="Tahoma" w:eastAsia="Times New Roman" w:hAnsi="Tahoma" w:cs="Tahoma"/>
          <w:i/>
          <w:iCs/>
          <w:color w:val="000000"/>
          <w:sz w:val="20"/>
          <w:szCs w:val="20"/>
          <w:lang w:eastAsia="es-CO"/>
        </w:rPr>
        <w:t>e.      Para detalles de 1:10 hasta 1:50…”</w:t>
      </w:r>
    </w:p>
    <w:p w:rsidR="000378F3" w:rsidRPr="000378F3" w:rsidRDefault="000378F3" w:rsidP="000378F3">
      <w:pPr>
        <w:rPr>
          <w:rFonts w:eastAsia="Times New Roman"/>
          <w:lang w:eastAsia="es-CO"/>
        </w:rPr>
      </w:pPr>
    </w:p>
    <w:p w:rsidR="000378F3" w:rsidRPr="000378F3" w:rsidRDefault="000378F3" w:rsidP="000378F3">
      <w:pPr>
        <w:spacing w:after="160"/>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SEXTO: - </w:t>
      </w:r>
      <w:r w:rsidRPr="000378F3">
        <w:rPr>
          <w:rFonts w:ascii="Tahoma" w:eastAsia="Times New Roman" w:hAnsi="Tahoma" w:cs="Tahoma"/>
          <w:color w:val="000000"/>
          <w:sz w:val="22"/>
          <w:szCs w:val="22"/>
          <w:lang w:eastAsia="es-CO"/>
        </w:rPr>
        <w:t xml:space="preserve">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w:t>
      </w:r>
      <w:r w:rsidRPr="000378F3">
        <w:rPr>
          <w:rFonts w:ascii="Tahoma" w:eastAsia="Times New Roman" w:hAnsi="Tahoma" w:cs="Tahoma"/>
          <w:color w:val="000000"/>
          <w:sz w:val="22"/>
          <w:szCs w:val="22"/>
          <w:lang w:eastAsia="es-CO"/>
        </w:rPr>
        <w:lastRenderedPageBreak/>
        <w:t>2010) y demás normas concordantes. Lo anterior, en cumplimiento del artículo 2.2.3.2.20.2. del Decreto 1076 de 2015 (Decreto 1541 de 1978; artículo 208). </w:t>
      </w: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ARTÍCULO SÉPTIMO: -</w:t>
      </w:r>
      <w:r w:rsidRPr="000378F3">
        <w:rPr>
          <w:rFonts w:ascii="Tahoma" w:eastAsia="Times New Roman" w:hAnsi="Tahoma" w:cs="Tahoma"/>
          <w:color w:val="000000"/>
          <w:sz w:val="22"/>
          <w:szCs w:val="22"/>
          <w:lang w:eastAsia="es-CO"/>
        </w:rPr>
        <w:t xml:space="preserve"> </w:t>
      </w:r>
      <w:r w:rsidRPr="000378F3">
        <w:rPr>
          <w:rFonts w:ascii="Tahoma" w:eastAsia="Times New Roman" w:hAnsi="Tahoma" w:cs="Tahoma"/>
          <w:b/>
          <w:bCs/>
          <w:color w:val="000000"/>
          <w:sz w:val="22"/>
          <w:szCs w:val="22"/>
          <w:lang w:eastAsia="es-CO"/>
        </w:rPr>
        <w:t xml:space="preserve">EL CONCESIONARIO, </w:t>
      </w:r>
      <w:r w:rsidRPr="000378F3">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0378F3">
        <w:rPr>
          <w:rFonts w:ascii="Tahoma" w:eastAsia="Times New Roman" w:hAnsi="Tahoma" w:cs="Tahoma"/>
          <w:b/>
          <w:bCs/>
          <w:color w:val="000000"/>
          <w:sz w:val="22"/>
          <w:szCs w:val="22"/>
          <w:lang w:eastAsia="es-CO"/>
        </w:rPr>
        <w:t>$109.259 m/cte</w:t>
      </w:r>
      <w:r w:rsidRPr="000378F3">
        <w:rPr>
          <w:rFonts w:ascii="Tahoma" w:eastAsia="Times New Roman" w:hAnsi="Tahoma" w:cs="Tahoma"/>
          <w:color w:val="000000"/>
          <w:sz w:val="22"/>
          <w:szCs w:val="22"/>
          <w:lang w:eastAsia="es-CO"/>
        </w:rPr>
        <w:t>, correspondiente a los servicios de seguimiento ambiental</w:t>
      </w:r>
      <w:r w:rsidRPr="000378F3">
        <w:rPr>
          <w:rFonts w:ascii="Tahoma" w:eastAsia="Times New Roman" w:hAnsi="Tahoma" w:cs="Tahoma"/>
          <w:b/>
          <w:bCs/>
          <w:color w:val="000000"/>
          <w:sz w:val="22"/>
          <w:szCs w:val="22"/>
          <w:lang w:eastAsia="es-CO"/>
        </w:rPr>
        <w:t>,</w:t>
      </w:r>
      <w:r w:rsidRPr="000378F3">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de abril de dos mil veinte (2020)</w:t>
      </w:r>
      <w:r w:rsidRPr="000378F3">
        <w:rPr>
          <w:rFonts w:ascii="Tahoma" w:eastAsia="Times New Roman" w:hAnsi="Tahoma" w:cs="Tahoma"/>
          <w:color w:val="000000"/>
          <w:sz w:val="20"/>
          <w:szCs w:val="20"/>
          <w:lang w:eastAsia="es-CO"/>
        </w:rPr>
        <w:t xml:space="preserve">, </w:t>
      </w:r>
      <w:r w:rsidRPr="000378F3">
        <w:rPr>
          <w:rFonts w:ascii="Tahoma" w:eastAsia="Times New Roman" w:hAnsi="Tahoma" w:cs="Tahoma"/>
          <w:color w:val="000000"/>
          <w:sz w:val="22"/>
          <w:szCs w:val="22"/>
          <w:lang w:eastAsia="es-CO"/>
        </w:rPr>
        <w:t>proferida por esta Entidad.</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PARÁGRAFO: -</w:t>
      </w:r>
      <w:r w:rsidRPr="000378F3">
        <w:rPr>
          <w:rFonts w:ascii="Tahoma" w:eastAsia="Times New Roman" w:hAnsi="Tahoma" w:cs="Tahoma"/>
          <w:color w:val="000000"/>
          <w:sz w:val="22"/>
          <w:szCs w:val="22"/>
          <w:lang w:eastAsia="es-CO"/>
        </w:rPr>
        <w:t xml:space="preserve"> La </w:t>
      </w:r>
      <w:r w:rsidRPr="000378F3">
        <w:rPr>
          <w:rFonts w:ascii="Tahoma" w:eastAsia="Times New Roman" w:hAnsi="Tahoma" w:cs="Tahoma"/>
          <w:b/>
          <w:bCs/>
          <w:color w:val="000000"/>
          <w:sz w:val="22"/>
          <w:szCs w:val="22"/>
          <w:lang w:eastAsia="es-CO"/>
        </w:rPr>
        <w:t xml:space="preserve">CORPORACIÓN AUTÓNOMA REGIONAL DEL QUINDÍO C.R.Q., </w:t>
      </w:r>
      <w:r w:rsidRPr="000378F3">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0378F3" w:rsidRPr="000378F3" w:rsidRDefault="000378F3" w:rsidP="000378F3">
      <w:pPr>
        <w:shd w:val="clear" w:color="auto" w:fill="FFFFFF"/>
        <w:jc w:val="both"/>
        <w:rPr>
          <w:rFonts w:eastAsia="Times New Roman"/>
          <w:lang w:eastAsia="es-CO"/>
        </w:rPr>
      </w:pPr>
      <w:r w:rsidRPr="000378F3">
        <w:rPr>
          <w:rFonts w:eastAsia="Times New Roman"/>
          <w:lang w:eastAsia="es-CO"/>
        </w:rPr>
        <w:t> </w:t>
      </w:r>
    </w:p>
    <w:p w:rsidR="000378F3" w:rsidRPr="000378F3" w:rsidRDefault="000378F3" w:rsidP="000378F3">
      <w:pPr>
        <w:shd w:val="clear" w:color="auto" w:fill="FFFFFF"/>
        <w:jc w:val="both"/>
        <w:rPr>
          <w:rFonts w:eastAsia="Times New Roman"/>
          <w:lang w:eastAsia="es-CO"/>
        </w:rPr>
      </w:pPr>
      <w:r w:rsidRPr="000378F3">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OCTAVO: - </w:t>
      </w:r>
      <w:r w:rsidRPr="000378F3">
        <w:rPr>
          <w:rFonts w:ascii="Tahoma" w:eastAsia="Times New Roman" w:hAnsi="Tahoma" w:cs="Tahoma"/>
          <w:color w:val="000000"/>
          <w:sz w:val="22"/>
          <w:szCs w:val="22"/>
          <w:lang w:eastAsia="es-CO"/>
        </w:rPr>
        <w:t xml:space="preserve">El Concesionario deberá cuando lo requiera por parte de la Corporación Autónoma Regional del Quindío – C.R.Q., presentar informe sobre materia ambiental, y especialmente, sobre la cantidad consumida de recursos naturales y elementos ambientales de </w:t>
      </w:r>
      <w:r w:rsidRPr="000378F3">
        <w:rPr>
          <w:rFonts w:ascii="Tahoma" w:eastAsia="Times New Roman" w:hAnsi="Tahoma" w:cs="Tahoma"/>
          <w:color w:val="000000"/>
          <w:sz w:val="22"/>
          <w:szCs w:val="22"/>
          <w:lang w:eastAsia="es-CO"/>
        </w:rPr>
        <w:lastRenderedPageBreak/>
        <w:t>conformidad con el artículo 23 del Decreto 2811 de 1974.</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NOVENO: - </w:t>
      </w:r>
      <w:r w:rsidRPr="000378F3">
        <w:rPr>
          <w:rFonts w:ascii="Tahoma" w:eastAsia="Times New Roman" w:hAnsi="Tahoma" w:cs="Tahoma"/>
          <w:color w:val="000000"/>
          <w:sz w:val="22"/>
          <w:szCs w:val="22"/>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ARTICULO DÉCIMO: - </w:t>
      </w:r>
      <w:r w:rsidRPr="000378F3">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ARTICULO DÉCIMO PRIMERO: -</w:t>
      </w:r>
      <w:r w:rsidRPr="000378F3">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ARTÍCULO DÉCIMO SEGUNDO: -</w:t>
      </w:r>
      <w:r w:rsidRPr="000378F3">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0378F3" w:rsidRPr="000378F3" w:rsidRDefault="000378F3" w:rsidP="000378F3">
      <w:pPr>
        <w:rPr>
          <w:rFonts w:eastAsia="Times New Roman"/>
          <w:lang w:eastAsia="es-CO"/>
        </w:rPr>
      </w:pPr>
    </w:p>
    <w:p w:rsidR="000378F3" w:rsidRPr="000378F3" w:rsidRDefault="000378F3" w:rsidP="001126C5">
      <w:pPr>
        <w:numPr>
          <w:ilvl w:val="0"/>
          <w:numId w:val="42"/>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Sectorice y reglamente el uso de la corriente.</w:t>
      </w:r>
    </w:p>
    <w:p w:rsidR="000378F3" w:rsidRPr="000378F3" w:rsidRDefault="000378F3" w:rsidP="001126C5">
      <w:pPr>
        <w:numPr>
          <w:ilvl w:val="0"/>
          <w:numId w:val="42"/>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 xml:space="preserve">Modifique las condiciones de la concesión, cuando de conformidad a la </w:t>
      </w:r>
      <w:r w:rsidRPr="000378F3">
        <w:rPr>
          <w:rFonts w:ascii="Tahoma" w:eastAsia="Times New Roman" w:hAnsi="Tahoma" w:cs="Tahoma"/>
          <w:color w:val="000000"/>
          <w:sz w:val="22"/>
          <w:szCs w:val="22"/>
          <w:lang w:eastAsia="es-CO"/>
        </w:rPr>
        <w:lastRenderedPageBreak/>
        <w:t>prelación de los usos del agua, se presenten hecho o circunstancias que así lo obliguen.</w:t>
      </w:r>
    </w:p>
    <w:p w:rsidR="000378F3" w:rsidRPr="000378F3" w:rsidRDefault="000378F3" w:rsidP="001126C5">
      <w:pPr>
        <w:numPr>
          <w:ilvl w:val="0"/>
          <w:numId w:val="42"/>
        </w:numPr>
        <w:ind w:left="360"/>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DÉCIMO TERCERO: - </w:t>
      </w:r>
      <w:r w:rsidRPr="000378F3">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0378F3">
        <w:rPr>
          <w:rFonts w:ascii="Tahoma" w:eastAsia="Times New Roman" w:hAnsi="Tahoma" w:cs="Tahoma"/>
          <w:b/>
          <w:bCs/>
          <w:color w:val="000000"/>
          <w:sz w:val="22"/>
          <w:szCs w:val="22"/>
          <w:lang w:eastAsia="es-CO"/>
        </w:rPr>
        <w:t xml:space="preserve"> CORPORACION AUTONOMA REGIONAL DEL QUINDIO - CRQ</w:t>
      </w:r>
      <w:r w:rsidRPr="000378F3">
        <w:rPr>
          <w:rFonts w:ascii="Tahoma" w:eastAsia="Times New Roman" w:hAnsi="Tahoma" w:cs="Tahoma"/>
          <w:b/>
          <w:bCs/>
          <w:color w:val="000000"/>
          <w:lang w:eastAsia="es-CO"/>
        </w:rPr>
        <w:t>.</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DÉCIMO CUARTO: - </w:t>
      </w:r>
      <w:r w:rsidRPr="000378F3">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DÉCIMO QUINTO: - </w:t>
      </w:r>
      <w:r w:rsidRPr="000378F3">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DECIMO SEXTO: - </w:t>
      </w:r>
      <w:r w:rsidRPr="000378F3">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DECIMO SÉPTIMO: - </w:t>
      </w:r>
      <w:r w:rsidRPr="000378F3">
        <w:rPr>
          <w:rFonts w:ascii="Tahoma" w:eastAsia="Times New Roman" w:hAnsi="Tahoma" w:cs="Tahoma"/>
          <w:color w:val="000000"/>
          <w:sz w:val="22"/>
          <w:szCs w:val="22"/>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DÉCIMO OCTAVO: - </w:t>
      </w:r>
      <w:r w:rsidRPr="000378F3">
        <w:rPr>
          <w:rFonts w:ascii="Tahoma" w:eastAsia="Times New Roman" w:hAnsi="Tahoma" w:cs="Tahoma"/>
          <w:color w:val="000000"/>
          <w:sz w:val="22"/>
          <w:szCs w:val="22"/>
          <w:lang w:eastAsia="es-CO"/>
        </w:rPr>
        <w:t>Serán causales de caducidad  por la vía administrativa:</w:t>
      </w:r>
    </w:p>
    <w:p w:rsidR="000378F3" w:rsidRPr="000378F3" w:rsidRDefault="000378F3" w:rsidP="000378F3">
      <w:pPr>
        <w:rPr>
          <w:rFonts w:eastAsia="Times New Roman"/>
          <w:lang w:eastAsia="es-CO"/>
        </w:rPr>
      </w:pPr>
    </w:p>
    <w:p w:rsidR="000378F3" w:rsidRPr="000378F3" w:rsidRDefault="000378F3" w:rsidP="001126C5">
      <w:pPr>
        <w:numPr>
          <w:ilvl w:val="0"/>
          <w:numId w:val="43"/>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El incumplimiento de las condiciones estipuladas en el presente acto administrativo</w:t>
      </w:r>
    </w:p>
    <w:p w:rsidR="000378F3" w:rsidRPr="000378F3" w:rsidRDefault="000378F3" w:rsidP="001126C5">
      <w:pPr>
        <w:numPr>
          <w:ilvl w:val="0"/>
          <w:numId w:val="43"/>
        </w:numPr>
        <w:jc w:val="both"/>
        <w:textAlignment w:val="baseline"/>
        <w:rPr>
          <w:rFonts w:ascii="Tahoma" w:eastAsia="Times New Roman" w:hAnsi="Tahoma" w:cs="Tahoma"/>
          <w:color w:val="000000"/>
          <w:sz w:val="22"/>
          <w:szCs w:val="22"/>
          <w:lang w:eastAsia="es-CO"/>
        </w:rPr>
      </w:pPr>
      <w:r w:rsidRPr="000378F3">
        <w:rPr>
          <w:rFonts w:ascii="Tahoma" w:eastAsia="Times New Roman" w:hAnsi="Tahoma" w:cs="Tahoma"/>
          <w:color w:val="000000"/>
          <w:sz w:val="22"/>
          <w:szCs w:val="22"/>
          <w:lang w:eastAsia="es-CO"/>
        </w:rPr>
        <w:t>Las contempladas en el Artículo 62 del Decreto 2811 de 1974.</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DÉCIMO NOVENO: - </w:t>
      </w:r>
      <w:r w:rsidRPr="000378F3">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VIGÉSIMO: -  </w:t>
      </w:r>
      <w:r w:rsidRPr="000378F3">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0378F3">
        <w:rPr>
          <w:rFonts w:ascii="Tahoma" w:eastAsia="Times New Roman" w:hAnsi="Tahoma" w:cs="Tahoma"/>
          <w:b/>
          <w:bCs/>
          <w:color w:val="000000"/>
          <w:sz w:val="22"/>
          <w:szCs w:val="22"/>
          <w:lang w:eastAsia="es-CO"/>
        </w:rPr>
        <w:t>CORPORACION AUTONOMA REGIONAL DEL QUINDIO - C.R.Q</w:t>
      </w:r>
      <w:r w:rsidRPr="000378F3">
        <w:rPr>
          <w:rFonts w:ascii="Tahoma" w:eastAsia="Times New Roman" w:hAnsi="Tahoma" w:cs="Tahoma"/>
          <w:color w:val="000000"/>
          <w:sz w:val="22"/>
          <w:szCs w:val="22"/>
          <w:lang w:eastAsia="es-CO"/>
        </w:rPr>
        <w:t>.</w:t>
      </w:r>
    </w:p>
    <w:p w:rsidR="000378F3" w:rsidRPr="000378F3" w:rsidRDefault="000378F3" w:rsidP="000378F3">
      <w:pPr>
        <w:jc w:val="both"/>
        <w:rPr>
          <w:rFonts w:eastAsia="Times New Roman"/>
          <w:lang w:eastAsia="es-CO"/>
        </w:rPr>
      </w:pPr>
      <w:r w:rsidRPr="000378F3">
        <w:rPr>
          <w:rFonts w:ascii="Tahoma" w:eastAsia="Times New Roman" w:hAnsi="Tahoma" w:cs="Tahoma"/>
          <w:color w:val="000000"/>
          <w:sz w:val="22"/>
          <w:szCs w:val="22"/>
          <w:lang w:eastAsia="es-CO"/>
        </w:rPr>
        <w:t> </w:t>
      </w: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lastRenderedPageBreak/>
        <w:t>ARTÍCULO VIGÉSIMO PRIMERO: -</w:t>
      </w:r>
      <w:r w:rsidRPr="000378F3">
        <w:rPr>
          <w:rFonts w:ascii="Tahoma" w:eastAsia="Times New Roman" w:hAnsi="Tahoma" w:cs="Tahoma"/>
          <w:color w:val="000000"/>
          <w:sz w:val="22"/>
          <w:szCs w:val="22"/>
          <w:lang w:eastAsia="es-CO"/>
        </w:rPr>
        <w:t xml:space="preserve"> El Concesionario deberá cancelar </w:t>
      </w:r>
      <w:r w:rsidRPr="000378F3">
        <w:rPr>
          <w:rFonts w:ascii="Tahoma" w:eastAsia="Times New Roman" w:hAnsi="Tahoma" w:cs="Tahoma"/>
          <w:color w:val="000000"/>
          <w:sz w:val="22"/>
          <w:szCs w:val="22"/>
          <w:shd w:val="clear" w:color="auto" w:fill="FFFFFF"/>
          <w:lang w:eastAsia="es-CO"/>
        </w:rPr>
        <w:t xml:space="preserve">la tasa por utilización del agua concesionada, cuyo valor se </w:t>
      </w:r>
      <w:r w:rsidRPr="000378F3">
        <w:rPr>
          <w:rFonts w:ascii="Tahoma" w:eastAsia="Times New Roman" w:hAnsi="Tahoma" w:cs="Tahoma"/>
          <w:color w:val="000000"/>
          <w:sz w:val="22"/>
          <w:szCs w:val="22"/>
          <w:lang w:eastAsia="es-CO"/>
        </w:rPr>
        <w:t xml:space="preserve">liquidará, cobrará y pagará a la </w:t>
      </w:r>
      <w:r w:rsidRPr="000378F3">
        <w:rPr>
          <w:rFonts w:ascii="Tahoma" w:eastAsia="Times New Roman" w:hAnsi="Tahoma" w:cs="Tahoma"/>
          <w:b/>
          <w:bCs/>
          <w:color w:val="000000"/>
          <w:sz w:val="22"/>
          <w:szCs w:val="22"/>
          <w:lang w:eastAsia="es-CO"/>
        </w:rPr>
        <w:t>CORPORACION AUTONOMA REGIONAL DEL QUINDIO- CRQ</w:t>
      </w:r>
      <w:r w:rsidRPr="000378F3">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PARÁGRAFO: - </w:t>
      </w:r>
      <w:r w:rsidRPr="000378F3">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0378F3">
        <w:rPr>
          <w:rFonts w:ascii="Tahoma" w:eastAsia="Times New Roman" w:hAnsi="Tahoma" w:cs="Tahoma"/>
          <w:b/>
          <w:bCs/>
          <w:color w:val="000000"/>
          <w:sz w:val="22"/>
          <w:szCs w:val="22"/>
          <w:lang w:eastAsia="es-CO"/>
        </w:rPr>
        <w:t>CORPORACION AUTONOMA REGIONAL DEL QUINDIO – C.R.Q</w:t>
      </w:r>
      <w:r w:rsidRPr="000378F3">
        <w:rPr>
          <w:rFonts w:ascii="Tahoma" w:eastAsia="Times New Roman" w:hAnsi="Tahoma" w:cs="Tahoma"/>
          <w:color w:val="000000"/>
          <w:sz w:val="22"/>
          <w:szCs w:val="22"/>
          <w:lang w:eastAsia="es-CO"/>
        </w:rPr>
        <w:t>.</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VIGÉSIMO SEGUNDO: - </w:t>
      </w:r>
      <w:r w:rsidRPr="000378F3">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ARTÍCULO VIGÉSIMO TERCERO: - NOTIFÍQUESE</w:t>
      </w:r>
      <w:r w:rsidRPr="000378F3">
        <w:rPr>
          <w:rFonts w:ascii="Tahoma" w:eastAsia="Times New Roman" w:hAnsi="Tahoma" w:cs="Tahoma"/>
          <w:color w:val="000000"/>
          <w:sz w:val="22"/>
          <w:szCs w:val="22"/>
          <w:lang w:eastAsia="es-CO"/>
        </w:rPr>
        <w:t xml:space="preserve"> el contenido de la presente Resolución al señor</w:t>
      </w:r>
      <w:r w:rsidRPr="000378F3">
        <w:rPr>
          <w:rFonts w:ascii="Tahoma" w:eastAsia="Times New Roman" w:hAnsi="Tahoma" w:cs="Tahoma"/>
          <w:b/>
          <w:bCs/>
          <w:color w:val="000000"/>
          <w:sz w:val="22"/>
          <w:szCs w:val="22"/>
          <w:lang w:eastAsia="es-CO"/>
        </w:rPr>
        <w:t xml:space="preserve"> SERGIO HERNAN TORRES, </w:t>
      </w:r>
      <w:r w:rsidRPr="000378F3">
        <w:rPr>
          <w:rFonts w:ascii="Tahoma" w:eastAsia="Times New Roman" w:hAnsi="Tahoma" w:cs="Tahoma"/>
          <w:color w:val="000000"/>
          <w:sz w:val="22"/>
          <w:szCs w:val="22"/>
          <w:lang w:eastAsia="es-CO"/>
        </w:rPr>
        <w:t xml:space="preserve">identificado con la cédula de ciudadanía número 79.381.688 expedida en Bogotá D.C., en calidad de Representante Legal de </w:t>
      </w:r>
      <w:r w:rsidRPr="000378F3">
        <w:rPr>
          <w:rFonts w:ascii="Tahoma" w:eastAsia="Times New Roman" w:hAnsi="Tahoma" w:cs="Tahoma"/>
          <w:b/>
          <w:bCs/>
          <w:color w:val="000000"/>
          <w:sz w:val="22"/>
          <w:szCs w:val="22"/>
          <w:lang w:eastAsia="es-CO"/>
        </w:rPr>
        <w:t>AGRÍCOLA ALTOS DEL VALLE S.A.S.</w:t>
      </w:r>
      <w:r w:rsidRPr="000378F3">
        <w:rPr>
          <w:rFonts w:ascii="Tahoma" w:eastAsia="Times New Roman" w:hAnsi="Tahoma" w:cs="Tahoma"/>
          <w:color w:val="000000"/>
          <w:sz w:val="22"/>
          <w:szCs w:val="22"/>
          <w:lang w:eastAsia="es-CO"/>
        </w:rPr>
        <w:t>, o al apoderado o a la persona debidamente autorizada, en los términos establecidos en la Ley 1437 de 2011</w:t>
      </w:r>
      <w:r w:rsidRPr="000378F3">
        <w:rPr>
          <w:rFonts w:ascii="Tahoma" w:eastAsia="Times New Roman" w:hAnsi="Tahoma" w:cs="Tahoma"/>
          <w:b/>
          <w:bCs/>
          <w:color w:val="000000"/>
          <w:sz w:val="22"/>
          <w:szCs w:val="22"/>
          <w:lang w:eastAsia="es-CO"/>
        </w:rPr>
        <w:t>.</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VIGÉSIMO CUARTO: - PUBLÍQUESE </w:t>
      </w:r>
      <w:r w:rsidRPr="000378F3">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w:t>
      </w:r>
      <w:r w:rsidRPr="000378F3">
        <w:rPr>
          <w:rFonts w:ascii="Tahoma" w:eastAsia="Times New Roman" w:hAnsi="Tahoma" w:cs="Tahoma"/>
          <w:color w:val="000000"/>
          <w:sz w:val="22"/>
          <w:szCs w:val="22"/>
          <w:lang w:eastAsia="es-CO"/>
        </w:rPr>
        <w:lastRenderedPageBreak/>
        <w:t xml:space="preserve">administrativo, en el Boletín Ambiental de la Corporación Autónoma Regional del Quindío – C.R.Q, el valor correspondiente a </w:t>
      </w:r>
      <w:r w:rsidRPr="000378F3">
        <w:rPr>
          <w:rFonts w:ascii="Tahoma" w:eastAsia="Times New Roman" w:hAnsi="Tahoma" w:cs="Tahoma"/>
          <w:b/>
          <w:bCs/>
          <w:color w:val="000000"/>
          <w:sz w:val="22"/>
          <w:szCs w:val="22"/>
          <w:shd w:val="clear" w:color="auto" w:fill="FFFFFF"/>
          <w:lang w:eastAsia="es-CO"/>
        </w:rPr>
        <w:t>treinta y nueve mil novecientos once pesos ($39.911).</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 xml:space="preserve">ARTÍCULO VIGÉSIMO QUINTO: - </w:t>
      </w:r>
      <w:r w:rsidRPr="000378F3">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0378F3">
        <w:rPr>
          <w:rFonts w:ascii="Tahoma" w:eastAsia="Times New Roman" w:hAnsi="Tahoma" w:cs="Tahoma"/>
          <w:b/>
          <w:bCs/>
          <w:color w:val="000000"/>
          <w:sz w:val="22"/>
          <w:szCs w:val="22"/>
          <w:lang w:eastAsia="es-CO"/>
        </w:rPr>
        <w:t xml:space="preserve">CORPORACIÓN AUTÓNOMA REGIONAL DEL QUINDÍO – C.R.Q, </w:t>
      </w:r>
      <w:r w:rsidRPr="000378F3">
        <w:rPr>
          <w:rFonts w:ascii="Tahoma" w:eastAsia="Times New Roman" w:hAnsi="Tahoma" w:cs="Tahoma"/>
          <w:color w:val="000000"/>
          <w:sz w:val="22"/>
          <w:szCs w:val="22"/>
          <w:lang w:eastAsia="es-CO"/>
        </w:rPr>
        <w:t>en los términos del artículo 76 y siguientes de la Ley 1437 de 2011.</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b/>
          <w:bCs/>
          <w:color w:val="000000"/>
          <w:sz w:val="22"/>
          <w:szCs w:val="22"/>
          <w:lang w:eastAsia="es-CO"/>
        </w:rPr>
        <w:t>ARTÍCULO VIGÉSIMO SEXTO:</w:t>
      </w:r>
      <w:r w:rsidRPr="000378F3">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0378F3" w:rsidRPr="000378F3" w:rsidRDefault="000378F3" w:rsidP="000378F3">
      <w:pPr>
        <w:rPr>
          <w:rFonts w:eastAsia="Times New Roman"/>
          <w:lang w:eastAsia="es-CO"/>
        </w:rPr>
      </w:pPr>
    </w:p>
    <w:p w:rsidR="000378F3" w:rsidRPr="000378F3" w:rsidRDefault="000378F3" w:rsidP="000378F3">
      <w:pPr>
        <w:jc w:val="both"/>
        <w:rPr>
          <w:rFonts w:eastAsia="Times New Roman"/>
          <w:lang w:eastAsia="es-CO"/>
        </w:rPr>
      </w:pPr>
      <w:r w:rsidRPr="000378F3">
        <w:rPr>
          <w:rFonts w:ascii="Tahoma" w:eastAsia="Times New Roman" w:hAnsi="Tahoma" w:cs="Tahoma"/>
          <w:color w:val="000000"/>
          <w:sz w:val="22"/>
          <w:szCs w:val="22"/>
          <w:lang w:eastAsia="es-CO"/>
        </w:rPr>
        <w:t>Dado en Armenia Quindío, a los 24 días del mes de Junio de 2020.</w:t>
      </w:r>
    </w:p>
    <w:p w:rsidR="000378F3" w:rsidRPr="000378F3" w:rsidRDefault="000378F3" w:rsidP="000378F3">
      <w:pPr>
        <w:rPr>
          <w:rFonts w:eastAsia="Times New Roman"/>
          <w:lang w:eastAsia="es-CO"/>
        </w:rPr>
      </w:pPr>
    </w:p>
    <w:p w:rsidR="000378F3" w:rsidRPr="000378F3" w:rsidRDefault="000378F3" w:rsidP="000378F3">
      <w:pPr>
        <w:jc w:val="center"/>
        <w:rPr>
          <w:rFonts w:eastAsia="Times New Roman"/>
          <w:lang w:eastAsia="es-CO"/>
        </w:rPr>
      </w:pPr>
      <w:r w:rsidRPr="000378F3">
        <w:rPr>
          <w:rFonts w:ascii="Tahoma" w:eastAsia="Times New Roman" w:hAnsi="Tahoma" w:cs="Tahoma"/>
          <w:b/>
          <w:bCs/>
          <w:color w:val="000000"/>
          <w:sz w:val="22"/>
          <w:szCs w:val="22"/>
          <w:lang w:eastAsia="es-CO"/>
        </w:rPr>
        <w:t>NOTIFÍQUESE, PUBLÍQUESE Y CÚMPLASE</w:t>
      </w:r>
    </w:p>
    <w:p w:rsidR="000378F3" w:rsidRPr="000378F3" w:rsidRDefault="000378F3" w:rsidP="000378F3">
      <w:pPr>
        <w:jc w:val="center"/>
        <w:rPr>
          <w:rFonts w:eastAsia="Times New Roman"/>
          <w:lang w:eastAsia="es-CO"/>
        </w:rPr>
      </w:pPr>
      <w:r w:rsidRPr="000378F3">
        <w:rPr>
          <w:rFonts w:ascii="Tahoma" w:eastAsia="Times New Roman" w:hAnsi="Tahoma" w:cs="Tahoma"/>
          <w:b/>
          <w:bCs/>
          <w:color w:val="000000"/>
          <w:lang w:eastAsia="es-CO"/>
        </w:rPr>
        <w:t>CARLOS ARIEL TRUKE OSPINA</w:t>
      </w:r>
    </w:p>
    <w:p w:rsidR="000378F3" w:rsidRDefault="000378F3" w:rsidP="000378F3">
      <w:pPr>
        <w:jc w:val="center"/>
        <w:rPr>
          <w:rFonts w:ascii="Tahoma" w:eastAsia="Times New Roman" w:hAnsi="Tahoma" w:cs="Tahoma"/>
          <w:color w:val="000000"/>
          <w:lang w:eastAsia="es-CO"/>
        </w:rPr>
      </w:pPr>
      <w:r w:rsidRPr="000378F3">
        <w:rPr>
          <w:rFonts w:ascii="Tahoma" w:eastAsia="Times New Roman" w:hAnsi="Tahoma" w:cs="Tahoma"/>
          <w:color w:val="000000"/>
          <w:lang w:eastAsia="es-CO"/>
        </w:rPr>
        <w:t>Subdirector de Regulación y Control Ambiental</w:t>
      </w:r>
    </w:p>
    <w:p w:rsidR="000378F3" w:rsidRDefault="000378F3" w:rsidP="000378F3">
      <w:pPr>
        <w:jc w:val="center"/>
        <w:rPr>
          <w:rFonts w:ascii="Tahoma" w:eastAsia="Times New Roman" w:hAnsi="Tahoma" w:cs="Tahoma"/>
          <w:color w:val="000000"/>
          <w:lang w:eastAsia="es-CO"/>
        </w:rPr>
      </w:pPr>
    </w:p>
    <w:p w:rsidR="00621213" w:rsidRDefault="00621213" w:rsidP="000378F3">
      <w:pPr>
        <w:jc w:val="center"/>
        <w:rPr>
          <w:rFonts w:ascii="Tahoma" w:eastAsia="Times New Roman" w:hAnsi="Tahoma" w:cs="Tahoma"/>
          <w:color w:val="000000"/>
          <w:lang w:eastAsia="es-CO"/>
        </w:rPr>
      </w:pPr>
    </w:p>
    <w:p w:rsidR="00621213" w:rsidRPr="00621213" w:rsidRDefault="00621213" w:rsidP="00621213">
      <w:pPr>
        <w:jc w:val="center"/>
        <w:rPr>
          <w:rFonts w:eastAsia="Times New Roman"/>
          <w:i/>
          <w:lang w:eastAsia="es-CO"/>
        </w:rPr>
      </w:pPr>
      <w:r w:rsidRPr="00621213">
        <w:rPr>
          <w:rFonts w:ascii="Tahoma" w:eastAsia="Times New Roman" w:hAnsi="Tahoma" w:cs="Tahoma"/>
          <w:b/>
          <w:bCs/>
          <w:i/>
          <w:color w:val="000000"/>
          <w:lang w:eastAsia="es-CO"/>
        </w:rPr>
        <w:t>RESOLUCIÓN NÚMERO 1210 DEL 24 DE JUNIO DE 2020 </w:t>
      </w:r>
    </w:p>
    <w:p w:rsidR="00621213" w:rsidRPr="00621213" w:rsidRDefault="00621213" w:rsidP="00621213">
      <w:pPr>
        <w:jc w:val="center"/>
        <w:rPr>
          <w:rFonts w:eastAsia="Times New Roman"/>
          <w:i/>
          <w:lang w:eastAsia="es-CO"/>
        </w:rPr>
      </w:pPr>
      <w:r w:rsidRPr="00621213">
        <w:rPr>
          <w:rFonts w:ascii="Tahoma" w:eastAsia="Times New Roman" w:hAnsi="Tahoma" w:cs="Tahoma"/>
          <w:b/>
          <w:bCs/>
          <w:i/>
          <w:iCs/>
          <w:color w:val="000000"/>
          <w:lang w:eastAsia="es-CO"/>
        </w:rPr>
        <w:t>“POR MEDIO DE LA CUAL SE OTORGA CONCESIÓN DE AGUAS SUPERFICIALES PARA USO DOMÉSTICO A LA SOCIEDAD AGRÍCOLAS DEL VALLE S.A.S. - EXPEDIENTE 11658-18”</w:t>
      </w:r>
    </w:p>
    <w:p w:rsidR="00AE5543" w:rsidRDefault="00AE5543" w:rsidP="000378F3">
      <w:pPr>
        <w:jc w:val="center"/>
        <w:rPr>
          <w:rFonts w:eastAsia="Times New Roman"/>
          <w:lang w:eastAsia="es-CO"/>
        </w:rPr>
      </w:pPr>
    </w:p>
    <w:p w:rsidR="00213AEB" w:rsidRPr="00213AEB" w:rsidRDefault="00213AEB" w:rsidP="00213AEB">
      <w:pPr>
        <w:jc w:val="center"/>
        <w:rPr>
          <w:rFonts w:eastAsia="Times New Roman"/>
          <w:lang w:eastAsia="es-CO"/>
        </w:rPr>
      </w:pPr>
      <w:r w:rsidRPr="00213AEB">
        <w:rPr>
          <w:rFonts w:ascii="Tahoma" w:eastAsia="Times New Roman" w:hAnsi="Tahoma" w:cs="Tahoma"/>
          <w:b/>
          <w:bCs/>
          <w:color w:val="000000"/>
          <w:sz w:val="22"/>
          <w:szCs w:val="22"/>
          <w:lang w:eastAsia="es-CO"/>
        </w:rPr>
        <w:lastRenderedPageBreak/>
        <w:t>RESUELVE</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ARTÍCULO PRIMERO: OTORGAR</w:t>
      </w:r>
      <w:r w:rsidRPr="00213AEB">
        <w:rPr>
          <w:rFonts w:ascii="Tahoma" w:eastAsia="Times New Roman" w:hAnsi="Tahoma" w:cs="Tahoma"/>
          <w:color w:val="000000"/>
          <w:sz w:val="22"/>
          <w:szCs w:val="22"/>
          <w:lang w:eastAsia="es-CO"/>
        </w:rPr>
        <w:t xml:space="preserve"> a favor de la Sociedad </w:t>
      </w:r>
      <w:r w:rsidRPr="00213AEB">
        <w:rPr>
          <w:rFonts w:ascii="Tahoma" w:eastAsia="Times New Roman" w:hAnsi="Tahoma" w:cs="Tahoma"/>
          <w:b/>
          <w:bCs/>
          <w:color w:val="000000"/>
          <w:sz w:val="22"/>
          <w:szCs w:val="22"/>
          <w:lang w:eastAsia="es-CO"/>
        </w:rPr>
        <w:t>AGRÍCOLA ALTOS DEL VALLE</w:t>
      </w:r>
      <w:r w:rsidRPr="00213AEB">
        <w:rPr>
          <w:rFonts w:ascii="Tahoma" w:eastAsia="Times New Roman" w:hAnsi="Tahoma" w:cs="Tahoma"/>
          <w:color w:val="000000"/>
          <w:sz w:val="22"/>
          <w:szCs w:val="22"/>
          <w:lang w:eastAsia="es-CO"/>
        </w:rPr>
        <w:t xml:space="preserve">, identificada con Nit número 901.042.937-4, representada legalmente por el señor </w:t>
      </w:r>
      <w:r w:rsidRPr="00213AEB">
        <w:rPr>
          <w:rFonts w:ascii="Tahoma" w:eastAsia="Times New Roman" w:hAnsi="Tahoma" w:cs="Tahoma"/>
          <w:b/>
          <w:bCs/>
          <w:color w:val="000000"/>
          <w:sz w:val="22"/>
          <w:szCs w:val="22"/>
          <w:lang w:eastAsia="es-CO"/>
        </w:rPr>
        <w:t>SERGIO HERNÁN TORRES</w:t>
      </w:r>
      <w:r w:rsidRPr="00213AEB">
        <w:rPr>
          <w:rFonts w:ascii="Tahoma" w:eastAsia="Times New Roman" w:hAnsi="Tahoma" w:cs="Tahoma"/>
          <w:color w:val="000000"/>
          <w:sz w:val="22"/>
          <w:szCs w:val="22"/>
          <w:lang w:eastAsia="es-CO"/>
        </w:rPr>
        <w:t xml:space="preserve">, identificado con la cédula de ciudadanía número 79.381.688 expedida en la ciudad de Bogotá D.C., </w:t>
      </w:r>
      <w:r w:rsidRPr="00213AEB">
        <w:rPr>
          <w:rFonts w:ascii="Tahoma" w:eastAsia="Times New Roman" w:hAnsi="Tahoma" w:cs="Tahoma"/>
          <w:b/>
          <w:bCs/>
          <w:color w:val="000000"/>
          <w:sz w:val="22"/>
          <w:szCs w:val="22"/>
          <w:lang w:eastAsia="es-CO"/>
        </w:rPr>
        <w:t xml:space="preserve">CONCESIÓN DE AGUAS SUPERFICIALES </w:t>
      </w:r>
      <w:r w:rsidRPr="00213AEB">
        <w:rPr>
          <w:rFonts w:ascii="Tahoma" w:eastAsia="Times New Roman" w:hAnsi="Tahoma" w:cs="Tahoma"/>
          <w:color w:val="000000"/>
          <w:sz w:val="22"/>
          <w:szCs w:val="22"/>
          <w:lang w:eastAsia="es-CO"/>
        </w:rPr>
        <w:t>para</w:t>
      </w:r>
      <w:r w:rsidRPr="00213AEB">
        <w:rPr>
          <w:rFonts w:ascii="Tahoma" w:eastAsia="Times New Roman" w:hAnsi="Tahoma" w:cs="Tahoma"/>
          <w:b/>
          <w:bCs/>
          <w:color w:val="000000"/>
          <w:sz w:val="22"/>
          <w:szCs w:val="22"/>
          <w:lang w:eastAsia="es-CO"/>
        </w:rPr>
        <w:t xml:space="preserve"> USO DOMÉSTICO, </w:t>
      </w:r>
      <w:r w:rsidRPr="00213AEB">
        <w:rPr>
          <w:rFonts w:ascii="Tahoma" w:eastAsia="Times New Roman" w:hAnsi="Tahoma" w:cs="Tahoma"/>
          <w:color w:val="000000"/>
          <w:sz w:val="22"/>
          <w:szCs w:val="22"/>
          <w:lang w:eastAsia="es-CO"/>
        </w:rPr>
        <w:t xml:space="preserve">en beneficio del predio denominado </w:t>
      </w:r>
      <w:r w:rsidRPr="00213AEB">
        <w:rPr>
          <w:rFonts w:ascii="Tahoma" w:eastAsia="Times New Roman" w:hAnsi="Tahoma" w:cs="Tahoma"/>
          <w:b/>
          <w:bCs/>
          <w:i/>
          <w:iCs/>
          <w:color w:val="000000"/>
          <w:sz w:val="22"/>
          <w:szCs w:val="22"/>
          <w:lang w:eastAsia="es-CO"/>
        </w:rPr>
        <w:t xml:space="preserve">1) EL LOTE 2,3,4,6 Y 7 LA ARABIA, </w:t>
      </w:r>
      <w:r w:rsidRPr="00213AEB">
        <w:rPr>
          <w:rFonts w:ascii="Tahoma" w:eastAsia="Times New Roman" w:hAnsi="Tahoma" w:cs="Tahoma"/>
          <w:color w:val="000000"/>
          <w:sz w:val="22"/>
          <w:szCs w:val="22"/>
          <w:lang w:eastAsia="es-CO"/>
        </w:rPr>
        <w:t>ubicado en la vereda</w:t>
      </w:r>
      <w:r w:rsidRPr="00213AEB">
        <w:rPr>
          <w:rFonts w:ascii="Tahoma" w:eastAsia="Times New Roman" w:hAnsi="Tahoma" w:cs="Tahoma"/>
          <w:b/>
          <w:bCs/>
          <w:color w:val="000000"/>
          <w:sz w:val="22"/>
          <w:szCs w:val="22"/>
          <w:lang w:eastAsia="es-CO"/>
        </w:rPr>
        <w:t xml:space="preserve"> NAVARCO </w:t>
      </w:r>
      <w:r w:rsidRPr="00213AEB">
        <w:rPr>
          <w:rFonts w:ascii="Tahoma" w:eastAsia="Times New Roman" w:hAnsi="Tahoma" w:cs="Tahoma"/>
          <w:color w:val="000000"/>
          <w:sz w:val="22"/>
          <w:szCs w:val="22"/>
          <w:lang w:eastAsia="es-CO"/>
        </w:rPr>
        <w:t xml:space="preserve">jurisdicción del </w:t>
      </w:r>
      <w:r w:rsidRPr="00213AEB">
        <w:rPr>
          <w:rFonts w:ascii="Tahoma" w:eastAsia="Times New Roman" w:hAnsi="Tahoma" w:cs="Tahoma"/>
          <w:b/>
          <w:bCs/>
          <w:color w:val="000000"/>
          <w:sz w:val="22"/>
          <w:szCs w:val="22"/>
          <w:lang w:eastAsia="es-CO"/>
        </w:rPr>
        <w:t xml:space="preserve">MUNICIPIO </w:t>
      </w:r>
      <w:r w:rsidRPr="00213AEB">
        <w:rPr>
          <w:rFonts w:ascii="Tahoma" w:eastAsia="Times New Roman" w:hAnsi="Tahoma" w:cs="Tahoma"/>
          <w:color w:val="000000"/>
          <w:sz w:val="22"/>
          <w:szCs w:val="22"/>
          <w:lang w:eastAsia="es-CO"/>
        </w:rPr>
        <w:t xml:space="preserve">de </w:t>
      </w:r>
      <w:r w:rsidRPr="00213AEB">
        <w:rPr>
          <w:rFonts w:ascii="Tahoma" w:eastAsia="Times New Roman" w:hAnsi="Tahoma" w:cs="Tahoma"/>
          <w:b/>
          <w:bCs/>
          <w:color w:val="000000"/>
          <w:sz w:val="22"/>
          <w:szCs w:val="22"/>
          <w:lang w:eastAsia="es-CO"/>
        </w:rPr>
        <w:t>SALENTO (Q)</w:t>
      </w:r>
      <w:r w:rsidRPr="00213AEB">
        <w:rPr>
          <w:rFonts w:ascii="Tahoma" w:eastAsia="Times New Roman" w:hAnsi="Tahoma" w:cs="Tahoma"/>
          <w:color w:val="000000"/>
          <w:sz w:val="22"/>
          <w:szCs w:val="22"/>
          <w:lang w:eastAsia="es-CO"/>
        </w:rPr>
        <w:t xml:space="preserve">, identificado con el folio de matrícula inmobiliaria número </w:t>
      </w:r>
      <w:r w:rsidRPr="00213AEB">
        <w:rPr>
          <w:rFonts w:ascii="Tahoma" w:eastAsia="Times New Roman" w:hAnsi="Tahoma" w:cs="Tahoma"/>
          <w:b/>
          <w:bCs/>
          <w:color w:val="000000"/>
          <w:sz w:val="22"/>
          <w:szCs w:val="22"/>
          <w:lang w:eastAsia="es-CO"/>
        </w:rPr>
        <w:t>280-61423</w:t>
      </w:r>
      <w:r w:rsidRPr="00213AEB">
        <w:rPr>
          <w:rFonts w:ascii="Tahoma" w:eastAsia="Times New Roman" w:hAnsi="Tahoma" w:cs="Tahoma"/>
          <w:color w:val="000000"/>
          <w:sz w:val="22"/>
          <w:szCs w:val="22"/>
          <w:lang w:eastAsia="es-CO"/>
        </w:rPr>
        <w:t>, como se detalla a continuación: </w:t>
      </w:r>
    </w:p>
    <w:p w:rsidR="00213AEB" w:rsidRPr="00213AEB" w:rsidRDefault="00213AEB" w:rsidP="00213AEB">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663"/>
        <w:gridCol w:w="813"/>
        <w:gridCol w:w="758"/>
        <w:gridCol w:w="975"/>
      </w:tblGrid>
      <w:tr w:rsidR="00213AEB" w:rsidRPr="00213AEB" w:rsidTr="00213AEB">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b/>
                <w:bCs/>
                <w:color w:val="000000"/>
                <w:sz w:val="20"/>
                <w:szCs w:val="2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b/>
                <w:bCs/>
                <w:color w:val="000000"/>
                <w:sz w:val="20"/>
                <w:szCs w:val="20"/>
                <w:lang w:eastAsia="es-CO"/>
              </w:rPr>
              <w:t>Unidad Hidrográfica</w:t>
            </w:r>
          </w:p>
        </w:tc>
      </w:tr>
      <w:tr w:rsidR="00213AEB" w:rsidRPr="00213AEB" w:rsidTr="00213AEB">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i/>
                <w:iCs/>
                <w:color w:val="000000"/>
                <w:sz w:val="20"/>
                <w:szCs w:val="20"/>
                <w:lang w:eastAsia="es-CO"/>
              </w:rPr>
              <w:t>Quebrada Innominada La Arabia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color w:val="000000"/>
                <w:sz w:val="20"/>
                <w:szCs w:val="20"/>
                <w:lang w:eastAsia="es-CO"/>
              </w:rPr>
              <w:t>0.043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color w:val="000000"/>
                <w:sz w:val="20"/>
                <w:szCs w:val="20"/>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13AEB" w:rsidRPr="00213AEB" w:rsidRDefault="00213AEB" w:rsidP="00213AEB">
            <w:pPr>
              <w:spacing w:after="160"/>
              <w:jc w:val="center"/>
              <w:rPr>
                <w:rFonts w:eastAsia="Times New Roman"/>
                <w:lang w:eastAsia="es-CO"/>
              </w:rPr>
            </w:pPr>
            <w:r w:rsidRPr="00213AEB">
              <w:rPr>
                <w:rFonts w:ascii="Tahoma" w:eastAsia="Times New Roman" w:hAnsi="Tahoma" w:cs="Tahoma"/>
                <w:color w:val="000000"/>
                <w:sz w:val="20"/>
                <w:szCs w:val="20"/>
                <w:lang w:eastAsia="es-CO"/>
              </w:rPr>
              <w:t>Río Navarco</w:t>
            </w:r>
          </w:p>
        </w:tc>
      </w:tr>
    </w:tbl>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PARÁGRAFO PRIMERO: - </w:t>
      </w:r>
      <w:r w:rsidRPr="00213AEB">
        <w:rPr>
          <w:rFonts w:ascii="Tahoma" w:eastAsia="Times New Roman" w:hAnsi="Tahoma" w:cs="Tahoma"/>
          <w:color w:val="000000"/>
          <w:sz w:val="22"/>
          <w:szCs w:val="22"/>
          <w:lang w:eastAsia="es-CO"/>
        </w:rPr>
        <w:t xml:space="preserve">El término de la concesión de aguas superficiales, será de </w:t>
      </w:r>
      <w:r w:rsidRPr="00213AEB">
        <w:rPr>
          <w:rFonts w:ascii="Tahoma" w:eastAsia="Times New Roman" w:hAnsi="Tahoma" w:cs="Tahoma"/>
          <w:b/>
          <w:bCs/>
          <w:color w:val="000000"/>
          <w:sz w:val="22"/>
          <w:szCs w:val="22"/>
          <w:lang w:eastAsia="es-CO"/>
        </w:rPr>
        <w:t>cinco</w:t>
      </w:r>
      <w:r w:rsidRPr="00213AEB">
        <w:rPr>
          <w:rFonts w:ascii="Tahoma" w:eastAsia="Times New Roman" w:hAnsi="Tahoma" w:cs="Tahoma"/>
          <w:color w:val="000000"/>
          <w:sz w:val="22"/>
          <w:szCs w:val="22"/>
          <w:lang w:eastAsia="es-CO"/>
        </w:rPr>
        <w:t xml:space="preserve"> </w:t>
      </w:r>
      <w:r w:rsidRPr="00213AEB">
        <w:rPr>
          <w:rFonts w:ascii="Tahoma" w:eastAsia="Times New Roman" w:hAnsi="Tahoma" w:cs="Tahoma"/>
          <w:b/>
          <w:bCs/>
          <w:color w:val="000000"/>
          <w:sz w:val="22"/>
          <w:szCs w:val="22"/>
          <w:lang w:eastAsia="es-CO"/>
        </w:rPr>
        <w:t xml:space="preserve">(05) años </w:t>
      </w:r>
      <w:r w:rsidRPr="00213AEB">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PARÁGRAFO SEGUNDO: -</w:t>
      </w:r>
      <w:r w:rsidRPr="00213AEB">
        <w:rPr>
          <w:rFonts w:ascii="Tahoma" w:eastAsia="Times New Roman" w:hAnsi="Tahoma" w:cs="Tahoma"/>
          <w:color w:val="000000"/>
          <w:sz w:val="22"/>
          <w:szCs w:val="22"/>
          <w:lang w:eastAsia="es-CO"/>
        </w:rPr>
        <w:t xml:space="preserve"> </w:t>
      </w:r>
      <w:r w:rsidRPr="00213AEB">
        <w:rPr>
          <w:rFonts w:ascii="Tahoma" w:eastAsia="Times New Roman" w:hAnsi="Tahoma" w:cs="Tahoma"/>
          <w:b/>
          <w:bCs/>
          <w:color w:val="000000"/>
          <w:sz w:val="22"/>
          <w:szCs w:val="22"/>
          <w:lang w:eastAsia="es-CO"/>
        </w:rPr>
        <w:t xml:space="preserve">PRÓRROGA: </w:t>
      </w:r>
      <w:r w:rsidRPr="00213AEB">
        <w:rPr>
          <w:rFonts w:ascii="Tahoma" w:eastAsia="Times New Roman" w:hAnsi="Tahoma" w:cs="Tahoma"/>
          <w:color w:val="000000"/>
          <w:sz w:val="22"/>
          <w:szCs w:val="22"/>
          <w:lang w:eastAsia="es-CO"/>
        </w:rPr>
        <w:t xml:space="preserve">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w:t>
      </w:r>
      <w:r w:rsidRPr="00213AEB">
        <w:rPr>
          <w:rFonts w:ascii="Tahoma" w:eastAsia="Times New Roman" w:hAnsi="Tahoma" w:cs="Tahoma"/>
          <w:color w:val="000000"/>
          <w:sz w:val="22"/>
          <w:szCs w:val="22"/>
          <w:lang w:eastAsia="es-CO"/>
        </w:rPr>
        <w:lastRenderedPageBreak/>
        <w:t>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PARÁGRAFO TERCERO: - </w:t>
      </w:r>
      <w:r w:rsidRPr="00213AEB">
        <w:rPr>
          <w:rFonts w:ascii="Tahoma" w:eastAsia="Times New Roman" w:hAnsi="Tahoma" w:cs="Tahoma"/>
          <w:color w:val="000000"/>
          <w:sz w:val="22"/>
          <w:szCs w:val="22"/>
          <w:lang w:eastAsia="es-CO"/>
        </w:rPr>
        <w:t>El sistema de captación es por gravedad.</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PARÁGRAFO CUARTO: -</w:t>
      </w:r>
      <w:r w:rsidRPr="00213AEB">
        <w:rPr>
          <w:rFonts w:ascii="Tahoma" w:eastAsia="Times New Roman" w:hAnsi="Tahoma" w:cs="Tahoma"/>
          <w:color w:val="000000"/>
          <w:sz w:val="22"/>
          <w:szCs w:val="22"/>
          <w:lang w:eastAsia="es-CO"/>
        </w:rPr>
        <w:t xml:space="preserve"> </w:t>
      </w:r>
      <w:r w:rsidRPr="00213AEB">
        <w:rPr>
          <w:rFonts w:ascii="Tahoma" w:eastAsia="Times New Roman" w:hAnsi="Tahoma" w:cs="Tahoma"/>
          <w:b/>
          <w:bCs/>
          <w:color w:val="000000"/>
          <w:sz w:val="22"/>
          <w:szCs w:val="22"/>
          <w:lang w:eastAsia="es-CO"/>
        </w:rPr>
        <w:t> </w:t>
      </w:r>
      <w:r w:rsidRPr="00213AEB">
        <w:rPr>
          <w:rFonts w:ascii="Tahoma" w:eastAsia="Times New Roman" w:hAnsi="Tahoma" w:cs="Tahoma"/>
          <w:color w:val="000000"/>
          <w:sz w:val="22"/>
          <w:szCs w:val="22"/>
          <w:lang w:eastAsia="es-CO"/>
        </w:rPr>
        <w:t xml:space="preserve">La Concesión de Aguas Superficiales es para uso exclusivamente </w:t>
      </w:r>
      <w:r w:rsidRPr="00213AEB">
        <w:rPr>
          <w:rFonts w:ascii="Tahoma" w:eastAsia="Times New Roman" w:hAnsi="Tahoma" w:cs="Tahoma"/>
          <w:b/>
          <w:bCs/>
          <w:color w:val="000000"/>
          <w:sz w:val="22"/>
          <w:szCs w:val="22"/>
          <w:lang w:eastAsia="es-CO"/>
        </w:rPr>
        <w:t>DOMÉSTICO</w:t>
      </w:r>
      <w:r w:rsidRPr="00213AEB">
        <w:rPr>
          <w:rFonts w:ascii="Tahoma" w:eastAsia="Times New Roman" w:hAnsi="Tahoma" w:cs="Tahoma"/>
          <w:color w:val="000000"/>
          <w:sz w:val="22"/>
          <w:szCs w:val="22"/>
          <w:lang w:eastAsia="es-CO"/>
        </w:rPr>
        <w:t>, cualquier actividad diferente que requiera de infraestructura para riego y/o aplicación de agro insumos adicionales a los autorizados, deberá iniciarse ante esta Autoridad Ambiental el correspondiente trámite de Licencia Ambiental. </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ARTICULO SEGUNDO: - OBLIGACIONES: - EL CONCESIONARIO</w:t>
      </w:r>
      <w:r w:rsidRPr="00213AEB">
        <w:rPr>
          <w:rFonts w:ascii="Tahoma" w:eastAsia="Times New Roman" w:hAnsi="Tahoma" w:cs="Tahoma"/>
          <w:color w:val="000000"/>
          <w:sz w:val="22"/>
          <w:szCs w:val="22"/>
          <w:lang w:eastAsia="es-CO"/>
        </w:rPr>
        <w:t>, debe cumplir con las siguientes obligaciones: </w:t>
      </w:r>
    </w:p>
    <w:p w:rsidR="00213AEB" w:rsidRPr="00213AEB" w:rsidRDefault="00213AEB" w:rsidP="00213AEB">
      <w:pPr>
        <w:rPr>
          <w:rFonts w:eastAsia="Times New Roman"/>
          <w:lang w:eastAsia="es-CO"/>
        </w:rPr>
      </w:pPr>
    </w:p>
    <w:p w:rsidR="00213AEB" w:rsidRPr="00213AEB" w:rsidRDefault="00213AEB" w:rsidP="001126C5">
      <w:pPr>
        <w:numPr>
          <w:ilvl w:val="0"/>
          <w:numId w:val="44"/>
        </w:numPr>
        <w:ind w:left="360"/>
        <w:jc w:val="both"/>
        <w:textAlignment w:val="baseline"/>
        <w:rPr>
          <w:rFonts w:ascii="Tahoma" w:eastAsia="Times New Roman" w:hAnsi="Tahoma" w:cs="Tahoma"/>
          <w:b/>
          <w:bCs/>
          <w:color w:val="000000"/>
          <w:sz w:val="20"/>
          <w:szCs w:val="20"/>
          <w:lang w:eastAsia="es-CO"/>
        </w:rPr>
      </w:pPr>
      <w:r w:rsidRPr="00213AEB">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213AEB">
        <w:rPr>
          <w:rFonts w:ascii="Tahoma" w:eastAsia="Times New Roman" w:hAnsi="Tahoma" w:cs="Tahoma"/>
          <w:color w:val="000000"/>
          <w:sz w:val="22"/>
          <w:szCs w:val="22"/>
          <w:shd w:val="clear" w:color="auto" w:fill="FFFFFF"/>
          <w:lang w:eastAsia="es-CO"/>
        </w:rPr>
        <w:t xml:space="preserve">, </w:t>
      </w:r>
      <w:r w:rsidRPr="00213AEB">
        <w:rPr>
          <w:rFonts w:ascii="Tahoma" w:eastAsia="Times New Roman" w:hAnsi="Tahoma" w:cs="Tahoma"/>
          <w:color w:val="000000"/>
          <w:sz w:val="22"/>
          <w:szCs w:val="22"/>
          <w:lang w:eastAsia="es-CO"/>
        </w:rPr>
        <w:t>los concesionarios deberán: </w:t>
      </w:r>
    </w:p>
    <w:p w:rsidR="00213AEB" w:rsidRPr="00213AEB" w:rsidRDefault="00213AEB" w:rsidP="00213AEB">
      <w:pPr>
        <w:rPr>
          <w:rFonts w:eastAsia="Times New Roman"/>
          <w:lang w:eastAsia="es-CO"/>
        </w:rPr>
      </w:pPr>
    </w:p>
    <w:p w:rsidR="00213AEB" w:rsidRPr="00213AEB" w:rsidRDefault="00213AEB" w:rsidP="001126C5">
      <w:pPr>
        <w:numPr>
          <w:ilvl w:val="0"/>
          <w:numId w:val="45"/>
        </w:numPr>
        <w:shd w:val="clear" w:color="auto" w:fill="FFFFFF"/>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213AEB" w:rsidRPr="00213AEB" w:rsidRDefault="00213AEB" w:rsidP="001126C5">
      <w:pPr>
        <w:numPr>
          <w:ilvl w:val="0"/>
          <w:numId w:val="45"/>
        </w:numPr>
        <w:shd w:val="clear" w:color="auto" w:fill="FFFFFF"/>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lastRenderedPageBreak/>
        <w:t>No provocar la alteración del flujo natural de las aguas o el cambio de su lecho o cauce como resultado de la construcción o desarrollo de actividades no amparadas por la concesión de agua.</w:t>
      </w:r>
    </w:p>
    <w:p w:rsidR="00213AEB" w:rsidRPr="00213AEB" w:rsidRDefault="00213AEB" w:rsidP="001126C5">
      <w:pPr>
        <w:numPr>
          <w:ilvl w:val="0"/>
          <w:numId w:val="45"/>
        </w:numPr>
        <w:shd w:val="clear" w:color="auto" w:fill="FFFFFF"/>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Aprovechar las aguas con eficiencia y economía. </w:t>
      </w:r>
    </w:p>
    <w:p w:rsidR="00213AEB" w:rsidRPr="00213AEB" w:rsidRDefault="00213AEB" w:rsidP="001126C5">
      <w:pPr>
        <w:numPr>
          <w:ilvl w:val="0"/>
          <w:numId w:val="45"/>
        </w:numPr>
        <w:shd w:val="clear" w:color="auto" w:fill="FFFFFF"/>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No utilizar mayor cantidad de agua que la otorgada en la concesión.</w:t>
      </w:r>
    </w:p>
    <w:p w:rsidR="00213AEB" w:rsidRPr="00213AEB" w:rsidRDefault="00213AEB" w:rsidP="001126C5">
      <w:pPr>
        <w:numPr>
          <w:ilvl w:val="0"/>
          <w:numId w:val="45"/>
        </w:numPr>
        <w:shd w:val="clear" w:color="auto" w:fill="FFFFFF"/>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Construir y mantener las instalaciones y obras hidráulicas en las condiciones adecuadas.</w:t>
      </w:r>
    </w:p>
    <w:p w:rsidR="00213AEB" w:rsidRPr="00213AEB" w:rsidRDefault="00213AEB" w:rsidP="001126C5">
      <w:pPr>
        <w:numPr>
          <w:ilvl w:val="0"/>
          <w:numId w:val="45"/>
        </w:numPr>
        <w:shd w:val="clear" w:color="auto" w:fill="FFFFFF"/>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213AEB" w:rsidRPr="00213AEB" w:rsidRDefault="00213AEB" w:rsidP="00213AEB">
      <w:pPr>
        <w:rPr>
          <w:rFonts w:eastAsia="Times New Roman"/>
          <w:lang w:eastAsia="es-CO"/>
        </w:rPr>
      </w:pPr>
    </w:p>
    <w:p w:rsidR="00213AEB" w:rsidRPr="00213AEB" w:rsidRDefault="00213AEB" w:rsidP="001126C5">
      <w:pPr>
        <w:numPr>
          <w:ilvl w:val="0"/>
          <w:numId w:val="46"/>
        </w:numPr>
        <w:jc w:val="both"/>
        <w:textAlignment w:val="baseline"/>
        <w:rPr>
          <w:rFonts w:ascii="Tahoma" w:eastAsia="Times New Roman" w:hAnsi="Tahoma" w:cs="Tahoma"/>
          <w:b/>
          <w:bCs/>
          <w:color w:val="000000"/>
          <w:sz w:val="20"/>
          <w:szCs w:val="20"/>
          <w:lang w:eastAsia="es-CO"/>
        </w:rPr>
      </w:pPr>
      <w:r w:rsidRPr="00213AEB">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213AEB" w:rsidRPr="00213AEB" w:rsidRDefault="00213AEB" w:rsidP="00213AEB">
      <w:pPr>
        <w:rPr>
          <w:rFonts w:eastAsia="Times New Roman"/>
          <w:lang w:eastAsia="es-CO"/>
        </w:rPr>
      </w:pPr>
    </w:p>
    <w:p w:rsidR="00213AEB" w:rsidRPr="00213AEB" w:rsidRDefault="00213AEB" w:rsidP="001126C5">
      <w:pPr>
        <w:numPr>
          <w:ilvl w:val="0"/>
          <w:numId w:val="47"/>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213AEB" w:rsidRPr="00213AEB" w:rsidRDefault="00213AEB" w:rsidP="00213AEB">
      <w:pPr>
        <w:rPr>
          <w:rFonts w:eastAsia="Times New Roman"/>
          <w:lang w:eastAsia="es-CO"/>
        </w:rPr>
      </w:pPr>
    </w:p>
    <w:p w:rsidR="00213AEB" w:rsidRPr="00213AEB" w:rsidRDefault="00213AEB" w:rsidP="001126C5">
      <w:pPr>
        <w:numPr>
          <w:ilvl w:val="0"/>
          <w:numId w:val="48"/>
        </w:numPr>
        <w:jc w:val="both"/>
        <w:textAlignment w:val="baseline"/>
        <w:rPr>
          <w:rFonts w:ascii="Tahoma" w:eastAsia="Times New Roman" w:hAnsi="Tahoma" w:cs="Tahoma"/>
          <w:b/>
          <w:bCs/>
          <w:color w:val="000000"/>
          <w:sz w:val="20"/>
          <w:szCs w:val="20"/>
          <w:lang w:eastAsia="es-CO"/>
        </w:rPr>
      </w:pPr>
      <w:r w:rsidRPr="00213AEB">
        <w:rPr>
          <w:rFonts w:ascii="Tahoma" w:eastAsia="Times New Roman" w:hAnsi="Tahoma" w:cs="Tahoma"/>
          <w:color w:val="000000"/>
          <w:sz w:val="22"/>
          <w:szCs w:val="22"/>
          <w:lang w:eastAsia="es-CO"/>
        </w:rPr>
        <w:t xml:space="preserve">El agua otorgada en concesión es única y exclusivamente para uso </w:t>
      </w:r>
      <w:r w:rsidRPr="00213AEB">
        <w:rPr>
          <w:rFonts w:ascii="Tahoma" w:eastAsia="Times New Roman" w:hAnsi="Tahoma" w:cs="Tahoma"/>
          <w:b/>
          <w:bCs/>
          <w:color w:val="000000"/>
          <w:sz w:val="22"/>
          <w:szCs w:val="22"/>
          <w:lang w:eastAsia="es-CO"/>
        </w:rPr>
        <w:t>doméstico</w:t>
      </w:r>
      <w:r w:rsidRPr="00213AEB">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213AEB" w:rsidRPr="00213AEB" w:rsidRDefault="00213AEB" w:rsidP="00213AEB">
      <w:pPr>
        <w:rPr>
          <w:rFonts w:eastAsia="Times New Roman"/>
          <w:lang w:eastAsia="es-CO"/>
        </w:rPr>
      </w:pPr>
    </w:p>
    <w:p w:rsidR="00213AEB" w:rsidRPr="00213AEB" w:rsidRDefault="00213AEB" w:rsidP="001126C5">
      <w:pPr>
        <w:numPr>
          <w:ilvl w:val="0"/>
          <w:numId w:val="49"/>
        </w:numPr>
        <w:jc w:val="both"/>
        <w:textAlignment w:val="baseline"/>
        <w:rPr>
          <w:rFonts w:ascii="Tahoma" w:eastAsia="Times New Roman" w:hAnsi="Tahoma" w:cs="Tahoma"/>
          <w:b/>
          <w:bCs/>
          <w:color w:val="000000"/>
          <w:sz w:val="20"/>
          <w:szCs w:val="20"/>
          <w:lang w:eastAsia="es-CO"/>
        </w:rPr>
      </w:pPr>
      <w:r w:rsidRPr="00213AEB">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213AEB" w:rsidRPr="00213AEB" w:rsidRDefault="00213AEB" w:rsidP="00213AEB">
      <w:pPr>
        <w:shd w:val="clear" w:color="auto" w:fill="FFFFFF"/>
        <w:ind w:left="708"/>
        <w:rPr>
          <w:rFonts w:eastAsia="Times New Roman"/>
          <w:lang w:eastAsia="es-CO"/>
        </w:rPr>
      </w:pPr>
      <w:r w:rsidRPr="00213AEB">
        <w:rPr>
          <w:rFonts w:eastAsia="Times New Roman"/>
          <w:lang w:eastAsia="es-CO"/>
        </w:rPr>
        <w:t> </w:t>
      </w:r>
    </w:p>
    <w:p w:rsidR="00213AEB" w:rsidRPr="00213AEB" w:rsidRDefault="00213AEB" w:rsidP="00213AEB">
      <w:pPr>
        <w:shd w:val="clear" w:color="auto" w:fill="FFFFFF"/>
        <w:ind w:left="708"/>
        <w:jc w:val="both"/>
        <w:rPr>
          <w:rFonts w:eastAsia="Times New Roman"/>
          <w:lang w:eastAsia="es-CO"/>
        </w:rPr>
      </w:pPr>
      <w:r w:rsidRPr="00213AEB">
        <w:rPr>
          <w:rFonts w:ascii="Tahoma" w:eastAsia="Times New Roman" w:hAnsi="Tahoma" w:cs="Tahoma"/>
          <w:i/>
          <w:iCs/>
          <w:color w:val="000000"/>
          <w:sz w:val="20"/>
          <w:szCs w:val="20"/>
          <w:lang w:eastAsia="es-CO"/>
        </w:rPr>
        <w:t>“1.Mantener en cobertura boscosa dentro del predio las áreas forestales protectoras.</w:t>
      </w:r>
    </w:p>
    <w:p w:rsidR="00213AEB" w:rsidRPr="00213AEB" w:rsidRDefault="00213AEB" w:rsidP="00213AEB">
      <w:pPr>
        <w:shd w:val="clear" w:color="auto" w:fill="FFFFFF"/>
        <w:ind w:left="708"/>
        <w:jc w:val="both"/>
        <w:rPr>
          <w:rFonts w:eastAsia="Times New Roman"/>
          <w:lang w:eastAsia="es-CO"/>
        </w:rPr>
      </w:pPr>
      <w:r w:rsidRPr="00213AEB">
        <w:rPr>
          <w:rFonts w:eastAsia="Times New Roman"/>
          <w:lang w:eastAsia="es-CO"/>
        </w:rPr>
        <w:t> </w:t>
      </w:r>
    </w:p>
    <w:p w:rsidR="00213AEB" w:rsidRPr="00213AEB" w:rsidRDefault="00213AEB" w:rsidP="00213AEB">
      <w:pPr>
        <w:shd w:val="clear" w:color="auto" w:fill="FFFFFF"/>
        <w:ind w:left="708"/>
        <w:jc w:val="both"/>
        <w:rPr>
          <w:rFonts w:eastAsia="Times New Roman"/>
          <w:lang w:eastAsia="es-CO"/>
        </w:rPr>
      </w:pPr>
      <w:r w:rsidRPr="00213AEB">
        <w:rPr>
          <w:rFonts w:ascii="Tahoma" w:eastAsia="Times New Roman" w:hAnsi="Tahoma" w:cs="Tahoma"/>
          <w:i/>
          <w:iCs/>
          <w:color w:val="000000"/>
          <w:sz w:val="20"/>
          <w:szCs w:val="20"/>
          <w:lang w:eastAsia="es-CO"/>
        </w:rPr>
        <w:t>Se entiende por áreas forestales protectoras: </w:t>
      </w:r>
    </w:p>
    <w:p w:rsidR="00213AEB" w:rsidRPr="00213AEB" w:rsidRDefault="00213AEB" w:rsidP="001126C5">
      <w:pPr>
        <w:numPr>
          <w:ilvl w:val="0"/>
          <w:numId w:val="50"/>
        </w:numPr>
        <w:shd w:val="clear" w:color="auto" w:fill="FFFFFF"/>
        <w:jc w:val="both"/>
        <w:textAlignment w:val="baseline"/>
        <w:rPr>
          <w:rFonts w:ascii="Tahoma" w:eastAsia="Times New Roman" w:hAnsi="Tahoma" w:cs="Tahoma"/>
          <w:i/>
          <w:iCs/>
          <w:color w:val="000000"/>
          <w:sz w:val="20"/>
          <w:szCs w:val="20"/>
          <w:lang w:eastAsia="es-CO"/>
        </w:rPr>
      </w:pPr>
      <w:r w:rsidRPr="00213AEB">
        <w:rPr>
          <w:rFonts w:ascii="Tahoma" w:eastAsia="Times New Roman" w:hAnsi="Tahoma" w:cs="Tahoma"/>
          <w:i/>
          <w:iCs/>
          <w:color w:val="000000"/>
          <w:sz w:val="20"/>
          <w:szCs w:val="20"/>
          <w:lang w:eastAsia="es-CO"/>
        </w:rPr>
        <w:lastRenderedPageBreak/>
        <w:t>Los nacimientos de fuentes de aguas en una extensión por lo menos de 100 metros a la redonda, medidos a partir de su periferia.</w:t>
      </w:r>
    </w:p>
    <w:p w:rsidR="00213AEB" w:rsidRPr="00213AEB" w:rsidRDefault="00213AEB" w:rsidP="001126C5">
      <w:pPr>
        <w:numPr>
          <w:ilvl w:val="0"/>
          <w:numId w:val="50"/>
        </w:numPr>
        <w:shd w:val="clear" w:color="auto" w:fill="FFFFFF"/>
        <w:jc w:val="both"/>
        <w:textAlignment w:val="baseline"/>
        <w:rPr>
          <w:rFonts w:ascii="Tahoma" w:eastAsia="Times New Roman" w:hAnsi="Tahoma" w:cs="Tahoma"/>
          <w:i/>
          <w:iCs/>
          <w:color w:val="000000"/>
          <w:sz w:val="20"/>
          <w:szCs w:val="20"/>
          <w:lang w:eastAsia="es-CO"/>
        </w:rPr>
      </w:pPr>
      <w:r w:rsidRPr="00213AEB">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213AEB" w:rsidRPr="00213AEB" w:rsidRDefault="00213AEB" w:rsidP="001126C5">
      <w:pPr>
        <w:numPr>
          <w:ilvl w:val="0"/>
          <w:numId w:val="50"/>
        </w:numPr>
        <w:shd w:val="clear" w:color="auto" w:fill="FFFFFF"/>
        <w:jc w:val="both"/>
        <w:textAlignment w:val="baseline"/>
        <w:rPr>
          <w:rFonts w:ascii="Tahoma" w:eastAsia="Times New Roman" w:hAnsi="Tahoma" w:cs="Tahoma"/>
          <w:i/>
          <w:iCs/>
          <w:color w:val="000000"/>
          <w:sz w:val="20"/>
          <w:szCs w:val="20"/>
          <w:lang w:eastAsia="es-CO"/>
        </w:rPr>
      </w:pPr>
      <w:r w:rsidRPr="00213AEB">
        <w:rPr>
          <w:rFonts w:ascii="Tahoma" w:eastAsia="Times New Roman" w:hAnsi="Tahoma" w:cs="Tahoma"/>
          <w:i/>
          <w:iCs/>
          <w:color w:val="000000"/>
          <w:sz w:val="20"/>
          <w:szCs w:val="20"/>
          <w:lang w:eastAsia="es-CO"/>
        </w:rPr>
        <w:t>Los terrenos con pendientes superiores al 100% (45).</w:t>
      </w:r>
    </w:p>
    <w:p w:rsidR="00213AEB" w:rsidRPr="00213AEB" w:rsidRDefault="00213AEB" w:rsidP="00213AEB">
      <w:pPr>
        <w:shd w:val="clear" w:color="auto" w:fill="FFFFFF"/>
        <w:ind w:left="1068"/>
        <w:jc w:val="both"/>
        <w:rPr>
          <w:rFonts w:eastAsia="Times New Roman"/>
          <w:lang w:eastAsia="es-CO"/>
        </w:rPr>
      </w:pPr>
      <w:r w:rsidRPr="00213AEB">
        <w:rPr>
          <w:rFonts w:eastAsia="Times New Roman"/>
          <w:lang w:eastAsia="es-CO"/>
        </w:rPr>
        <w:t> </w:t>
      </w:r>
    </w:p>
    <w:p w:rsidR="00213AEB" w:rsidRPr="00213AEB" w:rsidRDefault="00213AEB" w:rsidP="00213AEB">
      <w:pPr>
        <w:ind w:left="708"/>
        <w:jc w:val="both"/>
        <w:rPr>
          <w:rFonts w:eastAsia="Times New Roman"/>
          <w:lang w:eastAsia="es-CO"/>
        </w:rPr>
      </w:pPr>
      <w:r w:rsidRPr="00213AEB">
        <w:rPr>
          <w:rFonts w:ascii="Tahoma" w:eastAsia="Times New Roman" w:hAnsi="Tahoma" w:cs="Tahoma"/>
          <w:i/>
          <w:iCs/>
          <w:color w:val="000000"/>
          <w:sz w:val="20"/>
          <w:szCs w:val="20"/>
          <w:lang w:eastAsia="es-CO"/>
        </w:rPr>
        <w:t>2. Proteger los ejemplares de especies de la flora silvestre vedadas que existan dentro del predio.</w:t>
      </w:r>
    </w:p>
    <w:p w:rsidR="00213AEB" w:rsidRPr="00213AEB" w:rsidRDefault="00213AEB" w:rsidP="00213AEB">
      <w:pPr>
        <w:rPr>
          <w:rFonts w:eastAsia="Times New Roman"/>
          <w:lang w:eastAsia="es-CO"/>
        </w:rPr>
      </w:pPr>
    </w:p>
    <w:p w:rsidR="00213AEB" w:rsidRPr="00213AEB" w:rsidRDefault="00213AEB" w:rsidP="00213AEB">
      <w:pPr>
        <w:ind w:left="708"/>
        <w:jc w:val="both"/>
        <w:rPr>
          <w:rFonts w:eastAsia="Times New Roman"/>
          <w:lang w:eastAsia="es-CO"/>
        </w:rPr>
      </w:pPr>
      <w:r w:rsidRPr="00213AEB">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213AEB" w:rsidRPr="00213AEB" w:rsidRDefault="00213AEB" w:rsidP="00213AEB">
      <w:pPr>
        <w:rPr>
          <w:rFonts w:eastAsia="Times New Roman"/>
          <w:lang w:eastAsia="es-CO"/>
        </w:rPr>
      </w:pPr>
    </w:p>
    <w:p w:rsidR="00213AEB" w:rsidRPr="00213AEB" w:rsidRDefault="00213AEB" w:rsidP="001126C5">
      <w:pPr>
        <w:numPr>
          <w:ilvl w:val="0"/>
          <w:numId w:val="51"/>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213AEB" w:rsidRPr="00213AEB" w:rsidRDefault="00213AEB" w:rsidP="00213AEB">
      <w:pPr>
        <w:rPr>
          <w:rFonts w:eastAsia="Times New Roman"/>
          <w:lang w:eastAsia="es-CO"/>
        </w:rPr>
      </w:pPr>
    </w:p>
    <w:p w:rsidR="00213AEB" w:rsidRPr="00213AEB" w:rsidRDefault="00213AEB" w:rsidP="001126C5">
      <w:pPr>
        <w:numPr>
          <w:ilvl w:val="0"/>
          <w:numId w:val="52"/>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213AEB" w:rsidRPr="00213AEB" w:rsidRDefault="00213AEB" w:rsidP="00213AEB">
      <w:pPr>
        <w:rPr>
          <w:rFonts w:eastAsia="Times New Roman"/>
          <w:lang w:eastAsia="es-CO"/>
        </w:rPr>
      </w:pPr>
    </w:p>
    <w:p w:rsidR="00213AEB" w:rsidRPr="00213AEB" w:rsidRDefault="00213AEB" w:rsidP="001126C5">
      <w:pPr>
        <w:numPr>
          <w:ilvl w:val="0"/>
          <w:numId w:val="53"/>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 xml:space="preserve">Instalar en el término de </w:t>
      </w:r>
      <w:r w:rsidRPr="00213AEB">
        <w:rPr>
          <w:rFonts w:ascii="Tahoma" w:eastAsia="Times New Roman" w:hAnsi="Tahoma" w:cs="Tahoma"/>
          <w:b/>
          <w:bCs/>
          <w:color w:val="000000"/>
          <w:sz w:val="22"/>
          <w:szCs w:val="22"/>
          <w:lang w:eastAsia="es-CO"/>
        </w:rPr>
        <w:t>seis</w:t>
      </w:r>
      <w:r w:rsidRPr="00213AEB">
        <w:rPr>
          <w:rFonts w:ascii="Tahoma" w:eastAsia="Times New Roman" w:hAnsi="Tahoma" w:cs="Tahoma"/>
          <w:color w:val="000000"/>
          <w:sz w:val="22"/>
          <w:szCs w:val="22"/>
          <w:lang w:eastAsia="es-CO"/>
        </w:rPr>
        <w:t xml:space="preserve"> </w:t>
      </w:r>
      <w:r w:rsidRPr="00213AEB">
        <w:rPr>
          <w:rFonts w:ascii="Tahoma" w:eastAsia="Times New Roman" w:hAnsi="Tahoma" w:cs="Tahoma"/>
          <w:b/>
          <w:bCs/>
          <w:color w:val="000000"/>
          <w:sz w:val="22"/>
          <w:szCs w:val="22"/>
          <w:lang w:eastAsia="es-CO"/>
        </w:rPr>
        <w:t>(06) meses, contados a partir de la fecha de ejecutoria de la presente resolución</w:t>
      </w:r>
      <w:r w:rsidRPr="00213AEB">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213AEB" w:rsidRPr="00213AEB" w:rsidRDefault="00213AEB" w:rsidP="00213AEB">
      <w:pPr>
        <w:rPr>
          <w:rFonts w:eastAsia="Times New Roman"/>
          <w:lang w:eastAsia="es-CO"/>
        </w:rPr>
      </w:pPr>
    </w:p>
    <w:p w:rsidR="00213AEB" w:rsidRPr="00213AEB" w:rsidRDefault="00213AEB" w:rsidP="001126C5">
      <w:pPr>
        <w:numPr>
          <w:ilvl w:val="0"/>
          <w:numId w:val="54"/>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El concesionario deberán enviar mensualmente a esta Entidad los reportes de agua efectivamente captada. </w:t>
      </w:r>
    </w:p>
    <w:p w:rsidR="00213AEB" w:rsidRPr="00213AEB" w:rsidRDefault="00213AEB" w:rsidP="00213AEB">
      <w:pPr>
        <w:rPr>
          <w:rFonts w:eastAsia="Times New Roman"/>
          <w:lang w:eastAsia="es-CO"/>
        </w:rPr>
      </w:pPr>
    </w:p>
    <w:p w:rsidR="00213AEB" w:rsidRPr="00213AEB" w:rsidRDefault="00213AEB" w:rsidP="001126C5">
      <w:pPr>
        <w:numPr>
          <w:ilvl w:val="0"/>
          <w:numId w:val="55"/>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lastRenderedPageBreak/>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213AEB" w:rsidRPr="00213AEB" w:rsidRDefault="00213AEB" w:rsidP="00213AEB">
      <w:pPr>
        <w:rPr>
          <w:rFonts w:eastAsia="Times New Roman"/>
          <w:lang w:eastAsia="es-CO"/>
        </w:rPr>
      </w:pPr>
    </w:p>
    <w:p w:rsidR="00213AEB" w:rsidRPr="00213AEB" w:rsidRDefault="00213AEB" w:rsidP="001126C5">
      <w:pPr>
        <w:numPr>
          <w:ilvl w:val="0"/>
          <w:numId w:val="56"/>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Tener en cuenta los principios de sostenibilidad y buenas prácticas ambientales.</w:t>
      </w:r>
    </w:p>
    <w:p w:rsidR="00213AEB" w:rsidRPr="00213AEB" w:rsidRDefault="00213AEB" w:rsidP="00213AEB">
      <w:pPr>
        <w:rPr>
          <w:rFonts w:eastAsia="Times New Roman"/>
          <w:lang w:eastAsia="es-CO"/>
        </w:rPr>
      </w:pPr>
    </w:p>
    <w:p w:rsidR="00213AEB" w:rsidRPr="00213AEB" w:rsidRDefault="00213AEB" w:rsidP="001126C5">
      <w:pPr>
        <w:numPr>
          <w:ilvl w:val="0"/>
          <w:numId w:val="57"/>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En el evento de requerir obras temporales o permanentes sobre el cauce, el concesionario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213AEB">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213AEB">
        <w:rPr>
          <w:rFonts w:ascii="Tahoma" w:eastAsia="Times New Roman" w:hAnsi="Tahoma" w:cs="Tahoma"/>
          <w:color w:val="000000"/>
          <w:sz w:val="22"/>
          <w:szCs w:val="22"/>
          <w:lang w:eastAsia="es-CO"/>
        </w:rPr>
        <w:t>”. Los concesionarios no podrán obstaculizar o impedir con elementos el normal flujo hídrico.</w:t>
      </w:r>
    </w:p>
    <w:p w:rsidR="00213AEB" w:rsidRPr="00213AEB" w:rsidRDefault="00213AEB" w:rsidP="00213AEB">
      <w:pPr>
        <w:rPr>
          <w:rFonts w:eastAsia="Times New Roman"/>
          <w:lang w:eastAsia="es-CO"/>
        </w:rPr>
      </w:pPr>
    </w:p>
    <w:p w:rsidR="00213AEB" w:rsidRPr="00213AEB" w:rsidRDefault="00213AEB" w:rsidP="001126C5">
      <w:pPr>
        <w:numPr>
          <w:ilvl w:val="0"/>
          <w:numId w:val="58"/>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Dar estricto cumplimiento a la demás normatividad ambiental vigente y aplicable</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PARAGRAFO PRIMERO: PROHIBICIONES DEL CONCESIONARIO:</w:t>
      </w:r>
    </w:p>
    <w:p w:rsidR="00213AEB" w:rsidRPr="00213AEB" w:rsidRDefault="00213AEB" w:rsidP="00213AEB">
      <w:pPr>
        <w:rPr>
          <w:rFonts w:eastAsia="Times New Roman"/>
          <w:lang w:eastAsia="es-CO"/>
        </w:rPr>
      </w:pPr>
    </w:p>
    <w:p w:rsidR="00213AEB" w:rsidRPr="00213AEB" w:rsidRDefault="00213AEB" w:rsidP="001126C5">
      <w:pPr>
        <w:numPr>
          <w:ilvl w:val="0"/>
          <w:numId w:val="59"/>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Emplear la concesión para un uso diferente al otorgado en el artículo primero del presente acto administrativo.</w:t>
      </w:r>
    </w:p>
    <w:p w:rsidR="00213AEB" w:rsidRPr="00213AEB" w:rsidRDefault="00213AEB" w:rsidP="00213AEB">
      <w:pPr>
        <w:rPr>
          <w:rFonts w:eastAsia="Times New Roman"/>
          <w:lang w:eastAsia="es-CO"/>
        </w:rPr>
      </w:pPr>
    </w:p>
    <w:p w:rsidR="00213AEB" w:rsidRPr="00213AEB" w:rsidRDefault="00213AEB" w:rsidP="001126C5">
      <w:pPr>
        <w:numPr>
          <w:ilvl w:val="0"/>
          <w:numId w:val="60"/>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 xml:space="preserve">El concesionario no podrá obstaculizar o impedir con elementos el normal flujo hídrico, sin perjuicio de lo estipulado en el </w:t>
      </w:r>
      <w:r w:rsidRPr="00213AEB">
        <w:rPr>
          <w:rFonts w:ascii="Tahoma" w:eastAsia="Times New Roman" w:hAnsi="Tahoma" w:cs="Tahoma"/>
          <w:color w:val="000000"/>
          <w:sz w:val="22"/>
          <w:szCs w:val="22"/>
          <w:lang w:eastAsia="es-CO"/>
        </w:rPr>
        <w:lastRenderedPageBreak/>
        <w:t>artículo 2.2.2.3.2.3. del Decreto 1076 de 2015.</w:t>
      </w:r>
    </w:p>
    <w:p w:rsidR="00213AEB" w:rsidRPr="00213AEB" w:rsidRDefault="00213AEB" w:rsidP="00213AEB">
      <w:pPr>
        <w:rPr>
          <w:rFonts w:eastAsia="Times New Roman"/>
          <w:lang w:eastAsia="es-CO"/>
        </w:rPr>
      </w:pPr>
    </w:p>
    <w:p w:rsidR="00213AEB" w:rsidRPr="00213AEB" w:rsidRDefault="00213AEB" w:rsidP="001126C5">
      <w:pPr>
        <w:numPr>
          <w:ilvl w:val="0"/>
          <w:numId w:val="61"/>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213AEB" w:rsidRPr="00213AEB" w:rsidRDefault="00213AEB" w:rsidP="00213AEB">
      <w:pPr>
        <w:rPr>
          <w:rFonts w:eastAsia="Times New Roman"/>
          <w:lang w:eastAsia="es-CO"/>
        </w:rPr>
      </w:pPr>
    </w:p>
    <w:p w:rsidR="00213AEB" w:rsidRPr="00213AEB" w:rsidRDefault="00213AEB" w:rsidP="001126C5">
      <w:pPr>
        <w:numPr>
          <w:ilvl w:val="0"/>
          <w:numId w:val="62"/>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213AEB" w:rsidRPr="00213AEB" w:rsidRDefault="00213AEB" w:rsidP="00213AEB">
      <w:pPr>
        <w:rPr>
          <w:rFonts w:eastAsia="Times New Roman"/>
          <w:lang w:eastAsia="es-CO"/>
        </w:rPr>
      </w:pPr>
    </w:p>
    <w:p w:rsidR="00213AEB" w:rsidRPr="00213AEB" w:rsidRDefault="00213AEB" w:rsidP="001126C5">
      <w:pPr>
        <w:numPr>
          <w:ilvl w:val="0"/>
          <w:numId w:val="63"/>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ARTÍCULO TERCERO: -</w:t>
      </w:r>
      <w:r w:rsidRPr="00213AEB">
        <w:rPr>
          <w:rFonts w:ascii="Tahoma" w:eastAsia="Times New Roman" w:hAnsi="Tahoma" w:cs="Tahoma"/>
          <w:color w:val="000000"/>
          <w:sz w:val="22"/>
          <w:szCs w:val="22"/>
          <w:lang w:eastAsia="es-CO"/>
        </w:rPr>
        <w:t xml:space="preserve"> </w:t>
      </w:r>
      <w:r w:rsidRPr="00213AEB">
        <w:rPr>
          <w:rFonts w:ascii="Tahoma" w:eastAsia="Times New Roman" w:hAnsi="Tahoma" w:cs="Tahoma"/>
          <w:b/>
          <w:bCs/>
          <w:color w:val="000000"/>
          <w:sz w:val="22"/>
          <w:szCs w:val="22"/>
          <w:lang w:eastAsia="es-CO"/>
        </w:rPr>
        <w:t xml:space="preserve">APROBAR </w:t>
      </w:r>
      <w:r w:rsidRPr="00213AEB">
        <w:rPr>
          <w:rFonts w:ascii="Tahoma" w:eastAsia="Times New Roman" w:hAnsi="Tahoma" w:cs="Tahoma"/>
          <w:color w:val="000000"/>
          <w:sz w:val="22"/>
          <w:szCs w:val="22"/>
          <w:lang w:eastAsia="es-CO"/>
        </w:rPr>
        <w:t xml:space="preserve">por parte de la </w:t>
      </w:r>
      <w:r w:rsidRPr="00213AEB">
        <w:rPr>
          <w:rFonts w:ascii="Tahoma" w:eastAsia="Times New Roman" w:hAnsi="Tahoma" w:cs="Tahoma"/>
          <w:b/>
          <w:bCs/>
          <w:color w:val="000000"/>
          <w:sz w:val="22"/>
          <w:szCs w:val="22"/>
          <w:lang w:eastAsia="es-CO"/>
        </w:rPr>
        <w:t xml:space="preserve">CORPORACIÓN AUTÓNOMA REGIONAL DEL QUINDÍO  - C.R.Q., </w:t>
      </w:r>
      <w:r w:rsidRPr="00213AEB">
        <w:rPr>
          <w:rFonts w:ascii="Tahoma" w:eastAsia="Times New Roman" w:hAnsi="Tahoma" w:cs="Tahoma"/>
          <w:color w:val="000000"/>
          <w:sz w:val="22"/>
          <w:szCs w:val="22"/>
          <w:lang w:eastAsia="es-CO"/>
        </w:rPr>
        <w:t>el</w:t>
      </w:r>
      <w:r w:rsidRPr="00213AEB">
        <w:rPr>
          <w:rFonts w:ascii="Tahoma" w:eastAsia="Times New Roman" w:hAnsi="Tahoma" w:cs="Tahoma"/>
          <w:b/>
          <w:bCs/>
          <w:color w:val="000000"/>
          <w:sz w:val="22"/>
          <w:szCs w:val="22"/>
          <w:lang w:eastAsia="es-CO"/>
        </w:rPr>
        <w:t xml:space="preserve"> PROGRAMA PARA EL USO EFICIENTE Y AHORRO DEL AGUA – PUEAA, </w:t>
      </w:r>
      <w:r w:rsidRPr="00213AEB">
        <w:rPr>
          <w:rFonts w:ascii="Tahoma" w:eastAsia="Times New Roman" w:hAnsi="Tahoma" w:cs="Tahoma"/>
          <w:color w:val="000000"/>
          <w:sz w:val="22"/>
          <w:szCs w:val="22"/>
          <w:lang w:eastAsia="es-CO"/>
        </w:rPr>
        <w:t xml:space="preserve">a la Sociedad </w:t>
      </w:r>
      <w:r w:rsidRPr="00213AEB">
        <w:rPr>
          <w:rFonts w:ascii="Tahoma" w:eastAsia="Times New Roman" w:hAnsi="Tahoma" w:cs="Tahoma"/>
          <w:b/>
          <w:bCs/>
          <w:color w:val="000000"/>
          <w:sz w:val="22"/>
          <w:szCs w:val="22"/>
          <w:lang w:eastAsia="es-CO"/>
        </w:rPr>
        <w:t>AGRÍCOLA ALTOS DEL VALLE S.A.S.</w:t>
      </w:r>
      <w:r w:rsidRPr="00213AEB">
        <w:rPr>
          <w:rFonts w:ascii="Tahoma" w:eastAsia="Times New Roman" w:hAnsi="Tahoma" w:cs="Tahoma"/>
          <w:color w:val="000000"/>
          <w:sz w:val="22"/>
          <w:szCs w:val="22"/>
          <w:lang w:eastAsia="es-CO"/>
        </w:rPr>
        <w:t xml:space="preserve">, identificada con Nit número 901042937-4, en calidad de propietario del predio a beneficiar denominado </w:t>
      </w:r>
      <w:r w:rsidRPr="00213AEB">
        <w:rPr>
          <w:rFonts w:ascii="Tahoma" w:eastAsia="Times New Roman" w:hAnsi="Tahoma" w:cs="Tahoma"/>
          <w:b/>
          <w:bCs/>
          <w:i/>
          <w:iCs/>
          <w:color w:val="000000"/>
          <w:sz w:val="22"/>
          <w:szCs w:val="22"/>
          <w:lang w:eastAsia="es-CO"/>
        </w:rPr>
        <w:t xml:space="preserve">1) EL LOTE 2,3,4,6 Y 7 LA ARABIA, </w:t>
      </w:r>
      <w:r w:rsidRPr="00213AEB">
        <w:rPr>
          <w:rFonts w:ascii="Tahoma" w:eastAsia="Times New Roman" w:hAnsi="Tahoma" w:cs="Tahoma"/>
          <w:color w:val="000000"/>
          <w:sz w:val="22"/>
          <w:szCs w:val="22"/>
          <w:lang w:eastAsia="es-CO"/>
        </w:rPr>
        <w:t>ubicado en la vereda</w:t>
      </w:r>
      <w:r w:rsidRPr="00213AEB">
        <w:rPr>
          <w:rFonts w:ascii="Tahoma" w:eastAsia="Times New Roman" w:hAnsi="Tahoma" w:cs="Tahoma"/>
          <w:b/>
          <w:bCs/>
          <w:color w:val="000000"/>
          <w:sz w:val="22"/>
          <w:szCs w:val="22"/>
          <w:lang w:eastAsia="es-CO"/>
        </w:rPr>
        <w:t xml:space="preserve"> NAVARCO </w:t>
      </w:r>
      <w:r w:rsidRPr="00213AEB">
        <w:rPr>
          <w:rFonts w:ascii="Tahoma" w:eastAsia="Times New Roman" w:hAnsi="Tahoma" w:cs="Tahoma"/>
          <w:color w:val="000000"/>
          <w:sz w:val="22"/>
          <w:szCs w:val="22"/>
          <w:lang w:eastAsia="es-CO"/>
        </w:rPr>
        <w:t xml:space="preserve">jurisdicción del </w:t>
      </w:r>
      <w:r w:rsidRPr="00213AEB">
        <w:rPr>
          <w:rFonts w:ascii="Tahoma" w:eastAsia="Times New Roman" w:hAnsi="Tahoma" w:cs="Tahoma"/>
          <w:b/>
          <w:bCs/>
          <w:color w:val="000000"/>
          <w:sz w:val="22"/>
          <w:szCs w:val="22"/>
          <w:lang w:eastAsia="es-CO"/>
        </w:rPr>
        <w:t xml:space="preserve">MUNICIPIO </w:t>
      </w:r>
      <w:r w:rsidRPr="00213AEB">
        <w:rPr>
          <w:rFonts w:ascii="Tahoma" w:eastAsia="Times New Roman" w:hAnsi="Tahoma" w:cs="Tahoma"/>
          <w:color w:val="000000"/>
          <w:sz w:val="22"/>
          <w:szCs w:val="22"/>
          <w:lang w:eastAsia="es-CO"/>
        </w:rPr>
        <w:t xml:space="preserve">de </w:t>
      </w:r>
      <w:r w:rsidRPr="00213AEB">
        <w:rPr>
          <w:rFonts w:ascii="Tahoma" w:eastAsia="Times New Roman" w:hAnsi="Tahoma" w:cs="Tahoma"/>
          <w:b/>
          <w:bCs/>
          <w:color w:val="000000"/>
          <w:sz w:val="22"/>
          <w:szCs w:val="22"/>
          <w:lang w:eastAsia="es-CO"/>
        </w:rPr>
        <w:t>SALENTO (Q)</w:t>
      </w:r>
      <w:r w:rsidRPr="00213AEB">
        <w:rPr>
          <w:rFonts w:ascii="Tahoma" w:eastAsia="Times New Roman" w:hAnsi="Tahoma" w:cs="Tahoma"/>
          <w:color w:val="000000"/>
          <w:sz w:val="22"/>
          <w:szCs w:val="22"/>
          <w:lang w:eastAsia="es-CO"/>
        </w:rPr>
        <w:t xml:space="preserve">, identificado con el folio de matrícula inmobiliaria número </w:t>
      </w:r>
      <w:r w:rsidRPr="00213AEB">
        <w:rPr>
          <w:rFonts w:ascii="Tahoma" w:eastAsia="Times New Roman" w:hAnsi="Tahoma" w:cs="Tahoma"/>
          <w:b/>
          <w:bCs/>
          <w:color w:val="000000"/>
          <w:sz w:val="22"/>
          <w:szCs w:val="22"/>
          <w:lang w:eastAsia="es-CO"/>
        </w:rPr>
        <w:t>280-61423</w:t>
      </w:r>
      <w:r w:rsidRPr="00213AEB">
        <w:rPr>
          <w:rFonts w:ascii="Tahoma" w:eastAsia="Times New Roman" w:hAnsi="Tahoma" w:cs="Tahoma"/>
          <w:color w:val="000000"/>
          <w:sz w:val="22"/>
          <w:szCs w:val="22"/>
          <w:lang w:eastAsia="es-CO"/>
        </w:rPr>
        <w:t xml:space="preserve">, a captar el recurso hídrico de la cuenca denominada “Río Navarco”, ubicada en el mismo predio, en cumplimiento de la Ley 373 de 1997, del Decreto 1090 de 2018 y de la </w:t>
      </w:r>
      <w:r w:rsidRPr="00213AEB">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213AEB">
        <w:rPr>
          <w:rFonts w:ascii="Tahoma" w:eastAsia="Times New Roman" w:hAnsi="Tahoma" w:cs="Tahoma"/>
          <w:color w:val="000000"/>
          <w:sz w:val="22"/>
          <w:szCs w:val="22"/>
          <w:lang w:eastAsia="es-CO"/>
        </w:rPr>
        <w:t>.</w:t>
      </w:r>
    </w:p>
    <w:p w:rsidR="00213AEB" w:rsidRPr="00213AEB" w:rsidRDefault="00213AEB" w:rsidP="00213AEB">
      <w:pPr>
        <w:rPr>
          <w:rFonts w:eastAsia="Times New Roman"/>
          <w:lang w:eastAsia="es-CO"/>
        </w:rPr>
      </w:pPr>
    </w:p>
    <w:p w:rsidR="00213AEB" w:rsidRPr="00213AEB" w:rsidRDefault="00213AEB" w:rsidP="00213AEB">
      <w:pPr>
        <w:ind w:right="51"/>
        <w:jc w:val="both"/>
        <w:rPr>
          <w:rFonts w:eastAsia="Times New Roman"/>
          <w:lang w:eastAsia="es-CO"/>
        </w:rPr>
      </w:pPr>
      <w:r w:rsidRPr="00213AEB">
        <w:rPr>
          <w:rFonts w:ascii="Tahoma" w:eastAsia="Times New Roman" w:hAnsi="Tahoma" w:cs="Tahoma"/>
          <w:b/>
          <w:bCs/>
          <w:color w:val="000000"/>
          <w:sz w:val="22"/>
          <w:szCs w:val="22"/>
          <w:lang w:eastAsia="es-CO"/>
        </w:rPr>
        <w:t xml:space="preserve">PARÁGRAFO: - </w:t>
      </w:r>
      <w:r w:rsidRPr="00213AEB">
        <w:rPr>
          <w:rFonts w:ascii="Tahoma" w:eastAsia="Times New Roman" w:hAnsi="Tahoma" w:cs="Tahoma"/>
          <w:color w:val="000000"/>
          <w:sz w:val="22"/>
          <w:szCs w:val="22"/>
          <w:lang w:eastAsia="es-CO"/>
        </w:rPr>
        <w:t xml:space="preserve">El término de aprobación del Programa para el Uso </w:t>
      </w:r>
      <w:r w:rsidRPr="00213AEB">
        <w:rPr>
          <w:rFonts w:ascii="Tahoma" w:eastAsia="Times New Roman" w:hAnsi="Tahoma" w:cs="Tahoma"/>
          <w:color w:val="000000"/>
          <w:sz w:val="22"/>
          <w:szCs w:val="22"/>
          <w:lang w:eastAsia="es-CO"/>
        </w:rPr>
        <w:lastRenderedPageBreak/>
        <w:t xml:space="preserve">Eficiente y Ahorro del Agua – PUEAA, será de </w:t>
      </w:r>
      <w:r w:rsidRPr="00213AEB">
        <w:rPr>
          <w:rFonts w:ascii="Tahoma" w:eastAsia="Times New Roman" w:hAnsi="Tahoma" w:cs="Tahoma"/>
          <w:b/>
          <w:bCs/>
          <w:color w:val="000000"/>
          <w:sz w:val="22"/>
          <w:szCs w:val="22"/>
          <w:lang w:eastAsia="es-CO"/>
        </w:rPr>
        <w:t>por</w:t>
      </w:r>
      <w:r w:rsidRPr="00213AEB">
        <w:rPr>
          <w:rFonts w:ascii="Tahoma" w:eastAsia="Times New Roman" w:hAnsi="Tahoma" w:cs="Tahoma"/>
          <w:color w:val="000000"/>
          <w:sz w:val="22"/>
          <w:szCs w:val="22"/>
          <w:lang w:eastAsia="es-CO"/>
        </w:rPr>
        <w:t xml:space="preserve"> </w:t>
      </w:r>
      <w:r w:rsidRPr="00213AEB">
        <w:rPr>
          <w:rFonts w:ascii="Tahoma" w:eastAsia="Times New Roman" w:hAnsi="Tahoma" w:cs="Tahoma"/>
          <w:b/>
          <w:bCs/>
          <w:color w:val="000000"/>
          <w:sz w:val="22"/>
          <w:szCs w:val="22"/>
          <w:lang w:eastAsia="es-CO"/>
        </w:rPr>
        <w:t>cinco</w:t>
      </w:r>
      <w:r w:rsidRPr="00213AEB">
        <w:rPr>
          <w:rFonts w:ascii="Tahoma" w:eastAsia="Times New Roman" w:hAnsi="Tahoma" w:cs="Tahoma"/>
          <w:color w:val="000000"/>
          <w:sz w:val="22"/>
          <w:szCs w:val="22"/>
          <w:lang w:eastAsia="es-CO"/>
        </w:rPr>
        <w:t xml:space="preserve"> </w:t>
      </w:r>
      <w:r w:rsidRPr="00213AEB">
        <w:rPr>
          <w:rFonts w:ascii="Tahoma" w:eastAsia="Times New Roman" w:hAnsi="Tahoma" w:cs="Tahoma"/>
          <w:b/>
          <w:bCs/>
          <w:color w:val="000000"/>
          <w:sz w:val="22"/>
          <w:szCs w:val="22"/>
          <w:lang w:eastAsia="es-CO"/>
        </w:rPr>
        <w:t>(5) años contados a partir de la fecha de ejecutoria de la presente Resolución</w:t>
      </w:r>
      <w:r w:rsidRPr="00213AEB">
        <w:rPr>
          <w:rFonts w:ascii="Tahoma" w:eastAsia="Times New Roman" w:hAnsi="Tahoma" w:cs="Tahoma"/>
          <w:color w:val="000000"/>
          <w:sz w:val="22"/>
          <w:szCs w:val="22"/>
          <w:lang w:eastAsia="es-CO"/>
        </w:rPr>
        <w:t>.</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CUARTO: OBLIGACIONES </w:t>
      </w:r>
      <w:r w:rsidRPr="00213AEB">
        <w:rPr>
          <w:rFonts w:ascii="Tahoma" w:eastAsia="Times New Roman" w:hAnsi="Tahoma" w:cs="Tahoma"/>
          <w:color w:val="000000"/>
          <w:sz w:val="22"/>
          <w:szCs w:val="22"/>
          <w:lang w:eastAsia="es-CO"/>
        </w:rPr>
        <w:t>de la</w:t>
      </w:r>
      <w:r w:rsidRPr="00213AEB">
        <w:rPr>
          <w:rFonts w:ascii="Tahoma" w:eastAsia="Times New Roman" w:hAnsi="Tahoma" w:cs="Tahoma"/>
          <w:b/>
          <w:bCs/>
          <w:color w:val="000000"/>
          <w:sz w:val="22"/>
          <w:szCs w:val="22"/>
          <w:lang w:eastAsia="es-CO"/>
        </w:rPr>
        <w:t xml:space="preserve"> </w:t>
      </w:r>
      <w:r w:rsidRPr="00213AEB">
        <w:rPr>
          <w:rFonts w:ascii="Tahoma" w:eastAsia="Times New Roman" w:hAnsi="Tahoma" w:cs="Tahoma"/>
          <w:color w:val="000000"/>
          <w:sz w:val="22"/>
          <w:szCs w:val="22"/>
          <w:lang w:eastAsia="es-CO"/>
        </w:rPr>
        <w:t>Sociedad</w:t>
      </w:r>
      <w:r w:rsidRPr="00213AEB">
        <w:rPr>
          <w:rFonts w:ascii="Tahoma" w:eastAsia="Times New Roman" w:hAnsi="Tahoma" w:cs="Tahoma"/>
          <w:b/>
          <w:bCs/>
          <w:color w:val="000000"/>
          <w:sz w:val="22"/>
          <w:szCs w:val="22"/>
          <w:lang w:eastAsia="es-CO"/>
        </w:rPr>
        <w:t xml:space="preserve"> AGRÍCOLA ALTOS DEL VALLE S.A.S.</w:t>
      </w:r>
      <w:r w:rsidRPr="00213AEB">
        <w:rPr>
          <w:rFonts w:ascii="Tahoma" w:eastAsia="Times New Roman" w:hAnsi="Tahoma" w:cs="Tahoma"/>
          <w:color w:val="000000"/>
          <w:sz w:val="22"/>
          <w:szCs w:val="22"/>
          <w:lang w:eastAsia="es-CO"/>
        </w:rPr>
        <w:t>, durante el desarrollo del Programa para el Uso Eficiente y Ahorro del Agua - PUEAA:</w:t>
      </w:r>
    </w:p>
    <w:p w:rsidR="00213AEB" w:rsidRPr="00213AEB" w:rsidRDefault="00213AEB" w:rsidP="00213AEB">
      <w:pPr>
        <w:rPr>
          <w:rFonts w:eastAsia="Times New Roman"/>
          <w:lang w:eastAsia="es-CO"/>
        </w:rPr>
      </w:pPr>
    </w:p>
    <w:p w:rsidR="00213AEB" w:rsidRPr="00213AEB" w:rsidRDefault="00213AEB" w:rsidP="001126C5">
      <w:pPr>
        <w:numPr>
          <w:ilvl w:val="1"/>
          <w:numId w:val="64"/>
        </w:numPr>
        <w:ind w:left="360"/>
        <w:jc w:val="both"/>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Ejecutar las actividades propuestas en los plazos establecidos en el cronograma.</w:t>
      </w:r>
    </w:p>
    <w:p w:rsidR="00213AEB" w:rsidRPr="00213AEB" w:rsidRDefault="00213AEB" w:rsidP="00213AEB">
      <w:pPr>
        <w:rPr>
          <w:rFonts w:eastAsia="Times New Roman"/>
          <w:lang w:eastAsia="es-CO"/>
        </w:rPr>
      </w:pPr>
    </w:p>
    <w:p w:rsidR="00213AEB" w:rsidRPr="00213AEB" w:rsidRDefault="00213AEB" w:rsidP="001126C5">
      <w:pPr>
        <w:numPr>
          <w:ilvl w:val="1"/>
          <w:numId w:val="65"/>
        </w:numPr>
        <w:jc w:val="both"/>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213AEB" w:rsidRPr="00213AEB" w:rsidRDefault="00213AEB" w:rsidP="00213AEB">
      <w:pPr>
        <w:ind w:left="360"/>
        <w:jc w:val="both"/>
        <w:rPr>
          <w:rFonts w:eastAsia="Times New Roman"/>
          <w:lang w:eastAsia="es-CO"/>
        </w:rPr>
      </w:pPr>
      <w:r w:rsidRPr="00213AEB">
        <w:rPr>
          <w:rFonts w:ascii="Tahoma" w:eastAsia="Times New Roman" w:hAnsi="Tahoma" w:cs="Tahoma"/>
          <w:color w:val="000000"/>
          <w:sz w:val="22"/>
          <w:szCs w:val="22"/>
          <w:lang w:eastAsia="es-CO"/>
        </w:rPr>
        <w:t>  </w:t>
      </w:r>
    </w:p>
    <w:p w:rsidR="00213AEB" w:rsidRPr="00213AEB" w:rsidRDefault="00213AEB" w:rsidP="001126C5">
      <w:pPr>
        <w:numPr>
          <w:ilvl w:val="1"/>
          <w:numId w:val="66"/>
        </w:numPr>
        <w:jc w:val="both"/>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213AEB" w:rsidRPr="00213AEB" w:rsidRDefault="00213AEB" w:rsidP="00213AEB">
      <w:pPr>
        <w:shd w:val="clear" w:color="auto" w:fill="FFFFFF"/>
        <w:ind w:left="720"/>
        <w:rPr>
          <w:rFonts w:eastAsia="Times New Roman"/>
          <w:lang w:eastAsia="es-CO"/>
        </w:rPr>
      </w:pPr>
      <w:r w:rsidRPr="00213AEB">
        <w:rPr>
          <w:rFonts w:eastAsia="Times New Roman"/>
          <w:lang w:eastAsia="es-CO"/>
        </w:rPr>
        <w:t> </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Nombre de la entidad usuaria, ubicación geográfica y política donde presta el servicio;</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Nombre, ubicación geográfica y tipo de la fuente o fuentes donde captan las aguas;</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Nombre, ubicación geográfica y tipo de la fuente o fuentes receptoras de los afluentes;</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Caudal promedio diario anual captado por la entidad usuaria;</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Número de usuarios del sistema;</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Caudal consumido por los usuarios del sistema;</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Porcentaje en litros por segundo de las pérdidas del sistema;</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lastRenderedPageBreak/>
        <w:t>Calidad del agua de la fuente abastecedora, de los efluentes y de la fuente receptora de éstos, clase de tratamientos requeridos y el sistema y la frecuencia del monitoreo;</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Proyección anual de la tasa de crecimiento de la demanda del recurso hídrico según usos;</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Programas de protección y conservación de las fuentes hídricas;</w:t>
      </w:r>
    </w:p>
    <w:p w:rsidR="00213AEB" w:rsidRPr="00213AEB" w:rsidRDefault="00213AEB" w:rsidP="001126C5">
      <w:pPr>
        <w:numPr>
          <w:ilvl w:val="0"/>
          <w:numId w:val="67"/>
        </w:numPr>
        <w:shd w:val="clear" w:color="auto" w:fill="FFFFFF"/>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213AEB" w:rsidRPr="00213AEB" w:rsidRDefault="00213AEB" w:rsidP="00213AEB">
      <w:pPr>
        <w:shd w:val="clear" w:color="auto" w:fill="FFFFFF"/>
        <w:ind w:left="720"/>
        <w:rPr>
          <w:rFonts w:eastAsia="Times New Roman"/>
          <w:lang w:eastAsia="es-CO"/>
        </w:rPr>
      </w:pPr>
      <w:r w:rsidRPr="00213AEB">
        <w:rPr>
          <w:rFonts w:eastAsia="Times New Roman"/>
          <w:lang w:eastAsia="es-CO"/>
        </w:rPr>
        <w:t> </w:t>
      </w:r>
    </w:p>
    <w:p w:rsidR="00213AEB" w:rsidRPr="00213AEB" w:rsidRDefault="00213AEB" w:rsidP="001126C5">
      <w:pPr>
        <w:numPr>
          <w:ilvl w:val="1"/>
          <w:numId w:val="68"/>
        </w:numPr>
        <w:jc w:val="both"/>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213AEB" w:rsidRPr="00213AEB" w:rsidRDefault="00213AEB" w:rsidP="00213AEB">
      <w:pPr>
        <w:rPr>
          <w:rFonts w:eastAsia="Times New Roman"/>
          <w:lang w:eastAsia="es-CO"/>
        </w:rPr>
      </w:pPr>
    </w:p>
    <w:p w:rsidR="00213AEB" w:rsidRPr="00213AEB" w:rsidRDefault="00213AEB" w:rsidP="001126C5">
      <w:pPr>
        <w:numPr>
          <w:ilvl w:val="1"/>
          <w:numId w:val="69"/>
        </w:numPr>
        <w:jc w:val="both"/>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213AEB" w:rsidRPr="00213AEB" w:rsidRDefault="00213AEB" w:rsidP="00213AEB">
      <w:pPr>
        <w:rPr>
          <w:rFonts w:eastAsia="Times New Roman"/>
          <w:lang w:eastAsia="es-CO"/>
        </w:rPr>
      </w:pPr>
    </w:p>
    <w:p w:rsidR="00213AEB" w:rsidRPr="00213AEB" w:rsidRDefault="00213AEB" w:rsidP="001126C5">
      <w:pPr>
        <w:numPr>
          <w:ilvl w:val="1"/>
          <w:numId w:val="70"/>
        </w:numPr>
        <w:jc w:val="both"/>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 xml:space="preserve">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w:t>
      </w:r>
      <w:r w:rsidRPr="00213AEB">
        <w:rPr>
          <w:rFonts w:ascii="Tahoma" w:eastAsia="Times New Roman" w:hAnsi="Tahoma" w:cs="Tahoma"/>
          <w:color w:val="000000"/>
          <w:sz w:val="22"/>
          <w:szCs w:val="22"/>
          <w:lang w:eastAsia="es-CO"/>
        </w:rPr>
        <w:lastRenderedPageBreak/>
        <w:t>cumplir con la normatividad ambiental vigente.</w:t>
      </w:r>
    </w:p>
    <w:p w:rsidR="00213AEB" w:rsidRPr="00213AEB" w:rsidRDefault="00213AEB" w:rsidP="00213AEB">
      <w:pPr>
        <w:rPr>
          <w:rFonts w:eastAsia="Times New Roman"/>
          <w:lang w:eastAsia="es-CO"/>
        </w:rPr>
      </w:pPr>
    </w:p>
    <w:p w:rsidR="00213AEB" w:rsidRPr="00213AEB" w:rsidRDefault="00213AEB" w:rsidP="001126C5">
      <w:pPr>
        <w:numPr>
          <w:ilvl w:val="1"/>
          <w:numId w:val="71"/>
        </w:numPr>
        <w:jc w:val="both"/>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En el evento que en las visitas de seguimiento, se observe uso inadecuado e ineficiente del recurso hídrico por parte del señor Diego Arango Mora, la Corporación Autónoma Regional del Quindío – C.R.Q., hará los requerimientos del caso.</w:t>
      </w:r>
    </w:p>
    <w:p w:rsidR="00213AEB" w:rsidRPr="00213AEB" w:rsidRDefault="00213AEB" w:rsidP="00213AEB">
      <w:pPr>
        <w:rPr>
          <w:rFonts w:eastAsia="Times New Roman"/>
          <w:lang w:eastAsia="es-CO"/>
        </w:rPr>
      </w:pPr>
    </w:p>
    <w:p w:rsidR="00213AEB" w:rsidRPr="00213AEB" w:rsidRDefault="00213AEB" w:rsidP="001126C5">
      <w:pPr>
        <w:numPr>
          <w:ilvl w:val="1"/>
          <w:numId w:val="72"/>
        </w:numPr>
        <w:jc w:val="both"/>
        <w:textAlignment w:val="baseline"/>
        <w:rPr>
          <w:rFonts w:ascii="Tahoma" w:eastAsia="Times New Roman" w:hAnsi="Tahoma" w:cs="Tahoma"/>
          <w:b/>
          <w:bCs/>
          <w:color w:val="000000"/>
          <w:sz w:val="22"/>
          <w:szCs w:val="22"/>
          <w:lang w:eastAsia="es-CO"/>
        </w:rPr>
      </w:pPr>
      <w:r w:rsidRPr="00213AEB">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213AEB" w:rsidRPr="00213AEB" w:rsidRDefault="00213AEB" w:rsidP="00213AEB">
      <w:pPr>
        <w:rPr>
          <w:rFonts w:eastAsia="Times New Roman"/>
          <w:lang w:eastAsia="es-CO"/>
        </w:rPr>
      </w:pPr>
    </w:p>
    <w:p w:rsidR="00213AEB" w:rsidRPr="00213AEB" w:rsidRDefault="00213AEB" w:rsidP="00213AEB">
      <w:pPr>
        <w:spacing w:after="160"/>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QUINTO: </w:t>
      </w:r>
      <w:r w:rsidRPr="00213AEB">
        <w:rPr>
          <w:rFonts w:ascii="Tahoma" w:eastAsia="Times New Roman" w:hAnsi="Tahoma" w:cs="Tahoma"/>
          <w:color w:val="000000"/>
          <w:sz w:val="22"/>
          <w:szCs w:val="22"/>
          <w:lang w:eastAsia="es-CO"/>
        </w:rPr>
        <w:t xml:space="preserve">- Presentar en un plazo máximo de </w:t>
      </w:r>
      <w:r w:rsidRPr="00213AEB">
        <w:rPr>
          <w:rFonts w:ascii="Tahoma" w:eastAsia="Times New Roman" w:hAnsi="Tahoma" w:cs="Tahoma"/>
          <w:b/>
          <w:bCs/>
          <w:color w:val="000000"/>
          <w:sz w:val="22"/>
          <w:szCs w:val="22"/>
          <w:lang w:eastAsia="es-CO"/>
        </w:rPr>
        <w:t>treinta (30) días siguientes</w:t>
      </w:r>
      <w:r w:rsidRPr="00213AEB">
        <w:rPr>
          <w:rFonts w:ascii="Tahoma" w:eastAsia="Times New Roman" w:hAnsi="Tahoma" w:cs="Tahoma"/>
          <w:color w:val="000000"/>
          <w:sz w:val="22"/>
          <w:szCs w:val="22"/>
          <w:lang w:eastAsia="es-CO"/>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213AEB" w:rsidRPr="00213AEB" w:rsidRDefault="00213AEB" w:rsidP="00213AEB">
      <w:pPr>
        <w:spacing w:after="160"/>
        <w:ind w:left="708"/>
        <w:jc w:val="both"/>
        <w:rPr>
          <w:rFonts w:eastAsia="Times New Roman"/>
          <w:lang w:eastAsia="es-CO"/>
        </w:rPr>
      </w:pPr>
      <w:r w:rsidRPr="00213AEB">
        <w:rPr>
          <w:rFonts w:ascii="Tahoma" w:eastAsia="Times New Roman" w:hAnsi="Tahoma" w:cs="Tahoma"/>
          <w:i/>
          <w:iCs/>
          <w:color w:val="000000"/>
          <w:sz w:val="20"/>
          <w:szCs w:val="20"/>
          <w:lang w:eastAsia="es-CO"/>
        </w:rPr>
        <w:t>“Los planos exigidos deberán presentarse por triplicado en planchas de 100 x 70 centímetros y a las siguientes escalas: </w:t>
      </w:r>
    </w:p>
    <w:p w:rsidR="00213AEB" w:rsidRPr="00213AEB" w:rsidRDefault="00213AEB" w:rsidP="00213AEB">
      <w:pPr>
        <w:ind w:left="708"/>
        <w:jc w:val="both"/>
        <w:rPr>
          <w:rFonts w:eastAsia="Times New Roman"/>
          <w:lang w:eastAsia="es-CO"/>
        </w:rPr>
      </w:pPr>
      <w:r w:rsidRPr="00213AEB">
        <w:rPr>
          <w:rFonts w:ascii="Tahoma" w:eastAsia="Times New Roman" w:hAnsi="Tahoma" w:cs="Tahoma"/>
          <w:color w:val="000000"/>
          <w:sz w:val="22"/>
          <w:szCs w:val="22"/>
          <w:lang w:eastAsia="es-CO"/>
        </w:rPr>
        <w:t> a</w:t>
      </w:r>
      <w:r w:rsidRPr="00213AEB">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213AEB" w:rsidRPr="00213AEB" w:rsidRDefault="00213AEB" w:rsidP="00213AEB">
      <w:pPr>
        <w:ind w:left="708"/>
        <w:jc w:val="both"/>
        <w:rPr>
          <w:rFonts w:eastAsia="Times New Roman"/>
          <w:lang w:eastAsia="es-CO"/>
        </w:rPr>
      </w:pPr>
      <w:r w:rsidRPr="00213AEB">
        <w:rPr>
          <w:rFonts w:ascii="Tahoma" w:eastAsia="Times New Roman" w:hAnsi="Tahoma" w:cs="Tahoma"/>
          <w:i/>
          <w:iCs/>
          <w:color w:val="000000"/>
          <w:sz w:val="20"/>
          <w:szCs w:val="20"/>
          <w:lang w:eastAsia="es-CO"/>
        </w:rPr>
        <w:t xml:space="preserve">b.    Para localizar terrenos embalsables, irrigables y otros similares, para la medición planimétrica y topográfica, se </w:t>
      </w:r>
      <w:r w:rsidRPr="00213AEB">
        <w:rPr>
          <w:rFonts w:ascii="Tahoma" w:eastAsia="Times New Roman" w:hAnsi="Tahoma" w:cs="Tahoma"/>
          <w:i/>
          <w:iCs/>
          <w:color w:val="000000"/>
          <w:sz w:val="20"/>
          <w:szCs w:val="20"/>
          <w:lang w:eastAsia="es-CO"/>
        </w:rPr>
        <w:lastRenderedPageBreak/>
        <w:t>utilizarán escalas 1:1.000 hasta 1:5.000; </w:t>
      </w:r>
    </w:p>
    <w:p w:rsidR="00213AEB" w:rsidRPr="00213AEB" w:rsidRDefault="00213AEB" w:rsidP="00213AEB">
      <w:pPr>
        <w:ind w:left="708"/>
        <w:jc w:val="both"/>
        <w:rPr>
          <w:rFonts w:eastAsia="Times New Roman"/>
          <w:lang w:eastAsia="es-CO"/>
        </w:rPr>
      </w:pPr>
      <w:r w:rsidRPr="00213AEB">
        <w:rPr>
          <w:rFonts w:ascii="Tahoma" w:eastAsia="Times New Roman" w:hAnsi="Tahoma" w:cs="Tahoma"/>
          <w:i/>
          <w:iCs/>
          <w:color w:val="000000"/>
          <w:sz w:val="20"/>
          <w:szCs w:val="20"/>
          <w:lang w:eastAsia="es-CO"/>
        </w:rPr>
        <w:t>c.     Para perfiles escala horizontal 1:1.000 hasta 1:2.000 y escala vertical de 1:50 hasta 1:200; </w:t>
      </w:r>
    </w:p>
    <w:p w:rsidR="00213AEB" w:rsidRPr="00213AEB" w:rsidRDefault="00213AEB" w:rsidP="00213AEB">
      <w:pPr>
        <w:ind w:left="708"/>
        <w:jc w:val="both"/>
        <w:rPr>
          <w:rFonts w:eastAsia="Times New Roman"/>
          <w:lang w:eastAsia="es-CO"/>
        </w:rPr>
      </w:pPr>
      <w:r w:rsidRPr="00213AEB">
        <w:rPr>
          <w:rFonts w:ascii="Tahoma" w:eastAsia="Times New Roman" w:hAnsi="Tahoma" w:cs="Tahoma"/>
          <w:i/>
          <w:iCs/>
          <w:color w:val="000000"/>
          <w:sz w:val="20"/>
          <w:szCs w:val="20"/>
          <w:lang w:eastAsia="es-CO"/>
        </w:rPr>
        <w:t>d.    Para obras civiles, de 1:25 hasta 1:100, y</w:t>
      </w:r>
    </w:p>
    <w:p w:rsidR="00213AEB" w:rsidRPr="00213AEB" w:rsidRDefault="00213AEB" w:rsidP="00213AEB">
      <w:pPr>
        <w:ind w:left="708"/>
        <w:jc w:val="both"/>
        <w:rPr>
          <w:rFonts w:eastAsia="Times New Roman"/>
          <w:lang w:eastAsia="es-CO"/>
        </w:rPr>
      </w:pPr>
      <w:r w:rsidRPr="00213AEB">
        <w:rPr>
          <w:rFonts w:ascii="Tahoma" w:eastAsia="Times New Roman" w:hAnsi="Tahoma" w:cs="Tahoma"/>
          <w:i/>
          <w:iCs/>
          <w:color w:val="000000"/>
          <w:sz w:val="20"/>
          <w:szCs w:val="20"/>
          <w:lang w:eastAsia="es-CO"/>
        </w:rPr>
        <w:t>e.      Para detalles de 1:10 hasta 1:50…”</w:t>
      </w:r>
    </w:p>
    <w:p w:rsidR="00213AEB" w:rsidRPr="00213AEB" w:rsidRDefault="00213AEB" w:rsidP="00213AEB">
      <w:pPr>
        <w:rPr>
          <w:rFonts w:eastAsia="Times New Roman"/>
          <w:lang w:eastAsia="es-CO"/>
        </w:rPr>
      </w:pPr>
    </w:p>
    <w:p w:rsidR="00213AEB" w:rsidRPr="00213AEB" w:rsidRDefault="00213AEB" w:rsidP="00213AEB">
      <w:pPr>
        <w:spacing w:after="160"/>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SEXTO: - </w:t>
      </w:r>
      <w:r w:rsidRPr="00213AEB">
        <w:rPr>
          <w:rFonts w:ascii="Tahoma" w:eastAsia="Times New Roman" w:hAnsi="Tahoma" w:cs="Tahoma"/>
          <w:color w:val="000000"/>
          <w:sz w:val="22"/>
          <w:szCs w:val="22"/>
          <w:lang w:eastAsia="es-CO"/>
        </w:rPr>
        <w:t>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ARTÍCULO SÉPTIMO: -</w:t>
      </w:r>
      <w:r w:rsidRPr="00213AEB">
        <w:rPr>
          <w:rFonts w:ascii="Tahoma" w:eastAsia="Times New Roman" w:hAnsi="Tahoma" w:cs="Tahoma"/>
          <w:color w:val="000000"/>
          <w:sz w:val="22"/>
          <w:szCs w:val="22"/>
          <w:lang w:eastAsia="es-CO"/>
        </w:rPr>
        <w:t xml:space="preserve"> </w:t>
      </w:r>
      <w:r w:rsidRPr="00213AEB">
        <w:rPr>
          <w:rFonts w:ascii="Tahoma" w:eastAsia="Times New Roman" w:hAnsi="Tahoma" w:cs="Tahoma"/>
          <w:b/>
          <w:bCs/>
          <w:color w:val="000000"/>
          <w:sz w:val="22"/>
          <w:szCs w:val="22"/>
          <w:lang w:eastAsia="es-CO"/>
        </w:rPr>
        <w:t xml:space="preserve">EL CONCESIONARIO, </w:t>
      </w:r>
      <w:r w:rsidRPr="00213AEB">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213AEB">
        <w:rPr>
          <w:rFonts w:ascii="Tahoma" w:eastAsia="Times New Roman" w:hAnsi="Tahoma" w:cs="Tahoma"/>
          <w:b/>
          <w:bCs/>
          <w:color w:val="000000"/>
          <w:sz w:val="22"/>
          <w:szCs w:val="22"/>
          <w:lang w:eastAsia="es-CO"/>
        </w:rPr>
        <w:t>$109.259 m/cte</w:t>
      </w:r>
      <w:r w:rsidRPr="00213AEB">
        <w:rPr>
          <w:rFonts w:ascii="Tahoma" w:eastAsia="Times New Roman" w:hAnsi="Tahoma" w:cs="Tahoma"/>
          <w:color w:val="000000"/>
          <w:sz w:val="22"/>
          <w:szCs w:val="22"/>
          <w:lang w:eastAsia="es-CO"/>
        </w:rPr>
        <w:t>, correspondiente a los servicios de seguimiento ambiental</w:t>
      </w:r>
      <w:r w:rsidRPr="00213AEB">
        <w:rPr>
          <w:rFonts w:ascii="Tahoma" w:eastAsia="Times New Roman" w:hAnsi="Tahoma" w:cs="Tahoma"/>
          <w:b/>
          <w:bCs/>
          <w:color w:val="000000"/>
          <w:sz w:val="22"/>
          <w:szCs w:val="22"/>
          <w:lang w:eastAsia="es-CO"/>
        </w:rPr>
        <w:t>,</w:t>
      </w:r>
      <w:r w:rsidRPr="00213AEB">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de abril de dos mil veinte (2020)</w:t>
      </w:r>
      <w:r w:rsidRPr="00213AEB">
        <w:rPr>
          <w:rFonts w:ascii="Tahoma" w:eastAsia="Times New Roman" w:hAnsi="Tahoma" w:cs="Tahoma"/>
          <w:color w:val="000000"/>
          <w:sz w:val="20"/>
          <w:szCs w:val="20"/>
          <w:lang w:eastAsia="es-CO"/>
        </w:rPr>
        <w:t xml:space="preserve">, </w:t>
      </w:r>
      <w:r w:rsidRPr="00213AEB">
        <w:rPr>
          <w:rFonts w:ascii="Tahoma" w:eastAsia="Times New Roman" w:hAnsi="Tahoma" w:cs="Tahoma"/>
          <w:color w:val="000000"/>
          <w:sz w:val="22"/>
          <w:szCs w:val="22"/>
          <w:lang w:eastAsia="es-CO"/>
        </w:rPr>
        <w:t>proferida por esta Entidad.</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PARÁGRAFO: -</w:t>
      </w:r>
      <w:r w:rsidRPr="00213AEB">
        <w:rPr>
          <w:rFonts w:ascii="Tahoma" w:eastAsia="Times New Roman" w:hAnsi="Tahoma" w:cs="Tahoma"/>
          <w:color w:val="000000"/>
          <w:sz w:val="22"/>
          <w:szCs w:val="22"/>
          <w:lang w:eastAsia="es-CO"/>
        </w:rPr>
        <w:t xml:space="preserve"> La </w:t>
      </w:r>
      <w:r w:rsidRPr="00213AEB">
        <w:rPr>
          <w:rFonts w:ascii="Tahoma" w:eastAsia="Times New Roman" w:hAnsi="Tahoma" w:cs="Tahoma"/>
          <w:b/>
          <w:bCs/>
          <w:color w:val="000000"/>
          <w:sz w:val="22"/>
          <w:szCs w:val="22"/>
          <w:lang w:eastAsia="es-CO"/>
        </w:rPr>
        <w:t xml:space="preserve">CORPORACIÓN AUTÓNOMA REGIONAL DEL QUINDÍO C.R.Q., </w:t>
      </w:r>
      <w:r w:rsidRPr="00213AEB">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213AEB" w:rsidRPr="00213AEB" w:rsidRDefault="00213AEB" w:rsidP="00213AEB">
      <w:pPr>
        <w:shd w:val="clear" w:color="auto" w:fill="FFFFFF"/>
        <w:jc w:val="both"/>
        <w:rPr>
          <w:rFonts w:eastAsia="Times New Roman"/>
          <w:lang w:eastAsia="es-CO"/>
        </w:rPr>
      </w:pPr>
      <w:r w:rsidRPr="00213AEB">
        <w:rPr>
          <w:rFonts w:eastAsia="Times New Roman"/>
          <w:lang w:eastAsia="es-CO"/>
        </w:rPr>
        <w:t> </w:t>
      </w:r>
    </w:p>
    <w:p w:rsidR="00213AEB" w:rsidRPr="00213AEB" w:rsidRDefault="00213AEB" w:rsidP="00213AEB">
      <w:pPr>
        <w:shd w:val="clear" w:color="auto" w:fill="FFFFFF"/>
        <w:jc w:val="both"/>
        <w:rPr>
          <w:rFonts w:eastAsia="Times New Roman"/>
          <w:lang w:eastAsia="es-CO"/>
        </w:rPr>
      </w:pPr>
      <w:r w:rsidRPr="00213AEB">
        <w:rPr>
          <w:rFonts w:ascii="Tahoma" w:eastAsia="Times New Roman" w:hAnsi="Tahoma" w:cs="Tahoma"/>
          <w:color w:val="000000"/>
          <w:sz w:val="22"/>
          <w:szCs w:val="22"/>
          <w:lang w:eastAsia="es-CO"/>
        </w:rPr>
        <w:t xml:space="preserve">El primer pago por los servicios de seguimiento deberá ser cancelado dentro </w:t>
      </w:r>
      <w:r w:rsidRPr="00213AEB">
        <w:rPr>
          <w:rFonts w:ascii="Tahoma" w:eastAsia="Times New Roman" w:hAnsi="Tahoma" w:cs="Tahoma"/>
          <w:color w:val="000000"/>
          <w:sz w:val="22"/>
          <w:szCs w:val="22"/>
          <w:lang w:eastAsia="es-CO"/>
        </w:rPr>
        <w:lastRenderedPageBreak/>
        <w:t>de los tres (3) meses siguientes a la ejecutoria del presente acto administrativo.</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OCTAVO: - </w:t>
      </w:r>
      <w:r w:rsidRPr="00213AEB">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NOVENO: - </w:t>
      </w:r>
      <w:r w:rsidRPr="00213AEB">
        <w:rPr>
          <w:rFonts w:ascii="Tahoma" w:eastAsia="Times New Roman" w:hAnsi="Tahoma" w:cs="Tahoma"/>
          <w:color w:val="000000"/>
          <w:sz w:val="22"/>
          <w:szCs w:val="22"/>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ARTICULO DÉCIMO: - </w:t>
      </w:r>
      <w:r w:rsidRPr="00213AEB">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ARTICULO DÉCIMO PRIMERO: -</w:t>
      </w:r>
      <w:r w:rsidRPr="00213AEB">
        <w:rPr>
          <w:rFonts w:ascii="Tahoma" w:eastAsia="Times New Roman" w:hAnsi="Tahoma" w:cs="Tahoma"/>
          <w:color w:val="000000"/>
          <w:sz w:val="22"/>
          <w:szCs w:val="22"/>
          <w:lang w:eastAsia="es-CO"/>
        </w:rPr>
        <w:t xml:space="preserve"> El Concesionario es el responsable por </w:t>
      </w:r>
      <w:r w:rsidRPr="00213AEB">
        <w:rPr>
          <w:rFonts w:ascii="Tahoma" w:eastAsia="Times New Roman" w:hAnsi="Tahoma" w:cs="Tahoma"/>
          <w:color w:val="000000"/>
          <w:sz w:val="22"/>
          <w:szCs w:val="22"/>
          <w:lang w:eastAsia="es-CO"/>
        </w:rPr>
        <w:lastRenderedPageBreak/>
        <w:t>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ARTÍCULO DÉCIMO SEGUNDO: -</w:t>
      </w:r>
      <w:r w:rsidRPr="00213AEB">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213AEB" w:rsidRPr="00213AEB" w:rsidRDefault="00213AEB" w:rsidP="00213AEB">
      <w:pPr>
        <w:rPr>
          <w:rFonts w:eastAsia="Times New Roman"/>
          <w:lang w:eastAsia="es-CO"/>
        </w:rPr>
      </w:pPr>
    </w:p>
    <w:p w:rsidR="00213AEB" w:rsidRPr="00213AEB" w:rsidRDefault="00213AEB" w:rsidP="001126C5">
      <w:pPr>
        <w:numPr>
          <w:ilvl w:val="0"/>
          <w:numId w:val="73"/>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Sectorice y reglamente el uso de la corriente.</w:t>
      </w:r>
    </w:p>
    <w:p w:rsidR="00213AEB" w:rsidRPr="00213AEB" w:rsidRDefault="00213AEB" w:rsidP="001126C5">
      <w:pPr>
        <w:numPr>
          <w:ilvl w:val="0"/>
          <w:numId w:val="73"/>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213AEB" w:rsidRPr="00213AEB" w:rsidRDefault="00213AEB" w:rsidP="001126C5">
      <w:pPr>
        <w:numPr>
          <w:ilvl w:val="0"/>
          <w:numId w:val="73"/>
        </w:numPr>
        <w:ind w:left="360"/>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DÉCIMO TERCERO: - </w:t>
      </w:r>
      <w:r w:rsidRPr="00213AEB">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213AEB">
        <w:rPr>
          <w:rFonts w:ascii="Tahoma" w:eastAsia="Times New Roman" w:hAnsi="Tahoma" w:cs="Tahoma"/>
          <w:b/>
          <w:bCs/>
          <w:color w:val="000000"/>
          <w:sz w:val="22"/>
          <w:szCs w:val="22"/>
          <w:lang w:eastAsia="es-CO"/>
        </w:rPr>
        <w:t xml:space="preserve"> CORPORACION AUTONOMA REGIONAL DEL QUINDIO - CRQ</w:t>
      </w:r>
      <w:r w:rsidRPr="00213AEB">
        <w:rPr>
          <w:rFonts w:ascii="Tahoma" w:eastAsia="Times New Roman" w:hAnsi="Tahoma" w:cs="Tahoma"/>
          <w:b/>
          <w:bCs/>
          <w:color w:val="000000"/>
          <w:lang w:eastAsia="es-CO"/>
        </w:rPr>
        <w:t>.</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DÉCIMO CUARTO: - </w:t>
      </w:r>
      <w:r w:rsidRPr="00213AEB">
        <w:rPr>
          <w:rFonts w:ascii="Tahoma" w:eastAsia="Times New Roman" w:hAnsi="Tahoma" w:cs="Tahoma"/>
          <w:color w:val="000000"/>
          <w:sz w:val="22"/>
          <w:szCs w:val="22"/>
          <w:lang w:eastAsia="es-CO"/>
        </w:rPr>
        <w:t xml:space="preserve">La Corporación Autónoma Regional del Quindío – C.R.Q., se reserva el derecho a revisar esta Concesión de Aguas, de oficio o a petición de parte, cuando considere conveniente y cuando las circunstancias </w:t>
      </w:r>
      <w:r w:rsidRPr="00213AEB">
        <w:rPr>
          <w:rFonts w:ascii="Tahoma" w:eastAsia="Times New Roman" w:hAnsi="Tahoma" w:cs="Tahoma"/>
          <w:color w:val="000000"/>
          <w:sz w:val="22"/>
          <w:szCs w:val="22"/>
          <w:lang w:eastAsia="es-CO"/>
        </w:rPr>
        <w:lastRenderedPageBreak/>
        <w:t>que se tuvieron en cuenta para otorgarla, hayan variado.</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DÉCIMO QUINTO: - </w:t>
      </w:r>
      <w:r w:rsidRPr="00213AEB">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DECIMO SEXTO: - </w:t>
      </w:r>
      <w:r w:rsidRPr="00213AEB">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DECIMO SÉPTIMO: - </w:t>
      </w:r>
      <w:r w:rsidRPr="00213AEB">
        <w:rPr>
          <w:rFonts w:ascii="Tahoma" w:eastAsia="Times New Roman" w:hAnsi="Tahoma" w:cs="Tahoma"/>
          <w:color w:val="000000"/>
          <w:sz w:val="22"/>
          <w:szCs w:val="22"/>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DÉCIMO OCTAVO: - </w:t>
      </w:r>
      <w:r w:rsidRPr="00213AEB">
        <w:rPr>
          <w:rFonts w:ascii="Tahoma" w:eastAsia="Times New Roman" w:hAnsi="Tahoma" w:cs="Tahoma"/>
          <w:color w:val="000000"/>
          <w:sz w:val="22"/>
          <w:szCs w:val="22"/>
          <w:lang w:eastAsia="es-CO"/>
        </w:rPr>
        <w:t>Serán causales de caducidad  por la vía administrativa:</w:t>
      </w:r>
    </w:p>
    <w:p w:rsidR="00213AEB" w:rsidRPr="00213AEB" w:rsidRDefault="00213AEB" w:rsidP="00213AEB">
      <w:pPr>
        <w:rPr>
          <w:rFonts w:eastAsia="Times New Roman"/>
          <w:lang w:eastAsia="es-CO"/>
        </w:rPr>
      </w:pPr>
    </w:p>
    <w:p w:rsidR="00213AEB" w:rsidRPr="00213AEB" w:rsidRDefault="00213AEB" w:rsidP="001126C5">
      <w:pPr>
        <w:numPr>
          <w:ilvl w:val="0"/>
          <w:numId w:val="74"/>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El incumplimiento de las condiciones estipuladas en el presente acto administrativo</w:t>
      </w:r>
    </w:p>
    <w:p w:rsidR="00213AEB" w:rsidRPr="00213AEB" w:rsidRDefault="00213AEB" w:rsidP="001126C5">
      <w:pPr>
        <w:numPr>
          <w:ilvl w:val="0"/>
          <w:numId w:val="74"/>
        </w:numPr>
        <w:jc w:val="both"/>
        <w:textAlignment w:val="baseline"/>
        <w:rPr>
          <w:rFonts w:ascii="Tahoma" w:eastAsia="Times New Roman" w:hAnsi="Tahoma" w:cs="Tahoma"/>
          <w:color w:val="000000"/>
          <w:sz w:val="22"/>
          <w:szCs w:val="22"/>
          <w:lang w:eastAsia="es-CO"/>
        </w:rPr>
      </w:pPr>
      <w:r w:rsidRPr="00213AEB">
        <w:rPr>
          <w:rFonts w:ascii="Tahoma" w:eastAsia="Times New Roman" w:hAnsi="Tahoma" w:cs="Tahoma"/>
          <w:color w:val="000000"/>
          <w:sz w:val="22"/>
          <w:szCs w:val="22"/>
          <w:lang w:eastAsia="es-CO"/>
        </w:rPr>
        <w:t>Las contempladas en el Artículo 62 del Decreto 2811 de 1974.</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DÉCIMO NOVENO: - </w:t>
      </w:r>
      <w:r w:rsidRPr="00213AEB">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VIGÉSIMO: -  </w:t>
      </w:r>
      <w:r w:rsidRPr="00213AEB">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213AEB">
        <w:rPr>
          <w:rFonts w:ascii="Tahoma" w:eastAsia="Times New Roman" w:hAnsi="Tahoma" w:cs="Tahoma"/>
          <w:b/>
          <w:bCs/>
          <w:color w:val="000000"/>
          <w:sz w:val="22"/>
          <w:szCs w:val="22"/>
          <w:lang w:eastAsia="es-CO"/>
        </w:rPr>
        <w:t>CORPORACION AUTONOMA REGIONAL DEL QUINDIO - C.R.Q</w:t>
      </w:r>
      <w:r w:rsidRPr="00213AEB">
        <w:rPr>
          <w:rFonts w:ascii="Tahoma" w:eastAsia="Times New Roman" w:hAnsi="Tahoma" w:cs="Tahoma"/>
          <w:color w:val="000000"/>
          <w:sz w:val="22"/>
          <w:szCs w:val="22"/>
          <w:lang w:eastAsia="es-CO"/>
        </w:rPr>
        <w:t>.</w:t>
      </w:r>
    </w:p>
    <w:p w:rsidR="00213AEB" w:rsidRPr="00213AEB" w:rsidRDefault="00213AEB" w:rsidP="00213AEB">
      <w:pPr>
        <w:jc w:val="both"/>
        <w:rPr>
          <w:rFonts w:eastAsia="Times New Roman"/>
          <w:lang w:eastAsia="es-CO"/>
        </w:rPr>
      </w:pPr>
      <w:r w:rsidRPr="00213AEB">
        <w:rPr>
          <w:rFonts w:ascii="Tahoma" w:eastAsia="Times New Roman" w:hAnsi="Tahoma" w:cs="Tahoma"/>
          <w:color w:val="000000"/>
          <w:sz w:val="22"/>
          <w:szCs w:val="22"/>
          <w:lang w:eastAsia="es-CO"/>
        </w:rPr>
        <w:t> </w:t>
      </w: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ARTÍCULO VIGÉSIMO PRIMERO: -</w:t>
      </w:r>
      <w:r w:rsidRPr="00213AEB">
        <w:rPr>
          <w:rFonts w:ascii="Tahoma" w:eastAsia="Times New Roman" w:hAnsi="Tahoma" w:cs="Tahoma"/>
          <w:color w:val="000000"/>
          <w:sz w:val="22"/>
          <w:szCs w:val="22"/>
          <w:lang w:eastAsia="es-CO"/>
        </w:rPr>
        <w:t xml:space="preserve"> El Concesionario deberá cancelar </w:t>
      </w:r>
      <w:r w:rsidRPr="00213AEB">
        <w:rPr>
          <w:rFonts w:ascii="Tahoma" w:eastAsia="Times New Roman" w:hAnsi="Tahoma" w:cs="Tahoma"/>
          <w:color w:val="000000"/>
          <w:sz w:val="22"/>
          <w:szCs w:val="22"/>
          <w:shd w:val="clear" w:color="auto" w:fill="FFFFFF"/>
          <w:lang w:eastAsia="es-CO"/>
        </w:rPr>
        <w:t xml:space="preserve">la tasa por utilización del agua concesionada, cuyo valor se </w:t>
      </w:r>
      <w:r w:rsidRPr="00213AEB">
        <w:rPr>
          <w:rFonts w:ascii="Tahoma" w:eastAsia="Times New Roman" w:hAnsi="Tahoma" w:cs="Tahoma"/>
          <w:color w:val="000000"/>
          <w:sz w:val="22"/>
          <w:szCs w:val="22"/>
          <w:lang w:eastAsia="es-CO"/>
        </w:rPr>
        <w:t xml:space="preserve">liquidará, cobrará y pagará a la </w:t>
      </w:r>
      <w:r w:rsidRPr="00213AEB">
        <w:rPr>
          <w:rFonts w:ascii="Tahoma" w:eastAsia="Times New Roman" w:hAnsi="Tahoma" w:cs="Tahoma"/>
          <w:b/>
          <w:bCs/>
          <w:color w:val="000000"/>
          <w:sz w:val="22"/>
          <w:szCs w:val="22"/>
          <w:lang w:eastAsia="es-CO"/>
        </w:rPr>
        <w:t>CORPORACION AUTONOMA REGIONAL DEL QUINDIO- CRQ</w:t>
      </w:r>
      <w:r w:rsidRPr="00213AEB">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PARÁGRAFO: - </w:t>
      </w:r>
      <w:r w:rsidRPr="00213AEB">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213AEB">
        <w:rPr>
          <w:rFonts w:ascii="Tahoma" w:eastAsia="Times New Roman" w:hAnsi="Tahoma" w:cs="Tahoma"/>
          <w:b/>
          <w:bCs/>
          <w:color w:val="000000"/>
          <w:sz w:val="22"/>
          <w:szCs w:val="22"/>
          <w:lang w:eastAsia="es-CO"/>
        </w:rPr>
        <w:t>CORPORACION AUTONOMA REGIONAL DEL QUINDIO – C.R.Q</w:t>
      </w:r>
      <w:r w:rsidRPr="00213AEB">
        <w:rPr>
          <w:rFonts w:ascii="Tahoma" w:eastAsia="Times New Roman" w:hAnsi="Tahoma" w:cs="Tahoma"/>
          <w:color w:val="000000"/>
          <w:sz w:val="22"/>
          <w:szCs w:val="22"/>
          <w:lang w:eastAsia="es-CO"/>
        </w:rPr>
        <w:t>.</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VIGÉSIMO SEGUNDO: - </w:t>
      </w:r>
      <w:r w:rsidRPr="00213AEB">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ARTÍCULO VIGÉSIMO TERCERO: - NOTIFÍQUESE</w:t>
      </w:r>
      <w:r w:rsidRPr="00213AEB">
        <w:rPr>
          <w:rFonts w:ascii="Tahoma" w:eastAsia="Times New Roman" w:hAnsi="Tahoma" w:cs="Tahoma"/>
          <w:color w:val="000000"/>
          <w:sz w:val="22"/>
          <w:szCs w:val="22"/>
          <w:lang w:eastAsia="es-CO"/>
        </w:rPr>
        <w:t xml:space="preserve"> el contenido de la presente Resolución al señor</w:t>
      </w:r>
      <w:r w:rsidRPr="00213AEB">
        <w:rPr>
          <w:rFonts w:ascii="Tahoma" w:eastAsia="Times New Roman" w:hAnsi="Tahoma" w:cs="Tahoma"/>
          <w:b/>
          <w:bCs/>
          <w:color w:val="000000"/>
          <w:sz w:val="22"/>
          <w:szCs w:val="22"/>
          <w:lang w:eastAsia="es-CO"/>
        </w:rPr>
        <w:t xml:space="preserve"> SERGIO HERNAN TORRES, </w:t>
      </w:r>
      <w:r w:rsidRPr="00213AEB">
        <w:rPr>
          <w:rFonts w:ascii="Tahoma" w:eastAsia="Times New Roman" w:hAnsi="Tahoma" w:cs="Tahoma"/>
          <w:color w:val="000000"/>
          <w:sz w:val="22"/>
          <w:szCs w:val="22"/>
          <w:lang w:eastAsia="es-CO"/>
        </w:rPr>
        <w:t xml:space="preserve">identificado con la cédula de ciudadanía número 79.381.688 expedida en Bogotá D.C., en calidad de Representante Legal de </w:t>
      </w:r>
      <w:r w:rsidRPr="00213AEB">
        <w:rPr>
          <w:rFonts w:ascii="Tahoma" w:eastAsia="Times New Roman" w:hAnsi="Tahoma" w:cs="Tahoma"/>
          <w:b/>
          <w:bCs/>
          <w:color w:val="000000"/>
          <w:sz w:val="22"/>
          <w:szCs w:val="22"/>
          <w:lang w:eastAsia="es-CO"/>
        </w:rPr>
        <w:t>AGRÍCOLA ALTOS DEL VALLE S.A.S.</w:t>
      </w:r>
      <w:r w:rsidRPr="00213AEB">
        <w:rPr>
          <w:rFonts w:ascii="Tahoma" w:eastAsia="Times New Roman" w:hAnsi="Tahoma" w:cs="Tahoma"/>
          <w:color w:val="000000"/>
          <w:sz w:val="22"/>
          <w:szCs w:val="22"/>
          <w:lang w:eastAsia="es-CO"/>
        </w:rPr>
        <w:t>, o al apoderado o a la persona debidamente autorizada, en los términos establecidos en la Ley 1437 de 2011</w:t>
      </w:r>
      <w:r w:rsidRPr="00213AEB">
        <w:rPr>
          <w:rFonts w:ascii="Tahoma" w:eastAsia="Times New Roman" w:hAnsi="Tahoma" w:cs="Tahoma"/>
          <w:b/>
          <w:bCs/>
          <w:color w:val="000000"/>
          <w:sz w:val="22"/>
          <w:szCs w:val="22"/>
          <w:lang w:eastAsia="es-CO"/>
        </w:rPr>
        <w:t>.</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VIGÉSIMO CUARTO: - PUBLÍQUESE </w:t>
      </w:r>
      <w:r w:rsidRPr="00213AEB">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213AEB">
        <w:rPr>
          <w:rFonts w:ascii="Tahoma" w:eastAsia="Times New Roman" w:hAnsi="Tahoma" w:cs="Tahoma"/>
          <w:b/>
          <w:bCs/>
          <w:color w:val="000000"/>
          <w:sz w:val="22"/>
          <w:szCs w:val="22"/>
          <w:shd w:val="clear" w:color="auto" w:fill="FFFFFF"/>
          <w:lang w:eastAsia="es-CO"/>
        </w:rPr>
        <w:t>treinta y nueve mil novecientos once pesos ($39.911).</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 xml:space="preserve">ARTÍCULO VIGÉSIMO QUINTO: - </w:t>
      </w:r>
      <w:r w:rsidRPr="00213AEB">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213AEB">
        <w:rPr>
          <w:rFonts w:ascii="Tahoma" w:eastAsia="Times New Roman" w:hAnsi="Tahoma" w:cs="Tahoma"/>
          <w:b/>
          <w:bCs/>
          <w:color w:val="000000"/>
          <w:sz w:val="22"/>
          <w:szCs w:val="22"/>
          <w:lang w:eastAsia="es-CO"/>
        </w:rPr>
        <w:t xml:space="preserve">CORPORACIÓN AUTÓNOMA REGIONAL DEL QUINDÍO – C.R.Q, </w:t>
      </w:r>
      <w:r w:rsidRPr="00213AEB">
        <w:rPr>
          <w:rFonts w:ascii="Tahoma" w:eastAsia="Times New Roman" w:hAnsi="Tahoma" w:cs="Tahoma"/>
          <w:color w:val="000000"/>
          <w:sz w:val="22"/>
          <w:szCs w:val="22"/>
          <w:lang w:eastAsia="es-CO"/>
        </w:rPr>
        <w:t>en los términos del artículo 76 y siguientes de la Ley 1437 de 2011.</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b/>
          <w:bCs/>
          <w:color w:val="000000"/>
          <w:sz w:val="22"/>
          <w:szCs w:val="22"/>
          <w:lang w:eastAsia="es-CO"/>
        </w:rPr>
        <w:t>ARTÍCULO VIGÉSIMO SEXTO:</w:t>
      </w:r>
      <w:r w:rsidRPr="00213AEB">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213AEB" w:rsidRPr="00213AEB" w:rsidRDefault="00213AEB" w:rsidP="00213AEB">
      <w:pPr>
        <w:rPr>
          <w:rFonts w:eastAsia="Times New Roman"/>
          <w:lang w:eastAsia="es-CO"/>
        </w:rPr>
      </w:pPr>
    </w:p>
    <w:p w:rsidR="00213AEB" w:rsidRPr="00213AEB" w:rsidRDefault="00213AEB" w:rsidP="00213AEB">
      <w:pPr>
        <w:jc w:val="both"/>
        <w:rPr>
          <w:rFonts w:eastAsia="Times New Roman"/>
          <w:lang w:eastAsia="es-CO"/>
        </w:rPr>
      </w:pPr>
      <w:r w:rsidRPr="00213AEB">
        <w:rPr>
          <w:rFonts w:ascii="Tahoma" w:eastAsia="Times New Roman" w:hAnsi="Tahoma" w:cs="Tahoma"/>
          <w:color w:val="000000"/>
          <w:sz w:val="22"/>
          <w:szCs w:val="22"/>
          <w:lang w:eastAsia="es-CO"/>
        </w:rPr>
        <w:lastRenderedPageBreak/>
        <w:t>Dado en Armenia Quindío, a los 24 días del mes de Junio de 2020.</w:t>
      </w:r>
    </w:p>
    <w:p w:rsidR="00213AEB" w:rsidRPr="00213AEB" w:rsidRDefault="00213AEB" w:rsidP="00213AEB">
      <w:pPr>
        <w:rPr>
          <w:rFonts w:eastAsia="Times New Roman"/>
          <w:lang w:eastAsia="es-CO"/>
        </w:rPr>
      </w:pPr>
    </w:p>
    <w:p w:rsidR="00213AEB" w:rsidRPr="00213AEB" w:rsidRDefault="00213AEB" w:rsidP="00213AEB">
      <w:pPr>
        <w:jc w:val="center"/>
        <w:rPr>
          <w:rFonts w:eastAsia="Times New Roman"/>
          <w:lang w:eastAsia="es-CO"/>
        </w:rPr>
      </w:pPr>
      <w:r w:rsidRPr="00213AEB">
        <w:rPr>
          <w:rFonts w:ascii="Tahoma" w:eastAsia="Times New Roman" w:hAnsi="Tahoma" w:cs="Tahoma"/>
          <w:b/>
          <w:bCs/>
          <w:color w:val="000000"/>
          <w:sz w:val="22"/>
          <w:szCs w:val="22"/>
          <w:lang w:eastAsia="es-CO"/>
        </w:rPr>
        <w:t>NOTIFÍQUESE, PUBLÍQUESE Y CÚMPLASE</w:t>
      </w:r>
    </w:p>
    <w:p w:rsidR="00213AEB" w:rsidRPr="00213AEB" w:rsidRDefault="00213AEB" w:rsidP="00213AEB">
      <w:pPr>
        <w:jc w:val="center"/>
        <w:rPr>
          <w:rFonts w:eastAsia="Times New Roman"/>
          <w:lang w:eastAsia="es-CO"/>
        </w:rPr>
      </w:pPr>
      <w:r w:rsidRPr="00213AEB">
        <w:rPr>
          <w:rFonts w:ascii="Tahoma" w:eastAsia="Times New Roman" w:hAnsi="Tahoma" w:cs="Tahoma"/>
          <w:b/>
          <w:bCs/>
          <w:color w:val="000000"/>
          <w:lang w:eastAsia="es-CO"/>
        </w:rPr>
        <w:t>CARLOS ARIEL TRUKE OSPINA</w:t>
      </w:r>
    </w:p>
    <w:p w:rsidR="00213AEB" w:rsidRPr="00213AEB" w:rsidRDefault="00213AEB" w:rsidP="00213AEB">
      <w:pPr>
        <w:jc w:val="center"/>
        <w:rPr>
          <w:rFonts w:eastAsia="Times New Roman"/>
          <w:lang w:eastAsia="es-CO"/>
        </w:rPr>
      </w:pPr>
      <w:r w:rsidRPr="00213AEB">
        <w:rPr>
          <w:rFonts w:ascii="Tahoma" w:eastAsia="Times New Roman" w:hAnsi="Tahoma" w:cs="Tahoma"/>
          <w:color w:val="000000"/>
          <w:lang w:eastAsia="es-CO"/>
        </w:rPr>
        <w:t>Subdirector de Regulación y Control Ambiental</w:t>
      </w:r>
    </w:p>
    <w:p w:rsidR="00AE5543" w:rsidRDefault="00AE5543" w:rsidP="000378F3">
      <w:pPr>
        <w:jc w:val="center"/>
        <w:rPr>
          <w:rFonts w:eastAsia="Times New Roman"/>
          <w:lang w:eastAsia="es-CO"/>
        </w:rPr>
      </w:pPr>
    </w:p>
    <w:p w:rsidR="00992475" w:rsidRDefault="00992475" w:rsidP="000378F3">
      <w:pPr>
        <w:jc w:val="center"/>
        <w:rPr>
          <w:rFonts w:eastAsia="Times New Roman"/>
          <w:lang w:eastAsia="es-CO"/>
        </w:rPr>
      </w:pPr>
    </w:p>
    <w:p w:rsidR="00992475" w:rsidRPr="00992475" w:rsidRDefault="00992475" w:rsidP="00992475">
      <w:pPr>
        <w:jc w:val="center"/>
        <w:rPr>
          <w:rFonts w:eastAsia="Times New Roman"/>
          <w:i/>
          <w:lang w:eastAsia="es-CO"/>
        </w:rPr>
      </w:pPr>
      <w:r w:rsidRPr="00992475">
        <w:rPr>
          <w:rFonts w:ascii="Tahoma" w:eastAsia="Times New Roman" w:hAnsi="Tahoma" w:cs="Tahoma"/>
          <w:b/>
          <w:bCs/>
          <w:i/>
          <w:color w:val="000000"/>
          <w:lang w:eastAsia="es-CO"/>
        </w:rPr>
        <w:t>RESOLUCIÓN NÚMERO 1211 DEL 24 DE JUNIO DE 2020 </w:t>
      </w:r>
    </w:p>
    <w:p w:rsidR="00992475" w:rsidRPr="00992475" w:rsidRDefault="00992475" w:rsidP="00992475">
      <w:pPr>
        <w:jc w:val="center"/>
        <w:rPr>
          <w:rFonts w:eastAsia="Times New Roman"/>
          <w:i/>
          <w:lang w:eastAsia="es-CO"/>
        </w:rPr>
      </w:pPr>
      <w:r w:rsidRPr="00992475">
        <w:rPr>
          <w:rFonts w:ascii="Tahoma" w:eastAsia="Times New Roman" w:hAnsi="Tahoma" w:cs="Tahoma"/>
          <w:b/>
          <w:bCs/>
          <w:i/>
          <w:iCs/>
          <w:color w:val="000000"/>
          <w:lang w:eastAsia="es-CO"/>
        </w:rPr>
        <w:t>“POR MEDIO DE LA CUAL SE OTORGA CONCESIÓN DE AGUAS SUPERFICIALES PARA USO DOMÉSTICO A LA SOCIEDAD AGRÍCOLAS DEL VALLE S.A.S. - EXPEDIENTE 11659-18”</w:t>
      </w:r>
    </w:p>
    <w:p w:rsidR="00992475" w:rsidRDefault="00992475" w:rsidP="000378F3">
      <w:pPr>
        <w:jc w:val="center"/>
        <w:rPr>
          <w:rFonts w:eastAsia="Times New Roman"/>
          <w:lang w:eastAsia="es-CO"/>
        </w:rPr>
      </w:pPr>
    </w:p>
    <w:p w:rsidR="00992475" w:rsidRPr="00992475" w:rsidRDefault="00992475" w:rsidP="00992475">
      <w:pPr>
        <w:jc w:val="center"/>
        <w:rPr>
          <w:rFonts w:eastAsia="Times New Roman"/>
          <w:lang w:eastAsia="es-CO"/>
        </w:rPr>
      </w:pPr>
      <w:r w:rsidRPr="00992475">
        <w:rPr>
          <w:rFonts w:ascii="Tahoma" w:eastAsia="Times New Roman" w:hAnsi="Tahoma" w:cs="Tahoma"/>
          <w:b/>
          <w:bCs/>
          <w:color w:val="000000"/>
          <w:sz w:val="22"/>
          <w:szCs w:val="22"/>
          <w:lang w:eastAsia="es-CO"/>
        </w:rPr>
        <w:t>RESUELVE</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ARTÍCULO PRIMERO: OTORGAR</w:t>
      </w:r>
      <w:r w:rsidRPr="00992475">
        <w:rPr>
          <w:rFonts w:ascii="Tahoma" w:eastAsia="Times New Roman" w:hAnsi="Tahoma" w:cs="Tahoma"/>
          <w:color w:val="000000"/>
          <w:sz w:val="22"/>
          <w:szCs w:val="22"/>
          <w:lang w:eastAsia="es-CO"/>
        </w:rPr>
        <w:t xml:space="preserve"> a favor de la Sociedad </w:t>
      </w:r>
      <w:r w:rsidRPr="00992475">
        <w:rPr>
          <w:rFonts w:ascii="Tahoma" w:eastAsia="Times New Roman" w:hAnsi="Tahoma" w:cs="Tahoma"/>
          <w:b/>
          <w:bCs/>
          <w:color w:val="000000"/>
          <w:sz w:val="22"/>
          <w:szCs w:val="22"/>
          <w:lang w:eastAsia="es-CO"/>
        </w:rPr>
        <w:t>AGRÍCOLA ALTOS DEL VALLE</w:t>
      </w:r>
      <w:r w:rsidRPr="00992475">
        <w:rPr>
          <w:rFonts w:ascii="Tahoma" w:eastAsia="Times New Roman" w:hAnsi="Tahoma" w:cs="Tahoma"/>
          <w:color w:val="000000"/>
          <w:sz w:val="22"/>
          <w:szCs w:val="22"/>
          <w:lang w:eastAsia="es-CO"/>
        </w:rPr>
        <w:t xml:space="preserve">, identificada con Nit número 901.042.937-4, representada legalmente por el señor </w:t>
      </w:r>
      <w:r w:rsidRPr="00992475">
        <w:rPr>
          <w:rFonts w:ascii="Tahoma" w:eastAsia="Times New Roman" w:hAnsi="Tahoma" w:cs="Tahoma"/>
          <w:b/>
          <w:bCs/>
          <w:color w:val="000000"/>
          <w:sz w:val="22"/>
          <w:szCs w:val="22"/>
          <w:lang w:eastAsia="es-CO"/>
        </w:rPr>
        <w:t>SERGIO HERNÁN TORRES</w:t>
      </w:r>
      <w:r w:rsidRPr="00992475">
        <w:rPr>
          <w:rFonts w:ascii="Tahoma" w:eastAsia="Times New Roman" w:hAnsi="Tahoma" w:cs="Tahoma"/>
          <w:color w:val="000000"/>
          <w:sz w:val="22"/>
          <w:szCs w:val="22"/>
          <w:lang w:eastAsia="es-CO"/>
        </w:rPr>
        <w:t xml:space="preserve">, identificado con la cédula de ciudadanía número 79.381.688 expedida en la ciudad de Bogotá D.C., </w:t>
      </w:r>
      <w:r w:rsidRPr="00992475">
        <w:rPr>
          <w:rFonts w:ascii="Tahoma" w:eastAsia="Times New Roman" w:hAnsi="Tahoma" w:cs="Tahoma"/>
          <w:b/>
          <w:bCs/>
          <w:color w:val="000000"/>
          <w:sz w:val="22"/>
          <w:szCs w:val="22"/>
          <w:lang w:eastAsia="es-CO"/>
        </w:rPr>
        <w:t xml:space="preserve">CONCESIÓN DE AGUAS SUPERFICIALES </w:t>
      </w:r>
      <w:r w:rsidRPr="00992475">
        <w:rPr>
          <w:rFonts w:ascii="Tahoma" w:eastAsia="Times New Roman" w:hAnsi="Tahoma" w:cs="Tahoma"/>
          <w:color w:val="000000"/>
          <w:sz w:val="22"/>
          <w:szCs w:val="22"/>
          <w:lang w:eastAsia="es-CO"/>
        </w:rPr>
        <w:t>para</w:t>
      </w:r>
      <w:r w:rsidRPr="00992475">
        <w:rPr>
          <w:rFonts w:ascii="Tahoma" w:eastAsia="Times New Roman" w:hAnsi="Tahoma" w:cs="Tahoma"/>
          <w:b/>
          <w:bCs/>
          <w:color w:val="000000"/>
          <w:sz w:val="22"/>
          <w:szCs w:val="22"/>
          <w:lang w:eastAsia="es-CO"/>
        </w:rPr>
        <w:t xml:space="preserve"> USO DOMÉSTICO, </w:t>
      </w:r>
      <w:r w:rsidRPr="00992475">
        <w:rPr>
          <w:rFonts w:ascii="Tahoma" w:eastAsia="Times New Roman" w:hAnsi="Tahoma" w:cs="Tahoma"/>
          <w:color w:val="000000"/>
          <w:sz w:val="22"/>
          <w:szCs w:val="22"/>
          <w:lang w:eastAsia="es-CO"/>
        </w:rPr>
        <w:t xml:space="preserve">en beneficio del predio denominado </w:t>
      </w:r>
      <w:r w:rsidRPr="00992475">
        <w:rPr>
          <w:rFonts w:ascii="Tahoma" w:eastAsia="Times New Roman" w:hAnsi="Tahoma" w:cs="Tahoma"/>
          <w:b/>
          <w:bCs/>
          <w:i/>
          <w:iCs/>
          <w:color w:val="000000"/>
          <w:sz w:val="22"/>
          <w:szCs w:val="22"/>
          <w:lang w:eastAsia="es-CO"/>
        </w:rPr>
        <w:t xml:space="preserve">1) LOTE EL PLACER, </w:t>
      </w:r>
      <w:r w:rsidRPr="00992475">
        <w:rPr>
          <w:rFonts w:ascii="Tahoma" w:eastAsia="Times New Roman" w:hAnsi="Tahoma" w:cs="Tahoma"/>
          <w:color w:val="000000"/>
          <w:sz w:val="22"/>
          <w:szCs w:val="22"/>
          <w:lang w:eastAsia="es-CO"/>
        </w:rPr>
        <w:t>ubicado en la vereda</w:t>
      </w:r>
      <w:r w:rsidRPr="00992475">
        <w:rPr>
          <w:rFonts w:ascii="Tahoma" w:eastAsia="Times New Roman" w:hAnsi="Tahoma" w:cs="Tahoma"/>
          <w:b/>
          <w:bCs/>
          <w:color w:val="000000"/>
          <w:sz w:val="22"/>
          <w:szCs w:val="22"/>
          <w:lang w:eastAsia="es-CO"/>
        </w:rPr>
        <w:t xml:space="preserve"> NAVARCO </w:t>
      </w:r>
      <w:r w:rsidRPr="00992475">
        <w:rPr>
          <w:rFonts w:ascii="Tahoma" w:eastAsia="Times New Roman" w:hAnsi="Tahoma" w:cs="Tahoma"/>
          <w:color w:val="000000"/>
          <w:sz w:val="22"/>
          <w:szCs w:val="22"/>
          <w:lang w:eastAsia="es-CO"/>
        </w:rPr>
        <w:t xml:space="preserve">jurisdicción del </w:t>
      </w:r>
      <w:r w:rsidRPr="00992475">
        <w:rPr>
          <w:rFonts w:ascii="Tahoma" w:eastAsia="Times New Roman" w:hAnsi="Tahoma" w:cs="Tahoma"/>
          <w:b/>
          <w:bCs/>
          <w:color w:val="000000"/>
          <w:sz w:val="22"/>
          <w:szCs w:val="22"/>
          <w:lang w:eastAsia="es-CO"/>
        </w:rPr>
        <w:t xml:space="preserve">MUNICIPIO </w:t>
      </w:r>
      <w:r w:rsidRPr="00992475">
        <w:rPr>
          <w:rFonts w:ascii="Tahoma" w:eastAsia="Times New Roman" w:hAnsi="Tahoma" w:cs="Tahoma"/>
          <w:color w:val="000000"/>
          <w:sz w:val="22"/>
          <w:szCs w:val="22"/>
          <w:lang w:eastAsia="es-CO"/>
        </w:rPr>
        <w:t xml:space="preserve">de </w:t>
      </w:r>
      <w:r w:rsidRPr="00992475">
        <w:rPr>
          <w:rFonts w:ascii="Tahoma" w:eastAsia="Times New Roman" w:hAnsi="Tahoma" w:cs="Tahoma"/>
          <w:b/>
          <w:bCs/>
          <w:color w:val="000000"/>
          <w:sz w:val="22"/>
          <w:szCs w:val="22"/>
          <w:lang w:eastAsia="es-CO"/>
        </w:rPr>
        <w:t>SALENTO (Q)</w:t>
      </w:r>
      <w:r w:rsidRPr="00992475">
        <w:rPr>
          <w:rFonts w:ascii="Tahoma" w:eastAsia="Times New Roman" w:hAnsi="Tahoma" w:cs="Tahoma"/>
          <w:color w:val="000000"/>
          <w:sz w:val="22"/>
          <w:szCs w:val="22"/>
          <w:lang w:eastAsia="es-CO"/>
        </w:rPr>
        <w:t xml:space="preserve">, identificado con el folio de matrícula inmobiliaria número </w:t>
      </w:r>
      <w:r w:rsidRPr="00992475">
        <w:rPr>
          <w:rFonts w:ascii="Tahoma" w:eastAsia="Times New Roman" w:hAnsi="Tahoma" w:cs="Tahoma"/>
          <w:b/>
          <w:bCs/>
          <w:color w:val="000000"/>
          <w:sz w:val="22"/>
          <w:szCs w:val="22"/>
          <w:lang w:eastAsia="es-CO"/>
        </w:rPr>
        <w:t>280-80390</w:t>
      </w:r>
      <w:r w:rsidRPr="00992475">
        <w:rPr>
          <w:rFonts w:ascii="Tahoma" w:eastAsia="Times New Roman" w:hAnsi="Tahoma" w:cs="Tahoma"/>
          <w:color w:val="000000"/>
          <w:sz w:val="22"/>
          <w:szCs w:val="22"/>
          <w:lang w:eastAsia="es-CO"/>
        </w:rPr>
        <w:t>, como se detalla a continuación: </w:t>
      </w:r>
    </w:p>
    <w:p w:rsidR="00992475" w:rsidRPr="00992475" w:rsidRDefault="00992475" w:rsidP="00992475">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663"/>
        <w:gridCol w:w="813"/>
        <w:gridCol w:w="758"/>
        <w:gridCol w:w="975"/>
      </w:tblGrid>
      <w:tr w:rsidR="00992475" w:rsidRPr="00992475" w:rsidTr="00992475">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b/>
                <w:bCs/>
                <w:color w:val="000000"/>
                <w:sz w:val="20"/>
                <w:szCs w:val="2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b/>
                <w:bCs/>
                <w:color w:val="000000"/>
                <w:sz w:val="20"/>
                <w:szCs w:val="20"/>
                <w:lang w:eastAsia="es-CO"/>
              </w:rPr>
              <w:t>Unidad Hidrográfica</w:t>
            </w:r>
          </w:p>
        </w:tc>
      </w:tr>
      <w:tr w:rsidR="00992475" w:rsidRPr="00992475" w:rsidTr="00992475">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i/>
                <w:iCs/>
                <w:color w:val="000000"/>
                <w:sz w:val="20"/>
                <w:szCs w:val="20"/>
                <w:lang w:eastAsia="es-CO"/>
              </w:rPr>
              <w:t>Quebrada Innomi</w:t>
            </w:r>
            <w:r w:rsidRPr="00992475">
              <w:rPr>
                <w:rFonts w:ascii="Tahoma" w:eastAsia="Times New Roman" w:hAnsi="Tahoma" w:cs="Tahoma"/>
                <w:i/>
                <w:iCs/>
                <w:color w:val="000000"/>
                <w:sz w:val="20"/>
                <w:szCs w:val="20"/>
                <w:lang w:eastAsia="es-CO"/>
              </w:rPr>
              <w:lastRenderedPageBreak/>
              <w:t>nada El Placer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color w:val="000000"/>
                <w:sz w:val="20"/>
                <w:szCs w:val="20"/>
                <w:lang w:eastAsia="es-CO"/>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color w:val="000000"/>
                <w:sz w:val="20"/>
                <w:szCs w:val="20"/>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92475" w:rsidRPr="00992475" w:rsidRDefault="00992475" w:rsidP="00992475">
            <w:pPr>
              <w:spacing w:after="160"/>
              <w:jc w:val="center"/>
              <w:rPr>
                <w:rFonts w:eastAsia="Times New Roman"/>
                <w:lang w:eastAsia="es-CO"/>
              </w:rPr>
            </w:pPr>
            <w:r w:rsidRPr="00992475">
              <w:rPr>
                <w:rFonts w:ascii="Tahoma" w:eastAsia="Times New Roman" w:hAnsi="Tahoma" w:cs="Tahoma"/>
                <w:color w:val="000000"/>
                <w:sz w:val="20"/>
                <w:szCs w:val="20"/>
                <w:lang w:eastAsia="es-CO"/>
              </w:rPr>
              <w:t>Río Navarco</w:t>
            </w:r>
          </w:p>
        </w:tc>
      </w:tr>
    </w:tbl>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PARÁGRAFO PRIMERO: - </w:t>
      </w:r>
      <w:r w:rsidRPr="00992475">
        <w:rPr>
          <w:rFonts w:ascii="Tahoma" w:eastAsia="Times New Roman" w:hAnsi="Tahoma" w:cs="Tahoma"/>
          <w:color w:val="000000"/>
          <w:sz w:val="22"/>
          <w:szCs w:val="22"/>
          <w:lang w:eastAsia="es-CO"/>
        </w:rPr>
        <w:t xml:space="preserve">El término de la concesión de aguas superficiales, será de </w:t>
      </w:r>
      <w:r w:rsidRPr="00992475">
        <w:rPr>
          <w:rFonts w:ascii="Tahoma" w:eastAsia="Times New Roman" w:hAnsi="Tahoma" w:cs="Tahoma"/>
          <w:b/>
          <w:bCs/>
          <w:color w:val="000000"/>
          <w:sz w:val="22"/>
          <w:szCs w:val="22"/>
          <w:lang w:eastAsia="es-CO"/>
        </w:rPr>
        <w:t>cinco</w:t>
      </w:r>
      <w:r w:rsidRPr="00992475">
        <w:rPr>
          <w:rFonts w:ascii="Tahoma" w:eastAsia="Times New Roman" w:hAnsi="Tahoma" w:cs="Tahoma"/>
          <w:color w:val="000000"/>
          <w:sz w:val="22"/>
          <w:szCs w:val="22"/>
          <w:lang w:eastAsia="es-CO"/>
        </w:rPr>
        <w:t xml:space="preserve"> </w:t>
      </w:r>
      <w:r w:rsidRPr="00992475">
        <w:rPr>
          <w:rFonts w:ascii="Tahoma" w:eastAsia="Times New Roman" w:hAnsi="Tahoma" w:cs="Tahoma"/>
          <w:b/>
          <w:bCs/>
          <w:color w:val="000000"/>
          <w:sz w:val="22"/>
          <w:szCs w:val="22"/>
          <w:lang w:eastAsia="es-CO"/>
        </w:rPr>
        <w:t xml:space="preserve">(05) años </w:t>
      </w:r>
      <w:r w:rsidRPr="00992475">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PARÁGRAFO SEGUNDO: -</w:t>
      </w:r>
      <w:r w:rsidRPr="00992475">
        <w:rPr>
          <w:rFonts w:ascii="Tahoma" w:eastAsia="Times New Roman" w:hAnsi="Tahoma" w:cs="Tahoma"/>
          <w:color w:val="000000"/>
          <w:sz w:val="22"/>
          <w:szCs w:val="22"/>
          <w:lang w:eastAsia="es-CO"/>
        </w:rPr>
        <w:t xml:space="preserve"> </w:t>
      </w:r>
      <w:r w:rsidRPr="00992475">
        <w:rPr>
          <w:rFonts w:ascii="Tahoma" w:eastAsia="Times New Roman" w:hAnsi="Tahoma" w:cs="Tahoma"/>
          <w:b/>
          <w:bCs/>
          <w:color w:val="000000"/>
          <w:sz w:val="22"/>
          <w:szCs w:val="22"/>
          <w:lang w:eastAsia="es-CO"/>
        </w:rPr>
        <w:t xml:space="preserve">PRÓRROGA: </w:t>
      </w:r>
      <w:r w:rsidRPr="00992475">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PARÁGRAFO TERCERO: - </w:t>
      </w:r>
      <w:r w:rsidRPr="00992475">
        <w:rPr>
          <w:rFonts w:ascii="Tahoma" w:eastAsia="Times New Roman" w:hAnsi="Tahoma" w:cs="Tahoma"/>
          <w:color w:val="000000"/>
          <w:sz w:val="22"/>
          <w:szCs w:val="22"/>
          <w:lang w:eastAsia="es-CO"/>
        </w:rPr>
        <w:t>El sistema de captación es por gravedad.</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PARÁGRAFO CUARTO: -</w:t>
      </w:r>
      <w:r w:rsidRPr="00992475">
        <w:rPr>
          <w:rFonts w:ascii="Tahoma" w:eastAsia="Times New Roman" w:hAnsi="Tahoma" w:cs="Tahoma"/>
          <w:color w:val="000000"/>
          <w:sz w:val="22"/>
          <w:szCs w:val="22"/>
          <w:lang w:eastAsia="es-CO"/>
        </w:rPr>
        <w:t xml:space="preserve"> </w:t>
      </w:r>
      <w:r w:rsidRPr="00992475">
        <w:rPr>
          <w:rFonts w:ascii="Tahoma" w:eastAsia="Times New Roman" w:hAnsi="Tahoma" w:cs="Tahoma"/>
          <w:b/>
          <w:bCs/>
          <w:color w:val="000000"/>
          <w:sz w:val="22"/>
          <w:szCs w:val="22"/>
          <w:lang w:eastAsia="es-CO"/>
        </w:rPr>
        <w:t> </w:t>
      </w:r>
      <w:r w:rsidRPr="00992475">
        <w:rPr>
          <w:rFonts w:ascii="Tahoma" w:eastAsia="Times New Roman" w:hAnsi="Tahoma" w:cs="Tahoma"/>
          <w:color w:val="000000"/>
          <w:sz w:val="22"/>
          <w:szCs w:val="22"/>
          <w:lang w:eastAsia="es-CO"/>
        </w:rPr>
        <w:t xml:space="preserve">La Concesión de Aguas Superficiales es para uso exclusivamente </w:t>
      </w:r>
      <w:r w:rsidRPr="00992475">
        <w:rPr>
          <w:rFonts w:ascii="Tahoma" w:eastAsia="Times New Roman" w:hAnsi="Tahoma" w:cs="Tahoma"/>
          <w:b/>
          <w:bCs/>
          <w:color w:val="000000"/>
          <w:sz w:val="22"/>
          <w:szCs w:val="22"/>
          <w:lang w:eastAsia="es-CO"/>
        </w:rPr>
        <w:t>DOMÉSTICO</w:t>
      </w:r>
      <w:r w:rsidRPr="00992475">
        <w:rPr>
          <w:rFonts w:ascii="Tahoma" w:eastAsia="Times New Roman" w:hAnsi="Tahoma" w:cs="Tahoma"/>
          <w:color w:val="000000"/>
          <w:sz w:val="22"/>
          <w:szCs w:val="22"/>
          <w:lang w:eastAsia="es-CO"/>
        </w:rPr>
        <w:t xml:space="preserve">, cualquier actividad diferente que requiera de infraestructura para riego y/o aplicación de agro insumos adicionales a los autorizados, deberá iniciarse ante esta </w:t>
      </w:r>
      <w:r w:rsidRPr="00992475">
        <w:rPr>
          <w:rFonts w:ascii="Tahoma" w:eastAsia="Times New Roman" w:hAnsi="Tahoma" w:cs="Tahoma"/>
          <w:color w:val="000000"/>
          <w:sz w:val="22"/>
          <w:szCs w:val="22"/>
          <w:lang w:eastAsia="es-CO"/>
        </w:rPr>
        <w:lastRenderedPageBreak/>
        <w:t>Autoridad Ambiental el correspondiente trámite de Licencia Ambiental. </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ARTICULO SEGUNDO: - OBLIGACIONES: - EL CONCESIONARIO</w:t>
      </w:r>
      <w:r w:rsidRPr="00992475">
        <w:rPr>
          <w:rFonts w:ascii="Tahoma" w:eastAsia="Times New Roman" w:hAnsi="Tahoma" w:cs="Tahoma"/>
          <w:color w:val="000000"/>
          <w:sz w:val="22"/>
          <w:szCs w:val="22"/>
          <w:lang w:eastAsia="es-CO"/>
        </w:rPr>
        <w:t>, debe cumplir con las siguientes obligaciones: </w:t>
      </w:r>
    </w:p>
    <w:p w:rsidR="00992475" w:rsidRPr="00992475" w:rsidRDefault="00992475" w:rsidP="00992475">
      <w:pPr>
        <w:rPr>
          <w:rFonts w:eastAsia="Times New Roman"/>
          <w:lang w:eastAsia="es-CO"/>
        </w:rPr>
      </w:pPr>
    </w:p>
    <w:p w:rsidR="00992475" w:rsidRPr="00992475" w:rsidRDefault="00992475" w:rsidP="001126C5">
      <w:pPr>
        <w:numPr>
          <w:ilvl w:val="0"/>
          <w:numId w:val="75"/>
        </w:numPr>
        <w:ind w:left="360"/>
        <w:jc w:val="both"/>
        <w:textAlignment w:val="baseline"/>
        <w:rPr>
          <w:rFonts w:ascii="Tahoma" w:eastAsia="Times New Roman" w:hAnsi="Tahoma" w:cs="Tahoma"/>
          <w:b/>
          <w:bCs/>
          <w:color w:val="000000"/>
          <w:sz w:val="20"/>
          <w:szCs w:val="20"/>
          <w:lang w:eastAsia="es-CO"/>
        </w:rPr>
      </w:pPr>
      <w:r w:rsidRPr="00992475">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992475">
        <w:rPr>
          <w:rFonts w:ascii="Tahoma" w:eastAsia="Times New Roman" w:hAnsi="Tahoma" w:cs="Tahoma"/>
          <w:color w:val="000000"/>
          <w:sz w:val="22"/>
          <w:szCs w:val="22"/>
          <w:shd w:val="clear" w:color="auto" w:fill="FFFFFF"/>
          <w:lang w:eastAsia="es-CO"/>
        </w:rPr>
        <w:t xml:space="preserve">, </w:t>
      </w:r>
      <w:r w:rsidRPr="00992475">
        <w:rPr>
          <w:rFonts w:ascii="Tahoma" w:eastAsia="Times New Roman" w:hAnsi="Tahoma" w:cs="Tahoma"/>
          <w:color w:val="000000"/>
          <w:sz w:val="22"/>
          <w:szCs w:val="22"/>
          <w:lang w:eastAsia="es-CO"/>
        </w:rPr>
        <w:t>los concesionarios deberán: </w:t>
      </w:r>
    </w:p>
    <w:p w:rsidR="00992475" w:rsidRPr="00992475" w:rsidRDefault="00992475" w:rsidP="00992475">
      <w:pPr>
        <w:rPr>
          <w:rFonts w:eastAsia="Times New Roman"/>
          <w:lang w:eastAsia="es-CO"/>
        </w:rPr>
      </w:pPr>
    </w:p>
    <w:p w:rsidR="00992475" w:rsidRPr="00992475" w:rsidRDefault="00992475" w:rsidP="001126C5">
      <w:pPr>
        <w:numPr>
          <w:ilvl w:val="0"/>
          <w:numId w:val="76"/>
        </w:numPr>
        <w:shd w:val="clear" w:color="auto" w:fill="FFFFFF"/>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992475" w:rsidRPr="00992475" w:rsidRDefault="00992475" w:rsidP="001126C5">
      <w:pPr>
        <w:numPr>
          <w:ilvl w:val="0"/>
          <w:numId w:val="76"/>
        </w:numPr>
        <w:shd w:val="clear" w:color="auto" w:fill="FFFFFF"/>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992475" w:rsidRPr="00992475" w:rsidRDefault="00992475" w:rsidP="001126C5">
      <w:pPr>
        <w:numPr>
          <w:ilvl w:val="0"/>
          <w:numId w:val="76"/>
        </w:numPr>
        <w:shd w:val="clear" w:color="auto" w:fill="FFFFFF"/>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Aprovechar las aguas con eficiencia y economía. </w:t>
      </w:r>
    </w:p>
    <w:p w:rsidR="00992475" w:rsidRPr="00992475" w:rsidRDefault="00992475" w:rsidP="001126C5">
      <w:pPr>
        <w:numPr>
          <w:ilvl w:val="0"/>
          <w:numId w:val="76"/>
        </w:numPr>
        <w:shd w:val="clear" w:color="auto" w:fill="FFFFFF"/>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No utilizar mayor cantidad de agua que la otorgada en la concesión.</w:t>
      </w:r>
    </w:p>
    <w:p w:rsidR="00992475" w:rsidRPr="00992475" w:rsidRDefault="00992475" w:rsidP="001126C5">
      <w:pPr>
        <w:numPr>
          <w:ilvl w:val="0"/>
          <w:numId w:val="76"/>
        </w:numPr>
        <w:shd w:val="clear" w:color="auto" w:fill="FFFFFF"/>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Construir y mantener las instalaciones y obras hidráulicas en las condiciones adecuadas.</w:t>
      </w:r>
    </w:p>
    <w:p w:rsidR="00992475" w:rsidRPr="00992475" w:rsidRDefault="00992475" w:rsidP="001126C5">
      <w:pPr>
        <w:numPr>
          <w:ilvl w:val="0"/>
          <w:numId w:val="76"/>
        </w:numPr>
        <w:shd w:val="clear" w:color="auto" w:fill="FFFFFF"/>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992475" w:rsidRPr="00992475" w:rsidRDefault="00992475" w:rsidP="00992475">
      <w:pPr>
        <w:rPr>
          <w:rFonts w:eastAsia="Times New Roman"/>
          <w:lang w:eastAsia="es-CO"/>
        </w:rPr>
      </w:pPr>
    </w:p>
    <w:p w:rsidR="00992475" w:rsidRPr="00992475" w:rsidRDefault="00992475" w:rsidP="001126C5">
      <w:pPr>
        <w:numPr>
          <w:ilvl w:val="0"/>
          <w:numId w:val="77"/>
        </w:numPr>
        <w:jc w:val="both"/>
        <w:textAlignment w:val="baseline"/>
        <w:rPr>
          <w:rFonts w:ascii="Tahoma" w:eastAsia="Times New Roman" w:hAnsi="Tahoma" w:cs="Tahoma"/>
          <w:b/>
          <w:bCs/>
          <w:color w:val="000000"/>
          <w:sz w:val="20"/>
          <w:szCs w:val="20"/>
          <w:lang w:eastAsia="es-CO"/>
        </w:rPr>
      </w:pPr>
      <w:r w:rsidRPr="00992475">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992475" w:rsidRPr="00992475" w:rsidRDefault="00992475" w:rsidP="00992475">
      <w:pPr>
        <w:rPr>
          <w:rFonts w:eastAsia="Times New Roman"/>
          <w:lang w:eastAsia="es-CO"/>
        </w:rPr>
      </w:pPr>
    </w:p>
    <w:p w:rsidR="00992475" w:rsidRPr="00992475" w:rsidRDefault="00992475" w:rsidP="001126C5">
      <w:pPr>
        <w:numPr>
          <w:ilvl w:val="0"/>
          <w:numId w:val="78"/>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992475" w:rsidRPr="00992475" w:rsidRDefault="00992475" w:rsidP="00992475">
      <w:pPr>
        <w:rPr>
          <w:rFonts w:eastAsia="Times New Roman"/>
          <w:lang w:eastAsia="es-CO"/>
        </w:rPr>
      </w:pPr>
    </w:p>
    <w:p w:rsidR="00992475" w:rsidRPr="00992475" w:rsidRDefault="00992475" w:rsidP="001126C5">
      <w:pPr>
        <w:numPr>
          <w:ilvl w:val="0"/>
          <w:numId w:val="79"/>
        </w:numPr>
        <w:jc w:val="both"/>
        <w:textAlignment w:val="baseline"/>
        <w:rPr>
          <w:rFonts w:ascii="Tahoma" w:eastAsia="Times New Roman" w:hAnsi="Tahoma" w:cs="Tahoma"/>
          <w:b/>
          <w:bCs/>
          <w:color w:val="000000"/>
          <w:sz w:val="20"/>
          <w:szCs w:val="20"/>
          <w:lang w:eastAsia="es-CO"/>
        </w:rPr>
      </w:pPr>
      <w:r w:rsidRPr="00992475">
        <w:rPr>
          <w:rFonts w:ascii="Tahoma" w:eastAsia="Times New Roman" w:hAnsi="Tahoma" w:cs="Tahoma"/>
          <w:color w:val="000000"/>
          <w:sz w:val="22"/>
          <w:szCs w:val="22"/>
          <w:lang w:eastAsia="es-CO"/>
        </w:rPr>
        <w:t xml:space="preserve">El agua otorgada en concesión es única y exclusivamente para uso </w:t>
      </w:r>
      <w:r w:rsidRPr="00992475">
        <w:rPr>
          <w:rFonts w:ascii="Tahoma" w:eastAsia="Times New Roman" w:hAnsi="Tahoma" w:cs="Tahoma"/>
          <w:b/>
          <w:bCs/>
          <w:color w:val="000000"/>
          <w:sz w:val="22"/>
          <w:szCs w:val="22"/>
          <w:lang w:eastAsia="es-CO"/>
        </w:rPr>
        <w:t>doméstico</w:t>
      </w:r>
      <w:r w:rsidRPr="00992475">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992475" w:rsidRPr="00992475" w:rsidRDefault="00992475" w:rsidP="00992475">
      <w:pPr>
        <w:rPr>
          <w:rFonts w:eastAsia="Times New Roman"/>
          <w:lang w:eastAsia="es-CO"/>
        </w:rPr>
      </w:pPr>
    </w:p>
    <w:p w:rsidR="00992475" w:rsidRPr="00992475" w:rsidRDefault="00992475" w:rsidP="001126C5">
      <w:pPr>
        <w:numPr>
          <w:ilvl w:val="0"/>
          <w:numId w:val="80"/>
        </w:numPr>
        <w:jc w:val="both"/>
        <w:textAlignment w:val="baseline"/>
        <w:rPr>
          <w:rFonts w:ascii="Tahoma" w:eastAsia="Times New Roman" w:hAnsi="Tahoma" w:cs="Tahoma"/>
          <w:b/>
          <w:bCs/>
          <w:color w:val="000000"/>
          <w:sz w:val="20"/>
          <w:szCs w:val="20"/>
          <w:lang w:eastAsia="es-CO"/>
        </w:rPr>
      </w:pPr>
      <w:r w:rsidRPr="00992475">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992475" w:rsidRPr="00992475" w:rsidRDefault="00992475" w:rsidP="00992475">
      <w:pPr>
        <w:shd w:val="clear" w:color="auto" w:fill="FFFFFF"/>
        <w:ind w:left="708"/>
        <w:rPr>
          <w:rFonts w:eastAsia="Times New Roman"/>
          <w:lang w:eastAsia="es-CO"/>
        </w:rPr>
      </w:pPr>
      <w:r w:rsidRPr="00992475">
        <w:rPr>
          <w:rFonts w:eastAsia="Times New Roman"/>
          <w:lang w:eastAsia="es-CO"/>
        </w:rPr>
        <w:t> </w:t>
      </w:r>
    </w:p>
    <w:p w:rsidR="00992475" w:rsidRPr="00992475" w:rsidRDefault="00992475" w:rsidP="00992475">
      <w:pPr>
        <w:shd w:val="clear" w:color="auto" w:fill="FFFFFF"/>
        <w:ind w:left="708"/>
        <w:jc w:val="both"/>
        <w:rPr>
          <w:rFonts w:eastAsia="Times New Roman"/>
          <w:lang w:eastAsia="es-CO"/>
        </w:rPr>
      </w:pPr>
      <w:r w:rsidRPr="00992475">
        <w:rPr>
          <w:rFonts w:ascii="Tahoma" w:eastAsia="Times New Roman" w:hAnsi="Tahoma" w:cs="Tahoma"/>
          <w:i/>
          <w:iCs/>
          <w:color w:val="000000"/>
          <w:sz w:val="20"/>
          <w:szCs w:val="20"/>
          <w:lang w:eastAsia="es-CO"/>
        </w:rPr>
        <w:t>“1.Mantener en cobertura boscosa dentro del predio las áreas forestales protectoras.</w:t>
      </w:r>
    </w:p>
    <w:p w:rsidR="00992475" w:rsidRPr="00992475" w:rsidRDefault="00992475" w:rsidP="00992475">
      <w:pPr>
        <w:shd w:val="clear" w:color="auto" w:fill="FFFFFF"/>
        <w:ind w:left="708"/>
        <w:jc w:val="both"/>
        <w:rPr>
          <w:rFonts w:eastAsia="Times New Roman"/>
          <w:lang w:eastAsia="es-CO"/>
        </w:rPr>
      </w:pPr>
      <w:r w:rsidRPr="00992475">
        <w:rPr>
          <w:rFonts w:eastAsia="Times New Roman"/>
          <w:lang w:eastAsia="es-CO"/>
        </w:rPr>
        <w:t> </w:t>
      </w:r>
    </w:p>
    <w:p w:rsidR="00992475" w:rsidRPr="00992475" w:rsidRDefault="00992475" w:rsidP="00992475">
      <w:pPr>
        <w:shd w:val="clear" w:color="auto" w:fill="FFFFFF"/>
        <w:ind w:left="708"/>
        <w:jc w:val="both"/>
        <w:rPr>
          <w:rFonts w:eastAsia="Times New Roman"/>
          <w:lang w:eastAsia="es-CO"/>
        </w:rPr>
      </w:pPr>
      <w:r w:rsidRPr="00992475">
        <w:rPr>
          <w:rFonts w:ascii="Tahoma" w:eastAsia="Times New Roman" w:hAnsi="Tahoma" w:cs="Tahoma"/>
          <w:i/>
          <w:iCs/>
          <w:color w:val="000000"/>
          <w:sz w:val="20"/>
          <w:szCs w:val="20"/>
          <w:lang w:eastAsia="es-CO"/>
        </w:rPr>
        <w:t>Se entiende por áreas forestales protectoras: </w:t>
      </w:r>
    </w:p>
    <w:p w:rsidR="00992475" w:rsidRPr="00992475" w:rsidRDefault="00992475" w:rsidP="001126C5">
      <w:pPr>
        <w:numPr>
          <w:ilvl w:val="0"/>
          <w:numId w:val="81"/>
        </w:numPr>
        <w:shd w:val="clear" w:color="auto" w:fill="FFFFFF"/>
        <w:jc w:val="both"/>
        <w:textAlignment w:val="baseline"/>
        <w:rPr>
          <w:rFonts w:ascii="Tahoma" w:eastAsia="Times New Roman" w:hAnsi="Tahoma" w:cs="Tahoma"/>
          <w:i/>
          <w:iCs/>
          <w:color w:val="000000"/>
          <w:sz w:val="20"/>
          <w:szCs w:val="20"/>
          <w:lang w:eastAsia="es-CO"/>
        </w:rPr>
      </w:pPr>
      <w:r w:rsidRPr="00992475">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992475" w:rsidRPr="00992475" w:rsidRDefault="00992475" w:rsidP="001126C5">
      <w:pPr>
        <w:numPr>
          <w:ilvl w:val="0"/>
          <w:numId w:val="81"/>
        </w:numPr>
        <w:shd w:val="clear" w:color="auto" w:fill="FFFFFF"/>
        <w:jc w:val="both"/>
        <w:textAlignment w:val="baseline"/>
        <w:rPr>
          <w:rFonts w:ascii="Tahoma" w:eastAsia="Times New Roman" w:hAnsi="Tahoma" w:cs="Tahoma"/>
          <w:i/>
          <w:iCs/>
          <w:color w:val="000000"/>
          <w:sz w:val="20"/>
          <w:szCs w:val="20"/>
          <w:lang w:eastAsia="es-CO"/>
        </w:rPr>
      </w:pPr>
      <w:r w:rsidRPr="00992475">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992475" w:rsidRPr="00992475" w:rsidRDefault="00992475" w:rsidP="001126C5">
      <w:pPr>
        <w:numPr>
          <w:ilvl w:val="0"/>
          <w:numId w:val="81"/>
        </w:numPr>
        <w:shd w:val="clear" w:color="auto" w:fill="FFFFFF"/>
        <w:jc w:val="both"/>
        <w:textAlignment w:val="baseline"/>
        <w:rPr>
          <w:rFonts w:ascii="Tahoma" w:eastAsia="Times New Roman" w:hAnsi="Tahoma" w:cs="Tahoma"/>
          <w:i/>
          <w:iCs/>
          <w:color w:val="000000"/>
          <w:sz w:val="20"/>
          <w:szCs w:val="20"/>
          <w:lang w:eastAsia="es-CO"/>
        </w:rPr>
      </w:pPr>
      <w:r w:rsidRPr="00992475">
        <w:rPr>
          <w:rFonts w:ascii="Tahoma" w:eastAsia="Times New Roman" w:hAnsi="Tahoma" w:cs="Tahoma"/>
          <w:i/>
          <w:iCs/>
          <w:color w:val="000000"/>
          <w:sz w:val="20"/>
          <w:szCs w:val="20"/>
          <w:lang w:eastAsia="es-CO"/>
        </w:rPr>
        <w:t>Los terrenos con pendientes superiores al 100% (45).</w:t>
      </w:r>
    </w:p>
    <w:p w:rsidR="00992475" w:rsidRPr="00992475" w:rsidRDefault="00992475" w:rsidP="00992475">
      <w:pPr>
        <w:shd w:val="clear" w:color="auto" w:fill="FFFFFF"/>
        <w:ind w:left="1068"/>
        <w:jc w:val="both"/>
        <w:rPr>
          <w:rFonts w:eastAsia="Times New Roman"/>
          <w:lang w:eastAsia="es-CO"/>
        </w:rPr>
      </w:pPr>
      <w:r w:rsidRPr="00992475">
        <w:rPr>
          <w:rFonts w:eastAsia="Times New Roman"/>
          <w:lang w:eastAsia="es-CO"/>
        </w:rPr>
        <w:t> </w:t>
      </w:r>
    </w:p>
    <w:p w:rsidR="00992475" w:rsidRPr="00992475" w:rsidRDefault="00992475" w:rsidP="00992475">
      <w:pPr>
        <w:ind w:left="708"/>
        <w:jc w:val="both"/>
        <w:rPr>
          <w:rFonts w:eastAsia="Times New Roman"/>
          <w:lang w:eastAsia="es-CO"/>
        </w:rPr>
      </w:pPr>
      <w:r w:rsidRPr="00992475">
        <w:rPr>
          <w:rFonts w:ascii="Tahoma" w:eastAsia="Times New Roman" w:hAnsi="Tahoma" w:cs="Tahoma"/>
          <w:i/>
          <w:iCs/>
          <w:color w:val="000000"/>
          <w:sz w:val="20"/>
          <w:szCs w:val="20"/>
          <w:lang w:eastAsia="es-CO"/>
        </w:rPr>
        <w:t>2. Proteger los ejemplares de especies de la flora silvestre vedadas que existan dentro del predio.</w:t>
      </w:r>
    </w:p>
    <w:p w:rsidR="00992475" w:rsidRPr="00992475" w:rsidRDefault="00992475" w:rsidP="00992475">
      <w:pPr>
        <w:rPr>
          <w:rFonts w:eastAsia="Times New Roman"/>
          <w:lang w:eastAsia="es-CO"/>
        </w:rPr>
      </w:pPr>
    </w:p>
    <w:p w:rsidR="00992475" w:rsidRPr="00992475" w:rsidRDefault="00992475" w:rsidP="00992475">
      <w:pPr>
        <w:ind w:left="708"/>
        <w:jc w:val="both"/>
        <w:rPr>
          <w:rFonts w:eastAsia="Times New Roman"/>
          <w:lang w:eastAsia="es-CO"/>
        </w:rPr>
      </w:pPr>
      <w:r w:rsidRPr="00992475">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992475" w:rsidRPr="00992475" w:rsidRDefault="00992475" w:rsidP="00992475">
      <w:pPr>
        <w:rPr>
          <w:rFonts w:eastAsia="Times New Roman"/>
          <w:lang w:eastAsia="es-CO"/>
        </w:rPr>
      </w:pPr>
    </w:p>
    <w:p w:rsidR="00992475" w:rsidRPr="00992475" w:rsidRDefault="00992475" w:rsidP="001126C5">
      <w:pPr>
        <w:numPr>
          <w:ilvl w:val="0"/>
          <w:numId w:val="82"/>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992475" w:rsidRPr="00992475" w:rsidRDefault="00992475" w:rsidP="00992475">
      <w:pPr>
        <w:rPr>
          <w:rFonts w:eastAsia="Times New Roman"/>
          <w:lang w:eastAsia="es-CO"/>
        </w:rPr>
      </w:pPr>
    </w:p>
    <w:p w:rsidR="00992475" w:rsidRPr="00992475" w:rsidRDefault="00992475" w:rsidP="001126C5">
      <w:pPr>
        <w:numPr>
          <w:ilvl w:val="0"/>
          <w:numId w:val="83"/>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 xml:space="preserve">Es necesario realizar un mantenimiento periódico de los </w:t>
      </w:r>
      <w:r w:rsidRPr="00992475">
        <w:rPr>
          <w:rFonts w:ascii="Tahoma" w:eastAsia="Times New Roman" w:hAnsi="Tahoma" w:cs="Tahoma"/>
          <w:color w:val="000000"/>
          <w:sz w:val="22"/>
          <w:szCs w:val="22"/>
          <w:lang w:eastAsia="es-CO"/>
        </w:rPr>
        <w:lastRenderedPageBreak/>
        <w:t>componentes del sistema de abastecimiento y realizar seguimiento a los caudales extraídos en cuanto a cantidad y calidad del recurso.</w:t>
      </w:r>
    </w:p>
    <w:p w:rsidR="00992475" w:rsidRPr="00992475" w:rsidRDefault="00992475" w:rsidP="00992475">
      <w:pPr>
        <w:rPr>
          <w:rFonts w:eastAsia="Times New Roman"/>
          <w:lang w:eastAsia="es-CO"/>
        </w:rPr>
      </w:pPr>
    </w:p>
    <w:p w:rsidR="00992475" w:rsidRPr="00992475" w:rsidRDefault="00992475" w:rsidP="001126C5">
      <w:pPr>
        <w:numPr>
          <w:ilvl w:val="0"/>
          <w:numId w:val="84"/>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 xml:space="preserve">Instalar en el término de </w:t>
      </w:r>
      <w:r w:rsidRPr="00992475">
        <w:rPr>
          <w:rFonts w:ascii="Tahoma" w:eastAsia="Times New Roman" w:hAnsi="Tahoma" w:cs="Tahoma"/>
          <w:b/>
          <w:bCs/>
          <w:color w:val="000000"/>
          <w:sz w:val="22"/>
          <w:szCs w:val="22"/>
          <w:lang w:eastAsia="es-CO"/>
        </w:rPr>
        <w:t>seis</w:t>
      </w:r>
      <w:r w:rsidRPr="00992475">
        <w:rPr>
          <w:rFonts w:ascii="Tahoma" w:eastAsia="Times New Roman" w:hAnsi="Tahoma" w:cs="Tahoma"/>
          <w:color w:val="000000"/>
          <w:sz w:val="22"/>
          <w:szCs w:val="22"/>
          <w:lang w:eastAsia="es-CO"/>
        </w:rPr>
        <w:t xml:space="preserve"> </w:t>
      </w:r>
      <w:r w:rsidRPr="00992475">
        <w:rPr>
          <w:rFonts w:ascii="Tahoma" w:eastAsia="Times New Roman" w:hAnsi="Tahoma" w:cs="Tahoma"/>
          <w:b/>
          <w:bCs/>
          <w:color w:val="000000"/>
          <w:sz w:val="22"/>
          <w:szCs w:val="22"/>
          <w:lang w:eastAsia="es-CO"/>
        </w:rPr>
        <w:t>(06) meses, contados a partir de la fecha de ejecutoria de la presente resolución</w:t>
      </w:r>
      <w:r w:rsidRPr="00992475">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992475" w:rsidRPr="00992475" w:rsidRDefault="00992475" w:rsidP="00992475">
      <w:pPr>
        <w:rPr>
          <w:rFonts w:eastAsia="Times New Roman"/>
          <w:lang w:eastAsia="es-CO"/>
        </w:rPr>
      </w:pPr>
    </w:p>
    <w:p w:rsidR="00992475" w:rsidRPr="00992475" w:rsidRDefault="00992475" w:rsidP="001126C5">
      <w:pPr>
        <w:numPr>
          <w:ilvl w:val="0"/>
          <w:numId w:val="85"/>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El concesionario deberán enviar mensualmente a esta Entidad los reportes de agua efectivamente captada. </w:t>
      </w:r>
    </w:p>
    <w:p w:rsidR="00992475" w:rsidRPr="00992475" w:rsidRDefault="00992475" w:rsidP="00992475">
      <w:pPr>
        <w:rPr>
          <w:rFonts w:eastAsia="Times New Roman"/>
          <w:lang w:eastAsia="es-CO"/>
        </w:rPr>
      </w:pPr>
    </w:p>
    <w:p w:rsidR="00992475" w:rsidRPr="00992475" w:rsidRDefault="00992475" w:rsidP="001126C5">
      <w:pPr>
        <w:numPr>
          <w:ilvl w:val="0"/>
          <w:numId w:val="86"/>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992475" w:rsidRPr="00992475" w:rsidRDefault="00992475" w:rsidP="00992475">
      <w:pPr>
        <w:rPr>
          <w:rFonts w:eastAsia="Times New Roman"/>
          <w:lang w:eastAsia="es-CO"/>
        </w:rPr>
      </w:pPr>
    </w:p>
    <w:p w:rsidR="00992475" w:rsidRPr="00992475" w:rsidRDefault="00992475" w:rsidP="001126C5">
      <w:pPr>
        <w:numPr>
          <w:ilvl w:val="0"/>
          <w:numId w:val="87"/>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Tener en cuenta los principios de sostenibilidad y buenas prácticas ambientales.</w:t>
      </w:r>
    </w:p>
    <w:p w:rsidR="00992475" w:rsidRPr="00992475" w:rsidRDefault="00992475" w:rsidP="00992475">
      <w:pPr>
        <w:rPr>
          <w:rFonts w:eastAsia="Times New Roman"/>
          <w:lang w:eastAsia="es-CO"/>
        </w:rPr>
      </w:pPr>
    </w:p>
    <w:p w:rsidR="00992475" w:rsidRPr="00992475" w:rsidRDefault="00992475" w:rsidP="001126C5">
      <w:pPr>
        <w:numPr>
          <w:ilvl w:val="0"/>
          <w:numId w:val="88"/>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En el evento de requerir obras temporales o permanentes sobre el cauce, el concesionario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992475">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992475">
        <w:rPr>
          <w:rFonts w:ascii="Tahoma" w:eastAsia="Times New Roman" w:hAnsi="Tahoma" w:cs="Tahoma"/>
          <w:color w:val="000000"/>
          <w:sz w:val="22"/>
          <w:szCs w:val="22"/>
          <w:lang w:eastAsia="es-CO"/>
        </w:rPr>
        <w:t xml:space="preserve">”. Los concesionarios no podrán obstaculizar </w:t>
      </w:r>
      <w:r w:rsidRPr="00992475">
        <w:rPr>
          <w:rFonts w:ascii="Tahoma" w:eastAsia="Times New Roman" w:hAnsi="Tahoma" w:cs="Tahoma"/>
          <w:color w:val="000000"/>
          <w:sz w:val="22"/>
          <w:szCs w:val="22"/>
          <w:lang w:eastAsia="es-CO"/>
        </w:rPr>
        <w:lastRenderedPageBreak/>
        <w:t>o impedir con elementos el normal flujo hídrico.</w:t>
      </w:r>
    </w:p>
    <w:p w:rsidR="00992475" w:rsidRPr="00992475" w:rsidRDefault="00992475" w:rsidP="00992475">
      <w:pPr>
        <w:rPr>
          <w:rFonts w:eastAsia="Times New Roman"/>
          <w:lang w:eastAsia="es-CO"/>
        </w:rPr>
      </w:pPr>
    </w:p>
    <w:p w:rsidR="00992475" w:rsidRPr="00992475" w:rsidRDefault="00992475" w:rsidP="001126C5">
      <w:pPr>
        <w:numPr>
          <w:ilvl w:val="0"/>
          <w:numId w:val="89"/>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Dar estricto cumplimiento a la demás normatividad ambiental vigente y aplicable</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PARAGRAFO PRIMERO: PROHIBICIONES DEL CONCESIONARIO:</w:t>
      </w:r>
    </w:p>
    <w:p w:rsidR="00992475" w:rsidRPr="00992475" w:rsidRDefault="00992475" w:rsidP="00992475">
      <w:pPr>
        <w:rPr>
          <w:rFonts w:eastAsia="Times New Roman"/>
          <w:lang w:eastAsia="es-CO"/>
        </w:rPr>
      </w:pPr>
    </w:p>
    <w:p w:rsidR="00992475" w:rsidRPr="00992475" w:rsidRDefault="00992475" w:rsidP="001126C5">
      <w:pPr>
        <w:numPr>
          <w:ilvl w:val="0"/>
          <w:numId w:val="90"/>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Emplear la concesión para un uso diferente al otorgado en el artículo primero del presente acto administrativo.</w:t>
      </w:r>
    </w:p>
    <w:p w:rsidR="00992475" w:rsidRPr="00992475" w:rsidRDefault="00992475" w:rsidP="00992475">
      <w:pPr>
        <w:rPr>
          <w:rFonts w:eastAsia="Times New Roman"/>
          <w:lang w:eastAsia="es-CO"/>
        </w:rPr>
      </w:pPr>
    </w:p>
    <w:p w:rsidR="00992475" w:rsidRPr="00992475" w:rsidRDefault="00992475" w:rsidP="001126C5">
      <w:pPr>
        <w:numPr>
          <w:ilvl w:val="0"/>
          <w:numId w:val="91"/>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992475" w:rsidRPr="00992475" w:rsidRDefault="00992475" w:rsidP="00992475">
      <w:pPr>
        <w:rPr>
          <w:rFonts w:eastAsia="Times New Roman"/>
          <w:lang w:eastAsia="es-CO"/>
        </w:rPr>
      </w:pPr>
    </w:p>
    <w:p w:rsidR="00992475" w:rsidRPr="00992475" w:rsidRDefault="00992475" w:rsidP="001126C5">
      <w:pPr>
        <w:numPr>
          <w:ilvl w:val="0"/>
          <w:numId w:val="92"/>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992475" w:rsidRPr="00992475" w:rsidRDefault="00992475" w:rsidP="00992475">
      <w:pPr>
        <w:rPr>
          <w:rFonts w:eastAsia="Times New Roman"/>
          <w:lang w:eastAsia="es-CO"/>
        </w:rPr>
      </w:pPr>
    </w:p>
    <w:p w:rsidR="00992475" w:rsidRPr="00992475" w:rsidRDefault="00992475" w:rsidP="001126C5">
      <w:pPr>
        <w:numPr>
          <w:ilvl w:val="0"/>
          <w:numId w:val="93"/>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992475" w:rsidRPr="00992475" w:rsidRDefault="00992475" w:rsidP="00992475">
      <w:pPr>
        <w:rPr>
          <w:rFonts w:eastAsia="Times New Roman"/>
          <w:lang w:eastAsia="es-CO"/>
        </w:rPr>
      </w:pPr>
    </w:p>
    <w:p w:rsidR="00992475" w:rsidRPr="00992475" w:rsidRDefault="00992475" w:rsidP="001126C5">
      <w:pPr>
        <w:numPr>
          <w:ilvl w:val="0"/>
          <w:numId w:val="94"/>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ARTÍCULO TERCERO: -</w:t>
      </w:r>
      <w:r w:rsidRPr="00992475">
        <w:rPr>
          <w:rFonts w:ascii="Tahoma" w:eastAsia="Times New Roman" w:hAnsi="Tahoma" w:cs="Tahoma"/>
          <w:color w:val="000000"/>
          <w:sz w:val="22"/>
          <w:szCs w:val="22"/>
          <w:lang w:eastAsia="es-CO"/>
        </w:rPr>
        <w:t xml:space="preserve"> </w:t>
      </w:r>
      <w:r w:rsidRPr="00992475">
        <w:rPr>
          <w:rFonts w:ascii="Tahoma" w:eastAsia="Times New Roman" w:hAnsi="Tahoma" w:cs="Tahoma"/>
          <w:b/>
          <w:bCs/>
          <w:color w:val="000000"/>
          <w:sz w:val="22"/>
          <w:szCs w:val="22"/>
          <w:lang w:eastAsia="es-CO"/>
        </w:rPr>
        <w:t xml:space="preserve">APROBAR </w:t>
      </w:r>
      <w:r w:rsidRPr="00992475">
        <w:rPr>
          <w:rFonts w:ascii="Tahoma" w:eastAsia="Times New Roman" w:hAnsi="Tahoma" w:cs="Tahoma"/>
          <w:color w:val="000000"/>
          <w:sz w:val="22"/>
          <w:szCs w:val="22"/>
          <w:lang w:eastAsia="es-CO"/>
        </w:rPr>
        <w:t xml:space="preserve">por parte de la </w:t>
      </w:r>
      <w:r w:rsidRPr="00992475">
        <w:rPr>
          <w:rFonts w:ascii="Tahoma" w:eastAsia="Times New Roman" w:hAnsi="Tahoma" w:cs="Tahoma"/>
          <w:b/>
          <w:bCs/>
          <w:color w:val="000000"/>
          <w:sz w:val="22"/>
          <w:szCs w:val="22"/>
          <w:lang w:eastAsia="es-CO"/>
        </w:rPr>
        <w:t xml:space="preserve">CORPORACIÓN AUTÓNOMA REGIONAL DEL QUINDÍO  - C.R.Q., </w:t>
      </w:r>
      <w:r w:rsidRPr="00992475">
        <w:rPr>
          <w:rFonts w:ascii="Tahoma" w:eastAsia="Times New Roman" w:hAnsi="Tahoma" w:cs="Tahoma"/>
          <w:color w:val="000000"/>
          <w:sz w:val="22"/>
          <w:szCs w:val="22"/>
          <w:lang w:eastAsia="es-CO"/>
        </w:rPr>
        <w:t>el</w:t>
      </w:r>
      <w:r w:rsidRPr="00992475">
        <w:rPr>
          <w:rFonts w:ascii="Tahoma" w:eastAsia="Times New Roman" w:hAnsi="Tahoma" w:cs="Tahoma"/>
          <w:b/>
          <w:bCs/>
          <w:color w:val="000000"/>
          <w:sz w:val="22"/>
          <w:szCs w:val="22"/>
          <w:lang w:eastAsia="es-CO"/>
        </w:rPr>
        <w:t xml:space="preserve"> PROGRAMA PARA EL USO EFICIENTE Y AHORRO </w:t>
      </w:r>
      <w:r w:rsidRPr="00992475">
        <w:rPr>
          <w:rFonts w:ascii="Tahoma" w:eastAsia="Times New Roman" w:hAnsi="Tahoma" w:cs="Tahoma"/>
          <w:b/>
          <w:bCs/>
          <w:color w:val="000000"/>
          <w:sz w:val="22"/>
          <w:szCs w:val="22"/>
          <w:lang w:eastAsia="es-CO"/>
        </w:rPr>
        <w:lastRenderedPageBreak/>
        <w:t xml:space="preserve">DEL AGUA – PUEAA, </w:t>
      </w:r>
      <w:r w:rsidRPr="00992475">
        <w:rPr>
          <w:rFonts w:ascii="Tahoma" w:eastAsia="Times New Roman" w:hAnsi="Tahoma" w:cs="Tahoma"/>
          <w:color w:val="000000"/>
          <w:sz w:val="22"/>
          <w:szCs w:val="22"/>
          <w:lang w:eastAsia="es-CO"/>
        </w:rPr>
        <w:t xml:space="preserve">a la Sociedad </w:t>
      </w:r>
      <w:r w:rsidRPr="00992475">
        <w:rPr>
          <w:rFonts w:ascii="Tahoma" w:eastAsia="Times New Roman" w:hAnsi="Tahoma" w:cs="Tahoma"/>
          <w:b/>
          <w:bCs/>
          <w:color w:val="000000"/>
          <w:sz w:val="22"/>
          <w:szCs w:val="22"/>
          <w:lang w:eastAsia="es-CO"/>
        </w:rPr>
        <w:t>AGRÍCOLA ALTOS DEL VALLE S.A.S.</w:t>
      </w:r>
      <w:r w:rsidRPr="00992475">
        <w:rPr>
          <w:rFonts w:ascii="Tahoma" w:eastAsia="Times New Roman" w:hAnsi="Tahoma" w:cs="Tahoma"/>
          <w:color w:val="000000"/>
          <w:sz w:val="22"/>
          <w:szCs w:val="22"/>
          <w:lang w:eastAsia="es-CO"/>
        </w:rPr>
        <w:t xml:space="preserve">, identificada con Nit número 901042937-4, en calidad de propietario del predio a beneficiar denominado </w:t>
      </w:r>
      <w:r w:rsidRPr="00992475">
        <w:rPr>
          <w:rFonts w:ascii="Tahoma" w:eastAsia="Times New Roman" w:hAnsi="Tahoma" w:cs="Tahoma"/>
          <w:b/>
          <w:bCs/>
          <w:i/>
          <w:iCs/>
          <w:color w:val="000000"/>
          <w:sz w:val="22"/>
          <w:szCs w:val="22"/>
          <w:lang w:eastAsia="es-CO"/>
        </w:rPr>
        <w:t xml:space="preserve">1) LOTE EL PLACER, </w:t>
      </w:r>
      <w:r w:rsidRPr="00992475">
        <w:rPr>
          <w:rFonts w:ascii="Tahoma" w:eastAsia="Times New Roman" w:hAnsi="Tahoma" w:cs="Tahoma"/>
          <w:color w:val="000000"/>
          <w:sz w:val="22"/>
          <w:szCs w:val="22"/>
          <w:lang w:eastAsia="es-CO"/>
        </w:rPr>
        <w:t>ubicado en la vereda</w:t>
      </w:r>
      <w:r w:rsidRPr="00992475">
        <w:rPr>
          <w:rFonts w:ascii="Tahoma" w:eastAsia="Times New Roman" w:hAnsi="Tahoma" w:cs="Tahoma"/>
          <w:b/>
          <w:bCs/>
          <w:color w:val="000000"/>
          <w:sz w:val="22"/>
          <w:szCs w:val="22"/>
          <w:lang w:eastAsia="es-CO"/>
        </w:rPr>
        <w:t xml:space="preserve"> NAVARCO </w:t>
      </w:r>
      <w:r w:rsidRPr="00992475">
        <w:rPr>
          <w:rFonts w:ascii="Tahoma" w:eastAsia="Times New Roman" w:hAnsi="Tahoma" w:cs="Tahoma"/>
          <w:color w:val="000000"/>
          <w:sz w:val="22"/>
          <w:szCs w:val="22"/>
          <w:lang w:eastAsia="es-CO"/>
        </w:rPr>
        <w:t xml:space="preserve">jurisdicción del </w:t>
      </w:r>
      <w:r w:rsidRPr="00992475">
        <w:rPr>
          <w:rFonts w:ascii="Tahoma" w:eastAsia="Times New Roman" w:hAnsi="Tahoma" w:cs="Tahoma"/>
          <w:b/>
          <w:bCs/>
          <w:color w:val="000000"/>
          <w:sz w:val="22"/>
          <w:szCs w:val="22"/>
          <w:lang w:eastAsia="es-CO"/>
        </w:rPr>
        <w:t xml:space="preserve">MUNICIPIO </w:t>
      </w:r>
      <w:r w:rsidRPr="00992475">
        <w:rPr>
          <w:rFonts w:ascii="Tahoma" w:eastAsia="Times New Roman" w:hAnsi="Tahoma" w:cs="Tahoma"/>
          <w:color w:val="000000"/>
          <w:sz w:val="22"/>
          <w:szCs w:val="22"/>
          <w:lang w:eastAsia="es-CO"/>
        </w:rPr>
        <w:t xml:space="preserve">de </w:t>
      </w:r>
      <w:r w:rsidRPr="00992475">
        <w:rPr>
          <w:rFonts w:ascii="Tahoma" w:eastAsia="Times New Roman" w:hAnsi="Tahoma" w:cs="Tahoma"/>
          <w:b/>
          <w:bCs/>
          <w:color w:val="000000"/>
          <w:sz w:val="22"/>
          <w:szCs w:val="22"/>
          <w:lang w:eastAsia="es-CO"/>
        </w:rPr>
        <w:t>SALENTO (Q)</w:t>
      </w:r>
      <w:r w:rsidRPr="00992475">
        <w:rPr>
          <w:rFonts w:ascii="Tahoma" w:eastAsia="Times New Roman" w:hAnsi="Tahoma" w:cs="Tahoma"/>
          <w:color w:val="000000"/>
          <w:sz w:val="22"/>
          <w:szCs w:val="22"/>
          <w:lang w:eastAsia="es-CO"/>
        </w:rPr>
        <w:t xml:space="preserve">, identificado con el folio de matrícula inmobiliaria número </w:t>
      </w:r>
      <w:r w:rsidRPr="00992475">
        <w:rPr>
          <w:rFonts w:ascii="Tahoma" w:eastAsia="Times New Roman" w:hAnsi="Tahoma" w:cs="Tahoma"/>
          <w:b/>
          <w:bCs/>
          <w:color w:val="000000"/>
          <w:sz w:val="22"/>
          <w:szCs w:val="22"/>
          <w:lang w:eastAsia="es-CO"/>
        </w:rPr>
        <w:t>280-80390</w:t>
      </w:r>
      <w:r w:rsidRPr="00992475">
        <w:rPr>
          <w:rFonts w:ascii="Tahoma" w:eastAsia="Times New Roman" w:hAnsi="Tahoma" w:cs="Tahoma"/>
          <w:color w:val="000000"/>
          <w:sz w:val="22"/>
          <w:szCs w:val="22"/>
          <w:lang w:eastAsia="es-CO"/>
        </w:rPr>
        <w:t xml:space="preserve">, a captar el recurso hídrico de la cuenca denominada “Río Navarco”, ubicada en el mismo predio, en cumplimiento de la Ley 373 de 1997, del Decreto 1090 de 2018 y de la </w:t>
      </w:r>
      <w:r w:rsidRPr="00992475">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992475">
        <w:rPr>
          <w:rFonts w:ascii="Tahoma" w:eastAsia="Times New Roman" w:hAnsi="Tahoma" w:cs="Tahoma"/>
          <w:color w:val="000000"/>
          <w:sz w:val="22"/>
          <w:szCs w:val="22"/>
          <w:lang w:eastAsia="es-CO"/>
        </w:rPr>
        <w:t>.</w:t>
      </w:r>
    </w:p>
    <w:p w:rsidR="00992475" w:rsidRPr="00992475" w:rsidRDefault="00992475" w:rsidP="00992475">
      <w:pPr>
        <w:rPr>
          <w:rFonts w:eastAsia="Times New Roman"/>
          <w:lang w:eastAsia="es-CO"/>
        </w:rPr>
      </w:pPr>
    </w:p>
    <w:p w:rsidR="00992475" w:rsidRPr="00992475" w:rsidRDefault="00992475" w:rsidP="00992475">
      <w:pPr>
        <w:ind w:right="51"/>
        <w:jc w:val="both"/>
        <w:rPr>
          <w:rFonts w:eastAsia="Times New Roman"/>
          <w:lang w:eastAsia="es-CO"/>
        </w:rPr>
      </w:pPr>
      <w:r w:rsidRPr="00992475">
        <w:rPr>
          <w:rFonts w:ascii="Tahoma" w:eastAsia="Times New Roman" w:hAnsi="Tahoma" w:cs="Tahoma"/>
          <w:b/>
          <w:bCs/>
          <w:color w:val="000000"/>
          <w:sz w:val="22"/>
          <w:szCs w:val="22"/>
          <w:lang w:eastAsia="es-CO"/>
        </w:rPr>
        <w:t xml:space="preserve">PARÁGRAFO: - </w:t>
      </w:r>
      <w:r w:rsidRPr="00992475">
        <w:rPr>
          <w:rFonts w:ascii="Tahoma" w:eastAsia="Times New Roman" w:hAnsi="Tahoma" w:cs="Tahoma"/>
          <w:color w:val="000000"/>
          <w:sz w:val="22"/>
          <w:szCs w:val="22"/>
          <w:lang w:eastAsia="es-CO"/>
        </w:rPr>
        <w:t xml:space="preserve">El término de aprobación del Programa para el Uso Eficiente y Ahorro del Agua – PUEAA, será de </w:t>
      </w:r>
      <w:r w:rsidRPr="00992475">
        <w:rPr>
          <w:rFonts w:ascii="Tahoma" w:eastAsia="Times New Roman" w:hAnsi="Tahoma" w:cs="Tahoma"/>
          <w:b/>
          <w:bCs/>
          <w:color w:val="000000"/>
          <w:sz w:val="22"/>
          <w:szCs w:val="22"/>
          <w:lang w:eastAsia="es-CO"/>
        </w:rPr>
        <w:t>por</w:t>
      </w:r>
      <w:r w:rsidRPr="00992475">
        <w:rPr>
          <w:rFonts w:ascii="Tahoma" w:eastAsia="Times New Roman" w:hAnsi="Tahoma" w:cs="Tahoma"/>
          <w:color w:val="000000"/>
          <w:sz w:val="22"/>
          <w:szCs w:val="22"/>
          <w:lang w:eastAsia="es-CO"/>
        </w:rPr>
        <w:t xml:space="preserve"> </w:t>
      </w:r>
      <w:r w:rsidRPr="00992475">
        <w:rPr>
          <w:rFonts w:ascii="Tahoma" w:eastAsia="Times New Roman" w:hAnsi="Tahoma" w:cs="Tahoma"/>
          <w:b/>
          <w:bCs/>
          <w:color w:val="000000"/>
          <w:sz w:val="22"/>
          <w:szCs w:val="22"/>
          <w:lang w:eastAsia="es-CO"/>
        </w:rPr>
        <w:t>cinco</w:t>
      </w:r>
      <w:r w:rsidRPr="00992475">
        <w:rPr>
          <w:rFonts w:ascii="Tahoma" w:eastAsia="Times New Roman" w:hAnsi="Tahoma" w:cs="Tahoma"/>
          <w:color w:val="000000"/>
          <w:sz w:val="22"/>
          <w:szCs w:val="22"/>
          <w:lang w:eastAsia="es-CO"/>
        </w:rPr>
        <w:t xml:space="preserve"> </w:t>
      </w:r>
      <w:r w:rsidRPr="00992475">
        <w:rPr>
          <w:rFonts w:ascii="Tahoma" w:eastAsia="Times New Roman" w:hAnsi="Tahoma" w:cs="Tahoma"/>
          <w:b/>
          <w:bCs/>
          <w:color w:val="000000"/>
          <w:sz w:val="22"/>
          <w:szCs w:val="22"/>
          <w:lang w:eastAsia="es-CO"/>
        </w:rPr>
        <w:t>(5) años contados a partir de la fecha de ejecutoria de la presente Resolución</w:t>
      </w:r>
      <w:r w:rsidRPr="00992475">
        <w:rPr>
          <w:rFonts w:ascii="Tahoma" w:eastAsia="Times New Roman" w:hAnsi="Tahoma" w:cs="Tahoma"/>
          <w:color w:val="000000"/>
          <w:sz w:val="22"/>
          <w:szCs w:val="22"/>
          <w:lang w:eastAsia="es-CO"/>
        </w:rPr>
        <w:t>.</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CUARTO: OBLIGACIONES </w:t>
      </w:r>
      <w:r w:rsidRPr="00992475">
        <w:rPr>
          <w:rFonts w:ascii="Tahoma" w:eastAsia="Times New Roman" w:hAnsi="Tahoma" w:cs="Tahoma"/>
          <w:color w:val="000000"/>
          <w:sz w:val="22"/>
          <w:szCs w:val="22"/>
          <w:lang w:eastAsia="es-CO"/>
        </w:rPr>
        <w:t>de la</w:t>
      </w:r>
      <w:r w:rsidRPr="00992475">
        <w:rPr>
          <w:rFonts w:ascii="Tahoma" w:eastAsia="Times New Roman" w:hAnsi="Tahoma" w:cs="Tahoma"/>
          <w:b/>
          <w:bCs/>
          <w:color w:val="000000"/>
          <w:sz w:val="22"/>
          <w:szCs w:val="22"/>
          <w:lang w:eastAsia="es-CO"/>
        </w:rPr>
        <w:t xml:space="preserve"> </w:t>
      </w:r>
      <w:r w:rsidRPr="00992475">
        <w:rPr>
          <w:rFonts w:ascii="Tahoma" w:eastAsia="Times New Roman" w:hAnsi="Tahoma" w:cs="Tahoma"/>
          <w:color w:val="000000"/>
          <w:sz w:val="22"/>
          <w:szCs w:val="22"/>
          <w:lang w:eastAsia="es-CO"/>
        </w:rPr>
        <w:t>Sociedad</w:t>
      </w:r>
      <w:r w:rsidRPr="00992475">
        <w:rPr>
          <w:rFonts w:ascii="Tahoma" w:eastAsia="Times New Roman" w:hAnsi="Tahoma" w:cs="Tahoma"/>
          <w:b/>
          <w:bCs/>
          <w:color w:val="000000"/>
          <w:sz w:val="22"/>
          <w:szCs w:val="22"/>
          <w:lang w:eastAsia="es-CO"/>
        </w:rPr>
        <w:t xml:space="preserve"> AGRÍCOLA ALTOS DEL VALLE S.A.S.</w:t>
      </w:r>
      <w:r w:rsidRPr="00992475">
        <w:rPr>
          <w:rFonts w:ascii="Tahoma" w:eastAsia="Times New Roman" w:hAnsi="Tahoma" w:cs="Tahoma"/>
          <w:color w:val="000000"/>
          <w:sz w:val="22"/>
          <w:szCs w:val="22"/>
          <w:lang w:eastAsia="es-CO"/>
        </w:rPr>
        <w:t>, durante el desarrollo del Programa para el Uso Eficiente y Ahorro del Agua - PUEAA:</w:t>
      </w:r>
    </w:p>
    <w:p w:rsidR="00992475" w:rsidRPr="00992475" w:rsidRDefault="00992475" w:rsidP="00992475">
      <w:pPr>
        <w:rPr>
          <w:rFonts w:eastAsia="Times New Roman"/>
          <w:lang w:eastAsia="es-CO"/>
        </w:rPr>
      </w:pPr>
    </w:p>
    <w:p w:rsidR="00992475" w:rsidRPr="00992475" w:rsidRDefault="00992475" w:rsidP="001126C5">
      <w:pPr>
        <w:numPr>
          <w:ilvl w:val="1"/>
          <w:numId w:val="95"/>
        </w:numPr>
        <w:ind w:left="360"/>
        <w:jc w:val="both"/>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Ejecutar las actividades propuestas en los plazos establecidos en el cronograma.</w:t>
      </w:r>
    </w:p>
    <w:p w:rsidR="00992475" w:rsidRPr="00992475" w:rsidRDefault="00992475" w:rsidP="00992475">
      <w:pPr>
        <w:rPr>
          <w:rFonts w:eastAsia="Times New Roman"/>
          <w:lang w:eastAsia="es-CO"/>
        </w:rPr>
      </w:pPr>
    </w:p>
    <w:p w:rsidR="00992475" w:rsidRPr="00992475" w:rsidRDefault="00992475" w:rsidP="001126C5">
      <w:pPr>
        <w:numPr>
          <w:ilvl w:val="1"/>
          <w:numId w:val="96"/>
        </w:numPr>
        <w:jc w:val="both"/>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992475" w:rsidRPr="00992475" w:rsidRDefault="00992475" w:rsidP="00992475">
      <w:pPr>
        <w:ind w:left="360"/>
        <w:jc w:val="both"/>
        <w:rPr>
          <w:rFonts w:eastAsia="Times New Roman"/>
          <w:lang w:eastAsia="es-CO"/>
        </w:rPr>
      </w:pPr>
      <w:r w:rsidRPr="00992475">
        <w:rPr>
          <w:rFonts w:ascii="Tahoma" w:eastAsia="Times New Roman" w:hAnsi="Tahoma" w:cs="Tahoma"/>
          <w:color w:val="000000"/>
          <w:sz w:val="22"/>
          <w:szCs w:val="22"/>
          <w:lang w:eastAsia="es-CO"/>
        </w:rPr>
        <w:t>  </w:t>
      </w:r>
    </w:p>
    <w:p w:rsidR="00992475" w:rsidRPr="00992475" w:rsidRDefault="00992475" w:rsidP="001126C5">
      <w:pPr>
        <w:numPr>
          <w:ilvl w:val="1"/>
          <w:numId w:val="97"/>
        </w:numPr>
        <w:jc w:val="both"/>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992475" w:rsidRPr="00992475" w:rsidRDefault="00992475" w:rsidP="00992475">
      <w:pPr>
        <w:shd w:val="clear" w:color="auto" w:fill="FFFFFF"/>
        <w:ind w:left="720"/>
        <w:rPr>
          <w:rFonts w:eastAsia="Times New Roman"/>
          <w:lang w:eastAsia="es-CO"/>
        </w:rPr>
      </w:pPr>
      <w:r w:rsidRPr="00992475">
        <w:rPr>
          <w:rFonts w:eastAsia="Times New Roman"/>
          <w:lang w:eastAsia="es-CO"/>
        </w:rPr>
        <w:t> </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lastRenderedPageBreak/>
        <w:t>Nombre de la entidad usuaria, ubicación geográfica y política donde presta el servicio;</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Nombre, ubicación geográfica y tipo de la fuente o fuentes donde captan las aguas;</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Nombre, ubicación geográfica y tipo de la fuente o fuentes receptoras de los afluentes;</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Caudal promedio diario anual captado por la entidad usuaria;</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Número de usuarios del sistema;</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Caudal consumido por los usuarios del sistema;</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Porcentaje en litros por segundo de las pérdidas del sistema;</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Proyección anual de la tasa de crecimiento de la demanda del recurso hídrico según usos;</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Programas de protección y conservación de las fuentes hídricas;</w:t>
      </w:r>
    </w:p>
    <w:p w:rsidR="00992475" w:rsidRPr="00992475" w:rsidRDefault="00992475" w:rsidP="001126C5">
      <w:pPr>
        <w:numPr>
          <w:ilvl w:val="0"/>
          <w:numId w:val="98"/>
        </w:numPr>
        <w:shd w:val="clear" w:color="auto" w:fill="FFFFFF"/>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992475" w:rsidRPr="00992475" w:rsidRDefault="00992475" w:rsidP="00992475">
      <w:pPr>
        <w:shd w:val="clear" w:color="auto" w:fill="FFFFFF"/>
        <w:ind w:left="720"/>
        <w:rPr>
          <w:rFonts w:eastAsia="Times New Roman"/>
          <w:lang w:eastAsia="es-CO"/>
        </w:rPr>
      </w:pPr>
      <w:r w:rsidRPr="00992475">
        <w:rPr>
          <w:rFonts w:eastAsia="Times New Roman"/>
          <w:lang w:eastAsia="es-CO"/>
        </w:rPr>
        <w:t> </w:t>
      </w:r>
    </w:p>
    <w:p w:rsidR="00992475" w:rsidRPr="00992475" w:rsidRDefault="00992475" w:rsidP="001126C5">
      <w:pPr>
        <w:numPr>
          <w:ilvl w:val="1"/>
          <w:numId w:val="99"/>
        </w:numPr>
        <w:jc w:val="both"/>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992475" w:rsidRPr="00992475" w:rsidRDefault="00992475" w:rsidP="00992475">
      <w:pPr>
        <w:rPr>
          <w:rFonts w:eastAsia="Times New Roman"/>
          <w:lang w:eastAsia="es-CO"/>
        </w:rPr>
      </w:pPr>
    </w:p>
    <w:p w:rsidR="00992475" w:rsidRPr="00992475" w:rsidRDefault="00992475" w:rsidP="001126C5">
      <w:pPr>
        <w:numPr>
          <w:ilvl w:val="1"/>
          <w:numId w:val="100"/>
        </w:numPr>
        <w:jc w:val="both"/>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lastRenderedPageBreak/>
        <w:t>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992475" w:rsidRPr="00992475" w:rsidRDefault="00992475" w:rsidP="00992475">
      <w:pPr>
        <w:rPr>
          <w:rFonts w:eastAsia="Times New Roman"/>
          <w:lang w:eastAsia="es-CO"/>
        </w:rPr>
      </w:pPr>
    </w:p>
    <w:p w:rsidR="00992475" w:rsidRPr="00992475" w:rsidRDefault="00992475" w:rsidP="001126C5">
      <w:pPr>
        <w:numPr>
          <w:ilvl w:val="1"/>
          <w:numId w:val="101"/>
        </w:numPr>
        <w:jc w:val="both"/>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992475" w:rsidRPr="00992475" w:rsidRDefault="00992475" w:rsidP="00992475">
      <w:pPr>
        <w:rPr>
          <w:rFonts w:eastAsia="Times New Roman"/>
          <w:lang w:eastAsia="es-CO"/>
        </w:rPr>
      </w:pPr>
    </w:p>
    <w:p w:rsidR="00992475" w:rsidRPr="00992475" w:rsidRDefault="00992475" w:rsidP="001126C5">
      <w:pPr>
        <w:numPr>
          <w:ilvl w:val="1"/>
          <w:numId w:val="102"/>
        </w:numPr>
        <w:jc w:val="both"/>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En el evento que en las visitas de seguimiento, se observe uso inadecuado e ineficiente del recurso hídrico por parte del señor Diego Arango Mora, la Corporación Autónoma Regional del Quindío – C.R.Q., hará los requerimientos del caso.</w:t>
      </w:r>
    </w:p>
    <w:p w:rsidR="00992475" w:rsidRPr="00992475" w:rsidRDefault="00992475" w:rsidP="00992475">
      <w:pPr>
        <w:rPr>
          <w:rFonts w:eastAsia="Times New Roman"/>
          <w:lang w:eastAsia="es-CO"/>
        </w:rPr>
      </w:pPr>
    </w:p>
    <w:p w:rsidR="00992475" w:rsidRPr="00992475" w:rsidRDefault="00992475" w:rsidP="001126C5">
      <w:pPr>
        <w:numPr>
          <w:ilvl w:val="1"/>
          <w:numId w:val="103"/>
        </w:numPr>
        <w:jc w:val="both"/>
        <w:textAlignment w:val="baseline"/>
        <w:rPr>
          <w:rFonts w:ascii="Tahoma" w:eastAsia="Times New Roman" w:hAnsi="Tahoma" w:cs="Tahoma"/>
          <w:b/>
          <w:bCs/>
          <w:color w:val="000000"/>
          <w:sz w:val="22"/>
          <w:szCs w:val="22"/>
          <w:lang w:eastAsia="es-CO"/>
        </w:rPr>
      </w:pPr>
      <w:r w:rsidRPr="00992475">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992475" w:rsidRPr="00992475" w:rsidRDefault="00992475" w:rsidP="00992475">
      <w:pPr>
        <w:rPr>
          <w:rFonts w:eastAsia="Times New Roman"/>
          <w:lang w:eastAsia="es-CO"/>
        </w:rPr>
      </w:pPr>
    </w:p>
    <w:p w:rsidR="00992475" w:rsidRPr="00992475" w:rsidRDefault="00992475" w:rsidP="00992475">
      <w:pPr>
        <w:spacing w:after="160"/>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QUINTO: </w:t>
      </w:r>
      <w:r w:rsidRPr="00992475">
        <w:rPr>
          <w:rFonts w:ascii="Tahoma" w:eastAsia="Times New Roman" w:hAnsi="Tahoma" w:cs="Tahoma"/>
          <w:color w:val="000000"/>
          <w:sz w:val="22"/>
          <w:szCs w:val="22"/>
          <w:lang w:eastAsia="es-CO"/>
        </w:rPr>
        <w:t xml:space="preserve">- Presentar en un plazo máximo de </w:t>
      </w:r>
      <w:r w:rsidRPr="00992475">
        <w:rPr>
          <w:rFonts w:ascii="Tahoma" w:eastAsia="Times New Roman" w:hAnsi="Tahoma" w:cs="Tahoma"/>
          <w:b/>
          <w:bCs/>
          <w:color w:val="000000"/>
          <w:sz w:val="22"/>
          <w:szCs w:val="22"/>
          <w:lang w:eastAsia="es-CO"/>
        </w:rPr>
        <w:t>treinta (30) días siguientes</w:t>
      </w:r>
      <w:r w:rsidRPr="00992475">
        <w:rPr>
          <w:rFonts w:ascii="Tahoma" w:eastAsia="Times New Roman" w:hAnsi="Tahoma" w:cs="Tahoma"/>
          <w:color w:val="000000"/>
          <w:sz w:val="22"/>
          <w:szCs w:val="22"/>
          <w:lang w:eastAsia="es-CO"/>
        </w:rPr>
        <w:t xml:space="preserve">,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w:t>
      </w:r>
      <w:r w:rsidRPr="00992475">
        <w:rPr>
          <w:rFonts w:ascii="Tahoma" w:eastAsia="Times New Roman" w:hAnsi="Tahoma" w:cs="Tahoma"/>
          <w:color w:val="000000"/>
          <w:sz w:val="22"/>
          <w:szCs w:val="22"/>
          <w:lang w:eastAsia="es-CO"/>
        </w:rPr>
        <w:lastRenderedPageBreak/>
        <w:t>idóneos o por las firmas especializadas igualmente inscritas, de acuerdo con lo establecido por las normas legales vigentes, de conformidad con los artículos 2.2.3.2.19.8 y 2.2.3.2.19.15 del Decreto 1076 de 2015 (Art. 194 y 201 Decreto 1541 de 1978 respectivamente).</w:t>
      </w:r>
    </w:p>
    <w:p w:rsidR="00992475" w:rsidRPr="00992475" w:rsidRDefault="00992475" w:rsidP="00992475">
      <w:pPr>
        <w:spacing w:after="160"/>
        <w:ind w:left="708"/>
        <w:jc w:val="both"/>
        <w:rPr>
          <w:rFonts w:eastAsia="Times New Roman"/>
          <w:lang w:eastAsia="es-CO"/>
        </w:rPr>
      </w:pPr>
      <w:r w:rsidRPr="00992475">
        <w:rPr>
          <w:rFonts w:ascii="Tahoma" w:eastAsia="Times New Roman" w:hAnsi="Tahoma" w:cs="Tahoma"/>
          <w:i/>
          <w:iCs/>
          <w:color w:val="000000"/>
          <w:sz w:val="20"/>
          <w:szCs w:val="20"/>
          <w:lang w:eastAsia="es-CO"/>
        </w:rPr>
        <w:t>“Los planos exigidos deberán presentarse por triplicado en planchas de 100 x 70 centímetros y a las siguientes escalas: </w:t>
      </w:r>
    </w:p>
    <w:p w:rsidR="00992475" w:rsidRPr="00992475" w:rsidRDefault="00992475" w:rsidP="00992475">
      <w:pPr>
        <w:ind w:left="708"/>
        <w:jc w:val="both"/>
        <w:rPr>
          <w:rFonts w:eastAsia="Times New Roman"/>
          <w:lang w:eastAsia="es-CO"/>
        </w:rPr>
      </w:pPr>
      <w:r w:rsidRPr="00992475">
        <w:rPr>
          <w:rFonts w:ascii="Tahoma" w:eastAsia="Times New Roman" w:hAnsi="Tahoma" w:cs="Tahoma"/>
          <w:color w:val="000000"/>
          <w:sz w:val="22"/>
          <w:szCs w:val="22"/>
          <w:lang w:eastAsia="es-CO"/>
        </w:rPr>
        <w:t> a</w:t>
      </w:r>
      <w:r w:rsidRPr="00992475">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992475" w:rsidRPr="00992475" w:rsidRDefault="00992475" w:rsidP="00992475">
      <w:pPr>
        <w:ind w:left="708"/>
        <w:jc w:val="both"/>
        <w:rPr>
          <w:rFonts w:eastAsia="Times New Roman"/>
          <w:lang w:eastAsia="es-CO"/>
        </w:rPr>
      </w:pPr>
      <w:r w:rsidRPr="00992475">
        <w:rPr>
          <w:rFonts w:ascii="Tahoma" w:eastAsia="Times New Roman" w:hAnsi="Tahoma" w:cs="Tahoma"/>
          <w:i/>
          <w:iCs/>
          <w:color w:val="000000"/>
          <w:sz w:val="20"/>
          <w:szCs w:val="20"/>
          <w:lang w:eastAsia="es-CO"/>
        </w:rPr>
        <w:t>b.    Para localizar terrenos embalsables, irrigables y otros similares, para la medición planimétrica y topográfica, se utilizarán escalas 1:1.000 hasta 1:5.000; </w:t>
      </w:r>
    </w:p>
    <w:p w:rsidR="00992475" w:rsidRPr="00992475" w:rsidRDefault="00992475" w:rsidP="00992475">
      <w:pPr>
        <w:ind w:left="708"/>
        <w:jc w:val="both"/>
        <w:rPr>
          <w:rFonts w:eastAsia="Times New Roman"/>
          <w:lang w:eastAsia="es-CO"/>
        </w:rPr>
      </w:pPr>
      <w:r w:rsidRPr="00992475">
        <w:rPr>
          <w:rFonts w:ascii="Tahoma" w:eastAsia="Times New Roman" w:hAnsi="Tahoma" w:cs="Tahoma"/>
          <w:i/>
          <w:iCs/>
          <w:color w:val="000000"/>
          <w:sz w:val="20"/>
          <w:szCs w:val="20"/>
          <w:lang w:eastAsia="es-CO"/>
        </w:rPr>
        <w:t>c.     Para perfiles escala horizontal 1:1.000 hasta 1:2.000 y escala vertical de 1:50 hasta 1:200; </w:t>
      </w:r>
    </w:p>
    <w:p w:rsidR="00992475" w:rsidRPr="00992475" w:rsidRDefault="00992475" w:rsidP="00992475">
      <w:pPr>
        <w:ind w:left="708"/>
        <w:jc w:val="both"/>
        <w:rPr>
          <w:rFonts w:eastAsia="Times New Roman"/>
          <w:lang w:eastAsia="es-CO"/>
        </w:rPr>
      </w:pPr>
      <w:r w:rsidRPr="00992475">
        <w:rPr>
          <w:rFonts w:ascii="Tahoma" w:eastAsia="Times New Roman" w:hAnsi="Tahoma" w:cs="Tahoma"/>
          <w:i/>
          <w:iCs/>
          <w:color w:val="000000"/>
          <w:sz w:val="20"/>
          <w:szCs w:val="20"/>
          <w:lang w:eastAsia="es-CO"/>
        </w:rPr>
        <w:t>d.    Para obras civiles, de 1:25 hasta 1:100, y</w:t>
      </w:r>
    </w:p>
    <w:p w:rsidR="00992475" w:rsidRPr="00992475" w:rsidRDefault="00992475" w:rsidP="00992475">
      <w:pPr>
        <w:ind w:left="708"/>
        <w:jc w:val="both"/>
        <w:rPr>
          <w:rFonts w:eastAsia="Times New Roman"/>
          <w:lang w:eastAsia="es-CO"/>
        </w:rPr>
      </w:pPr>
      <w:r w:rsidRPr="00992475">
        <w:rPr>
          <w:rFonts w:ascii="Tahoma" w:eastAsia="Times New Roman" w:hAnsi="Tahoma" w:cs="Tahoma"/>
          <w:i/>
          <w:iCs/>
          <w:color w:val="000000"/>
          <w:sz w:val="20"/>
          <w:szCs w:val="20"/>
          <w:lang w:eastAsia="es-CO"/>
        </w:rPr>
        <w:t>e.      Para detalles de 1:10 hasta 1:50…”</w:t>
      </w:r>
    </w:p>
    <w:p w:rsidR="00992475" w:rsidRPr="00992475" w:rsidRDefault="00992475" w:rsidP="00992475">
      <w:pPr>
        <w:rPr>
          <w:rFonts w:eastAsia="Times New Roman"/>
          <w:lang w:eastAsia="es-CO"/>
        </w:rPr>
      </w:pPr>
    </w:p>
    <w:p w:rsidR="00992475" w:rsidRPr="00992475" w:rsidRDefault="00992475" w:rsidP="00992475">
      <w:pPr>
        <w:spacing w:after="160"/>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SEXTO: - </w:t>
      </w:r>
      <w:r w:rsidRPr="00992475">
        <w:rPr>
          <w:rFonts w:ascii="Tahoma" w:eastAsia="Times New Roman" w:hAnsi="Tahoma" w:cs="Tahoma"/>
          <w:color w:val="000000"/>
          <w:sz w:val="22"/>
          <w:szCs w:val="22"/>
          <w:lang w:eastAsia="es-CO"/>
        </w:rPr>
        <w:t>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ARTÍCULO SÉPTIMO: -</w:t>
      </w:r>
      <w:r w:rsidRPr="00992475">
        <w:rPr>
          <w:rFonts w:ascii="Tahoma" w:eastAsia="Times New Roman" w:hAnsi="Tahoma" w:cs="Tahoma"/>
          <w:color w:val="000000"/>
          <w:sz w:val="22"/>
          <w:szCs w:val="22"/>
          <w:lang w:eastAsia="es-CO"/>
        </w:rPr>
        <w:t xml:space="preserve"> </w:t>
      </w:r>
      <w:r w:rsidRPr="00992475">
        <w:rPr>
          <w:rFonts w:ascii="Tahoma" w:eastAsia="Times New Roman" w:hAnsi="Tahoma" w:cs="Tahoma"/>
          <w:b/>
          <w:bCs/>
          <w:color w:val="000000"/>
          <w:sz w:val="22"/>
          <w:szCs w:val="22"/>
          <w:lang w:eastAsia="es-CO"/>
        </w:rPr>
        <w:t xml:space="preserve">EL CONCESIONARIO, </w:t>
      </w:r>
      <w:r w:rsidRPr="00992475">
        <w:rPr>
          <w:rFonts w:ascii="Tahoma" w:eastAsia="Times New Roman" w:hAnsi="Tahoma" w:cs="Tahoma"/>
          <w:color w:val="000000"/>
          <w:sz w:val="22"/>
          <w:szCs w:val="22"/>
          <w:lang w:eastAsia="es-CO"/>
        </w:rPr>
        <w:t xml:space="preserve">deberán cancelar en la Oficina de Tesorería de esta Entidad, una vez quede en firme el presente acto </w:t>
      </w:r>
      <w:r w:rsidRPr="00992475">
        <w:rPr>
          <w:rFonts w:ascii="Tahoma" w:eastAsia="Times New Roman" w:hAnsi="Tahoma" w:cs="Tahoma"/>
          <w:color w:val="000000"/>
          <w:sz w:val="22"/>
          <w:szCs w:val="22"/>
          <w:lang w:eastAsia="es-CO"/>
        </w:rPr>
        <w:lastRenderedPageBreak/>
        <w:t xml:space="preserve">administrativo el valor de </w:t>
      </w:r>
      <w:r w:rsidRPr="00992475">
        <w:rPr>
          <w:rFonts w:ascii="Tahoma" w:eastAsia="Times New Roman" w:hAnsi="Tahoma" w:cs="Tahoma"/>
          <w:b/>
          <w:bCs/>
          <w:color w:val="000000"/>
          <w:sz w:val="22"/>
          <w:szCs w:val="22"/>
          <w:lang w:eastAsia="es-CO"/>
        </w:rPr>
        <w:t>$109.259 m/cte,</w:t>
      </w:r>
      <w:r w:rsidRPr="00992475">
        <w:rPr>
          <w:rFonts w:ascii="Tahoma" w:eastAsia="Times New Roman" w:hAnsi="Tahoma" w:cs="Tahoma"/>
          <w:color w:val="000000"/>
          <w:sz w:val="22"/>
          <w:szCs w:val="22"/>
          <w:lang w:eastAsia="es-CO"/>
        </w:rPr>
        <w:t xml:space="preserve"> correspondiente a los servicios de seguimiento ambiental</w:t>
      </w:r>
      <w:r w:rsidRPr="00992475">
        <w:rPr>
          <w:rFonts w:ascii="Tahoma" w:eastAsia="Times New Roman" w:hAnsi="Tahoma" w:cs="Tahoma"/>
          <w:b/>
          <w:bCs/>
          <w:color w:val="000000"/>
          <w:sz w:val="22"/>
          <w:szCs w:val="22"/>
          <w:lang w:eastAsia="es-CO"/>
        </w:rPr>
        <w:t>,</w:t>
      </w:r>
      <w:r w:rsidRPr="00992475">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de abril de dos mil veinte (2020)</w:t>
      </w:r>
      <w:r w:rsidRPr="00992475">
        <w:rPr>
          <w:rFonts w:ascii="Tahoma" w:eastAsia="Times New Roman" w:hAnsi="Tahoma" w:cs="Tahoma"/>
          <w:color w:val="000000"/>
          <w:sz w:val="20"/>
          <w:szCs w:val="20"/>
          <w:lang w:eastAsia="es-CO"/>
        </w:rPr>
        <w:t xml:space="preserve">, </w:t>
      </w:r>
      <w:r w:rsidRPr="00992475">
        <w:rPr>
          <w:rFonts w:ascii="Tahoma" w:eastAsia="Times New Roman" w:hAnsi="Tahoma" w:cs="Tahoma"/>
          <w:color w:val="000000"/>
          <w:sz w:val="22"/>
          <w:szCs w:val="22"/>
          <w:lang w:eastAsia="es-CO"/>
        </w:rPr>
        <w:t>proferida por esta Entidad.</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PARÁGRAFO: -</w:t>
      </w:r>
      <w:r w:rsidRPr="00992475">
        <w:rPr>
          <w:rFonts w:ascii="Tahoma" w:eastAsia="Times New Roman" w:hAnsi="Tahoma" w:cs="Tahoma"/>
          <w:color w:val="000000"/>
          <w:sz w:val="22"/>
          <w:szCs w:val="22"/>
          <w:lang w:eastAsia="es-CO"/>
        </w:rPr>
        <w:t xml:space="preserve"> La </w:t>
      </w:r>
      <w:r w:rsidRPr="00992475">
        <w:rPr>
          <w:rFonts w:ascii="Tahoma" w:eastAsia="Times New Roman" w:hAnsi="Tahoma" w:cs="Tahoma"/>
          <w:b/>
          <w:bCs/>
          <w:color w:val="000000"/>
          <w:sz w:val="22"/>
          <w:szCs w:val="22"/>
          <w:lang w:eastAsia="es-CO"/>
        </w:rPr>
        <w:t xml:space="preserve">CORPORACIÓN AUTÓNOMA REGIONAL DEL QUINDÍO C.R.Q., </w:t>
      </w:r>
      <w:r w:rsidRPr="00992475">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992475" w:rsidRPr="00992475" w:rsidRDefault="00992475" w:rsidP="00992475">
      <w:pPr>
        <w:shd w:val="clear" w:color="auto" w:fill="FFFFFF"/>
        <w:jc w:val="both"/>
        <w:rPr>
          <w:rFonts w:eastAsia="Times New Roman"/>
          <w:lang w:eastAsia="es-CO"/>
        </w:rPr>
      </w:pPr>
      <w:r w:rsidRPr="00992475">
        <w:rPr>
          <w:rFonts w:eastAsia="Times New Roman"/>
          <w:lang w:eastAsia="es-CO"/>
        </w:rPr>
        <w:t> </w:t>
      </w:r>
    </w:p>
    <w:p w:rsidR="00992475" w:rsidRPr="00992475" w:rsidRDefault="00992475" w:rsidP="00992475">
      <w:pPr>
        <w:shd w:val="clear" w:color="auto" w:fill="FFFFFF"/>
        <w:jc w:val="both"/>
        <w:rPr>
          <w:rFonts w:eastAsia="Times New Roman"/>
          <w:lang w:eastAsia="es-CO"/>
        </w:rPr>
      </w:pPr>
      <w:r w:rsidRPr="00992475">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OCTAVO: - </w:t>
      </w:r>
      <w:r w:rsidRPr="00992475">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NOVENO: - </w:t>
      </w:r>
      <w:r w:rsidRPr="00992475">
        <w:rPr>
          <w:rFonts w:ascii="Tahoma" w:eastAsia="Times New Roman" w:hAnsi="Tahoma" w:cs="Tahoma"/>
          <w:color w:val="000000"/>
          <w:sz w:val="22"/>
          <w:szCs w:val="22"/>
          <w:lang w:eastAsia="es-CO"/>
        </w:rPr>
        <w:t xml:space="preserve">Las condiciones técnicas que se encontraron al momento de la visita y que quedaron plasmadas en el concepto técnico rendido por el comisionado en este acto administrativo </w:t>
      </w:r>
      <w:r w:rsidRPr="00992475">
        <w:rPr>
          <w:rFonts w:ascii="Tahoma" w:eastAsia="Times New Roman" w:hAnsi="Tahoma" w:cs="Tahoma"/>
          <w:color w:val="000000"/>
          <w:sz w:val="22"/>
          <w:szCs w:val="22"/>
          <w:lang w:eastAsia="es-CO"/>
        </w:rPr>
        <w:lastRenderedPageBreak/>
        <w:t>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ARTICULO DÉCIMO: - </w:t>
      </w:r>
      <w:r w:rsidRPr="00992475">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ARTICULO DÉCIMO PRIMERO: -</w:t>
      </w:r>
      <w:r w:rsidRPr="00992475">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ARTÍCULO DÉCIMO SEGUNDO: -</w:t>
      </w:r>
      <w:r w:rsidRPr="00992475">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992475" w:rsidRPr="00992475" w:rsidRDefault="00992475" w:rsidP="00992475">
      <w:pPr>
        <w:rPr>
          <w:rFonts w:eastAsia="Times New Roman"/>
          <w:lang w:eastAsia="es-CO"/>
        </w:rPr>
      </w:pPr>
    </w:p>
    <w:p w:rsidR="00992475" w:rsidRPr="00992475" w:rsidRDefault="00992475" w:rsidP="001126C5">
      <w:pPr>
        <w:numPr>
          <w:ilvl w:val="0"/>
          <w:numId w:val="104"/>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Sectorice y reglamente el uso de la corriente.</w:t>
      </w:r>
    </w:p>
    <w:p w:rsidR="00992475" w:rsidRPr="00992475" w:rsidRDefault="00992475" w:rsidP="001126C5">
      <w:pPr>
        <w:numPr>
          <w:ilvl w:val="0"/>
          <w:numId w:val="104"/>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992475" w:rsidRPr="00992475" w:rsidRDefault="00992475" w:rsidP="001126C5">
      <w:pPr>
        <w:numPr>
          <w:ilvl w:val="0"/>
          <w:numId w:val="104"/>
        </w:numPr>
        <w:ind w:left="360"/>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 xml:space="preserve">Modifique las condiciones de la concesión, por razones de conveniencia pública, y/o el acaecimiento de hechos o </w:t>
      </w:r>
      <w:r w:rsidRPr="00992475">
        <w:rPr>
          <w:rFonts w:ascii="Tahoma" w:eastAsia="Times New Roman" w:hAnsi="Tahoma" w:cs="Tahoma"/>
          <w:color w:val="000000"/>
          <w:sz w:val="22"/>
          <w:szCs w:val="22"/>
          <w:lang w:eastAsia="es-CO"/>
        </w:rPr>
        <w:lastRenderedPageBreak/>
        <w:t>circunstancias que alteren las condiciones ambientales del territorio.</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DÉCIMO TERCERO: - </w:t>
      </w:r>
      <w:r w:rsidRPr="00992475">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992475">
        <w:rPr>
          <w:rFonts w:ascii="Tahoma" w:eastAsia="Times New Roman" w:hAnsi="Tahoma" w:cs="Tahoma"/>
          <w:b/>
          <w:bCs/>
          <w:color w:val="000000"/>
          <w:sz w:val="22"/>
          <w:szCs w:val="22"/>
          <w:lang w:eastAsia="es-CO"/>
        </w:rPr>
        <w:t xml:space="preserve"> CORPORACION AUTONOMA REGIONAL DEL QUINDIO - CRQ</w:t>
      </w:r>
      <w:r w:rsidRPr="00992475">
        <w:rPr>
          <w:rFonts w:ascii="Tahoma" w:eastAsia="Times New Roman" w:hAnsi="Tahoma" w:cs="Tahoma"/>
          <w:b/>
          <w:bCs/>
          <w:color w:val="000000"/>
          <w:lang w:eastAsia="es-CO"/>
        </w:rPr>
        <w:t>.</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DÉCIMO CUARTO: - </w:t>
      </w:r>
      <w:r w:rsidRPr="00992475">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DÉCIMO QUINTO: - </w:t>
      </w:r>
      <w:r w:rsidRPr="00992475">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DECIMO SEXTO: - </w:t>
      </w:r>
      <w:r w:rsidRPr="00992475">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DECIMO SÉPTIMO: - </w:t>
      </w:r>
      <w:r w:rsidRPr="00992475">
        <w:rPr>
          <w:rFonts w:ascii="Tahoma" w:eastAsia="Times New Roman" w:hAnsi="Tahoma" w:cs="Tahoma"/>
          <w:color w:val="000000"/>
          <w:sz w:val="22"/>
          <w:szCs w:val="22"/>
          <w:lang w:eastAsia="es-CO"/>
        </w:rPr>
        <w:t xml:space="preserve">En caso de que se produzca la tradición del predio beneficiado con la concesión, el nuevo propietario, poseedor o beneficiario deberá solicitar su traspaso dentro de los sesenta (60) días hábiles siguientes, para </w:t>
      </w:r>
      <w:r w:rsidRPr="00992475">
        <w:rPr>
          <w:rFonts w:ascii="Tahoma" w:eastAsia="Times New Roman" w:hAnsi="Tahoma" w:cs="Tahoma"/>
          <w:color w:val="000000"/>
          <w:sz w:val="22"/>
          <w:szCs w:val="22"/>
          <w:lang w:eastAsia="es-CO"/>
        </w:rPr>
        <w:lastRenderedPageBreak/>
        <w:t>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DÉCIMO OCTAVO: - </w:t>
      </w:r>
      <w:r w:rsidRPr="00992475">
        <w:rPr>
          <w:rFonts w:ascii="Tahoma" w:eastAsia="Times New Roman" w:hAnsi="Tahoma" w:cs="Tahoma"/>
          <w:color w:val="000000"/>
          <w:sz w:val="22"/>
          <w:szCs w:val="22"/>
          <w:lang w:eastAsia="es-CO"/>
        </w:rPr>
        <w:t>Serán causales de caducidad  por la vía administrativa:</w:t>
      </w:r>
    </w:p>
    <w:p w:rsidR="00992475" w:rsidRPr="00992475" w:rsidRDefault="00992475" w:rsidP="00992475">
      <w:pPr>
        <w:rPr>
          <w:rFonts w:eastAsia="Times New Roman"/>
          <w:lang w:eastAsia="es-CO"/>
        </w:rPr>
      </w:pPr>
    </w:p>
    <w:p w:rsidR="00992475" w:rsidRPr="00992475" w:rsidRDefault="00992475" w:rsidP="001126C5">
      <w:pPr>
        <w:numPr>
          <w:ilvl w:val="0"/>
          <w:numId w:val="105"/>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El incumplimiento de las condiciones estipuladas en el presente acto administrativo</w:t>
      </w:r>
    </w:p>
    <w:p w:rsidR="00992475" w:rsidRPr="00992475" w:rsidRDefault="00992475" w:rsidP="001126C5">
      <w:pPr>
        <w:numPr>
          <w:ilvl w:val="0"/>
          <w:numId w:val="105"/>
        </w:numPr>
        <w:jc w:val="both"/>
        <w:textAlignment w:val="baseline"/>
        <w:rPr>
          <w:rFonts w:ascii="Tahoma" w:eastAsia="Times New Roman" w:hAnsi="Tahoma" w:cs="Tahoma"/>
          <w:color w:val="000000"/>
          <w:sz w:val="22"/>
          <w:szCs w:val="22"/>
          <w:lang w:eastAsia="es-CO"/>
        </w:rPr>
      </w:pPr>
      <w:r w:rsidRPr="00992475">
        <w:rPr>
          <w:rFonts w:ascii="Tahoma" w:eastAsia="Times New Roman" w:hAnsi="Tahoma" w:cs="Tahoma"/>
          <w:color w:val="000000"/>
          <w:sz w:val="22"/>
          <w:szCs w:val="22"/>
          <w:lang w:eastAsia="es-CO"/>
        </w:rPr>
        <w:t>Las contempladas en el Artículo 62 del Decreto 2811 de 1974.</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DÉCIMO NOVENO: - </w:t>
      </w:r>
      <w:r w:rsidRPr="00992475">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VIGÉSIMO: -  </w:t>
      </w:r>
      <w:r w:rsidRPr="00992475">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992475">
        <w:rPr>
          <w:rFonts w:ascii="Tahoma" w:eastAsia="Times New Roman" w:hAnsi="Tahoma" w:cs="Tahoma"/>
          <w:b/>
          <w:bCs/>
          <w:color w:val="000000"/>
          <w:sz w:val="22"/>
          <w:szCs w:val="22"/>
          <w:lang w:eastAsia="es-CO"/>
        </w:rPr>
        <w:t>CORPORACION AUTONOMA REGIONAL DEL QUINDIO - C.R.Q</w:t>
      </w:r>
      <w:r w:rsidRPr="00992475">
        <w:rPr>
          <w:rFonts w:ascii="Tahoma" w:eastAsia="Times New Roman" w:hAnsi="Tahoma" w:cs="Tahoma"/>
          <w:color w:val="000000"/>
          <w:sz w:val="22"/>
          <w:szCs w:val="22"/>
          <w:lang w:eastAsia="es-CO"/>
        </w:rPr>
        <w:t>.</w:t>
      </w:r>
    </w:p>
    <w:p w:rsidR="00992475" w:rsidRPr="00992475" w:rsidRDefault="00992475" w:rsidP="00992475">
      <w:pPr>
        <w:jc w:val="both"/>
        <w:rPr>
          <w:rFonts w:eastAsia="Times New Roman"/>
          <w:lang w:eastAsia="es-CO"/>
        </w:rPr>
      </w:pPr>
      <w:r w:rsidRPr="00992475">
        <w:rPr>
          <w:rFonts w:ascii="Tahoma" w:eastAsia="Times New Roman" w:hAnsi="Tahoma" w:cs="Tahoma"/>
          <w:color w:val="000000"/>
          <w:sz w:val="22"/>
          <w:szCs w:val="22"/>
          <w:lang w:eastAsia="es-CO"/>
        </w:rPr>
        <w:t> </w:t>
      </w: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ARTÍCULO VIGÉSIMO PRIMERO: -</w:t>
      </w:r>
      <w:r w:rsidRPr="00992475">
        <w:rPr>
          <w:rFonts w:ascii="Tahoma" w:eastAsia="Times New Roman" w:hAnsi="Tahoma" w:cs="Tahoma"/>
          <w:color w:val="000000"/>
          <w:sz w:val="22"/>
          <w:szCs w:val="22"/>
          <w:lang w:eastAsia="es-CO"/>
        </w:rPr>
        <w:t xml:space="preserve"> El Concesionario deberá cancelar </w:t>
      </w:r>
      <w:r w:rsidRPr="00992475">
        <w:rPr>
          <w:rFonts w:ascii="Tahoma" w:eastAsia="Times New Roman" w:hAnsi="Tahoma" w:cs="Tahoma"/>
          <w:color w:val="000000"/>
          <w:sz w:val="22"/>
          <w:szCs w:val="22"/>
          <w:shd w:val="clear" w:color="auto" w:fill="FFFFFF"/>
          <w:lang w:eastAsia="es-CO"/>
        </w:rPr>
        <w:t xml:space="preserve">la tasa por utilización del agua concesionada, cuyo valor se </w:t>
      </w:r>
      <w:r w:rsidRPr="00992475">
        <w:rPr>
          <w:rFonts w:ascii="Tahoma" w:eastAsia="Times New Roman" w:hAnsi="Tahoma" w:cs="Tahoma"/>
          <w:color w:val="000000"/>
          <w:sz w:val="22"/>
          <w:szCs w:val="22"/>
          <w:lang w:eastAsia="es-CO"/>
        </w:rPr>
        <w:t xml:space="preserve">liquidará, cobrará y pagará a la </w:t>
      </w:r>
      <w:r w:rsidRPr="00992475">
        <w:rPr>
          <w:rFonts w:ascii="Tahoma" w:eastAsia="Times New Roman" w:hAnsi="Tahoma" w:cs="Tahoma"/>
          <w:b/>
          <w:bCs/>
          <w:color w:val="000000"/>
          <w:sz w:val="22"/>
          <w:szCs w:val="22"/>
          <w:lang w:eastAsia="es-CO"/>
        </w:rPr>
        <w:t>CORPORACION AUTONOMA REGIONAL DEL QUINDIO- CRQ</w:t>
      </w:r>
      <w:r w:rsidRPr="00992475">
        <w:rPr>
          <w:rFonts w:ascii="Tahoma" w:eastAsia="Times New Roman" w:hAnsi="Tahoma" w:cs="Tahoma"/>
          <w:color w:val="000000"/>
          <w:sz w:val="22"/>
          <w:szCs w:val="22"/>
          <w:lang w:eastAsia="es-CO"/>
        </w:rPr>
        <w:t xml:space="preserve">, de conformidad con lo previsto en el Decreto 1076 de 2015, que compiló el Decreto 155 </w:t>
      </w:r>
      <w:r w:rsidRPr="00992475">
        <w:rPr>
          <w:rFonts w:ascii="Tahoma" w:eastAsia="Times New Roman" w:hAnsi="Tahoma" w:cs="Tahoma"/>
          <w:color w:val="000000"/>
          <w:sz w:val="22"/>
          <w:szCs w:val="22"/>
          <w:lang w:eastAsia="es-CO"/>
        </w:rPr>
        <w:lastRenderedPageBreak/>
        <w:t>de 2004, y en sus Decretos reglamentarios y demás normas que lo desarrollen, modifiquen, adicionen o aclaren.</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PARÁGRAFO: - </w:t>
      </w:r>
      <w:r w:rsidRPr="00992475">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992475">
        <w:rPr>
          <w:rFonts w:ascii="Tahoma" w:eastAsia="Times New Roman" w:hAnsi="Tahoma" w:cs="Tahoma"/>
          <w:b/>
          <w:bCs/>
          <w:color w:val="000000"/>
          <w:sz w:val="22"/>
          <w:szCs w:val="22"/>
          <w:lang w:eastAsia="es-CO"/>
        </w:rPr>
        <w:t>CORPORACION AUTONOMA REGIONAL DEL QUINDIO – C.R.Q</w:t>
      </w:r>
      <w:r w:rsidRPr="00992475">
        <w:rPr>
          <w:rFonts w:ascii="Tahoma" w:eastAsia="Times New Roman" w:hAnsi="Tahoma" w:cs="Tahoma"/>
          <w:color w:val="000000"/>
          <w:sz w:val="22"/>
          <w:szCs w:val="22"/>
          <w:lang w:eastAsia="es-CO"/>
        </w:rPr>
        <w:t>.</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VIGÉSIMO SEGUNDO: - </w:t>
      </w:r>
      <w:r w:rsidRPr="00992475">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ARTÍCULO VIGÉSIMO TERCERO: - NOTIFÍQUESE</w:t>
      </w:r>
      <w:r w:rsidRPr="00992475">
        <w:rPr>
          <w:rFonts w:ascii="Tahoma" w:eastAsia="Times New Roman" w:hAnsi="Tahoma" w:cs="Tahoma"/>
          <w:color w:val="000000"/>
          <w:sz w:val="22"/>
          <w:szCs w:val="22"/>
          <w:lang w:eastAsia="es-CO"/>
        </w:rPr>
        <w:t xml:space="preserve"> el contenido de la presente Resolución al señor</w:t>
      </w:r>
      <w:r w:rsidRPr="00992475">
        <w:rPr>
          <w:rFonts w:ascii="Tahoma" w:eastAsia="Times New Roman" w:hAnsi="Tahoma" w:cs="Tahoma"/>
          <w:b/>
          <w:bCs/>
          <w:color w:val="000000"/>
          <w:sz w:val="22"/>
          <w:szCs w:val="22"/>
          <w:lang w:eastAsia="es-CO"/>
        </w:rPr>
        <w:t xml:space="preserve"> SERGIO HERNAN TORRES, </w:t>
      </w:r>
      <w:r w:rsidRPr="00992475">
        <w:rPr>
          <w:rFonts w:ascii="Tahoma" w:eastAsia="Times New Roman" w:hAnsi="Tahoma" w:cs="Tahoma"/>
          <w:color w:val="000000"/>
          <w:sz w:val="22"/>
          <w:szCs w:val="22"/>
          <w:lang w:eastAsia="es-CO"/>
        </w:rPr>
        <w:t xml:space="preserve">identificado con la cédula de ciudadanía número 79.381.688 expedida en Bogotá D.C., en calidad de Representante Legal de </w:t>
      </w:r>
      <w:r w:rsidRPr="00992475">
        <w:rPr>
          <w:rFonts w:ascii="Tahoma" w:eastAsia="Times New Roman" w:hAnsi="Tahoma" w:cs="Tahoma"/>
          <w:b/>
          <w:bCs/>
          <w:color w:val="000000"/>
          <w:sz w:val="22"/>
          <w:szCs w:val="22"/>
          <w:lang w:eastAsia="es-CO"/>
        </w:rPr>
        <w:t>AGRÍCOLA ALTOS DEL VALLE S.A.S.</w:t>
      </w:r>
      <w:r w:rsidRPr="00992475">
        <w:rPr>
          <w:rFonts w:ascii="Tahoma" w:eastAsia="Times New Roman" w:hAnsi="Tahoma" w:cs="Tahoma"/>
          <w:color w:val="000000"/>
          <w:sz w:val="22"/>
          <w:szCs w:val="22"/>
          <w:lang w:eastAsia="es-CO"/>
        </w:rPr>
        <w:t>, o al apoderado o a la persona debidamente autorizada, en los términos establecidos en la Ley 1437 de 2011</w:t>
      </w:r>
      <w:r w:rsidRPr="00992475">
        <w:rPr>
          <w:rFonts w:ascii="Tahoma" w:eastAsia="Times New Roman" w:hAnsi="Tahoma" w:cs="Tahoma"/>
          <w:b/>
          <w:bCs/>
          <w:color w:val="000000"/>
          <w:sz w:val="22"/>
          <w:szCs w:val="22"/>
          <w:lang w:eastAsia="es-CO"/>
        </w:rPr>
        <w:t>.</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VIGÉSIMO CUARTO: - PUBLÍQUESE </w:t>
      </w:r>
      <w:r w:rsidRPr="00992475">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992475">
        <w:rPr>
          <w:rFonts w:ascii="Tahoma" w:eastAsia="Times New Roman" w:hAnsi="Tahoma" w:cs="Tahoma"/>
          <w:b/>
          <w:bCs/>
          <w:color w:val="000000"/>
          <w:sz w:val="22"/>
          <w:szCs w:val="22"/>
          <w:shd w:val="clear" w:color="auto" w:fill="FFFFFF"/>
          <w:lang w:eastAsia="es-CO"/>
        </w:rPr>
        <w:t>treinta y nueve mil novecientos once pesos ($39.911).</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 xml:space="preserve">ARTÍCULO VIGÉSIMO QUINTO: - </w:t>
      </w:r>
      <w:r w:rsidRPr="00992475">
        <w:rPr>
          <w:rFonts w:ascii="Tahoma" w:eastAsia="Times New Roman" w:hAnsi="Tahoma" w:cs="Tahoma"/>
          <w:color w:val="000000"/>
          <w:sz w:val="22"/>
          <w:szCs w:val="22"/>
          <w:lang w:eastAsia="es-CO"/>
        </w:rPr>
        <w:t xml:space="preserve">Contra la presente Resolución, procede </w:t>
      </w:r>
      <w:r w:rsidRPr="00992475">
        <w:rPr>
          <w:rFonts w:ascii="Tahoma" w:eastAsia="Times New Roman" w:hAnsi="Tahoma" w:cs="Tahoma"/>
          <w:color w:val="000000"/>
          <w:sz w:val="22"/>
          <w:szCs w:val="22"/>
          <w:lang w:eastAsia="es-CO"/>
        </w:rPr>
        <w:lastRenderedPageBreak/>
        <w:t xml:space="preserve">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992475">
        <w:rPr>
          <w:rFonts w:ascii="Tahoma" w:eastAsia="Times New Roman" w:hAnsi="Tahoma" w:cs="Tahoma"/>
          <w:b/>
          <w:bCs/>
          <w:color w:val="000000"/>
          <w:sz w:val="22"/>
          <w:szCs w:val="22"/>
          <w:lang w:eastAsia="es-CO"/>
        </w:rPr>
        <w:t xml:space="preserve">CORPORACIÓN AUTÓNOMA REGIONAL DEL QUINDÍO – C.R.Q, </w:t>
      </w:r>
      <w:r w:rsidRPr="00992475">
        <w:rPr>
          <w:rFonts w:ascii="Tahoma" w:eastAsia="Times New Roman" w:hAnsi="Tahoma" w:cs="Tahoma"/>
          <w:color w:val="000000"/>
          <w:sz w:val="22"/>
          <w:szCs w:val="22"/>
          <w:lang w:eastAsia="es-CO"/>
        </w:rPr>
        <w:t>en los términos del artículo 76 y siguientes de la Ley 1437 de 2011.</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b/>
          <w:bCs/>
          <w:color w:val="000000"/>
          <w:sz w:val="22"/>
          <w:szCs w:val="22"/>
          <w:lang w:eastAsia="es-CO"/>
        </w:rPr>
        <w:t>ARTÍCULO VIGÉSIMO SEXTO:</w:t>
      </w:r>
      <w:r w:rsidRPr="00992475">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992475" w:rsidRPr="00992475" w:rsidRDefault="00992475" w:rsidP="00992475">
      <w:pPr>
        <w:rPr>
          <w:rFonts w:eastAsia="Times New Roman"/>
          <w:lang w:eastAsia="es-CO"/>
        </w:rPr>
      </w:pPr>
    </w:p>
    <w:p w:rsidR="00992475" w:rsidRPr="00992475" w:rsidRDefault="00992475" w:rsidP="00992475">
      <w:pPr>
        <w:jc w:val="both"/>
        <w:rPr>
          <w:rFonts w:eastAsia="Times New Roman"/>
          <w:lang w:eastAsia="es-CO"/>
        </w:rPr>
      </w:pPr>
      <w:r w:rsidRPr="00992475">
        <w:rPr>
          <w:rFonts w:ascii="Tahoma" w:eastAsia="Times New Roman" w:hAnsi="Tahoma" w:cs="Tahoma"/>
          <w:color w:val="000000"/>
          <w:sz w:val="22"/>
          <w:szCs w:val="22"/>
          <w:lang w:eastAsia="es-CO"/>
        </w:rPr>
        <w:t>Dado en Armenia Quindío, a los 24 días del mes de Junio de 2020.</w:t>
      </w:r>
    </w:p>
    <w:p w:rsidR="00992475" w:rsidRPr="00992475" w:rsidRDefault="00992475" w:rsidP="00992475">
      <w:pPr>
        <w:jc w:val="center"/>
        <w:rPr>
          <w:rFonts w:eastAsia="Times New Roman"/>
          <w:lang w:eastAsia="es-CO"/>
        </w:rPr>
      </w:pPr>
      <w:r w:rsidRPr="00992475">
        <w:rPr>
          <w:rFonts w:ascii="Tahoma" w:eastAsia="Times New Roman" w:hAnsi="Tahoma" w:cs="Tahoma"/>
          <w:b/>
          <w:bCs/>
          <w:color w:val="000000"/>
          <w:sz w:val="22"/>
          <w:szCs w:val="22"/>
          <w:lang w:eastAsia="es-CO"/>
        </w:rPr>
        <w:t>NOTIFÍQUESE, PUBLÍQUESE Y CÚMPLASE</w:t>
      </w:r>
    </w:p>
    <w:p w:rsidR="00992475" w:rsidRPr="00992475" w:rsidRDefault="00992475" w:rsidP="00992475">
      <w:pPr>
        <w:jc w:val="center"/>
        <w:rPr>
          <w:rFonts w:eastAsia="Times New Roman"/>
          <w:lang w:eastAsia="es-CO"/>
        </w:rPr>
      </w:pPr>
      <w:r w:rsidRPr="00992475">
        <w:rPr>
          <w:rFonts w:ascii="Tahoma" w:eastAsia="Times New Roman" w:hAnsi="Tahoma" w:cs="Tahoma"/>
          <w:b/>
          <w:bCs/>
          <w:color w:val="000000"/>
          <w:lang w:eastAsia="es-CO"/>
        </w:rPr>
        <w:t>CARLOS ARIEL TRUKE OSPINA</w:t>
      </w:r>
    </w:p>
    <w:p w:rsidR="00992475" w:rsidRDefault="00992475" w:rsidP="00992475">
      <w:pPr>
        <w:jc w:val="center"/>
        <w:rPr>
          <w:rFonts w:ascii="Tahoma" w:eastAsia="Times New Roman" w:hAnsi="Tahoma" w:cs="Tahoma"/>
          <w:color w:val="000000"/>
          <w:lang w:eastAsia="es-CO"/>
        </w:rPr>
      </w:pPr>
      <w:r w:rsidRPr="00992475">
        <w:rPr>
          <w:rFonts w:ascii="Tahoma" w:eastAsia="Times New Roman" w:hAnsi="Tahoma" w:cs="Tahoma"/>
          <w:color w:val="000000"/>
          <w:lang w:eastAsia="es-CO"/>
        </w:rPr>
        <w:t>Subdirector de Regulación y Control Ambiental</w:t>
      </w:r>
      <w:r>
        <w:rPr>
          <w:rFonts w:ascii="Tahoma" w:eastAsia="Times New Roman" w:hAnsi="Tahoma" w:cs="Tahoma"/>
          <w:color w:val="000000"/>
          <w:lang w:eastAsia="es-CO"/>
        </w:rPr>
        <w:t>.</w:t>
      </w:r>
    </w:p>
    <w:p w:rsidR="00992475" w:rsidRDefault="00992475" w:rsidP="00992475">
      <w:pPr>
        <w:jc w:val="center"/>
        <w:rPr>
          <w:rFonts w:ascii="Tahoma" w:eastAsia="Times New Roman" w:hAnsi="Tahoma" w:cs="Tahoma"/>
          <w:color w:val="000000"/>
          <w:lang w:eastAsia="es-CO"/>
        </w:rPr>
      </w:pPr>
    </w:p>
    <w:p w:rsidR="00BB5E47" w:rsidRDefault="00BB5E47" w:rsidP="00992475">
      <w:pPr>
        <w:jc w:val="center"/>
        <w:rPr>
          <w:rFonts w:ascii="Tahoma" w:eastAsia="Times New Roman" w:hAnsi="Tahoma" w:cs="Tahoma"/>
          <w:color w:val="000000"/>
          <w:lang w:eastAsia="es-CO"/>
        </w:rPr>
      </w:pPr>
    </w:p>
    <w:p w:rsidR="00BB5E47" w:rsidRPr="00BB5E47" w:rsidRDefault="00BB5E47" w:rsidP="00BB5E47">
      <w:pPr>
        <w:jc w:val="center"/>
        <w:rPr>
          <w:rFonts w:eastAsia="Times New Roman"/>
          <w:i/>
          <w:lang w:eastAsia="es-CO"/>
        </w:rPr>
      </w:pPr>
      <w:r w:rsidRPr="00BB5E47">
        <w:rPr>
          <w:rFonts w:ascii="Tahoma" w:eastAsia="Times New Roman" w:hAnsi="Tahoma" w:cs="Tahoma"/>
          <w:b/>
          <w:bCs/>
          <w:i/>
          <w:color w:val="000000"/>
          <w:lang w:eastAsia="es-CO"/>
        </w:rPr>
        <w:t>RESOLUCIÓN NÚMERO 1212 DEL 24 DE JUNIO DE 2020 </w:t>
      </w:r>
    </w:p>
    <w:p w:rsidR="00BB5E47" w:rsidRDefault="00BB5E47" w:rsidP="00992475">
      <w:pPr>
        <w:jc w:val="center"/>
        <w:rPr>
          <w:rFonts w:eastAsia="Times New Roman"/>
          <w:i/>
          <w:lang w:eastAsia="es-CO"/>
        </w:rPr>
      </w:pPr>
      <w:r w:rsidRPr="00BB5E47">
        <w:rPr>
          <w:rFonts w:ascii="Tahoma" w:eastAsia="Times New Roman" w:hAnsi="Tahoma" w:cs="Tahoma"/>
          <w:b/>
          <w:bCs/>
          <w:i/>
          <w:iCs/>
          <w:color w:val="000000"/>
          <w:lang w:eastAsia="es-CO"/>
        </w:rPr>
        <w:t>“POR MEDIO DE LA CUAL SE OTORGA CONCESIÓN DE AGUAS SUPERFICIALES PARA USO DOMÉSTICO A LA SOCIEDAD AGRÍCOLAS DEL VALLE S.A.S. - EXPEDIENTE 11660-18”</w:t>
      </w:r>
    </w:p>
    <w:p w:rsidR="00BB5E47" w:rsidRDefault="00BB5E47" w:rsidP="00992475">
      <w:pPr>
        <w:jc w:val="center"/>
        <w:rPr>
          <w:rFonts w:eastAsia="Times New Roman"/>
          <w:i/>
          <w:lang w:eastAsia="es-CO"/>
        </w:rPr>
      </w:pPr>
    </w:p>
    <w:p w:rsidR="00BB5E47" w:rsidRPr="00BB5E47" w:rsidRDefault="00BB5E47" w:rsidP="00BB5E47">
      <w:pPr>
        <w:jc w:val="center"/>
        <w:rPr>
          <w:rFonts w:eastAsia="Times New Roman"/>
          <w:lang w:eastAsia="es-CO"/>
        </w:rPr>
      </w:pPr>
      <w:r w:rsidRPr="00BB5E47">
        <w:rPr>
          <w:rFonts w:ascii="Tahoma" w:eastAsia="Times New Roman" w:hAnsi="Tahoma" w:cs="Tahoma"/>
          <w:b/>
          <w:bCs/>
          <w:color w:val="000000"/>
          <w:sz w:val="22"/>
          <w:szCs w:val="22"/>
          <w:lang w:eastAsia="es-CO"/>
        </w:rPr>
        <w:t>RESUELVE</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ARTÍCULO PRIMERO: OTORGAR</w:t>
      </w:r>
      <w:r w:rsidRPr="00BB5E47">
        <w:rPr>
          <w:rFonts w:ascii="Tahoma" w:eastAsia="Times New Roman" w:hAnsi="Tahoma" w:cs="Tahoma"/>
          <w:color w:val="000000"/>
          <w:sz w:val="22"/>
          <w:szCs w:val="22"/>
          <w:lang w:eastAsia="es-CO"/>
        </w:rPr>
        <w:t xml:space="preserve"> a favor de la Sociedad </w:t>
      </w:r>
      <w:r w:rsidRPr="00BB5E47">
        <w:rPr>
          <w:rFonts w:ascii="Tahoma" w:eastAsia="Times New Roman" w:hAnsi="Tahoma" w:cs="Tahoma"/>
          <w:b/>
          <w:bCs/>
          <w:color w:val="000000"/>
          <w:sz w:val="22"/>
          <w:szCs w:val="22"/>
          <w:lang w:eastAsia="es-CO"/>
        </w:rPr>
        <w:t>AGRÍCOLA ALTOS DEL VALLE</w:t>
      </w:r>
      <w:r w:rsidRPr="00BB5E47">
        <w:rPr>
          <w:rFonts w:ascii="Tahoma" w:eastAsia="Times New Roman" w:hAnsi="Tahoma" w:cs="Tahoma"/>
          <w:color w:val="000000"/>
          <w:sz w:val="22"/>
          <w:szCs w:val="22"/>
          <w:lang w:eastAsia="es-CO"/>
        </w:rPr>
        <w:t xml:space="preserve">, identificada con Nit número 901.042.937-4, representada legalmente por el señor </w:t>
      </w:r>
      <w:r w:rsidRPr="00BB5E47">
        <w:rPr>
          <w:rFonts w:ascii="Tahoma" w:eastAsia="Times New Roman" w:hAnsi="Tahoma" w:cs="Tahoma"/>
          <w:b/>
          <w:bCs/>
          <w:color w:val="000000"/>
          <w:sz w:val="22"/>
          <w:szCs w:val="22"/>
          <w:lang w:eastAsia="es-CO"/>
        </w:rPr>
        <w:t>SERGIO HERNÁN TORRES</w:t>
      </w:r>
      <w:r w:rsidRPr="00BB5E47">
        <w:rPr>
          <w:rFonts w:ascii="Tahoma" w:eastAsia="Times New Roman" w:hAnsi="Tahoma" w:cs="Tahoma"/>
          <w:color w:val="000000"/>
          <w:sz w:val="22"/>
          <w:szCs w:val="22"/>
          <w:lang w:eastAsia="es-CO"/>
        </w:rPr>
        <w:t xml:space="preserve">, identificado con la cédula de ciudadanía número 79.381.688 expedida en la ciudad </w:t>
      </w:r>
      <w:r w:rsidRPr="00BB5E47">
        <w:rPr>
          <w:rFonts w:ascii="Tahoma" w:eastAsia="Times New Roman" w:hAnsi="Tahoma" w:cs="Tahoma"/>
          <w:color w:val="000000"/>
          <w:sz w:val="22"/>
          <w:szCs w:val="22"/>
          <w:lang w:eastAsia="es-CO"/>
        </w:rPr>
        <w:lastRenderedPageBreak/>
        <w:t xml:space="preserve">de Bogotá D.C., </w:t>
      </w:r>
      <w:r w:rsidRPr="00BB5E47">
        <w:rPr>
          <w:rFonts w:ascii="Tahoma" w:eastAsia="Times New Roman" w:hAnsi="Tahoma" w:cs="Tahoma"/>
          <w:b/>
          <w:bCs/>
          <w:color w:val="000000"/>
          <w:sz w:val="22"/>
          <w:szCs w:val="22"/>
          <w:lang w:eastAsia="es-CO"/>
        </w:rPr>
        <w:t xml:space="preserve">CONCESIÓN DE AGUAS SUPERFICIALES </w:t>
      </w:r>
      <w:r w:rsidRPr="00BB5E47">
        <w:rPr>
          <w:rFonts w:ascii="Tahoma" w:eastAsia="Times New Roman" w:hAnsi="Tahoma" w:cs="Tahoma"/>
          <w:color w:val="000000"/>
          <w:sz w:val="22"/>
          <w:szCs w:val="22"/>
          <w:lang w:eastAsia="es-CO"/>
        </w:rPr>
        <w:t>para</w:t>
      </w:r>
      <w:r w:rsidRPr="00BB5E47">
        <w:rPr>
          <w:rFonts w:ascii="Tahoma" w:eastAsia="Times New Roman" w:hAnsi="Tahoma" w:cs="Tahoma"/>
          <w:b/>
          <w:bCs/>
          <w:color w:val="000000"/>
          <w:sz w:val="22"/>
          <w:szCs w:val="22"/>
          <w:lang w:eastAsia="es-CO"/>
        </w:rPr>
        <w:t xml:space="preserve"> USO DOMÉSTICO, </w:t>
      </w:r>
      <w:r w:rsidRPr="00BB5E47">
        <w:rPr>
          <w:rFonts w:ascii="Tahoma" w:eastAsia="Times New Roman" w:hAnsi="Tahoma" w:cs="Tahoma"/>
          <w:color w:val="000000"/>
          <w:sz w:val="22"/>
          <w:szCs w:val="22"/>
          <w:lang w:eastAsia="es-CO"/>
        </w:rPr>
        <w:t xml:space="preserve">en beneficio del predio denominado </w:t>
      </w:r>
      <w:r w:rsidRPr="00BB5E47">
        <w:rPr>
          <w:rFonts w:ascii="Tahoma" w:eastAsia="Times New Roman" w:hAnsi="Tahoma" w:cs="Tahoma"/>
          <w:b/>
          <w:bCs/>
          <w:i/>
          <w:iCs/>
          <w:color w:val="000000"/>
          <w:sz w:val="22"/>
          <w:szCs w:val="22"/>
          <w:lang w:eastAsia="es-CO"/>
        </w:rPr>
        <w:t xml:space="preserve">1) EL LOTE 2,3,4,6 Y 7 LA ARABIA (CASA PRINCIPAL), </w:t>
      </w:r>
      <w:r w:rsidRPr="00BB5E47">
        <w:rPr>
          <w:rFonts w:ascii="Tahoma" w:eastAsia="Times New Roman" w:hAnsi="Tahoma" w:cs="Tahoma"/>
          <w:color w:val="000000"/>
          <w:sz w:val="22"/>
          <w:szCs w:val="22"/>
          <w:lang w:eastAsia="es-CO"/>
        </w:rPr>
        <w:t>ubicado en la vereda</w:t>
      </w:r>
      <w:r w:rsidRPr="00BB5E47">
        <w:rPr>
          <w:rFonts w:ascii="Tahoma" w:eastAsia="Times New Roman" w:hAnsi="Tahoma" w:cs="Tahoma"/>
          <w:b/>
          <w:bCs/>
          <w:color w:val="000000"/>
          <w:sz w:val="22"/>
          <w:szCs w:val="22"/>
          <w:lang w:eastAsia="es-CO"/>
        </w:rPr>
        <w:t xml:space="preserve"> NAVARCO </w:t>
      </w:r>
      <w:r w:rsidRPr="00BB5E47">
        <w:rPr>
          <w:rFonts w:ascii="Tahoma" w:eastAsia="Times New Roman" w:hAnsi="Tahoma" w:cs="Tahoma"/>
          <w:color w:val="000000"/>
          <w:sz w:val="22"/>
          <w:szCs w:val="22"/>
          <w:lang w:eastAsia="es-CO"/>
        </w:rPr>
        <w:t xml:space="preserve">jurisdicción del </w:t>
      </w:r>
      <w:r w:rsidRPr="00BB5E47">
        <w:rPr>
          <w:rFonts w:ascii="Tahoma" w:eastAsia="Times New Roman" w:hAnsi="Tahoma" w:cs="Tahoma"/>
          <w:b/>
          <w:bCs/>
          <w:color w:val="000000"/>
          <w:sz w:val="22"/>
          <w:szCs w:val="22"/>
          <w:lang w:eastAsia="es-CO"/>
        </w:rPr>
        <w:t xml:space="preserve">MUNICIPIO </w:t>
      </w:r>
      <w:r w:rsidRPr="00BB5E47">
        <w:rPr>
          <w:rFonts w:ascii="Tahoma" w:eastAsia="Times New Roman" w:hAnsi="Tahoma" w:cs="Tahoma"/>
          <w:color w:val="000000"/>
          <w:sz w:val="22"/>
          <w:szCs w:val="22"/>
          <w:lang w:eastAsia="es-CO"/>
        </w:rPr>
        <w:t xml:space="preserve">de </w:t>
      </w:r>
      <w:r w:rsidRPr="00BB5E47">
        <w:rPr>
          <w:rFonts w:ascii="Tahoma" w:eastAsia="Times New Roman" w:hAnsi="Tahoma" w:cs="Tahoma"/>
          <w:b/>
          <w:bCs/>
          <w:color w:val="000000"/>
          <w:sz w:val="22"/>
          <w:szCs w:val="22"/>
          <w:lang w:eastAsia="es-CO"/>
        </w:rPr>
        <w:t>SALENTO (Q)</w:t>
      </w:r>
      <w:r w:rsidRPr="00BB5E47">
        <w:rPr>
          <w:rFonts w:ascii="Tahoma" w:eastAsia="Times New Roman" w:hAnsi="Tahoma" w:cs="Tahoma"/>
          <w:color w:val="000000"/>
          <w:sz w:val="22"/>
          <w:szCs w:val="22"/>
          <w:lang w:eastAsia="es-CO"/>
        </w:rPr>
        <w:t xml:space="preserve">, identificado con el folio de matrícula inmobiliaria número </w:t>
      </w:r>
      <w:r w:rsidRPr="00BB5E47">
        <w:rPr>
          <w:rFonts w:ascii="Tahoma" w:eastAsia="Times New Roman" w:hAnsi="Tahoma" w:cs="Tahoma"/>
          <w:b/>
          <w:bCs/>
          <w:color w:val="000000"/>
          <w:sz w:val="22"/>
          <w:szCs w:val="22"/>
          <w:lang w:eastAsia="es-CO"/>
        </w:rPr>
        <w:t>280-61423</w:t>
      </w:r>
      <w:r w:rsidRPr="00BB5E47">
        <w:rPr>
          <w:rFonts w:ascii="Tahoma" w:eastAsia="Times New Roman" w:hAnsi="Tahoma" w:cs="Tahoma"/>
          <w:color w:val="000000"/>
          <w:sz w:val="22"/>
          <w:szCs w:val="22"/>
          <w:lang w:eastAsia="es-CO"/>
        </w:rPr>
        <w:t>, como se detalla a continuación: </w:t>
      </w:r>
    </w:p>
    <w:p w:rsidR="00BB5E47" w:rsidRPr="00BB5E47" w:rsidRDefault="00BB5E47" w:rsidP="00BB5E47">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663"/>
        <w:gridCol w:w="813"/>
        <w:gridCol w:w="758"/>
        <w:gridCol w:w="975"/>
      </w:tblGrid>
      <w:tr w:rsidR="00BB5E47" w:rsidRPr="00BB5E47" w:rsidTr="00BB5E47">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b/>
                <w:bCs/>
                <w:color w:val="000000"/>
                <w:sz w:val="20"/>
                <w:szCs w:val="2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b/>
                <w:bCs/>
                <w:color w:val="000000"/>
                <w:sz w:val="20"/>
                <w:szCs w:val="20"/>
                <w:lang w:eastAsia="es-CO"/>
              </w:rPr>
              <w:t>Unidad Hidrográfica</w:t>
            </w:r>
          </w:p>
        </w:tc>
      </w:tr>
      <w:tr w:rsidR="00BB5E47" w:rsidRPr="00BB5E47" w:rsidTr="00BB5E47">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i/>
                <w:iCs/>
                <w:color w:val="000000"/>
                <w:sz w:val="20"/>
                <w:szCs w:val="20"/>
                <w:lang w:eastAsia="es-CO"/>
              </w:rPr>
              <w:t>Quebrada Innominada La Arabia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color w:val="000000"/>
                <w:sz w:val="20"/>
                <w:szCs w:val="20"/>
                <w:lang w:eastAsia="es-CO"/>
              </w:rPr>
              <w:t>0.029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color w:val="000000"/>
                <w:sz w:val="20"/>
                <w:szCs w:val="20"/>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B5E47" w:rsidRPr="00BB5E47" w:rsidRDefault="00BB5E47" w:rsidP="00BB5E47">
            <w:pPr>
              <w:spacing w:after="160"/>
              <w:jc w:val="center"/>
              <w:rPr>
                <w:rFonts w:eastAsia="Times New Roman"/>
                <w:lang w:eastAsia="es-CO"/>
              </w:rPr>
            </w:pPr>
            <w:r w:rsidRPr="00BB5E47">
              <w:rPr>
                <w:rFonts w:ascii="Tahoma" w:eastAsia="Times New Roman" w:hAnsi="Tahoma" w:cs="Tahoma"/>
                <w:color w:val="000000"/>
                <w:sz w:val="20"/>
                <w:szCs w:val="20"/>
                <w:lang w:eastAsia="es-CO"/>
              </w:rPr>
              <w:t>Río Navarco</w:t>
            </w:r>
          </w:p>
        </w:tc>
      </w:tr>
    </w:tbl>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PARÁGRAFO PRIMERO: - </w:t>
      </w:r>
      <w:r w:rsidRPr="00BB5E47">
        <w:rPr>
          <w:rFonts w:ascii="Tahoma" w:eastAsia="Times New Roman" w:hAnsi="Tahoma" w:cs="Tahoma"/>
          <w:color w:val="000000"/>
          <w:sz w:val="22"/>
          <w:szCs w:val="22"/>
          <w:lang w:eastAsia="es-CO"/>
        </w:rPr>
        <w:t xml:space="preserve">El término de la concesión de aguas superficiales, será de </w:t>
      </w:r>
      <w:r w:rsidRPr="00BB5E47">
        <w:rPr>
          <w:rFonts w:ascii="Tahoma" w:eastAsia="Times New Roman" w:hAnsi="Tahoma" w:cs="Tahoma"/>
          <w:b/>
          <w:bCs/>
          <w:color w:val="000000"/>
          <w:sz w:val="22"/>
          <w:szCs w:val="22"/>
          <w:lang w:eastAsia="es-CO"/>
        </w:rPr>
        <w:t>cinco</w:t>
      </w:r>
      <w:r w:rsidRPr="00BB5E47">
        <w:rPr>
          <w:rFonts w:ascii="Tahoma" w:eastAsia="Times New Roman" w:hAnsi="Tahoma" w:cs="Tahoma"/>
          <w:color w:val="000000"/>
          <w:sz w:val="22"/>
          <w:szCs w:val="22"/>
          <w:lang w:eastAsia="es-CO"/>
        </w:rPr>
        <w:t xml:space="preserve"> </w:t>
      </w:r>
      <w:r w:rsidRPr="00BB5E47">
        <w:rPr>
          <w:rFonts w:ascii="Tahoma" w:eastAsia="Times New Roman" w:hAnsi="Tahoma" w:cs="Tahoma"/>
          <w:b/>
          <w:bCs/>
          <w:color w:val="000000"/>
          <w:sz w:val="22"/>
          <w:szCs w:val="22"/>
          <w:lang w:eastAsia="es-CO"/>
        </w:rPr>
        <w:t xml:space="preserve">(05) años </w:t>
      </w:r>
      <w:r w:rsidRPr="00BB5E47">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PARÁGRAFO SEGUNDO: -</w:t>
      </w:r>
      <w:r w:rsidRPr="00BB5E47">
        <w:rPr>
          <w:rFonts w:ascii="Tahoma" w:eastAsia="Times New Roman" w:hAnsi="Tahoma" w:cs="Tahoma"/>
          <w:color w:val="000000"/>
          <w:sz w:val="22"/>
          <w:szCs w:val="22"/>
          <w:lang w:eastAsia="es-CO"/>
        </w:rPr>
        <w:t xml:space="preserve"> </w:t>
      </w:r>
      <w:r w:rsidRPr="00BB5E47">
        <w:rPr>
          <w:rFonts w:ascii="Tahoma" w:eastAsia="Times New Roman" w:hAnsi="Tahoma" w:cs="Tahoma"/>
          <w:b/>
          <w:bCs/>
          <w:color w:val="000000"/>
          <w:sz w:val="22"/>
          <w:szCs w:val="22"/>
          <w:lang w:eastAsia="es-CO"/>
        </w:rPr>
        <w:t xml:space="preserve">PRÓRROGA: </w:t>
      </w:r>
      <w:r w:rsidRPr="00BB5E47">
        <w:rPr>
          <w:rFonts w:ascii="Tahoma" w:eastAsia="Times New Roman" w:hAnsi="Tahoma" w:cs="Tahoma"/>
          <w:color w:val="000000"/>
          <w:sz w:val="22"/>
          <w:szCs w:val="22"/>
          <w:lang w:eastAsia="es-CO"/>
        </w:rPr>
        <w:t xml:space="preserve">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w:t>
      </w:r>
      <w:r w:rsidRPr="00BB5E47">
        <w:rPr>
          <w:rFonts w:ascii="Tahoma" w:eastAsia="Times New Roman" w:hAnsi="Tahoma" w:cs="Tahoma"/>
          <w:color w:val="000000"/>
          <w:sz w:val="22"/>
          <w:szCs w:val="22"/>
          <w:lang w:eastAsia="es-CO"/>
        </w:rPr>
        <w:lastRenderedPageBreak/>
        <w:t>y de que se tramite una nueva concesión de aguas con el cumplimiento de los requisitos establecidos en la Sección 9 del Capítulo 2 artículos 2.2.3.2.9.1. y 2.2.3.2.9.2. del Decreto 1076 de 2015 (artículos 54 y 55 del Decreto 1541 de 1978) y demás normas concordantes.</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PARÁGRAFO TERCERO: - </w:t>
      </w:r>
      <w:r w:rsidRPr="00BB5E47">
        <w:rPr>
          <w:rFonts w:ascii="Tahoma" w:eastAsia="Times New Roman" w:hAnsi="Tahoma" w:cs="Tahoma"/>
          <w:color w:val="000000"/>
          <w:sz w:val="22"/>
          <w:szCs w:val="22"/>
          <w:lang w:eastAsia="es-CO"/>
        </w:rPr>
        <w:t>El sistema de captación es por gravedad.</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PARÁGRAFO CUARTO: -</w:t>
      </w:r>
      <w:r w:rsidRPr="00BB5E47">
        <w:rPr>
          <w:rFonts w:ascii="Tahoma" w:eastAsia="Times New Roman" w:hAnsi="Tahoma" w:cs="Tahoma"/>
          <w:color w:val="000000"/>
          <w:sz w:val="22"/>
          <w:szCs w:val="22"/>
          <w:lang w:eastAsia="es-CO"/>
        </w:rPr>
        <w:t xml:space="preserve"> </w:t>
      </w:r>
      <w:r w:rsidRPr="00BB5E47">
        <w:rPr>
          <w:rFonts w:ascii="Tahoma" w:eastAsia="Times New Roman" w:hAnsi="Tahoma" w:cs="Tahoma"/>
          <w:b/>
          <w:bCs/>
          <w:color w:val="000000"/>
          <w:sz w:val="22"/>
          <w:szCs w:val="22"/>
          <w:lang w:eastAsia="es-CO"/>
        </w:rPr>
        <w:t> </w:t>
      </w:r>
      <w:r w:rsidRPr="00BB5E47">
        <w:rPr>
          <w:rFonts w:ascii="Tahoma" w:eastAsia="Times New Roman" w:hAnsi="Tahoma" w:cs="Tahoma"/>
          <w:color w:val="000000"/>
          <w:sz w:val="22"/>
          <w:szCs w:val="22"/>
          <w:lang w:eastAsia="es-CO"/>
        </w:rPr>
        <w:t xml:space="preserve">La Concesión de Aguas Superficiales es para uso exclusivamente </w:t>
      </w:r>
      <w:r w:rsidRPr="00BB5E47">
        <w:rPr>
          <w:rFonts w:ascii="Tahoma" w:eastAsia="Times New Roman" w:hAnsi="Tahoma" w:cs="Tahoma"/>
          <w:b/>
          <w:bCs/>
          <w:color w:val="000000"/>
          <w:sz w:val="22"/>
          <w:szCs w:val="22"/>
          <w:lang w:eastAsia="es-CO"/>
        </w:rPr>
        <w:t>DOMÉSTICO</w:t>
      </w:r>
      <w:r w:rsidRPr="00BB5E47">
        <w:rPr>
          <w:rFonts w:ascii="Tahoma" w:eastAsia="Times New Roman" w:hAnsi="Tahoma" w:cs="Tahoma"/>
          <w:color w:val="000000"/>
          <w:sz w:val="22"/>
          <w:szCs w:val="22"/>
          <w:lang w:eastAsia="es-CO"/>
        </w:rPr>
        <w:t>, cualquier actividad diferente que requiera de infraestructura para riego y/o aplicación de agro insumos adicionales a los autorizados, deberá iniciarse ante esta Autoridad Ambiental el correspondiente trámite de Licencia Ambiental. </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ARTICULO SEGUNDO: - OBLIGACIONES: - EL CONCESIONARIO</w:t>
      </w:r>
      <w:r w:rsidRPr="00BB5E47">
        <w:rPr>
          <w:rFonts w:ascii="Tahoma" w:eastAsia="Times New Roman" w:hAnsi="Tahoma" w:cs="Tahoma"/>
          <w:color w:val="000000"/>
          <w:sz w:val="22"/>
          <w:szCs w:val="22"/>
          <w:lang w:eastAsia="es-CO"/>
        </w:rPr>
        <w:t>, debe cumplir con las siguientes obligaciones: </w:t>
      </w:r>
    </w:p>
    <w:p w:rsidR="00BB5E47" w:rsidRPr="00BB5E47" w:rsidRDefault="00BB5E47" w:rsidP="00BB5E47">
      <w:pPr>
        <w:rPr>
          <w:rFonts w:eastAsia="Times New Roman"/>
          <w:lang w:eastAsia="es-CO"/>
        </w:rPr>
      </w:pPr>
    </w:p>
    <w:p w:rsidR="00BB5E47" w:rsidRPr="00BB5E47" w:rsidRDefault="00BB5E47" w:rsidP="001126C5">
      <w:pPr>
        <w:numPr>
          <w:ilvl w:val="0"/>
          <w:numId w:val="106"/>
        </w:numPr>
        <w:ind w:left="360"/>
        <w:jc w:val="both"/>
        <w:textAlignment w:val="baseline"/>
        <w:rPr>
          <w:rFonts w:ascii="Tahoma" w:eastAsia="Times New Roman" w:hAnsi="Tahoma" w:cs="Tahoma"/>
          <w:b/>
          <w:bCs/>
          <w:color w:val="000000"/>
          <w:sz w:val="20"/>
          <w:szCs w:val="20"/>
          <w:lang w:eastAsia="es-CO"/>
        </w:rPr>
      </w:pPr>
      <w:r w:rsidRPr="00BB5E47">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BB5E47">
        <w:rPr>
          <w:rFonts w:ascii="Tahoma" w:eastAsia="Times New Roman" w:hAnsi="Tahoma" w:cs="Tahoma"/>
          <w:color w:val="000000"/>
          <w:sz w:val="22"/>
          <w:szCs w:val="22"/>
          <w:shd w:val="clear" w:color="auto" w:fill="FFFFFF"/>
          <w:lang w:eastAsia="es-CO"/>
        </w:rPr>
        <w:t xml:space="preserve">, </w:t>
      </w:r>
      <w:r w:rsidRPr="00BB5E47">
        <w:rPr>
          <w:rFonts w:ascii="Tahoma" w:eastAsia="Times New Roman" w:hAnsi="Tahoma" w:cs="Tahoma"/>
          <w:color w:val="000000"/>
          <w:sz w:val="22"/>
          <w:szCs w:val="22"/>
          <w:lang w:eastAsia="es-CO"/>
        </w:rPr>
        <w:t>los concesionarios deberán: </w:t>
      </w:r>
    </w:p>
    <w:p w:rsidR="00BB5E47" w:rsidRPr="00BB5E47" w:rsidRDefault="00BB5E47" w:rsidP="00BB5E47">
      <w:pPr>
        <w:rPr>
          <w:rFonts w:eastAsia="Times New Roman"/>
          <w:lang w:eastAsia="es-CO"/>
        </w:rPr>
      </w:pPr>
    </w:p>
    <w:p w:rsidR="00BB5E47" w:rsidRPr="00BB5E47" w:rsidRDefault="00BB5E47" w:rsidP="001126C5">
      <w:pPr>
        <w:numPr>
          <w:ilvl w:val="0"/>
          <w:numId w:val="107"/>
        </w:numPr>
        <w:shd w:val="clear" w:color="auto" w:fill="FFFFFF"/>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BB5E47" w:rsidRPr="00BB5E47" w:rsidRDefault="00BB5E47" w:rsidP="001126C5">
      <w:pPr>
        <w:numPr>
          <w:ilvl w:val="0"/>
          <w:numId w:val="107"/>
        </w:numPr>
        <w:shd w:val="clear" w:color="auto" w:fill="FFFFFF"/>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BB5E47" w:rsidRPr="00BB5E47" w:rsidRDefault="00BB5E47" w:rsidP="001126C5">
      <w:pPr>
        <w:numPr>
          <w:ilvl w:val="0"/>
          <w:numId w:val="107"/>
        </w:numPr>
        <w:shd w:val="clear" w:color="auto" w:fill="FFFFFF"/>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Aprovechar las aguas con eficiencia y economía. </w:t>
      </w:r>
    </w:p>
    <w:p w:rsidR="00BB5E47" w:rsidRPr="00BB5E47" w:rsidRDefault="00BB5E47" w:rsidP="001126C5">
      <w:pPr>
        <w:numPr>
          <w:ilvl w:val="0"/>
          <w:numId w:val="107"/>
        </w:numPr>
        <w:shd w:val="clear" w:color="auto" w:fill="FFFFFF"/>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No utilizar mayor cantidad de agua que la otorgada en la concesión.</w:t>
      </w:r>
    </w:p>
    <w:p w:rsidR="00BB5E47" w:rsidRPr="00BB5E47" w:rsidRDefault="00BB5E47" w:rsidP="001126C5">
      <w:pPr>
        <w:numPr>
          <w:ilvl w:val="0"/>
          <w:numId w:val="107"/>
        </w:numPr>
        <w:shd w:val="clear" w:color="auto" w:fill="FFFFFF"/>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lastRenderedPageBreak/>
        <w:t>Construir y mantener las instalaciones y obras hidráulicas en las condiciones adecuadas.</w:t>
      </w:r>
    </w:p>
    <w:p w:rsidR="00BB5E47" w:rsidRPr="00BB5E47" w:rsidRDefault="00BB5E47" w:rsidP="001126C5">
      <w:pPr>
        <w:numPr>
          <w:ilvl w:val="0"/>
          <w:numId w:val="107"/>
        </w:numPr>
        <w:shd w:val="clear" w:color="auto" w:fill="FFFFFF"/>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BB5E47" w:rsidRPr="00BB5E47" w:rsidRDefault="00BB5E47" w:rsidP="00BB5E47">
      <w:pPr>
        <w:rPr>
          <w:rFonts w:eastAsia="Times New Roman"/>
          <w:lang w:eastAsia="es-CO"/>
        </w:rPr>
      </w:pPr>
    </w:p>
    <w:p w:rsidR="00BB5E47" w:rsidRPr="00BB5E47" w:rsidRDefault="00BB5E47" w:rsidP="001126C5">
      <w:pPr>
        <w:numPr>
          <w:ilvl w:val="0"/>
          <w:numId w:val="108"/>
        </w:numPr>
        <w:jc w:val="both"/>
        <w:textAlignment w:val="baseline"/>
        <w:rPr>
          <w:rFonts w:ascii="Tahoma" w:eastAsia="Times New Roman" w:hAnsi="Tahoma" w:cs="Tahoma"/>
          <w:b/>
          <w:bCs/>
          <w:color w:val="000000"/>
          <w:sz w:val="20"/>
          <w:szCs w:val="20"/>
          <w:lang w:eastAsia="es-CO"/>
        </w:rPr>
      </w:pPr>
      <w:r w:rsidRPr="00BB5E47">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BB5E47" w:rsidRPr="00BB5E47" w:rsidRDefault="00BB5E47" w:rsidP="00BB5E47">
      <w:pPr>
        <w:rPr>
          <w:rFonts w:eastAsia="Times New Roman"/>
          <w:lang w:eastAsia="es-CO"/>
        </w:rPr>
      </w:pPr>
    </w:p>
    <w:p w:rsidR="00BB5E47" w:rsidRPr="00BB5E47" w:rsidRDefault="00BB5E47" w:rsidP="001126C5">
      <w:pPr>
        <w:numPr>
          <w:ilvl w:val="0"/>
          <w:numId w:val="109"/>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BB5E47" w:rsidRPr="00BB5E47" w:rsidRDefault="00BB5E47" w:rsidP="00BB5E47">
      <w:pPr>
        <w:rPr>
          <w:rFonts w:eastAsia="Times New Roman"/>
          <w:lang w:eastAsia="es-CO"/>
        </w:rPr>
      </w:pPr>
    </w:p>
    <w:p w:rsidR="00BB5E47" w:rsidRPr="00BB5E47" w:rsidRDefault="00BB5E47" w:rsidP="001126C5">
      <w:pPr>
        <w:numPr>
          <w:ilvl w:val="0"/>
          <w:numId w:val="110"/>
        </w:numPr>
        <w:jc w:val="both"/>
        <w:textAlignment w:val="baseline"/>
        <w:rPr>
          <w:rFonts w:ascii="Tahoma" w:eastAsia="Times New Roman" w:hAnsi="Tahoma" w:cs="Tahoma"/>
          <w:b/>
          <w:bCs/>
          <w:color w:val="000000"/>
          <w:sz w:val="20"/>
          <w:szCs w:val="20"/>
          <w:lang w:eastAsia="es-CO"/>
        </w:rPr>
      </w:pPr>
      <w:r w:rsidRPr="00BB5E47">
        <w:rPr>
          <w:rFonts w:ascii="Tahoma" w:eastAsia="Times New Roman" w:hAnsi="Tahoma" w:cs="Tahoma"/>
          <w:color w:val="000000"/>
          <w:sz w:val="22"/>
          <w:szCs w:val="22"/>
          <w:lang w:eastAsia="es-CO"/>
        </w:rPr>
        <w:t xml:space="preserve">El agua otorgada en concesión es única y exclusivamente para uso </w:t>
      </w:r>
      <w:r w:rsidRPr="00BB5E47">
        <w:rPr>
          <w:rFonts w:ascii="Tahoma" w:eastAsia="Times New Roman" w:hAnsi="Tahoma" w:cs="Tahoma"/>
          <w:b/>
          <w:bCs/>
          <w:color w:val="000000"/>
          <w:sz w:val="22"/>
          <w:szCs w:val="22"/>
          <w:lang w:eastAsia="es-CO"/>
        </w:rPr>
        <w:t>doméstico</w:t>
      </w:r>
      <w:r w:rsidRPr="00BB5E47">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BB5E47" w:rsidRPr="00BB5E47" w:rsidRDefault="00BB5E47" w:rsidP="00BB5E47">
      <w:pPr>
        <w:rPr>
          <w:rFonts w:eastAsia="Times New Roman"/>
          <w:lang w:eastAsia="es-CO"/>
        </w:rPr>
      </w:pPr>
    </w:p>
    <w:p w:rsidR="00BB5E47" w:rsidRPr="00BB5E47" w:rsidRDefault="00BB5E47" w:rsidP="001126C5">
      <w:pPr>
        <w:numPr>
          <w:ilvl w:val="0"/>
          <w:numId w:val="111"/>
        </w:numPr>
        <w:jc w:val="both"/>
        <w:textAlignment w:val="baseline"/>
        <w:rPr>
          <w:rFonts w:ascii="Tahoma" w:eastAsia="Times New Roman" w:hAnsi="Tahoma" w:cs="Tahoma"/>
          <w:b/>
          <w:bCs/>
          <w:color w:val="000000"/>
          <w:sz w:val="20"/>
          <w:szCs w:val="20"/>
          <w:lang w:eastAsia="es-CO"/>
        </w:rPr>
      </w:pPr>
      <w:r w:rsidRPr="00BB5E47">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BB5E47" w:rsidRPr="00BB5E47" w:rsidRDefault="00BB5E47" w:rsidP="00BB5E47">
      <w:pPr>
        <w:shd w:val="clear" w:color="auto" w:fill="FFFFFF"/>
        <w:ind w:left="708"/>
        <w:rPr>
          <w:rFonts w:eastAsia="Times New Roman"/>
          <w:lang w:eastAsia="es-CO"/>
        </w:rPr>
      </w:pPr>
      <w:r w:rsidRPr="00BB5E47">
        <w:rPr>
          <w:rFonts w:eastAsia="Times New Roman"/>
          <w:lang w:eastAsia="es-CO"/>
        </w:rPr>
        <w:t> </w:t>
      </w:r>
    </w:p>
    <w:p w:rsidR="00BB5E47" w:rsidRPr="00BB5E47" w:rsidRDefault="00BB5E47" w:rsidP="00BB5E47">
      <w:pPr>
        <w:shd w:val="clear" w:color="auto" w:fill="FFFFFF"/>
        <w:ind w:left="708"/>
        <w:jc w:val="both"/>
        <w:rPr>
          <w:rFonts w:eastAsia="Times New Roman"/>
          <w:lang w:eastAsia="es-CO"/>
        </w:rPr>
      </w:pPr>
      <w:r w:rsidRPr="00BB5E47">
        <w:rPr>
          <w:rFonts w:ascii="Tahoma" w:eastAsia="Times New Roman" w:hAnsi="Tahoma" w:cs="Tahoma"/>
          <w:i/>
          <w:iCs/>
          <w:color w:val="000000"/>
          <w:sz w:val="20"/>
          <w:szCs w:val="20"/>
          <w:lang w:eastAsia="es-CO"/>
        </w:rPr>
        <w:t>“1.Mantener en cobertura boscosa dentro del predio las áreas forestales protectoras.</w:t>
      </w:r>
    </w:p>
    <w:p w:rsidR="00BB5E47" w:rsidRPr="00BB5E47" w:rsidRDefault="00BB5E47" w:rsidP="00BB5E47">
      <w:pPr>
        <w:shd w:val="clear" w:color="auto" w:fill="FFFFFF"/>
        <w:ind w:left="708"/>
        <w:jc w:val="both"/>
        <w:rPr>
          <w:rFonts w:eastAsia="Times New Roman"/>
          <w:lang w:eastAsia="es-CO"/>
        </w:rPr>
      </w:pPr>
      <w:r w:rsidRPr="00BB5E47">
        <w:rPr>
          <w:rFonts w:eastAsia="Times New Roman"/>
          <w:lang w:eastAsia="es-CO"/>
        </w:rPr>
        <w:t> </w:t>
      </w:r>
    </w:p>
    <w:p w:rsidR="00BB5E47" w:rsidRPr="00BB5E47" w:rsidRDefault="00BB5E47" w:rsidP="00BB5E47">
      <w:pPr>
        <w:shd w:val="clear" w:color="auto" w:fill="FFFFFF"/>
        <w:ind w:left="708"/>
        <w:jc w:val="both"/>
        <w:rPr>
          <w:rFonts w:eastAsia="Times New Roman"/>
          <w:lang w:eastAsia="es-CO"/>
        </w:rPr>
      </w:pPr>
      <w:r w:rsidRPr="00BB5E47">
        <w:rPr>
          <w:rFonts w:ascii="Tahoma" w:eastAsia="Times New Roman" w:hAnsi="Tahoma" w:cs="Tahoma"/>
          <w:i/>
          <w:iCs/>
          <w:color w:val="000000"/>
          <w:sz w:val="20"/>
          <w:szCs w:val="20"/>
          <w:lang w:eastAsia="es-CO"/>
        </w:rPr>
        <w:t>Se entiende por áreas forestales protectoras: </w:t>
      </w:r>
    </w:p>
    <w:p w:rsidR="00BB5E47" w:rsidRPr="00BB5E47" w:rsidRDefault="00BB5E47" w:rsidP="001126C5">
      <w:pPr>
        <w:numPr>
          <w:ilvl w:val="0"/>
          <w:numId w:val="112"/>
        </w:numPr>
        <w:shd w:val="clear" w:color="auto" w:fill="FFFFFF"/>
        <w:jc w:val="both"/>
        <w:textAlignment w:val="baseline"/>
        <w:rPr>
          <w:rFonts w:ascii="Tahoma" w:eastAsia="Times New Roman" w:hAnsi="Tahoma" w:cs="Tahoma"/>
          <w:i/>
          <w:iCs/>
          <w:color w:val="000000"/>
          <w:sz w:val="20"/>
          <w:szCs w:val="20"/>
          <w:lang w:eastAsia="es-CO"/>
        </w:rPr>
      </w:pPr>
      <w:r w:rsidRPr="00BB5E47">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BB5E47" w:rsidRPr="00BB5E47" w:rsidRDefault="00BB5E47" w:rsidP="001126C5">
      <w:pPr>
        <w:numPr>
          <w:ilvl w:val="0"/>
          <w:numId w:val="112"/>
        </w:numPr>
        <w:shd w:val="clear" w:color="auto" w:fill="FFFFFF"/>
        <w:jc w:val="both"/>
        <w:textAlignment w:val="baseline"/>
        <w:rPr>
          <w:rFonts w:ascii="Tahoma" w:eastAsia="Times New Roman" w:hAnsi="Tahoma" w:cs="Tahoma"/>
          <w:i/>
          <w:iCs/>
          <w:color w:val="000000"/>
          <w:sz w:val="20"/>
          <w:szCs w:val="20"/>
          <w:lang w:eastAsia="es-CO"/>
        </w:rPr>
      </w:pPr>
      <w:r w:rsidRPr="00BB5E47">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BB5E47" w:rsidRPr="00BB5E47" w:rsidRDefault="00BB5E47" w:rsidP="001126C5">
      <w:pPr>
        <w:numPr>
          <w:ilvl w:val="0"/>
          <w:numId w:val="112"/>
        </w:numPr>
        <w:shd w:val="clear" w:color="auto" w:fill="FFFFFF"/>
        <w:jc w:val="both"/>
        <w:textAlignment w:val="baseline"/>
        <w:rPr>
          <w:rFonts w:ascii="Tahoma" w:eastAsia="Times New Roman" w:hAnsi="Tahoma" w:cs="Tahoma"/>
          <w:i/>
          <w:iCs/>
          <w:color w:val="000000"/>
          <w:sz w:val="20"/>
          <w:szCs w:val="20"/>
          <w:lang w:eastAsia="es-CO"/>
        </w:rPr>
      </w:pPr>
      <w:r w:rsidRPr="00BB5E47">
        <w:rPr>
          <w:rFonts w:ascii="Tahoma" w:eastAsia="Times New Roman" w:hAnsi="Tahoma" w:cs="Tahoma"/>
          <w:i/>
          <w:iCs/>
          <w:color w:val="000000"/>
          <w:sz w:val="20"/>
          <w:szCs w:val="20"/>
          <w:lang w:eastAsia="es-CO"/>
        </w:rPr>
        <w:t>Los terrenos con pendientes superiores al 100% (45).</w:t>
      </w:r>
    </w:p>
    <w:p w:rsidR="00BB5E47" w:rsidRPr="00BB5E47" w:rsidRDefault="00BB5E47" w:rsidP="00BB5E47">
      <w:pPr>
        <w:shd w:val="clear" w:color="auto" w:fill="FFFFFF"/>
        <w:ind w:left="1068"/>
        <w:jc w:val="both"/>
        <w:rPr>
          <w:rFonts w:eastAsia="Times New Roman"/>
          <w:lang w:eastAsia="es-CO"/>
        </w:rPr>
      </w:pPr>
      <w:r w:rsidRPr="00BB5E47">
        <w:rPr>
          <w:rFonts w:eastAsia="Times New Roman"/>
          <w:lang w:eastAsia="es-CO"/>
        </w:rPr>
        <w:t> </w:t>
      </w:r>
    </w:p>
    <w:p w:rsidR="00BB5E47" w:rsidRPr="00BB5E47" w:rsidRDefault="00BB5E47" w:rsidP="00BB5E47">
      <w:pPr>
        <w:ind w:left="708"/>
        <w:jc w:val="both"/>
        <w:rPr>
          <w:rFonts w:eastAsia="Times New Roman"/>
          <w:lang w:eastAsia="es-CO"/>
        </w:rPr>
      </w:pPr>
      <w:r w:rsidRPr="00BB5E47">
        <w:rPr>
          <w:rFonts w:ascii="Tahoma" w:eastAsia="Times New Roman" w:hAnsi="Tahoma" w:cs="Tahoma"/>
          <w:i/>
          <w:iCs/>
          <w:color w:val="000000"/>
          <w:sz w:val="20"/>
          <w:szCs w:val="20"/>
          <w:lang w:eastAsia="es-CO"/>
        </w:rPr>
        <w:lastRenderedPageBreak/>
        <w:t>2. Proteger los ejemplares de especies de la flora silvestre vedadas que existan dentro del predio.</w:t>
      </w:r>
    </w:p>
    <w:p w:rsidR="00BB5E47" w:rsidRPr="00BB5E47" w:rsidRDefault="00BB5E47" w:rsidP="00BB5E47">
      <w:pPr>
        <w:rPr>
          <w:rFonts w:eastAsia="Times New Roman"/>
          <w:lang w:eastAsia="es-CO"/>
        </w:rPr>
      </w:pPr>
    </w:p>
    <w:p w:rsidR="00BB5E47" w:rsidRPr="00BB5E47" w:rsidRDefault="00BB5E47" w:rsidP="00BB5E47">
      <w:pPr>
        <w:ind w:left="708"/>
        <w:jc w:val="both"/>
        <w:rPr>
          <w:rFonts w:eastAsia="Times New Roman"/>
          <w:lang w:eastAsia="es-CO"/>
        </w:rPr>
      </w:pPr>
      <w:r w:rsidRPr="00BB5E47">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BB5E47" w:rsidRPr="00BB5E47" w:rsidRDefault="00BB5E47" w:rsidP="00BB5E47">
      <w:pPr>
        <w:rPr>
          <w:rFonts w:eastAsia="Times New Roman"/>
          <w:lang w:eastAsia="es-CO"/>
        </w:rPr>
      </w:pPr>
    </w:p>
    <w:p w:rsidR="00BB5E47" w:rsidRPr="00BB5E47" w:rsidRDefault="00BB5E47" w:rsidP="001126C5">
      <w:pPr>
        <w:numPr>
          <w:ilvl w:val="0"/>
          <w:numId w:val="113"/>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BB5E47" w:rsidRPr="00BB5E47" w:rsidRDefault="00BB5E47" w:rsidP="00BB5E47">
      <w:pPr>
        <w:rPr>
          <w:rFonts w:eastAsia="Times New Roman"/>
          <w:lang w:eastAsia="es-CO"/>
        </w:rPr>
      </w:pPr>
    </w:p>
    <w:p w:rsidR="00BB5E47" w:rsidRPr="00BB5E47" w:rsidRDefault="00BB5E47" w:rsidP="001126C5">
      <w:pPr>
        <w:numPr>
          <w:ilvl w:val="0"/>
          <w:numId w:val="114"/>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BB5E47" w:rsidRPr="00BB5E47" w:rsidRDefault="00BB5E47" w:rsidP="00BB5E47">
      <w:pPr>
        <w:rPr>
          <w:rFonts w:eastAsia="Times New Roman"/>
          <w:lang w:eastAsia="es-CO"/>
        </w:rPr>
      </w:pPr>
    </w:p>
    <w:p w:rsidR="00BB5E47" w:rsidRPr="00BB5E47" w:rsidRDefault="00BB5E47" w:rsidP="001126C5">
      <w:pPr>
        <w:numPr>
          <w:ilvl w:val="0"/>
          <w:numId w:val="115"/>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 xml:space="preserve">Instalar en el término de </w:t>
      </w:r>
      <w:r w:rsidRPr="00BB5E47">
        <w:rPr>
          <w:rFonts w:ascii="Tahoma" w:eastAsia="Times New Roman" w:hAnsi="Tahoma" w:cs="Tahoma"/>
          <w:b/>
          <w:bCs/>
          <w:color w:val="000000"/>
          <w:sz w:val="22"/>
          <w:szCs w:val="22"/>
          <w:lang w:eastAsia="es-CO"/>
        </w:rPr>
        <w:t>seis</w:t>
      </w:r>
      <w:r w:rsidRPr="00BB5E47">
        <w:rPr>
          <w:rFonts w:ascii="Tahoma" w:eastAsia="Times New Roman" w:hAnsi="Tahoma" w:cs="Tahoma"/>
          <w:color w:val="000000"/>
          <w:sz w:val="22"/>
          <w:szCs w:val="22"/>
          <w:lang w:eastAsia="es-CO"/>
        </w:rPr>
        <w:t xml:space="preserve"> </w:t>
      </w:r>
      <w:r w:rsidRPr="00BB5E47">
        <w:rPr>
          <w:rFonts w:ascii="Tahoma" w:eastAsia="Times New Roman" w:hAnsi="Tahoma" w:cs="Tahoma"/>
          <w:b/>
          <w:bCs/>
          <w:color w:val="000000"/>
          <w:sz w:val="22"/>
          <w:szCs w:val="22"/>
          <w:lang w:eastAsia="es-CO"/>
        </w:rPr>
        <w:t>(06) meses, contados a partir de la fecha de ejecutoria de la presente resolución</w:t>
      </w:r>
      <w:r w:rsidRPr="00BB5E47">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BB5E47" w:rsidRPr="00BB5E47" w:rsidRDefault="00BB5E47" w:rsidP="00BB5E47">
      <w:pPr>
        <w:rPr>
          <w:rFonts w:eastAsia="Times New Roman"/>
          <w:lang w:eastAsia="es-CO"/>
        </w:rPr>
      </w:pPr>
    </w:p>
    <w:p w:rsidR="00BB5E47" w:rsidRPr="00BB5E47" w:rsidRDefault="00BB5E47" w:rsidP="001126C5">
      <w:pPr>
        <w:numPr>
          <w:ilvl w:val="0"/>
          <w:numId w:val="116"/>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El concesionario deberán enviar mensualmente a esta Entidad los reportes de agua efectivamente captada. </w:t>
      </w:r>
    </w:p>
    <w:p w:rsidR="00BB5E47" w:rsidRPr="00BB5E47" w:rsidRDefault="00BB5E47" w:rsidP="00BB5E47">
      <w:pPr>
        <w:rPr>
          <w:rFonts w:eastAsia="Times New Roman"/>
          <w:lang w:eastAsia="es-CO"/>
        </w:rPr>
      </w:pPr>
    </w:p>
    <w:p w:rsidR="00BB5E47" w:rsidRPr="00BB5E47" w:rsidRDefault="00BB5E47" w:rsidP="001126C5">
      <w:pPr>
        <w:numPr>
          <w:ilvl w:val="0"/>
          <w:numId w:val="117"/>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BB5E47" w:rsidRPr="00BB5E47" w:rsidRDefault="00BB5E47" w:rsidP="00BB5E47">
      <w:pPr>
        <w:rPr>
          <w:rFonts w:eastAsia="Times New Roman"/>
          <w:lang w:eastAsia="es-CO"/>
        </w:rPr>
      </w:pPr>
    </w:p>
    <w:p w:rsidR="00BB5E47" w:rsidRPr="00BB5E47" w:rsidRDefault="00BB5E47" w:rsidP="001126C5">
      <w:pPr>
        <w:numPr>
          <w:ilvl w:val="0"/>
          <w:numId w:val="118"/>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lastRenderedPageBreak/>
        <w:t>Tener en cuenta los principios de sostenibilidad y buenas prácticas ambientales.</w:t>
      </w:r>
    </w:p>
    <w:p w:rsidR="00BB5E47" w:rsidRPr="00BB5E47" w:rsidRDefault="00BB5E47" w:rsidP="00BB5E47">
      <w:pPr>
        <w:rPr>
          <w:rFonts w:eastAsia="Times New Roman"/>
          <w:lang w:eastAsia="es-CO"/>
        </w:rPr>
      </w:pPr>
    </w:p>
    <w:p w:rsidR="00BB5E47" w:rsidRPr="00BB5E47" w:rsidRDefault="00BB5E47" w:rsidP="001126C5">
      <w:pPr>
        <w:numPr>
          <w:ilvl w:val="0"/>
          <w:numId w:val="119"/>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En el evento de requerir obras temporales o permanentes sobre el cauce, el concesionario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BB5E47">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BB5E47">
        <w:rPr>
          <w:rFonts w:ascii="Tahoma" w:eastAsia="Times New Roman" w:hAnsi="Tahoma" w:cs="Tahoma"/>
          <w:color w:val="000000"/>
          <w:sz w:val="22"/>
          <w:szCs w:val="22"/>
          <w:lang w:eastAsia="es-CO"/>
        </w:rPr>
        <w:t>”. Los concesionarios no podrán obstaculizar o impedir con elementos el normal flujo hídrico.</w:t>
      </w:r>
    </w:p>
    <w:p w:rsidR="00BB5E47" w:rsidRPr="00BB5E47" w:rsidRDefault="00BB5E47" w:rsidP="00BB5E47">
      <w:pPr>
        <w:rPr>
          <w:rFonts w:eastAsia="Times New Roman"/>
          <w:lang w:eastAsia="es-CO"/>
        </w:rPr>
      </w:pPr>
    </w:p>
    <w:p w:rsidR="00BB5E47" w:rsidRPr="00BB5E47" w:rsidRDefault="00BB5E47" w:rsidP="001126C5">
      <w:pPr>
        <w:numPr>
          <w:ilvl w:val="0"/>
          <w:numId w:val="120"/>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Dar estricto cumplimiento a la demás normatividad ambiental vigente y aplicable</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PARAGRAFO PRIMERO: PROHIBICIONES DEL CONCESIONARIO:</w:t>
      </w:r>
    </w:p>
    <w:p w:rsidR="00BB5E47" w:rsidRPr="00BB5E47" w:rsidRDefault="00BB5E47" w:rsidP="00BB5E47">
      <w:pPr>
        <w:rPr>
          <w:rFonts w:eastAsia="Times New Roman"/>
          <w:lang w:eastAsia="es-CO"/>
        </w:rPr>
      </w:pPr>
    </w:p>
    <w:p w:rsidR="00BB5E47" w:rsidRPr="00BB5E47" w:rsidRDefault="00BB5E47" w:rsidP="001126C5">
      <w:pPr>
        <w:numPr>
          <w:ilvl w:val="0"/>
          <w:numId w:val="121"/>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Emplear la concesión para un uso diferente al otorgado en el artículo primero del presente acto administrativo.</w:t>
      </w:r>
    </w:p>
    <w:p w:rsidR="00BB5E47" w:rsidRPr="00BB5E47" w:rsidRDefault="00BB5E47" w:rsidP="00BB5E47">
      <w:pPr>
        <w:rPr>
          <w:rFonts w:eastAsia="Times New Roman"/>
          <w:lang w:eastAsia="es-CO"/>
        </w:rPr>
      </w:pPr>
    </w:p>
    <w:p w:rsidR="00BB5E47" w:rsidRPr="00BB5E47" w:rsidRDefault="00BB5E47" w:rsidP="001126C5">
      <w:pPr>
        <w:numPr>
          <w:ilvl w:val="0"/>
          <w:numId w:val="122"/>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BB5E47" w:rsidRPr="00BB5E47" w:rsidRDefault="00BB5E47" w:rsidP="00BB5E47">
      <w:pPr>
        <w:rPr>
          <w:rFonts w:eastAsia="Times New Roman"/>
          <w:lang w:eastAsia="es-CO"/>
        </w:rPr>
      </w:pPr>
    </w:p>
    <w:p w:rsidR="00BB5E47" w:rsidRPr="00BB5E47" w:rsidRDefault="00BB5E47" w:rsidP="001126C5">
      <w:pPr>
        <w:numPr>
          <w:ilvl w:val="0"/>
          <w:numId w:val="123"/>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BB5E47" w:rsidRPr="00BB5E47" w:rsidRDefault="00BB5E47" w:rsidP="00BB5E47">
      <w:pPr>
        <w:rPr>
          <w:rFonts w:eastAsia="Times New Roman"/>
          <w:lang w:eastAsia="es-CO"/>
        </w:rPr>
      </w:pPr>
    </w:p>
    <w:p w:rsidR="00BB5E47" w:rsidRPr="00BB5E47" w:rsidRDefault="00BB5E47" w:rsidP="001126C5">
      <w:pPr>
        <w:numPr>
          <w:ilvl w:val="0"/>
          <w:numId w:val="124"/>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lastRenderedPageBreak/>
        <w:t>Obstaculizar, impedir la vigilancia o inspección a los funcionarios o contratistas competentes de la Corporación Autónoma Regional del Quindío – C.R.Q., o negarse a suministrar la información que se requiera por parte de éstos.</w:t>
      </w:r>
    </w:p>
    <w:p w:rsidR="00BB5E47" w:rsidRPr="00BB5E47" w:rsidRDefault="00BB5E47" w:rsidP="00BB5E47">
      <w:pPr>
        <w:rPr>
          <w:rFonts w:eastAsia="Times New Roman"/>
          <w:lang w:eastAsia="es-CO"/>
        </w:rPr>
      </w:pPr>
    </w:p>
    <w:p w:rsidR="00BB5E47" w:rsidRPr="00BB5E47" w:rsidRDefault="00BB5E47" w:rsidP="001126C5">
      <w:pPr>
        <w:numPr>
          <w:ilvl w:val="0"/>
          <w:numId w:val="125"/>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ARTÍCULO TERCERO: -</w:t>
      </w:r>
      <w:r w:rsidRPr="00BB5E47">
        <w:rPr>
          <w:rFonts w:ascii="Tahoma" w:eastAsia="Times New Roman" w:hAnsi="Tahoma" w:cs="Tahoma"/>
          <w:color w:val="000000"/>
          <w:sz w:val="22"/>
          <w:szCs w:val="22"/>
          <w:lang w:eastAsia="es-CO"/>
        </w:rPr>
        <w:t xml:space="preserve"> </w:t>
      </w:r>
      <w:r w:rsidRPr="00BB5E47">
        <w:rPr>
          <w:rFonts w:ascii="Tahoma" w:eastAsia="Times New Roman" w:hAnsi="Tahoma" w:cs="Tahoma"/>
          <w:b/>
          <w:bCs/>
          <w:color w:val="000000"/>
          <w:sz w:val="22"/>
          <w:szCs w:val="22"/>
          <w:lang w:eastAsia="es-CO"/>
        </w:rPr>
        <w:t xml:space="preserve">APROBAR </w:t>
      </w:r>
      <w:r w:rsidRPr="00BB5E47">
        <w:rPr>
          <w:rFonts w:ascii="Tahoma" w:eastAsia="Times New Roman" w:hAnsi="Tahoma" w:cs="Tahoma"/>
          <w:color w:val="000000"/>
          <w:sz w:val="22"/>
          <w:szCs w:val="22"/>
          <w:lang w:eastAsia="es-CO"/>
        </w:rPr>
        <w:t xml:space="preserve">por parte de la </w:t>
      </w:r>
      <w:r w:rsidRPr="00BB5E47">
        <w:rPr>
          <w:rFonts w:ascii="Tahoma" w:eastAsia="Times New Roman" w:hAnsi="Tahoma" w:cs="Tahoma"/>
          <w:b/>
          <w:bCs/>
          <w:color w:val="000000"/>
          <w:sz w:val="22"/>
          <w:szCs w:val="22"/>
          <w:lang w:eastAsia="es-CO"/>
        </w:rPr>
        <w:t xml:space="preserve">CORPORACIÓN AUTÓNOMA REGIONAL DEL QUINDÍO  - C.R.Q., </w:t>
      </w:r>
      <w:r w:rsidRPr="00BB5E47">
        <w:rPr>
          <w:rFonts w:ascii="Tahoma" w:eastAsia="Times New Roman" w:hAnsi="Tahoma" w:cs="Tahoma"/>
          <w:color w:val="000000"/>
          <w:sz w:val="22"/>
          <w:szCs w:val="22"/>
          <w:lang w:eastAsia="es-CO"/>
        </w:rPr>
        <w:t>el</w:t>
      </w:r>
      <w:r w:rsidRPr="00BB5E47">
        <w:rPr>
          <w:rFonts w:ascii="Tahoma" w:eastAsia="Times New Roman" w:hAnsi="Tahoma" w:cs="Tahoma"/>
          <w:b/>
          <w:bCs/>
          <w:color w:val="000000"/>
          <w:sz w:val="22"/>
          <w:szCs w:val="22"/>
          <w:lang w:eastAsia="es-CO"/>
        </w:rPr>
        <w:t xml:space="preserve"> PROGRAMA PARA EL USO EFICIENTE Y AHORRO DEL AGUA – PUEAA, </w:t>
      </w:r>
      <w:r w:rsidRPr="00BB5E47">
        <w:rPr>
          <w:rFonts w:ascii="Tahoma" w:eastAsia="Times New Roman" w:hAnsi="Tahoma" w:cs="Tahoma"/>
          <w:color w:val="000000"/>
          <w:sz w:val="22"/>
          <w:szCs w:val="22"/>
          <w:lang w:eastAsia="es-CO"/>
        </w:rPr>
        <w:t xml:space="preserve">a la Sociedad </w:t>
      </w:r>
      <w:r w:rsidRPr="00BB5E47">
        <w:rPr>
          <w:rFonts w:ascii="Tahoma" w:eastAsia="Times New Roman" w:hAnsi="Tahoma" w:cs="Tahoma"/>
          <w:b/>
          <w:bCs/>
          <w:color w:val="000000"/>
          <w:sz w:val="22"/>
          <w:szCs w:val="22"/>
          <w:lang w:eastAsia="es-CO"/>
        </w:rPr>
        <w:t>AGRÍCOLA ALTOS DEL VALLE S.A.S.</w:t>
      </w:r>
      <w:r w:rsidRPr="00BB5E47">
        <w:rPr>
          <w:rFonts w:ascii="Tahoma" w:eastAsia="Times New Roman" w:hAnsi="Tahoma" w:cs="Tahoma"/>
          <w:color w:val="000000"/>
          <w:sz w:val="22"/>
          <w:szCs w:val="22"/>
          <w:lang w:eastAsia="es-CO"/>
        </w:rPr>
        <w:t xml:space="preserve">, identificada con Nit número 901042937-4, en calidad de propietario del predio a beneficiar denominado </w:t>
      </w:r>
      <w:r w:rsidRPr="00BB5E47">
        <w:rPr>
          <w:rFonts w:ascii="Tahoma" w:eastAsia="Times New Roman" w:hAnsi="Tahoma" w:cs="Tahoma"/>
          <w:b/>
          <w:bCs/>
          <w:i/>
          <w:iCs/>
          <w:color w:val="000000"/>
          <w:sz w:val="22"/>
          <w:szCs w:val="22"/>
          <w:lang w:eastAsia="es-CO"/>
        </w:rPr>
        <w:t xml:space="preserve">1) EL LOTE 2,3,4,6 Y 7 LA ARABIA (CASA PRINCIPAL), </w:t>
      </w:r>
      <w:r w:rsidRPr="00BB5E47">
        <w:rPr>
          <w:rFonts w:ascii="Tahoma" w:eastAsia="Times New Roman" w:hAnsi="Tahoma" w:cs="Tahoma"/>
          <w:color w:val="000000"/>
          <w:sz w:val="22"/>
          <w:szCs w:val="22"/>
          <w:lang w:eastAsia="es-CO"/>
        </w:rPr>
        <w:t>ubicado en la vereda</w:t>
      </w:r>
      <w:r w:rsidRPr="00BB5E47">
        <w:rPr>
          <w:rFonts w:ascii="Tahoma" w:eastAsia="Times New Roman" w:hAnsi="Tahoma" w:cs="Tahoma"/>
          <w:b/>
          <w:bCs/>
          <w:color w:val="000000"/>
          <w:sz w:val="22"/>
          <w:szCs w:val="22"/>
          <w:lang w:eastAsia="es-CO"/>
        </w:rPr>
        <w:t xml:space="preserve"> NAVARCO </w:t>
      </w:r>
      <w:r w:rsidRPr="00BB5E47">
        <w:rPr>
          <w:rFonts w:ascii="Tahoma" w:eastAsia="Times New Roman" w:hAnsi="Tahoma" w:cs="Tahoma"/>
          <w:color w:val="000000"/>
          <w:sz w:val="22"/>
          <w:szCs w:val="22"/>
          <w:lang w:eastAsia="es-CO"/>
        </w:rPr>
        <w:t xml:space="preserve">jurisdicción del </w:t>
      </w:r>
      <w:r w:rsidRPr="00BB5E47">
        <w:rPr>
          <w:rFonts w:ascii="Tahoma" w:eastAsia="Times New Roman" w:hAnsi="Tahoma" w:cs="Tahoma"/>
          <w:b/>
          <w:bCs/>
          <w:color w:val="000000"/>
          <w:sz w:val="22"/>
          <w:szCs w:val="22"/>
          <w:lang w:eastAsia="es-CO"/>
        </w:rPr>
        <w:t xml:space="preserve">MUNICIPIO </w:t>
      </w:r>
      <w:r w:rsidRPr="00BB5E47">
        <w:rPr>
          <w:rFonts w:ascii="Tahoma" w:eastAsia="Times New Roman" w:hAnsi="Tahoma" w:cs="Tahoma"/>
          <w:color w:val="000000"/>
          <w:sz w:val="22"/>
          <w:szCs w:val="22"/>
          <w:lang w:eastAsia="es-CO"/>
        </w:rPr>
        <w:t xml:space="preserve">de </w:t>
      </w:r>
      <w:r w:rsidRPr="00BB5E47">
        <w:rPr>
          <w:rFonts w:ascii="Tahoma" w:eastAsia="Times New Roman" w:hAnsi="Tahoma" w:cs="Tahoma"/>
          <w:b/>
          <w:bCs/>
          <w:color w:val="000000"/>
          <w:sz w:val="22"/>
          <w:szCs w:val="22"/>
          <w:lang w:eastAsia="es-CO"/>
        </w:rPr>
        <w:t>SALENTO (Q)</w:t>
      </w:r>
      <w:r w:rsidRPr="00BB5E47">
        <w:rPr>
          <w:rFonts w:ascii="Tahoma" w:eastAsia="Times New Roman" w:hAnsi="Tahoma" w:cs="Tahoma"/>
          <w:color w:val="000000"/>
          <w:sz w:val="22"/>
          <w:szCs w:val="22"/>
          <w:lang w:eastAsia="es-CO"/>
        </w:rPr>
        <w:t xml:space="preserve">, identificado con el folio de matrícula inmobiliaria número </w:t>
      </w:r>
      <w:r w:rsidRPr="00BB5E47">
        <w:rPr>
          <w:rFonts w:ascii="Tahoma" w:eastAsia="Times New Roman" w:hAnsi="Tahoma" w:cs="Tahoma"/>
          <w:b/>
          <w:bCs/>
          <w:color w:val="000000"/>
          <w:sz w:val="22"/>
          <w:szCs w:val="22"/>
          <w:lang w:eastAsia="es-CO"/>
        </w:rPr>
        <w:t>280-61423</w:t>
      </w:r>
      <w:r w:rsidRPr="00BB5E47">
        <w:rPr>
          <w:rFonts w:ascii="Tahoma" w:eastAsia="Times New Roman" w:hAnsi="Tahoma" w:cs="Tahoma"/>
          <w:color w:val="000000"/>
          <w:sz w:val="22"/>
          <w:szCs w:val="22"/>
          <w:lang w:eastAsia="es-CO"/>
        </w:rPr>
        <w:t xml:space="preserve">, a captar el recurso hídrico de la cuenca denominada “Río Navarco”, ubicada en el mismo predio, en cumplimiento de la Ley 373 de 1997, del Decreto 1090 de 2018 y de la </w:t>
      </w:r>
      <w:r w:rsidRPr="00BB5E47">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BB5E47">
        <w:rPr>
          <w:rFonts w:ascii="Tahoma" w:eastAsia="Times New Roman" w:hAnsi="Tahoma" w:cs="Tahoma"/>
          <w:color w:val="000000"/>
          <w:sz w:val="22"/>
          <w:szCs w:val="22"/>
          <w:lang w:eastAsia="es-CO"/>
        </w:rPr>
        <w:t>.</w:t>
      </w:r>
    </w:p>
    <w:p w:rsidR="00BB5E47" w:rsidRPr="00BB5E47" w:rsidRDefault="00BB5E47" w:rsidP="00BB5E47">
      <w:pPr>
        <w:rPr>
          <w:rFonts w:eastAsia="Times New Roman"/>
          <w:lang w:eastAsia="es-CO"/>
        </w:rPr>
      </w:pPr>
    </w:p>
    <w:p w:rsidR="00BB5E47" w:rsidRPr="00BB5E47" w:rsidRDefault="00BB5E47" w:rsidP="00BB5E47">
      <w:pPr>
        <w:ind w:right="51"/>
        <w:jc w:val="both"/>
        <w:rPr>
          <w:rFonts w:eastAsia="Times New Roman"/>
          <w:lang w:eastAsia="es-CO"/>
        </w:rPr>
      </w:pPr>
      <w:r w:rsidRPr="00BB5E47">
        <w:rPr>
          <w:rFonts w:ascii="Tahoma" w:eastAsia="Times New Roman" w:hAnsi="Tahoma" w:cs="Tahoma"/>
          <w:b/>
          <w:bCs/>
          <w:color w:val="000000"/>
          <w:sz w:val="22"/>
          <w:szCs w:val="22"/>
          <w:lang w:eastAsia="es-CO"/>
        </w:rPr>
        <w:t xml:space="preserve">PARÁGRAFO: - </w:t>
      </w:r>
      <w:r w:rsidRPr="00BB5E47">
        <w:rPr>
          <w:rFonts w:ascii="Tahoma" w:eastAsia="Times New Roman" w:hAnsi="Tahoma" w:cs="Tahoma"/>
          <w:color w:val="000000"/>
          <w:sz w:val="22"/>
          <w:szCs w:val="22"/>
          <w:lang w:eastAsia="es-CO"/>
        </w:rPr>
        <w:t xml:space="preserve">El término de aprobación del Programa para el Uso Eficiente y Ahorro del Agua – PUEAA, será de </w:t>
      </w:r>
      <w:r w:rsidRPr="00BB5E47">
        <w:rPr>
          <w:rFonts w:ascii="Tahoma" w:eastAsia="Times New Roman" w:hAnsi="Tahoma" w:cs="Tahoma"/>
          <w:b/>
          <w:bCs/>
          <w:color w:val="000000"/>
          <w:sz w:val="22"/>
          <w:szCs w:val="22"/>
          <w:lang w:eastAsia="es-CO"/>
        </w:rPr>
        <w:t>por</w:t>
      </w:r>
      <w:r w:rsidRPr="00BB5E47">
        <w:rPr>
          <w:rFonts w:ascii="Tahoma" w:eastAsia="Times New Roman" w:hAnsi="Tahoma" w:cs="Tahoma"/>
          <w:color w:val="000000"/>
          <w:sz w:val="22"/>
          <w:szCs w:val="22"/>
          <w:lang w:eastAsia="es-CO"/>
        </w:rPr>
        <w:t xml:space="preserve"> </w:t>
      </w:r>
      <w:r w:rsidRPr="00BB5E47">
        <w:rPr>
          <w:rFonts w:ascii="Tahoma" w:eastAsia="Times New Roman" w:hAnsi="Tahoma" w:cs="Tahoma"/>
          <w:b/>
          <w:bCs/>
          <w:color w:val="000000"/>
          <w:sz w:val="22"/>
          <w:szCs w:val="22"/>
          <w:lang w:eastAsia="es-CO"/>
        </w:rPr>
        <w:t>cinco</w:t>
      </w:r>
      <w:r w:rsidRPr="00BB5E47">
        <w:rPr>
          <w:rFonts w:ascii="Tahoma" w:eastAsia="Times New Roman" w:hAnsi="Tahoma" w:cs="Tahoma"/>
          <w:color w:val="000000"/>
          <w:sz w:val="22"/>
          <w:szCs w:val="22"/>
          <w:lang w:eastAsia="es-CO"/>
        </w:rPr>
        <w:t xml:space="preserve"> </w:t>
      </w:r>
      <w:r w:rsidRPr="00BB5E47">
        <w:rPr>
          <w:rFonts w:ascii="Tahoma" w:eastAsia="Times New Roman" w:hAnsi="Tahoma" w:cs="Tahoma"/>
          <w:b/>
          <w:bCs/>
          <w:color w:val="000000"/>
          <w:sz w:val="22"/>
          <w:szCs w:val="22"/>
          <w:lang w:eastAsia="es-CO"/>
        </w:rPr>
        <w:t>(5) años contados a partir de la fecha de ejecutoria de la presente Resolución</w:t>
      </w:r>
      <w:r w:rsidRPr="00BB5E47">
        <w:rPr>
          <w:rFonts w:ascii="Tahoma" w:eastAsia="Times New Roman" w:hAnsi="Tahoma" w:cs="Tahoma"/>
          <w:color w:val="000000"/>
          <w:sz w:val="22"/>
          <w:szCs w:val="22"/>
          <w:lang w:eastAsia="es-CO"/>
        </w:rPr>
        <w:t>.</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CUARTO: OBLIGACIONES </w:t>
      </w:r>
      <w:r w:rsidRPr="00BB5E47">
        <w:rPr>
          <w:rFonts w:ascii="Tahoma" w:eastAsia="Times New Roman" w:hAnsi="Tahoma" w:cs="Tahoma"/>
          <w:color w:val="000000"/>
          <w:sz w:val="22"/>
          <w:szCs w:val="22"/>
          <w:lang w:eastAsia="es-CO"/>
        </w:rPr>
        <w:t>de la</w:t>
      </w:r>
      <w:r w:rsidRPr="00BB5E47">
        <w:rPr>
          <w:rFonts w:ascii="Tahoma" w:eastAsia="Times New Roman" w:hAnsi="Tahoma" w:cs="Tahoma"/>
          <w:b/>
          <w:bCs/>
          <w:color w:val="000000"/>
          <w:sz w:val="22"/>
          <w:szCs w:val="22"/>
          <w:lang w:eastAsia="es-CO"/>
        </w:rPr>
        <w:t xml:space="preserve"> </w:t>
      </w:r>
      <w:r w:rsidRPr="00BB5E47">
        <w:rPr>
          <w:rFonts w:ascii="Tahoma" w:eastAsia="Times New Roman" w:hAnsi="Tahoma" w:cs="Tahoma"/>
          <w:color w:val="000000"/>
          <w:sz w:val="22"/>
          <w:szCs w:val="22"/>
          <w:lang w:eastAsia="es-CO"/>
        </w:rPr>
        <w:t>Sociedad</w:t>
      </w:r>
      <w:r w:rsidRPr="00BB5E47">
        <w:rPr>
          <w:rFonts w:ascii="Tahoma" w:eastAsia="Times New Roman" w:hAnsi="Tahoma" w:cs="Tahoma"/>
          <w:b/>
          <w:bCs/>
          <w:color w:val="000000"/>
          <w:sz w:val="22"/>
          <w:szCs w:val="22"/>
          <w:lang w:eastAsia="es-CO"/>
        </w:rPr>
        <w:t xml:space="preserve"> AGRÍCOLA ALTOS DEL VALLE S.A.S.</w:t>
      </w:r>
      <w:r w:rsidRPr="00BB5E47">
        <w:rPr>
          <w:rFonts w:ascii="Tahoma" w:eastAsia="Times New Roman" w:hAnsi="Tahoma" w:cs="Tahoma"/>
          <w:color w:val="000000"/>
          <w:sz w:val="22"/>
          <w:szCs w:val="22"/>
          <w:lang w:eastAsia="es-CO"/>
        </w:rPr>
        <w:t xml:space="preserve">, durante el desarrollo del </w:t>
      </w:r>
      <w:r w:rsidRPr="00BB5E47">
        <w:rPr>
          <w:rFonts w:ascii="Tahoma" w:eastAsia="Times New Roman" w:hAnsi="Tahoma" w:cs="Tahoma"/>
          <w:color w:val="000000"/>
          <w:sz w:val="22"/>
          <w:szCs w:val="22"/>
          <w:lang w:eastAsia="es-CO"/>
        </w:rPr>
        <w:lastRenderedPageBreak/>
        <w:t>Programa para el Uso Eficiente y Ahorro del Agua - PUEAA:</w:t>
      </w:r>
    </w:p>
    <w:p w:rsidR="00BB5E47" w:rsidRPr="00BB5E47" w:rsidRDefault="00BB5E47" w:rsidP="00BB5E47">
      <w:pPr>
        <w:rPr>
          <w:rFonts w:eastAsia="Times New Roman"/>
          <w:lang w:eastAsia="es-CO"/>
        </w:rPr>
      </w:pPr>
    </w:p>
    <w:p w:rsidR="00BB5E47" w:rsidRPr="00BB5E47" w:rsidRDefault="00BB5E47" w:rsidP="001126C5">
      <w:pPr>
        <w:numPr>
          <w:ilvl w:val="1"/>
          <w:numId w:val="126"/>
        </w:numPr>
        <w:ind w:left="360"/>
        <w:jc w:val="both"/>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Ejecutar las actividades propuestas en los plazos establecidos en el cronograma.</w:t>
      </w:r>
    </w:p>
    <w:p w:rsidR="00BB5E47" w:rsidRPr="00BB5E47" w:rsidRDefault="00BB5E47" w:rsidP="00BB5E47">
      <w:pPr>
        <w:rPr>
          <w:rFonts w:eastAsia="Times New Roman"/>
          <w:lang w:eastAsia="es-CO"/>
        </w:rPr>
      </w:pPr>
    </w:p>
    <w:p w:rsidR="00BB5E47" w:rsidRPr="00BB5E47" w:rsidRDefault="00BB5E47" w:rsidP="001126C5">
      <w:pPr>
        <w:numPr>
          <w:ilvl w:val="1"/>
          <w:numId w:val="127"/>
        </w:numPr>
        <w:jc w:val="both"/>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BB5E47" w:rsidRPr="00BB5E47" w:rsidRDefault="00BB5E47" w:rsidP="00BB5E47">
      <w:pPr>
        <w:ind w:left="360"/>
        <w:jc w:val="both"/>
        <w:rPr>
          <w:rFonts w:eastAsia="Times New Roman"/>
          <w:lang w:eastAsia="es-CO"/>
        </w:rPr>
      </w:pPr>
      <w:r w:rsidRPr="00BB5E47">
        <w:rPr>
          <w:rFonts w:ascii="Tahoma" w:eastAsia="Times New Roman" w:hAnsi="Tahoma" w:cs="Tahoma"/>
          <w:color w:val="000000"/>
          <w:sz w:val="22"/>
          <w:szCs w:val="22"/>
          <w:lang w:eastAsia="es-CO"/>
        </w:rPr>
        <w:t>  </w:t>
      </w:r>
    </w:p>
    <w:p w:rsidR="00BB5E47" w:rsidRPr="00BB5E47" w:rsidRDefault="00BB5E47" w:rsidP="001126C5">
      <w:pPr>
        <w:numPr>
          <w:ilvl w:val="1"/>
          <w:numId w:val="128"/>
        </w:numPr>
        <w:jc w:val="both"/>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BB5E47" w:rsidRPr="00BB5E47" w:rsidRDefault="00BB5E47" w:rsidP="00BB5E47">
      <w:pPr>
        <w:shd w:val="clear" w:color="auto" w:fill="FFFFFF"/>
        <w:ind w:left="720"/>
        <w:rPr>
          <w:rFonts w:eastAsia="Times New Roman"/>
          <w:lang w:eastAsia="es-CO"/>
        </w:rPr>
      </w:pPr>
      <w:r w:rsidRPr="00BB5E47">
        <w:rPr>
          <w:rFonts w:eastAsia="Times New Roman"/>
          <w:lang w:eastAsia="es-CO"/>
        </w:rPr>
        <w:t> </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Nombre de la entidad usuaria, ubicación geográfica y política donde presta el servicio;</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Nombre, ubicación geográfica y tipo de la fuente o fuentes donde captan las aguas;</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Nombre, ubicación geográfica y tipo de la fuente o fuentes receptoras de los afluentes;</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Caudal promedio diario anual captado por la entidad usuaria;</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Número de usuarios del sistema;</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Caudal consumido por los usuarios del sistema;</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Porcentaje en litros por segundo de las pérdidas del sistema;</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Proyección anual de la tasa de crecimiento de la demanda del recurso hídrico según usos;</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lastRenderedPageBreak/>
        <w:t>Caudal promedio diario en litros por segundo, en épocas secas y de lluvia, en las fuentes de abastecimiento y en las receptoras de los efluentes;</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Programas de protección y conservación de las fuentes hídricas;</w:t>
      </w:r>
    </w:p>
    <w:p w:rsidR="00BB5E47" w:rsidRPr="00BB5E47" w:rsidRDefault="00BB5E47" w:rsidP="001126C5">
      <w:pPr>
        <w:numPr>
          <w:ilvl w:val="0"/>
          <w:numId w:val="129"/>
        </w:numPr>
        <w:shd w:val="clear" w:color="auto" w:fill="FFFFFF"/>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BB5E47" w:rsidRPr="00BB5E47" w:rsidRDefault="00BB5E47" w:rsidP="00BB5E47">
      <w:pPr>
        <w:shd w:val="clear" w:color="auto" w:fill="FFFFFF"/>
        <w:ind w:left="720"/>
        <w:rPr>
          <w:rFonts w:eastAsia="Times New Roman"/>
          <w:lang w:eastAsia="es-CO"/>
        </w:rPr>
      </w:pPr>
      <w:r w:rsidRPr="00BB5E47">
        <w:rPr>
          <w:rFonts w:eastAsia="Times New Roman"/>
          <w:lang w:eastAsia="es-CO"/>
        </w:rPr>
        <w:t> </w:t>
      </w:r>
    </w:p>
    <w:p w:rsidR="00BB5E47" w:rsidRPr="00BB5E47" w:rsidRDefault="00BB5E47" w:rsidP="001126C5">
      <w:pPr>
        <w:numPr>
          <w:ilvl w:val="1"/>
          <w:numId w:val="130"/>
        </w:numPr>
        <w:jc w:val="both"/>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BB5E47" w:rsidRPr="00BB5E47" w:rsidRDefault="00BB5E47" w:rsidP="00BB5E47">
      <w:pPr>
        <w:rPr>
          <w:rFonts w:eastAsia="Times New Roman"/>
          <w:lang w:eastAsia="es-CO"/>
        </w:rPr>
      </w:pPr>
    </w:p>
    <w:p w:rsidR="00BB5E47" w:rsidRPr="00BB5E47" w:rsidRDefault="00BB5E47" w:rsidP="001126C5">
      <w:pPr>
        <w:numPr>
          <w:ilvl w:val="1"/>
          <w:numId w:val="131"/>
        </w:numPr>
        <w:jc w:val="both"/>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BB5E47" w:rsidRPr="00BB5E47" w:rsidRDefault="00BB5E47" w:rsidP="00BB5E47">
      <w:pPr>
        <w:rPr>
          <w:rFonts w:eastAsia="Times New Roman"/>
          <w:lang w:eastAsia="es-CO"/>
        </w:rPr>
      </w:pPr>
    </w:p>
    <w:p w:rsidR="00BB5E47" w:rsidRPr="00BB5E47" w:rsidRDefault="00BB5E47" w:rsidP="001126C5">
      <w:pPr>
        <w:numPr>
          <w:ilvl w:val="1"/>
          <w:numId w:val="132"/>
        </w:numPr>
        <w:jc w:val="both"/>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BB5E47" w:rsidRPr="00BB5E47" w:rsidRDefault="00BB5E47" w:rsidP="00BB5E47">
      <w:pPr>
        <w:rPr>
          <w:rFonts w:eastAsia="Times New Roman"/>
          <w:lang w:eastAsia="es-CO"/>
        </w:rPr>
      </w:pPr>
    </w:p>
    <w:p w:rsidR="00BB5E47" w:rsidRPr="00BB5E47" w:rsidRDefault="00BB5E47" w:rsidP="001126C5">
      <w:pPr>
        <w:numPr>
          <w:ilvl w:val="1"/>
          <w:numId w:val="133"/>
        </w:numPr>
        <w:jc w:val="both"/>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 xml:space="preserve">En el evento que en las visitas de seguimiento, se observe uso inadecuado e ineficiente del recurso hídrico por parte del señor Diego Arango Mora, la Corporación </w:t>
      </w:r>
      <w:r w:rsidRPr="00BB5E47">
        <w:rPr>
          <w:rFonts w:ascii="Tahoma" w:eastAsia="Times New Roman" w:hAnsi="Tahoma" w:cs="Tahoma"/>
          <w:color w:val="000000"/>
          <w:sz w:val="22"/>
          <w:szCs w:val="22"/>
          <w:lang w:eastAsia="es-CO"/>
        </w:rPr>
        <w:lastRenderedPageBreak/>
        <w:t>Autónoma Regional del Quindío – C.R.Q., hará los requerimientos del caso.</w:t>
      </w:r>
    </w:p>
    <w:p w:rsidR="00BB5E47" w:rsidRPr="00BB5E47" w:rsidRDefault="00BB5E47" w:rsidP="00BB5E47">
      <w:pPr>
        <w:rPr>
          <w:rFonts w:eastAsia="Times New Roman"/>
          <w:lang w:eastAsia="es-CO"/>
        </w:rPr>
      </w:pPr>
    </w:p>
    <w:p w:rsidR="00BB5E47" w:rsidRPr="00BB5E47" w:rsidRDefault="00BB5E47" w:rsidP="001126C5">
      <w:pPr>
        <w:numPr>
          <w:ilvl w:val="1"/>
          <w:numId w:val="134"/>
        </w:numPr>
        <w:jc w:val="both"/>
        <w:textAlignment w:val="baseline"/>
        <w:rPr>
          <w:rFonts w:ascii="Tahoma" w:eastAsia="Times New Roman" w:hAnsi="Tahoma" w:cs="Tahoma"/>
          <w:b/>
          <w:bCs/>
          <w:color w:val="000000"/>
          <w:sz w:val="22"/>
          <w:szCs w:val="22"/>
          <w:lang w:eastAsia="es-CO"/>
        </w:rPr>
      </w:pPr>
      <w:r w:rsidRPr="00BB5E47">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BB5E47" w:rsidRPr="00BB5E47" w:rsidRDefault="00BB5E47" w:rsidP="00BB5E47">
      <w:pPr>
        <w:rPr>
          <w:rFonts w:eastAsia="Times New Roman"/>
          <w:lang w:eastAsia="es-CO"/>
        </w:rPr>
      </w:pPr>
    </w:p>
    <w:p w:rsidR="00BB5E47" w:rsidRPr="00BB5E47" w:rsidRDefault="00BB5E47" w:rsidP="00BB5E47">
      <w:pPr>
        <w:spacing w:after="160"/>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QUINTO: </w:t>
      </w:r>
      <w:r w:rsidRPr="00BB5E47">
        <w:rPr>
          <w:rFonts w:ascii="Tahoma" w:eastAsia="Times New Roman" w:hAnsi="Tahoma" w:cs="Tahoma"/>
          <w:color w:val="000000"/>
          <w:sz w:val="22"/>
          <w:szCs w:val="22"/>
          <w:lang w:eastAsia="es-CO"/>
        </w:rPr>
        <w:t xml:space="preserve">- Presentar en un plazo máximo de </w:t>
      </w:r>
      <w:r w:rsidRPr="00BB5E47">
        <w:rPr>
          <w:rFonts w:ascii="Tahoma" w:eastAsia="Times New Roman" w:hAnsi="Tahoma" w:cs="Tahoma"/>
          <w:b/>
          <w:bCs/>
          <w:color w:val="000000"/>
          <w:sz w:val="22"/>
          <w:szCs w:val="22"/>
          <w:lang w:eastAsia="es-CO"/>
        </w:rPr>
        <w:t>treinta (30) días siguientes</w:t>
      </w:r>
      <w:r w:rsidRPr="00BB5E47">
        <w:rPr>
          <w:rFonts w:ascii="Tahoma" w:eastAsia="Times New Roman" w:hAnsi="Tahoma" w:cs="Tahoma"/>
          <w:color w:val="000000"/>
          <w:sz w:val="22"/>
          <w:szCs w:val="22"/>
          <w:lang w:eastAsia="es-CO"/>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BB5E47" w:rsidRPr="00BB5E47" w:rsidRDefault="00BB5E47" w:rsidP="00BB5E47">
      <w:pPr>
        <w:spacing w:after="160"/>
        <w:ind w:left="708"/>
        <w:jc w:val="both"/>
        <w:rPr>
          <w:rFonts w:eastAsia="Times New Roman"/>
          <w:lang w:eastAsia="es-CO"/>
        </w:rPr>
      </w:pPr>
      <w:r w:rsidRPr="00BB5E47">
        <w:rPr>
          <w:rFonts w:ascii="Tahoma" w:eastAsia="Times New Roman" w:hAnsi="Tahoma" w:cs="Tahoma"/>
          <w:i/>
          <w:iCs/>
          <w:color w:val="000000"/>
          <w:sz w:val="20"/>
          <w:szCs w:val="20"/>
          <w:lang w:eastAsia="es-CO"/>
        </w:rPr>
        <w:t>“Los planos exigidos deberán presentarse por triplicado en planchas de 100 x 70 centímetros y a las siguientes escalas: </w:t>
      </w:r>
    </w:p>
    <w:p w:rsidR="00BB5E47" w:rsidRPr="00BB5E47" w:rsidRDefault="00BB5E47" w:rsidP="00BB5E47">
      <w:pPr>
        <w:ind w:left="708"/>
        <w:jc w:val="both"/>
        <w:rPr>
          <w:rFonts w:eastAsia="Times New Roman"/>
          <w:lang w:eastAsia="es-CO"/>
        </w:rPr>
      </w:pPr>
      <w:r w:rsidRPr="00BB5E47">
        <w:rPr>
          <w:rFonts w:ascii="Tahoma" w:eastAsia="Times New Roman" w:hAnsi="Tahoma" w:cs="Tahoma"/>
          <w:color w:val="000000"/>
          <w:sz w:val="22"/>
          <w:szCs w:val="22"/>
          <w:lang w:eastAsia="es-CO"/>
        </w:rPr>
        <w:t> a</w:t>
      </w:r>
      <w:r w:rsidRPr="00BB5E47">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BB5E47" w:rsidRPr="00BB5E47" w:rsidRDefault="00BB5E47" w:rsidP="00BB5E47">
      <w:pPr>
        <w:ind w:left="708"/>
        <w:jc w:val="both"/>
        <w:rPr>
          <w:rFonts w:eastAsia="Times New Roman"/>
          <w:lang w:eastAsia="es-CO"/>
        </w:rPr>
      </w:pPr>
      <w:r w:rsidRPr="00BB5E47">
        <w:rPr>
          <w:rFonts w:ascii="Tahoma" w:eastAsia="Times New Roman" w:hAnsi="Tahoma" w:cs="Tahoma"/>
          <w:i/>
          <w:iCs/>
          <w:color w:val="000000"/>
          <w:sz w:val="20"/>
          <w:szCs w:val="20"/>
          <w:lang w:eastAsia="es-CO"/>
        </w:rPr>
        <w:t>b.    Para localizar terrenos embalsables, irrigables y otros similares, para la medición planimétrica y topográfica, se utilizarán escalas 1:1.000 hasta 1:5.000; </w:t>
      </w:r>
    </w:p>
    <w:p w:rsidR="00BB5E47" w:rsidRPr="00BB5E47" w:rsidRDefault="00BB5E47" w:rsidP="00BB5E47">
      <w:pPr>
        <w:ind w:left="708"/>
        <w:jc w:val="both"/>
        <w:rPr>
          <w:rFonts w:eastAsia="Times New Roman"/>
          <w:lang w:eastAsia="es-CO"/>
        </w:rPr>
      </w:pPr>
      <w:r w:rsidRPr="00BB5E47">
        <w:rPr>
          <w:rFonts w:ascii="Tahoma" w:eastAsia="Times New Roman" w:hAnsi="Tahoma" w:cs="Tahoma"/>
          <w:i/>
          <w:iCs/>
          <w:color w:val="000000"/>
          <w:sz w:val="20"/>
          <w:szCs w:val="20"/>
          <w:lang w:eastAsia="es-CO"/>
        </w:rPr>
        <w:t>c.     Para perfiles escala horizontal 1:1.000 hasta 1:2.000 y escala vertical de 1:50 hasta 1:200; </w:t>
      </w:r>
    </w:p>
    <w:p w:rsidR="00BB5E47" w:rsidRPr="00BB5E47" w:rsidRDefault="00BB5E47" w:rsidP="00BB5E47">
      <w:pPr>
        <w:ind w:left="708"/>
        <w:jc w:val="both"/>
        <w:rPr>
          <w:rFonts w:eastAsia="Times New Roman"/>
          <w:lang w:eastAsia="es-CO"/>
        </w:rPr>
      </w:pPr>
      <w:r w:rsidRPr="00BB5E47">
        <w:rPr>
          <w:rFonts w:ascii="Tahoma" w:eastAsia="Times New Roman" w:hAnsi="Tahoma" w:cs="Tahoma"/>
          <w:i/>
          <w:iCs/>
          <w:color w:val="000000"/>
          <w:sz w:val="20"/>
          <w:szCs w:val="20"/>
          <w:lang w:eastAsia="es-CO"/>
        </w:rPr>
        <w:t>d.    Para obras civiles, de 1:25 hasta 1:100, y</w:t>
      </w:r>
    </w:p>
    <w:p w:rsidR="00BB5E47" w:rsidRPr="00BB5E47" w:rsidRDefault="00BB5E47" w:rsidP="00BB5E47">
      <w:pPr>
        <w:ind w:left="708"/>
        <w:jc w:val="both"/>
        <w:rPr>
          <w:rFonts w:eastAsia="Times New Roman"/>
          <w:lang w:eastAsia="es-CO"/>
        </w:rPr>
      </w:pPr>
      <w:r w:rsidRPr="00BB5E47">
        <w:rPr>
          <w:rFonts w:ascii="Tahoma" w:eastAsia="Times New Roman" w:hAnsi="Tahoma" w:cs="Tahoma"/>
          <w:i/>
          <w:iCs/>
          <w:color w:val="000000"/>
          <w:sz w:val="20"/>
          <w:szCs w:val="20"/>
          <w:lang w:eastAsia="es-CO"/>
        </w:rPr>
        <w:t>e.      Para detalles de 1:10 hasta 1:50…”</w:t>
      </w:r>
    </w:p>
    <w:p w:rsidR="00BB5E47" w:rsidRPr="00BB5E47" w:rsidRDefault="00BB5E47" w:rsidP="00BB5E47">
      <w:pPr>
        <w:rPr>
          <w:rFonts w:eastAsia="Times New Roman"/>
          <w:lang w:eastAsia="es-CO"/>
        </w:rPr>
      </w:pPr>
    </w:p>
    <w:p w:rsidR="00BB5E47" w:rsidRPr="00BB5E47" w:rsidRDefault="00BB5E47" w:rsidP="00BB5E47">
      <w:pPr>
        <w:spacing w:after="160"/>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SEXTO: - </w:t>
      </w:r>
      <w:r w:rsidRPr="00BB5E47">
        <w:rPr>
          <w:rFonts w:ascii="Tahoma" w:eastAsia="Times New Roman" w:hAnsi="Tahoma" w:cs="Tahoma"/>
          <w:color w:val="000000"/>
          <w:sz w:val="22"/>
          <w:szCs w:val="22"/>
          <w:lang w:eastAsia="es-CO"/>
        </w:rPr>
        <w:t>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ARTÍCULO SÉPTIMO: -</w:t>
      </w:r>
      <w:r w:rsidRPr="00BB5E47">
        <w:rPr>
          <w:rFonts w:ascii="Tahoma" w:eastAsia="Times New Roman" w:hAnsi="Tahoma" w:cs="Tahoma"/>
          <w:color w:val="000000"/>
          <w:sz w:val="22"/>
          <w:szCs w:val="22"/>
          <w:lang w:eastAsia="es-CO"/>
        </w:rPr>
        <w:t xml:space="preserve"> </w:t>
      </w:r>
      <w:r w:rsidRPr="00BB5E47">
        <w:rPr>
          <w:rFonts w:ascii="Tahoma" w:eastAsia="Times New Roman" w:hAnsi="Tahoma" w:cs="Tahoma"/>
          <w:b/>
          <w:bCs/>
          <w:color w:val="000000"/>
          <w:sz w:val="22"/>
          <w:szCs w:val="22"/>
          <w:lang w:eastAsia="es-CO"/>
        </w:rPr>
        <w:t xml:space="preserve">EL CONCESIONARIO, </w:t>
      </w:r>
      <w:r w:rsidRPr="00BB5E47">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BB5E47">
        <w:rPr>
          <w:rFonts w:ascii="Tahoma" w:eastAsia="Times New Roman" w:hAnsi="Tahoma" w:cs="Tahoma"/>
          <w:b/>
          <w:bCs/>
          <w:color w:val="000000"/>
          <w:sz w:val="22"/>
          <w:szCs w:val="22"/>
          <w:lang w:eastAsia="es-CO"/>
        </w:rPr>
        <w:t>$109.259 m/cte,</w:t>
      </w:r>
      <w:r w:rsidRPr="00BB5E47">
        <w:rPr>
          <w:rFonts w:ascii="Tahoma" w:eastAsia="Times New Roman" w:hAnsi="Tahoma" w:cs="Tahoma"/>
          <w:color w:val="000000"/>
          <w:sz w:val="22"/>
          <w:szCs w:val="22"/>
          <w:lang w:eastAsia="es-CO"/>
        </w:rPr>
        <w:t xml:space="preserve"> correspondiente a los servicios de seguimiento ambiental</w:t>
      </w:r>
      <w:r w:rsidRPr="00BB5E47">
        <w:rPr>
          <w:rFonts w:ascii="Tahoma" w:eastAsia="Times New Roman" w:hAnsi="Tahoma" w:cs="Tahoma"/>
          <w:b/>
          <w:bCs/>
          <w:color w:val="000000"/>
          <w:sz w:val="22"/>
          <w:szCs w:val="22"/>
          <w:lang w:eastAsia="es-CO"/>
        </w:rPr>
        <w:t>,</w:t>
      </w:r>
      <w:r w:rsidRPr="00BB5E47">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de abril de dos mil veinte (2020)</w:t>
      </w:r>
      <w:r w:rsidRPr="00BB5E47">
        <w:rPr>
          <w:rFonts w:ascii="Tahoma" w:eastAsia="Times New Roman" w:hAnsi="Tahoma" w:cs="Tahoma"/>
          <w:color w:val="000000"/>
          <w:sz w:val="20"/>
          <w:szCs w:val="20"/>
          <w:lang w:eastAsia="es-CO"/>
        </w:rPr>
        <w:t xml:space="preserve">, </w:t>
      </w:r>
      <w:r w:rsidRPr="00BB5E47">
        <w:rPr>
          <w:rFonts w:ascii="Tahoma" w:eastAsia="Times New Roman" w:hAnsi="Tahoma" w:cs="Tahoma"/>
          <w:color w:val="000000"/>
          <w:sz w:val="22"/>
          <w:szCs w:val="22"/>
          <w:lang w:eastAsia="es-CO"/>
        </w:rPr>
        <w:t>proferida por esta Entidad.</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PARÁGRAFO: -</w:t>
      </w:r>
      <w:r w:rsidRPr="00BB5E47">
        <w:rPr>
          <w:rFonts w:ascii="Tahoma" w:eastAsia="Times New Roman" w:hAnsi="Tahoma" w:cs="Tahoma"/>
          <w:color w:val="000000"/>
          <w:sz w:val="22"/>
          <w:szCs w:val="22"/>
          <w:lang w:eastAsia="es-CO"/>
        </w:rPr>
        <w:t xml:space="preserve"> La </w:t>
      </w:r>
      <w:r w:rsidRPr="00BB5E47">
        <w:rPr>
          <w:rFonts w:ascii="Tahoma" w:eastAsia="Times New Roman" w:hAnsi="Tahoma" w:cs="Tahoma"/>
          <w:b/>
          <w:bCs/>
          <w:color w:val="000000"/>
          <w:sz w:val="22"/>
          <w:szCs w:val="22"/>
          <w:lang w:eastAsia="es-CO"/>
        </w:rPr>
        <w:t xml:space="preserve">CORPORACIÓN AUTÓNOMA REGIONAL DEL QUINDÍO C.R.Q., </w:t>
      </w:r>
      <w:r w:rsidRPr="00BB5E47">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BB5E47" w:rsidRPr="00BB5E47" w:rsidRDefault="00BB5E47" w:rsidP="00BB5E47">
      <w:pPr>
        <w:shd w:val="clear" w:color="auto" w:fill="FFFFFF"/>
        <w:jc w:val="both"/>
        <w:rPr>
          <w:rFonts w:eastAsia="Times New Roman"/>
          <w:lang w:eastAsia="es-CO"/>
        </w:rPr>
      </w:pPr>
      <w:r w:rsidRPr="00BB5E47">
        <w:rPr>
          <w:rFonts w:eastAsia="Times New Roman"/>
          <w:lang w:eastAsia="es-CO"/>
        </w:rPr>
        <w:t> </w:t>
      </w:r>
    </w:p>
    <w:p w:rsidR="00BB5E47" w:rsidRPr="00BB5E47" w:rsidRDefault="00BB5E47" w:rsidP="00BB5E47">
      <w:pPr>
        <w:shd w:val="clear" w:color="auto" w:fill="FFFFFF"/>
        <w:jc w:val="both"/>
        <w:rPr>
          <w:rFonts w:eastAsia="Times New Roman"/>
          <w:lang w:eastAsia="es-CO"/>
        </w:rPr>
      </w:pPr>
      <w:r w:rsidRPr="00BB5E47">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color w:val="000000"/>
          <w:sz w:val="22"/>
          <w:szCs w:val="22"/>
          <w:lang w:eastAsia="es-CO"/>
        </w:rPr>
        <w:t xml:space="preserve">Las liquidaciones subsiguientes por concepto del servicio de seguimiento durante el tiempo de vigencia del instrumento, se efectuarán una vez cada </w:t>
      </w:r>
      <w:r w:rsidRPr="00BB5E47">
        <w:rPr>
          <w:rFonts w:ascii="Tahoma" w:eastAsia="Times New Roman" w:hAnsi="Tahoma" w:cs="Tahoma"/>
          <w:color w:val="000000"/>
          <w:sz w:val="22"/>
          <w:szCs w:val="22"/>
          <w:lang w:eastAsia="es-CO"/>
        </w:rPr>
        <w:lastRenderedPageBreak/>
        <w:t>año mediante el ajuste al valor de seguimiento inicialmente calculado, de conformidad con el índice de precios al consumidor. </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OCTAVO: - </w:t>
      </w:r>
      <w:r w:rsidRPr="00BB5E47">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NOVENO: - </w:t>
      </w:r>
      <w:r w:rsidRPr="00BB5E47">
        <w:rPr>
          <w:rFonts w:ascii="Tahoma" w:eastAsia="Times New Roman" w:hAnsi="Tahoma" w:cs="Tahoma"/>
          <w:color w:val="000000"/>
          <w:sz w:val="22"/>
          <w:szCs w:val="22"/>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ARTICULO DÉCIMO: - </w:t>
      </w:r>
      <w:r w:rsidRPr="00BB5E47">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ARTICULO DÉCIMO PRIMERO: -</w:t>
      </w:r>
      <w:r w:rsidRPr="00BB5E47">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w:t>
      </w:r>
      <w:r w:rsidRPr="00BB5E47">
        <w:rPr>
          <w:rFonts w:ascii="Tahoma" w:eastAsia="Times New Roman" w:hAnsi="Tahoma" w:cs="Tahoma"/>
          <w:color w:val="000000"/>
          <w:sz w:val="22"/>
          <w:szCs w:val="22"/>
          <w:lang w:eastAsia="es-CO"/>
        </w:rPr>
        <w:lastRenderedPageBreak/>
        <w:t>presente Acto Administrativo y en general las dispuestas en la normativa ambiental.</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ARTÍCULO DÉCIMO SEGUNDO: -</w:t>
      </w:r>
      <w:r w:rsidRPr="00BB5E47">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BB5E47" w:rsidRPr="00BB5E47" w:rsidRDefault="00BB5E47" w:rsidP="00BB5E47">
      <w:pPr>
        <w:rPr>
          <w:rFonts w:eastAsia="Times New Roman"/>
          <w:lang w:eastAsia="es-CO"/>
        </w:rPr>
      </w:pPr>
    </w:p>
    <w:p w:rsidR="00BB5E47" w:rsidRPr="00BB5E47" w:rsidRDefault="00BB5E47" w:rsidP="001126C5">
      <w:pPr>
        <w:numPr>
          <w:ilvl w:val="0"/>
          <w:numId w:val="135"/>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Sectorice y reglamente el uso de la corriente.</w:t>
      </w:r>
    </w:p>
    <w:p w:rsidR="00BB5E47" w:rsidRPr="00BB5E47" w:rsidRDefault="00BB5E47" w:rsidP="001126C5">
      <w:pPr>
        <w:numPr>
          <w:ilvl w:val="0"/>
          <w:numId w:val="135"/>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BB5E47" w:rsidRPr="00BB5E47" w:rsidRDefault="00BB5E47" w:rsidP="001126C5">
      <w:pPr>
        <w:numPr>
          <w:ilvl w:val="0"/>
          <w:numId w:val="135"/>
        </w:numPr>
        <w:ind w:left="360"/>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DÉCIMO TERCERO: - </w:t>
      </w:r>
      <w:r w:rsidRPr="00BB5E47">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BB5E47">
        <w:rPr>
          <w:rFonts w:ascii="Tahoma" w:eastAsia="Times New Roman" w:hAnsi="Tahoma" w:cs="Tahoma"/>
          <w:b/>
          <w:bCs/>
          <w:color w:val="000000"/>
          <w:sz w:val="22"/>
          <w:szCs w:val="22"/>
          <w:lang w:eastAsia="es-CO"/>
        </w:rPr>
        <w:t xml:space="preserve"> CORPORACION AUTONOMA REGIONAL DEL QUINDIO - CRQ</w:t>
      </w:r>
      <w:r w:rsidRPr="00BB5E47">
        <w:rPr>
          <w:rFonts w:ascii="Tahoma" w:eastAsia="Times New Roman" w:hAnsi="Tahoma" w:cs="Tahoma"/>
          <w:b/>
          <w:bCs/>
          <w:color w:val="000000"/>
          <w:lang w:eastAsia="es-CO"/>
        </w:rPr>
        <w:t>.</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DÉCIMO CUARTO: - </w:t>
      </w:r>
      <w:r w:rsidRPr="00BB5E47">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DÉCIMO QUINTO: - </w:t>
      </w:r>
      <w:r w:rsidRPr="00BB5E47">
        <w:rPr>
          <w:rFonts w:ascii="Tahoma" w:eastAsia="Times New Roman" w:hAnsi="Tahoma" w:cs="Tahoma"/>
          <w:color w:val="000000"/>
          <w:sz w:val="22"/>
          <w:szCs w:val="22"/>
          <w:lang w:eastAsia="es-CO"/>
        </w:rPr>
        <w:t xml:space="preserve">Para efectos de Control, Seguimiento y Vigilancia, que realizará la Corporación Autónoma Regional del Quindío – C.R.Q., </w:t>
      </w:r>
      <w:r w:rsidRPr="00BB5E47">
        <w:rPr>
          <w:rFonts w:ascii="Tahoma" w:eastAsia="Times New Roman" w:hAnsi="Tahoma" w:cs="Tahoma"/>
          <w:color w:val="000000"/>
          <w:sz w:val="22"/>
          <w:szCs w:val="22"/>
          <w:lang w:eastAsia="es-CO"/>
        </w:rPr>
        <w:lastRenderedPageBreak/>
        <w:t>el concesionario deberá permitir el ingreso de los funcionarios encargados de esta labor sin previo aviso.</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DECIMO SEXTO: - </w:t>
      </w:r>
      <w:r w:rsidRPr="00BB5E47">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DECIMO SÉPTIMO: - </w:t>
      </w:r>
      <w:r w:rsidRPr="00BB5E47">
        <w:rPr>
          <w:rFonts w:ascii="Tahoma" w:eastAsia="Times New Roman" w:hAnsi="Tahoma" w:cs="Tahoma"/>
          <w:color w:val="000000"/>
          <w:sz w:val="22"/>
          <w:szCs w:val="22"/>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DÉCIMO OCTAVO: - </w:t>
      </w:r>
      <w:r w:rsidRPr="00BB5E47">
        <w:rPr>
          <w:rFonts w:ascii="Tahoma" w:eastAsia="Times New Roman" w:hAnsi="Tahoma" w:cs="Tahoma"/>
          <w:color w:val="000000"/>
          <w:sz w:val="22"/>
          <w:szCs w:val="22"/>
          <w:lang w:eastAsia="es-CO"/>
        </w:rPr>
        <w:t>Serán causales de caducidad  por la vía administrativa:</w:t>
      </w:r>
    </w:p>
    <w:p w:rsidR="00BB5E47" w:rsidRPr="00BB5E47" w:rsidRDefault="00BB5E47" w:rsidP="00BB5E47">
      <w:pPr>
        <w:rPr>
          <w:rFonts w:eastAsia="Times New Roman"/>
          <w:lang w:eastAsia="es-CO"/>
        </w:rPr>
      </w:pPr>
    </w:p>
    <w:p w:rsidR="00BB5E47" w:rsidRPr="00BB5E47" w:rsidRDefault="00BB5E47" w:rsidP="001126C5">
      <w:pPr>
        <w:numPr>
          <w:ilvl w:val="0"/>
          <w:numId w:val="136"/>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El incumplimiento de las condiciones estipuladas en el presente acto administrativo</w:t>
      </w:r>
    </w:p>
    <w:p w:rsidR="00BB5E47" w:rsidRPr="00BB5E47" w:rsidRDefault="00BB5E47" w:rsidP="001126C5">
      <w:pPr>
        <w:numPr>
          <w:ilvl w:val="0"/>
          <w:numId w:val="136"/>
        </w:numPr>
        <w:jc w:val="both"/>
        <w:textAlignment w:val="baseline"/>
        <w:rPr>
          <w:rFonts w:ascii="Tahoma" w:eastAsia="Times New Roman" w:hAnsi="Tahoma" w:cs="Tahoma"/>
          <w:color w:val="000000"/>
          <w:sz w:val="22"/>
          <w:szCs w:val="22"/>
          <w:lang w:eastAsia="es-CO"/>
        </w:rPr>
      </w:pPr>
      <w:r w:rsidRPr="00BB5E47">
        <w:rPr>
          <w:rFonts w:ascii="Tahoma" w:eastAsia="Times New Roman" w:hAnsi="Tahoma" w:cs="Tahoma"/>
          <w:color w:val="000000"/>
          <w:sz w:val="22"/>
          <w:szCs w:val="22"/>
          <w:lang w:eastAsia="es-CO"/>
        </w:rPr>
        <w:t>Las contempladas en el Artículo 62 del Decreto 2811 de 1974.</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DÉCIMO NOVENO: - </w:t>
      </w:r>
      <w:r w:rsidRPr="00BB5E47">
        <w:rPr>
          <w:rFonts w:ascii="Tahoma" w:eastAsia="Times New Roman" w:hAnsi="Tahoma" w:cs="Tahoma"/>
          <w:color w:val="000000"/>
          <w:sz w:val="22"/>
          <w:szCs w:val="22"/>
          <w:lang w:eastAsia="es-CO"/>
        </w:rPr>
        <w:t xml:space="preserve">Previamente a la declaratoria administrativa de caducidad, se dará al interesados la oportunidad de ser oído en descargos, para lo cual se dispondrá de quince (15) días hábiles para ratificar o </w:t>
      </w:r>
      <w:r w:rsidRPr="00BB5E47">
        <w:rPr>
          <w:rFonts w:ascii="Tahoma" w:eastAsia="Times New Roman" w:hAnsi="Tahoma" w:cs="Tahoma"/>
          <w:color w:val="000000"/>
          <w:sz w:val="22"/>
          <w:szCs w:val="22"/>
          <w:lang w:eastAsia="es-CO"/>
        </w:rPr>
        <w:lastRenderedPageBreak/>
        <w:t>subsanar la falta de que se acusa o para formular su defensa (Artículo 63 del Decreto 2811 de 1974 y 250 del Decreto 1541 de 1978).</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VIGÉSIMO: -  </w:t>
      </w:r>
      <w:r w:rsidRPr="00BB5E47">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BB5E47">
        <w:rPr>
          <w:rFonts w:ascii="Tahoma" w:eastAsia="Times New Roman" w:hAnsi="Tahoma" w:cs="Tahoma"/>
          <w:b/>
          <w:bCs/>
          <w:color w:val="000000"/>
          <w:sz w:val="22"/>
          <w:szCs w:val="22"/>
          <w:lang w:eastAsia="es-CO"/>
        </w:rPr>
        <w:t>CORPORACION AUTONOMA REGIONAL DEL QUINDIO - C.R.Q</w:t>
      </w:r>
      <w:r w:rsidRPr="00BB5E47">
        <w:rPr>
          <w:rFonts w:ascii="Tahoma" w:eastAsia="Times New Roman" w:hAnsi="Tahoma" w:cs="Tahoma"/>
          <w:color w:val="000000"/>
          <w:sz w:val="22"/>
          <w:szCs w:val="22"/>
          <w:lang w:eastAsia="es-CO"/>
        </w:rPr>
        <w:t>.</w:t>
      </w:r>
    </w:p>
    <w:p w:rsidR="00BB5E47" w:rsidRPr="00BB5E47" w:rsidRDefault="00BB5E47" w:rsidP="00BB5E47">
      <w:pPr>
        <w:jc w:val="both"/>
        <w:rPr>
          <w:rFonts w:eastAsia="Times New Roman"/>
          <w:lang w:eastAsia="es-CO"/>
        </w:rPr>
      </w:pPr>
      <w:r w:rsidRPr="00BB5E47">
        <w:rPr>
          <w:rFonts w:ascii="Tahoma" w:eastAsia="Times New Roman" w:hAnsi="Tahoma" w:cs="Tahoma"/>
          <w:color w:val="000000"/>
          <w:sz w:val="22"/>
          <w:szCs w:val="22"/>
          <w:lang w:eastAsia="es-CO"/>
        </w:rPr>
        <w:t> </w:t>
      </w: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ARTÍCULO VIGÉSIMO PRIMERO: -</w:t>
      </w:r>
      <w:r w:rsidRPr="00BB5E47">
        <w:rPr>
          <w:rFonts w:ascii="Tahoma" w:eastAsia="Times New Roman" w:hAnsi="Tahoma" w:cs="Tahoma"/>
          <w:color w:val="000000"/>
          <w:sz w:val="22"/>
          <w:szCs w:val="22"/>
          <w:lang w:eastAsia="es-CO"/>
        </w:rPr>
        <w:t xml:space="preserve"> El Concesionario deberá cancelar </w:t>
      </w:r>
      <w:r w:rsidRPr="00BB5E47">
        <w:rPr>
          <w:rFonts w:ascii="Tahoma" w:eastAsia="Times New Roman" w:hAnsi="Tahoma" w:cs="Tahoma"/>
          <w:color w:val="000000"/>
          <w:sz w:val="22"/>
          <w:szCs w:val="22"/>
          <w:shd w:val="clear" w:color="auto" w:fill="FFFFFF"/>
          <w:lang w:eastAsia="es-CO"/>
        </w:rPr>
        <w:t xml:space="preserve">la tasa por utilización del agua concesionada, cuyo valor se </w:t>
      </w:r>
      <w:r w:rsidRPr="00BB5E47">
        <w:rPr>
          <w:rFonts w:ascii="Tahoma" w:eastAsia="Times New Roman" w:hAnsi="Tahoma" w:cs="Tahoma"/>
          <w:color w:val="000000"/>
          <w:sz w:val="22"/>
          <w:szCs w:val="22"/>
          <w:lang w:eastAsia="es-CO"/>
        </w:rPr>
        <w:t xml:space="preserve">liquidará, cobrará y pagará a la </w:t>
      </w:r>
      <w:r w:rsidRPr="00BB5E47">
        <w:rPr>
          <w:rFonts w:ascii="Tahoma" w:eastAsia="Times New Roman" w:hAnsi="Tahoma" w:cs="Tahoma"/>
          <w:b/>
          <w:bCs/>
          <w:color w:val="000000"/>
          <w:sz w:val="22"/>
          <w:szCs w:val="22"/>
          <w:lang w:eastAsia="es-CO"/>
        </w:rPr>
        <w:t>CORPORACION AUTONOMA REGIONAL DEL QUINDIO- CRQ</w:t>
      </w:r>
      <w:r w:rsidRPr="00BB5E47">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PARÁGRAFO: - </w:t>
      </w:r>
      <w:r w:rsidRPr="00BB5E47">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BB5E47">
        <w:rPr>
          <w:rFonts w:ascii="Tahoma" w:eastAsia="Times New Roman" w:hAnsi="Tahoma" w:cs="Tahoma"/>
          <w:b/>
          <w:bCs/>
          <w:color w:val="000000"/>
          <w:sz w:val="22"/>
          <w:szCs w:val="22"/>
          <w:lang w:eastAsia="es-CO"/>
        </w:rPr>
        <w:t>CORPORACION AUTONOMA REGIONAL DEL QUINDIO – C.R.Q</w:t>
      </w:r>
      <w:r w:rsidRPr="00BB5E47">
        <w:rPr>
          <w:rFonts w:ascii="Tahoma" w:eastAsia="Times New Roman" w:hAnsi="Tahoma" w:cs="Tahoma"/>
          <w:color w:val="000000"/>
          <w:sz w:val="22"/>
          <w:szCs w:val="22"/>
          <w:lang w:eastAsia="es-CO"/>
        </w:rPr>
        <w:t>.</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VIGÉSIMO SEGUNDO: - </w:t>
      </w:r>
      <w:r w:rsidRPr="00BB5E47">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ARTÍCULO VIGÉSIMO TERCERO: - NOTIFÍQUESE</w:t>
      </w:r>
      <w:r w:rsidRPr="00BB5E47">
        <w:rPr>
          <w:rFonts w:ascii="Tahoma" w:eastAsia="Times New Roman" w:hAnsi="Tahoma" w:cs="Tahoma"/>
          <w:color w:val="000000"/>
          <w:sz w:val="22"/>
          <w:szCs w:val="22"/>
          <w:lang w:eastAsia="es-CO"/>
        </w:rPr>
        <w:t xml:space="preserve"> el contenido de la presente Resolución al señor</w:t>
      </w:r>
      <w:r w:rsidRPr="00BB5E47">
        <w:rPr>
          <w:rFonts w:ascii="Tahoma" w:eastAsia="Times New Roman" w:hAnsi="Tahoma" w:cs="Tahoma"/>
          <w:b/>
          <w:bCs/>
          <w:color w:val="000000"/>
          <w:sz w:val="22"/>
          <w:szCs w:val="22"/>
          <w:lang w:eastAsia="es-CO"/>
        </w:rPr>
        <w:t xml:space="preserve"> SERGIO HERNAN TORRES, </w:t>
      </w:r>
      <w:r w:rsidRPr="00BB5E47">
        <w:rPr>
          <w:rFonts w:ascii="Tahoma" w:eastAsia="Times New Roman" w:hAnsi="Tahoma" w:cs="Tahoma"/>
          <w:color w:val="000000"/>
          <w:sz w:val="22"/>
          <w:szCs w:val="22"/>
          <w:lang w:eastAsia="es-CO"/>
        </w:rPr>
        <w:t xml:space="preserve">identificado con la cédula de ciudadanía número 79.381.688 expedida en Bogotá D.C., en calidad de </w:t>
      </w:r>
      <w:r w:rsidRPr="00BB5E47">
        <w:rPr>
          <w:rFonts w:ascii="Tahoma" w:eastAsia="Times New Roman" w:hAnsi="Tahoma" w:cs="Tahoma"/>
          <w:color w:val="000000"/>
          <w:sz w:val="22"/>
          <w:szCs w:val="22"/>
          <w:lang w:eastAsia="es-CO"/>
        </w:rPr>
        <w:lastRenderedPageBreak/>
        <w:t xml:space="preserve">Representante Legal de </w:t>
      </w:r>
      <w:r w:rsidRPr="00BB5E47">
        <w:rPr>
          <w:rFonts w:ascii="Tahoma" w:eastAsia="Times New Roman" w:hAnsi="Tahoma" w:cs="Tahoma"/>
          <w:b/>
          <w:bCs/>
          <w:color w:val="000000"/>
          <w:sz w:val="22"/>
          <w:szCs w:val="22"/>
          <w:lang w:eastAsia="es-CO"/>
        </w:rPr>
        <w:t>AGRÍCOLA ALTOS DEL VALLE S.A.S.</w:t>
      </w:r>
      <w:r w:rsidRPr="00BB5E47">
        <w:rPr>
          <w:rFonts w:ascii="Tahoma" w:eastAsia="Times New Roman" w:hAnsi="Tahoma" w:cs="Tahoma"/>
          <w:color w:val="000000"/>
          <w:sz w:val="22"/>
          <w:szCs w:val="22"/>
          <w:lang w:eastAsia="es-CO"/>
        </w:rPr>
        <w:t>, o al apoderado o a la persona debidamente autorizada, en los términos establecidos en la Ley 1437 de 2011</w:t>
      </w:r>
      <w:r w:rsidRPr="00BB5E47">
        <w:rPr>
          <w:rFonts w:ascii="Tahoma" w:eastAsia="Times New Roman" w:hAnsi="Tahoma" w:cs="Tahoma"/>
          <w:b/>
          <w:bCs/>
          <w:color w:val="000000"/>
          <w:sz w:val="22"/>
          <w:szCs w:val="22"/>
          <w:lang w:eastAsia="es-CO"/>
        </w:rPr>
        <w:t>.</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VIGÉSIMO CUARTO: - PUBLÍQUESE </w:t>
      </w:r>
      <w:r w:rsidRPr="00BB5E47">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BB5E47">
        <w:rPr>
          <w:rFonts w:ascii="Tahoma" w:eastAsia="Times New Roman" w:hAnsi="Tahoma" w:cs="Tahoma"/>
          <w:b/>
          <w:bCs/>
          <w:color w:val="000000"/>
          <w:sz w:val="22"/>
          <w:szCs w:val="22"/>
          <w:shd w:val="clear" w:color="auto" w:fill="FFFFFF"/>
          <w:lang w:eastAsia="es-CO"/>
        </w:rPr>
        <w:t>treinta y nueve mil novecientos once pesos ($39.911).</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 xml:space="preserve">ARTÍCULO VIGÉSIMO QUINTO: - </w:t>
      </w:r>
      <w:r w:rsidRPr="00BB5E47">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BB5E47">
        <w:rPr>
          <w:rFonts w:ascii="Tahoma" w:eastAsia="Times New Roman" w:hAnsi="Tahoma" w:cs="Tahoma"/>
          <w:b/>
          <w:bCs/>
          <w:color w:val="000000"/>
          <w:sz w:val="22"/>
          <w:szCs w:val="22"/>
          <w:lang w:eastAsia="es-CO"/>
        </w:rPr>
        <w:t xml:space="preserve">CORPORACIÓN AUTÓNOMA REGIONAL DEL QUINDÍO – C.R.Q, </w:t>
      </w:r>
      <w:r w:rsidRPr="00BB5E47">
        <w:rPr>
          <w:rFonts w:ascii="Tahoma" w:eastAsia="Times New Roman" w:hAnsi="Tahoma" w:cs="Tahoma"/>
          <w:color w:val="000000"/>
          <w:sz w:val="22"/>
          <w:szCs w:val="22"/>
          <w:lang w:eastAsia="es-CO"/>
        </w:rPr>
        <w:t>en los términos del artículo 76 y siguientes de la Ley 1437 de 2011.</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b/>
          <w:bCs/>
          <w:color w:val="000000"/>
          <w:sz w:val="22"/>
          <w:szCs w:val="22"/>
          <w:lang w:eastAsia="es-CO"/>
        </w:rPr>
        <w:t>ARTÍCULO VIGÉSIMO SEXTO:</w:t>
      </w:r>
      <w:r w:rsidRPr="00BB5E47">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BB5E47" w:rsidRPr="00BB5E47" w:rsidRDefault="00BB5E47" w:rsidP="00BB5E47">
      <w:pPr>
        <w:rPr>
          <w:rFonts w:eastAsia="Times New Roman"/>
          <w:lang w:eastAsia="es-CO"/>
        </w:rPr>
      </w:pPr>
    </w:p>
    <w:p w:rsidR="00BB5E47" w:rsidRPr="00BB5E47" w:rsidRDefault="00BB5E47" w:rsidP="00BB5E47">
      <w:pPr>
        <w:jc w:val="both"/>
        <w:rPr>
          <w:rFonts w:eastAsia="Times New Roman"/>
          <w:lang w:eastAsia="es-CO"/>
        </w:rPr>
      </w:pPr>
      <w:r w:rsidRPr="00BB5E47">
        <w:rPr>
          <w:rFonts w:ascii="Tahoma" w:eastAsia="Times New Roman" w:hAnsi="Tahoma" w:cs="Tahoma"/>
          <w:color w:val="000000"/>
          <w:sz w:val="22"/>
          <w:szCs w:val="22"/>
          <w:lang w:eastAsia="es-CO"/>
        </w:rPr>
        <w:t>Dado en Armenia Quindío, a los 24 días del mes de Junio de 2020.</w:t>
      </w:r>
    </w:p>
    <w:p w:rsidR="00BB5E47" w:rsidRPr="00BB5E47" w:rsidRDefault="00BB5E47" w:rsidP="00BB5E47">
      <w:pPr>
        <w:jc w:val="center"/>
        <w:rPr>
          <w:rFonts w:eastAsia="Times New Roman"/>
          <w:lang w:eastAsia="es-CO"/>
        </w:rPr>
      </w:pPr>
      <w:r w:rsidRPr="00BB5E47">
        <w:rPr>
          <w:rFonts w:ascii="Tahoma" w:eastAsia="Times New Roman" w:hAnsi="Tahoma" w:cs="Tahoma"/>
          <w:b/>
          <w:bCs/>
          <w:color w:val="000000"/>
          <w:sz w:val="22"/>
          <w:szCs w:val="22"/>
          <w:lang w:eastAsia="es-CO"/>
        </w:rPr>
        <w:t>NOTIFÍQUESE, PUBLÍQUESE Y CÚMPLASE</w:t>
      </w:r>
    </w:p>
    <w:p w:rsidR="00BB5E47" w:rsidRPr="00BB5E47" w:rsidRDefault="00BB5E47" w:rsidP="00BB5E47">
      <w:pPr>
        <w:jc w:val="center"/>
        <w:rPr>
          <w:rFonts w:eastAsia="Times New Roman"/>
          <w:lang w:eastAsia="es-CO"/>
        </w:rPr>
      </w:pPr>
      <w:r w:rsidRPr="00BB5E47">
        <w:rPr>
          <w:rFonts w:ascii="Tahoma" w:eastAsia="Times New Roman" w:hAnsi="Tahoma" w:cs="Tahoma"/>
          <w:b/>
          <w:bCs/>
          <w:color w:val="000000"/>
          <w:lang w:eastAsia="es-CO"/>
        </w:rPr>
        <w:t>CARLOS ARIEL TRUKE OSPINA</w:t>
      </w:r>
    </w:p>
    <w:p w:rsidR="00BB5E47" w:rsidRDefault="00BB5E47" w:rsidP="00BB5E47">
      <w:pPr>
        <w:jc w:val="center"/>
        <w:rPr>
          <w:rFonts w:ascii="Tahoma" w:eastAsia="Times New Roman" w:hAnsi="Tahoma" w:cs="Tahoma"/>
          <w:color w:val="000000"/>
          <w:lang w:eastAsia="es-CO"/>
        </w:rPr>
      </w:pPr>
      <w:r w:rsidRPr="00BB5E47">
        <w:rPr>
          <w:rFonts w:ascii="Tahoma" w:eastAsia="Times New Roman" w:hAnsi="Tahoma" w:cs="Tahoma"/>
          <w:color w:val="000000"/>
          <w:lang w:eastAsia="es-CO"/>
        </w:rPr>
        <w:t>Subdirector de Regulación y Control Ambiental</w:t>
      </w:r>
    </w:p>
    <w:p w:rsidR="006E497C" w:rsidRDefault="006E497C" w:rsidP="00BB5E47">
      <w:pPr>
        <w:jc w:val="center"/>
        <w:rPr>
          <w:rFonts w:ascii="Tahoma" w:eastAsia="Times New Roman" w:hAnsi="Tahoma" w:cs="Tahoma"/>
          <w:color w:val="000000"/>
          <w:lang w:eastAsia="es-CO"/>
        </w:rPr>
      </w:pPr>
    </w:p>
    <w:p w:rsidR="006E497C" w:rsidRDefault="006E497C" w:rsidP="00BB5E47">
      <w:pPr>
        <w:jc w:val="center"/>
        <w:rPr>
          <w:rFonts w:ascii="Tahoma" w:eastAsia="Times New Roman" w:hAnsi="Tahoma" w:cs="Tahoma"/>
          <w:color w:val="000000"/>
          <w:lang w:eastAsia="es-CO"/>
        </w:rPr>
      </w:pPr>
    </w:p>
    <w:p w:rsidR="00293B31" w:rsidRPr="00293B31" w:rsidRDefault="00293B31" w:rsidP="00293B31">
      <w:pPr>
        <w:jc w:val="center"/>
        <w:rPr>
          <w:rFonts w:eastAsia="Times New Roman"/>
          <w:i/>
          <w:lang w:eastAsia="es-CO"/>
        </w:rPr>
      </w:pPr>
      <w:r w:rsidRPr="00293B31">
        <w:rPr>
          <w:rFonts w:ascii="Tahoma" w:eastAsia="Times New Roman" w:hAnsi="Tahoma" w:cs="Tahoma"/>
          <w:b/>
          <w:bCs/>
          <w:i/>
          <w:color w:val="000000"/>
          <w:lang w:eastAsia="es-CO"/>
        </w:rPr>
        <w:t>RESOLUCIÓN NÚMERO 1213 DEL 24 DE JUNIO DE 2020</w:t>
      </w:r>
    </w:p>
    <w:p w:rsidR="00293B31" w:rsidRDefault="00293B31" w:rsidP="00293B31">
      <w:pPr>
        <w:jc w:val="center"/>
        <w:rPr>
          <w:rFonts w:ascii="Tahoma" w:eastAsia="Times New Roman" w:hAnsi="Tahoma" w:cs="Tahoma"/>
          <w:b/>
          <w:bCs/>
          <w:i/>
          <w:iCs/>
          <w:color w:val="000000"/>
          <w:lang w:eastAsia="es-CO"/>
        </w:rPr>
      </w:pPr>
      <w:r w:rsidRPr="00293B31">
        <w:rPr>
          <w:rFonts w:ascii="Tahoma" w:eastAsia="Times New Roman" w:hAnsi="Tahoma" w:cs="Tahoma"/>
          <w:b/>
          <w:bCs/>
          <w:i/>
          <w:iCs/>
          <w:color w:val="000000"/>
          <w:lang w:eastAsia="es-CO"/>
        </w:rPr>
        <w:t>“POR MEDIO DE LA CUAL SE OTORGA CONCESIÓN DE AGUAS SUPERFICIALES PARA USO DOMÉSTICO A LA SOCIEDAD AGRÍCOLAS DEL VALLE S.A.S. - EXPEDIENTE 11661-18</w:t>
      </w:r>
    </w:p>
    <w:p w:rsidR="000F1527" w:rsidRDefault="000F1527" w:rsidP="00293B31">
      <w:pPr>
        <w:jc w:val="center"/>
        <w:rPr>
          <w:rFonts w:ascii="Tahoma" w:eastAsia="Times New Roman" w:hAnsi="Tahoma" w:cs="Tahoma"/>
          <w:b/>
          <w:bCs/>
          <w:i/>
          <w:iCs/>
          <w:color w:val="000000"/>
          <w:lang w:eastAsia="es-CO"/>
        </w:rPr>
      </w:pPr>
    </w:p>
    <w:p w:rsidR="000F1527" w:rsidRDefault="000F1527" w:rsidP="00293B31">
      <w:pPr>
        <w:jc w:val="center"/>
        <w:rPr>
          <w:rFonts w:ascii="Tahoma" w:eastAsia="Times New Roman" w:hAnsi="Tahoma" w:cs="Tahoma"/>
          <w:b/>
          <w:bCs/>
          <w:i/>
          <w:iCs/>
          <w:color w:val="000000"/>
          <w:lang w:eastAsia="es-CO"/>
        </w:rPr>
      </w:pPr>
    </w:p>
    <w:p w:rsidR="000F1527" w:rsidRPr="000F1527" w:rsidRDefault="000F1527" w:rsidP="000F1527">
      <w:pPr>
        <w:jc w:val="center"/>
        <w:rPr>
          <w:rFonts w:eastAsia="Times New Roman"/>
          <w:lang w:eastAsia="es-CO"/>
        </w:rPr>
      </w:pPr>
      <w:r w:rsidRPr="000F1527">
        <w:rPr>
          <w:rFonts w:ascii="Tahoma" w:eastAsia="Times New Roman" w:hAnsi="Tahoma" w:cs="Tahoma"/>
          <w:b/>
          <w:bCs/>
          <w:color w:val="000000"/>
          <w:sz w:val="22"/>
          <w:szCs w:val="22"/>
          <w:lang w:eastAsia="es-CO"/>
        </w:rPr>
        <w:t>RESUELVE</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ARTÍCULO PRIMERO: OTORGAR</w:t>
      </w:r>
      <w:r w:rsidRPr="000F1527">
        <w:rPr>
          <w:rFonts w:ascii="Tahoma" w:eastAsia="Times New Roman" w:hAnsi="Tahoma" w:cs="Tahoma"/>
          <w:color w:val="000000"/>
          <w:sz w:val="22"/>
          <w:szCs w:val="22"/>
          <w:lang w:eastAsia="es-CO"/>
        </w:rPr>
        <w:t xml:space="preserve"> a favor de la Sociedad </w:t>
      </w:r>
      <w:r w:rsidRPr="000F1527">
        <w:rPr>
          <w:rFonts w:ascii="Tahoma" w:eastAsia="Times New Roman" w:hAnsi="Tahoma" w:cs="Tahoma"/>
          <w:b/>
          <w:bCs/>
          <w:color w:val="000000"/>
          <w:sz w:val="22"/>
          <w:szCs w:val="22"/>
          <w:lang w:eastAsia="es-CO"/>
        </w:rPr>
        <w:t>AGRÍCOLA ALTOS DEL VALLE</w:t>
      </w:r>
      <w:r w:rsidRPr="000F1527">
        <w:rPr>
          <w:rFonts w:ascii="Tahoma" w:eastAsia="Times New Roman" w:hAnsi="Tahoma" w:cs="Tahoma"/>
          <w:color w:val="000000"/>
          <w:sz w:val="22"/>
          <w:szCs w:val="22"/>
          <w:lang w:eastAsia="es-CO"/>
        </w:rPr>
        <w:t xml:space="preserve">, identificada con Nit número 901.042.937-4, representada legalmente por el señor </w:t>
      </w:r>
      <w:r w:rsidRPr="000F1527">
        <w:rPr>
          <w:rFonts w:ascii="Tahoma" w:eastAsia="Times New Roman" w:hAnsi="Tahoma" w:cs="Tahoma"/>
          <w:b/>
          <w:bCs/>
          <w:color w:val="000000"/>
          <w:sz w:val="22"/>
          <w:szCs w:val="22"/>
          <w:lang w:eastAsia="es-CO"/>
        </w:rPr>
        <w:t>SERGIO HERNÁN TORRES</w:t>
      </w:r>
      <w:r w:rsidRPr="000F1527">
        <w:rPr>
          <w:rFonts w:ascii="Tahoma" w:eastAsia="Times New Roman" w:hAnsi="Tahoma" w:cs="Tahoma"/>
          <w:color w:val="000000"/>
          <w:sz w:val="22"/>
          <w:szCs w:val="22"/>
          <w:lang w:eastAsia="es-CO"/>
        </w:rPr>
        <w:t xml:space="preserve">, identificado con la cédula de ciudadanía número 79.381.688 expedida en la ciudad de Bogotá D.C., </w:t>
      </w:r>
      <w:r w:rsidRPr="000F1527">
        <w:rPr>
          <w:rFonts w:ascii="Tahoma" w:eastAsia="Times New Roman" w:hAnsi="Tahoma" w:cs="Tahoma"/>
          <w:b/>
          <w:bCs/>
          <w:color w:val="000000"/>
          <w:sz w:val="22"/>
          <w:szCs w:val="22"/>
          <w:lang w:eastAsia="es-CO"/>
        </w:rPr>
        <w:t xml:space="preserve">CONCESIÓN DE AGUAS SUPERFICIALES </w:t>
      </w:r>
      <w:r w:rsidRPr="000F1527">
        <w:rPr>
          <w:rFonts w:ascii="Tahoma" w:eastAsia="Times New Roman" w:hAnsi="Tahoma" w:cs="Tahoma"/>
          <w:color w:val="000000"/>
          <w:sz w:val="22"/>
          <w:szCs w:val="22"/>
          <w:lang w:eastAsia="es-CO"/>
        </w:rPr>
        <w:t>para</w:t>
      </w:r>
      <w:r w:rsidRPr="000F1527">
        <w:rPr>
          <w:rFonts w:ascii="Tahoma" w:eastAsia="Times New Roman" w:hAnsi="Tahoma" w:cs="Tahoma"/>
          <w:b/>
          <w:bCs/>
          <w:color w:val="000000"/>
          <w:sz w:val="22"/>
          <w:szCs w:val="22"/>
          <w:lang w:eastAsia="es-CO"/>
        </w:rPr>
        <w:t xml:space="preserve"> USO DOMÉSTICO, </w:t>
      </w:r>
      <w:r w:rsidRPr="000F1527">
        <w:rPr>
          <w:rFonts w:ascii="Tahoma" w:eastAsia="Times New Roman" w:hAnsi="Tahoma" w:cs="Tahoma"/>
          <w:color w:val="000000"/>
          <w:sz w:val="22"/>
          <w:szCs w:val="22"/>
          <w:lang w:eastAsia="es-CO"/>
        </w:rPr>
        <w:t xml:space="preserve">en beneficio del predio denominado </w:t>
      </w:r>
      <w:r w:rsidRPr="000F1527">
        <w:rPr>
          <w:rFonts w:ascii="Tahoma" w:eastAsia="Times New Roman" w:hAnsi="Tahoma" w:cs="Tahoma"/>
          <w:b/>
          <w:bCs/>
          <w:i/>
          <w:iCs/>
          <w:color w:val="000000"/>
          <w:sz w:val="22"/>
          <w:szCs w:val="22"/>
          <w:lang w:eastAsia="es-CO"/>
        </w:rPr>
        <w:t xml:space="preserve">1) EL PORVENIR, </w:t>
      </w:r>
      <w:r w:rsidRPr="000F1527">
        <w:rPr>
          <w:rFonts w:ascii="Tahoma" w:eastAsia="Times New Roman" w:hAnsi="Tahoma" w:cs="Tahoma"/>
          <w:color w:val="000000"/>
          <w:sz w:val="22"/>
          <w:szCs w:val="22"/>
          <w:lang w:eastAsia="es-CO"/>
        </w:rPr>
        <w:t>ubicado en la vereda</w:t>
      </w:r>
      <w:r w:rsidRPr="000F1527">
        <w:rPr>
          <w:rFonts w:ascii="Tahoma" w:eastAsia="Times New Roman" w:hAnsi="Tahoma" w:cs="Tahoma"/>
          <w:b/>
          <w:bCs/>
          <w:color w:val="000000"/>
          <w:sz w:val="22"/>
          <w:szCs w:val="22"/>
          <w:lang w:eastAsia="es-CO"/>
        </w:rPr>
        <w:t xml:space="preserve"> NAVARCO </w:t>
      </w:r>
      <w:r w:rsidRPr="000F1527">
        <w:rPr>
          <w:rFonts w:ascii="Tahoma" w:eastAsia="Times New Roman" w:hAnsi="Tahoma" w:cs="Tahoma"/>
          <w:color w:val="000000"/>
          <w:sz w:val="22"/>
          <w:szCs w:val="22"/>
          <w:lang w:eastAsia="es-CO"/>
        </w:rPr>
        <w:t xml:space="preserve">jurisdicción del </w:t>
      </w:r>
      <w:r w:rsidRPr="000F1527">
        <w:rPr>
          <w:rFonts w:ascii="Tahoma" w:eastAsia="Times New Roman" w:hAnsi="Tahoma" w:cs="Tahoma"/>
          <w:b/>
          <w:bCs/>
          <w:color w:val="000000"/>
          <w:sz w:val="22"/>
          <w:szCs w:val="22"/>
          <w:lang w:eastAsia="es-CO"/>
        </w:rPr>
        <w:t xml:space="preserve">MUNICIPIO </w:t>
      </w:r>
      <w:r w:rsidRPr="000F1527">
        <w:rPr>
          <w:rFonts w:ascii="Tahoma" w:eastAsia="Times New Roman" w:hAnsi="Tahoma" w:cs="Tahoma"/>
          <w:color w:val="000000"/>
          <w:sz w:val="22"/>
          <w:szCs w:val="22"/>
          <w:lang w:eastAsia="es-CO"/>
        </w:rPr>
        <w:t xml:space="preserve">de </w:t>
      </w:r>
      <w:r w:rsidRPr="000F1527">
        <w:rPr>
          <w:rFonts w:ascii="Tahoma" w:eastAsia="Times New Roman" w:hAnsi="Tahoma" w:cs="Tahoma"/>
          <w:b/>
          <w:bCs/>
          <w:color w:val="000000"/>
          <w:sz w:val="22"/>
          <w:szCs w:val="22"/>
          <w:lang w:eastAsia="es-CO"/>
        </w:rPr>
        <w:t>SALENTO (Q)</w:t>
      </w:r>
      <w:r w:rsidRPr="000F1527">
        <w:rPr>
          <w:rFonts w:ascii="Tahoma" w:eastAsia="Times New Roman" w:hAnsi="Tahoma" w:cs="Tahoma"/>
          <w:color w:val="000000"/>
          <w:sz w:val="22"/>
          <w:szCs w:val="22"/>
          <w:lang w:eastAsia="es-CO"/>
        </w:rPr>
        <w:t xml:space="preserve">, identificado con el folio de matrícula inmobiliaria número </w:t>
      </w:r>
      <w:r w:rsidRPr="000F1527">
        <w:rPr>
          <w:rFonts w:ascii="Tahoma" w:eastAsia="Times New Roman" w:hAnsi="Tahoma" w:cs="Tahoma"/>
          <w:b/>
          <w:bCs/>
          <w:color w:val="000000"/>
          <w:sz w:val="22"/>
          <w:szCs w:val="22"/>
          <w:lang w:eastAsia="es-CO"/>
        </w:rPr>
        <w:t>280-59467</w:t>
      </w:r>
      <w:r w:rsidRPr="000F1527">
        <w:rPr>
          <w:rFonts w:ascii="Tahoma" w:eastAsia="Times New Roman" w:hAnsi="Tahoma" w:cs="Tahoma"/>
          <w:color w:val="000000"/>
          <w:sz w:val="22"/>
          <w:szCs w:val="22"/>
          <w:lang w:eastAsia="es-CO"/>
        </w:rPr>
        <w:t>, como se detalla a continuación: </w:t>
      </w:r>
    </w:p>
    <w:p w:rsidR="000F1527" w:rsidRPr="000F1527" w:rsidRDefault="000F1527" w:rsidP="000F1527">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663"/>
        <w:gridCol w:w="813"/>
        <w:gridCol w:w="758"/>
        <w:gridCol w:w="975"/>
      </w:tblGrid>
      <w:tr w:rsidR="000F1527" w:rsidRPr="000F1527" w:rsidTr="000F1527">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b/>
                <w:bCs/>
                <w:color w:val="000000"/>
                <w:sz w:val="20"/>
                <w:szCs w:val="2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b/>
                <w:bCs/>
                <w:color w:val="000000"/>
                <w:sz w:val="20"/>
                <w:szCs w:val="20"/>
                <w:lang w:eastAsia="es-CO"/>
              </w:rPr>
              <w:t>Unidad Hidrográfica</w:t>
            </w:r>
          </w:p>
        </w:tc>
      </w:tr>
      <w:tr w:rsidR="000F1527" w:rsidRPr="000F1527" w:rsidTr="000F1527">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i/>
                <w:iCs/>
                <w:color w:val="000000"/>
                <w:sz w:val="20"/>
                <w:szCs w:val="20"/>
                <w:lang w:eastAsia="es-CO"/>
              </w:rPr>
              <w:t>Quebrada Innominada El Porvenir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color w:val="000000"/>
                <w:sz w:val="20"/>
                <w:szCs w:val="20"/>
                <w:lang w:eastAsia="es-CO"/>
              </w:rPr>
              <w:t>0.042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color w:val="000000"/>
                <w:sz w:val="20"/>
                <w:szCs w:val="20"/>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F1527" w:rsidRPr="000F1527" w:rsidRDefault="000F1527" w:rsidP="000F1527">
            <w:pPr>
              <w:spacing w:after="160"/>
              <w:jc w:val="center"/>
              <w:rPr>
                <w:rFonts w:eastAsia="Times New Roman"/>
                <w:lang w:eastAsia="es-CO"/>
              </w:rPr>
            </w:pPr>
            <w:r w:rsidRPr="000F1527">
              <w:rPr>
                <w:rFonts w:ascii="Tahoma" w:eastAsia="Times New Roman" w:hAnsi="Tahoma" w:cs="Tahoma"/>
                <w:color w:val="000000"/>
                <w:sz w:val="20"/>
                <w:szCs w:val="20"/>
                <w:lang w:eastAsia="es-CO"/>
              </w:rPr>
              <w:t>Río Navarco</w:t>
            </w:r>
          </w:p>
        </w:tc>
      </w:tr>
    </w:tbl>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PARÁGRAFO PRIMERO: - </w:t>
      </w:r>
      <w:r w:rsidRPr="000F1527">
        <w:rPr>
          <w:rFonts w:ascii="Tahoma" w:eastAsia="Times New Roman" w:hAnsi="Tahoma" w:cs="Tahoma"/>
          <w:color w:val="000000"/>
          <w:sz w:val="22"/>
          <w:szCs w:val="22"/>
          <w:lang w:eastAsia="es-CO"/>
        </w:rPr>
        <w:t xml:space="preserve">El término de la concesión de aguas superficiales, será de </w:t>
      </w:r>
      <w:r w:rsidRPr="000F1527">
        <w:rPr>
          <w:rFonts w:ascii="Tahoma" w:eastAsia="Times New Roman" w:hAnsi="Tahoma" w:cs="Tahoma"/>
          <w:b/>
          <w:bCs/>
          <w:color w:val="000000"/>
          <w:sz w:val="22"/>
          <w:szCs w:val="22"/>
          <w:lang w:eastAsia="es-CO"/>
        </w:rPr>
        <w:t>cinco</w:t>
      </w:r>
      <w:r w:rsidRPr="000F1527">
        <w:rPr>
          <w:rFonts w:ascii="Tahoma" w:eastAsia="Times New Roman" w:hAnsi="Tahoma" w:cs="Tahoma"/>
          <w:color w:val="000000"/>
          <w:sz w:val="22"/>
          <w:szCs w:val="22"/>
          <w:lang w:eastAsia="es-CO"/>
        </w:rPr>
        <w:t xml:space="preserve"> </w:t>
      </w:r>
      <w:r w:rsidRPr="000F1527">
        <w:rPr>
          <w:rFonts w:ascii="Tahoma" w:eastAsia="Times New Roman" w:hAnsi="Tahoma" w:cs="Tahoma"/>
          <w:b/>
          <w:bCs/>
          <w:color w:val="000000"/>
          <w:sz w:val="22"/>
          <w:szCs w:val="22"/>
          <w:lang w:eastAsia="es-CO"/>
        </w:rPr>
        <w:t xml:space="preserve">(05) años </w:t>
      </w:r>
      <w:r w:rsidRPr="000F1527">
        <w:rPr>
          <w:rFonts w:ascii="Tahoma" w:eastAsia="Times New Roman" w:hAnsi="Tahoma" w:cs="Tahoma"/>
          <w:color w:val="000000"/>
          <w:sz w:val="22"/>
          <w:szCs w:val="22"/>
          <w:lang w:eastAsia="es-CO"/>
        </w:rPr>
        <w:t xml:space="preserve">contados a partir de la fecha de ejecutoria de la presente Resolución, término que podrá ser </w:t>
      </w:r>
      <w:r w:rsidRPr="000F1527">
        <w:rPr>
          <w:rFonts w:ascii="Tahoma" w:eastAsia="Times New Roman" w:hAnsi="Tahoma" w:cs="Tahoma"/>
          <w:color w:val="000000"/>
          <w:sz w:val="22"/>
          <w:szCs w:val="22"/>
          <w:lang w:eastAsia="es-CO"/>
        </w:rPr>
        <w:lastRenderedPageBreak/>
        <w:t>prorrogado a petición del concesionario dentro del último año de vigencia. </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PARÁGRAFO SEGUNDO: -</w:t>
      </w:r>
      <w:r w:rsidRPr="000F1527">
        <w:rPr>
          <w:rFonts w:ascii="Tahoma" w:eastAsia="Times New Roman" w:hAnsi="Tahoma" w:cs="Tahoma"/>
          <w:color w:val="000000"/>
          <w:sz w:val="22"/>
          <w:szCs w:val="22"/>
          <w:lang w:eastAsia="es-CO"/>
        </w:rPr>
        <w:t xml:space="preserve"> </w:t>
      </w:r>
      <w:r w:rsidRPr="000F1527">
        <w:rPr>
          <w:rFonts w:ascii="Tahoma" w:eastAsia="Times New Roman" w:hAnsi="Tahoma" w:cs="Tahoma"/>
          <w:b/>
          <w:bCs/>
          <w:color w:val="000000"/>
          <w:sz w:val="22"/>
          <w:szCs w:val="22"/>
          <w:lang w:eastAsia="es-CO"/>
        </w:rPr>
        <w:t xml:space="preserve">PRÓRROGA: </w:t>
      </w:r>
      <w:r w:rsidRPr="000F1527">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PARÁGRAFO TERCERO: - </w:t>
      </w:r>
      <w:r w:rsidRPr="000F1527">
        <w:rPr>
          <w:rFonts w:ascii="Tahoma" w:eastAsia="Times New Roman" w:hAnsi="Tahoma" w:cs="Tahoma"/>
          <w:color w:val="000000"/>
          <w:sz w:val="22"/>
          <w:szCs w:val="22"/>
          <w:lang w:eastAsia="es-CO"/>
        </w:rPr>
        <w:t>El sistema de captación es por gravedad.</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PARÁGRAFO CUARTO: -</w:t>
      </w:r>
      <w:r w:rsidRPr="000F1527">
        <w:rPr>
          <w:rFonts w:ascii="Tahoma" w:eastAsia="Times New Roman" w:hAnsi="Tahoma" w:cs="Tahoma"/>
          <w:color w:val="000000"/>
          <w:sz w:val="22"/>
          <w:szCs w:val="22"/>
          <w:lang w:eastAsia="es-CO"/>
        </w:rPr>
        <w:t xml:space="preserve"> </w:t>
      </w:r>
      <w:r w:rsidRPr="000F1527">
        <w:rPr>
          <w:rFonts w:ascii="Tahoma" w:eastAsia="Times New Roman" w:hAnsi="Tahoma" w:cs="Tahoma"/>
          <w:b/>
          <w:bCs/>
          <w:color w:val="000000"/>
          <w:sz w:val="22"/>
          <w:szCs w:val="22"/>
          <w:lang w:eastAsia="es-CO"/>
        </w:rPr>
        <w:t> </w:t>
      </w:r>
      <w:r w:rsidRPr="000F1527">
        <w:rPr>
          <w:rFonts w:ascii="Tahoma" w:eastAsia="Times New Roman" w:hAnsi="Tahoma" w:cs="Tahoma"/>
          <w:color w:val="000000"/>
          <w:sz w:val="22"/>
          <w:szCs w:val="22"/>
          <w:lang w:eastAsia="es-CO"/>
        </w:rPr>
        <w:t xml:space="preserve">La Concesión de Aguas Superficiales es para uso exclusivamente </w:t>
      </w:r>
      <w:r w:rsidRPr="000F1527">
        <w:rPr>
          <w:rFonts w:ascii="Tahoma" w:eastAsia="Times New Roman" w:hAnsi="Tahoma" w:cs="Tahoma"/>
          <w:b/>
          <w:bCs/>
          <w:color w:val="000000"/>
          <w:sz w:val="22"/>
          <w:szCs w:val="22"/>
          <w:lang w:eastAsia="es-CO"/>
        </w:rPr>
        <w:t>DOMÉSTICO</w:t>
      </w:r>
      <w:r w:rsidRPr="000F1527">
        <w:rPr>
          <w:rFonts w:ascii="Tahoma" w:eastAsia="Times New Roman" w:hAnsi="Tahoma" w:cs="Tahoma"/>
          <w:color w:val="000000"/>
          <w:sz w:val="22"/>
          <w:szCs w:val="22"/>
          <w:lang w:eastAsia="es-CO"/>
        </w:rPr>
        <w:t>, cualquier actividad diferente que requiera de infraestructura para riego y/o aplicación de agro insumos adicionales a los autorizados, deberá iniciarse ante esta Autoridad Ambiental el correspondiente trámite de Licencia Ambiental. </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ARTICULO SEGUNDO: - OBLIGACIONES: - EL CONCESIONARIO</w:t>
      </w:r>
      <w:r w:rsidRPr="000F1527">
        <w:rPr>
          <w:rFonts w:ascii="Tahoma" w:eastAsia="Times New Roman" w:hAnsi="Tahoma" w:cs="Tahoma"/>
          <w:color w:val="000000"/>
          <w:sz w:val="22"/>
          <w:szCs w:val="22"/>
          <w:lang w:eastAsia="es-CO"/>
        </w:rPr>
        <w:t>, debe cumplir con las siguientes obligaciones: </w:t>
      </w:r>
    </w:p>
    <w:p w:rsidR="000F1527" w:rsidRPr="000F1527" w:rsidRDefault="000F1527" w:rsidP="000F1527">
      <w:pPr>
        <w:rPr>
          <w:rFonts w:eastAsia="Times New Roman"/>
          <w:lang w:eastAsia="es-CO"/>
        </w:rPr>
      </w:pPr>
    </w:p>
    <w:p w:rsidR="000F1527" w:rsidRPr="000F1527" w:rsidRDefault="000F1527" w:rsidP="001126C5">
      <w:pPr>
        <w:numPr>
          <w:ilvl w:val="0"/>
          <w:numId w:val="137"/>
        </w:numPr>
        <w:ind w:left="360"/>
        <w:jc w:val="both"/>
        <w:textAlignment w:val="baseline"/>
        <w:rPr>
          <w:rFonts w:ascii="Tahoma" w:eastAsia="Times New Roman" w:hAnsi="Tahoma" w:cs="Tahoma"/>
          <w:b/>
          <w:bCs/>
          <w:color w:val="000000"/>
          <w:sz w:val="20"/>
          <w:szCs w:val="20"/>
          <w:lang w:eastAsia="es-CO"/>
        </w:rPr>
      </w:pPr>
      <w:r w:rsidRPr="000F1527">
        <w:rPr>
          <w:rFonts w:ascii="Tahoma" w:eastAsia="Times New Roman" w:hAnsi="Tahoma" w:cs="Tahoma"/>
          <w:color w:val="000000"/>
          <w:sz w:val="22"/>
          <w:szCs w:val="22"/>
          <w:lang w:eastAsia="es-CO"/>
        </w:rPr>
        <w:lastRenderedPageBreak/>
        <w:t>En cumplimiento del Libro 2 Parte 2 Título 2 Capítulo I Sección 18 del artículo 2.2.1.1.18.1 del Decreto 1076 de 2015 (artículo 1 del Decreto 1449 de 1977)</w:t>
      </w:r>
      <w:r w:rsidRPr="000F1527">
        <w:rPr>
          <w:rFonts w:ascii="Tahoma" w:eastAsia="Times New Roman" w:hAnsi="Tahoma" w:cs="Tahoma"/>
          <w:color w:val="000000"/>
          <w:sz w:val="22"/>
          <w:szCs w:val="22"/>
          <w:shd w:val="clear" w:color="auto" w:fill="FFFFFF"/>
          <w:lang w:eastAsia="es-CO"/>
        </w:rPr>
        <w:t xml:space="preserve">, </w:t>
      </w:r>
      <w:r w:rsidRPr="000F1527">
        <w:rPr>
          <w:rFonts w:ascii="Tahoma" w:eastAsia="Times New Roman" w:hAnsi="Tahoma" w:cs="Tahoma"/>
          <w:color w:val="000000"/>
          <w:sz w:val="22"/>
          <w:szCs w:val="22"/>
          <w:lang w:eastAsia="es-CO"/>
        </w:rPr>
        <w:t>los concesionarios deberán: </w:t>
      </w:r>
    </w:p>
    <w:p w:rsidR="000F1527" w:rsidRPr="000F1527" w:rsidRDefault="000F1527" w:rsidP="000F1527">
      <w:pPr>
        <w:rPr>
          <w:rFonts w:eastAsia="Times New Roman"/>
          <w:lang w:eastAsia="es-CO"/>
        </w:rPr>
      </w:pPr>
    </w:p>
    <w:p w:rsidR="000F1527" w:rsidRPr="000F1527" w:rsidRDefault="000F1527" w:rsidP="001126C5">
      <w:pPr>
        <w:numPr>
          <w:ilvl w:val="0"/>
          <w:numId w:val="138"/>
        </w:numPr>
        <w:shd w:val="clear" w:color="auto" w:fill="FFFFFF"/>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0F1527" w:rsidRPr="000F1527" w:rsidRDefault="000F1527" w:rsidP="001126C5">
      <w:pPr>
        <w:numPr>
          <w:ilvl w:val="0"/>
          <w:numId w:val="138"/>
        </w:numPr>
        <w:shd w:val="clear" w:color="auto" w:fill="FFFFFF"/>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0F1527" w:rsidRPr="000F1527" w:rsidRDefault="000F1527" w:rsidP="001126C5">
      <w:pPr>
        <w:numPr>
          <w:ilvl w:val="0"/>
          <w:numId w:val="138"/>
        </w:numPr>
        <w:shd w:val="clear" w:color="auto" w:fill="FFFFFF"/>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Aprovechar las aguas con eficiencia y economía. </w:t>
      </w:r>
    </w:p>
    <w:p w:rsidR="000F1527" w:rsidRPr="000F1527" w:rsidRDefault="000F1527" w:rsidP="001126C5">
      <w:pPr>
        <w:numPr>
          <w:ilvl w:val="0"/>
          <w:numId w:val="138"/>
        </w:numPr>
        <w:shd w:val="clear" w:color="auto" w:fill="FFFFFF"/>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No utilizar mayor cantidad de agua que la otorgada en la concesión.</w:t>
      </w:r>
    </w:p>
    <w:p w:rsidR="000F1527" w:rsidRPr="000F1527" w:rsidRDefault="000F1527" w:rsidP="001126C5">
      <w:pPr>
        <w:numPr>
          <w:ilvl w:val="0"/>
          <w:numId w:val="138"/>
        </w:numPr>
        <w:shd w:val="clear" w:color="auto" w:fill="FFFFFF"/>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Construir y mantener las instalaciones y obras hidráulicas en las condiciones adecuadas.</w:t>
      </w:r>
    </w:p>
    <w:p w:rsidR="000F1527" w:rsidRPr="000F1527" w:rsidRDefault="000F1527" w:rsidP="001126C5">
      <w:pPr>
        <w:numPr>
          <w:ilvl w:val="0"/>
          <w:numId w:val="138"/>
        </w:numPr>
        <w:shd w:val="clear" w:color="auto" w:fill="FFFFFF"/>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0F1527" w:rsidRPr="000F1527" w:rsidRDefault="000F1527" w:rsidP="000F1527">
      <w:pPr>
        <w:rPr>
          <w:rFonts w:eastAsia="Times New Roman"/>
          <w:lang w:eastAsia="es-CO"/>
        </w:rPr>
      </w:pPr>
    </w:p>
    <w:p w:rsidR="000F1527" w:rsidRPr="000F1527" w:rsidRDefault="000F1527" w:rsidP="001126C5">
      <w:pPr>
        <w:numPr>
          <w:ilvl w:val="0"/>
          <w:numId w:val="139"/>
        </w:numPr>
        <w:jc w:val="both"/>
        <w:textAlignment w:val="baseline"/>
        <w:rPr>
          <w:rFonts w:ascii="Tahoma" w:eastAsia="Times New Roman" w:hAnsi="Tahoma" w:cs="Tahoma"/>
          <w:b/>
          <w:bCs/>
          <w:color w:val="000000"/>
          <w:sz w:val="20"/>
          <w:szCs w:val="20"/>
          <w:lang w:eastAsia="es-CO"/>
        </w:rPr>
      </w:pPr>
      <w:r w:rsidRPr="000F1527">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0F1527" w:rsidRPr="000F1527" w:rsidRDefault="000F1527" w:rsidP="000F1527">
      <w:pPr>
        <w:rPr>
          <w:rFonts w:eastAsia="Times New Roman"/>
          <w:lang w:eastAsia="es-CO"/>
        </w:rPr>
      </w:pPr>
    </w:p>
    <w:p w:rsidR="000F1527" w:rsidRPr="000F1527" w:rsidRDefault="000F1527" w:rsidP="001126C5">
      <w:pPr>
        <w:numPr>
          <w:ilvl w:val="0"/>
          <w:numId w:val="140"/>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0F1527" w:rsidRPr="000F1527" w:rsidRDefault="000F1527" w:rsidP="000F1527">
      <w:pPr>
        <w:rPr>
          <w:rFonts w:eastAsia="Times New Roman"/>
          <w:lang w:eastAsia="es-CO"/>
        </w:rPr>
      </w:pPr>
    </w:p>
    <w:p w:rsidR="000F1527" w:rsidRPr="000F1527" w:rsidRDefault="000F1527" w:rsidP="001126C5">
      <w:pPr>
        <w:numPr>
          <w:ilvl w:val="0"/>
          <w:numId w:val="141"/>
        </w:numPr>
        <w:jc w:val="both"/>
        <w:textAlignment w:val="baseline"/>
        <w:rPr>
          <w:rFonts w:ascii="Tahoma" w:eastAsia="Times New Roman" w:hAnsi="Tahoma" w:cs="Tahoma"/>
          <w:b/>
          <w:bCs/>
          <w:color w:val="000000"/>
          <w:sz w:val="20"/>
          <w:szCs w:val="20"/>
          <w:lang w:eastAsia="es-CO"/>
        </w:rPr>
      </w:pPr>
      <w:r w:rsidRPr="000F1527">
        <w:rPr>
          <w:rFonts w:ascii="Tahoma" w:eastAsia="Times New Roman" w:hAnsi="Tahoma" w:cs="Tahoma"/>
          <w:color w:val="000000"/>
          <w:sz w:val="22"/>
          <w:szCs w:val="22"/>
          <w:lang w:eastAsia="es-CO"/>
        </w:rPr>
        <w:t xml:space="preserve">El agua otorgada en concesión es única y exclusivamente para uso </w:t>
      </w:r>
      <w:r w:rsidRPr="000F1527">
        <w:rPr>
          <w:rFonts w:ascii="Tahoma" w:eastAsia="Times New Roman" w:hAnsi="Tahoma" w:cs="Tahoma"/>
          <w:b/>
          <w:bCs/>
          <w:color w:val="000000"/>
          <w:sz w:val="22"/>
          <w:szCs w:val="22"/>
          <w:lang w:eastAsia="es-CO"/>
        </w:rPr>
        <w:t>doméstico</w:t>
      </w:r>
      <w:r w:rsidRPr="000F1527">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0F1527" w:rsidRPr="000F1527" w:rsidRDefault="000F1527" w:rsidP="000F1527">
      <w:pPr>
        <w:rPr>
          <w:rFonts w:eastAsia="Times New Roman"/>
          <w:lang w:eastAsia="es-CO"/>
        </w:rPr>
      </w:pPr>
    </w:p>
    <w:p w:rsidR="000F1527" w:rsidRPr="000F1527" w:rsidRDefault="000F1527" w:rsidP="001126C5">
      <w:pPr>
        <w:numPr>
          <w:ilvl w:val="0"/>
          <w:numId w:val="142"/>
        </w:numPr>
        <w:jc w:val="both"/>
        <w:textAlignment w:val="baseline"/>
        <w:rPr>
          <w:rFonts w:ascii="Tahoma" w:eastAsia="Times New Roman" w:hAnsi="Tahoma" w:cs="Tahoma"/>
          <w:b/>
          <w:bCs/>
          <w:color w:val="000000"/>
          <w:sz w:val="20"/>
          <w:szCs w:val="20"/>
          <w:lang w:eastAsia="es-CO"/>
        </w:rPr>
      </w:pPr>
      <w:r w:rsidRPr="000F1527">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0F1527" w:rsidRPr="000F1527" w:rsidRDefault="000F1527" w:rsidP="000F1527">
      <w:pPr>
        <w:shd w:val="clear" w:color="auto" w:fill="FFFFFF"/>
        <w:ind w:left="708"/>
        <w:rPr>
          <w:rFonts w:eastAsia="Times New Roman"/>
          <w:lang w:eastAsia="es-CO"/>
        </w:rPr>
      </w:pPr>
      <w:r w:rsidRPr="000F1527">
        <w:rPr>
          <w:rFonts w:eastAsia="Times New Roman"/>
          <w:lang w:eastAsia="es-CO"/>
        </w:rPr>
        <w:t> </w:t>
      </w:r>
    </w:p>
    <w:p w:rsidR="000F1527" w:rsidRPr="000F1527" w:rsidRDefault="000F1527" w:rsidP="000F1527">
      <w:pPr>
        <w:shd w:val="clear" w:color="auto" w:fill="FFFFFF"/>
        <w:ind w:left="708"/>
        <w:jc w:val="both"/>
        <w:rPr>
          <w:rFonts w:eastAsia="Times New Roman"/>
          <w:lang w:eastAsia="es-CO"/>
        </w:rPr>
      </w:pPr>
      <w:r w:rsidRPr="000F1527">
        <w:rPr>
          <w:rFonts w:ascii="Tahoma" w:eastAsia="Times New Roman" w:hAnsi="Tahoma" w:cs="Tahoma"/>
          <w:i/>
          <w:iCs/>
          <w:color w:val="000000"/>
          <w:sz w:val="20"/>
          <w:szCs w:val="20"/>
          <w:lang w:eastAsia="es-CO"/>
        </w:rPr>
        <w:t>“1.Mantener en cobertura boscosa dentro del predio las áreas forestales protectoras.</w:t>
      </w:r>
    </w:p>
    <w:p w:rsidR="000F1527" w:rsidRPr="000F1527" w:rsidRDefault="000F1527" w:rsidP="000F1527">
      <w:pPr>
        <w:shd w:val="clear" w:color="auto" w:fill="FFFFFF"/>
        <w:ind w:left="708"/>
        <w:jc w:val="both"/>
        <w:rPr>
          <w:rFonts w:eastAsia="Times New Roman"/>
          <w:lang w:eastAsia="es-CO"/>
        </w:rPr>
      </w:pPr>
      <w:r w:rsidRPr="000F1527">
        <w:rPr>
          <w:rFonts w:eastAsia="Times New Roman"/>
          <w:lang w:eastAsia="es-CO"/>
        </w:rPr>
        <w:t> </w:t>
      </w:r>
    </w:p>
    <w:p w:rsidR="000F1527" w:rsidRPr="000F1527" w:rsidRDefault="000F1527" w:rsidP="000F1527">
      <w:pPr>
        <w:shd w:val="clear" w:color="auto" w:fill="FFFFFF"/>
        <w:ind w:left="708"/>
        <w:jc w:val="both"/>
        <w:rPr>
          <w:rFonts w:eastAsia="Times New Roman"/>
          <w:lang w:eastAsia="es-CO"/>
        </w:rPr>
      </w:pPr>
      <w:r w:rsidRPr="000F1527">
        <w:rPr>
          <w:rFonts w:ascii="Tahoma" w:eastAsia="Times New Roman" w:hAnsi="Tahoma" w:cs="Tahoma"/>
          <w:i/>
          <w:iCs/>
          <w:color w:val="000000"/>
          <w:sz w:val="20"/>
          <w:szCs w:val="20"/>
          <w:lang w:eastAsia="es-CO"/>
        </w:rPr>
        <w:t>Se entiende por áreas forestales protectoras: </w:t>
      </w:r>
    </w:p>
    <w:p w:rsidR="000F1527" w:rsidRPr="000F1527" w:rsidRDefault="000F1527" w:rsidP="001126C5">
      <w:pPr>
        <w:numPr>
          <w:ilvl w:val="0"/>
          <w:numId w:val="143"/>
        </w:numPr>
        <w:shd w:val="clear" w:color="auto" w:fill="FFFFFF"/>
        <w:jc w:val="both"/>
        <w:textAlignment w:val="baseline"/>
        <w:rPr>
          <w:rFonts w:ascii="Tahoma" w:eastAsia="Times New Roman" w:hAnsi="Tahoma" w:cs="Tahoma"/>
          <w:i/>
          <w:iCs/>
          <w:color w:val="000000"/>
          <w:sz w:val="20"/>
          <w:szCs w:val="20"/>
          <w:lang w:eastAsia="es-CO"/>
        </w:rPr>
      </w:pPr>
      <w:r w:rsidRPr="000F1527">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0F1527" w:rsidRPr="000F1527" w:rsidRDefault="000F1527" w:rsidP="001126C5">
      <w:pPr>
        <w:numPr>
          <w:ilvl w:val="0"/>
          <w:numId w:val="143"/>
        </w:numPr>
        <w:shd w:val="clear" w:color="auto" w:fill="FFFFFF"/>
        <w:jc w:val="both"/>
        <w:textAlignment w:val="baseline"/>
        <w:rPr>
          <w:rFonts w:ascii="Tahoma" w:eastAsia="Times New Roman" w:hAnsi="Tahoma" w:cs="Tahoma"/>
          <w:i/>
          <w:iCs/>
          <w:color w:val="000000"/>
          <w:sz w:val="20"/>
          <w:szCs w:val="20"/>
          <w:lang w:eastAsia="es-CO"/>
        </w:rPr>
      </w:pPr>
      <w:r w:rsidRPr="000F1527">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0F1527" w:rsidRPr="000F1527" w:rsidRDefault="000F1527" w:rsidP="001126C5">
      <w:pPr>
        <w:numPr>
          <w:ilvl w:val="0"/>
          <w:numId w:val="143"/>
        </w:numPr>
        <w:shd w:val="clear" w:color="auto" w:fill="FFFFFF"/>
        <w:jc w:val="both"/>
        <w:textAlignment w:val="baseline"/>
        <w:rPr>
          <w:rFonts w:ascii="Tahoma" w:eastAsia="Times New Roman" w:hAnsi="Tahoma" w:cs="Tahoma"/>
          <w:i/>
          <w:iCs/>
          <w:color w:val="000000"/>
          <w:sz w:val="20"/>
          <w:szCs w:val="20"/>
          <w:lang w:eastAsia="es-CO"/>
        </w:rPr>
      </w:pPr>
      <w:r w:rsidRPr="000F1527">
        <w:rPr>
          <w:rFonts w:ascii="Tahoma" w:eastAsia="Times New Roman" w:hAnsi="Tahoma" w:cs="Tahoma"/>
          <w:i/>
          <w:iCs/>
          <w:color w:val="000000"/>
          <w:sz w:val="20"/>
          <w:szCs w:val="20"/>
          <w:lang w:eastAsia="es-CO"/>
        </w:rPr>
        <w:t>Los terrenos con pendientes superiores al 100% (45).</w:t>
      </w:r>
    </w:p>
    <w:p w:rsidR="000F1527" w:rsidRPr="000F1527" w:rsidRDefault="000F1527" w:rsidP="000F1527">
      <w:pPr>
        <w:shd w:val="clear" w:color="auto" w:fill="FFFFFF"/>
        <w:ind w:left="1068"/>
        <w:jc w:val="both"/>
        <w:rPr>
          <w:rFonts w:eastAsia="Times New Roman"/>
          <w:lang w:eastAsia="es-CO"/>
        </w:rPr>
      </w:pPr>
      <w:r w:rsidRPr="000F1527">
        <w:rPr>
          <w:rFonts w:eastAsia="Times New Roman"/>
          <w:lang w:eastAsia="es-CO"/>
        </w:rPr>
        <w:t> </w:t>
      </w:r>
    </w:p>
    <w:p w:rsidR="000F1527" w:rsidRPr="000F1527" w:rsidRDefault="000F1527" w:rsidP="000F1527">
      <w:pPr>
        <w:ind w:left="708"/>
        <w:jc w:val="both"/>
        <w:rPr>
          <w:rFonts w:eastAsia="Times New Roman"/>
          <w:lang w:eastAsia="es-CO"/>
        </w:rPr>
      </w:pPr>
      <w:r w:rsidRPr="000F1527">
        <w:rPr>
          <w:rFonts w:ascii="Tahoma" w:eastAsia="Times New Roman" w:hAnsi="Tahoma" w:cs="Tahoma"/>
          <w:i/>
          <w:iCs/>
          <w:color w:val="000000"/>
          <w:sz w:val="20"/>
          <w:szCs w:val="20"/>
          <w:lang w:eastAsia="es-CO"/>
        </w:rPr>
        <w:t>2. Proteger los ejemplares de especies de la flora silvestre vedadas que existan dentro del predio.</w:t>
      </w:r>
    </w:p>
    <w:p w:rsidR="000F1527" w:rsidRPr="000F1527" w:rsidRDefault="000F1527" w:rsidP="000F1527">
      <w:pPr>
        <w:rPr>
          <w:rFonts w:eastAsia="Times New Roman"/>
          <w:lang w:eastAsia="es-CO"/>
        </w:rPr>
      </w:pPr>
    </w:p>
    <w:p w:rsidR="000F1527" w:rsidRPr="000F1527" w:rsidRDefault="000F1527" w:rsidP="000F1527">
      <w:pPr>
        <w:ind w:left="708"/>
        <w:jc w:val="both"/>
        <w:rPr>
          <w:rFonts w:eastAsia="Times New Roman"/>
          <w:lang w:eastAsia="es-CO"/>
        </w:rPr>
      </w:pPr>
      <w:r w:rsidRPr="000F1527">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0F1527" w:rsidRPr="000F1527" w:rsidRDefault="000F1527" w:rsidP="000F1527">
      <w:pPr>
        <w:rPr>
          <w:rFonts w:eastAsia="Times New Roman"/>
          <w:lang w:eastAsia="es-CO"/>
        </w:rPr>
      </w:pPr>
    </w:p>
    <w:p w:rsidR="000F1527" w:rsidRPr="000F1527" w:rsidRDefault="000F1527" w:rsidP="001126C5">
      <w:pPr>
        <w:numPr>
          <w:ilvl w:val="0"/>
          <w:numId w:val="144"/>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0F1527" w:rsidRPr="000F1527" w:rsidRDefault="000F1527" w:rsidP="000F1527">
      <w:pPr>
        <w:rPr>
          <w:rFonts w:eastAsia="Times New Roman"/>
          <w:lang w:eastAsia="es-CO"/>
        </w:rPr>
      </w:pPr>
    </w:p>
    <w:p w:rsidR="000F1527" w:rsidRPr="000F1527" w:rsidRDefault="000F1527" w:rsidP="001126C5">
      <w:pPr>
        <w:numPr>
          <w:ilvl w:val="0"/>
          <w:numId w:val="145"/>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0F1527" w:rsidRPr="000F1527" w:rsidRDefault="000F1527" w:rsidP="000F1527">
      <w:pPr>
        <w:rPr>
          <w:rFonts w:eastAsia="Times New Roman"/>
          <w:lang w:eastAsia="es-CO"/>
        </w:rPr>
      </w:pPr>
    </w:p>
    <w:p w:rsidR="000F1527" w:rsidRPr="000F1527" w:rsidRDefault="000F1527" w:rsidP="001126C5">
      <w:pPr>
        <w:numPr>
          <w:ilvl w:val="0"/>
          <w:numId w:val="146"/>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 xml:space="preserve">Instalar en el término de </w:t>
      </w:r>
      <w:r w:rsidRPr="000F1527">
        <w:rPr>
          <w:rFonts w:ascii="Tahoma" w:eastAsia="Times New Roman" w:hAnsi="Tahoma" w:cs="Tahoma"/>
          <w:b/>
          <w:bCs/>
          <w:color w:val="000000"/>
          <w:sz w:val="22"/>
          <w:szCs w:val="22"/>
          <w:lang w:eastAsia="es-CO"/>
        </w:rPr>
        <w:t>seis</w:t>
      </w:r>
      <w:r w:rsidRPr="000F1527">
        <w:rPr>
          <w:rFonts w:ascii="Tahoma" w:eastAsia="Times New Roman" w:hAnsi="Tahoma" w:cs="Tahoma"/>
          <w:color w:val="000000"/>
          <w:sz w:val="22"/>
          <w:szCs w:val="22"/>
          <w:lang w:eastAsia="es-CO"/>
        </w:rPr>
        <w:t xml:space="preserve"> </w:t>
      </w:r>
      <w:r w:rsidRPr="000F1527">
        <w:rPr>
          <w:rFonts w:ascii="Tahoma" w:eastAsia="Times New Roman" w:hAnsi="Tahoma" w:cs="Tahoma"/>
          <w:b/>
          <w:bCs/>
          <w:color w:val="000000"/>
          <w:sz w:val="22"/>
          <w:szCs w:val="22"/>
          <w:lang w:eastAsia="es-CO"/>
        </w:rPr>
        <w:t xml:space="preserve">(06) meses, contados a partir de la fecha de ejecutoria de la presente </w:t>
      </w:r>
      <w:r w:rsidRPr="000F1527">
        <w:rPr>
          <w:rFonts w:ascii="Tahoma" w:eastAsia="Times New Roman" w:hAnsi="Tahoma" w:cs="Tahoma"/>
          <w:b/>
          <w:bCs/>
          <w:color w:val="000000"/>
          <w:sz w:val="22"/>
          <w:szCs w:val="22"/>
          <w:lang w:eastAsia="es-CO"/>
        </w:rPr>
        <w:lastRenderedPageBreak/>
        <w:t>resolución</w:t>
      </w:r>
      <w:r w:rsidRPr="000F1527">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0F1527" w:rsidRPr="000F1527" w:rsidRDefault="000F1527" w:rsidP="000F1527">
      <w:pPr>
        <w:rPr>
          <w:rFonts w:eastAsia="Times New Roman"/>
          <w:lang w:eastAsia="es-CO"/>
        </w:rPr>
      </w:pPr>
    </w:p>
    <w:p w:rsidR="000F1527" w:rsidRPr="000F1527" w:rsidRDefault="000F1527" w:rsidP="001126C5">
      <w:pPr>
        <w:numPr>
          <w:ilvl w:val="0"/>
          <w:numId w:val="147"/>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El concesionario deberán enviar mensualmente a esta Entidad los reportes de agua efectivamente captada. </w:t>
      </w:r>
    </w:p>
    <w:p w:rsidR="000F1527" w:rsidRPr="000F1527" w:rsidRDefault="000F1527" w:rsidP="000F1527">
      <w:pPr>
        <w:rPr>
          <w:rFonts w:eastAsia="Times New Roman"/>
          <w:lang w:eastAsia="es-CO"/>
        </w:rPr>
      </w:pPr>
    </w:p>
    <w:p w:rsidR="000F1527" w:rsidRPr="000F1527" w:rsidRDefault="000F1527" w:rsidP="001126C5">
      <w:pPr>
        <w:numPr>
          <w:ilvl w:val="0"/>
          <w:numId w:val="148"/>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0F1527" w:rsidRPr="000F1527" w:rsidRDefault="000F1527" w:rsidP="000F1527">
      <w:pPr>
        <w:rPr>
          <w:rFonts w:eastAsia="Times New Roman"/>
          <w:lang w:eastAsia="es-CO"/>
        </w:rPr>
      </w:pPr>
    </w:p>
    <w:p w:rsidR="000F1527" w:rsidRPr="000F1527" w:rsidRDefault="000F1527" w:rsidP="001126C5">
      <w:pPr>
        <w:numPr>
          <w:ilvl w:val="0"/>
          <w:numId w:val="149"/>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Tener en cuenta los principios de sostenibilidad y buenas prácticas ambientales.</w:t>
      </w:r>
    </w:p>
    <w:p w:rsidR="000F1527" w:rsidRPr="000F1527" w:rsidRDefault="000F1527" w:rsidP="000F1527">
      <w:pPr>
        <w:rPr>
          <w:rFonts w:eastAsia="Times New Roman"/>
          <w:lang w:eastAsia="es-CO"/>
        </w:rPr>
      </w:pPr>
    </w:p>
    <w:p w:rsidR="000F1527" w:rsidRPr="000F1527" w:rsidRDefault="000F1527" w:rsidP="001126C5">
      <w:pPr>
        <w:numPr>
          <w:ilvl w:val="0"/>
          <w:numId w:val="150"/>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En el evento de requerir obras temporales o permanentes sobre el cauce, el concesionario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0F1527">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0F1527">
        <w:rPr>
          <w:rFonts w:ascii="Tahoma" w:eastAsia="Times New Roman" w:hAnsi="Tahoma" w:cs="Tahoma"/>
          <w:color w:val="000000"/>
          <w:sz w:val="22"/>
          <w:szCs w:val="22"/>
          <w:lang w:eastAsia="es-CO"/>
        </w:rPr>
        <w:t>”. Los concesionarios no podrán obstaculizar o impedir con elementos el normal flujo hídrico.</w:t>
      </w:r>
    </w:p>
    <w:p w:rsidR="000F1527" w:rsidRPr="000F1527" w:rsidRDefault="000F1527" w:rsidP="000F1527">
      <w:pPr>
        <w:rPr>
          <w:rFonts w:eastAsia="Times New Roman"/>
          <w:lang w:eastAsia="es-CO"/>
        </w:rPr>
      </w:pPr>
    </w:p>
    <w:p w:rsidR="000F1527" w:rsidRPr="000F1527" w:rsidRDefault="000F1527" w:rsidP="001126C5">
      <w:pPr>
        <w:numPr>
          <w:ilvl w:val="0"/>
          <w:numId w:val="151"/>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Dar estricto cumplimiento a la demás normatividad ambiental vigente y aplicable</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lastRenderedPageBreak/>
        <w:t>PARAGRAFO PRIMERO: PROHIBICIONES DEL CONCESIONARIO:</w:t>
      </w:r>
    </w:p>
    <w:p w:rsidR="000F1527" w:rsidRPr="000F1527" w:rsidRDefault="000F1527" w:rsidP="000F1527">
      <w:pPr>
        <w:rPr>
          <w:rFonts w:eastAsia="Times New Roman"/>
          <w:lang w:eastAsia="es-CO"/>
        </w:rPr>
      </w:pPr>
    </w:p>
    <w:p w:rsidR="000F1527" w:rsidRPr="000F1527" w:rsidRDefault="000F1527" w:rsidP="001126C5">
      <w:pPr>
        <w:numPr>
          <w:ilvl w:val="0"/>
          <w:numId w:val="152"/>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Emplear la concesión para un uso diferente al otorgado en el artículo primero del presente acto administrativo.</w:t>
      </w:r>
    </w:p>
    <w:p w:rsidR="000F1527" w:rsidRPr="000F1527" w:rsidRDefault="000F1527" w:rsidP="000F1527">
      <w:pPr>
        <w:rPr>
          <w:rFonts w:eastAsia="Times New Roman"/>
          <w:lang w:eastAsia="es-CO"/>
        </w:rPr>
      </w:pPr>
    </w:p>
    <w:p w:rsidR="000F1527" w:rsidRPr="000F1527" w:rsidRDefault="000F1527" w:rsidP="001126C5">
      <w:pPr>
        <w:numPr>
          <w:ilvl w:val="0"/>
          <w:numId w:val="153"/>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0F1527" w:rsidRPr="000F1527" w:rsidRDefault="000F1527" w:rsidP="000F1527">
      <w:pPr>
        <w:rPr>
          <w:rFonts w:eastAsia="Times New Roman"/>
          <w:lang w:eastAsia="es-CO"/>
        </w:rPr>
      </w:pPr>
    </w:p>
    <w:p w:rsidR="000F1527" w:rsidRPr="000F1527" w:rsidRDefault="000F1527" w:rsidP="001126C5">
      <w:pPr>
        <w:numPr>
          <w:ilvl w:val="0"/>
          <w:numId w:val="154"/>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0F1527" w:rsidRPr="000F1527" w:rsidRDefault="000F1527" w:rsidP="000F1527">
      <w:pPr>
        <w:rPr>
          <w:rFonts w:eastAsia="Times New Roman"/>
          <w:lang w:eastAsia="es-CO"/>
        </w:rPr>
      </w:pPr>
    </w:p>
    <w:p w:rsidR="000F1527" w:rsidRPr="000F1527" w:rsidRDefault="000F1527" w:rsidP="001126C5">
      <w:pPr>
        <w:numPr>
          <w:ilvl w:val="0"/>
          <w:numId w:val="155"/>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0F1527" w:rsidRPr="000F1527" w:rsidRDefault="000F1527" w:rsidP="000F1527">
      <w:pPr>
        <w:rPr>
          <w:rFonts w:eastAsia="Times New Roman"/>
          <w:lang w:eastAsia="es-CO"/>
        </w:rPr>
      </w:pPr>
    </w:p>
    <w:p w:rsidR="000F1527" w:rsidRPr="000F1527" w:rsidRDefault="000F1527" w:rsidP="001126C5">
      <w:pPr>
        <w:numPr>
          <w:ilvl w:val="0"/>
          <w:numId w:val="156"/>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ARTÍCULO TERCERO: -</w:t>
      </w:r>
      <w:r w:rsidRPr="000F1527">
        <w:rPr>
          <w:rFonts w:ascii="Tahoma" w:eastAsia="Times New Roman" w:hAnsi="Tahoma" w:cs="Tahoma"/>
          <w:color w:val="000000"/>
          <w:sz w:val="22"/>
          <w:szCs w:val="22"/>
          <w:lang w:eastAsia="es-CO"/>
        </w:rPr>
        <w:t xml:space="preserve"> </w:t>
      </w:r>
      <w:r w:rsidRPr="000F1527">
        <w:rPr>
          <w:rFonts w:ascii="Tahoma" w:eastAsia="Times New Roman" w:hAnsi="Tahoma" w:cs="Tahoma"/>
          <w:b/>
          <w:bCs/>
          <w:color w:val="000000"/>
          <w:sz w:val="22"/>
          <w:szCs w:val="22"/>
          <w:lang w:eastAsia="es-CO"/>
        </w:rPr>
        <w:t xml:space="preserve">APROBAR </w:t>
      </w:r>
      <w:r w:rsidRPr="000F1527">
        <w:rPr>
          <w:rFonts w:ascii="Tahoma" w:eastAsia="Times New Roman" w:hAnsi="Tahoma" w:cs="Tahoma"/>
          <w:color w:val="000000"/>
          <w:sz w:val="22"/>
          <w:szCs w:val="22"/>
          <w:lang w:eastAsia="es-CO"/>
        </w:rPr>
        <w:t xml:space="preserve">por parte de la </w:t>
      </w:r>
      <w:r w:rsidRPr="000F1527">
        <w:rPr>
          <w:rFonts w:ascii="Tahoma" w:eastAsia="Times New Roman" w:hAnsi="Tahoma" w:cs="Tahoma"/>
          <w:b/>
          <w:bCs/>
          <w:color w:val="000000"/>
          <w:sz w:val="22"/>
          <w:szCs w:val="22"/>
          <w:lang w:eastAsia="es-CO"/>
        </w:rPr>
        <w:t xml:space="preserve">CORPORACIÓN AUTÓNOMA REGIONAL DEL QUINDÍO  - C.R.Q., </w:t>
      </w:r>
      <w:r w:rsidRPr="000F1527">
        <w:rPr>
          <w:rFonts w:ascii="Tahoma" w:eastAsia="Times New Roman" w:hAnsi="Tahoma" w:cs="Tahoma"/>
          <w:color w:val="000000"/>
          <w:sz w:val="22"/>
          <w:szCs w:val="22"/>
          <w:lang w:eastAsia="es-CO"/>
        </w:rPr>
        <w:t>el</w:t>
      </w:r>
      <w:r w:rsidRPr="000F1527">
        <w:rPr>
          <w:rFonts w:ascii="Tahoma" w:eastAsia="Times New Roman" w:hAnsi="Tahoma" w:cs="Tahoma"/>
          <w:b/>
          <w:bCs/>
          <w:color w:val="000000"/>
          <w:sz w:val="22"/>
          <w:szCs w:val="22"/>
          <w:lang w:eastAsia="es-CO"/>
        </w:rPr>
        <w:t xml:space="preserve"> PROGRAMA PARA EL USO EFICIENTE Y AHORRO DEL AGUA – PUEAA, </w:t>
      </w:r>
      <w:r w:rsidRPr="000F1527">
        <w:rPr>
          <w:rFonts w:ascii="Tahoma" w:eastAsia="Times New Roman" w:hAnsi="Tahoma" w:cs="Tahoma"/>
          <w:color w:val="000000"/>
          <w:sz w:val="22"/>
          <w:szCs w:val="22"/>
          <w:lang w:eastAsia="es-CO"/>
        </w:rPr>
        <w:t xml:space="preserve">a la Sociedad </w:t>
      </w:r>
      <w:r w:rsidRPr="000F1527">
        <w:rPr>
          <w:rFonts w:ascii="Tahoma" w:eastAsia="Times New Roman" w:hAnsi="Tahoma" w:cs="Tahoma"/>
          <w:b/>
          <w:bCs/>
          <w:color w:val="000000"/>
          <w:sz w:val="22"/>
          <w:szCs w:val="22"/>
          <w:lang w:eastAsia="es-CO"/>
        </w:rPr>
        <w:t>AGRÍCOLA ALTOS DEL VALLE S.A.S.</w:t>
      </w:r>
      <w:r w:rsidRPr="000F1527">
        <w:rPr>
          <w:rFonts w:ascii="Tahoma" w:eastAsia="Times New Roman" w:hAnsi="Tahoma" w:cs="Tahoma"/>
          <w:color w:val="000000"/>
          <w:sz w:val="22"/>
          <w:szCs w:val="22"/>
          <w:lang w:eastAsia="es-CO"/>
        </w:rPr>
        <w:t xml:space="preserve">, identificada con Nit número 901042937-4, en calidad de propietario del predio a beneficiar denominado </w:t>
      </w:r>
      <w:r w:rsidRPr="000F1527">
        <w:rPr>
          <w:rFonts w:ascii="Tahoma" w:eastAsia="Times New Roman" w:hAnsi="Tahoma" w:cs="Tahoma"/>
          <w:b/>
          <w:bCs/>
          <w:i/>
          <w:iCs/>
          <w:color w:val="000000"/>
          <w:sz w:val="22"/>
          <w:szCs w:val="22"/>
          <w:lang w:eastAsia="es-CO"/>
        </w:rPr>
        <w:t xml:space="preserve">1) EL PORVENIR, </w:t>
      </w:r>
      <w:r w:rsidRPr="000F1527">
        <w:rPr>
          <w:rFonts w:ascii="Tahoma" w:eastAsia="Times New Roman" w:hAnsi="Tahoma" w:cs="Tahoma"/>
          <w:color w:val="000000"/>
          <w:sz w:val="22"/>
          <w:szCs w:val="22"/>
          <w:lang w:eastAsia="es-CO"/>
        </w:rPr>
        <w:t>ubicado en la vereda</w:t>
      </w:r>
      <w:r w:rsidRPr="000F1527">
        <w:rPr>
          <w:rFonts w:ascii="Tahoma" w:eastAsia="Times New Roman" w:hAnsi="Tahoma" w:cs="Tahoma"/>
          <w:b/>
          <w:bCs/>
          <w:color w:val="000000"/>
          <w:sz w:val="22"/>
          <w:szCs w:val="22"/>
          <w:lang w:eastAsia="es-CO"/>
        </w:rPr>
        <w:t xml:space="preserve"> NAVARCO </w:t>
      </w:r>
      <w:r w:rsidRPr="000F1527">
        <w:rPr>
          <w:rFonts w:ascii="Tahoma" w:eastAsia="Times New Roman" w:hAnsi="Tahoma" w:cs="Tahoma"/>
          <w:color w:val="000000"/>
          <w:sz w:val="22"/>
          <w:szCs w:val="22"/>
          <w:lang w:eastAsia="es-CO"/>
        </w:rPr>
        <w:t xml:space="preserve">jurisdicción del </w:t>
      </w:r>
      <w:r w:rsidRPr="000F1527">
        <w:rPr>
          <w:rFonts w:ascii="Tahoma" w:eastAsia="Times New Roman" w:hAnsi="Tahoma" w:cs="Tahoma"/>
          <w:b/>
          <w:bCs/>
          <w:color w:val="000000"/>
          <w:sz w:val="22"/>
          <w:szCs w:val="22"/>
          <w:lang w:eastAsia="es-CO"/>
        </w:rPr>
        <w:t xml:space="preserve">MUNICIPIO </w:t>
      </w:r>
      <w:r w:rsidRPr="000F1527">
        <w:rPr>
          <w:rFonts w:ascii="Tahoma" w:eastAsia="Times New Roman" w:hAnsi="Tahoma" w:cs="Tahoma"/>
          <w:color w:val="000000"/>
          <w:sz w:val="22"/>
          <w:szCs w:val="22"/>
          <w:lang w:eastAsia="es-CO"/>
        </w:rPr>
        <w:lastRenderedPageBreak/>
        <w:t xml:space="preserve">de </w:t>
      </w:r>
      <w:r w:rsidRPr="000F1527">
        <w:rPr>
          <w:rFonts w:ascii="Tahoma" w:eastAsia="Times New Roman" w:hAnsi="Tahoma" w:cs="Tahoma"/>
          <w:b/>
          <w:bCs/>
          <w:color w:val="000000"/>
          <w:sz w:val="22"/>
          <w:szCs w:val="22"/>
          <w:lang w:eastAsia="es-CO"/>
        </w:rPr>
        <w:t>SALENTO (Q)</w:t>
      </w:r>
      <w:r w:rsidRPr="000F1527">
        <w:rPr>
          <w:rFonts w:ascii="Tahoma" w:eastAsia="Times New Roman" w:hAnsi="Tahoma" w:cs="Tahoma"/>
          <w:color w:val="000000"/>
          <w:sz w:val="22"/>
          <w:szCs w:val="22"/>
          <w:lang w:eastAsia="es-CO"/>
        </w:rPr>
        <w:t xml:space="preserve">, identificado con el folio de matrícula inmobiliaria número </w:t>
      </w:r>
      <w:r w:rsidRPr="000F1527">
        <w:rPr>
          <w:rFonts w:ascii="Tahoma" w:eastAsia="Times New Roman" w:hAnsi="Tahoma" w:cs="Tahoma"/>
          <w:b/>
          <w:bCs/>
          <w:color w:val="000000"/>
          <w:sz w:val="22"/>
          <w:szCs w:val="22"/>
          <w:lang w:eastAsia="es-CO"/>
        </w:rPr>
        <w:t>280-59467</w:t>
      </w:r>
      <w:r w:rsidRPr="000F1527">
        <w:rPr>
          <w:rFonts w:ascii="Tahoma" w:eastAsia="Times New Roman" w:hAnsi="Tahoma" w:cs="Tahoma"/>
          <w:color w:val="000000"/>
          <w:sz w:val="22"/>
          <w:szCs w:val="22"/>
          <w:lang w:eastAsia="es-CO"/>
        </w:rPr>
        <w:t xml:space="preserve">, a captar el recurso hídrico de la cuenca denominada “Río Navarco”, ubicada en el mismo predio, en cumplimiento de la Ley 373 de 1997, del Decreto 1090 de 2018 y de la </w:t>
      </w:r>
      <w:r w:rsidRPr="000F1527">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0F1527">
        <w:rPr>
          <w:rFonts w:ascii="Tahoma" w:eastAsia="Times New Roman" w:hAnsi="Tahoma" w:cs="Tahoma"/>
          <w:color w:val="000000"/>
          <w:sz w:val="22"/>
          <w:szCs w:val="22"/>
          <w:lang w:eastAsia="es-CO"/>
        </w:rPr>
        <w:t>.</w:t>
      </w:r>
    </w:p>
    <w:p w:rsidR="000F1527" w:rsidRPr="000F1527" w:rsidRDefault="000F1527" w:rsidP="000F1527">
      <w:pPr>
        <w:rPr>
          <w:rFonts w:eastAsia="Times New Roman"/>
          <w:lang w:eastAsia="es-CO"/>
        </w:rPr>
      </w:pPr>
    </w:p>
    <w:p w:rsidR="000F1527" w:rsidRPr="000F1527" w:rsidRDefault="000F1527" w:rsidP="000F1527">
      <w:pPr>
        <w:ind w:right="51"/>
        <w:jc w:val="both"/>
        <w:rPr>
          <w:rFonts w:eastAsia="Times New Roman"/>
          <w:lang w:eastAsia="es-CO"/>
        </w:rPr>
      </w:pPr>
      <w:r w:rsidRPr="000F1527">
        <w:rPr>
          <w:rFonts w:ascii="Tahoma" w:eastAsia="Times New Roman" w:hAnsi="Tahoma" w:cs="Tahoma"/>
          <w:b/>
          <w:bCs/>
          <w:color w:val="000000"/>
          <w:sz w:val="22"/>
          <w:szCs w:val="22"/>
          <w:lang w:eastAsia="es-CO"/>
        </w:rPr>
        <w:t xml:space="preserve">PARÁGRAFO: - </w:t>
      </w:r>
      <w:r w:rsidRPr="000F1527">
        <w:rPr>
          <w:rFonts w:ascii="Tahoma" w:eastAsia="Times New Roman" w:hAnsi="Tahoma" w:cs="Tahoma"/>
          <w:color w:val="000000"/>
          <w:sz w:val="22"/>
          <w:szCs w:val="22"/>
          <w:lang w:eastAsia="es-CO"/>
        </w:rPr>
        <w:t xml:space="preserve">El término de aprobación del Programa para el Uso Eficiente y Ahorro del Agua – PUEAA, será de </w:t>
      </w:r>
      <w:r w:rsidRPr="000F1527">
        <w:rPr>
          <w:rFonts w:ascii="Tahoma" w:eastAsia="Times New Roman" w:hAnsi="Tahoma" w:cs="Tahoma"/>
          <w:b/>
          <w:bCs/>
          <w:color w:val="000000"/>
          <w:sz w:val="22"/>
          <w:szCs w:val="22"/>
          <w:lang w:eastAsia="es-CO"/>
        </w:rPr>
        <w:t>por</w:t>
      </w:r>
      <w:r w:rsidRPr="000F1527">
        <w:rPr>
          <w:rFonts w:ascii="Tahoma" w:eastAsia="Times New Roman" w:hAnsi="Tahoma" w:cs="Tahoma"/>
          <w:color w:val="000000"/>
          <w:sz w:val="22"/>
          <w:szCs w:val="22"/>
          <w:lang w:eastAsia="es-CO"/>
        </w:rPr>
        <w:t xml:space="preserve"> </w:t>
      </w:r>
      <w:r w:rsidRPr="000F1527">
        <w:rPr>
          <w:rFonts w:ascii="Tahoma" w:eastAsia="Times New Roman" w:hAnsi="Tahoma" w:cs="Tahoma"/>
          <w:b/>
          <w:bCs/>
          <w:color w:val="000000"/>
          <w:sz w:val="22"/>
          <w:szCs w:val="22"/>
          <w:lang w:eastAsia="es-CO"/>
        </w:rPr>
        <w:t>cinco</w:t>
      </w:r>
      <w:r w:rsidRPr="000F1527">
        <w:rPr>
          <w:rFonts w:ascii="Tahoma" w:eastAsia="Times New Roman" w:hAnsi="Tahoma" w:cs="Tahoma"/>
          <w:color w:val="000000"/>
          <w:sz w:val="22"/>
          <w:szCs w:val="22"/>
          <w:lang w:eastAsia="es-CO"/>
        </w:rPr>
        <w:t xml:space="preserve"> </w:t>
      </w:r>
      <w:r w:rsidRPr="000F1527">
        <w:rPr>
          <w:rFonts w:ascii="Tahoma" w:eastAsia="Times New Roman" w:hAnsi="Tahoma" w:cs="Tahoma"/>
          <w:b/>
          <w:bCs/>
          <w:color w:val="000000"/>
          <w:sz w:val="22"/>
          <w:szCs w:val="22"/>
          <w:lang w:eastAsia="es-CO"/>
        </w:rPr>
        <w:t>(5) años contados a partir de la fecha de ejecutoria de la presente Resolución</w:t>
      </w:r>
      <w:r w:rsidRPr="000F1527">
        <w:rPr>
          <w:rFonts w:ascii="Tahoma" w:eastAsia="Times New Roman" w:hAnsi="Tahoma" w:cs="Tahoma"/>
          <w:color w:val="000000"/>
          <w:sz w:val="22"/>
          <w:szCs w:val="22"/>
          <w:lang w:eastAsia="es-CO"/>
        </w:rPr>
        <w:t>.</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CUARTO: OBLIGACIONES </w:t>
      </w:r>
      <w:r w:rsidRPr="000F1527">
        <w:rPr>
          <w:rFonts w:ascii="Tahoma" w:eastAsia="Times New Roman" w:hAnsi="Tahoma" w:cs="Tahoma"/>
          <w:color w:val="000000"/>
          <w:sz w:val="22"/>
          <w:szCs w:val="22"/>
          <w:lang w:eastAsia="es-CO"/>
        </w:rPr>
        <w:t>de la</w:t>
      </w:r>
      <w:r w:rsidRPr="000F1527">
        <w:rPr>
          <w:rFonts w:ascii="Tahoma" w:eastAsia="Times New Roman" w:hAnsi="Tahoma" w:cs="Tahoma"/>
          <w:b/>
          <w:bCs/>
          <w:color w:val="000000"/>
          <w:sz w:val="22"/>
          <w:szCs w:val="22"/>
          <w:lang w:eastAsia="es-CO"/>
        </w:rPr>
        <w:t xml:space="preserve"> </w:t>
      </w:r>
      <w:r w:rsidRPr="000F1527">
        <w:rPr>
          <w:rFonts w:ascii="Tahoma" w:eastAsia="Times New Roman" w:hAnsi="Tahoma" w:cs="Tahoma"/>
          <w:color w:val="000000"/>
          <w:sz w:val="22"/>
          <w:szCs w:val="22"/>
          <w:lang w:eastAsia="es-CO"/>
        </w:rPr>
        <w:t>Sociedad</w:t>
      </w:r>
      <w:r w:rsidRPr="000F1527">
        <w:rPr>
          <w:rFonts w:ascii="Tahoma" w:eastAsia="Times New Roman" w:hAnsi="Tahoma" w:cs="Tahoma"/>
          <w:b/>
          <w:bCs/>
          <w:color w:val="000000"/>
          <w:sz w:val="22"/>
          <w:szCs w:val="22"/>
          <w:lang w:eastAsia="es-CO"/>
        </w:rPr>
        <w:t xml:space="preserve"> AGRÍCOLA ALTOS DEL VALLE S.A.S.</w:t>
      </w:r>
      <w:r w:rsidRPr="000F1527">
        <w:rPr>
          <w:rFonts w:ascii="Tahoma" w:eastAsia="Times New Roman" w:hAnsi="Tahoma" w:cs="Tahoma"/>
          <w:color w:val="000000"/>
          <w:sz w:val="22"/>
          <w:szCs w:val="22"/>
          <w:lang w:eastAsia="es-CO"/>
        </w:rPr>
        <w:t>, durante el desarrollo del Programa para el Uso Eficiente y Ahorro del Agua - PUEAA:</w:t>
      </w:r>
    </w:p>
    <w:p w:rsidR="000F1527" w:rsidRPr="000F1527" w:rsidRDefault="000F1527" w:rsidP="000F1527">
      <w:pPr>
        <w:rPr>
          <w:rFonts w:eastAsia="Times New Roman"/>
          <w:lang w:eastAsia="es-CO"/>
        </w:rPr>
      </w:pPr>
    </w:p>
    <w:p w:rsidR="000F1527" w:rsidRPr="000F1527" w:rsidRDefault="000F1527" w:rsidP="001126C5">
      <w:pPr>
        <w:numPr>
          <w:ilvl w:val="1"/>
          <w:numId w:val="157"/>
        </w:numPr>
        <w:ind w:left="360"/>
        <w:jc w:val="both"/>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Ejecutar las actividades propuestas en los plazos establecidos en el cronograma.</w:t>
      </w:r>
    </w:p>
    <w:p w:rsidR="000F1527" w:rsidRPr="000F1527" w:rsidRDefault="000F1527" w:rsidP="000F1527">
      <w:pPr>
        <w:rPr>
          <w:rFonts w:eastAsia="Times New Roman"/>
          <w:lang w:eastAsia="es-CO"/>
        </w:rPr>
      </w:pPr>
    </w:p>
    <w:p w:rsidR="000F1527" w:rsidRPr="000F1527" w:rsidRDefault="000F1527" w:rsidP="001126C5">
      <w:pPr>
        <w:numPr>
          <w:ilvl w:val="1"/>
          <w:numId w:val="158"/>
        </w:numPr>
        <w:jc w:val="both"/>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0F1527" w:rsidRPr="000F1527" w:rsidRDefault="000F1527" w:rsidP="000F1527">
      <w:pPr>
        <w:ind w:left="360"/>
        <w:jc w:val="both"/>
        <w:rPr>
          <w:rFonts w:eastAsia="Times New Roman"/>
          <w:lang w:eastAsia="es-CO"/>
        </w:rPr>
      </w:pPr>
      <w:r w:rsidRPr="000F1527">
        <w:rPr>
          <w:rFonts w:ascii="Tahoma" w:eastAsia="Times New Roman" w:hAnsi="Tahoma" w:cs="Tahoma"/>
          <w:color w:val="000000"/>
          <w:sz w:val="22"/>
          <w:szCs w:val="22"/>
          <w:lang w:eastAsia="es-CO"/>
        </w:rPr>
        <w:t>  </w:t>
      </w:r>
    </w:p>
    <w:p w:rsidR="000F1527" w:rsidRPr="000F1527" w:rsidRDefault="000F1527" w:rsidP="001126C5">
      <w:pPr>
        <w:numPr>
          <w:ilvl w:val="1"/>
          <w:numId w:val="159"/>
        </w:numPr>
        <w:jc w:val="both"/>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0F1527" w:rsidRPr="000F1527" w:rsidRDefault="000F1527" w:rsidP="000F1527">
      <w:pPr>
        <w:shd w:val="clear" w:color="auto" w:fill="FFFFFF"/>
        <w:ind w:left="720"/>
        <w:rPr>
          <w:rFonts w:eastAsia="Times New Roman"/>
          <w:lang w:eastAsia="es-CO"/>
        </w:rPr>
      </w:pPr>
      <w:r w:rsidRPr="000F1527">
        <w:rPr>
          <w:rFonts w:eastAsia="Times New Roman"/>
          <w:lang w:eastAsia="es-CO"/>
        </w:rPr>
        <w:t> </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Nombre de la entidad usuaria, ubicación geográfica y política donde presta el servicio;</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Nombre, ubicación geográfica y tipo de la fuente o fuentes donde captan las aguas;</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Nombre, ubicación geográfica y tipo de la fuente o fuentes receptoras de los afluentes;</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lastRenderedPageBreak/>
        <w:t>Caudal promedio diario anual en litros por segundo de la fuente de captación y de la fuente receptora de los efluentes;</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Caudal promedio diario anual captado por la entidad usuaria;</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Número de usuarios del sistema;</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Caudal consumido por los usuarios del sistema;</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Porcentaje en litros por segundo de las pérdidas del sistema;</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Proyección anual de la tasa de crecimiento de la demanda del recurso hídrico según usos;</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Programas de protección y conservación de las fuentes hídricas;</w:t>
      </w:r>
    </w:p>
    <w:p w:rsidR="000F1527" w:rsidRPr="000F1527" w:rsidRDefault="000F1527" w:rsidP="001126C5">
      <w:pPr>
        <w:numPr>
          <w:ilvl w:val="0"/>
          <w:numId w:val="160"/>
        </w:numPr>
        <w:shd w:val="clear" w:color="auto" w:fill="FFFFFF"/>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0F1527" w:rsidRPr="000F1527" w:rsidRDefault="000F1527" w:rsidP="000F1527">
      <w:pPr>
        <w:shd w:val="clear" w:color="auto" w:fill="FFFFFF"/>
        <w:ind w:left="720"/>
        <w:rPr>
          <w:rFonts w:eastAsia="Times New Roman"/>
          <w:lang w:eastAsia="es-CO"/>
        </w:rPr>
      </w:pPr>
      <w:r w:rsidRPr="000F1527">
        <w:rPr>
          <w:rFonts w:eastAsia="Times New Roman"/>
          <w:lang w:eastAsia="es-CO"/>
        </w:rPr>
        <w:t> </w:t>
      </w:r>
    </w:p>
    <w:p w:rsidR="000F1527" w:rsidRPr="000F1527" w:rsidRDefault="000F1527" w:rsidP="001126C5">
      <w:pPr>
        <w:numPr>
          <w:ilvl w:val="1"/>
          <w:numId w:val="161"/>
        </w:numPr>
        <w:jc w:val="both"/>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0F1527" w:rsidRPr="000F1527" w:rsidRDefault="000F1527" w:rsidP="000F1527">
      <w:pPr>
        <w:rPr>
          <w:rFonts w:eastAsia="Times New Roman"/>
          <w:lang w:eastAsia="es-CO"/>
        </w:rPr>
      </w:pPr>
    </w:p>
    <w:p w:rsidR="000F1527" w:rsidRPr="000F1527" w:rsidRDefault="000F1527" w:rsidP="001126C5">
      <w:pPr>
        <w:numPr>
          <w:ilvl w:val="1"/>
          <w:numId w:val="162"/>
        </w:numPr>
        <w:jc w:val="both"/>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 xml:space="preserve">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w:t>
      </w:r>
      <w:r w:rsidRPr="000F1527">
        <w:rPr>
          <w:rFonts w:ascii="Tahoma" w:eastAsia="Times New Roman" w:hAnsi="Tahoma" w:cs="Tahoma"/>
          <w:color w:val="000000"/>
          <w:sz w:val="22"/>
          <w:szCs w:val="22"/>
          <w:lang w:eastAsia="es-CO"/>
        </w:rPr>
        <w:lastRenderedPageBreak/>
        <w:t>listados de asistencia, contratos, videos, entre otros).</w:t>
      </w:r>
    </w:p>
    <w:p w:rsidR="000F1527" w:rsidRPr="000F1527" w:rsidRDefault="000F1527" w:rsidP="000F1527">
      <w:pPr>
        <w:rPr>
          <w:rFonts w:eastAsia="Times New Roman"/>
          <w:lang w:eastAsia="es-CO"/>
        </w:rPr>
      </w:pPr>
    </w:p>
    <w:p w:rsidR="000F1527" w:rsidRPr="000F1527" w:rsidRDefault="000F1527" w:rsidP="001126C5">
      <w:pPr>
        <w:numPr>
          <w:ilvl w:val="1"/>
          <w:numId w:val="163"/>
        </w:numPr>
        <w:jc w:val="both"/>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0F1527" w:rsidRPr="000F1527" w:rsidRDefault="000F1527" w:rsidP="000F1527">
      <w:pPr>
        <w:rPr>
          <w:rFonts w:eastAsia="Times New Roman"/>
          <w:lang w:eastAsia="es-CO"/>
        </w:rPr>
      </w:pPr>
    </w:p>
    <w:p w:rsidR="000F1527" w:rsidRPr="000F1527" w:rsidRDefault="000F1527" w:rsidP="001126C5">
      <w:pPr>
        <w:numPr>
          <w:ilvl w:val="1"/>
          <w:numId w:val="164"/>
        </w:numPr>
        <w:jc w:val="both"/>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En el evento que en las visitas de seguimiento, se observe uso inadecuado e ineficiente del recurso hídrico por parte del señor Diego Arango Mora, la Corporación Autónoma Regional del Quindío – C.R.Q., hará los requerimientos del caso.</w:t>
      </w:r>
    </w:p>
    <w:p w:rsidR="000F1527" w:rsidRPr="000F1527" w:rsidRDefault="000F1527" w:rsidP="000F1527">
      <w:pPr>
        <w:rPr>
          <w:rFonts w:eastAsia="Times New Roman"/>
          <w:lang w:eastAsia="es-CO"/>
        </w:rPr>
      </w:pPr>
    </w:p>
    <w:p w:rsidR="000F1527" w:rsidRPr="000F1527" w:rsidRDefault="000F1527" w:rsidP="001126C5">
      <w:pPr>
        <w:numPr>
          <w:ilvl w:val="1"/>
          <w:numId w:val="165"/>
        </w:numPr>
        <w:jc w:val="both"/>
        <w:textAlignment w:val="baseline"/>
        <w:rPr>
          <w:rFonts w:ascii="Tahoma" w:eastAsia="Times New Roman" w:hAnsi="Tahoma" w:cs="Tahoma"/>
          <w:b/>
          <w:bCs/>
          <w:color w:val="000000"/>
          <w:sz w:val="22"/>
          <w:szCs w:val="22"/>
          <w:lang w:eastAsia="es-CO"/>
        </w:rPr>
      </w:pPr>
      <w:r w:rsidRPr="000F1527">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0F1527" w:rsidRPr="000F1527" w:rsidRDefault="000F1527" w:rsidP="000F1527">
      <w:pPr>
        <w:rPr>
          <w:rFonts w:eastAsia="Times New Roman"/>
          <w:lang w:eastAsia="es-CO"/>
        </w:rPr>
      </w:pPr>
    </w:p>
    <w:p w:rsidR="000F1527" w:rsidRPr="000F1527" w:rsidRDefault="000F1527" w:rsidP="000F1527">
      <w:pPr>
        <w:spacing w:after="160"/>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QUINTO: </w:t>
      </w:r>
      <w:r w:rsidRPr="000F1527">
        <w:rPr>
          <w:rFonts w:ascii="Tahoma" w:eastAsia="Times New Roman" w:hAnsi="Tahoma" w:cs="Tahoma"/>
          <w:color w:val="000000"/>
          <w:sz w:val="22"/>
          <w:szCs w:val="22"/>
          <w:lang w:eastAsia="es-CO"/>
        </w:rPr>
        <w:t xml:space="preserve">- Presentar en un plazo máximo de </w:t>
      </w:r>
      <w:r w:rsidRPr="000F1527">
        <w:rPr>
          <w:rFonts w:ascii="Tahoma" w:eastAsia="Times New Roman" w:hAnsi="Tahoma" w:cs="Tahoma"/>
          <w:b/>
          <w:bCs/>
          <w:color w:val="000000"/>
          <w:sz w:val="22"/>
          <w:szCs w:val="22"/>
          <w:lang w:eastAsia="es-CO"/>
        </w:rPr>
        <w:t>treinta (30) días siguientes</w:t>
      </w:r>
      <w:r w:rsidRPr="000F1527">
        <w:rPr>
          <w:rFonts w:ascii="Tahoma" w:eastAsia="Times New Roman" w:hAnsi="Tahoma" w:cs="Tahoma"/>
          <w:color w:val="000000"/>
          <w:sz w:val="22"/>
          <w:szCs w:val="22"/>
          <w:lang w:eastAsia="es-CO"/>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0F1527" w:rsidRPr="000F1527" w:rsidRDefault="000F1527" w:rsidP="000F1527">
      <w:pPr>
        <w:spacing w:after="160"/>
        <w:ind w:left="708"/>
        <w:jc w:val="both"/>
        <w:rPr>
          <w:rFonts w:eastAsia="Times New Roman"/>
          <w:lang w:eastAsia="es-CO"/>
        </w:rPr>
      </w:pPr>
      <w:r w:rsidRPr="000F1527">
        <w:rPr>
          <w:rFonts w:ascii="Tahoma" w:eastAsia="Times New Roman" w:hAnsi="Tahoma" w:cs="Tahoma"/>
          <w:i/>
          <w:iCs/>
          <w:color w:val="000000"/>
          <w:sz w:val="20"/>
          <w:szCs w:val="20"/>
          <w:lang w:eastAsia="es-CO"/>
        </w:rPr>
        <w:t xml:space="preserve">“Los planos exigidos deberán presentarse por triplicado en planchas </w:t>
      </w:r>
      <w:r w:rsidRPr="000F1527">
        <w:rPr>
          <w:rFonts w:ascii="Tahoma" w:eastAsia="Times New Roman" w:hAnsi="Tahoma" w:cs="Tahoma"/>
          <w:i/>
          <w:iCs/>
          <w:color w:val="000000"/>
          <w:sz w:val="20"/>
          <w:szCs w:val="20"/>
          <w:lang w:eastAsia="es-CO"/>
        </w:rPr>
        <w:lastRenderedPageBreak/>
        <w:t>de 100 x 70 centímetros y a las siguientes escalas: </w:t>
      </w:r>
    </w:p>
    <w:p w:rsidR="000F1527" w:rsidRPr="000F1527" w:rsidRDefault="000F1527" w:rsidP="000F1527">
      <w:pPr>
        <w:ind w:left="708"/>
        <w:jc w:val="both"/>
        <w:rPr>
          <w:rFonts w:eastAsia="Times New Roman"/>
          <w:lang w:eastAsia="es-CO"/>
        </w:rPr>
      </w:pPr>
      <w:r w:rsidRPr="000F1527">
        <w:rPr>
          <w:rFonts w:ascii="Tahoma" w:eastAsia="Times New Roman" w:hAnsi="Tahoma" w:cs="Tahoma"/>
          <w:color w:val="000000"/>
          <w:sz w:val="22"/>
          <w:szCs w:val="22"/>
          <w:lang w:eastAsia="es-CO"/>
        </w:rPr>
        <w:t> a</w:t>
      </w:r>
      <w:r w:rsidRPr="000F1527">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0F1527" w:rsidRPr="000F1527" w:rsidRDefault="000F1527" w:rsidP="000F1527">
      <w:pPr>
        <w:ind w:left="708"/>
        <w:jc w:val="both"/>
        <w:rPr>
          <w:rFonts w:eastAsia="Times New Roman"/>
          <w:lang w:eastAsia="es-CO"/>
        </w:rPr>
      </w:pPr>
      <w:r w:rsidRPr="000F1527">
        <w:rPr>
          <w:rFonts w:ascii="Tahoma" w:eastAsia="Times New Roman" w:hAnsi="Tahoma" w:cs="Tahoma"/>
          <w:i/>
          <w:iCs/>
          <w:color w:val="000000"/>
          <w:sz w:val="20"/>
          <w:szCs w:val="20"/>
          <w:lang w:eastAsia="es-CO"/>
        </w:rPr>
        <w:t>b.    Para localizar terrenos embalsables, irrigables y otros similares, para la medición planimétrica y topográfica, se utilizarán escalas 1:1.000 hasta 1:5.000; </w:t>
      </w:r>
    </w:p>
    <w:p w:rsidR="000F1527" w:rsidRPr="000F1527" w:rsidRDefault="000F1527" w:rsidP="000F1527">
      <w:pPr>
        <w:ind w:left="708"/>
        <w:jc w:val="both"/>
        <w:rPr>
          <w:rFonts w:eastAsia="Times New Roman"/>
          <w:lang w:eastAsia="es-CO"/>
        </w:rPr>
      </w:pPr>
      <w:r w:rsidRPr="000F1527">
        <w:rPr>
          <w:rFonts w:ascii="Tahoma" w:eastAsia="Times New Roman" w:hAnsi="Tahoma" w:cs="Tahoma"/>
          <w:i/>
          <w:iCs/>
          <w:color w:val="000000"/>
          <w:sz w:val="20"/>
          <w:szCs w:val="20"/>
          <w:lang w:eastAsia="es-CO"/>
        </w:rPr>
        <w:t>c.     Para perfiles escala horizontal 1:1.000 hasta 1:2.000 y escala vertical de 1:50 hasta 1:200; </w:t>
      </w:r>
    </w:p>
    <w:p w:rsidR="000F1527" w:rsidRPr="000F1527" w:rsidRDefault="000F1527" w:rsidP="000F1527">
      <w:pPr>
        <w:ind w:left="708"/>
        <w:jc w:val="both"/>
        <w:rPr>
          <w:rFonts w:eastAsia="Times New Roman"/>
          <w:lang w:eastAsia="es-CO"/>
        </w:rPr>
      </w:pPr>
      <w:r w:rsidRPr="000F1527">
        <w:rPr>
          <w:rFonts w:ascii="Tahoma" w:eastAsia="Times New Roman" w:hAnsi="Tahoma" w:cs="Tahoma"/>
          <w:i/>
          <w:iCs/>
          <w:color w:val="000000"/>
          <w:sz w:val="20"/>
          <w:szCs w:val="20"/>
          <w:lang w:eastAsia="es-CO"/>
        </w:rPr>
        <w:t>d.    Para obras civiles, de 1:25 hasta 1:100, y</w:t>
      </w:r>
    </w:p>
    <w:p w:rsidR="000F1527" w:rsidRPr="000F1527" w:rsidRDefault="000F1527" w:rsidP="000F1527">
      <w:pPr>
        <w:ind w:left="708"/>
        <w:jc w:val="both"/>
        <w:rPr>
          <w:rFonts w:eastAsia="Times New Roman"/>
          <w:lang w:eastAsia="es-CO"/>
        </w:rPr>
      </w:pPr>
      <w:r w:rsidRPr="000F1527">
        <w:rPr>
          <w:rFonts w:ascii="Tahoma" w:eastAsia="Times New Roman" w:hAnsi="Tahoma" w:cs="Tahoma"/>
          <w:i/>
          <w:iCs/>
          <w:color w:val="000000"/>
          <w:sz w:val="20"/>
          <w:szCs w:val="20"/>
          <w:lang w:eastAsia="es-CO"/>
        </w:rPr>
        <w:t>e.      Para detalles de 1:10 hasta 1:50…”</w:t>
      </w:r>
    </w:p>
    <w:p w:rsidR="000F1527" w:rsidRPr="000F1527" w:rsidRDefault="000F1527" w:rsidP="000F1527">
      <w:pPr>
        <w:rPr>
          <w:rFonts w:eastAsia="Times New Roman"/>
          <w:lang w:eastAsia="es-CO"/>
        </w:rPr>
      </w:pPr>
    </w:p>
    <w:p w:rsidR="000F1527" w:rsidRPr="000F1527" w:rsidRDefault="000F1527" w:rsidP="000F1527">
      <w:pPr>
        <w:spacing w:after="160"/>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SEXTO: - </w:t>
      </w:r>
      <w:r w:rsidRPr="000F1527">
        <w:rPr>
          <w:rFonts w:ascii="Tahoma" w:eastAsia="Times New Roman" w:hAnsi="Tahoma" w:cs="Tahoma"/>
          <w:color w:val="000000"/>
          <w:sz w:val="22"/>
          <w:szCs w:val="22"/>
          <w:lang w:eastAsia="es-CO"/>
        </w:rPr>
        <w:t>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ARTÍCULO SÉPTIMO: -</w:t>
      </w:r>
      <w:r w:rsidRPr="000F1527">
        <w:rPr>
          <w:rFonts w:ascii="Tahoma" w:eastAsia="Times New Roman" w:hAnsi="Tahoma" w:cs="Tahoma"/>
          <w:color w:val="000000"/>
          <w:sz w:val="22"/>
          <w:szCs w:val="22"/>
          <w:lang w:eastAsia="es-CO"/>
        </w:rPr>
        <w:t xml:space="preserve"> </w:t>
      </w:r>
      <w:r w:rsidRPr="000F1527">
        <w:rPr>
          <w:rFonts w:ascii="Tahoma" w:eastAsia="Times New Roman" w:hAnsi="Tahoma" w:cs="Tahoma"/>
          <w:b/>
          <w:bCs/>
          <w:color w:val="000000"/>
          <w:sz w:val="22"/>
          <w:szCs w:val="22"/>
          <w:lang w:eastAsia="es-CO"/>
        </w:rPr>
        <w:t xml:space="preserve">EL CONCESIONARIO, </w:t>
      </w:r>
      <w:r w:rsidRPr="000F1527">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0F1527">
        <w:rPr>
          <w:rFonts w:ascii="Tahoma" w:eastAsia="Times New Roman" w:hAnsi="Tahoma" w:cs="Tahoma"/>
          <w:b/>
          <w:bCs/>
          <w:color w:val="000000"/>
          <w:sz w:val="22"/>
          <w:szCs w:val="22"/>
          <w:lang w:eastAsia="es-CO"/>
        </w:rPr>
        <w:t>$109.259 m/cte,</w:t>
      </w:r>
      <w:r w:rsidRPr="000F1527">
        <w:rPr>
          <w:rFonts w:ascii="Tahoma" w:eastAsia="Times New Roman" w:hAnsi="Tahoma" w:cs="Tahoma"/>
          <w:color w:val="000000"/>
          <w:sz w:val="22"/>
          <w:szCs w:val="22"/>
          <w:lang w:eastAsia="es-CO"/>
        </w:rPr>
        <w:t xml:space="preserve"> correspondiente a los servicios de seguimiento ambiental</w:t>
      </w:r>
      <w:r w:rsidRPr="000F1527">
        <w:rPr>
          <w:rFonts w:ascii="Tahoma" w:eastAsia="Times New Roman" w:hAnsi="Tahoma" w:cs="Tahoma"/>
          <w:b/>
          <w:bCs/>
          <w:color w:val="000000"/>
          <w:sz w:val="22"/>
          <w:szCs w:val="22"/>
          <w:lang w:eastAsia="es-CO"/>
        </w:rPr>
        <w:t>,</w:t>
      </w:r>
      <w:r w:rsidRPr="000F1527">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de abril de dos </w:t>
      </w:r>
      <w:r w:rsidRPr="000F1527">
        <w:rPr>
          <w:rFonts w:ascii="Tahoma" w:eastAsia="Times New Roman" w:hAnsi="Tahoma" w:cs="Tahoma"/>
          <w:color w:val="000000"/>
          <w:sz w:val="22"/>
          <w:szCs w:val="22"/>
          <w:lang w:eastAsia="es-CO"/>
        </w:rPr>
        <w:lastRenderedPageBreak/>
        <w:t>mil veinte (2020)</w:t>
      </w:r>
      <w:r w:rsidRPr="000F1527">
        <w:rPr>
          <w:rFonts w:ascii="Tahoma" w:eastAsia="Times New Roman" w:hAnsi="Tahoma" w:cs="Tahoma"/>
          <w:color w:val="000000"/>
          <w:sz w:val="20"/>
          <w:szCs w:val="20"/>
          <w:lang w:eastAsia="es-CO"/>
        </w:rPr>
        <w:t xml:space="preserve">, </w:t>
      </w:r>
      <w:r w:rsidRPr="000F1527">
        <w:rPr>
          <w:rFonts w:ascii="Tahoma" w:eastAsia="Times New Roman" w:hAnsi="Tahoma" w:cs="Tahoma"/>
          <w:color w:val="000000"/>
          <w:sz w:val="22"/>
          <w:szCs w:val="22"/>
          <w:lang w:eastAsia="es-CO"/>
        </w:rPr>
        <w:t>proferida por esta Entidad.</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PARÁGRAFO: -</w:t>
      </w:r>
      <w:r w:rsidRPr="000F1527">
        <w:rPr>
          <w:rFonts w:ascii="Tahoma" w:eastAsia="Times New Roman" w:hAnsi="Tahoma" w:cs="Tahoma"/>
          <w:color w:val="000000"/>
          <w:sz w:val="22"/>
          <w:szCs w:val="22"/>
          <w:lang w:eastAsia="es-CO"/>
        </w:rPr>
        <w:t xml:space="preserve"> La </w:t>
      </w:r>
      <w:r w:rsidRPr="000F1527">
        <w:rPr>
          <w:rFonts w:ascii="Tahoma" w:eastAsia="Times New Roman" w:hAnsi="Tahoma" w:cs="Tahoma"/>
          <w:b/>
          <w:bCs/>
          <w:color w:val="000000"/>
          <w:sz w:val="22"/>
          <w:szCs w:val="22"/>
          <w:lang w:eastAsia="es-CO"/>
        </w:rPr>
        <w:t xml:space="preserve">CORPORACIÓN AUTÓNOMA REGIONAL DEL QUINDÍO C.R.Q., </w:t>
      </w:r>
      <w:r w:rsidRPr="000F1527">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0F1527" w:rsidRPr="000F1527" w:rsidRDefault="000F1527" w:rsidP="000F1527">
      <w:pPr>
        <w:shd w:val="clear" w:color="auto" w:fill="FFFFFF"/>
        <w:jc w:val="both"/>
        <w:rPr>
          <w:rFonts w:eastAsia="Times New Roman"/>
          <w:lang w:eastAsia="es-CO"/>
        </w:rPr>
      </w:pPr>
      <w:r w:rsidRPr="000F1527">
        <w:rPr>
          <w:rFonts w:eastAsia="Times New Roman"/>
          <w:lang w:eastAsia="es-CO"/>
        </w:rPr>
        <w:t> </w:t>
      </w:r>
    </w:p>
    <w:p w:rsidR="000F1527" w:rsidRPr="000F1527" w:rsidRDefault="000F1527" w:rsidP="000F1527">
      <w:pPr>
        <w:shd w:val="clear" w:color="auto" w:fill="FFFFFF"/>
        <w:jc w:val="both"/>
        <w:rPr>
          <w:rFonts w:eastAsia="Times New Roman"/>
          <w:lang w:eastAsia="es-CO"/>
        </w:rPr>
      </w:pPr>
      <w:r w:rsidRPr="000F1527">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OCTAVO: - </w:t>
      </w:r>
      <w:r w:rsidRPr="000F1527">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NOVENO: - </w:t>
      </w:r>
      <w:r w:rsidRPr="000F1527">
        <w:rPr>
          <w:rFonts w:ascii="Tahoma" w:eastAsia="Times New Roman" w:hAnsi="Tahoma" w:cs="Tahoma"/>
          <w:color w:val="000000"/>
          <w:sz w:val="22"/>
          <w:szCs w:val="22"/>
          <w:lang w:eastAsia="es-CO"/>
        </w:rPr>
        <w:t xml:space="preserve">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w:t>
      </w:r>
      <w:r w:rsidRPr="000F1527">
        <w:rPr>
          <w:rFonts w:ascii="Tahoma" w:eastAsia="Times New Roman" w:hAnsi="Tahoma" w:cs="Tahoma"/>
          <w:color w:val="000000"/>
          <w:sz w:val="22"/>
          <w:szCs w:val="22"/>
          <w:lang w:eastAsia="es-CO"/>
        </w:rPr>
        <w:lastRenderedPageBreak/>
        <w:t>Regional del Quindío – C.R.Q., para verificar la pertinencia de concederlas.</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ARTICULO DÉCIMO: - </w:t>
      </w:r>
      <w:r w:rsidRPr="000F1527">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ARTICULO DÉCIMO PRIMERO: -</w:t>
      </w:r>
      <w:r w:rsidRPr="000F1527">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ARTÍCULO DÉCIMO SEGUNDO: -</w:t>
      </w:r>
      <w:r w:rsidRPr="000F1527">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0F1527" w:rsidRPr="000F1527" w:rsidRDefault="000F1527" w:rsidP="000F1527">
      <w:pPr>
        <w:rPr>
          <w:rFonts w:eastAsia="Times New Roman"/>
          <w:lang w:eastAsia="es-CO"/>
        </w:rPr>
      </w:pPr>
    </w:p>
    <w:p w:rsidR="000F1527" w:rsidRPr="000F1527" w:rsidRDefault="000F1527" w:rsidP="001126C5">
      <w:pPr>
        <w:numPr>
          <w:ilvl w:val="0"/>
          <w:numId w:val="166"/>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Sectorice y reglamente el uso de la corriente.</w:t>
      </w:r>
    </w:p>
    <w:p w:rsidR="000F1527" w:rsidRPr="000F1527" w:rsidRDefault="000F1527" w:rsidP="001126C5">
      <w:pPr>
        <w:numPr>
          <w:ilvl w:val="0"/>
          <w:numId w:val="166"/>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0F1527" w:rsidRPr="000F1527" w:rsidRDefault="000F1527" w:rsidP="001126C5">
      <w:pPr>
        <w:numPr>
          <w:ilvl w:val="0"/>
          <w:numId w:val="166"/>
        </w:numPr>
        <w:ind w:left="360"/>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DÉCIMO TERCERO: - </w:t>
      </w:r>
      <w:r w:rsidRPr="000F1527">
        <w:rPr>
          <w:rFonts w:ascii="Tahoma" w:eastAsia="Times New Roman" w:hAnsi="Tahoma" w:cs="Tahoma"/>
          <w:color w:val="000000"/>
          <w:sz w:val="22"/>
          <w:szCs w:val="22"/>
          <w:lang w:eastAsia="es-CO"/>
        </w:rPr>
        <w:t xml:space="preserve">Las aguas de uso público no pueden transferirse por venta, donación o permuta, ni constituirse sobre ellas derechos personales o de otra naturaleza, </w:t>
      </w:r>
      <w:r w:rsidRPr="000F1527">
        <w:rPr>
          <w:rFonts w:ascii="Tahoma" w:eastAsia="Times New Roman" w:hAnsi="Tahoma" w:cs="Tahoma"/>
          <w:color w:val="000000"/>
          <w:sz w:val="22"/>
          <w:szCs w:val="22"/>
          <w:lang w:eastAsia="es-CO"/>
        </w:rPr>
        <w:lastRenderedPageBreak/>
        <w:t>para que los Concesionarios puedan ceder o traspasar total o parcialmente la Concesión otorgada, se requiere autorización previa de la</w:t>
      </w:r>
      <w:r w:rsidRPr="000F1527">
        <w:rPr>
          <w:rFonts w:ascii="Tahoma" w:eastAsia="Times New Roman" w:hAnsi="Tahoma" w:cs="Tahoma"/>
          <w:b/>
          <w:bCs/>
          <w:color w:val="000000"/>
          <w:sz w:val="22"/>
          <w:szCs w:val="22"/>
          <w:lang w:eastAsia="es-CO"/>
        </w:rPr>
        <w:t xml:space="preserve"> CORPORACION AUTONOMA REGIONAL DEL QUINDIO - CRQ</w:t>
      </w:r>
      <w:r w:rsidRPr="000F1527">
        <w:rPr>
          <w:rFonts w:ascii="Tahoma" w:eastAsia="Times New Roman" w:hAnsi="Tahoma" w:cs="Tahoma"/>
          <w:b/>
          <w:bCs/>
          <w:color w:val="000000"/>
          <w:lang w:eastAsia="es-CO"/>
        </w:rPr>
        <w:t>.</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DÉCIMO CUARTO: - </w:t>
      </w:r>
      <w:r w:rsidRPr="000F1527">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DÉCIMO QUINTO: - </w:t>
      </w:r>
      <w:r w:rsidRPr="000F1527">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DECIMO SEXTO: - </w:t>
      </w:r>
      <w:r w:rsidRPr="000F1527">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DECIMO SÉPTIMO: - </w:t>
      </w:r>
      <w:r w:rsidRPr="000F1527">
        <w:rPr>
          <w:rFonts w:ascii="Tahoma" w:eastAsia="Times New Roman" w:hAnsi="Tahoma" w:cs="Tahoma"/>
          <w:color w:val="000000"/>
          <w:sz w:val="22"/>
          <w:szCs w:val="22"/>
          <w:lang w:eastAsia="es-CO"/>
        </w:rPr>
        <w:t xml:space="preserve">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w:t>
      </w:r>
      <w:r w:rsidRPr="000F1527">
        <w:rPr>
          <w:rFonts w:ascii="Tahoma" w:eastAsia="Times New Roman" w:hAnsi="Tahoma" w:cs="Tahoma"/>
          <w:color w:val="000000"/>
          <w:sz w:val="22"/>
          <w:szCs w:val="22"/>
          <w:lang w:eastAsia="es-CO"/>
        </w:rPr>
        <w:lastRenderedPageBreak/>
        <w:t>del Quindío – C.R.Q., está facultada para autorizar dicho traspaso conservando las condiciones originales o modificándolas.</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DÉCIMO OCTAVO: - </w:t>
      </w:r>
      <w:r w:rsidRPr="000F1527">
        <w:rPr>
          <w:rFonts w:ascii="Tahoma" w:eastAsia="Times New Roman" w:hAnsi="Tahoma" w:cs="Tahoma"/>
          <w:color w:val="000000"/>
          <w:sz w:val="22"/>
          <w:szCs w:val="22"/>
          <w:lang w:eastAsia="es-CO"/>
        </w:rPr>
        <w:t>Serán causales de caducidad  por la vía administrativa:</w:t>
      </w:r>
    </w:p>
    <w:p w:rsidR="000F1527" w:rsidRPr="000F1527" w:rsidRDefault="000F1527" w:rsidP="000F1527">
      <w:pPr>
        <w:rPr>
          <w:rFonts w:eastAsia="Times New Roman"/>
          <w:lang w:eastAsia="es-CO"/>
        </w:rPr>
      </w:pPr>
    </w:p>
    <w:p w:rsidR="000F1527" w:rsidRPr="000F1527" w:rsidRDefault="000F1527" w:rsidP="001126C5">
      <w:pPr>
        <w:numPr>
          <w:ilvl w:val="0"/>
          <w:numId w:val="167"/>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El incumplimiento de las condiciones estipuladas en el presente acto administrativo</w:t>
      </w:r>
    </w:p>
    <w:p w:rsidR="000F1527" w:rsidRPr="000F1527" w:rsidRDefault="000F1527" w:rsidP="001126C5">
      <w:pPr>
        <w:numPr>
          <w:ilvl w:val="0"/>
          <w:numId w:val="167"/>
        </w:numPr>
        <w:jc w:val="both"/>
        <w:textAlignment w:val="baseline"/>
        <w:rPr>
          <w:rFonts w:ascii="Tahoma" w:eastAsia="Times New Roman" w:hAnsi="Tahoma" w:cs="Tahoma"/>
          <w:color w:val="000000"/>
          <w:sz w:val="22"/>
          <w:szCs w:val="22"/>
          <w:lang w:eastAsia="es-CO"/>
        </w:rPr>
      </w:pPr>
      <w:r w:rsidRPr="000F1527">
        <w:rPr>
          <w:rFonts w:ascii="Tahoma" w:eastAsia="Times New Roman" w:hAnsi="Tahoma" w:cs="Tahoma"/>
          <w:color w:val="000000"/>
          <w:sz w:val="22"/>
          <w:szCs w:val="22"/>
          <w:lang w:eastAsia="es-CO"/>
        </w:rPr>
        <w:t>Las contempladas en el Artículo 62 del Decreto 2811 de 1974.</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DÉCIMO NOVENO: - </w:t>
      </w:r>
      <w:r w:rsidRPr="000F1527">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VIGÉSIMO: -  </w:t>
      </w:r>
      <w:r w:rsidRPr="000F1527">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0F1527">
        <w:rPr>
          <w:rFonts w:ascii="Tahoma" w:eastAsia="Times New Roman" w:hAnsi="Tahoma" w:cs="Tahoma"/>
          <w:b/>
          <w:bCs/>
          <w:color w:val="000000"/>
          <w:sz w:val="22"/>
          <w:szCs w:val="22"/>
          <w:lang w:eastAsia="es-CO"/>
        </w:rPr>
        <w:t>CORPORACION AUTONOMA REGIONAL DEL QUINDIO - C.R.Q</w:t>
      </w:r>
      <w:r w:rsidRPr="000F1527">
        <w:rPr>
          <w:rFonts w:ascii="Tahoma" w:eastAsia="Times New Roman" w:hAnsi="Tahoma" w:cs="Tahoma"/>
          <w:color w:val="000000"/>
          <w:sz w:val="22"/>
          <w:szCs w:val="22"/>
          <w:lang w:eastAsia="es-CO"/>
        </w:rPr>
        <w:t>.</w:t>
      </w:r>
    </w:p>
    <w:p w:rsidR="000F1527" w:rsidRPr="000F1527" w:rsidRDefault="000F1527" w:rsidP="000F1527">
      <w:pPr>
        <w:jc w:val="both"/>
        <w:rPr>
          <w:rFonts w:eastAsia="Times New Roman"/>
          <w:lang w:eastAsia="es-CO"/>
        </w:rPr>
      </w:pPr>
      <w:r w:rsidRPr="000F1527">
        <w:rPr>
          <w:rFonts w:ascii="Tahoma" w:eastAsia="Times New Roman" w:hAnsi="Tahoma" w:cs="Tahoma"/>
          <w:color w:val="000000"/>
          <w:sz w:val="22"/>
          <w:szCs w:val="22"/>
          <w:lang w:eastAsia="es-CO"/>
        </w:rPr>
        <w:t> </w:t>
      </w: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ARTÍCULO VIGÉSIMO PRIMERO: -</w:t>
      </w:r>
      <w:r w:rsidRPr="000F1527">
        <w:rPr>
          <w:rFonts w:ascii="Tahoma" w:eastAsia="Times New Roman" w:hAnsi="Tahoma" w:cs="Tahoma"/>
          <w:color w:val="000000"/>
          <w:sz w:val="22"/>
          <w:szCs w:val="22"/>
          <w:lang w:eastAsia="es-CO"/>
        </w:rPr>
        <w:t xml:space="preserve"> El Concesionario deberá cancelar </w:t>
      </w:r>
      <w:r w:rsidRPr="000F1527">
        <w:rPr>
          <w:rFonts w:ascii="Tahoma" w:eastAsia="Times New Roman" w:hAnsi="Tahoma" w:cs="Tahoma"/>
          <w:color w:val="000000"/>
          <w:sz w:val="22"/>
          <w:szCs w:val="22"/>
          <w:shd w:val="clear" w:color="auto" w:fill="FFFFFF"/>
          <w:lang w:eastAsia="es-CO"/>
        </w:rPr>
        <w:t xml:space="preserve">la tasa por utilización del agua concesionada, cuyo valor se </w:t>
      </w:r>
      <w:r w:rsidRPr="000F1527">
        <w:rPr>
          <w:rFonts w:ascii="Tahoma" w:eastAsia="Times New Roman" w:hAnsi="Tahoma" w:cs="Tahoma"/>
          <w:color w:val="000000"/>
          <w:sz w:val="22"/>
          <w:szCs w:val="22"/>
          <w:lang w:eastAsia="es-CO"/>
        </w:rPr>
        <w:t xml:space="preserve">liquidará, cobrará y pagará a la </w:t>
      </w:r>
      <w:r w:rsidRPr="000F1527">
        <w:rPr>
          <w:rFonts w:ascii="Tahoma" w:eastAsia="Times New Roman" w:hAnsi="Tahoma" w:cs="Tahoma"/>
          <w:b/>
          <w:bCs/>
          <w:color w:val="000000"/>
          <w:sz w:val="22"/>
          <w:szCs w:val="22"/>
          <w:lang w:eastAsia="es-CO"/>
        </w:rPr>
        <w:t>CORPORACION AUTONOMA REGIONAL DEL QUINDIO- CRQ</w:t>
      </w:r>
      <w:r w:rsidRPr="000F1527">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PARÁGRAFO: - </w:t>
      </w:r>
      <w:r w:rsidRPr="000F1527">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w:t>
      </w:r>
      <w:r w:rsidRPr="000F1527">
        <w:rPr>
          <w:rFonts w:ascii="Tahoma" w:eastAsia="Times New Roman" w:hAnsi="Tahoma" w:cs="Tahoma"/>
          <w:color w:val="000000"/>
          <w:sz w:val="22"/>
          <w:szCs w:val="22"/>
          <w:lang w:eastAsia="es-CO"/>
        </w:rPr>
        <w:lastRenderedPageBreak/>
        <w:t xml:space="preserve">parte de la </w:t>
      </w:r>
      <w:r w:rsidRPr="000F1527">
        <w:rPr>
          <w:rFonts w:ascii="Tahoma" w:eastAsia="Times New Roman" w:hAnsi="Tahoma" w:cs="Tahoma"/>
          <w:b/>
          <w:bCs/>
          <w:color w:val="000000"/>
          <w:sz w:val="22"/>
          <w:szCs w:val="22"/>
          <w:lang w:eastAsia="es-CO"/>
        </w:rPr>
        <w:t>CORPORACION AUTONOMA REGIONAL DEL QUINDIO – C.R.Q</w:t>
      </w:r>
      <w:r w:rsidRPr="000F1527">
        <w:rPr>
          <w:rFonts w:ascii="Tahoma" w:eastAsia="Times New Roman" w:hAnsi="Tahoma" w:cs="Tahoma"/>
          <w:color w:val="000000"/>
          <w:sz w:val="22"/>
          <w:szCs w:val="22"/>
          <w:lang w:eastAsia="es-CO"/>
        </w:rPr>
        <w:t>.</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VIGÉSIMO SEGUNDO: - </w:t>
      </w:r>
      <w:r w:rsidRPr="000F1527">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ARTÍCULO VIGÉSIMO TERCERO: - NOTIFÍQUESE</w:t>
      </w:r>
      <w:r w:rsidRPr="000F1527">
        <w:rPr>
          <w:rFonts w:ascii="Tahoma" w:eastAsia="Times New Roman" w:hAnsi="Tahoma" w:cs="Tahoma"/>
          <w:color w:val="000000"/>
          <w:sz w:val="22"/>
          <w:szCs w:val="22"/>
          <w:lang w:eastAsia="es-CO"/>
        </w:rPr>
        <w:t xml:space="preserve"> el contenido de la presente Resolución al señor</w:t>
      </w:r>
      <w:r w:rsidRPr="000F1527">
        <w:rPr>
          <w:rFonts w:ascii="Tahoma" w:eastAsia="Times New Roman" w:hAnsi="Tahoma" w:cs="Tahoma"/>
          <w:b/>
          <w:bCs/>
          <w:color w:val="000000"/>
          <w:sz w:val="22"/>
          <w:szCs w:val="22"/>
          <w:lang w:eastAsia="es-CO"/>
        </w:rPr>
        <w:t xml:space="preserve"> SERGIO HERNAN TORRES, </w:t>
      </w:r>
      <w:r w:rsidRPr="000F1527">
        <w:rPr>
          <w:rFonts w:ascii="Tahoma" w:eastAsia="Times New Roman" w:hAnsi="Tahoma" w:cs="Tahoma"/>
          <w:color w:val="000000"/>
          <w:sz w:val="22"/>
          <w:szCs w:val="22"/>
          <w:lang w:eastAsia="es-CO"/>
        </w:rPr>
        <w:t xml:space="preserve">identificado con la cédula de ciudadanía número 79.381.688 expedida en Bogotá D.C., en calidad de Representante Legal de </w:t>
      </w:r>
      <w:r w:rsidRPr="000F1527">
        <w:rPr>
          <w:rFonts w:ascii="Tahoma" w:eastAsia="Times New Roman" w:hAnsi="Tahoma" w:cs="Tahoma"/>
          <w:b/>
          <w:bCs/>
          <w:color w:val="000000"/>
          <w:sz w:val="22"/>
          <w:szCs w:val="22"/>
          <w:lang w:eastAsia="es-CO"/>
        </w:rPr>
        <w:t>AGRÍCOLA ALTOS DEL VALLE S.A.S.</w:t>
      </w:r>
      <w:r w:rsidRPr="000F1527">
        <w:rPr>
          <w:rFonts w:ascii="Tahoma" w:eastAsia="Times New Roman" w:hAnsi="Tahoma" w:cs="Tahoma"/>
          <w:color w:val="000000"/>
          <w:sz w:val="22"/>
          <w:szCs w:val="22"/>
          <w:lang w:eastAsia="es-CO"/>
        </w:rPr>
        <w:t>, o al apoderado o a la persona debidamente autorizada, en los términos establecidos en la Ley 1437 de 2011</w:t>
      </w:r>
      <w:r w:rsidRPr="000F1527">
        <w:rPr>
          <w:rFonts w:ascii="Tahoma" w:eastAsia="Times New Roman" w:hAnsi="Tahoma" w:cs="Tahoma"/>
          <w:b/>
          <w:bCs/>
          <w:color w:val="000000"/>
          <w:sz w:val="22"/>
          <w:szCs w:val="22"/>
          <w:lang w:eastAsia="es-CO"/>
        </w:rPr>
        <w:t>.</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VIGÉSIMO CUARTO: - PUBLÍQUESE </w:t>
      </w:r>
      <w:r w:rsidRPr="000F1527">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0F1527">
        <w:rPr>
          <w:rFonts w:ascii="Tahoma" w:eastAsia="Times New Roman" w:hAnsi="Tahoma" w:cs="Tahoma"/>
          <w:b/>
          <w:bCs/>
          <w:color w:val="000000"/>
          <w:sz w:val="22"/>
          <w:szCs w:val="22"/>
          <w:shd w:val="clear" w:color="auto" w:fill="FFFFFF"/>
          <w:lang w:eastAsia="es-CO"/>
        </w:rPr>
        <w:t>treinta y nueve mil novecientos once pesos ($39.911).</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 xml:space="preserve">ARTÍCULO VIGÉSIMO QUINTO: - </w:t>
      </w:r>
      <w:r w:rsidRPr="000F1527">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0F1527">
        <w:rPr>
          <w:rFonts w:ascii="Tahoma" w:eastAsia="Times New Roman" w:hAnsi="Tahoma" w:cs="Tahoma"/>
          <w:b/>
          <w:bCs/>
          <w:color w:val="000000"/>
          <w:sz w:val="22"/>
          <w:szCs w:val="22"/>
          <w:lang w:eastAsia="es-CO"/>
        </w:rPr>
        <w:t xml:space="preserve">CORPORACIÓN </w:t>
      </w:r>
      <w:r w:rsidRPr="000F1527">
        <w:rPr>
          <w:rFonts w:ascii="Tahoma" w:eastAsia="Times New Roman" w:hAnsi="Tahoma" w:cs="Tahoma"/>
          <w:b/>
          <w:bCs/>
          <w:color w:val="000000"/>
          <w:sz w:val="22"/>
          <w:szCs w:val="22"/>
          <w:lang w:eastAsia="es-CO"/>
        </w:rPr>
        <w:lastRenderedPageBreak/>
        <w:t xml:space="preserve">AUTÓNOMA REGIONAL DEL QUINDÍO – C.R.Q, </w:t>
      </w:r>
      <w:r w:rsidRPr="000F1527">
        <w:rPr>
          <w:rFonts w:ascii="Tahoma" w:eastAsia="Times New Roman" w:hAnsi="Tahoma" w:cs="Tahoma"/>
          <w:color w:val="000000"/>
          <w:sz w:val="22"/>
          <w:szCs w:val="22"/>
          <w:lang w:eastAsia="es-CO"/>
        </w:rPr>
        <w:t>en los términos del artículo 76 y siguientes de la Ley 1437 de 2011.</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b/>
          <w:bCs/>
          <w:color w:val="000000"/>
          <w:sz w:val="22"/>
          <w:szCs w:val="22"/>
          <w:lang w:eastAsia="es-CO"/>
        </w:rPr>
        <w:t>ARTÍCULO VIGÉSIMO SEXTO:</w:t>
      </w:r>
      <w:r w:rsidRPr="000F1527">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0F1527" w:rsidRPr="000F1527" w:rsidRDefault="000F1527" w:rsidP="000F1527">
      <w:pPr>
        <w:rPr>
          <w:rFonts w:eastAsia="Times New Roman"/>
          <w:lang w:eastAsia="es-CO"/>
        </w:rPr>
      </w:pPr>
    </w:p>
    <w:p w:rsidR="000F1527" w:rsidRPr="000F1527" w:rsidRDefault="000F1527" w:rsidP="000F1527">
      <w:pPr>
        <w:jc w:val="both"/>
        <w:rPr>
          <w:rFonts w:eastAsia="Times New Roman"/>
          <w:lang w:eastAsia="es-CO"/>
        </w:rPr>
      </w:pPr>
      <w:r w:rsidRPr="000F1527">
        <w:rPr>
          <w:rFonts w:ascii="Tahoma" w:eastAsia="Times New Roman" w:hAnsi="Tahoma" w:cs="Tahoma"/>
          <w:color w:val="000000"/>
          <w:sz w:val="22"/>
          <w:szCs w:val="22"/>
          <w:lang w:eastAsia="es-CO"/>
        </w:rPr>
        <w:t>Dado en Armenia Quindío, a los 24 días d</w:t>
      </w:r>
      <w:r>
        <w:rPr>
          <w:rFonts w:ascii="Tahoma" w:eastAsia="Times New Roman" w:hAnsi="Tahoma" w:cs="Tahoma"/>
          <w:color w:val="000000"/>
          <w:sz w:val="22"/>
          <w:szCs w:val="22"/>
          <w:lang w:eastAsia="es-CO"/>
        </w:rPr>
        <w:t>el mes de Junio de 2020.</w:t>
      </w:r>
    </w:p>
    <w:p w:rsidR="000F1527" w:rsidRPr="000F1527" w:rsidRDefault="000F1527" w:rsidP="000F1527">
      <w:pPr>
        <w:jc w:val="center"/>
        <w:rPr>
          <w:rFonts w:eastAsia="Times New Roman"/>
          <w:lang w:eastAsia="es-CO"/>
        </w:rPr>
      </w:pPr>
      <w:r w:rsidRPr="000F1527">
        <w:rPr>
          <w:rFonts w:ascii="Tahoma" w:eastAsia="Times New Roman" w:hAnsi="Tahoma" w:cs="Tahoma"/>
          <w:b/>
          <w:bCs/>
          <w:color w:val="000000"/>
          <w:sz w:val="22"/>
          <w:szCs w:val="22"/>
          <w:lang w:eastAsia="es-CO"/>
        </w:rPr>
        <w:t>NOTIFÍQUESE, PUBLÍQUESE Y CÚMPLASE</w:t>
      </w:r>
    </w:p>
    <w:p w:rsidR="000F1527" w:rsidRPr="000F1527" w:rsidRDefault="000F1527" w:rsidP="000F1527">
      <w:pPr>
        <w:jc w:val="center"/>
        <w:rPr>
          <w:rFonts w:eastAsia="Times New Roman"/>
          <w:lang w:eastAsia="es-CO"/>
        </w:rPr>
      </w:pPr>
      <w:r w:rsidRPr="000F1527">
        <w:rPr>
          <w:rFonts w:ascii="Tahoma" w:eastAsia="Times New Roman" w:hAnsi="Tahoma" w:cs="Tahoma"/>
          <w:b/>
          <w:bCs/>
          <w:color w:val="000000"/>
          <w:lang w:eastAsia="es-CO"/>
        </w:rPr>
        <w:t>CARLOS ARIEL TRUKE OSPINA</w:t>
      </w:r>
    </w:p>
    <w:p w:rsidR="000F1527" w:rsidRDefault="000F1527" w:rsidP="00293B31">
      <w:pPr>
        <w:jc w:val="center"/>
        <w:rPr>
          <w:rFonts w:ascii="Tahoma" w:eastAsia="Times New Roman" w:hAnsi="Tahoma" w:cs="Tahoma"/>
          <w:color w:val="000000"/>
          <w:lang w:eastAsia="es-CO"/>
        </w:rPr>
      </w:pPr>
      <w:r w:rsidRPr="000F1527">
        <w:rPr>
          <w:rFonts w:ascii="Tahoma" w:eastAsia="Times New Roman" w:hAnsi="Tahoma" w:cs="Tahoma"/>
          <w:color w:val="000000"/>
          <w:lang w:eastAsia="es-CO"/>
        </w:rPr>
        <w:t>Subdirector de Regulación y Control Ambiental</w:t>
      </w:r>
    </w:p>
    <w:p w:rsidR="00B95DD7" w:rsidRDefault="00B95DD7" w:rsidP="00293B31">
      <w:pPr>
        <w:jc w:val="center"/>
        <w:rPr>
          <w:rFonts w:ascii="Tahoma" w:eastAsia="Times New Roman" w:hAnsi="Tahoma" w:cs="Tahoma"/>
          <w:color w:val="000000"/>
          <w:lang w:eastAsia="es-CO"/>
        </w:rPr>
      </w:pPr>
    </w:p>
    <w:p w:rsidR="00B95DD7" w:rsidRDefault="00B95DD7" w:rsidP="00293B31">
      <w:pPr>
        <w:jc w:val="center"/>
        <w:rPr>
          <w:rFonts w:ascii="Tahoma" w:eastAsia="Times New Roman" w:hAnsi="Tahoma" w:cs="Tahoma"/>
          <w:color w:val="000000"/>
          <w:lang w:eastAsia="es-CO"/>
        </w:rPr>
      </w:pPr>
    </w:p>
    <w:p w:rsidR="0095469F" w:rsidRPr="0095469F" w:rsidRDefault="0095469F" w:rsidP="0095469F">
      <w:pPr>
        <w:jc w:val="center"/>
        <w:rPr>
          <w:rFonts w:eastAsia="Times New Roman"/>
          <w:i/>
          <w:lang w:eastAsia="es-CO"/>
        </w:rPr>
      </w:pPr>
      <w:r w:rsidRPr="0095469F">
        <w:rPr>
          <w:rFonts w:ascii="Tahoma" w:eastAsia="Times New Roman" w:hAnsi="Tahoma" w:cs="Tahoma"/>
          <w:b/>
          <w:bCs/>
          <w:i/>
          <w:color w:val="000000"/>
          <w:lang w:eastAsia="es-CO"/>
        </w:rPr>
        <w:t>RESO</w:t>
      </w:r>
      <w:r w:rsidR="00C63742">
        <w:rPr>
          <w:rFonts w:ascii="Tahoma" w:eastAsia="Times New Roman" w:hAnsi="Tahoma" w:cs="Tahoma"/>
          <w:b/>
          <w:bCs/>
          <w:i/>
          <w:color w:val="000000"/>
          <w:lang w:eastAsia="es-CO"/>
        </w:rPr>
        <w:t>LUCIÓN NÚMERO 1185 DEL 19 JUNIO DEL 2020</w:t>
      </w:r>
      <w:r w:rsidRPr="0095469F">
        <w:rPr>
          <w:rFonts w:ascii="Tahoma" w:eastAsia="Times New Roman" w:hAnsi="Tahoma" w:cs="Tahoma"/>
          <w:b/>
          <w:bCs/>
          <w:i/>
          <w:color w:val="000000"/>
          <w:lang w:eastAsia="es-CO"/>
        </w:rPr>
        <w:t> </w:t>
      </w:r>
    </w:p>
    <w:p w:rsidR="0095469F" w:rsidRDefault="0095469F" w:rsidP="0095469F">
      <w:pPr>
        <w:jc w:val="center"/>
        <w:rPr>
          <w:rFonts w:ascii="Tahoma" w:eastAsia="Times New Roman" w:hAnsi="Tahoma" w:cs="Tahoma"/>
          <w:b/>
          <w:bCs/>
          <w:i/>
          <w:iCs/>
          <w:color w:val="000000"/>
          <w:lang w:eastAsia="es-CO"/>
        </w:rPr>
      </w:pPr>
      <w:r w:rsidRPr="0095469F">
        <w:rPr>
          <w:rFonts w:ascii="Tahoma" w:eastAsia="Times New Roman" w:hAnsi="Tahoma" w:cs="Tahoma"/>
          <w:b/>
          <w:bCs/>
          <w:i/>
          <w:iCs/>
          <w:color w:val="000000"/>
          <w:lang w:eastAsia="es-CO"/>
        </w:rPr>
        <w:t>“POR MEDIO DE LA CUAL SE OTORGA CONCESIÓN DE AGUAS SUPERFICIALES PARA USO PECUARIO AL SEÑOR OSCAR LONDOÑO AYRAN - EXPEDIENTE 7497-19”</w:t>
      </w:r>
    </w:p>
    <w:p w:rsidR="0095469F" w:rsidRDefault="0095469F" w:rsidP="0095469F">
      <w:pPr>
        <w:jc w:val="center"/>
        <w:rPr>
          <w:rFonts w:ascii="Tahoma" w:eastAsia="Times New Roman" w:hAnsi="Tahoma" w:cs="Tahoma"/>
          <w:b/>
          <w:bCs/>
          <w:i/>
          <w:iCs/>
          <w:color w:val="000000"/>
          <w:lang w:eastAsia="es-CO"/>
        </w:rPr>
      </w:pPr>
    </w:p>
    <w:p w:rsidR="0095469F" w:rsidRPr="0095469F" w:rsidRDefault="0095469F" w:rsidP="0095469F">
      <w:pPr>
        <w:jc w:val="center"/>
        <w:rPr>
          <w:rFonts w:eastAsia="Times New Roman"/>
          <w:lang w:eastAsia="es-CO"/>
        </w:rPr>
      </w:pPr>
      <w:r w:rsidRPr="0095469F">
        <w:rPr>
          <w:rFonts w:ascii="Tahoma" w:eastAsia="Times New Roman" w:hAnsi="Tahoma" w:cs="Tahoma"/>
          <w:b/>
          <w:bCs/>
          <w:color w:val="000000"/>
          <w:sz w:val="22"/>
          <w:szCs w:val="22"/>
          <w:lang w:eastAsia="es-CO"/>
        </w:rPr>
        <w:t>RESUELVE</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ARTÍCULO PRIMERO: OTORGAR</w:t>
      </w:r>
      <w:r w:rsidRPr="0095469F">
        <w:rPr>
          <w:rFonts w:ascii="Tahoma" w:eastAsia="Times New Roman" w:hAnsi="Tahoma" w:cs="Tahoma"/>
          <w:color w:val="000000"/>
          <w:sz w:val="22"/>
          <w:szCs w:val="22"/>
          <w:lang w:eastAsia="es-CO"/>
        </w:rPr>
        <w:t xml:space="preserve"> a favor del </w:t>
      </w:r>
      <w:r w:rsidRPr="0095469F">
        <w:rPr>
          <w:rFonts w:ascii="Tahoma" w:eastAsia="Times New Roman" w:hAnsi="Tahoma" w:cs="Tahoma"/>
          <w:b/>
          <w:bCs/>
          <w:color w:val="000000"/>
          <w:sz w:val="22"/>
          <w:szCs w:val="22"/>
          <w:lang w:eastAsia="es-CO"/>
        </w:rPr>
        <w:t>OSCAR LONDOÑO AYRAN</w:t>
      </w:r>
      <w:r w:rsidRPr="0095469F">
        <w:rPr>
          <w:rFonts w:ascii="Tahoma" w:eastAsia="Times New Roman" w:hAnsi="Tahoma" w:cs="Tahoma"/>
          <w:color w:val="000000"/>
          <w:sz w:val="22"/>
          <w:szCs w:val="22"/>
          <w:lang w:eastAsia="es-CO"/>
        </w:rPr>
        <w:t xml:space="preserve">, identificado con cédula de ciudadanía número 93.376.199, expedida en Ibagué (Tolima); </w:t>
      </w:r>
      <w:r w:rsidRPr="0095469F">
        <w:rPr>
          <w:rFonts w:ascii="Tahoma" w:eastAsia="Times New Roman" w:hAnsi="Tahoma" w:cs="Tahoma"/>
          <w:b/>
          <w:bCs/>
          <w:color w:val="000000"/>
          <w:sz w:val="22"/>
          <w:szCs w:val="22"/>
          <w:lang w:eastAsia="es-CO"/>
        </w:rPr>
        <w:t xml:space="preserve">CONCESIÓN DE AGUAS SUPERFICIALES </w:t>
      </w:r>
      <w:r w:rsidRPr="0095469F">
        <w:rPr>
          <w:rFonts w:ascii="Tahoma" w:eastAsia="Times New Roman" w:hAnsi="Tahoma" w:cs="Tahoma"/>
          <w:color w:val="000000"/>
          <w:sz w:val="22"/>
          <w:szCs w:val="22"/>
          <w:lang w:eastAsia="es-CO"/>
        </w:rPr>
        <w:t>para</w:t>
      </w:r>
      <w:r w:rsidRPr="0095469F">
        <w:rPr>
          <w:rFonts w:ascii="Tahoma" w:eastAsia="Times New Roman" w:hAnsi="Tahoma" w:cs="Tahoma"/>
          <w:b/>
          <w:bCs/>
          <w:color w:val="000000"/>
          <w:sz w:val="22"/>
          <w:szCs w:val="22"/>
          <w:lang w:eastAsia="es-CO"/>
        </w:rPr>
        <w:t xml:space="preserve"> USO PECUARIO, </w:t>
      </w:r>
      <w:r w:rsidRPr="0095469F">
        <w:rPr>
          <w:rFonts w:ascii="Tahoma" w:eastAsia="Times New Roman" w:hAnsi="Tahoma" w:cs="Tahoma"/>
          <w:color w:val="000000"/>
          <w:sz w:val="22"/>
          <w:szCs w:val="22"/>
          <w:lang w:eastAsia="es-CO"/>
        </w:rPr>
        <w:t xml:space="preserve">en beneficio del predio denominado </w:t>
      </w:r>
      <w:r w:rsidRPr="0095469F">
        <w:rPr>
          <w:rFonts w:ascii="Tahoma" w:eastAsia="Times New Roman" w:hAnsi="Tahoma" w:cs="Tahoma"/>
          <w:b/>
          <w:bCs/>
          <w:color w:val="000000"/>
          <w:sz w:val="22"/>
          <w:szCs w:val="22"/>
          <w:lang w:eastAsia="es-CO"/>
        </w:rPr>
        <w:t>1) LOTE EL ESTABLO</w:t>
      </w:r>
      <w:r w:rsidRPr="0095469F">
        <w:rPr>
          <w:rFonts w:ascii="Tahoma" w:eastAsia="Times New Roman" w:hAnsi="Tahoma" w:cs="Tahoma"/>
          <w:b/>
          <w:bCs/>
          <w:i/>
          <w:iCs/>
          <w:color w:val="000000"/>
          <w:sz w:val="22"/>
          <w:szCs w:val="22"/>
          <w:lang w:eastAsia="es-CO"/>
        </w:rPr>
        <w:t xml:space="preserve">, </w:t>
      </w:r>
      <w:r w:rsidRPr="0095469F">
        <w:rPr>
          <w:rFonts w:ascii="Tahoma" w:eastAsia="Times New Roman" w:hAnsi="Tahoma" w:cs="Tahoma"/>
          <w:color w:val="000000"/>
          <w:sz w:val="22"/>
          <w:szCs w:val="22"/>
          <w:lang w:eastAsia="es-CO"/>
        </w:rPr>
        <w:t xml:space="preserve">ubicado en la </w:t>
      </w:r>
      <w:r w:rsidRPr="0095469F">
        <w:rPr>
          <w:rFonts w:ascii="Tahoma" w:eastAsia="Times New Roman" w:hAnsi="Tahoma" w:cs="Tahoma"/>
          <w:b/>
          <w:bCs/>
          <w:color w:val="000000"/>
          <w:sz w:val="22"/>
          <w:szCs w:val="22"/>
          <w:lang w:eastAsia="es-CO"/>
        </w:rPr>
        <w:t xml:space="preserve">VEREDA PALESTINA, </w:t>
      </w:r>
      <w:r w:rsidRPr="0095469F">
        <w:rPr>
          <w:rFonts w:ascii="Tahoma" w:eastAsia="Times New Roman" w:hAnsi="Tahoma" w:cs="Tahoma"/>
          <w:color w:val="000000"/>
          <w:sz w:val="22"/>
          <w:szCs w:val="22"/>
          <w:lang w:eastAsia="es-CO"/>
        </w:rPr>
        <w:t xml:space="preserve">jurisdicción del </w:t>
      </w:r>
      <w:r w:rsidRPr="0095469F">
        <w:rPr>
          <w:rFonts w:ascii="Tahoma" w:eastAsia="Times New Roman" w:hAnsi="Tahoma" w:cs="Tahoma"/>
          <w:b/>
          <w:bCs/>
          <w:color w:val="000000"/>
          <w:sz w:val="22"/>
          <w:szCs w:val="22"/>
          <w:lang w:eastAsia="es-CO"/>
        </w:rPr>
        <w:t xml:space="preserve">MUNICIPIO </w:t>
      </w:r>
      <w:r w:rsidRPr="0095469F">
        <w:rPr>
          <w:rFonts w:ascii="Tahoma" w:eastAsia="Times New Roman" w:hAnsi="Tahoma" w:cs="Tahoma"/>
          <w:color w:val="000000"/>
          <w:sz w:val="22"/>
          <w:szCs w:val="22"/>
          <w:lang w:eastAsia="es-CO"/>
        </w:rPr>
        <w:t>de</w:t>
      </w:r>
      <w:r w:rsidRPr="0095469F">
        <w:rPr>
          <w:rFonts w:ascii="Tahoma" w:eastAsia="Times New Roman" w:hAnsi="Tahoma" w:cs="Tahoma"/>
          <w:b/>
          <w:bCs/>
          <w:color w:val="000000"/>
          <w:sz w:val="22"/>
          <w:szCs w:val="22"/>
          <w:lang w:eastAsia="es-CO"/>
        </w:rPr>
        <w:t xml:space="preserve"> SALENTO</w:t>
      </w:r>
      <w:r w:rsidRPr="0095469F">
        <w:rPr>
          <w:rFonts w:ascii="Tahoma" w:eastAsia="Times New Roman" w:hAnsi="Tahoma" w:cs="Tahoma"/>
          <w:color w:val="000000"/>
          <w:sz w:val="22"/>
          <w:szCs w:val="22"/>
          <w:lang w:eastAsia="es-CO"/>
        </w:rPr>
        <w:t xml:space="preserve">, identificado con el folio de matrícula inmobiliaria número </w:t>
      </w:r>
      <w:r w:rsidRPr="0095469F">
        <w:rPr>
          <w:rFonts w:ascii="Tahoma" w:eastAsia="Times New Roman" w:hAnsi="Tahoma" w:cs="Tahoma"/>
          <w:b/>
          <w:bCs/>
          <w:color w:val="000000"/>
          <w:sz w:val="22"/>
          <w:szCs w:val="22"/>
          <w:lang w:eastAsia="es-CO"/>
        </w:rPr>
        <w:t>280-222781</w:t>
      </w:r>
      <w:r w:rsidRPr="0095469F">
        <w:rPr>
          <w:rFonts w:ascii="Tahoma" w:eastAsia="Times New Roman" w:hAnsi="Tahoma" w:cs="Tahoma"/>
          <w:color w:val="000000"/>
          <w:sz w:val="22"/>
          <w:szCs w:val="22"/>
          <w:lang w:eastAsia="es-CO"/>
        </w:rPr>
        <w:t>, de la siguiente manera: </w:t>
      </w:r>
    </w:p>
    <w:p w:rsidR="0095469F" w:rsidRPr="0095469F" w:rsidRDefault="0095469F" w:rsidP="0095469F">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64"/>
        <w:gridCol w:w="704"/>
        <w:gridCol w:w="865"/>
        <w:gridCol w:w="683"/>
        <w:gridCol w:w="1039"/>
      </w:tblGrid>
      <w:tr w:rsidR="0095469F" w:rsidRPr="0095469F" w:rsidTr="0095469F">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b/>
                <w:bCs/>
                <w:color w:val="000000"/>
                <w:sz w:val="20"/>
                <w:szCs w:val="20"/>
                <w:lang w:eastAsia="es-CO"/>
              </w:rPr>
              <w:lastRenderedPageBreak/>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b/>
                <w:bCs/>
                <w:color w:val="000000"/>
                <w:sz w:val="20"/>
                <w:szCs w:val="20"/>
                <w:lang w:eastAsia="es-CO"/>
              </w:rPr>
              <w:t>Unidad Hidrográfica</w:t>
            </w:r>
          </w:p>
        </w:tc>
      </w:tr>
      <w:tr w:rsidR="0095469F" w:rsidRPr="0095469F" w:rsidTr="0095469F">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i/>
                <w:iCs/>
                <w:color w:val="000000"/>
                <w:sz w:val="20"/>
                <w:szCs w:val="20"/>
                <w:lang w:eastAsia="es-CO"/>
              </w:rPr>
              <w:t>Quebrada Arenales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color w:val="000000"/>
                <w:sz w:val="20"/>
                <w:szCs w:val="20"/>
                <w:lang w:eastAsia="es-CO"/>
              </w:rPr>
              <w:t>0.15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color w:val="000000"/>
                <w:sz w:val="20"/>
                <w:szCs w:val="20"/>
                <w:lang w:eastAsia="es-CO"/>
              </w:rPr>
              <w:t>Pecuario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5469F" w:rsidRPr="0095469F" w:rsidRDefault="0095469F" w:rsidP="0095469F">
            <w:pPr>
              <w:spacing w:after="160"/>
              <w:jc w:val="center"/>
              <w:rPr>
                <w:rFonts w:eastAsia="Times New Roman"/>
                <w:lang w:eastAsia="es-CO"/>
              </w:rPr>
            </w:pPr>
            <w:r w:rsidRPr="0095469F">
              <w:rPr>
                <w:rFonts w:ascii="Tahoma" w:eastAsia="Times New Roman" w:hAnsi="Tahoma" w:cs="Tahoma"/>
                <w:color w:val="000000"/>
                <w:sz w:val="20"/>
                <w:szCs w:val="20"/>
                <w:lang w:eastAsia="es-CO"/>
              </w:rPr>
              <w:t>Río Navarco</w:t>
            </w:r>
          </w:p>
        </w:tc>
      </w:tr>
    </w:tbl>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PARÁGRAFO PRIMERO: - </w:t>
      </w:r>
      <w:r w:rsidRPr="0095469F">
        <w:rPr>
          <w:rFonts w:ascii="Tahoma" w:eastAsia="Times New Roman" w:hAnsi="Tahoma" w:cs="Tahoma"/>
          <w:color w:val="000000"/>
          <w:sz w:val="22"/>
          <w:szCs w:val="22"/>
          <w:lang w:eastAsia="es-CO"/>
        </w:rPr>
        <w:t xml:space="preserve">El término de la concesión de aguas superficiales, será de </w:t>
      </w:r>
      <w:r w:rsidRPr="0095469F">
        <w:rPr>
          <w:rFonts w:ascii="Tahoma" w:eastAsia="Times New Roman" w:hAnsi="Tahoma" w:cs="Tahoma"/>
          <w:b/>
          <w:bCs/>
          <w:color w:val="000000"/>
          <w:sz w:val="22"/>
          <w:szCs w:val="22"/>
          <w:lang w:eastAsia="es-CO"/>
        </w:rPr>
        <w:t>cinco</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 xml:space="preserve">(05) años </w:t>
      </w:r>
      <w:r w:rsidRPr="0095469F">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PARÁGRAFO SEGUNDO: -</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 xml:space="preserve">PRÓRROGA: </w:t>
      </w:r>
      <w:r w:rsidRPr="0095469F">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PARÁGRAFO TERCERO: - </w:t>
      </w:r>
      <w:r w:rsidRPr="0095469F">
        <w:rPr>
          <w:rFonts w:ascii="Tahoma" w:eastAsia="Times New Roman" w:hAnsi="Tahoma" w:cs="Tahoma"/>
          <w:color w:val="000000"/>
          <w:sz w:val="22"/>
          <w:szCs w:val="22"/>
          <w:lang w:eastAsia="es-CO"/>
        </w:rPr>
        <w:t>El sistema de captación es por gravedad.</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lastRenderedPageBreak/>
        <w:t>PARÁGRAFO CUARTO: -</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 </w:t>
      </w:r>
      <w:r w:rsidRPr="0095469F">
        <w:rPr>
          <w:rFonts w:ascii="Tahoma" w:eastAsia="Times New Roman" w:hAnsi="Tahoma" w:cs="Tahoma"/>
          <w:color w:val="000000"/>
          <w:sz w:val="22"/>
          <w:szCs w:val="22"/>
          <w:lang w:eastAsia="es-CO"/>
        </w:rPr>
        <w:t xml:space="preserve">La Concesión de Aguas Superficiales es para uso exclusivamente </w:t>
      </w:r>
      <w:r w:rsidRPr="0095469F">
        <w:rPr>
          <w:rFonts w:ascii="Tahoma" w:eastAsia="Times New Roman" w:hAnsi="Tahoma" w:cs="Tahoma"/>
          <w:b/>
          <w:bCs/>
          <w:color w:val="000000"/>
          <w:sz w:val="22"/>
          <w:szCs w:val="22"/>
          <w:lang w:eastAsia="es-CO"/>
        </w:rPr>
        <w:t>PECUARIO</w:t>
      </w:r>
      <w:r w:rsidRPr="0095469F">
        <w:rPr>
          <w:rFonts w:ascii="Tahoma" w:eastAsia="Times New Roman" w:hAnsi="Tahoma" w:cs="Tahoma"/>
          <w:color w:val="000000"/>
          <w:sz w:val="22"/>
          <w:szCs w:val="22"/>
          <w:lang w:eastAsia="es-CO"/>
        </w:rPr>
        <w:t>, cualquier actividad diferente que requiera de infraestructura para riego y/o aplicación de agro insumos adicionales a los autorizados, deberá iniciarse ante esta Autoridad Ambiental el correspondiente trámite de Licencia Ambiental. </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ARTICULO SEGUNDO: - OBLIGACIONES: - EL CONCESIONARIO</w:t>
      </w:r>
      <w:r w:rsidRPr="0095469F">
        <w:rPr>
          <w:rFonts w:ascii="Tahoma" w:eastAsia="Times New Roman" w:hAnsi="Tahoma" w:cs="Tahoma"/>
          <w:color w:val="000000"/>
          <w:sz w:val="22"/>
          <w:szCs w:val="22"/>
          <w:lang w:eastAsia="es-CO"/>
        </w:rPr>
        <w:t>, debe cumplir con las siguientes obligaciones: </w:t>
      </w:r>
    </w:p>
    <w:p w:rsidR="0095469F" w:rsidRPr="0095469F" w:rsidRDefault="0095469F" w:rsidP="0095469F">
      <w:pPr>
        <w:rPr>
          <w:rFonts w:eastAsia="Times New Roman"/>
          <w:lang w:eastAsia="es-CO"/>
        </w:rPr>
      </w:pPr>
    </w:p>
    <w:p w:rsidR="0095469F" w:rsidRPr="0095469F" w:rsidRDefault="0095469F" w:rsidP="001126C5">
      <w:pPr>
        <w:numPr>
          <w:ilvl w:val="0"/>
          <w:numId w:val="168"/>
        </w:numPr>
        <w:ind w:left="360"/>
        <w:jc w:val="both"/>
        <w:textAlignment w:val="baseline"/>
        <w:rPr>
          <w:rFonts w:ascii="Tahoma" w:eastAsia="Times New Roman" w:hAnsi="Tahoma" w:cs="Tahoma"/>
          <w:b/>
          <w:bCs/>
          <w:color w:val="000000"/>
          <w:sz w:val="20"/>
          <w:szCs w:val="20"/>
          <w:lang w:eastAsia="es-CO"/>
        </w:rPr>
      </w:pPr>
      <w:r w:rsidRPr="0095469F">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95469F">
        <w:rPr>
          <w:rFonts w:ascii="Tahoma" w:eastAsia="Times New Roman" w:hAnsi="Tahoma" w:cs="Tahoma"/>
          <w:color w:val="000000"/>
          <w:sz w:val="22"/>
          <w:szCs w:val="22"/>
          <w:shd w:val="clear" w:color="auto" w:fill="FFFFFF"/>
          <w:lang w:eastAsia="es-CO"/>
        </w:rPr>
        <w:t xml:space="preserve">, </w:t>
      </w:r>
      <w:r w:rsidRPr="0095469F">
        <w:rPr>
          <w:rFonts w:ascii="Tahoma" w:eastAsia="Times New Roman" w:hAnsi="Tahoma" w:cs="Tahoma"/>
          <w:color w:val="000000"/>
          <w:sz w:val="22"/>
          <w:szCs w:val="22"/>
          <w:lang w:eastAsia="es-CO"/>
        </w:rPr>
        <w:t>los concesionarios deberán: </w:t>
      </w:r>
    </w:p>
    <w:p w:rsidR="0095469F" w:rsidRPr="0095469F" w:rsidRDefault="0095469F" w:rsidP="0095469F">
      <w:pPr>
        <w:rPr>
          <w:rFonts w:eastAsia="Times New Roman"/>
          <w:lang w:eastAsia="es-CO"/>
        </w:rPr>
      </w:pPr>
    </w:p>
    <w:p w:rsidR="0095469F" w:rsidRPr="0095469F" w:rsidRDefault="0095469F" w:rsidP="001126C5">
      <w:pPr>
        <w:numPr>
          <w:ilvl w:val="0"/>
          <w:numId w:val="169"/>
        </w:numPr>
        <w:shd w:val="clear" w:color="auto" w:fill="FFFFFF"/>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95469F" w:rsidRPr="0095469F" w:rsidRDefault="0095469F" w:rsidP="001126C5">
      <w:pPr>
        <w:numPr>
          <w:ilvl w:val="0"/>
          <w:numId w:val="169"/>
        </w:numPr>
        <w:shd w:val="clear" w:color="auto" w:fill="FFFFFF"/>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95469F" w:rsidRPr="0095469F" w:rsidRDefault="0095469F" w:rsidP="001126C5">
      <w:pPr>
        <w:numPr>
          <w:ilvl w:val="0"/>
          <w:numId w:val="169"/>
        </w:numPr>
        <w:shd w:val="clear" w:color="auto" w:fill="FFFFFF"/>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Aprovechar las aguas con eficiencia y economía. </w:t>
      </w:r>
    </w:p>
    <w:p w:rsidR="0095469F" w:rsidRPr="0095469F" w:rsidRDefault="0095469F" w:rsidP="001126C5">
      <w:pPr>
        <w:numPr>
          <w:ilvl w:val="0"/>
          <w:numId w:val="169"/>
        </w:numPr>
        <w:shd w:val="clear" w:color="auto" w:fill="FFFFFF"/>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No utilizar mayor cantidad de agua que la otorgada en la concesión.</w:t>
      </w:r>
    </w:p>
    <w:p w:rsidR="0095469F" w:rsidRPr="0095469F" w:rsidRDefault="0095469F" w:rsidP="001126C5">
      <w:pPr>
        <w:numPr>
          <w:ilvl w:val="0"/>
          <w:numId w:val="169"/>
        </w:numPr>
        <w:shd w:val="clear" w:color="auto" w:fill="FFFFFF"/>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Construir y mantener las instalaciones y obras hidráulicas en las condiciones adecuadas.</w:t>
      </w:r>
    </w:p>
    <w:p w:rsidR="0095469F" w:rsidRPr="0095469F" w:rsidRDefault="0095469F" w:rsidP="001126C5">
      <w:pPr>
        <w:numPr>
          <w:ilvl w:val="0"/>
          <w:numId w:val="169"/>
        </w:numPr>
        <w:shd w:val="clear" w:color="auto" w:fill="FFFFFF"/>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95469F" w:rsidRPr="0095469F" w:rsidRDefault="0095469F" w:rsidP="0095469F">
      <w:pPr>
        <w:rPr>
          <w:rFonts w:eastAsia="Times New Roman"/>
          <w:lang w:eastAsia="es-CO"/>
        </w:rPr>
      </w:pPr>
    </w:p>
    <w:p w:rsidR="0095469F" w:rsidRPr="0095469F" w:rsidRDefault="0095469F" w:rsidP="001126C5">
      <w:pPr>
        <w:numPr>
          <w:ilvl w:val="0"/>
          <w:numId w:val="170"/>
        </w:numPr>
        <w:jc w:val="both"/>
        <w:textAlignment w:val="baseline"/>
        <w:rPr>
          <w:rFonts w:ascii="Tahoma" w:eastAsia="Times New Roman" w:hAnsi="Tahoma" w:cs="Tahoma"/>
          <w:b/>
          <w:bCs/>
          <w:color w:val="000000"/>
          <w:sz w:val="20"/>
          <w:szCs w:val="20"/>
          <w:lang w:eastAsia="es-CO"/>
        </w:rPr>
      </w:pPr>
      <w:r w:rsidRPr="0095469F">
        <w:rPr>
          <w:rFonts w:ascii="Tahoma" w:eastAsia="Times New Roman" w:hAnsi="Tahoma" w:cs="Tahoma"/>
          <w:color w:val="000000"/>
          <w:sz w:val="22"/>
          <w:szCs w:val="22"/>
          <w:lang w:eastAsia="es-CO"/>
        </w:rPr>
        <w:t xml:space="preserve">En caso de requerir modificaciones se deberá informar a la Corporación </w:t>
      </w:r>
      <w:r w:rsidRPr="0095469F">
        <w:rPr>
          <w:rFonts w:ascii="Tahoma" w:eastAsia="Times New Roman" w:hAnsi="Tahoma" w:cs="Tahoma"/>
          <w:color w:val="000000"/>
          <w:sz w:val="22"/>
          <w:szCs w:val="22"/>
          <w:lang w:eastAsia="es-CO"/>
        </w:rPr>
        <w:lastRenderedPageBreak/>
        <w:t>Autónoma Regional del Quindío para establecer la viabilidad de concederlas.</w:t>
      </w:r>
    </w:p>
    <w:p w:rsidR="0095469F" w:rsidRPr="0095469F" w:rsidRDefault="0095469F" w:rsidP="0095469F">
      <w:pPr>
        <w:rPr>
          <w:rFonts w:eastAsia="Times New Roman"/>
          <w:lang w:eastAsia="es-CO"/>
        </w:rPr>
      </w:pPr>
    </w:p>
    <w:p w:rsidR="0095469F" w:rsidRPr="0095469F" w:rsidRDefault="0095469F" w:rsidP="001126C5">
      <w:pPr>
        <w:numPr>
          <w:ilvl w:val="0"/>
          <w:numId w:val="171"/>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95469F" w:rsidRPr="0095469F" w:rsidRDefault="0095469F" w:rsidP="0095469F">
      <w:pPr>
        <w:rPr>
          <w:rFonts w:eastAsia="Times New Roman"/>
          <w:lang w:eastAsia="es-CO"/>
        </w:rPr>
      </w:pPr>
    </w:p>
    <w:p w:rsidR="0095469F" w:rsidRPr="0095469F" w:rsidRDefault="0095469F" w:rsidP="001126C5">
      <w:pPr>
        <w:numPr>
          <w:ilvl w:val="0"/>
          <w:numId w:val="172"/>
        </w:numPr>
        <w:jc w:val="both"/>
        <w:textAlignment w:val="baseline"/>
        <w:rPr>
          <w:rFonts w:ascii="Tahoma" w:eastAsia="Times New Roman" w:hAnsi="Tahoma" w:cs="Tahoma"/>
          <w:b/>
          <w:bCs/>
          <w:color w:val="000000"/>
          <w:sz w:val="20"/>
          <w:szCs w:val="20"/>
          <w:lang w:eastAsia="es-CO"/>
        </w:rPr>
      </w:pPr>
      <w:r w:rsidRPr="0095469F">
        <w:rPr>
          <w:rFonts w:ascii="Tahoma" w:eastAsia="Times New Roman" w:hAnsi="Tahoma" w:cs="Tahoma"/>
          <w:color w:val="000000"/>
          <w:sz w:val="22"/>
          <w:szCs w:val="22"/>
          <w:lang w:eastAsia="es-CO"/>
        </w:rPr>
        <w:t xml:space="preserve">El agua otorgada en concesión es única y exclusivamente para uso </w:t>
      </w:r>
      <w:r w:rsidRPr="0095469F">
        <w:rPr>
          <w:rFonts w:ascii="Tahoma" w:eastAsia="Times New Roman" w:hAnsi="Tahoma" w:cs="Tahoma"/>
          <w:b/>
          <w:bCs/>
          <w:color w:val="000000"/>
          <w:sz w:val="22"/>
          <w:szCs w:val="22"/>
          <w:lang w:eastAsia="es-CO"/>
        </w:rPr>
        <w:t>pecuario</w:t>
      </w:r>
      <w:r w:rsidRPr="0095469F">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95469F" w:rsidRPr="0095469F" w:rsidRDefault="0095469F" w:rsidP="0095469F">
      <w:pPr>
        <w:rPr>
          <w:rFonts w:eastAsia="Times New Roman"/>
          <w:lang w:eastAsia="es-CO"/>
        </w:rPr>
      </w:pPr>
    </w:p>
    <w:p w:rsidR="0095469F" w:rsidRPr="0095469F" w:rsidRDefault="0095469F" w:rsidP="001126C5">
      <w:pPr>
        <w:numPr>
          <w:ilvl w:val="0"/>
          <w:numId w:val="173"/>
        </w:numPr>
        <w:jc w:val="both"/>
        <w:textAlignment w:val="baseline"/>
        <w:rPr>
          <w:rFonts w:ascii="Tahoma" w:eastAsia="Times New Roman" w:hAnsi="Tahoma" w:cs="Tahoma"/>
          <w:b/>
          <w:bCs/>
          <w:color w:val="000000"/>
          <w:sz w:val="20"/>
          <w:szCs w:val="20"/>
          <w:lang w:eastAsia="es-CO"/>
        </w:rPr>
      </w:pPr>
      <w:r w:rsidRPr="0095469F">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95469F" w:rsidRPr="0095469F" w:rsidRDefault="0095469F" w:rsidP="0095469F">
      <w:pPr>
        <w:shd w:val="clear" w:color="auto" w:fill="FFFFFF"/>
        <w:ind w:left="708"/>
        <w:rPr>
          <w:rFonts w:eastAsia="Times New Roman"/>
          <w:lang w:eastAsia="es-CO"/>
        </w:rPr>
      </w:pPr>
      <w:r w:rsidRPr="0095469F">
        <w:rPr>
          <w:rFonts w:eastAsia="Times New Roman"/>
          <w:lang w:eastAsia="es-CO"/>
        </w:rPr>
        <w:t> </w:t>
      </w:r>
    </w:p>
    <w:p w:rsidR="0095469F" w:rsidRPr="0095469F" w:rsidRDefault="0095469F" w:rsidP="0095469F">
      <w:pPr>
        <w:shd w:val="clear" w:color="auto" w:fill="FFFFFF"/>
        <w:ind w:left="708"/>
        <w:jc w:val="both"/>
        <w:rPr>
          <w:rFonts w:eastAsia="Times New Roman"/>
          <w:lang w:eastAsia="es-CO"/>
        </w:rPr>
      </w:pPr>
      <w:r w:rsidRPr="0095469F">
        <w:rPr>
          <w:rFonts w:ascii="Tahoma" w:eastAsia="Times New Roman" w:hAnsi="Tahoma" w:cs="Tahoma"/>
          <w:i/>
          <w:iCs/>
          <w:color w:val="000000"/>
          <w:sz w:val="20"/>
          <w:szCs w:val="20"/>
          <w:lang w:eastAsia="es-CO"/>
        </w:rPr>
        <w:t>“1.Mantener en cobertura boscosa dentro del predio las áreas forestales protectoras.</w:t>
      </w:r>
    </w:p>
    <w:p w:rsidR="0095469F" w:rsidRPr="0095469F" w:rsidRDefault="0095469F" w:rsidP="0095469F">
      <w:pPr>
        <w:shd w:val="clear" w:color="auto" w:fill="FFFFFF"/>
        <w:ind w:left="708"/>
        <w:jc w:val="both"/>
        <w:rPr>
          <w:rFonts w:eastAsia="Times New Roman"/>
          <w:lang w:eastAsia="es-CO"/>
        </w:rPr>
      </w:pPr>
      <w:r w:rsidRPr="0095469F">
        <w:rPr>
          <w:rFonts w:eastAsia="Times New Roman"/>
          <w:lang w:eastAsia="es-CO"/>
        </w:rPr>
        <w:t> </w:t>
      </w:r>
    </w:p>
    <w:p w:rsidR="0095469F" w:rsidRPr="0095469F" w:rsidRDefault="0095469F" w:rsidP="0095469F">
      <w:pPr>
        <w:shd w:val="clear" w:color="auto" w:fill="FFFFFF"/>
        <w:ind w:left="708"/>
        <w:jc w:val="both"/>
        <w:rPr>
          <w:rFonts w:eastAsia="Times New Roman"/>
          <w:lang w:eastAsia="es-CO"/>
        </w:rPr>
      </w:pPr>
      <w:r w:rsidRPr="0095469F">
        <w:rPr>
          <w:rFonts w:ascii="Tahoma" w:eastAsia="Times New Roman" w:hAnsi="Tahoma" w:cs="Tahoma"/>
          <w:i/>
          <w:iCs/>
          <w:color w:val="000000"/>
          <w:sz w:val="20"/>
          <w:szCs w:val="20"/>
          <w:lang w:eastAsia="es-CO"/>
        </w:rPr>
        <w:t>Se entiende por áreas forestales protectoras: </w:t>
      </w:r>
    </w:p>
    <w:p w:rsidR="0095469F" w:rsidRPr="0095469F" w:rsidRDefault="0095469F" w:rsidP="001126C5">
      <w:pPr>
        <w:numPr>
          <w:ilvl w:val="0"/>
          <w:numId w:val="174"/>
        </w:numPr>
        <w:shd w:val="clear" w:color="auto" w:fill="FFFFFF"/>
        <w:jc w:val="both"/>
        <w:textAlignment w:val="baseline"/>
        <w:rPr>
          <w:rFonts w:ascii="Tahoma" w:eastAsia="Times New Roman" w:hAnsi="Tahoma" w:cs="Tahoma"/>
          <w:i/>
          <w:iCs/>
          <w:color w:val="000000"/>
          <w:sz w:val="20"/>
          <w:szCs w:val="20"/>
          <w:lang w:eastAsia="es-CO"/>
        </w:rPr>
      </w:pPr>
      <w:r w:rsidRPr="0095469F">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95469F" w:rsidRPr="0095469F" w:rsidRDefault="0095469F" w:rsidP="001126C5">
      <w:pPr>
        <w:numPr>
          <w:ilvl w:val="0"/>
          <w:numId w:val="174"/>
        </w:numPr>
        <w:shd w:val="clear" w:color="auto" w:fill="FFFFFF"/>
        <w:jc w:val="both"/>
        <w:textAlignment w:val="baseline"/>
        <w:rPr>
          <w:rFonts w:ascii="Tahoma" w:eastAsia="Times New Roman" w:hAnsi="Tahoma" w:cs="Tahoma"/>
          <w:i/>
          <w:iCs/>
          <w:color w:val="000000"/>
          <w:sz w:val="20"/>
          <w:szCs w:val="20"/>
          <w:lang w:eastAsia="es-CO"/>
        </w:rPr>
      </w:pPr>
      <w:r w:rsidRPr="0095469F">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95469F" w:rsidRPr="0095469F" w:rsidRDefault="0095469F" w:rsidP="001126C5">
      <w:pPr>
        <w:numPr>
          <w:ilvl w:val="0"/>
          <w:numId w:val="174"/>
        </w:numPr>
        <w:shd w:val="clear" w:color="auto" w:fill="FFFFFF"/>
        <w:jc w:val="both"/>
        <w:textAlignment w:val="baseline"/>
        <w:rPr>
          <w:rFonts w:ascii="Tahoma" w:eastAsia="Times New Roman" w:hAnsi="Tahoma" w:cs="Tahoma"/>
          <w:i/>
          <w:iCs/>
          <w:color w:val="000000"/>
          <w:sz w:val="20"/>
          <w:szCs w:val="20"/>
          <w:lang w:eastAsia="es-CO"/>
        </w:rPr>
      </w:pPr>
      <w:r w:rsidRPr="0095469F">
        <w:rPr>
          <w:rFonts w:ascii="Tahoma" w:eastAsia="Times New Roman" w:hAnsi="Tahoma" w:cs="Tahoma"/>
          <w:i/>
          <w:iCs/>
          <w:color w:val="000000"/>
          <w:sz w:val="20"/>
          <w:szCs w:val="20"/>
          <w:lang w:eastAsia="es-CO"/>
        </w:rPr>
        <w:t>Los terrenos con pendientes superiores al 100% (45).</w:t>
      </w:r>
    </w:p>
    <w:p w:rsidR="0095469F" w:rsidRPr="0095469F" w:rsidRDefault="0095469F" w:rsidP="0095469F">
      <w:pPr>
        <w:shd w:val="clear" w:color="auto" w:fill="FFFFFF"/>
        <w:ind w:left="1068"/>
        <w:jc w:val="both"/>
        <w:rPr>
          <w:rFonts w:eastAsia="Times New Roman"/>
          <w:lang w:eastAsia="es-CO"/>
        </w:rPr>
      </w:pPr>
      <w:r w:rsidRPr="0095469F">
        <w:rPr>
          <w:rFonts w:eastAsia="Times New Roman"/>
          <w:lang w:eastAsia="es-CO"/>
        </w:rPr>
        <w:t> </w:t>
      </w:r>
    </w:p>
    <w:p w:rsidR="0095469F" w:rsidRPr="0095469F" w:rsidRDefault="0095469F" w:rsidP="0095469F">
      <w:pPr>
        <w:ind w:left="708"/>
        <w:jc w:val="both"/>
        <w:rPr>
          <w:rFonts w:eastAsia="Times New Roman"/>
          <w:lang w:eastAsia="es-CO"/>
        </w:rPr>
      </w:pPr>
      <w:r w:rsidRPr="0095469F">
        <w:rPr>
          <w:rFonts w:ascii="Tahoma" w:eastAsia="Times New Roman" w:hAnsi="Tahoma" w:cs="Tahoma"/>
          <w:i/>
          <w:iCs/>
          <w:color w:val="000000"/>
          <w:sz w:val="20"/>
          <w:szCs w:val="20"/>
          <w:lang w:eastAsia="es-CO"/>
        </w:rPr>
        <w:t>2. Proteger los ejemplares de especies de la flora silvestre vedadas que existan dentro del predio.</w:t>
      </w:r>
    </w:p>
    <w:p w:rsidR="0095469F" w:rsidRPr="0095469F" w:rsidRDefault="0095469F" w:rsidP="0095469F">
      <w:pPr>
        <w:rPr>
          <w:rFonts w:eastAsia="Times New Roman"/>
          <w:lang w:eastAsia="es-CO"/>
        </w:rPr>
      </w:pPr>
    </w:p>
    <w:p w:rsidR="0095469F" w:rsidRPr="0095469F" w:rsidRDefault="0095469F" w:rsidP="0095469F">
      <w:pPr>
        <w:ind w:left="708"/>
        <w:jc w:val="both"/>
        <w:rPr>
          <w:rFonts w:eastAsia="Times New Roman"/>
          <w:lang w:eastAsia="es-CO"/>
        </w:rPr>
      </w:pPr>
      <w:r w:rsidRPr="0095469F">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95469F" w:rsidRPr="0095469F" w:rsidRDefault="0095469F" w:rsidP="0095469F">
      <w:pPr>
        <w:rPr>
          <w:rFonts w:eastAsia="Times New Roman"/>
          <w:lang w:eastAsia="es-CO"/>
        </w:rPr>
      </w:pPr>
    </w:p>
    <w:p w:rsidR="0095469F" w:rsidRPr="0095469F" w:rsidRDefault="0095469F" w:rsidP="001126C5">
      <w:pPr>
        <w:numPr>
          <w:ilvl w:val="0"/>
          <w:numId w:val="175"/>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 xml:space="preserve">El concesionario deberá garantizar un caudal ambiental mínimo del 50% </w:t>
      </w:r>
      <w:r w:rsidRPr="0095469F">
        <w:rPr>
          <w:rFonts w:ascii="Tahoma" w:eastAsia="Times New Roman" w:hAnsi="Tahoma" w:cs="Tahoma"/>
          <w:color w:val="000000"/>
          <w:sz w:val="22"/>
          <w:szCs w:val="22"/>
          <w:lang w:eastAsia="es-CO"/>
        </w:rPr>
        <w:lastRenderedPageBreak/>
        <w:t>después de la captación para el sostenimiento de los ecosistemas aguas abajo, así como garantizar este recurso a posibles usuarios que en un futuro requieran del líquido.</w:t>
      </w:r>
    </w:p>
    <w:p w:rsidR="0095469F" w:rsidRPr="0095469F" w:rsidRDefault="0095469F" w:rsidP="0095469F">
      <w:pPr>
        <w:rPr>
          <w:rFonts w:eastAsia="Times New Roman"/>
          <w:lang w:eastAsia="es-CO"/>
        </w:rPr>
      </w:pPr>
    </w:p>
    <w:p w:rsidR="0095469F" w:rsidRPr="0095469F" w:rsidRDefault="0095469F" w:rsidP="001126C5">
      <w:pPr>
        <w:numPr>
          <w:ilvl w:val="0"/>
          <w:numId w:val="176"/>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95469F" w:rsidRPr="0095469F" w:rsidRDefault="0095469F" w:rsidP="0095469F">
      <w:pPr>
        <w:rPr>
          <w:rFonts w:eastAsia="Times New Roman"/>
          <w:lang w:eastAsia="es-CO"/>
        </w:rPr>
      </w:pPr>
    </w:p>
    <w:p w:rsidR="0095469F" w:rsidRPr="0095469F" w:rsidRDefault="0095469F" w:rsidP="001126C5">
      <w:pPr>
        <w:numPr>
          <w:ilvl w:val="0"/>
          <w:numId w:val="177"/>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 xml:space="preserve">Instalar en el término de </w:t>
      </w:r>
      <w:r w:rsidRPr="0095469F">
        <w:rPr>
          <w:rFonts w:ascii="Tahoma" w:eastAsia="Times New Roman" w:hAnsi="Tahoma" w:cs="Tahoma"/>
          <w:b/>
          <w:bCs/>
          <w:color w:val="000000"/>
          <w:sz w:val="22"/>
          <w:szCs w:val="22"/>
          <w:lang w:eastAsia="es-CO"/>
        </w:rPr>
        <w:t>seis</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(06) meses, contados a partir de la fecha de ejecutoria de la presente resolución</w:t>
      </w:r>
      <w:r w:rsidRPr="0095469F">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95469F" w:rsidRPr="0095469F" w:rsidRDefault="0095469F" w:rsidP="0095469F">
      <w:pPr>
        <w:rPr>
          <w:rFonts w:eastAsia="Times New Roman"/>
          <w:lang w:eastAsia="es-CO"/>
        </w:rPr>
      </w:pPr>
    </w:p>
    <w:p w:rsidR="0095469F" w:rsidRPr="0095469F" w:rsidRDefault="0095469F" w:rsidP="001126C5">
      <w:pPr>
        <w:numPr>
          <w:ilvl w:val="0"/>
          <w:numId w:val="178"/>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El concesionario deberán enviar mensualmente a esta Entidad los reportes de agua efectivamente captada. </w:t>
      </w:r>
    </w:p>
    <w:p w:rsidR="0095469F" w:rsidRPr="0095469F" w:rsidRDefault="0095469F" w:rsidP="0095469F">
      <w:pPr>
        <w:rPr>
          <w:rFonts w:eastAsia="Times New Roman"/>
          <w:lang w:eastAsia="es-CO"/>
        </w:rPr>
      </w:pPr>
    </w:p>
    <w:p w:rsidR="0095469F" w:rsidRPr="0095469F" w:rsidRDefault="0095469F" w:rsidP="001126C5">
      <w:pPr>
        <w:numPr>
          <w:ilvl w:val="0"/>
          <w:numId w:val="179"/>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95469F" w:rsidRPr="0095469F" w:rsidRDefault="0095469F" w:rsidP="0095469F">
      <w:pPr>
        <w:rPr>
          <w:rFonts w:eastAsia="Times New Roman"/>
          <w:lang w:eastAsia="es-CO"/>
        </w:rPr>
      </w:pPr>
    </w:p>
    <w:p w:rsidR="0095469F" w:rsidRPr="0095469F" w:rsidRDefault="0095469F" w:rsidP="001126C5">
      <w:pPr>
        <w:numPr>
          <w:ilvl w:val="0"/>
          <w:numId w:val="180"/>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Tener en cuenta los principios de sostenibilidad y buenas prácticas ambientales.</w:t>
      </w:r>
    </w:p>
    <w:p w:rsidR="0095469F" w:rsidRPr="0095469F" w:rsidRDefault="0095469F" w:rsidP="0095469F">
      <w:pPr>
        <w:rPr>
          <w:rFonts w:eastAsia="Times New Roman"/>
          <w:lang w:eastAsia="es-CO"/>
        </w:rPr>
      </w:pPr>
    </w:p>
    <w:p w:rsidR="0095469F" w:rsidRPr="0095469F" w:rsidRDefault="0095469F" w:rsidP="001126C5">
      <w:pPr>
        <w:numPr>
          <w:ilvl w:val="0"/>
          <w:numId w:val="181"/>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 xml:space="preserve">En el evento de requerir obras temporales o permanentes sobre el cauce, el concesionario deberán tramitar el permiso de ocupación de cauce ante la Corporación Autónoma Regional del Quindío, de conformidad con el artículo 2.2.3.2.12.1 y siguientes del Decreto 1076 de 2015 </w:t>
      </w:r>
      <w:r w:rsidRPr="0095469F">
        <w:rPr>
          <w:rFonts w:ascii="Tahoma" w:eastAsia="Times New Roman" w:hAnsi="Tahoma" w:cs="Tahoma"/>
          <w:color w:val="000000"/>
          <w:sz w:val="22"/>
          <w:szCs w:val="22"/>
          <w:lang w:eastAsia="es-CO"/>
        </w:rPr>
        <w:lastRenderedPageBreak/>
        <w:t>(artículo 104 del Decreto 1541 de 1978) y con el Decreto 2811 de 1974 que señala “…</w:t>
      </w:r>
      <w:r w:rsidRPr="0095469F">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95469F">
        <w:rPr>
          <w:rFonts w:ascii="Tahoma" w:eastAsia="Times New Roman" w:hAnsi="Tahoma" w:cs="Tahoma"/>
          <w:color w:val="000000"/>
          <w:sz w:val="22"/>
          <w:szCs w:val="22"/>
          <w:lang w:eastAsia="es-CO"/>
        </w:rPr>
        <w:t>”. Los concesionarios no podrán obstaculizar o impedir con elementos el normal flujo hídrico.</w:t>
      </w:r>
    </w:p>
    <w:p w:rsidR="0095469F" w:rsidRPr="0095469F" w:rsidRDefault="0095469F" w:rsidP="0095469F">
      <w:pPr>
        <w:rPr>
          <w:rFonts w:eastAsia="Times New Roman"/>
          <w:lang w:eastAsia="es-CO"/>
        </w:rPr>
      </w:pPr>
    </w:p>
    <w:p w:rsidR="0095469F" w:rsidRPr="0095469F" w:rsidRDefault="0095469F" w:rsidP="001126C5">
      <w:pPr>
        <w:numPr>
          <w:ilvl w:val="0"/>
          <w:numId w:val="182"/>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Dar estricto cumplimiento a la demás normatividad ambiental vigente y aplicable</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PARAGRAFO PRIMERO: PROHIBICIONES DEL CONCESIONARIO:</w:t>
      </w:r>
    </w:p>
    <w:p w:rsidR="0095469F" w:rsidRPr="0095469F" w:rsidRDefault="0095469F" w:rsidP="0095469F">
      <w:pPr>
        <w:rPr>
          <w:rFonts w:eastAsia="Times New Roman"/>
          <w:lang w:eastAsia="es-CO"/>
        </w:rPr>
      </w:pPr>
    </w:p>
    <w:p w:rsidR="0095469F" w:rsidRPr="0095469F" w:rsidRDefault="0095469F" w:rsidP="001126C5">
      <w:pPr>
        <w:numPr>
          <w:ilvl w:val="0"/>
          <w:numId w:val="183"/>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Emplear la concesión para un uso diferente al otorgado en el artículo primero del presente acto administrativo.</w:t>
      </w:r>
    </w:p>
    <w:p w:rsidR="0095469F" w:rsidRPr="0095469F" w:rsidRDefault="0095469F" w:rsidP="0095469F">
      <w:pPr>
        <w:rPr>
          <w:rFonts w:eastAsia="Times New Roman"/>
          <w:lang w:eastAsia="es-CO"/>
        </w:rPr>
      </w:pPr>
    </w:p>
    <w:p w:rsidR="0095469F" w:rsidRPr="0095469F" w:rsidRDefault="0095469F" w:rsidP="001126C5">
      <w:pPr>
        <w:numPr>
          <w:ilvl w:val="0"/>
          <w:numId w:val="184"/>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95469F" w:rsidRPr="0095469F" w:rsidRDefault="0095469F" w:rsidP="0095469F">
      <w:pPr>
        <w:rPr>
          <w:rFonts w:eastAsia="Times New Roman"/>
          <w:lang w:eastAsia="es-CO"/>
        </w:rPr>
      </w:pPr>
    </w:p>
    <w:p w:rsidR="0095469F" w:rsidRPr="0095469F" w:rsidRDefault="0095469F" w:rsidP="001126C5">
      <w:pPr>
        <w:numPr>
          <w:ilvl w:val="0"/>
          <w:numId w:val="185"/>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95469F" w:rsidRPr="0095469F" w:rsidRDefault="0095469F" w:rsidP="0095469F">
      <w:pPr>
        <w:rPr>
          <w:rFonts w:eastAsia="Times New Roman"/>
          <w:lang w:eastAsia="es-CO"/>
        </w:rPr>
      </w:pPr>
    </w:p>
    <w:p w:rsidR="0095469F" w:rsidRPr="0095469F" w:rsidRDefault="0095469F" w:rsidP="001126C5">
      <w:pPr>
        <w:numPr>
          <w:ilvl w:val="0"/>
          <w:numId w:val="186"/>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95469F" w:rsidRPr="0095469F" w:rsidRDefault="0095469F" w:rsidP="0095469F">
      <w:pPr>
        <w:rPr>
          <w:rFonts w:eastAsia="Times New Roman"/>
          <w:lang w:eastAsia="es-CO"/>
        </w:rPr>
      </w:pPr>
    </w:p>
    <w:p w:rsidR="0095469F" w:rsidRPr="0095469F" w:rsidRDefault="0095469F" w:rsidP="001126C5">
      <w:pPr>
        <w:numPr>
          <w:ilvl w:val="0"/>
          <w:numId w:val="187"/>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 xml:space="preserve">Las demás prohibiciones contempladas en la Sección 24 del Capítulo 2 artículos 2.2.3.2.24.1. y 2.2.3.2.24.2. del Decreto 1076 de </w:t>
      </w:r>
      <w:r w:rsidRPr="0095469F">
        <w:rPr>
          <w:rFonts w:ascii="Tahoma" w:eastAsia="Times New Roman" w:hAnsi="Tahoma" w:cs="Tahoma"/>
          <w:color w:val="000000"/>
          <w:sz w:val="22"/>
          <w:szCs w:val="22"/>
          <w:lang w:eastAsia="es-CO"/>
        </w:rPr>
        <w:lastRenderedPageBreak/>
        <w:t>2015 (artículos 238 y 239 del Decreto 1541 de 1978).</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ARTÍCULO TERCERO: -</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 xml:space="preserve">APROBAR </w:t>
      </w:r>
      <w:r w:rsidRPr="0095469F">
        <w:rPr>
          <w:rFonts w:ascii="Tahoma" w:eastAsia="Times New Roman" w:hAnsi="Tahoma" w:cs="Tahoma"/>
          <w:color w:val="000000"/>
          <w:sz w:val="22"/>
          <w:szCs w:val="22"/>
          <w:lang w:eastAsia="es-CO"/>
        </w:rPr>
        <w:t xml:space="preserve">por parte de la </w:t>
      </w:r>
      <w:r w:rsidRPr="0095469F">
        <w:rPr>
          <w:rFonts w:ascii="Tahoma" w:eastAsia="Times New Roman" w:hAnsi="Tahoma" w:cs="Tahoma"/>
          <w:b/>
          <w:bCs/>
          <w:color w:val="000000"/>
          <w:sz w:val="22"/>
          <w:szCs w:val="22"/>
          <w:lang w:eastAsia="es-CO"/>
        </w:rPr>
        <w:t xml:space="preserve">CORPORACIÓN AUTÓNOMA REGIONAL DEL QUINDÍO  - C.R.Q., </w:t>
      </w:r>
      <w:r w:rsidRPr="0095469F">
        <w:rPr>
          <w:rFonts w:ascii="Tahoma" w:eastAsia="Times New Roman" w:hAnsi="Tahoma" w:cs="Tahoma"/>
          <w:color w:val="000000"/>
          <w:sz w:val="22"/>
          <w:szCs w:val="22"/>
          <w:lang w:eastAsia="es-CO"/>
        </w:rPr>
        <w:t>el</w:t>
      </w:r>
      <w:r w:rsidRPr="0095469F">
        <w:rPr>
          <w:rFonts w:ascii="Tahoma" w:eastAsia="Times New Roman" w:hAnsi="Tahoma" w:cs="Tahoma"/>
          <w:b/>
          <w:bCs/>
          <w:color w:val="000000"/>
          <w:sz w:val="22"/>
          <w:szCs w:val="22"/>
          <w:lang w:eastAsia="es-CO"/>
        </w:rPr>
        <w:t xml:space="preserve"> PROGRAMA PARA EL USO EFICIENTE Y AHORRO DEL AGUA – PUEAA, </w:t>
      </w:r>
      <w:r w:rsidRPr="0095469F">
        <w:rPr>
          <w:rFonts w:ascii="Tahoma" w:eastAsia="Times New Roman" w:hAnsi="Tahoma" w:cs="Tahoma"/>
          <w:color w:val="000000"/>
          <w:sz w:val="22"/>
          <w:szCs w:val="22"/>
          <w:lang w:eastAsia="es-CO"/>
        </w:rPr>
        <w:t xml:space="preserve">al señor </w:t>
      </w:r>
      <w:r w:rsidRPr="0095469F">
        <w:rPr>
          <w:rFonts w:ascii="Tahoma" w:eastAsia="Times New Roman" w:hAnsi="Tahoma" w:cs="Tahoma"/>
          <w:b/>
          <w:bCs/>
          <w:color w:val="000000"/>
          <w:sz w:val="22"/>
          <w:szCs w:val="22"/>
          <w:lang w:eastAsia="es-CO"/>
        </w:rPr>
        <w:t>OSCAR LONDOÑO AYRAN</w:t>
      </w:r>
      <w:r w:rsidRPr="0095469F">
        <w:rPr>
          <w:rFonts w:ascii="Tahoma" w:eastAsia="Times New Roman" w:hAnsi="Tahoma" w:cs="Tahoma"/>
          <w:color w:val="000000"/>
          <w:sz w:val="22"/>
          <w:szCs w:val="22"/>
          <w:lang w:eastAsia="es-CO"/>
        </w:rPr>
        <w:t xml:space="preserve">, identificado con cédula de ciudadanía número 93.376.199, expedida en Ibagué (Tolima), en calidad de propietario del predio a beneficiar denominado </w:t>
      </w:r>
      <w:r w:rsidRPr="0095469F">
        <w:rPr>
          <w:rFonts w:ascii="Tahoma" w:eastAsia="Times New Roman" w:hAnsi="Tahoma" w:cs="Tahoma"/>
          <w:b/>
          <w:bCs/>
          <w:color w:val="000000"/>
          <w:sz w:val="22"/>
          <w:szCs w:val="22"/>
          <w:lang w:eastAsia="es-CO"/>
        </w:rPr>
        <w:t>1) LOTE EL ESTABLO</w:t>
      </w:r>
      <w:r w:rsidRPr="0095469F">
        <w:rPr>
          <w:rFonts w:ascii="Tahoma" w:eastAsia="Times New Roman" w:hAnsi="Tahoma" w:cs="Tahoma"/>
          <w:b/>
          <w:bCs/>
          <w:i/>
          <w:iCs/>
          <w:color w:val="000000"/>
          <w:sz w:val="22"/>
          <w:szCs w:val="22"/>
          <w:lang w:eastAsia="es-CO"/>
        </w:rPr>
        <w:t xml:space="preserve">, </w:t>
      </w:r>
      <w:r w:rsidRPr="0095469F">
        <w:rPr>
          <w:rFonts w:ascii="Tahoma" w:eastAsia="Times New Roman" w:hAnsi="Tahoma" w:cs="Tahoma"/>
          <w:color w:val="000000"/>
          <w:sz w:val="22"/>
          <w:szCs w:val="22"/>
          <w:lang w:eastAsia="es-CO"/>
        </w:rPr>
        <w:t xml:space="preserve">ubicado en la </w:t>
      </w:r>
      <w:r w:rsidRPr="0095469F">
        <w:rPr>
          <w:rFonts w:ascii="Tahoma" w:eastAsia="Times New Roman" w:hAnsi="Tahoma" w:cs="Tahoma"/>
          <w:b/>
          <w:bCs/>
          <w:color w:val="000000"/>
          <w:sz w:val="22"/>
          <w:szCs w:val="22"/>
          <w:lang w:eastAsia="es-CO"/>
        </w:rPr>
        <w:t xml:space="preserve">VEREDA PALESTINA, </w:t>
      </w:r>
      <w:r w:rsidRPr="0095469F">
        <w:rPr>
          <w:rFonts w:ascii="Tahoma" w:eastAsia="Times New Roman" w:hAnsi="Tahoma" w:cs="Tahoma"/>
          <w:color w:val="000000"/>
          <w:sz w:val="22"/>
          <w:szCs w:val="22"/>
          <w:lang w:eastAsia="es-CO"/>
        </w:rPr>
        <w:t xml:space="preserve">jurisdicción del </w:t>
      </w:r>
      <w:r w:rsidRPr="0095469F">
        <w:rPr>
          <w:rFonts w:ascii="Tahoma" w:eastAsia="Times New Roman" w:hAnsi="Tahoma" w:cs="Tahoma"/>
          <w:b/>
          <w:bCs/>
          <w:color w:val="000000"/>
          <w:sz w:val="22"/>
          <w:szCs w:val="22"/>
          <w:lang w:eastAsia="es-CO"/>
        </w:rPr>
        <w:t xml:space="preserve">MUNICIPIO </w:t>
      </w:r>
      <w:r w:rsidRPr="0095469F">
        <w:rPr>
          <w:rFonts w:ascii="Tahoma" w:eastAsia="Times New Roman" w:hAnsi="Tahoma" w:cs="Tahoma"/>
          <w:color w:val="000000"/>
          <w:sz w:val="22"/>
          <w:szCs w:val="22"/>
          <w:lang w:eastAsia="es-CO"/>
        </w:rPr>
        <w:t>de</w:t>
      </w:r>
      <w:r w:rsidRPr="0095469F">
        <w:rPr>
          <w:rFonts w:ascii="Tahoma" w:eastAsia="Times New Roman" w:hAnsi="Tahoma" w:cs="Tahoma"/>
          <w:b/>
          <w:bCs/>
          <w:color w:val="000000"/>
          <w:sz w:val="22"/>
          <w:szCs w:val="22"/>
          <w:lang w:eastAsia="es-CO"/>
        </w:rPr>
        <w:t xml:space="preserve"> SALENTO</w:t>
      </w:r>
      <w:r w:rsidRPr="0095469F">
        <w:rPr>
          <w:rFonts w:ascii="Tahoma" w:eastAsia="Times New Roman" w:hAnsi="Tahoma" w:cs="Tahoma"/>
          <w:color w:val="000000"/>
          <w:sz w:val="22"/>
          <w:szCs w:val="22"/>
          <w:lang w:eastAsia="es-CO"/>
        </w:rPr>
        <w:t xml:space="preserve">, identificado con el folio de matrícula inmobiliaria número </w:t>
      </w:r>
      <w:r w:rsidRPr="0095469F">
        <w:rPr>
          <w:rFonts w:ascii="Tahoma" w:eastAsia="Times New Roman" w:hAnsi="Tahoma" w:cs="Tahoma"/>
          <w:b/>
          <w:bCs/>
          <w:color w:val="000000"/>
          <w:sz w:val="22"/>
          <w:szCs w:val="22"/>
          <w:lang w:eastAsia="es-CO"/>
        </w:rPr>
        <w:t>280-222781</w:t>
      </w:r>
      <w:r w:rsidRPr="0095469F">
        <w:rPr>
          <w:rFonts w:ascii="Tahoma" w:eastAsia="Times New Roman" w:hAnsi="Tahoma" w:cs="Tahoma"/>
          <w:color w:val="000000"/>
          <w:sz w:val="22"/>
          <w:szCs w:val="22"/>
          <w:lang w:eastAsia="es-CO"/>
        </w:rPr>
        <w:t xml:space="preserve">, a captar el recurso hídrico de la Quebrada denominada “Arenales”, ubicada en el mismo predio, en cumplimiento de la Ley 373 de 1997, del Decreto 1090 de 2018 y de la </w:t>
      </w:r>
      <w:r w:rsidRPr="0095469F">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95469F">
        <w:rPr>
          <w:rFonts w:ascii="Tahoma" w:eastAsia="Times New Roman" w:hAnsi="Tahoma" w:cs="Tahoma"/>
          <w:color w:val="000000"/>
          <w:sz w:val="22"/>
          <w:szCs w:val="22"/>
          <w:lang w:eastAsia="es-CO"/>
        </w:rPr>
        <w:t>.</w:t>
      </w:r>
    </w:p>
    <w:p w:rsidR="0095469F" w:rsidRPr="0095469F" w:rsidRDefault="0095469F" w:rsidP="0095469F">
      <w:pPr>
        <w:rPr>
          <w:rFonts w:eastAsia="Times New Roman"/>
          <w:lang w:eastAsia="es-CO"/>
        </w:rPr>
      </w:pPr>
    </w:p>
    <w:p w:rsidR="0095469F" w:rsidRPr="0095469F" w:rsidRDefault="0095469F" w:rsidP="0095469F">
      <w:pPr>
        <w:ind w:right="51"/>
        <w:jc w:val="both"/>
        <w:rPr>
          <w:rFonts w:eastAsia="Times New Roman"/>
          <w:lang w:eastAsia="es-CO"/>
        </w:rPr>
      </w:pPr>
      <w:r w:rsidRPr="0095469F">
        <w:rPr>
          <w:rFonts w:ascii="Tahoma" w:eastAsia="Times New Roman" w:hAnsi="Tahoma" w:cs="Tahoma"/>
          <w:b/>
          <w:bCs/>
          <w:color w:val="000000"/>
          <w:sz w:val="22"/>
          <w:szCs w:val="22"/>
          <w:lang w:eastAsia="es-CO"/>
        </w:rPr>
        <w:t xml:space="preserve">PARÁGRAFO: - </w:t>
      </w:r>
      <w:r w:rsidRPr="0095469F">
        <w:rPr>
          <w:rFonts w:ascii="Tahoma" w:eastAsia="Times New Roman" w:hAnsi="Tahoma" w:cs="Tahoma"/>
          <w:color w:val="000000"/>
          <w:sz w:val="22"/>
          <w:szCs w:val="22"/>
          <w:lang w:eastAsia="es-CO"/>
        </w:rPr>
        <w:t xml:space="preserve">El término de aprobación del Programa para el Uso Eficiente y Ahorro del Agua – PUEAA, será de </w:t>
      </w:r>
      <w:r w:rsidRPr="0095469F">
        <w:rPr>
          <w:rFonts w:ascii="Tahoma" w:eastAsia="Times New Roman" w:hAnsi="Tahoma" w:cs="Tahoma"/>
          <w:b/>
          <w:bCs/>
          <w:color w:val="000000"/>
          <w:sz w:val="22"/>
          <w:szCs w:val="22"/>
          <w:lang w:eastAsia="es-CO"/>
        </w:rPr>
        <w:t>por</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cinco</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(5) años contados a partir de la fecha de ejecutoria de la presente Resolución</w:t>
      </w:r>
      <w:r w:rsidRPr="0095469F">
        <w:rPr>
          <w:rFonts w:ascii="Tahoma" w:eastAsia="Times New Roman" w:hAnsi="Tahoma" w:cs="Tahoma"/>
          <w:color w:val="000000"/>
          <w:sz w:val="22"/>
          <w:szCs w:val="22"/>
          <w:lang w:eastAsia="es-CO"/>
        </w:rPr>
        <w:t>.</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CUARTO: OBLIGACIONES </w:t>
      </w:r>
      <w:r w:rsidRPr="0095469F">
        <w:rPr>
          <w:rFonts w:ascii="Tahoma" w:eastAsia="Times New Roman" w:hAnsi="Tahoma" w:cs="Tahoma"/>
          <w:color w:val="000000"/>
          <w:sz w:val="22"/>
          <w:szCs w:val="22"/>
          <w:lang w:eastAsia="es-CO"/>
        </w:rPr>
        <w:t>del</w:t>
      </w:r>
      <w:r w:rsidRPr="0095469F">
        <w:rPr>
          <w:rFonts w:ascii="Tahoma" w:eastAsia="Times New Roman" w:hAnsi="Tahoma" w:cs="Tahoma"/>
          <w:b/>
          <w:bCs/>
          <w:color w:val="000000"/>
          <w:sz w:val="22"/>
          <w:szCs w:val="22"/>
          <w:lang w:eastAsia="es-CO"/>
        </w:rPr>
        <w:t xml:space="preserve"> </w:t>
      </w:r>
      <w:r w:rsidRPr="0095469F">
        <w:rPr>
          <w:rFonts w:ascii="Tahoma" w:eastAsia="Times New Roman" w:hAnsi="Tahoma" w:cs="Tahoma"/>
          <w:color w:val="000000"/>
          <w:sz w:val="22"/>
          <w:szCs w:val="22"/>
          <w:lang w:eastAsia="es-CO"/>
        </w:rPr>
        <w:t>señor</w:t>
      </w:r>
      <w:r w:rsidRPr="0095469F">
        <w:rPr>
          <w:rFonts w:ascii="Tahoma" w:eastAsia="Times New Roman" w:hAnsi="Tahoma" w:cs="Tahoma"/>
          <w:b/>
          <w:bCs/>
          <w:color w:val="000000"/>
          <w:sz w:val="22"/>
          <w:szCs w:val="22"/>
          <w:lang w:eastAsia="es-CO"/>
        </w:rPr>
        <w:t xml:space="preserve"> OSCAR LONDOÑO AYRAN</w:t>
      </w:r>
      <w:r w:rsidRPr="0095469F">
        <w:rPr>
          <w:rFonts w:ascii="Tahoma" w:eastAsia="Times New Roman" w:hAnsi="Tahoma" w:cs="Tahoma"/>
          <w:color w:val="000000"/>
          <w:sz w:val="22"/>
          <w:szCs w:val="22"/>
          <w:lang w:eastAsia="es-CO"/>
        </w:rPr>
        <w:t>, durante el desarrollo del Programa para el Uso Eficiente y Ahorro del Agua - PUEAA:</w:t>
      </w:r>
    </w:p>
    <w:p w:rsidR="0095469F" w:rsidRPr="0095469F" w:rsidRDefault="0095469F" w:rsidP="0095469F">
      <w:pPr>
        <w:rPr>
          <w:rFonts w:eastAsia="Times New Roman"/>
          <w:lang w:eastAsia="es-CO"/>
        </w:rPr>
      </w:pPr>
    </w:p>
    <w:p w:rsidR="0095469F" w:rsidRPr="0095469F" w:rsidRDefault="0095469F" w:rsidP="001126C5">
      <w:pPr>
        <w:numPr>
          <w:ilvl w:val="1"/>
          <w:numId w:val="188"/>
        </w:numPr>
        <w:ind w:left="360"/>
        <w:jc w:val="both"/>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Ejecutar las actividades propuestas en los plazos establecidos en el cronograma.</w:t>
      </w:r>
    </w:p>
    <w:p w:rsidR="0095469F" w:rsidRPr="0095469F" w:rsidRDefault="0095469F" w:rsidP="0095469F">
      <w:pPr>
        <w:rPr>
          <w:rFonts w:eastAsia="Times New Roman"/>
          <w:lang w:eastAsia="es-CO"/>
        </w:rPr>
      </w:pPr>
    </w:p>
    <w:p w:rsidR="0095469F" w:rsidRPr="0095469F" w:rsidRDefault="0095469F" w:rsidP="001126C5">
      <w:pPr>
        <w:numPr>
          <w:ilvl w:val="1"/>
          <w:numId w:val="189"/>
        </w:numPr>
        <w:jc w:val="both"/>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95469F" w:rsidRPr="0095469F" w:rsidRDefault="0095469F" w:rsidP="0095469F">
      <w:pPr>
        <w:ind w:left="360"/>
        <w:jc w:val="both"/>
        <w:rPr>
          <w:rFonts w:eastAsia="Times New Roman"/>
          <w:lang w:eastAsia="es-CO"/>
        </w:rPr>
      </w:pPr>
      <w:r w:rsidRPr="0095469F">
        <w:rPr>
          <w:rFonts w:ascii="Tahoma" w:eastAsia="Times New Roman" w:hAnsi="Tahoma" w:cs="Tahoma"/>
          <w:color w:val="000000"/>
          <w:sz w:val="22"/>
          <w:szCs w:val="22"/>
          <w:lang w:eastAsia="es-CO"/>
        </w:rPr>
        <w:lastRenderedPageBreak/>
        <w:t>  </w:t>
      </w:r>
    </w:p>
    <w:p w:rsidR="0095469F" w:rsidRPr="0095469F" w:rsidRDefault="0095469F" w:rsidP="001126C5">
      <w:pPr>
        <w:numPr>
          <w:ilvl w:val="1"/>
          <w:numId w:val="190"/>
        </w:numPr>
        <w:jc w:val="both"/>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95469F" w:rsidRPr="0095469F" w:rsidRDefault="0095469F" w:rsidP="0095469F">
      <w:pPr>
        <w:shd w:val="clear" w:color="auto" w:fill="FFFFFF"/>
        <w:ind w:left="720"/>
        <w:rPr>
          <w:rFonts w:eastAsia="Times New Roman"/>
          <w:lang w:eastAsia="es-CO"/>
        </w:rPr>
      </w:pPr>
      <w:r w:rsidRPr="0095469F">
        <w:rPr>
          <w:rFonts w:eastAsia="Times New Roman"/>
          <w:lang w:eastAsia="es-CO"/>
        </w:rPr>
        <w:t> </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Nombre de la entidad usuaria, ubicación geográfica y política donde presta el servicio;</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Nombre, ubicación geográfica y tipo de la fuente o fuentes donde captan las aguas;</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Nombre, ubicación geográfica y tipo de la fuente o fuentes receptoras de los afluentes;</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Caudal promedio diario anual captado por la entidad usuaria;</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Número de usuarios del sistema;</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Caudal consumido por los usuarios del sistema;</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Porcentaje en litros por segundo de las pérdidas del sistema;</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Proyección anual de la tasa de crecimiento de la demanda del recurso hídrico según usos;</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Programas de protección y conservación de las fuentes hídricas;</w:t>
      </w:r>
    </w:p>
    <w:p w:rsidR="0095469F" w:rsidRPr="0095469F" w:rsidRDefault="0095469F" w:rsidP="001126C5">
      <w:pPr>
        <w:numPr>
          <w:ilvl w:val="0"/>
          <w:numId w:val="191"/>
        </w:numPr>
        <w:shd w:val="clear" w:color="auto" w:fill="FFFFFF"/>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95469F" w:rsidRPr="0095469F" w:rsidRDefault="0095469F" w:rsidP="0095469F">
      <w:pPr>
        <w:shd w:val="clear" w:color="auto" w:fill="FFFFFF"/>
        <w:ind w:left="720"/>
        <w:rPr>
          <w:rFonts w:eastAsia="Times New Roman"/>
          <w:lang w:eastAsia="es-CO"/>
        </w:rPr>
      </w:pPr>
      <w:r w:rsidRPr="0095469F">
        <w:rPr>
          <w:rFonts w:eastAsia="Times New Roman"/>
          <w:lang w:eastAsia="es-CO"/>
        </w:rPr>
        <w:t> </w:t>
      </w:r>
    </w:p>
    <w:p w:rsidR="0095469F" w:rsidRPr="0095469F" w:rsidRDefault="0095469F" w:rsidP="001126C5">
      <w:pPr>
        <w:numPr>
          <w:ilvl w:val="1"/>
          <w:numId w:val="192"/>
        </w:numPr>
        <w:jc w:val="both"/>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 xml:space="preserve">La Corporación Autónoma Regional del Quindío – C.R.Q., realizará el seguimiento a la ejecución del Programa, </w:t>
      </w:r>
      <w:r w:rsidRPr="0095469F">
        <w:rPr>
          <w:rFonts w:ascii="Tahoma" w:eastAsia="Times New Roman" w:hAnsi="Tahoma" w:cs="Tahoma"/>
          <w:color w:val="000000"/>
          <w:sz w:val="22"/>
          <w:szCs w:val="22"/>
          <w:lang w:eastAsia="es-CO"/>
        </w:rPr>
        <w:lastRenderedPageBreak/>
        <w:t>razón por la cual en las visitas de seguimiento, deberá entregar los soportes necesarios que permitan constatar el desarrollo de los proyectos.</w:t>
      </w:r>
    </w:p>
    <w:p w:rsidR="0095469F" w:rsidRPr="0095469F" w:rsidRDefault="0095469F" w:rsidP="0095469F">
      <w:pPr>
        <w:rPr>
          <w:rFonts w:eastAsia="Times New Roman"/>
          <w:lang w:eastAsia="es-CO"/>
        </w:rPr>
      </w:pPr>
    </w:p>
    <w:p w:rsidR="0095469F" w:rsidRPr="0095469F" w:rsidRDefault="0095469F" w:rsidP="001126C5">
      <w:pPr>
        <w:numPr>
          <w:ilvl w:val="1"/>
          <w:numId w:val="193"/>
        </w:numPr>
        <w:jc w:val="both"/>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95469F" w:rsidRPr="0095469F" w:rsidRDefault="0095469F" w:rsidP="0095469F">
      <w:pPr>
        <w:rPr>
          <w:rFonts w:eastAsia="Times New Roman"/>
          <w:lang w:eastAsia="es-CO"/>
        </w:rPr>
      </w:pPr>
    </w:p>
    <w:p w:rsidR="0095469F" w:rsidRPr="0095469F" w:rsidRDefault="0095469F" w:rsidP="001126C5">
      <w:pPr>
        <w:numPr>
          <w:ilvl w:val="1"/>
          <w:numId w:val="194"/>
        </w:numPr>
        <w:jc w:val="both"/>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95469F" w:rsidRPr="0095469F" w:rsidRDefault="0095469F" w:rsidP="0095469F">
      <w:pPr>
        <w:rPr>
          <w:rFonts w:eastAsia="Times New Roman"/>
          <w:lang w:eastAsia="es-CO"/>
        </w:rPr>
      </w:pPr>
    </w:p>
    <w:p w:rsidR="0095469F" w:rsidRPr="0095469F" w:rsidRDefault="0095469F" w:rsidP="001126C5">
      <w:pPr>
        <w:numPr>
          <w:ilvl w:val="1"/>
          <w:numId w:val="195"/>
        </w:numPr>
        <w:jc w:val="both"/>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En el evento que en las visitas de seguimiento, se observe uso inadecuado e ineficiente del recurso hídrico por parte del señor Diego Arango Mora, la Corporación Autónoma Regional del Quindío – C.R.Q., hará los requerimientos del caso.</w:t>
      </w:r>
    </w:p>
    <w:p w:rsidR="0095469F" w:rsidRPr="0095469F" w:rsidRDefault="0095469F" w:rsidP="0095469F">
      <w:pPr>
        <w:rPr>
          <w:rFonts w:eastAsia="Times New Roman"/>
          <w:lang w:eastAsia="es-CO"/>
        </w:rPr>
      </w:pPr>
    </w:p>
    <w:p w:rsidR="0095469F" w:rsidRPr="0095469F" w:rsidRDefault="0095469F" w:rsidP="001126C5">
      <w:pPr>
        <w:numPr>
          <w:ilvl w:val="1"/>
          <w:numId w:val="196"/>
        </w:numPr>
        <w:jc w:val="both"/>
        <w:textAlignment w:val="baseline"/>
        <w:rPr>
          <w:rFonts w:ascii="Tahoma" w:eastAsia="Times New Roman" w:hAnsi="Tahoma" w:cs="Tahoma"/>
          <w:b/>
          <w:bCs/>
          <w:color w:val="000000"/>
          <w:sz w:val="22"/>
          <w:szCs w:val="22"/>
          <w:lang w:eastAsia="es-CO"/>
        </w:rPr>
      </w:pPr>
      <w:r w:rsidRPr="0095469F">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QUINTO: </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 xml:space="preserve">APROBAR LOS PLANOS </w:t>
      </w:r>
      <w:r w:rsidRPr="0095469F">
        <w:rPr>
          <w:rFonts w:ascii="Tahoma" w:eastAsia="Times New Roman" w:hAnsi="Tahoma" w:cs="Tahoma"/>
          <w:color w:val="000000"/>
          <w:sz w:val="22"/>
          <w:szCs w:val="22"/>
          <w:lang w:eastAsia="es-CO"/>
        </w:rPr>
        <w:t>y</w:t>
      </w:r>
      <w:r w:rsidRPr="0095469F">
        <w:rPr>
          <w:rFonts w:ascii="Tahoma" w:eastAsia="Times New Roman" w:hAnsi="Tahoma" w:cs="Tahoma"/>
          <w:b/>
          <w:bCs/>
          <w:color w:val="000000"/>
          <w:sz w:val="22"/>
          <w:szCs w:val="22"/>
          <w:lang w:eastAsia="es-CO"/>
        </w:rPr>
        <w:t xml:space="preserve"> OBRAS CONSTRUIDAS, </w:t>
      </w:r>
      <w:r w:rsidRPr="0095469F">
        <w:rPr>
          <w:rFonts w:ascii="Tahoma" w:eastAsia="Times New Roman" w:hAnsi="Tahoma" w:cs="Tahoma"/>
          <w:color w:val="000000"/>
          <w:sz w:val="22"/>
          <w:szCs w:val="22"/>
          <w:lang w:eastAsia="es-CO"/>
        </w:rPr>
        <w:t xml:space="preserve">para la captación, aducción, desarenación, conducción, almacenamiento, derivación y restitución de sobrantes, al señor </w:t>
      </w:r>
      <w:r w:rsidRPr="0095469F">
        <w:rPr>
          <w:rFonts w:ascii="Tahoma" w:eastAsia="Times New Roman" w:hAnsi="Tahoma" w:cs="Tahoma"/>
          <w:b/>
          <w:bCs/>
          <w:color w:val="000000"/>
          <w:sz w:val="22"/>
          <w:szCs w:val="22"/>
          <w:lang w:eastAsia="es-CO"/>
        </w:rPr>
        <w:t>OSCAR LONDOÑO AYRAN</w:t>
      </w:r>
      <w:r w:rsidRPr="0095469F">
        <w:rPr>
          <w:rFonts w:ascii="Tahoma" w:eastAsia="Times New Roman" w:hAnsi="Tahoma" w:cs="Tahoma"/>
          <w:color w:val="000000"/>
          <w:sz w:val="22"/>
          <w:szCs w:val="22"/>
          <w:lang w:eastAsia="es-CO"/>
        </w:rPr>
        <w:t xml:space="preserve">, identificado con cédula de ciudadanía número 93.376.199, </w:t>
      </w:r>
      <w:r w:rsidRPr="0095469F">
        <w:rPr>
          <w:rFonts w:ascii="Tahoma" w:eastAsia="Times New Roman" w:hAnsi="Tahoma" w:cs="Tahoma"/>
          <w:color w:val="000000"/>
          <w:sz w:val="22"/>
          <w:szCs w:val="22"/>
          <w:lang w:eastAsia="es-CO"/>
        </w:rPr>
        <w:lastRenderedPageBreak/>
        <w:t>expedida en Ibagué (Tolima), dentro de la concesión de aguas superficiales</w:t>
      </w:r>
      <w:r w:rsidRPr="0095469F">
        <w:rPr>
          <w:rFonts w:ascii="Tahoma" w:eastAsia="Times New Roman" w:hAnsi="Tahoma" w:cs="Tahoma"/>
          <w:b/>
          <w:bCs/>
          <w:color w:val="000000"/>
          <w:sz w:val="22"/>
          <w:szCs w:val="22"/>
          <w:lang w:eastAsia="es-CO"/>
        </w:rPr>
        <w:t xml:space="preserve"> </w:t>
      </w:r>
      <w:r w:rsidRPr="0095469F">
        <w:rPr>
          <w:rFonts w:ascii="Tahoma" w:eastAsia="Times New Roman" w:hAnsi="Tahoma" w:cs="Tahoma"/>
          <w:color w:val="000000"/>
          <w:sz w:val="22"/>
          <w:szCs w:val="22"/>
          <w:lang w:eastAsia="es-CO"/>
        </w:rPr>
        <w:t>para</w:t>
      </w:r>
      <w:r w:rsidRPr="0095469F">
        <w:rPr>
          <w:rFonts w:ascii="Tahoma" w:eastAsia="Times New Roman" w:hAnsi="Tahoma" w:cs="Tahoma"/>
          <w:b/>
          <w:bCs/>
          <w:color w:val="000000"/>
          <w:sz w:val="22"/>
          <w:szCs w:val="22"/>
          <w:lang w:eastAsia="es-CO"/>
        </w:rPr>
        <w:t xml:space="preserve"> </w:t>
      </w:r>
      <w:r w:rsidRPr="0095469F">
        <w:rPr>
          <w:rFonts w:ascii="Tahoma" w:eastAsia="Times New Roman" w:hAnsi="Tahoma" w:cs="Tahoma"/>
          <w:color w:val="000000"/>
          <w:sz w:val="22"/>
          <w:szCs w:val="22"/>
          <w:lang w:eastAsia="es-CO"/>
        </w:rPr>
        <w:t>uso pecuario,</w:t>
      </w:r>
      <w:r w:rsidRPr="0095469F">
        <w:rPr>
          <w:rFonts w:ascii="Tahoma" w:eastAsia="Times New Roman" w:hAnsi="Tahoma" w:cs="Tahoma"/>
          <w:b/>
          <w:bCs/>
          <w:color w:val="000000"/>
          <w:sz w:val="22"/>
          <w:szCs w:val="22"/>
          <w:lang w:eastAsia="es-CO"/>
        </w:rPr>
        <w:t xml:space="preserve"> </w:t>
      </w:r>
      <w:r w:rsidRPr="0095469F">
        <w:rPr>
          <w:rFonts w:ascii="Tahoma" w:eastAsia="Times New Roman" w:hAnsi="Tahoma" w:cs="Tahoma"/>
          <w:color w:val="000000"/>
          <w:sz w:val="22"/>
          <w:szCs w:val="22"/>
          <w:lang w:eastAsia="es-CO"/>
        </w:rPr>
        <w:t xml:space="preserve">en beneficio del predio denominado </w:t>
      </w:r>
      <w:r w:rsidRPr="0095469F">
        <w:rPr>
          <w:rFonts w:ascii="Tahoma" w:eastAsia="Times New Roman" w:hAnsi="Tahoma" w:cs="Tahoma"/>
          <w:b/>
          <w:bCs/>
          <w:color w:val="000000"/>
          <w:sz w:val="22"/>
          <w:szCs w:val="22"/>
          <w:lang w:eastAsia="es-CO"/>
        </w:rPr>
        <w:t>1) LOTE EL ESTABLO</w:t>
      </w:r>
      <w:r w:rsidRPr="0095469F">
        <w:rPr>
          <w:rFonts w:ascii="Tahoma" w:eastAsia="Times New Roman" w:hAnsi="Tahoma" w:cs="Tahoma"/>
          <w:b/>
          <w:bCs/>
          <w:i/>
          <w:iCs/>
          <w:color w:val="000000"/>
          <w:sz w:val="22"/>
          <w:szCs w:val="22"/>
          <w:lang w:eastAsia="es-CO"/>
        </w:rPr>
        <w:t xml:space="preserve">, </w:t>
      </w:r>
      <w:r w:rsidRPr="0095469F">
        <w:rPr>
          <w:rFonts w:ascii="Tahoma" w:eastAsia="Times New Roman" w:hAnsi="Tahoma" w:cs="Tahoma"/>
          <w:color w:val="000000"/>
          <w:sz w:val="22"/>
          <w:szCs w:val="22"/>
          <w:lang w:eastAsia="es-CO"/>
        </w:rPr>
        <w:t xml:space="preserve">ubicado en la </w:t>
      </w:r>
      <w:r w:rsidRPr="0095469F">
        <w:rPr>
          <w:rFonts w:ascii="Tahoma" w:eastAsia="Times New Roman" w:hAnsi="Tahoma" w:cs="Tahoma"/>
          <w:b/>
          <w:bCs/>
          <w:color w:val="000000"/>
          <w:sz w:val="22"/>
          <w:szCs w:val="22"/>
          <w:lang w:eastAsia="es-CO"/>
        </w:rPr>
        <w:t xml:space="preserve">VEREDA PALESTINA, </w:t>
      </w:r>
      <w:r w:rsidRPr="0095469F">
        <w:rPr>
          <w:rFonts w:ascii="Tahoma" w:eastAsia="Times New Roman" w:hAnsi="Tahoma" w:cs="Tahoma"/>
          <w:color w:val="000000"/>
          <w:sz w:val="22"/>
          <w:szCs w:val="22"/>
          <w:lang w:eastAsia="es-CO"/>
        </w:rPr>
        <w:t xml:space="preserve">jurisdicción del </w:t>
      </w:r>
      <w:r w:rsidRPr="0095469F">
        <w:rPr>
          <w:rFonts w:ascii="Tahoma" w:eastAsia="Times New Roman" w:hAnsi="Tahoma" w:cs="Tahoma"/>
          <w:b/>
          <w:bCs/>
          <w:color w:val="000000"/>
          <w:sz w:val="22"/>
          <w:szCs w:val="22"/>
          <w:lang w:eastAsia="es-CO"/>
        </w:rPr>
        <w:t xml:space="preserve">MUNICIPIO </w:t>
      </w:r>
      <w:r w:rsidRPr="0095469F">
        <w:rPr>
          <w:rFonts w:ascii="Tahoma" w:eastAsia="Times New Roman" w:hAnsi="Tahoma" w:cs="Tahoma"/>
          <w:color w:val="000000"/>
          <w:sz w:val="22"/>
          <w:szCs w:val="22"/>
          <w:lang w:eastAsia="es-CO"/>
        </w:rPr>
        <w:t>de</w:t>
      </w:r>
      <w:r w:rsidRPr="0095469F">
        <w:rPr>
          <w:rFonts w:ascii="Tahoma" w:eastAsia="Times New Roman" w:hAnsi="Tahoma" w:cs="Tahoma"/>
          <w:b/>
          <w:bCs/>
          <w:color w:val="000000"/>
          <w:sz w:val="22"/>
          <w:szCs w:val="22"/>
          <w:lang w:eastAsia="es-CO"/>
        </w:rPr>
        <w:t xml:space="preserve"> SALENTO</w:t>
      </w:r>
      <w:r w:rsidRPr="0095469F">
        <w:rPr>
          <w:rFonts w:ascii="Tahoma" w:eastAsia="Times New Roman" w:hAnsi="Tahoma" w:cs="Tahoma"/>
          <w:color w:val="000000"/>
          <w:sz w:val="22"/>
          <w:szCs w:val="22"/>
          <w:lang w:eastAsia="es-CO"/>
        </w:rPr>
        <w:t xml:space="preserve">, identificado con el folio de matrícula inmobiliaria número </w:t>
      </w:r>
      <w:r w:rsidRPr="0095469F">
        <w:rPr>
          <w:rFonts w:ascii="Tahoma" w:eastAsia="Times New Roman" w:hAnsi="Tahoma" w:cs="Tahoma"/>
          <w:b/>
          <w:bCs/>
          <w:color w:val="000000"/>
          <w:sz w:val="22"/>
          <w:szCs w:val="22"/>
          <w:lang w:eastAsia="es-CO"/>
        </w:rPr>
        <w:t>280-222781</w:t>
      </w:r>
      <w:r w:rsidRPr="0095469F">
        <w:rPr>
          <w:rFonts w:ascii="Tahoma" w:eastAsia="Times New Roman" w:hAnsi="Tahoma" w:cs="Tahoma"/>
          <w:color w:val="000000"/>
          <w:sz w:val="22"/>
          <w:szCs w:val="22"/>
          <w:lang w:eastAsia="es-CO"/>
        </w:rPr>
        <w:t>, con fundamento en los argumentos técnicos y jurídicos expuestos en la parte considerativa del presente acto administrativo.</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ARTÍCULO SEXTO: -</w:t>
      </w:r>
      <w:r w:rsidRPr="0095469F">
        <w:rPr>
          <w:rFonts w:ascii="Tahoma" w:eastAsia="Times New Roman" w:hAnsi="Tahoma" w:cs="Tahoma"/>
          <w:color w:val="000000"/>
          <w:sz w:val="22"/>
          <w:szCs w:val="22"/>
          <w:lang w:eastAsia="es-CO"/>
        </w:rPr>
        <w:t xml:space="preserve"> </w:t>
      </w:r>
      <w:r w:rsidRPr="0095469F">
        <w:rPr>
          <w:rFonts w:ascii="Tahoma" w:eastAsia="Times New Roman" w:hAnsi="Tahoma" w:cs="Tahoma"/>
          <w:b/>
          <w:bCs/>
          <w:color w:val="000000"/>
          <w:sz w:val="22"/>
          <w:szCs w:val="22"/>
          <w:lang w:eastAsia="es-CO"/>
        </w:rPr>
        <w:t xml:space="preserve">EL CONCESIONARIO, </w:t>
      </w:r>
      <w:r w:rsidRPr="0095469F">
        <w:rPr>
          <w:rFonts w:ascii="Tahoma" w:eastAsia="Times New Roman" w:hAnsi="Tahoma" w:cs="Tahoma"/>
          <w:color w:val="000000"/>
          <w:sz w:val="22"/>
          <w:szCs w:val="22"/>
          <w:lang w:eastAsia="es-CO"/>
        </w:rPr>
        <w:t>deberán cancelar en la Oficina de Tesorería de esta Entidad, de manera anual, el valor correspondiente a los servicios de seguimiento ambiental</w:t>
      </w:r>
      <w:r w:rsidRPr="0095469F">
        <w:rPr>
          <w:rFonts w:ascii="Tahoma" w:eastAsia="Times New Roman" w:hAnsi="Tahoma" w:cs="Tahoma"/>
          <w:b/>
          <w:bCs/>
          <w:color w:val="000000"/>
          <w:sz w:val="22"/>
          <w:szCs w:val="22"/>
          <w:lang w:eastAsia="es-CO"/>
        </w:rPr>
        <w:t>,</w:t>
      </w:r>
      <w:r w:rsidRPr="0095469F">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de abril de dos mil veinte (2020)</w:t>
      </w:r>
      <w:r w:rsidRPr="0095469F">
        <w:rPr>
          <w:rFonts w:ascii="Tahoma" w:eastAsia="Times New Roman" w:hAnsi="Tahoma" w:cs="Tahoma"/>
          <w:color w:val="000000"/>
          <w:sz w:val="20"/>
          <w:szCs w:val="20"/>
          <w:lang w:eastAsia="es-CO"/>
        </w:rPr>
        <w:t xml:space="preserve">, </w:t>
      </w:r>
      <w:r w:rsidRPr="0095469F">
        <w:rPr>
          <w:rFonts w:ascii="Tahoma" w:eastAsia="Times New Roman" w:hAnsi="Tahoma" w:cs="Tahoma"/>
          <w:color w:val="000000"/>
          <w:sz w:val="22"/>
          <w:szCs w:val="22"/>
          <w:lang w:eastAsia="es-CO"/>
        </w:rPr>
        <w:t>proferida por esta Entidad.</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PARÁGRAFO: -</w:t>
      </w:r>
      <w:r w:rsidRPr="0095469F">
        <w:rPr>
          <w:rFonts w:ascii="Tahoma" w:eastAsia="Times New Roman" w:hAnsi="Tahoma" w:cs="Tahoma"/>
          <w:color w:val="000000"/>
          <w:sz w:val="22"/>
          <w:szCs w:val="22"/>
          <w:lang w:eastAsia="es-CO"/>
        </w:rPr>
        <w:t xml:space="preserve"> La </w:t>
      </w:r>
      <w:r w:rsidRPr="0095469F">
        <w:rPr>
          <w:rFonts w:ascii="Tahoma" w:eastAsia="Times New Roman" w:hAnsi="Tahoma" w:cs="Tahoma"/>
          <w:b/>
          <w:bCs/>
          <w:color w:val="000000"/>
          <w:sz w:val="22"/>
          <w:szCs w:val="22"/>
          <w:lang w:eastAsia="es-CO"/>
        </w:rPr>
        <w:t xml:space="preserve">CORPORACIÓN AUTÓNOMA REGIONAL DEL QUINDÍO C.R.Q., </w:t>
      </w:r>
      <w:r w:rsidRPr="0095469F">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95469F" w:rsidRPr="0095469F" w:rsidRDefault="0095469F" w:rsidP="0095469F">
      <w:pPr>
        <w:shd w:val="clear" w:color="auto" w:fill="FFFFFF"/>
        <w:jc w:val="both"/>
        <w:rPr>
          <w:rFonts w:eastAsia="Times New Roman"/>
          <w:lang w:eastAsia="es-CO"/>
        </w:rPr>
      </w:pPr>
      <w:r w:rsidRPr="0095469F">
        <w:rPr>
          <w:rFonts w:eastAsia="Times New Roman"/>
          <w:lang w:eastAsia="es-CO"/>
        </w:rPr>
        <w:t> </w:t>
      </w:r>
    </w:p>
    <w:p w:rsidR="0095469F" w:rsidRPr="0095469F" w:rsidRDefault="0095469F" w:rsidP="0095469F">
      <w:pPr>
        <w:shd w:val="clear" w:color="auto" w:fill="FFFFFF"/>
        <w:jc w:val="both"/>
        <w:rPr>
          <w:rFonts w:eastAsia="Times New Roman"/>
          <w:lang w:eastAsia="es-CO"/>
        </w:rPr>
      </w:pPr>
      <w:r w:rsidRPr="0095469F">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lastRenderedPageBreak/>
        <w:t xml:space="preserve">ARTÍCULO SÉPTIMO: - </w:t>
      </w:r>
      <w:r w:rsidRPr="0095469F">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OCTAVO: - </w:t>
      </w:r>
      <w:r w:rsidRPr="0095469F">
        <w:rPr>
          <w:rFonts w:ascii="Tahoma" w:eastAsia="Times New Roman" w:hAnsi="Tahoma" w:cs="Tahoma"/>
          <w:color w:val="000000"/>
          <w:sz w:val="22"/>
          <w:szCs w:val="22"/>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ARTICULO NOVENO: - </w:t>
      </w:r>
      <w:r w:rsidRPr="0095469F">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ARTICULO DÉCIMO: -</w:t>
      </w:r>
      <w:r w:rsidRPr="0095469F">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ARTÍCULO DÉCIMO PRIMERO: -</w:t>
      </w:r>
      <w:r w:rsidRPr="0095469F">
        <w:rPr>
          <w:rFonts w:ascii="Tahoma" w:eastAsia="Times New Roman" w:hAnsi="Tahoma" w:cs="Tahoma"/>
          <w:color w:val="000000"/>
          <w:sz w:val="22"/>
          <w:szCs w:val="22"/>
          <w:lang w:eastAsia="es-CO"/>
        </w:rPr>
        <w:t xml:space="preserve"> La concesión aquí otorgada no será obstáculo </w:t>
      </w:r>
      <w:r w:rsidRPr="0095469F">
        <w:rPr>
          <w:rFonts w:ascii="Tahoma" w:eastAsia="Times New Roman" w:hAnsi="Tahoma" w:cs="Tahoma"/>
          <w:color w:val="000000"/>
          <w:sz w:val="22"/>
          <w:szCs w:val="22"/>
          <w:lang w:eastAsia="es-CO"/>
        </w:rPr>
        <w:lastRenderedPageBreak/>
        <w:t>para que la Corporación Autónoma Regional del Quindío - C.R.Q., de forma unilateral y con posterioridad: </w:t>
      </w:r>
    </w:p>
    <w:p w:rsidR="0095469F" w:rsidRPr="0095469F" w:rsidRDefault="0095469F" w:rsidP="0095469F">
      <w:pPr>
        <w:rPr>
          <w:rFonts w:eastAsia="Times New Roman"/>
          <w:lang w:eastAsia="es-CO"/>
        </w:rPr>
      </w:pPr>
    </w:p>
    <w:p w:rsidR="0095469F" w:rsidRPr="0095469F" w:rsidRDefault="0095469F" w:rsidP="001126C5">
      <w:pPr>
        <w:numPr>
          <w:ilvl w:val="0"/>
          <w:numId w:val="197"/>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Sectorice y reglamente el uso de la corriente.</w:t>
      </w:r>
    </w:p>
    <w:p w:rsidR="0095469F" w:rsidRPr="0095469F" w:rsidRDefault="0095469F" w:rsidP="001126C5">
      <w:pPr>
        <w:numPr>
          <w:ilvl w:val="0"/>
          <w:numId w:val="197"/>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95469F" w:rsidRPr="0095469F" w:rsidRDefault="0095469F" w:rsidP="001126C5">
      <w:pPr>
        <w:numPr>
          <w:ilvl w:val="0"/>
          <w:numId w:val="197"/>
        </w:numPr>
        <w:ind w:left="360"/>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DÉCIMO SEGUNDO: - </w:t>
      </w:r>
      <w:r w:rsidRPr="0095469F">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95469F">
        <w:rPr>
          <w:rFonts w:ascii="Tahoma" w:eastAsia="Times New Roman" w:hAnsi="Tahoma" w:cs="Tahoma"/>
          <w:b/>
          <w:bCs/>
          <w:color w:val="000000"/>
          <w:sz w:val="22"/>
          <w:szCs w:val="22"/>
          <w:lang w:eastAsia="es-CO"/>
        </w:rPr>
        <w:t xml:space="preserve"> CORPORACION AUTONOMA REGIONAL DEL QUINDIO - CRQ</w:t>
      </w:r>
      <w:r w:rsidRPr="0095469F">
        <w:rPr>
          <w:rFonts w:ascii="Tahoma" w:eastAsia="Times New Roman" w:hAnsi="Tahoma" w:cs="Tahoma"/>
          <w:b/>
          <w:bCs/>
          <w:color w:val="000000"/>
          <w:lang w:eastAsia="es-CO"/>
        </w:rPr>
        <w:t>.</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DÉCIMO TERCERO: - </w:t>
      </w:r>
      <w:r w:rsidRPr="0095469F">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DÉCIMO CUARTO: - </w:t>
      </w:r>
      <w:r w:rsidRPr="0095469F">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lastRenderedPageBreak/>
        <w:t xml:space="preserve">ARTÍCULO DECIMO QUINTO: - </w:t>
      </w:r>
      <w:r w:rsidRPr="0095469F">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DECIMO SEXTO: - </w:t>
      </w:r>
      <w:r w:rsidRPr="0095469F">
        <w:rPr>
          <w:rFonts w:ascii="Tahoma" w:eastAsia="Times New Roman" w:hAnsi="Tahoma" w:cs="Tahoma"/>
          <w:color w:val="000000"/>
          <w:sz w:val="22"/>
          <w:szCs w:val="22"/>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DÉCIMO SÉPTIMO: - </w:t>
      </w:r>
      <w:r w:rsidRPr="0095469F">
        <w:rPr>
          <w:rFonts w:ascii="Tahoma" w:eastAsia="Times New Roman" w:hAnsi="Tahoma" w:cs="Tahoma"/>
          <w:color w:val="000000"/>
          <w:sz w:val="22"/>
          <w:szCs w:val="22"/>
          <w:lang w:eastAsia="es-CO"/>
        </w:rPr>
        <w:t>Serán causales de caducidad  por la vía administrativa:</w:t>
      </w:r>
    </w:p>
    <w:p w:rsidR="0095469F" w:rsidRPr="0095469F" w:rsidRDefault="0095469F" w:rsidP="0095469F">
      <w:pPr>
        <w:rPr>
          <w:rFonts w:eastAsia="Times New Roman"/>
          <w:lang w:eastAsia="es-CO"/>
        </w:rPr>
      </w:pPr>
    </w:p>
    <w:p w:rsidR="0095469F" w:rsidRPr="0095469F" w:rsidRDefault="0095469F" w:rsidP="001126C5">
      <w:pPr>
        <w:numPr>
          <w:ilvl w:val="0"/>
          <w:numId w:val="198"/>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El incumplimiento de las condiciones estipuladas en el presente acto administrativo</w:t>
      </w:r>
    </w:p>
    <w:p w:rsidR="0095469F" w:rsidRPr="0095469F" w:rsidRDefault="0095469F" w:rsidP="001126C5">
      <w:pPr>
        <w:numPr>
          <w:ilvl w:val="0"/>
          <w:numId w:val="198"/>
        </w:numPr>
        <w:jc w:val="both"/>
        <w:textAlignment w:val="baseline"/>
        <w:rPr>
          <w:rFonts w:ascii="Tahoma" w:eastAsia="Times New Roman" w:hAnsi="Tahoma" w:cs="Tahoma"/>
          <w:color w:val="000000"/>
          <w:sz w:val="22"/>
          <w:szCs w:val="22"/>
          <w:lang w:eastAsia="es-CO"/>
        </w:rPr>
      </w:pPr>
      <w:r w:rsidRPr="0095469F">
        <w:rPr>
          <w:rFonts w:ascii="Tahoma" w:eastAsia="Times New Roman" w:hAnsi="Tahoma" w:cs="Tahoma"/>
          <w:color w:val="000000"/>
          <w:sz w:val="22"/>
          <w:szCs w:val="22"/>
          <w:lang w:eastAsia="es-CO"/>
        </w:rPr>
        <w:t>Las contempladas en el Artículo 62 del Decreto 2811 de 1974.</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DÉCIMO OCTAVO: - </w:t>
      </w:r>
      <w:r w:rsidRPr="0095469F">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DÉCIMO NOVENO: -  </w:t>
      </w:r>
      <w:r w:rsidRPr="0095469F">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95469F">
        <w:rPr>
          <w:rFonts w:ascii="Tahoma" w:eastAsia="Times New Roman" w:hAnsi="Tahoma" w:cs="Tahoma"/>
          <w:b/>
          <w:bCs/>
          <w:color w:val="000000"/>
          <w:sz w:val="22"/>
          <w:szCs w:val="22"/>
          <w:lang w:eastAsia="es-CO"/>
        </w:rPr>
        <w:t>CORPORACION AUTONOMA REGIONAL DEL QUINDIO - C.R.Q</w:t>
      </w:r>
      <w:r w:rsidRPr="0095469F">
        <w:rPr>
          <w:rFonts w:ascii="Tahoma" w:eastAsia="Times New Roman" w:hAnsi="Tahoma" w:cs="Tahoma"/>
          <w:color w:val="000000"/>
          <w:sz w:val="22"/>
          <w:szCs w:val="22"/>
          <w:lang w:eastAsia="es-CO"/>
        </w:rPr>
        <w:t>.</w:t>
      </w:r>
    </w:p>
    <w:p w:rsidR="0095469F" w:rsidRPr="0095469F" w:rsidRDefault="0095469F" w:rsidP="0095469F">
      <w:pPr>
        <w:jc w:val="both"/>
        <w:rPr>
          <w:rFonts w:eastAsia="Times New Roman"/>
          <w:lang w:eastAsia="es-CO"/>
        </w:rPr>
      </w:pPr>
      <w:r w:rsidRPr="0095469F">
        <w:rPr>
          <w:rFonts w:ascii="Tahoma" w:eastAsia="Times New Roman" w:hAnsi="Tahoma" w:cs="Tahoma"/>
          <w:color w:val="000000"/>
          <w:sz w:val="22"/>
          <w:szCs w:val="22"/>
          <w:lang w:eastAsia="es-CO"/>
        </w:rPr>
        <w:t> </w:t>
      </w: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ARTÍCULO VIGÉSIMO: -</w:t>
      </w:r>
      <w:r w:rsidRPr="0095469F">
        <w:rPr>
          <w:rFonts w:ascii="Tahoma" w:eastAsia="Times New Roman" w:hAnsi="Tahoma" w:cs="Tahoma"/>
          <w:color w:val="000000"/>
          <w:sz w:val="22"/>
          <w:szCs w:val="22"/>
          <w:lang w:eastAsia="es-CO"/>
        </w:rPr>
        <w:t xml:space="preserve"> El Concesionario deberá cancelar </w:t>
      </w:r>
      <w:r w:rsidRPr="0095469F">
        <w:rPr>
          <w:rFonts w:ascii="Tahoma" w:eastAsia="Times New Roman" w:hAnsi="Tahoma" w:cs="Tahoma"/>
          <w:color w:val="000000"/>
          <w:sz w:val="22"/>
          <w:szCs w:val="22"/>
          <w:shd w:val="clear" w:color="auto" w:fill="FFFFFF"/>
          <w:lang w:eastAsia="es-CO"/>
        </w:rPr>
        <w:t xml:space="preserve">la tasa por utilización del agua concesionada, cuyo valor se </w:t>
      </w:r>
      <w:r w:rsidRPr="0095469F">
        <w:rPr>
          <w:rFonts w:ascii="Tahoma" w:eastAsia="Times New Roman" w:hAnsi="Tahoma" w:cs="Tahoma"/>
          <w:color w:val="000000"/>
          <w:sz w:val="22"/>
          <w:szCs w:val="22"/>
          <w:lang w:eastAsia="es-CO"/>
        </w:rPr>
        <w:t xml:space="preserve">liquidará, cobrará y pagará a la </w:t>
      </w:r>
      <w:r w:rsidRPr="0095469F">
        <w:rPr>
          <w:rFonts w:ascii="Tahoma" w:eastAsia="Times New Roman" w:hAnsi="Tahoma" w:cs="Tahoma"/>
          <w:b/>
          <w:bCs/>
          <w:color w:val="000000"/>
          <w:sz w:val="22"/>
          <w:szCs w:val="22"/>
          <w:lang w:eastAsia="es-CO"/>
        </w:rPr>
        <w:t>CORPORACION AUTONOMA REGIONAL DEL QUINDIO- CRQ</w:t>
      </w:r>
      <w:r w:rsidRPr="0095469F">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PARÁGRAFO: - </w:t>
      </w:r>
      <w:r w:rsidRPr="0095469F">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95469F">
        <w:rPr>
          <w:rFonts w:ascii="Tahoma" w:eastAsia="Times New Roman" w:hAnsi="Tahoma" w:cs="Tahoma"/>
          <w:b/>
          <w:bCs/>
          <w:color w:val="000000"/>
          <w:sz w:val="22"/>
          <w:szCs w:val="22"/>
          <w:lang w:eastAsia="es-CO"/>
        </w:rPr>
        <w:t>CORPORACION AUTONOMA REGIONAL DEL QUINDIO – C.R.Q</w:t>
      </w:r>
      <w:r w:rsidRPr="0095469F">
        <w:rPr>
          <w:rFonts w:ascii="Tahoma" w:eastAsia="Times New Roman" w:hAnsi="Tahoma" w:cs="Tahoma"/>
          <w:color w:val="000000"/>
          <w:sz w:val="22"/>
          <w:szCs w:val="22"/>
          <w:lang w:eastAsia="es-CO"/>
        </w:rPr>
        <w:t>.</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VIGÉSIMO PRIMERO: - </w:t>
      </w:r>
      <w:r w:rsidRPr="0095469F">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ARTÍCULO VIGÉSIMO SEGUNDO: - NOTIFÍQUESE</w:t>
      </w:r>
      <w:r w:rsidRPr="0095469F">
        <w:rPr>
          <w:rFonts w:ascii="Tahoma" w:eastAsia="Times New Roman" w:hAnsi="Tahoma" w:cs="Tahoma"/>
          <w:color w:val="000000"/>
          <w:sz w:val="22"/>
          <w:szCs w:val="22"/>
          <w:lang w:eastAsia="es-CO"/>
        </w:rPr>
        <w:t xml:space="preserve"> el contenido de la presente Resolución al señor </w:t>
      </w:r>
      <w:r w:rsidRPr="0095469F">
        <w:rPr>
          <w:rFonts w:ascii="Tahoma" w:eastAsia="Times New Roman" w:hAnsi="Tahoma" w:cs="Tahoma"/>
          <w:b/>
          <w:bCs/>
          <w:color w:val="000000"/>
          <w:sz w:val="22"/>
          <w:szCs w:val="22"/>
          <w:lang w:eastAsia="es-CO"/>
        </w:rPr>
        <w:t>OSCAR LONDOÑO AYRAN</w:t>
      </w:r>
      <w:r w:rsidRPr="0095469F">
        <w:rPr>
          <w:rFonts w:ascii="Tahoma" w:eastAsia="Times New Roman" w:hAnsi="Tahoma" w:cs="Tahoma"/>
          <w:color w:val="000000"/>
          <w:sz w:val="22"/>
          <w:szCs w:val="22"/>
          <w:lang w:eastAsia="es-CO"/>
        </w:rPr>
        <w:t>, o al apoderado o a la persona debidamente autorizada, en los términos establecidos en la Ley 1437 de 2011</w:t>
      </w:r>
      <w:r w:rsidRPr="0095469F">
        <w:rPr>
          <w:rFonts w:ascii="Tahoma" w:eastAsia="Times New Roman" w:hAnsi="Tahoma" w:cs="Tahoma"/>
          <w:b/>
          <w:bCs/>
          <w:color w:val="000000"/>
          <w:sz w:val="22"/>
          <w:szCs w:val="22"/>
          <w:lang w:eastAsia="es-CO"/>
        </w:rPr>
        <w:t>.</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VIGÉSIMO TERCERO: - PUBLÍQUESE </w:t>
      </w:r>
      <w:r w:rsidRPr="0095469F">
        <w:rPr>
          <w:rFonts w:ascii="Tahoma" w:eastAsia="Times New Roman" w:hAnsi="Tahoma" w:cs="Tahoma"/>
          <w:color w:val="000000"/>
          <w:sz w:val="22"/>
          <w:szCs w:val="22"/>
          <w:lang w:eastAsia="es-CO"/>
        </w:rPr>
        <w:t xml:space="preserve">a costa del interesado de </w:t>
      </w:r>
      <w:r w:rsidRPr="0095469F">
        <w:rPr>
          <w:rFonts w:ascii="Tahoma" w:eastAsia="Times New Roman" w:hAnsi="Tahoma" w:cs="Tahoma"/>
          <w:color w:val="000000"/>
          <w:sz w:val="22"/>
          <w:szCs w:val="22"/>
          <w:lang w:eastAsia="es-CO"/>
        </w:rPr>
        <w:lastRenderedPageBreak/>
        <w:t xml:space="preserve">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95469F">
        <w:rPr>
          <w:rFonts w:ascii="Tahoma" w:eastAsia="Times New Roman" w:hAnsi="Tahoma" w:cs="Tahoma"/>
          <w:b/>
          <w:bCs/>
          <w:color w:val="000000"/>
          <w:sz w:val="22"/>
          <w:szCs w:val="22"/>
          <w:shd w:val="clear" w:color="auto" w:fill="FFFFFF"/>
          <w:lang w:eastAsia="es-CO"/>
        </w:rPr>
        <w:t>treinta y nueve mil novecientos once pesos ($39.911).</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 xml:space="preserve">ARTÍCULO VIGÉSIMO CUARTO: - </w:t>
      </w:r>
      <w:r w:rsidRPr="0095469F">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95469F">
        <w:rPr>
          <w:rFonts w:ascii="Tahoma" w:eastAsia="Times New Roman" w:hAnsi="Tahoma" w:cs="Tahoma"/>
          <w:b/>
          <w:bCs/>
          <w:color w:val="000000"/>
          <w:sz w:val="22"/>
          <w:szCs w:val="22"/>
          <w:lang w:eastAsia="es-CO"/>
        </w:rPr>
        <w:t xml:space="preserve">CORPORACIÓN AUTÓNOMA REGIONAL DEL QUINDÍO – C.R.Q, </w:t>
      </w:r>
      <w:r w:rsidRPr="0095469F">
        <w:rPr>
          <w:rFonts w:ascii="Tahoma" w:eastAsia="Times New Roman" w:hAnsi="Tahoma" w:cs="Tahoma"/>
          <w:color w:val="000000"/>
          <w:sz w:val="22"/>
          <w:szCs w:val="22"/>
          <w:lang w:eastAsia="es-CO"/>
        </w:rPr>
        <w:t>en los términos del artículo 76 y siguientes de la Ley 1437 de 2011.</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b/>
          <w:bCs/>
          <w:color w:val="000000"/>
          <w:sz w:val="22"/>
          <w:szCs w:val="22"/>
          <w:lang w:eastAsia="es-CO"/>
        </w:rPr>
        <w:t>ARTÍCULO VIGÉSIMO QUINTO:</w:t>
      </w:r>
      <w:r w:rsidRPr="0095469F">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95469F" w:rsidRPr="0095469F" w:rsidRDefault="0095469F" w:rsidP="0095469F">
      <w:pPr>
        <w:rPr>
          <w:rFonts w:eastAsia="Times New Roman"/>
          <w:lang w:eastAsia="es-CO"/>
        </w:rPr>
      </w:pPr>
    </w:p>
    <w:p w:rsidR="0095469F" w:rsidRPr="0095469F" w:rsidRDefault="0095469F" w:rsidP="0095469F">
      <w:pPr>
        <w:jc w:val="both"/>
        <w:rPr>
          <w:rFonts w:eastAsia="Times New Roman"/>
          <w:lang w:eastAsia="es-CO"/>
        </w:rPr>
      </w:pPr>
      <w:r w:rsidRPr="0095469F">
        <w:rPr>
          <w:rFonts w:ascii="Tahoma" w:eastAsia="Times New Roman" w:hAnsi="Tahoma" w:cs="Tahoma"/>
          <w:color w:val="000000"/>
          <w:sz w:val="22"/>
          <w:szCs w:val="22"/>
          <w:lang w:eastAsia="es-CO"/>
        </w:rPr>
        <w:t>Dado en Armenia Quindío, a los _____________________________.</w:t>
      </w:r>
    </w:p>
    <w:p w:rsidR="0095469F" w:rsidRPr="0095469F" w:rsidRDefault="0095469F" w:rsidP="0095469F">
      <w:pPr>
        <w:rPr>
          <w:rFonts w:eastAsia="Times New Roman"/>
          <w:lang w:eastAsia="es-CO"/>
        </w:rPr>
      </w:pPr>
    </w:p>
    <w:p w:rsidR="0095469F" w:rsidRPr="0095469F" w:rsidRDefault="0095469F" w:rsidP="0095469F">
      <w:pPr>
        <w:jc w:val="center"/>
        <w:rPr>
          <w:rFonts w:eastAsia="Times New Roman"/>
          <w:lang w:eastAsia="es-CO"/>
        </w:rPr>
      </w:pPr>
      <w:r w:rsidRPr="0095469F">
        <w:rPr>
          <w:rFonts w:ascii="Tahoma" w:eastAsia="Times New Roman" w:hAnsi="Tahoma" w:cs="Tahoma"/>
          <w:b/>
          <w:bCs/>
          <w:color w:val="000000"/>
          <w:sz w:val="22"/>
          <w:szCs w:val="22"/>
          <w:lang w:eastAsia="es-CO"/>
        </w:rPr>
        <w:t>NOT</w:t>
      </w:r>
      <w:r>
        <w:rPr>
          <w:rFonts w:ascii="Tahoma" w:eastAsia="Times New Roman" w:hAnsi="Tahoma" w:cs="Tahoma"/>
          <w:b/>
          <w:bCs/>
          <w:color w:val="000000"/>
          <w:sz w:val="22"/>
          <w:szCs w:val="22"/>
          <w:lang w:eastAsia="es-CO"/>
        </w:rPr>
        <w:t>IFÍQUESE, PUBLÍQUESE Y CÚMPLASE</w:t>
      </w:r>
    </w:p>
    <w:p w:rsidR="0095469F" w:rsidRPr="0095469F" w:rsidRDefault="0095469F" w:rsidP="0095469F">
      <w:pPr>
        <w:jc w:val="center"/>
        <w:rPr>
          <w:rFonts w:eastAsia="Times New Roman"/>
          <w:lang w:eastAsia="es-CO"/>
        </w:rPr>
      </w:pPr>
      <w:r w:rsidRPr="0095469F">
        <w:rPr>
          <w:rFonts w:ascii="Tahoma" w:eastAsia="Times New Roman" w:hAnsi="Tahoma" w:cs="Tahoma"/>
          <w:b/>
          <w:bCs/>
          <w:color w:val="000000"/>
          <w:lang w:eastAsia="es-CO"/>
        </w:rPr>
        <w:t>CARLOS ARIEL TRUKE OSPINA</w:t>
      </w:r>
    </w:p>
    <w:p w:rsidR="0095469F" w:rsidRDefault="0095469F" w:rsidP="0095469F">
      <w:pPr>
        <w:jc w:val="center"/>
        <w:rPr>
          <w:rFonts w:ascii="Tahoma" w:eastAsia="Times New Roman" w:hAnsi="Tahoma" w:cs="Tahoma"/>
          <w:color w:val="000000"/>
          <w:lang w:eastAsia="es-CO"/>
        </w:rPr>
      </w:pPr>
      <w:r w:rsidRPr="0095469F">
        <w:rPr>
          <w:rFonts w:ascii="Tahoma" w:eastAsia="Times New Roman" w:hAnsi="Tahoma" w:cs="Tahoma"/>
          <w:color w:val="000000"/>
          <w:lang w:eastAsia="es-CO"/>
        </w:rPr>
        <w:t>Subdirector de Regulación y Control Ambiental</w:t>
      </w:r>
    </w:p>
    <w:p w:rsidR="0095469F" w:rsidRDefault="0095469F" w:rsidP="0095469F">
      <w:pPr>
        <w:jc w:val="center"/>
        <w:rPr>
          <w:rFonts w:ascii="Tahoma" w:eastAsia="Times New Roman" w:hAnsi="Tahoma" w:cs="Tahoma"/>
          <w:color w:val="000000"/>
          <w:lang w:eastAsia="es-CO"/>
        </w:rPr>
      </w:pPr>
    </w:p>
    <w:p w:rsidR="0095469F" w:rsidRDefault="0095469F" w:rsidP="0095469F">
      <w:pPr>
        <w:jc w:val="center"/>
        <w:rPr>
          <w:rFonts w:ascii="Tahoma" w:eastAsia="Times New Roman" w:hAnsi="Tahoma" w:cs="Tahoma"/>
          <w:color w:val="000000"/>
          <w:lang w:eastAsia="es-CO"/>
        </w:rPr>
      </w:pPr>
    </w:p>
    <w:p w:rsidR="004A754A" w:rsidRPr="004A754A" w:rsidRDefault="004A754A" w:rsidP="004A754A">
      <w:pPr>
        <w:jc w:val="center"/>
        <w:rPr>
          <w:rFonts w:eastAsia="Times New Roman"/>
          <w:i/>
          <w:lang w:eastAsia="es-CO"/>
        </w:rPr>
      </w:pPr>
      <w:r w:rsidRPr="004A754A">
        <w:rPr>
          <w:rFonts w:ascii="Tahoma" w:eastAsia="Times New Roman" w:hAnsi="Tahoma" w:cs="Tahoma"/>
          <w:b/>
          <w:bCs/>
          <w:i/>
          <w:color w:val="000000"/>
          <w:lang w:eastAsia="es-CO"/>
        </w:rPr>
        <w:t>RESOLUCIÓN NÚMERO</w:t>
      </w:r>
      <w:r w:rsidRPr="004A754A">
        <w:rPr>
          <w:rFonts w:ascii="Tahoma" w:eastAsia="Times New Roman" w:hAnsi="Tahoma" w:cs="Tahoma"/>
          <w:b/>
          <w:bCs/>
          <w:i/>
          <w:color w:val="000000"/>
          <w:u w:val="single"/>
          <w:lang w:eastAsia="es-CO"/>
        </w:rPr>
        <w:t xml:space="preserve"> 1074</w:t>
      </w:r>
      <w:r w:rsidRPr="004A754A">
        <w:rPr>
          <w:rFonts w:ascii="Tahoma" w:eastAsia="Times New Roman" w:hAnsi="Tahoma" w:cs="Tahoma"/>
          <w:b/>
          <w:bCs/>
          <w:i/>
          <w:color w:val="000000"/>
          <w:lang w:eastAsia="es-CO"/>
        </w:rPr>
        <w:t xml:space="preserve"> DEL </w:t>
      </w:r>
      <w:r w:rsidRPr="004A754A">
        <w:rPr>
          <w:rFonts w:ascii="Tahoma" w:eastAsia="Times New Roman" w:hAnsi="Tahoma" w:cs="Tahoma"/>
          <w:b/>
          <w:bCs/>
          <w:i/>
          <w:color w:val="000000"/>
          <w:u w:val="single"/>
          <w:lang w:eastAsia="es-CO"/>
        </w:rPr>
        <w:t>9 DE JUNIO DE 2020</w:t>
      </w:r>
    </w:p>
    <w:p w:rsidR="004A754A" w:rsidRDefault="004A754A" w:rsidP="004A754A">
      <w:pPr>
        <w:jc w:val="center"/>
        <w:rPr>
          <w:rFonts w:ascii="Tahoma" w:eastAsia="Times New Roman" w:hAnsi="Tahoma" w:cs="Tahoma"/>
          <w:b/>
          <w:bCs/>
          <w:i/>
          <w:iCs/>
          <w:color w:val="000000"/>
          <w:lang w:eastAsia="es-CO"/>
        </w:rPr>
      </w:pPr>
      <w:r w:rsidRPr="004A754A">
        <w:rPr>
          <w:rFonts w:ascii="Tahoma" w:eastAsia="Times New Roman" w:hAnsi="Tahoma" w:cs="Tahoma"/>
          <w:b/>
          <w:bCs/>
          <w:i/>
          <w:iCs/>
          <w:color w:val="000000"/>
          <w:lang w:eastAsia="es-CO"/>
        </w:rPr>
        <w:t xml:space="preserve"> “POR MEDIO DE LA CUAL SE OTORGA CONCESIÓN DE AGUAS SUPERFICIALES PARA USO </w:t>
      </w:r>
      <w:r w:rsidRPr="004A754A">
        <w:rPr>
          <w:rFonts w:ascii="Tahoma" w:eastAsia="Times New Roman" w:hAnsi="Tahoma" w:cs="Tahoma"/>
          <w:b/>
          <w:bCs/>
          <w:i/>
          <w:iCs/>
          <w:color w:val="000000"/>
          <w:lang w:eastAsia="es-CO"/>
        </w:rPr>
        <w:lastRenderedPageBreak/>
        <w:t>DOMÉSTICO A LA SOCIEDAD AGROPECUARIA ARCANGEL MIGUEL S.A.S. - EXPEDIENTE 4123-19”</w:t>
      </w:r>
    </w:p>
    <w:p w:rsidR="0026083D" w:rsidRDefault="0026083D" w:rsidP="004A754A">
      <w:pPr>
        <w:jc w:val="center"/>
        <w:rPr>
          <w:rFonts w:ascii="Tahoma" w:eastAsia="Times New Roman" w:hAnsi="Tahoma" w:cs="Tahoma"/>
          <w:b/>
          <w:bCs/>
          <w:i/>
          <w:iCs/>
          <w:color w:val="000000"/>
          <w:lang w:eastAsia="es-CO"/>
        </w:rPr>
      </w:pPr>
    </w:p>
    <w:p w:rsidR="0026083D" w:rsidRPr="0026083D" w:rsidRDefault="0026083D" w:rsidP="0026083D">
      <w:pPr>
        <w:jc w:val="center"/>
        <w:rPr>
          <w:rFonts w:eastAsia="Times New Roman"/>
          <w:lang w:eastAsia="es-CO"/>
        </w:rPr>
      </w:pPr>
      <w:r w:rsidRPr="0026083D">
        <w:rPr>
          <w:rFonts w:ascii="Tahoma" w:eastAsia="Times New Roman" w:hAnsi="Tahoma" w:cs="Tahoma"/>
          <w:b/>
          <w:bCs/>
          <w:color w:val="000000"/>
          <w:sz w:val="22"/>
          <w:szCs w:val="22"/>
          <w:lang w:eastAsia="es-CO"/>
        </w:rPr>
        <w:t>RESUELVE</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ARTÍCULO PRIMERO: OTORGAR</w:t>
      </w:r>
      <w:r w:rsidRPr="0026083D">
        <w:rPr>
          <w:rFonts w:ascii="Tahoma" w:eastAsia="Times New Roman" w:hAnsi="Tahoma" w:cs="Tahoma"/>
          <w:color w:val="000000"/>
          <w:sz w:val="22"/>
          <w:szCs w:val="22"/>
          <w:lang w:eastAsia="es-CO"/>
        </w:rPr>
        <w:t xml:space="preserve"> a favor de la Sociedad </w:t>
      </w:r>
      <w:r w:rsidRPr="0026083D">
        <w:rPr>
          <w:rFonts w:ascii="Tahoma" w:eastAsia="Times New Roman" w:hAnsi="Tahoma" w:cs="Tahoma"/>
          <w:b/>
          <w:bCs/>
          <w:color w:val="000000"/>
          <w:sz w:val="22"/>
          <w:szCs w:val="22"/>
          <w:lang w:eastAsia="es-CO"/>
        </w:rPr>
        <w:t>AGROPECUARIA ARCANGEL MIGUEL S.A.S.</w:t>
      </w:r>
      <w:r w:rsidRPr="0026083D">
        <w:rPr>
          <w:rFonts w:ascii="Tahoma" w:eastAsia="Times New Roman" w:hAnsi="Tahoma" w:cs="Tahoma"/>
          <w:color w:val="000000"/>
          <w:sz w:val="22"/>
          <w:szCs w:val="22"/>
          <w:lang w:eastAsia="es-CO"/>
        </w:rPr>
        <w:t xml:space="preserve">, identificada con Nit número 900.955.166-7, representada legalmente por el señor </w:t>
      </w:r>
      <w:r w:rsidRPr="0026083D">
        <w:rPr>
          <w:rFonts w:ascii="Tahoma" w:eastAsia="Times New Roman" w:hAnsi="Tahoma" w:cs="Tahoma"/>
          <w:b/>
          <w:bCs/>
          <w:color w:val="000000"/>
          <w:sz w:val="22"/>
          <w:szCs w:val="22"/>
          <w:lang w:eastAsia="es-CO"/>
        </w:rPr>
        <w:t>JUAN DAVID CARDONA CASTAÑO</w:t>
      </w:r>
      <w:r w:rsidRPr="0026083D">
        <w:rPr>
          <w:rFonts w:ascii="Tahoma" w:eastAsia="Times New Roman" w:hAnsi="Tahoma" w:cs="Tahoma"/>
          <w:color w:val="000000"/>
          <w:sz w:val="22"/>
          <w:szCs w:val="22"/>
          <w:lang w:eastAsia="es-CO"/>
        </w:rPr>
        <w:t xml:space="preserve">, identificado con la cédula de ciudadanía número 7.555.448, expedida en la ciudad de Armenia (Quindío), </w:t>
      </w:r>
      <w:r w:rsidRPr="0026083D">
        <w:rPr>
          <w:rFonts w:ascii="Tahoma" w:eastAsia="Times New Roman" w:hAnsi="Tahoma" w:cs="Tahoma"/>
          <w:b/>
          <w:bCs/>
          <w:color w:val="000000"/>
          <w:sz w:val="22"/>
          <w:szCs w:val="22"/>
          <w:lang w:eastAsia="es-CO"/>
        </w:rPr>
        <w:t xml:space="preserve">CONCESIÓN DE AGUAS SUPERFICIALES </w:t>
      </w:r>
      <w:r w:rsidRPr="0026083D">
        <w:rPr>
          <w:rFonts w:ascii="Tahoma" w:eastAsia="Times New Roman" w:hAnsi="Tahoma" w:cs="Tahoma"/>
          <w:color w:val="000000"/>
          <w:sz w:val="22"/>
          <w:szCs w:val="22"/>
          <w:lang w:eastAsia="es-CO"/>
        </w:rPr>
        <w:t>para</w:t>
      </w:r>
      <w:r w:rsidRPr="0026083D">
        <w:rPr>
          <w:rFonts w:ascii="Tahoma" w:eastAsia="Times New Roman" w:hAnsi="Tahoma" w:cs="Tahoma"/>
          <w:b/>
          <w:bCs/>
          <w:color w:val="000000"/>
          <w:sz w:val="22"/>
          <w:szCs w:val="22"/>
          <w:lang w:eastAsia="es-CO"/>
        </w:rPr>
        <w:t xml:space="preserve"> USO DOMÉSTICO, </w:t>
      </w:r>
      <w:r w:rsidRPr="0026083D">
        <w:rPr>
          <w:rFonts w:ascii="Tahoma" w:eastAsia="Times New Roman" w:hAnsi="Tahoma" w:cs="Tahoma"/>
          <w:color w:val="000000"/>
          <w:sz w:val="22"/>
          <w:szCs w:val="22"/>
          <w:lang w:eastAsia="es-CO"/>
        </w:rPr>
        <w:t xml:space="preserve">en beneficio del predio denominado </w:t>
      </w:r>
      <w:r w:rsidRPr="0026083D">
        <w:rPr>
          <w:rFonts w:ascii="Tahoma" w:eastAsia="Times New Roman" w:hAnsi="Tahoma" w:cs="Tahoma"/>
          <w:b/>
          <w:bCs/>
          <w:i/>
          <w:iCs/>
          <w:color w:val="000000"/>
          <w:sz w:val="22"/>
          <w:szCs w:val="22"/>
          <w:lang w:eastAsia="es-CO"/>
        </w:rPr>
        <w:t xml:space="preserve">1) LOTE. LA CARMELITA, </w:t>
      </w:r>
      <w:r w:rsidRPr="0026083D">
        <w:rPr>
          <w:rFonts w:ascii="Tahoma" w:eastAsia="Times New Roman" w:hAnsi="Tahoma" w:cs="Tahoma"/>
          <w:color w:val="000000"/>
          <w:sz w:val="22"/>
          <w:szCs w:val="22"/>
          <w:lang w:eastAsia="es-CO"/>
        </w:rPr>
        <w:t>ubicado en la vereda</w:t>
      </w:r>
      <w:r w:rsidRPr="0026083D">
        <w:rPr>
          <w:rFonts w:ascii="Tahoma" w:eastAsia="Times New Roman" w:hAnsi="Tahoma" w:cs="Tahoma"/>
          <w:b/>
          <w:bCs/>
          <w:color w:val="000000"/>
          <w:sz w:val="22"/>
          <w:szCs w:val="22"/>
          <w:lang w:eastAsia="es-CO"/>
        </w:rPr>
        <w:t xml:space="preserve"> LA CUCHILLA DE LOS JUANES </w:t>
      </w:r>
      <w:r w:rsidRPr="0026083D">
        <w:rPr>
          <w:rFonts w:ascii="Tahoma" w:eastAsia="Times New Roman" w:hAnsi="Tahoma" w:cs="Tahoma"/>
          <w:color w:val="000000"/>
          <w:sz w:val="22"/>
          <w:szCs w:val="22"/>
          <w:lang w:eastAsia="es-CO"/>
        </w:rPr>
        <w:t xml:space="preserve">jurisdicción del </w:t>
      </w:r>
      <w:r w:rsidRPr="0026083D">
        <w:rPr>
          <w:rFonts w:ascii="Tahoma" w:eastAsia="Times New Roman" w:hAnsi="Tahoma" w:cs="Tahoma"/>
          <w:b/>
          <w:bCs/>
          <w:color w:val="000000"/>
          <w:sz w:val="22"/>
          <w:szCs w:val="22"/>
          <w:lang w:eastAsia="es-CO"/>
        </w:rPr>
        <w:t xml:space="preserve">MUNICIPIO </w:t>
      </w:r>
      <w:r w:rsidRPr="0026083D">
        <w:rPr>
          <w:rFonts w:ascii="Tahoma" w:eastAsia="Times New Roman" w:hAnsi="Tahoma" w:cs="Tahoma"/>
          <w:color w:val="000000"/>
          <w:sz w:val="22"/>
          <w:szCs w:val="22"/>
          <w:lang w:eastAsia="es-CO"/>
        </w:rPr>
        <w:t xml:space="preserve">de </w:t>
      </w:r>
      <w:r w:rsidRPr="0026083D">
        <w:rPr>
          <w:rFonts w:ascii="Tahoma" w:eastAsia="Times New Roman" w:hAnsi="Tahoma" w:cs="Tahoma"/>
          <w:b/>
          <w:bCs/>
          <w:color w:val="000000"/>
          <w:sz w:val="22"/>
          <w:szCs w:val="22"/>
          <w:lang w:eastAsia="es-CO"/>
        </w:rPr>
        <w:t>PIJAO (Q)</w:t>
      </w:r>
      <w:r w:rsidRPr="0026083D">
        <w:rPr>
          <w:rFonts w:ascii="Tahoma" w:eastAsia="Times New Roman" w:hAnsi="Tahoma" w:cs="Tahoma"/>
          <w:color w:val="000000"/>
          <w:sz w:val="22"/>
          <w:szCs w:val="22"/>
          <w:lang w:eastAsia="es-CO"/>
        </w:rPr>
        <w:t xml:space="preserve">, identificado con el folio de matrícula inmobiliaria número </w:t>
      </w:r>
      <w:r w:rsidRPr="0026083D">
        <w:rPr>
          <w:rFonts w:ascii="Tahoma" w:eastAsia="Times New Roman" w:hAnsi="Tahoma" w:cs="Tahoma"/>
          <w:b/>
          <w:bCs/>
          <w:color w:val="000000"/>
          <w:sz w:val="22"/>
          <w:szCs w:val="22"/>
          <w:lang w:eastAsia="es-CO"/>
        </w:rPr>
        <w:t>282-2419</w:t>
      </w:r>
      <w:r w:rsidRPr="0026083D">
        <w:rPr>
          <w:rFonts w:ascii="Tahoma" w:eastAsia="Times New Roman" w:hAnsi="Tahoma" w:cs="Tahoma"/>
          <w:color w:val="000000"/>
          <w:sz w:val="22"/>
          <w:szCs w:val="22"/>
          <w:lang w:eastAsia="es-CO"/>
        </w:rPr>
        <w:t>: </w:t>
      </w:r>
    </w:p>
    <w:p w:rsidR="0026083D" w:rsidRPr="0026083D" w:rsidRDefault="0026083D" w:rsidP="0026083D">
      <w:pPr>
        <w:rPr>
          <w:rFonts w:eastAsia="Times New Roman"/>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396"/>
        <w:gridCol w:w="304"/>
        <w:gridCol w:w="305"/>
        <w:gridCol w:w="305"/>
        <w:gridCol w:w="305"/>
        <w:gridCol w:w="305"/>
        <w:gridCol w:w="305"/>
        <w:gridCol w:w="305"/>
        <w:gridCol w:w="305"/>
        <w:gridCol w:w="305"/>
        <w:gridCol w:w="305"/>
        <w:gridCol w:w="305"/>
        <w:gridCol w:w="305"/>
      </w:tblGrid>
      <w:tr w:rsidR="0026083D" w:rsidRPr="0026083D" w:rsidTr="0026083D">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26083D" w:rsidRPr="0026083D" w:rsidRDefault="0026083D" w:rsidP="0026083D">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ENE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FEB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MAR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ABR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JUN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JUL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AGO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SEP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OCT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NOV</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Arial Narrow" w:eastAsia="Times New Roman" w:hAnsi="Arial Narrow"/>
                <w:b/>
                <w:bCs/>
                <w:color w:val="000000"/>
                <w:sz w:val="16"/>
                <w:szCs w:val="16"/>
                <w:lang w:eastAsia="es-CO"/>
              </w:rPr>
              <w:t>DIC</w:t>
            </w:r>
          </w:p>
        </w:tc>
      </w:tr>
      <w:tr w:rsidR="0026083D" w:rsidRPr="0026083D" w:rsidTr="0026083D">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rPr>
                <w:rFonts w:eastAsia="Times New Roman"/>
                <w:lang w:eastAsia="es-CO"/>
              </w:rPr>
            </w:pPr>
            <w:r w:rsidRPr="0026083D">
              <w:rPr>
                <w:rFonts w:ascii="Arial Narrow" w:eastAsia="Times New Roman" w:hAnsi="Arial Narrow"/>
                <w:b/>
                <w:bCs/>
                <w:color w:val="000000"/>
                <w:sz w:val="16"/>
                <w:szCs w:val="16"/>
                <w:lang w:eastAsia="es-CO"/>
              </w:rPr>
              <w:t>Caudal otorgado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0.007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0.027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0.008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0.031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16"/>
                <w:szCs w:val="16"/>
                <w:lang w:eastAsia="es-CO"/>
              </w:rPr>
              <w:t>0.014</w:t>
            </w:r>
          </w:p>
        </w:tc>
      </w:tr>
    </w:tbl>
    <w:p w:rsidR="0026083D" w:rsidRPr="0026083D" w:rsidRDefault="0026083D" w:rsidP="0026083D">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07"/>
        <w:gridCol w:w="831"/>
        <w:gridCol w:w="854"/>
        <w:gridCol w:w="979"/>
        <w:gridCol w:w="584"/>
      </w:tblGrid>
      <w:tr w:rsidR="0026083D" w:rsidRPr="0026083D" w:rsidTr="0026083D">
        <w:trPr>
          <w:trHeight w:val="8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b/>
                <w:bCs/>
                <w:color w:val="000000"/>
                <w:sz w:val="20"/>
                <w:szCs w:val="2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b/>
                <w:bCs/>
                <w:color w:val="000000"/>
                <w:sz w:val="20"/>
                <w:szCs w:val="20"/>
                <w:lang w:eastAsia="es-CO"/>
              </w:rPr>
              <w:t>Unidad Hidrográfica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b/>
                <w:bCs/>
                <w:color w:val="000000"/>
                <w:sz w:val="20"/>
                <w:szCs w:val="20"/>
                <w:lang w:eastAsia="es-CO"/>
              </w:rPr>
              <w:t>Tramo</w:t>
            </w:r>
          </w:p>
        </w:tc>
      </w:tr>
      <w:tr w:rsidR="0026083D" w:rsidRPr="0026083D" w:rsidTr="0026083D">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20"/>
                <w:szCs w:val="20"/>
                <w:lang w:eastAsia="es-CO"/>
              </w:rPr>
              <w:t>Quebrada Arenales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20"/>
                <w:szCs w:val="20"/>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20"/>
                <w:szCs w:val="20"/>
                <w:lang w:eastAsia="es-CO"/>
              </w:rPr>
              <w:t>Río Lejos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083D" w:rsidRPr="0026083D" w:rsidRDefault="0026083D" w:rsidP="0026083D">
            <w:pPr>
              <w:spacing w:after="160"/>
              <w:jc w:val="center"/>
              <w:rPr>
                <w:rFonts w:eastAsia="Times New Roman"/>
                <w:lang w:eastAsia="es-CO"/>
              </w:rPr>
            </w:pPr>
            <w:r w:rsidRPr="0026083D">
              <w:rPr>
                <w:rFonts w:ascii="Calibri" w:eastAsia="Times New Roman" w:hAnsi="Calibri" w:cs="Calibri"/>
                <w:color w:val="000000"/>
                <w:sz w:val="20"/>
                <w:szCs w:val="20"/>
                <w:lang w:eastAsia="es-CO"/>
              </w:rPr>
              <w:t>Único</w:t>
            </w:r>
          </w:p>
        </w:tc>
      </w:tr>
    </w:tbl>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PARÁGRAFO PRIMERO: - </w:t>
      </w:r>
      <w:r w:rsidRPr="0026083D">
        <w:rPr>
          <w:rFonts w:ascii="Tahoma" w:eastAsia="Times New Roman" w:hAnsi="Tahoma" w:cs="Tahoma"/>
          <w:color w:val="000000"/>
          <w:sz w:val="22"/>
          <w:szCs w:val="22"/>
          <w:lang w:eastAsia="es-CO"/>
        </w:rPr>
        <w:t xml:space="preserve">El término de la concesión de aguas superficiales, será de </w:t>
      </w:r>
      <w:r w:rsidRPr="0026083D">
        <w:rPr>
          <w:rFonts w:ascii="Tahoma" w:eastAsia="Times New Roman" w:hAnsi="Tahoma" w:cs="Tahoma"/>
          <w:b/>
          <w:bCs/>
          <w:color w:val="000000"/>
          <w:sz w:val="22"/>
          <w:szCs w:val="22"/>
          <w:lang w:eastAsia="es-CO"/>
        </w:rPr>
        <w:t>cinco</w:t>
      </w:r>
      <w:r w:rsidRPr="0026083D">
        <w:rPr>
          <w:rFonts w:ascii="Tahoma" w:eastAsia="Times New Roman" w:hAnsi="Tahoma" w:cs="Tahoma"/>
          <w:color w:val="000000"/>
          <w:sz w:val="22"/>
          <w:szCs w:val="22"/>
          <w:lang w:eastAsia="es-CO"/>
        </w:rPr>
        <w:t xml:space="preserve"> </w:t>
      </w:r>
      <w:r w:rsidRPr="0026083D">
        <w:rPr>
          <w:rFonts w:ascii="Tahoma" w:eastAsia="Times New Roman" w:hAnsi="Tahoma" w:cs="Tahoma"/>
          <w:b/>
          <w:bCs/>
          <w:color w:val="000000"/>
          <w:sz w:val="22"/>
          <w:szCs w:val="22"/>
          <w:lang w:eastAsia="es-CO"/>
        </w:rPr>
        <w:t xml:space="preserve">(05) años </w:t>
      </w:r>
      <w:r w:rsidRPr="0026083D">
        <w:rPr>
          <w:rFonts w:ascii="Tahoma" w:eastAsia="Times New Roman" w:hAnsi="Tahoma" w:cs="Tahoma"/>
          <w:color w:val="000000"/>
          <w:sz w:val="22"/>
          <w:szCs w:val="22"/>
          <w:lang w:eastAsia="es-CO"/>
        </w:rPr>
        <w:t xml:space="preserve">contados a partir de la fecha de ejecutoria de la presente Resolución, término que podrá ser </w:t>
      </w:r>
      <w:r w:rsidRPr="0026083D">
        <w:rPr>
          <w:rFonts w:ascii="Tahoma" w:eastAsia="Times New Roman" w:hAnsi="Tahoma" w:cs="Tahoma"/>
          <w:color w:val="000000"/>
          <w:sz w:val="22"/>
          <w:szCs w:val="22"/>
          <w:lang w:eastAsia="es-CO"/>
        </w:rPr>
        <w:lastRenderedPageBreak/>
        <w:t>prorrogado a petición del concesionario dentro del último año de vigencia. </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PARÁGRAFO SEGUNDO: -</w:t>
      </w:r>
      <w:r w:rsidRPr="0026083D">
        <w:rPr>
          <w:rFonts w:ascii="Tahoma" w:eastAsia="Times New Roman" w:hAnsi="Tahoma" w:cs="Tahoma"/>
          <w:color w:val="000000"/>
          <w:sz w:val="22"/>
          <w:szCs w:val="22"/>
          <w:lang w:eastAsia="es-CO"/>
        </w:rPr>
        <w:t xml:space="preserve"> </w:t>
      </w:r>
      <w:r w:rsidRPr="0026083D">
        <w:rPr>
          <w:rFonts w:ascii="Tahoma" w:eastAsia="Times New Roman" w:hAnsi="Tahoma" w:cs="Tahoma"/>
          <w:b/>
          <w:bCs/>
          <w:color w:val="000000"/>
          <w:sz w:val="22"/>
          <w:szCs w:val="22"/>
          <w:lang w:eastAsia="es-CO"/>
        </w:rPr>
        <w:t xml:space="preserve">PRÓRROGA: </w:t>
      </w:r>
      <w:r w:rsidRPr="0026083D">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PARÁGRAFO TERCERO: - </w:t>
      </w:r>
      <w:r w:rsidRPr="0026083D">
        <w:rPr>
          <w:rFonts w:ascii="Tahoma" w:eastAsia="Times New Roman" w:hAnsi="Tahoma" w:cs="Tahoma"/>
          <w:color w:val="000000"/>
          <w:sz w:val="22"/>
          <w:szCs w:val="22"/>
          <w:lang w:eastAsia="es-CO"/>
        </w:rPr>
        <w:t>El sistema de captación es por gravedad.</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PARÁGRAFO CUARTO: -</w:t>
      </w:r>
      <w:r w:rsidRPr="0026083D">
        <w:rPr>
          <w:rFonts w:ascii="Tahoma" w:eastAsia="Times New Roman" w:hAnsi="Tahoma" w:cs="Tahoma"/>
          <w:color w:val="000000"/>
          <w:sz w:val="22"/>
          <w:szCs w:val="22"/>
          <w:lang w:eastAsia="es-CO"/>
        </w:rPr>
        <w:t xml:space="preserve"> </w:t>
      </w:r>
      <w:r w:rsidRPr="0026083D">
        <w:rPr>
          <w:rFonts w:ascii="Tahoma" w:eastAsia="Times New Roman" w:hAnsi="Tahoma" w:cs="Tahoma"/>
          <w:b/>
          <w:bCs/>
          <w:color w:val="000000"/>
          <w:sz w:val="22"/>
          <w:szCs w:val="22"/>
          <w:lang w:eastAsia="es-CO"/>
        </w:rPr>
        <w:t> </w:t>
      </w:r>
      <w:r w:rsidRPr="0026083D">
        <w:rPr>
          <w:rFonts w:ascii="Tahoma" w:eastAsia="Times New Roman" w:hAnsi="Tahoma" w:cs="Tahoma"/>
          <w:color w:val="000000"/>
          <w:sz w:val="22"/>
          <w:szCs w:val="22"/>
          <w:lang w:eastAsia="es-CO"/>
        </w:rPr>
        <w:t xml:space="preserve">La Concesión de Aguas Superficiales es para uso exclusivamente </w:t>
      </w:r>
      <w:r w:rsidRPr="0026083D">
        <w:rPr>
          <w:rFonts w:ascii="Tahoma" w:eastAsia="Times New Roman" w:hAnsi="Tahoma" w:cs="Tahoma"/>
          <w:b/>
          <w:bCs/>
          <w:color w:val="000000"/>
          <w:sz w:val="22"/>
          <w:szCs w:val="22"/>
          <w:lang w:eastAsia="es-CO"/>
        </w:rPr>
        <w:t>DOMÉSTICO</w:t>
      </w:r>
      <w:r w:rsidRPr="0026083D">
        <w:rPr>
          <w:rFonts w:ascii="Tahoma" w:eastAsia="Times New Roman" w:hAnsi="Tahoma" w:cs="Tahoma"/>
          <w:color w:val="000000"/>
          <w:sz w:val="22"/>
          <w:szCs w:val="22"/>
          <w:lang w:eastAsia="es-CO"/>
        </w:rPr>
        <w:t>, cualquier actividad diferente que requiera de infraestructura para riego y/o aplicación de agro insumos adicionales a los autorizados, deberá iniciarse ante esta Autoridad Ambiental el correspondiente trámite de concesión de agua para uso agrícola. </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ARTICULO SEGUNDO: - OBLIGACIONES: - EL CONCESIONARIO</w:t>
      </w:r>
      <w:r w:rsidRPr="0026083D">
        <w:rPr>
          <w:rFonts w:ascii="Tahoma" w:eastAsia="Times New Roman" w:hAnsi="Tahoma" w:cs="Tahoma"/>
          <w:color w:val="000000"/>
          <w:sz w:val="22"/>
          <w:szCs w:val="22"/>
          <w:lang w:eastAsia="es-CO"/>
        </w:rPr>
        <w:t>, debe cumplir con las siguientes obligaciones: </w:t>
      </w:r>
    </w:p>
    <w:p w:rsidR="0026083D" w:rsidRPr="0026083D" w:rsidRDefault="0026083D" w:rsidP="0026083D">
      <w:pPr>
        <w:rPr>
          <w:rFonts w:eastAsia="Times New Roman"/>
          <w:lang w:eastAsia="es-CO"/>
        </w:rPr>
      </w:pPr>
    </w:p>
    <w:p w:rsidR="0026083D" w:rsidRPr="0026083D" w:rsidRDefault="0026083D" w:rsidP="001126C5">
      <w:pPr>
        <w:numPr>
          <w:ilvl w:val="0"/>
          <w:numId w:val="199"/>
        </w:numPr>
        <w:ind w:left="360"/>
        <w:jc w:val="both"/>
        <w:textAlignment w:val="baseline"/>
        <w:rPr>
          <w:rFonts w:ascii="Tahoma" w:eastAsia="Times New Roman" w:hAnsi="Tahoma" w:cs="Tahoma"/>
          <w:b/>
          <w:bCs/>
          <w:color w:val="000000"/>
          <w:sz w:val="20"/>
          <w:szCs w:val="20"/>
          <w:lang w:eastAsia="es-CO"/>
        </w:rPr>
      </w:pPr>
      <w:r w:rsidRPr="0026083D">
        <w:rPr>
          <w:rFonts w:ascii="Tahoma" w:eastAsia="Times New Roman" w:hAnsi="Tahoma" w:cs="Tahoma"/>
          <w:color w:val="000000"/>
          <w:sz w:val="22"/>
          <w:szCs w:val="22"/>
          <w:lang w:eastAsia="es-CO"/>
        </w:rPr>
        <w:lastRenderedPageBreak/>
        <w:t>En cumplimiento del Libro 2 Parte 2 Título 2 Capítulo I Sección 18 del artículo 2.2.1.1.18.1 del Decreto 1076 de 2015 (artículo 1 del Decreto 1449 de 1977)</w:t>
      </w:r>
      <w:r w:rsidRPr="0026083D">
        <w:rPr>
          <w:rFonts w:ascii="Tahoma" w:eastAsia="Times New Roman" w:hAnsi="Tahoma" w:cs="Tahoma"/>
          <w:color w:val="000000"/>
          <w:sz w:val="22"/>
          <w:szCs w:val="22"/>
          <w:shd w:val="clear" w:color="auto" w:fill="FFFFFF"/>
          <w:lang w:eastAsia="es-CO"/>
        </w:rPr>
        <w:t xml:space="preserve">, </w:t>
      </w:r>
      <w:r w:rsidRPr="0026083D">
        <w:rPr>
          <w:rFonts w:ascii="Tahoma" w:eastAsia="Times New Roman" w:hAnsi="Tahoma" w:cs="Tahoma"/>
          <w:color w:val="000000"/>
          <w:sz w:val="22"/>
          <w:szCs w:val="22"/>
          <w:lang w:eastAsia="es-CO"/>
        </w:rPr>
        <w:t>los concesionarios deberán: </w:t>
      </w:r>
    </w:p>
    <w:p w:rsidR="0026083D" w:rsidRPr="0026083D" w:rsidRDefault="0026083D" w:rsidP="0026083D">
      <w:pPr>
        <w:rPr>
          <w:rFonts w:eastAsia="Times New Roman"/>
          <w:lang w:eastAsia="es-CO"/>
        </w:rPr>
      </w:pPr>
    </w:p>
    <w:p w:rsidR="0026083D" w:rsidRPr="0026083D" w:rsidRDefault="0026083D" w:rsidP="001126C5">
      <w:pPr>
        <w:numPr>
          <w:ilvl w:val="0"/>
          <w:numId w:val="200"/>
        </w:numPr>
        <w:shd w:val="clear" w:color="auto" w:fill="FFFFFF"/>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26083D" w:rsidRPr="0026083D" w:rsidRDefault="0026083D" w:rsidP="001126C5">
      <w:pPr>
        <w:numPr>
          <w:ilvl w:val="0"/>
          <w:numId w:val="200"/>
        </w:numPr>
        <w:shd w:val="clear" w:color="auto" w:fill="FFFFFF"/>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26083D" w:rsidRPr="0026083D" w:rsidRDefault="0026083D" w:rsidP="001126C5">
      <w:pPr>
        <w:numPr>
          <w:ilvl w:val="0"/>
          <w:numId w:val="200"/>
        </w:numPr>
        <w:shd w:val="clear" w:color="auto" w:fill="FFFFFF"/>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Aprovechar las aguas con eficiencia y economía. </w:t>
      </w:r>
    </w:p>
    <w:p w:rsidR="0026083D" w:rsidRPr="0026083D" w:rsidRDefault="0026083D" w:rsidP="001126C5">
      <w:pPr>
        <w:numPr>
          <w:ilvl w:val="0"/>
          <w:numId w:val="200"/>
        </w:numPr>
        <w:shd w:val="clear" w:color="auto" w:fill="FFFFFF"/>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No utilizar mayor cantidad de agua que la otorgada en la concesión.</w:t>
      </w:r>
    </w:p>
    <w:p w:rsidR="0026083D" w:rsidRPr="0026083D" w:rsidRDefault="0026083D" w:rsidP="001126C5">
      <w:pPr>
        <w:numPr>
          <w:ilvl w:val="0"/>
          <w:numId w:val="200"/>
        </w:numPr>
        <w:shd w:val="clear" w:color="auto" w:fill="FFFFFF"/>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Construir y mantener las instalaciones y obras hidráulicas en las condiciones adecuadas.</w:t>
      </w:r>
    </w:p>
    <w:p w:rsidR="0026083D" w:rsidRPr="0026083D" w:rsidRDefault="0026083D" w:rsidP="001126C5">
      <w:pPr>
        <w:numPr>
          <w:ilvl w:val="0"/>
          <w:numId w:val="200"/>
        </w:numPr>
        <w:shd w:val="clear" w:color="auto" w:fill="FFFFFF"/>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26083D" w:rsidRPr="0026083D" w:rsidRDefault="0026083D" w:rsidP="0026083D">
      <w:pPr>
        <w:rPr>
          <w:rFonts w:eastAsia="Times New Roman"/>
          <w:lang w:eastAsia="es-CO"/>
        </w:rPr>
      </w:pPr>
    </w:p>
    <w:p w:rsidR="0026083D" w:rsidRPr="0026083D" w:rsidRDefault="0026083D" w:rsidP="001126C5">
      <w:pPr>
        <w:numPr>
          <w:ilvl w:val="0"/>
          <w:numId w:val="201"/>
        </w:numPr>
        <w:jc w:val="both"/>
        <w:textAlignment w:val="baseline"/>
        <w:rPr>
          <w:rFonts w:ascii="Tahoma" w:eastAsia="Times New Roman" w:hAnsi="Tahoma" w:cs="Tahoma"/>
          <w:b/>
          <w:bCs/>
          <w:color w:val="000000"/>
          <w:sz w:val="20"/>
          <w:szCs w:val="20"/>
          <w:lang w:eastAsia="es-CO"/>
        </w:rPr>
      </w:pPr>
      <w:r w:rsidRPr="0026083D">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26083D" w:rsidRPr="0026083D" w:rsidRDefault="0026083D" w:rsidP="0026083D">
      <w:pPr>
        <w:rPr>
          <w:rFonts w:eastAsia="Times New Roman"/>
          <w:lang w:eastAsia="es-CO"/>
        </w:rPr>
      </w:pPr>
    </w:p>
    <w:p w:rsidR="0026083D" w:rsidRPr="0026083D" w:rsidRDefault="0026083D" w:rsidP="001126C5">
      <w:pPr>
        <w:numPr>
          <w:ilvl w:val="0"/>
          <w:numId w:val="202"/>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26083D" w:rsidRPr="0026083D" w:rsidRDefault="0026083D" w:rsidP="0026083D">
      <w:pPr>
        <w:rPr>
          <w:rFonts w:eastAsia="Times New Roman"/>
          <w:lang w:eastAsia="es-CO"/>
        </w:rPr>
      </w:pPr>
    </w:p>
    <w:p w:rsidR="0026083D" w:rsidRPr="0026083D" w:rsidRDefault="0026083D" w:rsidP="001126C5">
      <w:pPr>
        <w:numPr>
          <w:ilvl w:val="0"/>
          <w:numId w:val="203"/>
        </w:numPr>
        <w:jc w:val="both"/>
        <w:textAlignment w:val="baseline"/>
        <w:rPr>
          <w:rFonts w:ascii="Tahoma" w:eastAsia="Times New Roman" w:hAnsi="Tahoma" w:cs="Tahoma"/>
          <w:b/>
          <w:bCs/>
          <w:color w:val="000000"/>
          <w:sz w:val="20"/>
          <w:szCs w:val="20"/>
          <w:lang w:eastAsia="es-CO"/>
        </w:rPr>
      </w:pPr>
      <w:r w:rsidRPr="0026083D">
        <w:rPr>
          <w:rFonts w:ascii="Tahoma" w:eastAsia="Times New Roman" w:hAnsi="Tahoma" w:cs="Tahoma"/>
          <w:color w:val="000000"/>
          <w:sz w:val="22"/>
          <w:szCs w:val="22"/>
          <w:lang w:eastAsia="es-CO"/>
        </w:rPr>
        <w:t xml:space="preserve">El agua otorgada en concesión es única y exclusivamente para uso </w:t>
      </w:r>
      <w:r w:rsidRPr="0026083D">
        <w:rPr>
          <w:rFonts w:ascii="Tahoma" w:eastAsia="Times New Roman" w:hAnsi="Tahoma" w:cs="Tahoma"/>
          <w:b/>
          <w:bCs/>
          <w:color w:val="000000"/>
          <w:sz w:val="22"/>
          <w:szCs w:val="22"/>
          <w:lang w:eastAsia="es-CO"/>
        </w:rPr>
        <w:t>doméstico</w:t>
      </w:r>
      <w:r w:rsidRPr="0026083D">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26083D" w:rsidRPr="0026083D" w:rsidRDefault="0026083D" w:rsidP="0026083D">
      <w:pPr>
        <w:rPr>
          <w:rFonts w:eastAsia="Times New Roman"/>
          <w:lang w:eastAsia="es-CO"/>
        </w:rPr>
      </w:pPr>
    </w:p>
    <w:p w:rsidR="0026083D" w:rsidRPr="0026083D" w:rsidRDefault="0026083D" w:rsidP="001126C5">
      <w:pPr>
        <w:numPr>
          <w:ilvl w:val="0"/>
          <w:numId w:val="204"/>
        </w:numPr>
        <w:jc w:val="both"/>
        <w:textAlignment w:val="baseline"/>
        <w:rPr>
          <w:rFonts w:ascii="Tahoma" w:eastAsia="Times New Roman" w:hAnsi="Tahoma" w:cs="Tahoma"/>
          <w:b/>
          <w:bCs/>
          <w:color w:val="000000"/>
          <w:sz w:val="20"/>
          <w:szCs w:val="20"/>
          <w:lang w:eastAsia="es-CO"/>
        </w:rPr>
      </w:pPr>
      <w:r w:rsidRPr="0026083D">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26083D" w:rsidRPr="0026083D" w:rsidRDefault="0026083D" w:rsidP="0026083D">
      <w:pPr>
        <w:shd w:val="clear" w:color="auto" w:fill="FFFFFF"/>
        <w:ind w:left="708"/>
        <w:rPr>
          <w:rFonts w:eastAsia="Times New Roman"/>
          <w:lang w:eastAsia="es-CO"/>
        </w:rPr>
      </w:pPr>
      <w:r w:rsidRPr="0026083D">
        <w:rPr>
          <w:rFonts w:eastAsia="Times New Roman"/>
          <w:lang w:eastAsia="es-CO"/>
        </w:rPr>
        <w:t> </w:t>
      </w:r>
    </w:p>
    <w:p w:rsidR="0026083D" w:rsidRPr="0026083D" w:rsidRDefault="0026083D" w:rsidP="0026083D">
      <w:pPr>
        <w:shd w:val="clear" w:color="auto" w:fill="FFFFFF"/>
        <w:ind w:left="708"/>
        <w:jc w:val="both"/>
        <w:rPr>
          <w:rFonts w:eastAsia="Times New Roman"/>
          <w:lang w:eastAsia="es-CO"/>
        </w:rPr>
      </w:pPr>
      <w:r w:rsidRPr="0026083D">
        <w:rPr>
          <w:rFonts w:ascii="Tahoma" w:eastAsia="Times New Roman" w:hAnsi="Tahoma" w:cs="Tahoma"/>
          <w:i/>
          <w:iCs/>
          <w:color w:val="000000"/>
          <w:sz w:val="20"/>
          <w:szCs w:val="20"/>
          <w:lang w:eastAsia="es-CO"/>
        </w:rPr>
        <w:t>“1.Mantener en cobertura boscosa dentro del predio las áreas forestales protectoras.</w:t>
      </w:r>
    </w:p>
    <w:p w:rsidR="0026083D" w:rsidRPr="0026083D" w:rsidRDefault="0026083D" w:rsidP="0026083D">
      <w:pPr>
        <w:shd w:val="clear" w:color="auto" w:fill="FFFFFF"/>
        <w:ind w:left="708"/>
        <w:jc w:val="both"/>
        <w:rPr>
          <w:rFonts w:eastAsia="Times New Roman"/>
          <w:lang w:eastAsia="es-CO"/>
        </w:rPr>
      </w:pPr>
      <w:r w:rsidRPr="0026083D">
        <w:rPr>
          <w:rFonts w:eastAsia="Times New Roman"/>
          <w:lang w:eastAsia="es-CO"/>
        </w:rPr>
        <w:t> </w:t>
      </w:r>
    </w:p>
    <w:p w:rsidR="0026083D" w:rsidRPr="0026083D" w:rsidRDefault="0026083D" w:rsidP="0026083D">
      <w:pPr>
        <w:shd w:val="clear" w:color="auto" w:fill="FFFFFF"/>
        <w:ind w:left="708"/>
        <w:jc w:val="both"/>
        <w:rPr>
          <w:rFonts w:eastAsia="Times New Roman"/>
          <w:lang w:eastAsia="es-CO"/>
        </w:rPr>
      </w:pPr>
      <w:r w:rsidRPr="0026083D">
        <w:rPr>
          <w:rFonts w:ascii="Tahoma" w:eastAsia="Times New Roman" w:hAnsi="Tahoma" w:cs="Tahoma"/>
          <w:i/>
          <w:iCs/>
          <w:color w:val="000000"/>
          <w:sz w:val="20"/>
          <w:szCs w:val="20"/>
          <w:lang w:eastAsia="es-CO"/>
        </w:rPr>
        <w:t>Se entiende por áreas forestales protectoras: </w:t>
      </w:r>
    </w:p>
    <w:p w:rsidR="0026083D" w:rsidRPr="0026083D" w:rsidRDefault="0026083D" w:rsidP="001126C5">
      <w:pPr>
        <w:numPr>
          <w:ilvl w:val="0"/>
          <w:numId w:val="205"/>
        </w:numPr>
        <w:shd w:val="clear" w:color="auto" w:fill="FFFFFF"/>
        <w:jc w:val="both"/>
        <w:textAlignment w:val="baseline"/>
        <w:rPr>
          <w:rFonts w:ascii="Tahoma" w:eastAsia="Times New Roman" w:hAnsi="Tahoma" w:cs="Tahoma"/>
          <w:i/>
          <w:iCs/>
          <w:color w:val="000000"/>
          <w:sz w:val="20"/>
          <w:szCs w:val="20"/>
          <w:lang w:eastAsia="es-CO"/>
        </w:rPr>
      </w:pPr>
      <w:r w:rsidRPr="0026083D">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26083D" w:rsidRPr="0026083D" w:rsidRDefault="0026083D" w:rsidP="001126C5">
      <w:pPr>
        <w:numPr>
          <w:ilvl w:val="0"/>
          <w:numId w:val="205"/>
        </w:numPr>
        <w:shd w:val="clear" w:color="auto" w:fill="FFFFFF"/>
        <w:jc w:val="both"/>
        <w:textAlignment w:val="baseline"/>
        <w:rPr>
          <w:rFonts w:ascii="Tahoma" w:eastAsia="Times New Roman" w:hAnsi="Tahoma" w:cs="Tahoma"/>
          <w:i/>
          <w:iCs/>
          <w:color w:val="000000"/>
          <w:sz w:val="20"/>
          <w:szCs w:val="20"/>
          <w:lang w:eastAsia="es-CO"/>
        </w:rPr>
      </w:pPr>
      <w:r w:rsidRPr="0026083D">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26083D" w:rsidRPr="0026083D" w:rsidRDefault="0026083D" w:rsidP="001126C5">
      <w:pPr>
        <w:numPr>
          <w:ilvl w:val="0"/>
          <w:numId w:val="205"/>
        </w:numPr>
        <w:shd w:val="clear" w:color="auto" w:fill="FFFFFF"/>
        <w:jc w:val="both"/>
        <w:textAlignment w:val="baseline"/>
        <w:rPr>
          <w:rFonts w:ascii="Tahoma" w:eastAsia="Times New Roman" w:hAnsi="Tahoma" w:cs="Tahoma"/>
          <w:i/>
          <w:iCs/>
          <w:color w:val="000000"/>
          <w:sz w:val="20"/>
          <w:szCs w:val="20"/>
          <w:lang w:eastAsia="es-CO"/>
        </w:rPr>
      </w:pPr>
      <w:r w:rsidRPr="0026083D">
        <w:rPr>
          <w:rFonts w:ascii="Tahoma" w:eastAsia="Times New Roman" w:hAnsi="Tahoma" w:cs="Tahoma"/>
          <w:i/>
          <w:iCs/>
          <w:color w:val="000000"/>
          <w:sz w:val="20"/>
          <w:szCs w:val="20"/>
          <w:lang w:eastAsia="es-CO"/>
        </w:rPr>
        <w:t>Los terrenos con pendientes superiores al 100% (45).</w:t>
      </w:r>
    </w:p>
    <w:p w:rsidR="0026083D" w:rsidRPr="0026083D" w:rsidRDefault="0026083D" w:rsidP="0026083D">
      <w:pPr>
        <w:shd w:val="clear" w:color="auto" w:fill="FFFFFF"/>
        <w:ind w:left="1068"/>
        <w:jc w:val="both"/>
        <w:rPr>
          <w:rFonts w:eastAsia="Times New Roman"/>
          <w:lang w:eastAsia="es-CO"/>
        </w:rPr>
      </w:pPr>
      <w:r w:rsidRPr="0026083D">
        <w:rPr>
          <w:rFonts w:eastAsia="Times New Roman"/>
          <w:lang w:eastAsia="es-CO"/>
        </w:rPr>
        <w:t> </w:t>
      </w:r>
    </w:p>
    <w:p w:rsidR="0026083D" w:rsidRPr="0026083D" w:rsidRDefault="0026083D" w:rsidP="0026083D">
      <w:pPr>
        <w:ind w:left="708"/>
        <w:jc w:val="both"/>
        <w:rPr>
          <w:rFonts w:eastAsia="Times New Roman"/>
          <w:lang w:eastAsia="es-CO"/>
        </w:rPr>
      </w:pPr>
      <w:r w:rsidRPr="0026083D">
        <w:rPr>
          <w:rFonts w:ascii="Tahoma" w:eastAsia="Times New Roman" w:hAnsi="Tahoma" w:cs="Tahoma"/>
          <w:i/>
          <w:iCs/>
          <w:color w:val="000000"/>
          <w:sz w:val="20"/>
          <w:szCs w:val="20"/>
          <w:lang w:eastAsia="es-CO"/>
        </w:rPr>
        <w:t>2. Proteger los ejemplares de especies de la flora silvestre vedadas que existan dentro del predio.</w:t>
      </w:r>
    </w:p>
    <w:p w:rsidR="0026083D" w:rsidRPr="0026083D" w:rsidRDefault="0026083D" w:rsidP="0026083D">
      <w:pPr>
        <w:rPr>
          <w:rFonts w:eastAsia="Times New Roman"/>
          <w:lang w:eastAsia="es-CO"/>
        </w:rPr>
      </w:pPr>
    </w:p>
    <w:p w:rsidR="0026083D" w:rsidRPr="0026083D" w:rsidRDefault="0026083D" w:rsidP="0026083D">
      <w:pPr>
        <w:ind w:left="708"/>
        <w:jc w:val="both"/>
        <w:rPr>
          <w:rFonts w:eastAsia="Times New Roman"/>
          <w:lang w:eastAsia="es-CO"/>
        </w:rPr>
      </w:pPr>
      <w:r w:rsidRPr="0026083D">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26083D" w:rsidRPr="0026083D" w:rsidRDefault="0026083D" w:rsidP="0026083D">
      <w:pPr>
        <w:rPr>
          <w:rFonts w:eastAsia="Times New Roman"/>
          <w:lang w:eastAsia="es-CO"/>
        </w:rPr>
      </w:pPr>
    </w:p>
    <w:p w:rsidR="0026083D" w:rsidRPr="0026083D" w:rsidRDefault="0026083D" w:rsidP="001126C5">
      <w:pPr>
        <w:numPr>
          <w:ilvl w:val="0"/>
          <w:numId w:val="206"/>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26083D" w:rsidRPr="0026083D" w:rsidRDefault="0026083D" w:rsidP="0026083D">
      <w:pPr>
        <w:rPr>
          <w:rFonts w:eastAsia="Times New Roman"/>
          <w:lang w:eastAsia="es-CO"/>
        </w:rPr>
      </w:pPr>
    </w:p>
    <w:p w:rsidR="0026083D" w:rsidRPr="0026083D" w:rsidRDefault="0026083D" w:rsidP="001126C5">
      <w:pPr>
        <w:numPr>
          <w:ilvl w:val="0"/>
          <w:numId w:val="207"/>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26083D" w:rsidRPr="0026083D" w:rsidRDefault="0026083D" w:rsidP="0026083D">
      <w:pPr>
        <w:rPr>
          <w:rFonts w:eastAsia="Times New Roman"/>
          <w:lang w:eastAsia="es-CO"/>
        </w:rPr>
      </w:pPr>
    </w:p>
    <w:p w:rsidR="0026083D" w:rsidRPr="0026083D" w:rsidRDefault="0026083D" w:rsidP="001126C5">
      <w:pPr>
        <w:numPr>
          <w:ilvl w:val="0"/>
          <w:numId w:val="208"/>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 xml:space="preserve">Instalar en el término de </w:t>
      </w:r>
      <w:r w:rsidRPr="0026083D">
        <w:rPr>
          <w:rFonts w:ascii="Tahoma" w:eastAsia="Times New Roman" w:hAnsi="Tahoma" w:cs="Tahoma"/>
          <w:b/>
          <w:bCs/>
          <w:color w:val="000000"/>
          <w:sz w:val="22"/>
          <w:szCs w:val="22"/>
          <w:lang w:eastAsia="es-CO"/>
        </w:rPr>
        <w:t>seis</w:t>
      </w:r>
      <w:r w:rsidRPr="0026083D">
        <w:rPr>
          <w:rFonts w:ascii="Tahoma" w:eastAsia="Times New Roman" w:hAnsi="Tahoma" w:cs="Tahoma"/>
          <w:color w:val="000000"/>
          <w:sz w:val="22"/>
          <w:szCs w:val="22"/>
          <w:lang w:eastAsia="es-CO"/>
        </w:rPr>
        <w:t xml:space="preserve"> </w:t>
      </w:r>
      <w:r w:rsidRPr="0026083D">
        <w:rPr>
          <w:rFonts w:ascii="Tahoma" w:eastAsia="Times New Roman" w:hAnsi="Tahoma" w:cs="Tahoma"/>
          <w:b/>
          <w:bCs/>
          <w:color w:val="000000"/>
          <w:sz w:val="22"/>
          <w:szCs w:val="22"/>
          <w:lang w:eastAsia="es-CO"/>
        </w:rPr>
        <w:t xml:space="preserve">(06) meses, contados a partir de la fecha de ejecutoria de la presente </w:t>
      </w:r>
      <w:r w:rsidRPr="0026083D">
        <w:rPr>
          <w:rFonts w:ascii="Tahoma" w:eastAsia="Times New Roman" w:hAnsi="Tahoma" w:cs="Tahoma"/>
          <w:b/>
          <w:bCs/>
          <w:color w:val="000000"/>
          <w:sz w:val="22"/>
          <w:szCs w:val="22"/>
          <w:lang w:eastAsia="es-CO"/>
        </w:rPr>
        <w:lastRenderedPageBreak/>
        <w:t>resolución,</w:t>
      </w:r>
      <w:r w:rsidRPr="0026083D">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26083D" w:rsidRPr="0026083D" w:rsidRDefault="0026083D" w:rsidP="0026083D">
      <w:pPr>
        <w:rPr>
          <w:rFonts w:eastAsia="Times New Roman"/>
          <w:lang w:eastAsia="es-CO"/>
        </w:rPr>
      </w:pPr>
    </w:p>
    <w:p w:rsidR="0026083D" w:rsidRPr="0026083D" w:rsidRDefault="0026083D" w:rsidP="001126C5">
      <w:pPr>
        <w:numPr>
          <w:ilvl w:val="0"/>
          <w:numId w:val="209"/>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El concesionario deberán enviar mensualmente a esta Entidad los reportes de agua efectivamente captada. </w:t>
      </w:r>
    </w:p>
    <w:p w:rsidR="0026083D" w:rsidRPr="0026083D" w:rsidRDefault="0026083D" w:rsidP="0026083D">
      <w:pPr>
        <w:rPr>
          <w:rFonts w:eastAsia="Times New Roman"/>
          <w:lang w:eastAsia="es-CO"/>
        </w:rPr>
      </w:pPr>
    </w:p>
    <w:p w:rsidR="0026083D" w:rsidRPr="0026083D" w:rsidRDefault="0026083D" w:rsidP="001126C5">
      <w:pPr>
        <w:numPr>
          <w:ilvl w:val="0"/>
          <w:numId w:val="210"/>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w:t>
      </w:r>
    </w:p>
    <w:p w:rsidR="0026083D" w:rsidRPr="0026083D" w:rsidRDefault="0026083D" w:rsidP="0026083D">
      <w:pPr>
        <w:ind w:left="360"/>
        <w:jc w:val="both"/>
        <w:rPr>
          <w:rFonts w:eastAsia="Times New Roman"/>
          <w:lang w:eastAsia="es-CO"/>
        </w:rPr>
      </w:pPr>
      <w:r w:rsidRPr="0026083D">
        <w:rPr>
          <w:rFonts w:ascii="Tahoma" w:eastAsia="Times New Roman" w:hAnsi="Tahoma" w:cs="Tahoma"/>
          <w:color w:val="000000"/>
          <w:sz w:val="22"/>
          <w:szCs w:val="22"/>
          <w:lang w:eastAsia="es-CO"/>
        </w:rPr>
        <w:t> </w:t>
      </w:r>
    </w:p>
    <w:p w:rsidR="0026083D" w:rsidRPr="0026083D" w:rsidRDefault="0026083D" w:rsidP="001126C5">
      <w:pPr>
        <w:numPr>
          <w:ilvl w:val="0"/>
          <w:numId w:val="211"/>
        </w:numPr>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Debido al tipo de estructura de captación se podrá presentar la captación del total del caudal del cauce, por lo tanto se deberán realizar las modificaciones que correspondan en la estructura para dar continuidad al cauce y garantizar la permanencia del caudal ambiental.</w:t>
      </w:r>
    </w:p>
    <w:p w:rsidR="0026083D" w:rsidRPr="0026083D" w:rsidRDefault="0026083D" w:rsidP="0026083D">
      <w:pPr>
        <w:rPr>
          <w:rFonts w:eastAsia="Times New Roman"/>
          <w:lang w:eastAsia="es-CO"/>
        </w:rPr>
      </w:pPr>
    </w:p>
    <w:p w:rsidR="0026083D" w:rsidRPr="0026083D" w:rsidRDefault="0026083D" w:rsidP="001126C5">
      <w:pPr>
        <w:numPr>
          <w:ilvl w:val="0"/>
          <w:numId w:val="212"/>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Tener en cuenta los principios de sostenibilidad y buenas prácticas ambientales.</w:t>
      </w:r>
    </w:p>
    <w:p w:rsidR="0026083D" w:rsidRPr="0026083D" w:rsidRDefault="0026083D" w:rsidP="0026083D">
      <w:pPr>
        <w:rPr>
          <w:rFonts w:eastAsia="Times New Roman"/>
          <w:lang w:eastAsia="es-CO"/>
        </w:rPr>
      </w:pPr>
    </w:p>
    <w:p w:rsidR="0026083D" w:rsidRPr="0026083D" w:rsidRDefault="0026083D" w:rsidP="001126C5">
      <w:pPr>
        <w:numPr>
          <w:ilvl w:val="0"/>
          <w:numId w:val="213"/>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En el evento de requerir obras temporales o permanentes sobre el cauce, el concesionario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26083D">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26083D">
        <w:rPr>
          <w:rFonts w:ascii="Tahoma" w:eastAsia="Times New Roman" w:hAnsi="Tahoma" w:cs="Tahoma"/>
          <w:color w:val="000000"/>
          <w:sz w:val="22"/>
          <w:szCs w:val="22"/>
          <w:lang w:eastAsia="es-CO"/>
        </w:rPr>
        <w:t xml:space="preserve">”. Los concesionarios no podrán obstaculizar </w:t>
      </w:r>
      <w:r w:rsidRPr="0026083D">
        <w:rPr>
          <w:rFonts w:ascii="Tahoma" w:eastAsia="Times New Roman" w:hAnsi="Tahoma" w:cs="Tahoma"/>
          <w:color w:val="000000"/>
          <w:sz w:val="22"/>
          <w:szCs w:val="22"/>
          <w:lang w:eastAsia="es-CO"/>
        </w:rPr>
        <w:lastRenderedPageBreak/>
        <w:t>o impedir con elementos el normal flujo hídrico.</w:t>
      </w:r>
    </w:p>
    <w:p w:rsidR="0026083D" w:rsidRPr="0026083D" w:rsidRDefault="0026083D" w:rsidP="0026083D">
      <w:pPr>
        <w:rPr>
          <w:rFonts w:eastAsia="Times New Roman"/>
          <w:lang w:eastAsia="es-CO"/>
        </w:rPr>
      </w:pPr>
    </w:p>
    <w:p w:rsidR="0026083D" w:rsidRPr="0026083D" w:rsidRDefault="0026083D" w:rsidP="001126C5">
      <w:pPr>
        <w:numPr>
          <w:ilvl w:val="0"/>
          <w:numId w:val="214"/>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Dar estricto cumplimiento a la demás normatividad ambiental vigente y aplicable</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PARAGRAFO PRIMERO: PROHIBICIONES DEL CONCESIONARIO:</w:t>
      </w:r>
    </w:p>
    <w:p w:rsidR="0026083D" w:rsidRPr="0026083D" w:rsidRDefault="0026083D" w:rsidP="0026083D">
      <w:pPr>
        <w:rPr>
          <w:rFonts w:eastAsia="Times New Roman"/>
          <w:lang w:eastAsia="es-CO"/>
        </w:rPr>
      </w:pPr>
    </w:p>
    <w:p w:rsidR="0026083D" w:rsidRPr="0026083D" w:rsidRDefault="0026083D" w:rsidP="001126C5">
      <w:pPr>
        <w:numPr>
          <w:ilvl w:val="0"/>
          <w:numId w:val="215"/>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Emplear la concesión para un uso diferente al otorgado en el artículo primero del presente acto administrativo.</w:t>
      </w:r>
    </w:p>
    <w:p w:rsidR="0026083D" w:rsidRPr="0026083D" w:rsidRDefault="0026083D" w:rsidP="0026083D">
      <w:pPr>
        <w:rPr>
          <w:rFonts w:eastAsia="Times New Roman"/>
          <w:lang w:eastAsia="es-CO"/>
        </w:rPr>
      </w:pPr>
    </w:p>
    <w:p w:rsidR="0026083D" w:rsidRPr="0026083D" w:rsidRDefault="0026083D" w:rsidP="001126C5">
      <w:pPr>
        <w:numPr>
          <w:ilvl w:val="0"/>
          <w:numId w:val="216"/>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26083D" w:rsidRPr="0026083D" w:rsidRDefault="0026083D" w:rsidP="0026083D">
      <w:pPr>
        <w:rPr>
          <w:rFonts w:eastAsia="Times New Roman"/>
          <w:lang w:eastAsia="es-CO"/>
        </w:rPr>
      </w:pPr>
    </w:p>
    <w:p w:rsidR="0026083D" w:rsidRPr="0026083D" w:rsidRDefault="0026083D" w:rsidP="001126C5">
      <w:pPr>
        <w:numPr>
          <w:ilvl w:val="0"/>
          <w:numId w:val="217"/>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26083D" w:rsidRPr="0026083D" w:rsidRDefault="0026083D" w:rsidP="0026083D">
      <w:pPr>
        <w:rPr>
          <w:rFonts w:eastAsia="Times New Roman"/>
          <w:lang w:eastAsia="es-CO"/>
        </w:rPr>
      </w:pPr>
    </w:p>
    <w:p w:rsidR="0026083D" w:rsidRPr="0026083D" w:rsidRDefault="0026083D" w:rsidP="001126C5">
      <w:pPr>
        <w:numPr>
          <w:ilvl w:val="0"/>
          <w:numId w:val="218"/>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26083D" w:rsidRPr="0026083D" w:rsidRDefault="0026083D" w:rsidP="0026083D">
      <w:pPr>
        <w:rPr>
          <w:rFonts w:eastAsia="Times New Roman"/>
          <w:lang w:eastAsia="es-CO"/>
        </w:rPr>
      </w:pPr>
    </w:p>
    <w:p w:rsidR="0026083D" w:rsidRPr="0026083D" w:rsidRDefault="0026083D" w:rsidP="001126C5">
      <w:pPr>
        <w:numPr>
          <w:ilvl w:val="0"/>
          <w:numId w:val="219"/>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ARTÍCULO TERCERO: -</w:t>
      </w:r>
      <w:r w:rsidRPr="0026083D">
        <w:rPr>
          <w:rFonts w:ascii="Tahoma" w:eastAsia="Times New Roman" w:hAnsi="Tahoma" w:cs="Tahoma"/>
          <w:color w:val="000000"/>
          <w:sz w:val="22"/>
          <w:szCs w:val="22"/>
          <w:lang w:eastAsia="es-CO"/>
        </w:rPr>
        <w:t xml:space="preserve"> </w:t>
      </w:r>
      <w:r w:rsidRPr="0026083D">
        <w:rPr>
          <w:rFonts w:ascii="Tahoma" w:eastAsia="Times New Roman" w:hAnsi="Tahoma" w:cs="Tahoma"/>
          <w:b/>
          <w:bCs/>
          <w:color w:val="000000"/>
          <w:sz w:val="22"/>
          <w:szCs w:val="22"/>
          <w:lang w:eastAsia="es-CO"/>
        </w:rPr>
        <w:t xml:space="preserve">APROBAR </w:t>
      </w:r>
      <w:r w:rsidRPr="0026083D">
        <w:rPr>
          <w:rFonts w:ascii="Tahoma" w:eastAsia="Times New Roman" w:hAnsi="Tahoma" w:cs="Tahoma"/>
          <w:color w:val="000000"/>
          <w:sz w:val="22"/>
          <w:szCs w:val="22"/>
          <w:lang w:eastAsia="es-CO"/>
        </w:rPr>
        <w:t xml:space="preserve">por parte de la </w:t>
      </w:r>
      <w:r w:rsidRPr="0026083D">
        <w:rPr>
          <w:rFonts w:ascii="Tahoma" w:eastAsia="Times New Roman" w:hAnsi="Tahoma" w:cs="Tahoma"/>
          <w:b/>
          <w:bCs/>
          <w:color w:val="000000"/>
          <w:sz w:val="22"/>
          <w:szCs w:val="22"/>
          <w:lang w:eastAsia="es-CO"/>
        </w:rPr>
        <w:t xml:space="preserve">CORPORACIÓN AUTÓNOMA REGIONAL DEL QUINDÍO  - C.R.Q., </w:t>
      </w:r>
      <w:r w:rsidRPr="0026083D">
        <w:rPr>
          <w:rFonts w:ascii="Tahoma" w:eastAsia="Times New Roman" w:hAnsi="Tahoma" w:cs="Tahoma"/>
          <w:color w:val="000000"/>
          <w:sz w:val="22"/>
          <w:szCs w:val="22"/>
          <w:lang w:eastAsia="es-CO"/>
        </w:rPr>
        <w:t>el</w:t>
      </w:r>
      <w:r w:rsidRPr="0026083D">
        <w:rPr>
          <w:rFonts w:ascii="Tahoma" w:eastAsia="Times New Roman" w:hAnsi="Tahoma" w:cs="Tahoma"/>
          <w:b/>
          <w:bCs/>
          <w:color w:val="000000"/>
          <w:sz w:val="22"/>
          <w:szCs w:val="22"/>
          <w:lang w:eastAsia="es-CO"/>
        </w:rPr>
        <w:t xml:space="preserve"> PROGRAMA PARA EL USO EFICIENTE Y AHORRO </w:t>
      </w:r>
      <w:r w:rsidRPr="0026083D">
        <w:rPr>
          <w:rFonts w:ascii="Tahoma" w:eastAsia="Times New Roman" w:hAnsi="Tahoma" w:cs="Tahoma"/>
          <w:b/>
          <w:bCs/>
          <w:color w:val="000000"/>
          <w:sz w:val="22"/>
          <w:szCs w:val="22"/>
          <w:lang w:eastAsia="es-CO"/>
        </w:rPr>
        <w:lastRenderedPageBreak/>
        <w:t xml:space="preserve">DEL AGUA – PUEAA, </w:t>
      </w:r>
      <w:r w:rsidRPr="0026083D">
        <w:rPr>
          <w:rFonts w:ascii="Tahoma" w:eastAsia="Times New Roman" w:hAnsi="Tahoma" w:cs="Tahoma"/>
          <w:color w:val="000000"/>
          <w:sz w:val="22"/>
          <w:szCs w:val="22"/>
          <w:lang w:eastAsia="es-CO"/>
        </w:rPr>
        <w:t xml:space="preserve">a la Sociedad </w:t>
      </w:r>
      <w:r w:rsidRPr="0026083D">
        <w:rPr>
          <w:rFonts w:ascii="Tahoma" w:eastAsia="Times New Roman" w:hAnsi="Tahoma" w:cs="Tahoma"/>
          <w:b/>
          <w:bCs/>
          <w:color w:val="000000"/>
          <w:sz w:val="22"/>
          <w:szCs w:val="22"/>
          <w:lang w:eastAsia="es-CO"/>
        </w:rPr>
        <w:t>AGROPECUARIA ARCANGEL MIGUEL S.A.S.</w:t>
      </w:r>
      <w:r w:rsidRPr="0026083D">
        <w:rPr>
          <w:rFonts w:ascii="Tahoma" w:eastAsia="Times New Roman" w:hAnsi="Tahoma" w:cs="Tahoma"/>
          <w:color w:val="000000"/>
          <w:sz w:val="22"/>
          <w:szCs w:val="22"/>
          <w:lang w:eastAsia="es-CO"/>
        </w:rPr>
        <w:t xml:space="preserve">, identificada con Nit número 900.955.166-7, en calidad de propietario del predio a beneficiar denominado </w:t>
      </w:r>
      <w:r w:rsidRPr="0026083D">
        <w:rPr>
          <w:rFonts w:ascii="Tahoma" w:eastAsia="Times New Roman" w:hAnsi="Tahoma" w:cs="Tahoma"/>
          <w:b/>
          <w:bCs/>
          <w:i/>
          <w:iCs/>
          <w:color w:val="000000"/>
          <w:sz w:val="22"/>
          <w:szCs w:val="22"/>
          <w:lang w:eastAsia="es-CO"/>
        </w:rPr>
        <w:t xml:space="preserve">1) LOTE. LA CARMELITA, </w:t>
      </w:r>
      <w:r w:rsidRPr="0026083D">
        <w:rPr>
          <w:rFonts w:ascii="Tahoma" w:eastAsia="Times New Roman" w:hAnsi="Tahoma" w:cs="Tahoma"/>
          <w:color w:val="000000"/>
          <w:sz w:val="22"/>
          <w:szCs w:val="22"/>
          <w:lang w:eastAsia="es-CO"/>
        </w:rPr>
        <w:t>ubicado en la vereda</w:t>
      </w:r>
      <w:r w:rsidRPr="0026083D">
        <w:rPr>
          <w:rFonts w:ascii="Tahoma" w:eastAsia="Times New Roman" w:hAnsi="Tahoma" w:cs="Tahoma"/>
          <w:b/>
          <w:bCs/>
          <w:color w:val="000000"/>
          <w:sz w:val="22"/>
          <w:szCs w:val="22"/>
          <w:lang w:eastAsia="es-CO"/>
        </w:rPr>
        <w:t xml:space="preserve"> LA CUCHILLA DE LOS JUANES </w:t>
      </w:r>
      <w:r w:rsidRPr="0026083D">
        <w:rPr>
          <w:rFonts w:ascii="Tahoma" w:eastAsia="Times New Roman" w:hAnsi="Tahoma" w:cs="Tahoma"/>
          <w:color w:val="000000"/>
          <w:sz w:val="22"/>
          <w:szCs w:val="22"/>
          <w:lang w:eastAsia="es-CO"/>
        </w:rPr>
        <w:t xml:space="preserve">jurisdicción del </w:t>
      </w:r>
      <w:r w:rsidRPr="0026083D">
        <w:rPr>
          <w:rFonts w:ascii="Tahoma" w:eastAsia="Times New Roman" w:hAnsi="Tahoma" w:cs="Tahoma"/>
          <w:b/>
          <w:bCs/>
          <w:color w:val="000000"/>
          <w:sz w:val="22"/>
          <w:szCs w:val="22"/>
          <w:lang w:eastAsia="es-CO"/>
        </w:rPr>
        <w:t xml:space="preserve">MUNICIPIO </w:t>
      </w:r>
      <w:r w:rsidRPr="0026083D">
        <w:rPr>
          <w:rFonts w:ascii="Tahoma" w:eastAsia="Times New Roman" w:hAnsi="Tahoma" w:cs="Tahoma"/>
          <w:color w:val="000000"/>
          <w:sz w:val="22"/>
          <w:szCs w:val="22"/>
          <w:lang w:eastAsia="es-CO"/>
        </w:rPr>
        <w:t xml:space="preserve">de </w:t>
      </w:r>
      <w:r w:rsidRPr="0026083D">
        <w:rPr>
          <w:rFonts w:ascii="Tahoma" w:eastAsia="Times New Roman" w:hAnsi="Tahoma" w:cs="Tahoma"/>
          <w:b/>
          <w:bCs/>
          <w:color w:val="000000"/>
          <w:sz w:val="22"/>
          <w:szCs w:val="22"/>
          <w:lang w:eastAsia="es-CO"/>
        </w:rPr>
        <w:t>PIJAO (Q)</w:t>
      </w:r>
      <w:r w:rsidRPr="0026083D">
        <w:rPr>
          <w:rFonts w:ascii="Tahoma" w:eastAsia="Times New Roman" w:hAnsi="Tahoma" w:cs="Tahoma"/>
          <w:color w:val="000000"/>
          <w:sz w:val="22"/>
          <w:szCs w:val="22"/>
          <w:lang w:eastAsia="es-CO"/>
        </w:rPr>
        <w:t xml:space="preserve">, identificado con el folio de matrícula inmobiliaria número </w:t>
      </w:r>
      <w:r w:rsidRPr="0026083D">
        <w:rPr>
          <w:rFonts w:ascii="Tahoma" w:eastAsia="Times New Roman" w:hAnsi="Tahoma" w:cs="Tahoma"/>
          <w:b/>
          <w:bCs/>
          <w:color w:val="000000"/>
          <w:sz w:val="22"/>
          <w:szCs w:val="22"/>
          <w:lang w:eastAsia="es-CO"/>
        </w:rPr>
        <w:t>282-2419</w:t>
      </w:r>
      <w:r w:rsidRPr="0026083D">
        <w:rPr>
          <w:rFonts w:ascii="Tahoma" w:eastAsia="Times New Roman" w:hAnsi="Tahoma" w:cs="Tahoma"/>
          <w:color w:val="000000"/>
          <w:sz w:val="22"/>
          <w:szCs w:val="22"/>
          <w:lang w:eastAsia="es-CO"/>
        </w:rPr>
        <w:t xml:space="preserve">, a captar el recurso hídrico de la Quebrada Arenales, ubicada en el mismo predio, en cumplimiento de la Ley 373 de 1997, del Decreto 1090 de 2018 y de la </w:t>
      </w:r>
      <w:r w:rsidRPr="0026083D">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26083D">
        <w:rPr>
          <w:rFonts w:ascii="Tahoma" w:eastAsia="Times New Roman" w:hAnsi="Tahoma" w:cs="Tahoma"/>
          <w:color w:val="000000"/>
          <w:sz w:val="22"/>
          <w:szCs w:val="22"/>
          <w:lang w:eastAsia="es-CO"/>
        </w:rPr>
        <w:t>.</w:t>
      </w:r>
    </w:p>
    <w:p w:rsidR="0026083D" w:rsidRPr="0026083D" w:rsidRDefault="0026083D" w:rsidP="0026083D">
      <w:pPr>
        <w:rPr>
          <w:rFonts w:eastAsia="Times New Roman"/>
          <w:lang w:eastAsia="es-CO"/>
        </w:rPr>
      </w:pPr>
    </w:p>
    <w:p w:rsidR="0026083D" w:rsidRPr="0026083D" w:rsidRDefault="0026083D" w:rsidP="0026083D">
      <w:pPr>
        <w:ind w:right="51"/>
        <w:jc w:val="both"/>
        <w:rPr>
          <w:rFonts w:eastAsia="Times New Roman"/>
          <w:lang w:eastAsia="es-CO"/>
        </w:rPr>
      </w:pPr>
      <w:r w:rsidRPr="0026083D">
        <w:rPr>
          <w:rFonts w:ascii="Tahoma" w:eastAsia="Times New Roman" w:hAnsi="Tahoma" w:cs="Tahoma"/>
          <w:b/>
          <w:bCs/>
          <w:color w:val="000000"/>
          <w:sz w:val="22"/>
          <w:szCs w:val="22"/>
          <w:lang w:eastAsia="es-CO"/>
        </w:rPr>
        <w:t xml:space="preserve">PARÁGRAFO: - </w:t>
      </w:r>
      <w:r w:rsidRPr="0026083D">
        <w:rPr>
          <w:rFonts w:ascii="Tahoma" w:eastAsia="Times New Roman" w:hAnsi="Tahoma" w:cs="Tahoma"/>
          <w:color w:val="000000"/>
          <w:sz w:val="22"/>
          <w:szCs w:val="22"/>
          <w:lang w:eastAsia="es-CO"/>
        </w:rPr>
        <w:t xml:space="preserve">El término de aprobación del Programa para el Uso Eficiente y Ahorro del Agua – PUEAA, será de </w:t>
      </w:r>
      <w:r w:rsidRPr="0026083D">
        <w:rPr>
          <w:rFonts w:ascii="Tahoma" w:eastAsia="Times New Roman" w:hAnsi="Tahoma" w:cs="Tahoma"/>
          <w:b/>
          <w:bCs/>
          <w:color w:val="000000"/>
          <w:sz w:val="22"/>
          <w:szCs w:val="22"/>
          <w:lang w:eastAsia="es-CO"/>
        </w:rPr>
        <w:t>por</w:t>
      </w:r>
      <w:r w:rsidRPr="0026083D">
        <w:rPr>
          <w:rFonts w:ascii="Tahoma" w:eastAsia="Times New Roman" w:hAnsi="Tahoma" w:cs="Tahoma"/>
          <w:color w:val="000000"/>
          <w:sz w:val="22"/>
          <w:szCs w:val="22"/>
          <w:lang w:eastAsia="es-CO"/>
        </w:rPr>
        <w:t xml:space="preserve"> </w:t>
      </w:r>
      <w:r w:rsidRPr="0026083D">
        <w:rPr>
          <w:rFonts w:ascii="Tahoma" w:eastAsia="Times New Roman" w:hAnsi="Tahoma" w:cs="Tahoma"/>
          <w:b/>
          <w:bCs/>
          <w:color w:val="000000"/>
          <w:sz w:val="22"/>
          <w:szCs w:val="22"/>
          <w:lang w:eastAsia="es-CO"/>
        </w:rPr>
        <w:t>cinco</w:t>
      </w:r>
      <w:r w:rsidRPr="0026083D">
        <w:rPr>
          <w:rFonts w:ascii="Tahoma" w:eastAsia="Times New Roman" w:hAnsi="Tahoma" w:cs="Tahoma"/>
          <w:color w:val="000000"/>
          <w:sz w:val="22"/>
          <w:szCs w:val="22"/>
          <w:lang w:eastAsia="es-CO"/>
        </w:rPr>
        <w:t xml:space="preserve"> </w:t>
      </w:r>
      <w:r w:rsidRPr="0026083D">
        <w:rPr>
          <w:rFonts w:ascii="Tahoma" w:eastAsia="Times New Roman" w:hAnsi="Tahoma" w:cs="Tahoma"/>
          <w:b/>
          <w:bCs/>
          <w:color w:val="000000"/>
          <w:sz w:val="22"/>
          <w:szCs w:val="22"/>
          <w:lang w:eastAsia="es-CO"/>
        </w:rPr>
        <w:t>(5) años contados a partir de la fecha de ejecutoria de la presente Resolución</w:t>
      </w:r>
      <w:r w:rsidRPr="0026083D">
        <w:rPr>
          <w:rFonts w:ascii="Tahoma" w:eastAsia="Times New Roman" w:hAnsi="Tahoma" w:cs="Tahoma"/>
          <w:color w:val="000000"/>
          <w:sz w:val="22"/>
          <w:szCs w:val="22"/>
          <w:lang w:eastAsia="es-CO"/>
        </w:rPr>
        <w:t>.</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CUARTO: OBLIGACIONES </w:t>
      </w:r>
      <w:r w:rsidRPr="0026083D">
        <w:rPr>
          <w:rFonts w:ascii="Tahoma" w:eastAsia="Times New Roman" w:hAnsi="Tahoma" w:cs="Tahoma"/>
          <w:color w:val="000000"/>
          <w:sz w:val="22"/>
          <w:szCs w:val="22"/>
          <w:lang w:eastAsia="es-CO"/>
        </w:rPr>
        <w:t>de la</w:t>
      </w:r>
      <w:r w:rsidRPr="0026083D">
        <w:rPr>
          <w:rFonts w:ascii="Tahoma" w:eastAsia="Times New Roman" w:hAnsi="Tahoma" w:cs="Tahoma"/>
          <w:b/>
          <w:bCs/>
          <w:color w:val="000000"/>
          <w:sz w:val="22"/>
          <w:szCs w:val="22"/>
          <w:lang w:eastAsia="es-CO"/>
        </w:rPr>
        <w:t xml:space="preserve"> </w:t>
      </w:r>
      <w:r w:rsidRPr="0026083D">
        <w:rPr>
          <w:rFonts w:ascii="Tahoma" w:eastAsia="Times New Roman" w:hAnsi="Tahoma" w:cs="Tahoma"/>
          <w:color w:val="000000"/>
          <w:sz w:val="22"/>
          <w:szCs w:val="22"/>
          <w:lang w:eastAsia="es-CO"/>
        </w:rPr>
        <w:t>Sociedad</w:t>
      </w:r>
      <w:r w:rsidRPr="0026083D">
        <w:rPr>
          <w:rFonts w:ascii="Tahoma" w:eastAsia="Times New Roman" w:hAnsi="Tahoma" w:cs="Tahoma"/>
          <w:b/>
          <w:bCs/>
          <w:color w:val="000000"/>
          <w:sz w:val="22"/>
          <w:szCs w:val="22"/>
          <w:lang w:eastAsia="es-CO"/>
        </w:rPr>
        <w:t xml:space="preserve"> AGROPECUARIA ARCANGEL MIGUEL S.A.S.</w:t>
      </w:r>
      <w:r w:rsidRPr="0026083D">
        <w:rPr>
          <w:rFonts w:ascii="Tahoma" w:eastAsia="Times New Roman" w:hAnsi="Tahoma" w:cs="Tahoma"/>
          <w:color w:val="000000"/>
          <w:sz w:val="22"/>
          <w:szCs w:val="22"/>
          <w:lang w:eastAsia="es-CO"/>
        </w:rPr>
        <w:t>, durante el desarrollo del Programa para el Uso Eficiente y Ahorro del Agua - PUEAA:</w:t>
      </w:r>
    </w:p>
    <w:p w:rsidR="0026083D" w:rsidRPr="0026083D" w:rsidRDefault="0026083D" w:rsidP="0026083D">
      <w:pPr>
        <w:rPr>
          <w:rFonts w:eastAsia="Times New Roman"/>
          <w:lang w:eastAsia="es-CO"/>
        </w:rPr>
      </w:pPr>
    </w:p>
    <w:p w:rsidR="0026083D" w:rsidRPr="0026083D" w:rsidRDefault="0026083D" w:rsidP="001126C5">
      <w:pPr>
        <w:numPr>
          <w:ilvl w:val="1"/>
          <w:numId w:val="220"/>
        </w:numPr>
        <w:ind w:left="360"/>
        <w:jc w:val="both"/>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Ejecutar las actividades propuestas en los plazos establecidos en el cronograma.</w:t>
      </w:r>
    </w:p>
    <w:p w:rsidR="0026083D" w:rsidRPr="0026083D" w:rsidRDefault="0026083D" w:rsidP="0026083D">
      <w:pPr>
        <w:rPr>
          <w:rFonts w:eastAsia="Times New Roman"/>
          <w:lang w:eastAsia="es-CO"/>
        </w:rPr>
      </w:pPr>
    </w:p>
    <w:p w:rsidR="0026083D" w:rsidRPr="0026083D" w:rsidRDefault="0026083D" w:rsidP="001126C5">
      <w:pPr>
        <w:numPr>
          <w:ilvl w:val="1"/>
          <w:numId w:val="221"/>
        </w:numPr>
        <w:jc w:val="both"/>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26083D" w:rsidRPr="0026083D" w:rsidRDefault="0026083D" w:rsidP="0026083D">
      <w:pPr>
        <w:ind w:left="360"/>
        <w:jc w:val="both"/>
        <w:rPr>
          <w:rFonts w:eastAsia="Times New Roman"/>
          <w:lang w:eastAsia="es-CO"/>
        </w:rPr>
      </w:pPr>
      <w:r w:rsidRPr="0026083D">
        <w:rPr>
          <w:rFonts w:ascii="Tahoma" w:eastAsia="Times New Roman" w:hAnsi="Tahoma" w:cs="Tahoma"/>
          <w:color w:val="000000"/>
          <w:sz w:val="22"/>
          <w:szCs w:val="22"/>
          <w:lang w:eastAsia="es-CO"/>
        </w:rPr>
        <w:t>  </w:t>
      </w:r>
    </w:p>
    <w:p w:rsidR="0026083D" w:rsidRPr="0026083D" w:rsidRDefault="0026083D" w:rsidP="001126C5">
      <w:pPr>
        <w:numPr>
          <w:ilvl w:val="1"/>
          <w:numId w:val="222"/>
        </w:numPr>
        <w:jc w:val="both"/>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26083D" w:rsidRPr="0026083D" w:rsidRDefault="0026083D" w:rsidP="0026083D">
      <w:pPr>
        <w:shd w:val="clear" w:color="auto" w:fill="FFFFFF"/>
        <w:ind w:left="720"/>
        <w:rPr>
          <w:rFonts w:eastAsia="Times New Roman"/>
          <w:lang w:eastAsia="es-CO"/>
        </w:rPr>
      </w:pPr>
      <w:r w:rsidRPr="0026083D">
        <w:rPr>
          <w:rFonts w:eastAsia="Times New Roman"/>
          <w:lang w:eastAsia="es-CO"/>
        </w:rPr>
        <w:t> </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lastRenderedPageBreak/>
        <w:t>Nombre de la entidad usuaria, ubicación geográfica y política donde presta el servicio;</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Nombre, ubicación geográfica y tipo de la fuente o fuentes donde captan las aguas;</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Nombre, ubicación geográfica y tipo de la fuente o fuentes receptoras de los afluentes;</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Caudal promedio diario anual captado por la entidad usuaria;</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Número de usuarios del sistema;</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Caudal consumido por los usuarios del sistema;</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Porcentaje en litros por segundo de las pérdidas del sistema;</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Proyección anual de la tasa de crecimiento de la demanda del recurso hídrico según usos;</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Programas de protección y conservación de las fuentes hídricas;</w:t>
      </w:r>
    </w:p>
    <w:p w:rsidR="0026083D" w:rsidRPr="0026083D" w:rsidRDefault="0026083D" w:rsidP="001126C5">
      <w:pPr>
        <w:numPr>
          <w:ilvl w:val="0"/>
          <w:numId w:val="223"/>
        </w:numPr>
        <w:shd w:val="clear" w:color="auto" w:fill="FFFFFF"/>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26083D" w:rsidRPr="0026083D" w:rsidRDefault="0026083D" w:rsidP="0026083D">
      <w:pPr>
        <w:shd w:val="clear" w:color="auto" w:fill="FFFFFF"/>
        <w:ind w:left="720"/>
        <w:rPr>
          <w:rFonts w:eastAsia="Times New Roman"/>
          <w:lang w:eastAsia="es-CO"/>
        </w:rPr>
      </w:pPr>
      <w:r w:rsidRPr="0026083D">
        <w:rPr>
          <w:rFonts w:eastAsia="Times New Roman"/>
          <w:lang w:eastAsia="es-CO"/>
        </w:rPr>
        <w:t> </w:t>
      </w:r>
    </w:p>
    <w:p w:rsidR="0026083D" w:rsidRPr="0026083D" w:rsidRDefault="0026083D" w:rsidP="001126C5">
      <w:pPr>
        <w:numPr>
          <w:ilvl w:val="1"/>
          <w:numId w:val="224"/>
        </w:numPr>
        <w:jc w:val="both"/>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26083D" w:rsidRPr="0026083D" w:rsidRDefault="0026083D" w:rsidP="0026083D">
      <w:pPr>
        <w:rPr>
          <w:rFonts w:eastAsia="Times New Roman"/>
          <w:lang w:eastAsia="es-CO"/>
        </w:rPr>
      </w:pPr>
    </w:p>
    <w:p w:rsidR="0026083D" w:rsidRPr="0026083D" w:rsidRDefault="0026083D" w:rsidP="001126C5">
      <w:pPr>
        <w:numPr>
          <w:ilvl w:val="1"/>
          <w:numId w:val="225"/>
        </w:numPr>
        <w:jc w:val="both"/>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lastRenderedPageBreak/>
        <w:t>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26083D" w:rsidRPr="0026083D" w:rsidRDefault="0026083D" w:rsidP="0026083D">
      <w:pPr>
        <w:rPr>
          <w:rFonts w:eastAsia="Times New Roman"/>
          <w:lang w:eastAsia="es-CO"/>
        </w:rPr>
      </w:pPr>
    </w:p>
    <w:p w:rsidR="0026083D" w:rsidRPr="0026083D" w:rsidRDefault="0026083D" w:rsidP="001126C5">
      <w:pPr>
        <w:numPr>
          <w:ilvl w:val="1"/>
          <w:numId w:val="226"/>
        </w:numPr>
        <w:jc w:val="both"/>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26083D" w:rsidRPr="0026083D" w:rsidRDefault="0026083D" w:rsidP="0026083D">
      <w:pPr>
        <w:rPr>
          <w:rFonts w:eastAsia="Times New Roman"/>
          <w:lang w:eastAsia="es-CO"/>
        </w:rPr>
      </w:pPr>
    </w:p>
    <w:p w:rsidR="0026083D" w:rsidRPr="0026083D" w:rsidRDefault="0026083D" w:rsidP="001126C5">
      <w:pPr>
        <w:numPr>
          <w:ilvl w:val="1"/>
          <w:numId w:val="227"/>
        </w:numPr>
        <w:jc w:val="both"/>
        <w:textAlignment w:val="baseline"/>
        <w:rPr>
          <w:rFonts w:ascii="Tahoma" w:eastAsia="Times New Roman" w:hAnsi="Tahoma" w:cs="Tahoma"/>
          <w:b/>
          <w:bCs/>
          <w:color w:val="000000"/>
          <w:sz w:val="22"/>
          <w:szCs w:val="22"/>
          <w:lang w:eastAsia="es-CO"/>
        </w:rPr>
      </w:pPr>
      <w:r w:rsidRPr="0026083D">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26083D" w:rsidRPr="0026083D" w:rsidRDefault="0026083D" w:rsidP="0026083D">
      <w:pPr>
        <w:rPr>
          <w:rFonts w:eastAsia="Times New Roman"/>
          <w:lang w:eastAsia="es-CO"/>
        </w:rPr>
      </w:pPr>
    </w:p>
    <w:p w:rsidR="0026083D" w:rsidRPr="0026083D" w:rsidRDefault="0026083D" w:rsidP="0026083D">
      <w:pPr>
        <w:spacing w:after="160"/>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QUINTO: </w:t>
      </w:r>
      <w:r w:rsidRPr="0026083D">
        <w:rPr>
          <w:rFonts w:ascii="Tahoma" w:eastAsia="Times New Roman" w:hAnsi="Tahoma" w:cs="Tahoma"/>
          <w:color w:val="000000"/>
          <w:sz w:val="22"/>
          <w:szCs w:val="22"/>
          <w:lang w:eastAsia="es-CO"/>
        </w:rPr>
        <w:t xml:space="preserve">- Presentar en un plazo máximo de </w:t>
      </w:r>
      <w:r w:rsidRPr="0026083D">
        <w:rPr>
          <w:rFonts w:ascii="Tahoma" w:eastAsia="Times New Roman" w:hAnsi="Tahoma" w:cs="Tahoma"/>
          <w:b/>
          <w:bCs/>
          <w:color w:val="000000"/>
          <w:sz w:val="22"/>
          <w:szCs w:val="22"/>
          <w:lang w:eastAsia="es-CO"/>
        </w:rPr>
        <w:t>treinta (30) días siguientes</w:t>
      </w:r>
      <w:r w:rsidRPr="0026083D">
        <w:rPr>
          <w:rFonts w:ascii="Tahoma" w:eastAsia="Times New Roman" w:hAnsi="Tahoma" w:cs="Tahoma"/>
          <w:color w:val="000000"/>
          <w:sz w:val="22"/>
          <w:szCs w:val="22"/>
          <w:lang w:eastAsia="es-CO"/>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26083D" w:rsidRPr="0026083D" w:rsidRDefault="0026083D" w:rsidP="0026083D">
      <w:pPr>
        <w:spacing w:after="160"/>
        <w:ind w:left="708"/>
        <w:jc w:val="both"/>
        <w:rPr>
          <w:rFonts w:eastAsia="Times New Roman"/>
          <w:lang w:eastAsia="es-CO"/>
        </w:rPr>
      </w:pPr>
      <w:r w:rsidRPr="0026083D">
        <w:rPr>
          <w:rFonts w:ascii="Tahoma" w:eastAsia="Times New Roman" w:hAnsi="Tahoma" w:cs="Tahoma"/>
          <w:i/>
          <w:iCs/>
          <w:color w:val="000000"/>
          <w:sz w:val="20"/>
          <w:szCs w:val="20"/>
          <w:lang w:eastAsia="es-CO"/>
        </w:rPr>
        <w:lastRenderedPageBreak/>
        <w:t>“Los planos exigidos deberán presentarse por triplicado en planchas de 100 x 70 centímetros y a las siguientes escalas: </w:t>
      </w:r>
    </w:p>
    <w:p w:rsidR="0026083D" w:rsidRPr="0026083D" w:rsidRDefault="0026083D" w:rsidP="0026083D">
      <w:pPr>
        <w:ind w:left="708"/>
        <w:jc w:val="both"/>
        <w:rPr>
          <w:rFonts w:eastAsia="Times New Roman"/>
          <w:lang w:eastAsia="es-CO"/>
        </w:rPr>
      </w:pPr>
      <w:r w:rsidRPr="0026083D">
        <w:rPr>
          <w:rFonts w:ascii="Tahoma" w:eastAsia="Times New Roman" w:hAnsi="Tahoma" w:cs="Tahoma"/>
          <w:color w:val="000000"/>
          <w:sz w:val="22"/>
          <w:szCs w:val="22"/>
          <w:lang w:eastAsia="es-CO"/>
        </w:rPr>
        <w:t> a</w:t>
      </w:r>
      <w:r w:rsidRPr="0026083D">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26083D" w:rsidRPr="0026083D" w:rsidRDefault="0026083D" w:rsidP="0026083D">
      <w:pPr>
        <w:ind w:left="708"/>
        <w:jc w:val="both"/>
        <w:rPr>
          <w:rFonts w:eastAsia="Times New Roman"/>
          <w:lang w:eastAsia="es-CO"/>
        </w:rPr>
      </w:pPr>
      <w:r w:rsidRPr="0026083D">
        <w:rPr>
          <w:rFonts w:ascii="Tahoma" w:eastAsia="Times New Roman" w:hAnsi="Tahoma" w:cs="Tahoma"/>
          <w:i/>
          <w:iCs/>
          <w:color w:val="000000"/>
          <w:sz w:val="20"/>
          <w:szCs w:val="20"/>
          <w:lang w:eastAsia="es-CO"/>
        </w:rPr>
        <w:t>b.    Para localizar terrenos embalsables, irrigables y otros similares, para la medición planimétrica y topográfica, se utilizarán escalas 1:1.000 hasta 1:5.000; </w:t>
      </w:r>
    </w:p>
    <w:p w:rsidR="0026083D" w:rsidRPr="0026083D" w:rsidRDefault="0026083D" w:rsidP="0026083D">
      <w:pPr>
        <w:ind w:left="708"/>
        <w:jc w:val="both"/>
        <w:rPr>
          <w:rFonts w:eastAsia="Times New Roman"/>
          <w:lang w:eastAsia="es-CO"/>
        </w:rPr>
      </w:pPr>
      <w:r w:rsidRPr="0026083D">
        <w:rPr>
          <w:rFonts w:ascii="Tahoma" w:eastAsia="Times New Roman" w:hAnsi="Tahoma" w:cs="Tahoma"/>
          <w:i/>
          <w:iCs/>
          <w:color w:val="000000"/>
          <w:sz w:val="20"/>
          <w:szCs w:val="20"/>
          <w:lang w:eastAsia="es-CO"/>
        </w:rPr>
        <w:t>c.     Para perfiles escala horizontal 1:1.000 hasta 1:2.000 y escala vertical de 1:50 hasta 1:200; </w:t>
      </w:r>
    </w:p>
    <w:p w:rsidR="0026083D" w:rsidRPr="0026083D" w:rsidRDefault="0026083D" w:rsidP="0026083D">
      <w:pPr>
        <w:ind w:left="708"/>
        <w:jc w:val="both"/>
        <w:rPr>
          <w:rFonts w:eastAsia="Times New Roman"/>
          <w:lang w:eastAsia="es-CO"/>
        </w:rPr>
      </w:pPr>
      <w:r w:rsidRPr="0026083D">
        <w:rPr>
          <w:rFonts w:ascii="Tahoma" w:eastAsia="Times New Roman" w:hAnsi="Tahoma" w:cs="Tahoma"/>
          <w:i/>
          <w:iCs/>
          <w:color w:val="000000"/>
          <w:sz w:val="20"/>
          <w:szCs w:val="20"/>
          <w:lang w:eastAsia="es-CO"/>
        </w:rPr>
        <w:t>d.    Para obras civiles, de 1:25 hasta 1:100, y</w:t>
      </w:r>
    </w:p>
    <w:p w:rsidR="0026083D" w:rsidRPr="0026083D" w:rsidRDefault="0026083D" w:rsidP="0026083D">
      <w:pPr>
        <w:ind w:left="708"/>
        <w:jc w:val="both"/>
        <w:rPr>
          <w:rFonts w:eastAsia="Times New Roman"/>
          <w:lang w:eastAsia="es-CO"/>
        </w:rPr>
      </w:pPr>
      <w:r w:rsidRPr="0026083D">
        <w:rPr>
          <w:rFonts w:ascii="Tahoma" w:eastAsia="Times New Roman" w:hAnsi="Tahoma" w:cs="Tahoma"/>
          <w:i/>
          <w:iCs/>
          <w:color w:val="000000"/>
          <w:sz w:val="20"/>
          <w:szCs w:val="20"/>
          <w:lang w:eastAsia="es-CO"/>
        </w:rPr>
        <w:t>e.      Para detalles de 1:10 hasta 1:50…”</w:t>
      </w:r>
    </w:p>
    <w:p w:rsidR="0026083D" w:rsidRPr="0026083D" w:rsidRDefault="0026083D" w:rsidP="0026083D">
      <w:pPr>
        <w:rPr>
          <w:rFonts w:eastAsia="Times New Roman"/>
          <w:lang w:eastAsia="es-CO"/>
        </w:rPr>
      </w:pPr>
    </w:p>
    <w:p w:rsidR="0026083D" w:rsidRPr="0026083D" w:rsidRDefault="0026083D" w:rsidP="0026083D">
      <w:pPr>
        <w:spacing w:after="160"/>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SEXTO: - </w:t>
      </w:r>
      <w:r w:rsidRPr="0026083D">
        <w:rPr>
          <w:rFonts w:ascii="Tahoma" w:eastAsia="Times New Roman" w:hAnsi="Tahoma" w:cs="Tahoma"/>
          <w:color w:val="000000"/>
          <w:sz w:val="22"/>
          <w:szCs w:val="22"/>
          <w:lang w:eastAsia="es-CO"/>
        </w:rPr>
        <w:t>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ARTÍCULO SÉPTIMO: -</w:t>
      </w:r>
      <w:r w:rsidRPr="0026083D">
        <w:rPr>
          <w:rFonts w:ascii="Tahoma" w:eastAsia="Times New Roman" w:hAnsi="Tahoma" w:cs="Tahoma"/>
          <w:color w:val="000000"/>
          <w:sz w:val="22"/>
          <w:szCs w:val="22"/>
          <w:lang w:eastAsia="es-CO"/>
        </w:rPr>
        <w:t xml:space="preserve"> la</w:t>
      </w:r>
      <w:r w:rsidRPr="0026083D">
        <w:rPr>
          <w:rFonts w:ascii="Tahoma" w:eastAsia="Times New Roman" w:hAnsi="Tahoma" w:cs="Tahoma"/>
          <w:b/>
          <w:bCs/>
          <w:color w:val="000000"/>
          <w:sz w:val="22"/>
          <w:szCs w:val="22"/>
          <w:lang w:eastAsia="es-CO"/>
        </w:rPr>
        <w:t xml:space="preserve"> </w:t>
      </w:r>
      <w:r w:rsidRPr="0026083D">
        <w:rPr>
          <w:rFonts w:ascii="Tahoma" w:eastAsia="Times New Roman" w:hAnsi="Tahoma" w:cs="Tahoma"/>
          <w:color w:val="000000"/>
          <w:sz w:val="22"/>
          <w:szCs w:val="22"/>
          <w:lang w:eastAsia="es-CO"/>
        </w:rPr>
        <w:t>Sociedad</w:t>
      </w:r>
      <w:r w:rsidRPr="0026083D">
        <w:rPr>
          <w:rFonts w:ascii="Tahoma" w:eastAsia="Times New Roman" w:hAnsi="Tahoma" w:cs="Tahoma"/>
          <w:b/>
          <w:bCs/>
          <w:color w:val="000000"/>
          <w:sz w:val="22"/>
          <w:szCs w:val="22"/>
          <w:lang w:eastAsia="es-CO"/>
        </w:rPr>
        <w:t xml:space="preserve"> AGROPECUARIA ARCANGEL MIGUEL S.A.S.</w:t>
      </w:r>
      <w:r w:rsidRPr="0026083D">
        <w:rPr>
          <w:rFonts w:ascii="Tahoma" w:eastAsia="Times New Roman" w:hAnsi="Tahoma" w:cs="Tahoma"/>
          <w:color w:val="000000"/>
          <w:sz w:val="22"/>
          <w:szCs w:val="22"/>
          <w:lang w:eastAsia="es-CO"/>
        </w:rPr>
        <w:t xml:space="preserve">, deberán cancelar en la Oficina de Tesorería de esta Entidad, el valor correspondiente a los servicios de seguimiento ambiental, equivalentes a </w:t>
      </w:r>
      <w:r w:rsidRPr="0026083D">
        <w:rPr>
          <w:rFonts w:ascii="Tahoma" w:eastAsia="Times New Roman" w:hAnsi="Tahoma" w:cs="Tahoma"/>
          <w:b/>
          <w:bCs/>
          <w:color w:val="000000"/>
          <w:sz w:val="22"/>
          <w:szCs w:val="22"/>
          <w:lang w:eastAsia="es-CO"/>
        </w:rPr>
        <w:t>ciento nueve mil doscientos cincuenta y nueve pesos m/cte ($109.259)</w:t>
      </w:r>
      <w:r w:rsidRPr="0026083D">
        <w:rPr>
          <w:rFonts w:ascii="Tahoma" w:eastAsia="Times New Roman" w:hAnsi="Tahoma" w:cs="Tahoma"/>
          <w:color w:val="000000"/>
          <w:sz w:val="22"/>
          <w:szCs w:val="22"/>
          <w:lang w:eastAsia="es-CO"/>
        </w:rPr>
        <w:t xml:space="preserve">, de conformidad con la Ley 633 de 2000, la Resolución número 1280 del 2010, expedida por el Ministerio de </w:t>
      </w:r>
      <w:r w:rsidRPr="0026083D">
        <w:rPr>
          <w:rFonts w:ascii="Tahoma" w:eastAsia="Times New Roman" w:hAnsi="Tahoma" w:cs="Tahoma"/>
          <w:color w:val="000000"/>
          <w:sz w:val="22"/>
          <w:szCs w:val="22"/>
          <w:lang w:eastAsia="es-CO"/>
        </w:rPr>
        <w:lastRenderedPageBreak/>
        <w:t>Ambiente, vivienda y Desarrollo Territorial y la Resolución número 574 del veinte (20) de abril de dos mil veinte (2020), proferida por esta Entidad.</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PARÁGRAFO: -</w:t>
      </w:r>
      <w:r w:rsidRPr="0026083D">
        <w:rPr>
          <w:rFonts w:ascii="Tahoma" w:eastAsia="Times New Roman" w:hAnsi="Tahoma" w:cs="Tahoma"/>
          <w:color w:val="000000"/>
          <w:sz w:val="22"/>
          <w:szCs w:val="22"/>
          <w:lang w:eastAsia="es-CO"/>
        </w:rPr>
        <w:t xml:space="preserve"> La </w:t>
      </w:r>
      <w:r w:rsidRPr="0026083D">
        <w:rPr>
          <w:rFonts w:ascii="Tahoma" w:eastAsia="Times New Roman" w:hAnsi="Tahoma" w:cs="Tahoma"/>
          <w:b/>
          <w:bCs/>
          <w:color w:val="000000"/>
          <w:sz w:val="22"/>
          <w:szCs w:val="22"/>
          <w:lang w:eastAsia="es-CO"/>
        </w:rPr>
        <w:t xml:space="preserve">CORPORACIÓN AUTÓNOMA REGIONAL DEL QUINDÍO C.R.Q., </w:t>
      </w:r>
      <w:r w:rsidRPr="0026083D">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26083D" w:rsidRPr="0026083D" w:rsidRDefault="0026083D" w:rsidP="0026083D">
      <w:pPr>
        <w:shd w:val="clear" w:color="auto" w:fill="FFFFFF"/>
        <w:jc w:val="both"/>
        <w:rPr>
          <w:rFonts w:eastAsia="Times New Roman"/>
          <w:lang w:eastAsia="es-CO"/>
        </w:rPr>
      </w:pPr>
      <w:r w:rsidRPr="0026083D">
        <w:rPr>
          <w:rFonts w:eastAsia="Times New Roman"/>
          <w:lang w:eastAsia="es-CO"/>
        </w:rPr>
        <w:t> </w:t>
      </w:r>
    </w:p>
    <w:p w:rsidR="0026083D" w:rsidRPr="0026083D" w:rsidRDefault="0026083D" w:rsidP="0026083D">
      <w:pPr>
        <w:shd w:val="clear" w:color="auto" w:fill="FFFFFF"/>
        <w:jc w:val="both"/>
        <w:rPr>
          <w:rFonts w:eastAsia="Times New Roman"/>
          <w:lang w:eastAsia="es-CO"/>
        </w:rPr>
      </w:pPr>
      <w:r w:rsidRPr="0026083D">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OCTAVO: - </w:t>
      </w:r>
      <w:r w:rsidRPr="0026083D">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NOVENO: - </w:t>
      </w:r>
      <w:r w:rsidRPr="0026083D">
        <w:rPr>
          <w:rFonts w:ascii="Tahoma" w:eastAsia="Times New Roman" w:hAnsi="Tahoma" w:cs="Tahoma"/>
          <w:color w:val="000000"/>
          <w:sz w:val="22"/>
          <w:szCs w:val="22"/>
          <w:lang w:eastAsia="es-CO"/>
        </w:rPr>
        <w:t xml:space="preserve">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w:t>
      </w:r>
      <w:r w:rsidRPr="0026083D">
        <w:rPr>
          <w:rFonts w:ascii="Tahoma" w:eastAsia="Times New Roman" w:hAnsi="Tahoma" w:cs="Tahoma"/>
          <w:color w:val="000000"/>
          <w:sz w:val="22"/>
          <w:szCs w:val="22"/>
          <w:lang w:eastAsia="es-CO"/>
        </w:rPr>
        <w:lastRenderedPageBreak/>
        <w:t>informar a la Corporación Autónoma Regional del Quindío – C.R.Q., para verificar la pertinencia de concederlas.</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ARTICULO DÉCIMO: - </w:t>
      </w:r>
      <w:r w:rsidRPr="0026083D">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ARTICULO DÉCIMO PRIMERO: -</w:t>
      </w:r>
      <w:r w:rsidRPr="0026083D">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ARTÍCULO DÉCIMO SEGUNDO: -</w:t>
      </w:r>
      <w:r w:rsidRPr="0026083D">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26083D" w:rsidRPr="0026083D" w:rsidRDefault="0026083D" w:rsidP="0026083D">
      <w:pPr>
        <w:rPr>
          <w:rFonts w:eastAsia="Times New Roman"/>
          <w:lang w:eastAsia="es-CO"/>
        </w:rPr>
      </w:pPr>
    </w:p>
    <w:p w:rsidR="0026083D" w:rsidRPr="0026083D" w:rsidRDefault="0026083D" w:rsidP="001126C5">
      <w:pPr>
        <w:numPr>
          <w:ilvl w:val="0"/>
          <w:numId w:val="228"/>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Sectorice y reglamente el uso de la corriente.</w:t>
      </w:r>
    </w:p>
    <w:p w:rsidR="0026083D" w:rsidRPr="0026083D" w:rsidRDefault="0026083D" w:rsidP="001126C5">
      <w:pPr>
        <w:numPr>
          <w:ilvl w:val="0"/>
          <w:numId w:val="228"/>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26083D" w:rsidRPr="0026083D" w:rsidRDefault="0026083D" w:rsidP="001126C5">
      <w:pPr>
        <w:numPr>
          <w:ilvl w:val="0"/>
          <w:numId w:val="228"/>
        </w:numPr>
        <w:ind w:left="360"/>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DÉCIMO TERCERO: - </w:t>
      </w:r>
      <w:r w:rsidRPr="0026083D">
        <w:rPr>
          <w:rFonts w:ascii="Tahoma" w:eastAsia="Times New Roman" w:hAnsi="Tahoma" w:cs="Tahoma"/>
          <w:color w:val="000000"/>
          <w:sz w:val="22"/>
          <w:szCs w:val="22"/>
          <w:lang w:eastAsia="es-CO"/>
        </w:rPr>
        <w:t xml:space="preserve">Las aguas de uso público no pueden transferirse por venta, donación o permuta, ni constituirse sobre ellas </w:t>
      </w:r>
      <w:r w:rsidRPr="0026083D">
        <w:rPr>
          <w:rFonts w:ascii="Tahoma" w:eastAsia="Times New Roman" w:hAnsi="Tahoma" w:cs="Tahoma"/>
          <w:color w:val="000000"/>
          <w:sz w:val="22"/>
          <w:szCs w:val="22"/>
          <w:lang w:eastAsia="es-CO"/>
        </w:rPr>
        <w:lastRenderedPageBreak/>
        <w:t>derechos personales o de otra naturaleza, para que los Concesionarios puedan ceder o traspasar total o parcialmente la Concesión otorgada, se requiere autorización previa de la</w:t>
      </w:r>
      <w:r w:rsidRPr="0026083D">
        <w:rPr>
          <w:rFonts w:ascii="Tahoma" w:eastAsia="Times New Roman" w:hAnsi="Tahoma" w:cs="Tahoma"/>
          <w:b/>
          <w:bCs/>
          <w:color w:val="000000"/>
          <w:sz w:val="22"/>
          <w:szCs w:val="22"/>
          <w:lang w:eastAsia="es-CO"/>
        </w:rPr>
        <w:t xml:space="preserve"> CORPORACION AUTONOMA REGIONAL DEL QUINDIO - CRQ</w:t>
      </w:r>
      <w:r w:rsidRPr="0026083D">
        <w:rPr>
          <w:rFonts w:ascii="Tahoma" w:eastAsia="Times New Roman" w:hAnsi="Tahoma" w:cs="Tahoma"/>
          <w:b/>
          <w:bCs/>
          <w:color w:val="000000"/>
          <w:lang w:eastAsia="es-CO"/>
        </w:rPr>
        <w:t>.</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DÉCIMO CUARTO: - </w:t>
      </w:r>
      <w:r w:rsidRPr="0026083D">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DÉCIMO QUINTO: - </w:t>
      </w:r>
      <w:r w:rsidRPr="0026083D">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DECIMO SEXTO: - </w:t>
      </w:r>
      <w:r w:rsidRPr="0026083D">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DECIMO SÉPTIMO: - </w:t>
      </w:r>
      <w:r w:rsidRPr="0026083D">
        <w:rPr>
          <w:rFonts w:ascii="Tahoma" w:eastAsia="Times New Roman" w:hAnsi="Tahoma" w:cs="Tahoma"/>
          <w:color w:val="000000"/>
          <w:sz w:val="22"/>
          <w:szCs w:val="22"/>
          <w:lang w:eastAsia="es-CO"/>
        </w:rPr>
        <w:t xml:space="preserve">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w:t>
      </w:r>
      <w:r w:rsidRPr="0026083D">
        <w:rPr>
          <w:rFonts w:ascii="Tahoma" w:eastAsia="Times New Roman" w:hAnsi="Tahoma" w:cs="Tahoma"/>
          <w:color w:val="000000"/>
          <w:sz w:val="22"/>
          <w:szCs w:val="22"/>
          <w:lang w:eastAsia="es-CO"/>
        </w:rPr>
        <w:lastRenderedPageBreak/>
        <w:t>1978). La Corporación Autónoma Regional del Quindío – C.R.Q., está facultada para autorizar dicho traspaso conservando las condiciones originales o modificándolas.</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DÉCIMO OCTAVO: - </w:t>
      </w:r>
      <w:r w:rsidRPr="0026083D">
        <w:rPr>
          <w:rFonts w:ascii="Tahoma" w:eastAsia="Times New Roman" w:hAnsi="Tahoma" w:cs="Tahoma"/>
          <w:color w:val="000000"/>
          <w:sz w:val="22"/>
          <w:szCs w:val="22"/>
          <w:lang w:eastAsia="es-CO"/>
        </w:rPr>
        <w:t>Serán causales de caducidad  por la vía administrativa:</w:t>
      </w:r>
    </w:p>
    <w:p w:rsidR="0026083D" w:rsidRPr="0026083D" w:rsidRDefault="0026083D" w:rsidP="0026083D">
      <w:pPr>
        <w:rPr>
          <w:rFonts w:eastAsia="Times New Roman"/>
          <w:lang w:eastAsia="es-CO"/>
        </w:rPr>
      </w:pPr>
    </w:p>
    <w:p w:rsidR="0026083D" w:rsidRPr="0026083D" w:rsidRDefault="0026083D" w:rsidP="001126C5">
      <w:pPr>
        <w:numPr>
          <w:ilvl w:val="0"/>
          <w:numId w:val="229"/>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El incumplimiento de las condiciones estipuladas en el presente acto administrativo</w:t>
      </w:r>
    </w:p>
    <w:p w:rsidR="0026083D" w:rsidRPr="0026083D" w:rsidRDefault="0026083D" w:rsidP="001126C5">
      <w:pPr>
        <w:numPr>
          <w:ilvl w:val="0"/>
          <w:numId w:val="229"/>
        </w:numPr>
        <w:jc w:val="both"/>
        <w:textAlignment w:val="baseline"/>
        <w:rPr>
          <w:rFonts w:ascii="Tahoma" w:eastAsia="Times New Roman" w:hAnsi="Tahoma" w:cs="Tahoma"/>
          <w:color w:val="000000"/>
          <w:sz w:val="22"/>
          <w:szCs w:val="22"/>
          <w:lang w:eastAsia="es-CO"/>
        </w:rPr>
      </w:pPr>
      <w:r w:rsidRPr="0026083D">
        <w:rPr>
          <w:rFonts w:ascii="Tahoma" w:eastAsia="Times New Roman" w:hAnsi="Tahoma" w:cs="Tahoma"/>
          <w:color w:val="000000"/>
          <w:sz w:val="22"/>
          <w:szCs w:val="22"/>
          <w:lang w:eastAsia="es-CO"/>
        </w:rPr>
        <w:t>Las contempladas en el Artículo 62 del Decreto 2811 de 1974.</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DÉCIMO NOVENO: - </w:t>
      </w:r>
      <w:r w:rsidRPr="0026083D">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VIGÉSIMO: -  </w:t>
      </w:r>
      <w:r w:rsidRPr="0026083D">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26083D">
        <w:rPr>
          <w:rFonts w:ascii="Tahoma" w:eastAsia="Times New Roman" w:hAnsi="Tahoma" w:cs="Tahoma"/>
          <w:b/>
          <w:bCs/>
          <w:color w:val="000000"/>
          <w:sz w:val="22"/>
          <w:szCs w:val="22"/>
          <w:lang w:eastAsia="es-CO"/>
        </w:rPr>
        <w:t>CORPORACION AUTONOMA REGIONAL DEL QUINDIO - C.R.Q</w:t>
      </w:r>
      <w:r w:rsidRPr="0026083D">
        <w:rPr>
          <w:rFonts w:ascii="Tahoma" w:eastAsia="Times New Roman" w:hAnsi="Tahoma" w:cs="Tahoma"/>
          <w:color w:val="000000"/>
          <w:sz w:val="22"/>
          <w:szCs w:val="22"/>
          <w:lang w:eastAsia="es-CO"/>
        </w:rPr>
        <w:t>.</w:t>
      </w:r>
    </w:p>
    <w:p w:rsidR="0026083D" w:rsidRPr="0026083D" w:rsidRDefault="0026083D" w:rsidP="0026083D">
      <w:pPr>
        <w:jc w:val="both"/>
        <w:rPr>
          <w:rFonts w:eastAsia="Times New Roman"/>
          <w:lang w:eastAsia="es-CO"/>
        </w:rPr>
      </w:pPr>
      <w:r w:rsidRPr="0026083D">
        <w:rPr>
          <w:rFonts w:ascii="Tahoma" w:eastAsia="Times New Roman" w:hAnsi="Tahoma" w:cs="Tahoma"/>
          <w:color w:val="000000"/>
          <w:sz w:val="22"/>
          <w:szCs w:val="22"/>
          <w:lang w:eastAsia="es-CO"/>
        </w:rPr>
        <w:t> </w:t>
      </w: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ARTÍCULO VIGÉSIMO PRIMERO: -</w:t>
      </w:r>
      <w:r w:rsidRPr="0026083D">
        <w:rPr>
          <w:rFonts w:ascii="Tahoma" w:eastAsia="Times New Roman" w:hAnsi="Tahoma" w:cs="Tahoma"/>
          <w:color w:val="000000"/>
          <w:sz w:val="22"/>
          <w:szCs w:val="22"/>
          <w:lang w:eastAsia="es-CO"/>
        </w:rPr>
        <w:t xml:space="preserve"> El Concesionario deberá cancelar </w:t>
      </w:r>
      <w:r w:rsidRPr="0026083D">
        <w:rPr>
          <w:rFonts w:ascii="Tahoma" w:eastAsia="Times New Roman" w:hAnsi="Tahoma" w:cs="Tahoma"/>
          <w:color w:val="000000"/>
          <w:sz w:val="22"/>
          <w:szCs w:val="22"/>
          <w:shd w:val="clear" w:color="auto" w:fill="FFFFFF"/>
          <w:lang w:eastAsia="es-CO"/>
        </w:rPr>
        <w:t xml:space="preserve">la tasa por utilización del agua concesionada, cuyo valor se </w:t>
      </w:r>
      <w:r w:rsidRPr="0026083D">
        <w:rPr>
          <w:rFonts w:ascii="Tahoma" w:eastAsia="Times New Roman" w:hAnsi="Tahoma" w:cs="Tahoma"/>
          <w:color w:val="000000"/>
          <w:sz w:val="22"/>
          <w:szCs w:val="22"/>
          <w:lang w:eastAsia="es-CO"/>
        </w:rPr>
        <w:t xml:space="preserve">liquidará, cobrará y pagará a la </w:t>
      </w:r>
      <w:r w:rsidRPr="0026083D">
        <w:rPr>
          <w:rFonts w:ascii="Tahoma" w:eastAsia="Times New Roman" w:hAnsi="Tahoma" w:cs="Tahoma"/>
          <w:b/>
          <w:bCs/>
          <w:color w:val="000000"/>
          <w:sz w:val="22"/>
          <w:szCs w:val="22"/>
          <w:lang w:eastAsia="es-CO"/>
        </w:rPr>
        <w:t>CORPORACION AUTONOMA REGIONAL DEL QUINDIO- CRQ</w:t>
      </w:r>
      <w:r w:rsidRPr="0026083D">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PARÁGRAFO: - </w:t>
      </w:r>
      <w:r w:rsidRPr="0026083D">
        <w:rPr>
          <w:rFonts w:ascii="Tahoma" w:eastAsia="Times New Roman" w:hAnsi="Tahoma" w:cs="Tahoma"/>
          <w:color w:val="000000"/>
          <w:sz w:val="22"/>
          <w:szCs w:val="22"/>
          <w:lang w:eastAsia="es-CO"/>
        </w:rPr>
        <w:t xml:space="preserve">El cálculo de los índices de escasez y de los factores regionales, se calcularán anualmente para cada una de </w:t>
      </w:r>
      <w:r w:rsidRPr="0026083D">
        <w:rPr>
          <w:rFonts w:ascii="Tahoma" w:eastAsia="Times New Roman" w:hAnsi="Tahoma" w:cs="Tahoma"/>
          <w:color w:val="000000"/>
          <w:sz w:val="22"/>
          <w:szCs w:val="22"/>
          <w:lang w:eastAsia="es-CO"/>
        </w:rPr>
        <w:lastRenderedPageBreak/>
        <w:t xml:space="preserve">las unidades de manejo de cuenca por parte de la </w:t>
      </w:r>
      <w:r w:rsidRPr="0026083D">
        <w:rPr>
          <w:rFonts w:ascii="Tahoma" w:eastAsia="Times New Roman" w:hAnsi="Tahoma" w:cs="Tahoma"/>
          <w:b/>
          <w:bCs/>
          <w:color w:val="000000"/>
          <w:sz w:val="22"/>
          <w:szCs w:val="22"/>
          <w:lang w:eastAsia="es-CO"/>
        </w:rPr>
        <w:t>CORPORACION AUTONOMA REGIONAL DEL QUINDIO – C.R.Q</w:t>
      </w:r>
      <w:r w:rsidRPr="0026083D">
        <w:rPr>
          <w:rFonts w:ascii="Tahoma" w:eastAsia="Times New Roman" w:hAnsi="Tahoma" w:cs="Tahoma"/>
          <w:color w:val="000000"/>
          <w:sz w:val="22"/>
          <w:szCs w:val="22"/>
          <w:lang w:eastAsia="es-CO"/>
        </w:rPr>
        <w:t>.</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VIGÉSIMO SEGUNDO: - </w:t>
      </w:r>
      <w:r w:rsidRPr="0026083D">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ARTÍCULO VIGÉSIMO TERCERO: - NOTIFÍQUESE</w:t>
      </w:r>
      <w:r w:rsidRPr="0026083D">
        <w:rPr>
          <w:rFonts w:ascii="Tahoma" w:eastAsia="Times New Roman" w:hAnsi="Tahoma" w:cs="Tahoma"/>
          <w:color w:val="000000"/>
          <w:sz w:val="22"/>
          <w:szCs w:val="22"/>
          <w:lang w:eastAsia="es-CO"/>
        </w:rPr>
        <w:t xml:space="preserve"> el contenido de la presente Resolución al señor</w:t>
      </w:r>
      <w:r w:rsidRPr="0026083D">
        <w:rPr>
          <w:rFonts w:ascii="Tahoma" w:eastAsia="Times New Roman" w:hAnsi="Tahoma" w:cs="Tahoma"/>
          <w:b/>
          <w:bCs/>
          <w:color w:val="000000"/>
          <w:sz w:val="22"/>
          <w:szCs w:val="22"/>
          <w:lang w:eastAsia="es-CO"/>
        </w:rPr>
        <w:t xml:space="preserve"> JUAN DAVID CARDONA CASTAÑO, </w:t>
      </w:r>
      <w:r w:rsidRPr="0026083D">
        <w:rPr>
          <w:rFonts w:ascii="Tahoma" w:eastAsia="Times New Roman" w:hAnsi="Tahoma" w:cs="Tahoma"/>
          <w:color w:val="000000"/>
          <w:sz w:val="22"/>
          <w:szCs w:val="22"/>
          <w:lang w:eastAsia="es-CO"/>
        </w:rPr>
        <w:t xml:space="preserve">identificado con la cédula de ciudadanía número 7.555.448, en calidad de Representante Legal de </w:t>
      </w:r>
      <w:r w:rsidRPr="0026083D">
        <w:rPr>
          <w:rFonts w:ascii="Tahoma" w:eastAsia="Times New Roman" w:hAnsi="Tahoma" w:cs="Tahoma"/>
          <w:b/>
          <w:bCs/>
          <w:color w:val="000000"/>
          <w:sz w:val="22"/>
          <w:szCs w:val="22"/>
          <w:lang w:eastAsia="es-CO"/>
        </w:rPr>
        <w:t>AGROPECUARIA ARCANGEL MIGUEL S.A.S.</w:t>
      </w:r>
      <w:r w:rsidRPr="0026083D">
        <w:rPr>
          <w:rFonts w:ascii="Tahoma" w:eastAsia="Times New Roman" w:hAnsi="Tahoma" w:cs="Tahoma"/>
          <w:color w:val="000000"/>
          <w:sz w:val="22"/>
          <w:szCs w:val="22"/>
          <w:lang w:eastAsia="es-CO"/>
        </w:rPr>
        <w:t>, o al apoderado o a la persona debidamente autorizada, en los términos establecidos en la Ley 1437 de 2011</w:t>
      </w:r>
      <w:r w:rsidRPr="0026083D">
        <w:rPr>
          <w:rFonts w:ascii="Tahoma" w:eastAsia="Times New Roman" w:hAnsi="Tahoma" w:cs="Tahoma"/>
          <w:b/>
          <w:bCs/>
          <w:color w:val="000000"/>
          <w:sz w:val="22"/>
          <w:szCs w:val="22"/>
          <w:lang w:eastAsia="es-CO"/>
        </w:rPr>
        <w:t>.</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VIGÉSIMO CUARTO: - PUBLÍQUESE </w:t>
      </w:r>
      <w:r w:rsidRPr="0026083D">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26083D">
        <w:rPr>
          <w:rFonts w:ascii="Tahoma" w:eastAsia="Times New Roman" w:hAnsi="Tahoma" w:cs="Tahoma"/>
          <w:b/>
          <w:bCs/>
          <w:color w:val="000000"/>
          <w:sz w:val="22"/>
          <w:szCs w:val="22"/>
          <w:shd w:val="clear" w:color="auto" w:fill="FFFFFF"/>
          <w:lang w:eastAsia="es-CO"/>
        </w:rPr>
        <w:t>treinta y nueve mil novecientos once pesos ($39.911).</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 xml:space="preserve">ARTÍCULO VIGÉSIMO QUINTO: - </w:t>
      </w:r>
      <w:r w:rsidRPr="0026083D">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w:t>
      </w:r>
      <w:r w:rsidRPr="0026083D">
        <w:rPr>
          <w:rFonts w:ascii="Tahoma" w:eastAsia="Times New Roman" w:hAnsi="Tahoma" w:cs="Tahoma"/>
          <w:color w:val="000000"/>
          <w:sz w:val="22"/>
          <w:szCs w:val="22"/>
          <w:lang w:eastAsia="es-CO"/>
        </w:rPr>
        <w:lastRenderedPageBreak/>
        <w:t xml:space="preserve">Control Ambiental de la </w:t>
      </w:r>
      <w:r w:rsidRPr="0026083D">
        <w:rPr>
          <w:rFonts w:ascii="Tahoma" w:eastAsia="Times New Roman" w:hAnsi="Tahoma" w:cs="Tahoma"/>
          <w:b/>
          <w:bCs/>
          <w:color w:val="000000"/>
          <w:sz w:val="22"/>
          <w:szCs w:val="22"/>
          <w:lang w:eastAsia="es-CO"/>
        </w:rPr>
        <w:t xml:space="preserve">CORPORACIÓN AUTÓNOMA REGIONAL DEL QUINDÍO – C.R.Q, </w:t>
      </w:r>
      <w:r w:rsidRPr="0026083D">
        <w:rPr>
          <w:rFonts w:ascii="Tahoma" w:eastAsia="Times New Roman" w:hAnsi="Tahoma" w:cs="Tahoma"/>
          <w:color w:val="000000"/>
          <w:sz w:val="22"/>
          <w:szCs w:val="22"/>
          <w:lang w:eastAsia="es-CO"/>
        </w:rPr>
        <w:t>en los términos del artículo 76 y siguientes de la Ley 1437 de 2011.</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b/>
          <w:bCs/>
          <w:color w:val="000000"/>
          <w:sz w:val="22"/>
          <w:szCs w:val="22"/>
          <w:lang w:eastAsia="es-CO"/>
        </w:rPr>
        <w:t>ARTÍCULO VIGÉSIMO SEXTO:</w:t>
      </w:r>
      <w:r w:rsidRPr="0026083D">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26083D" w:rsidRPr="0026083D" w:rsidRDefault="0026083D" w:rsidP="0026083D">
      <w:pPr>
        <w:rPr>
          <w:rFonts w:eastAsia="Times New Roman"/>
          <w:lang w:eastAsia="es-CO"/>
        </w:rPr>
      </w:pPr>
    </w:p>
    <w:p w:rsidR="0026083D" w:rsidRPr="0026083D" w:rsidRDefault="0026083D" w:rsidP="0026083D">
      <w:pPr>
        <w:jc w:val="both"/>
        <w:rPr>
          <w:rFonts w:eastAsia="Times New Roman"/>
          <w:lang w:eastAsia="es-CO"/>
        </w:rPr>
      </w:pPr>
      <w:r w:rsidRPr="0026083D">
        <w:rPr>
          <w:rFonts w:ascii="Tahoma" w:eastAsia="Times New Roman" w:hAnsi="Tahoma" w:cs="Tahoma"/>
          <w:color w:val="000000"/>
          <w:sz w:val="22"/>
          <w:szCs w:val="22"/>
          <w:lang w:eastAsia="es-CO"/>
        </w:rPr>
        <w:t>Dado en Armenia Quindío, a los NUEVE (9) DIAS DEL MES DE JUNIO DE DOS MIL VEINTE (2020).</w:t>
      </w:r>
    </w:p>
    <w:p w:rsidR="0026083D" w:rsidRPr="0026083D" w:rsidRDefault="0026083D" w:rsidP="0026083D">
      <w:pPr>
        <w:jc w:val="center"/>
        <w:rPr>
          <w:rFonts w:eastAsia="Times New Roman"/>
          <w:lang w:eastAsia="es-CO"/>
        </w:rPr>
      </w:pPr>
      <w:r w:rsidRPr="0026083D">
        <w:rPr>
          <w:rFonts w:ascii="Tahoma" w:eastAsia="Times New Roman" w:hAnsi="Tahoma" w:cs="Tahoma"/>
          <w:b/>
          <w:bCs/>
          <w:color w:val="000000"/>
          <w:sz w:val="22"/>
          <w:szCs w:val="22"/>
          <w:lang w:eastAsia="es-CO"/>
        </w:rPr>
        <w:t>NOTIFÍQUESE, PUBLÍQUESE Y CÚMPLASE</w:t>
      </w:r>
    </w:p>
    <w:p w:rsidR="0026083D" w:rsidRPr="0026083D" w:rsidRDefault="0026083D" w:rsidP="0026083D">
      <w:pPr>
        <w:jc w:val="center"/>
        <w:rPr>
          <w:rFonts w:eastAsia="Times New Roman"/>
          <w:lang w:eastAsia="es-CO"/>
        </w:rPr>
      </w:pPr>
      <w:r w:rsidRPr="0026083D">
        <w:rPr>
          <w:rFonts w:ascii="Tahoma" w:eastAsia="Times New Roman" w:hAnsi="Tahoma" w:cs="Tahoma"/>
          <w:b/>
          <w:bCs/>
          <w:color w:val="000000"/>
          <w:lang w:eastAsia="es-CO"/>
        </w:rPr>
        <w:t>CARLOS ARIEL TRUKE OSPINA</w:t>
      </w:r>
    </w:p>
    <w:p w:rsidR="0026083D" w:rsidRPr="0026083D" w:rsidRDefault="0026083D" w:rsidP="0026083D">
      <w:pPr>
        <w:jc w:val="center"/>
        <w:rPr>
          <w:rFonts w:eastAsia="Times New Roman"/>
          <w:lang w:eastAsia="es-CO"/>
        </w:rPr>
      </w:pPr>
      <w:r w:rsidRPr="0026083D">
        <w:rPr>
          <w:rFonts w:ascii="Tahoma" w:eastAsia="Times New Roman" w:hAnsi="Tahoma" w:cs="Tahoma"/>
          <w:color w:val="000000"/>
          <w:lang w:eastAsia="es-CO"/>
        </w:rPr>
        <w:t>Subdirector de Regulación y Control Ambiental</w:t>
      </w:r>
    </w:p>
    <w:p w:rsidR="0026083D" w:rsidRDefault="0026083D" w:rsidP="004A754A">
      <w:pPr>
        <w:jc w:val="center"/>
        <w:rPr>
          <w:rFonts w:ascii="Tahoma" w:eastAsia="Times New Roman" w:hAnsi="Tahoma" w:cs="Tahoma"/>
          <w:b/>
          <w:bCs/>
          <w:i/>
          <w:iCs/>
          <w:color w:val="000000"/>
          <w:lang w:eastAsia="es-CO"/>
        </w:rPr>
      </w:pPr>
    </w:p>
    <w:p w:rsidR="004442E1" w:rsidRDefault="004442E1" w:rsidP="004A754A">
      <w:pPr>
        <w:jc w:val="center"/>
        <w:rPr>
          <w:rFonts w:ascii="Tahoma" w:eastAsia="Times New Roman" w:hAnsi="Tahoma" w:cs="Tahoma"/>
          <w:b/>
          <w:bCs/>
          <w:i/>
          <w:iCs/>
          <w:color w:val="000000"/>
          <w:lang w:eastAsia="es-CO"/>
        </w:rPr>
      </w:pPr>
    </w:p>
    <w:p w:rsidR="004442E1" w:rsidRDefault="004442E1" w:rsidP="004A754A">
      <w:pPr>
        <w:jc w:val="center"/>
        <w:rPr>
          <w:rFonts w:ascii="Tahoma" w:eastAsia="Times New Roman" w:hAnsi="Tahoma" w:cs="Tahoma"/>
          <w:b/>
          <w:bCs/>
          <w:i/>
          <w:iCs/>
          <w:color w:val="000000"/>
          <w:lang w:eastAsia="es-CO"/>
        </w:rPr>
      </w:pPr>
    </w:p>
    <w:p w:rsidR="004442E1" w:rsidRDefault="004442E1" w:rsidP="004A754A">
      <w:pPr>
        <w:jc w:val="center"/>
        <w:rPr>
          <w:rFonts w:ascii="Tahoma" w:eastAsia="Times New Roman" w:hAnsi="Tahoma" w:cs="Tahoma"/>
          <w:b/>
          <w:bCs/>
          <w:i/>
          <w:iCs/>
          <w:color w:val="000000"/>
          <w:lang w:eastAsia="es-CO"/>
        </w:rPr>
      </w:pPr>
    </w:p>
    <w:p w:rsidR="004442E1" w:rsidRDefault="004442E1" w:rsidP="004A754A">
      <w:pPr>
        <w:jc w:val="center"/>
        <w:rPr>
          <w:rFonts w:ascii="Tahoma" w:eastAsia="Times New Roman" w:hAnsi="Tahoma" w:cs="Tahoma"/>
          <w:b/>
          <w:bCs/>
          <w:i/>
          <w:iCs/>
          <w:color w:val="000000"/>
          <w:lang w:eastAsia="es-CO"/>
        </w:rPr>
      </w:pPr>
    </w:p>
    <w:p w:rsidR="0026083D" w:rsidRDefault="0026083D" w:rsidP="004A754A">
      <w:pPr>
        <w:jc w:val="center"/>
        <w:rPr>
          <w:rFonts w:ascii="Tahoma" w:eastAsia="Times New Roman" w:hAnsi="Tahoma" w:cs="Tahoma"/>
          <w:b/>
          <w:bCs/>
          <w:i/>
          <w:iCs/>
          <w:color w:val="000000"/>
          <w:lang w:eastAsia="es-CO"/>
        </w:rPr>
      </w:pPr>
    </w:p>
    <w:p w:rsidR="004442E1" w:rsidRPr="004442E1" w:rsidRDefault="004442E1" w:rsidP="004442E1">
      <w:pPr>
        <w:jc w:val="center"/>
        <w:rPr>
          <w:rFonts w:eastAsia="Times New Roman"/>
          <w:i/>
          <w:lang w:eastAsia="es-CO"/>
        </w:rPr>
      </w:pPr>
      <w:r w:rsidRPr="004442E1">
        <w:rPr>
          <w:rFonts w:ascii="Tahoma" w:eastAsia="Times New Roman" w:hAnsi="Tahoma" w:cs="Tahoma"/>
          <w:b/>
          <w:bCs/>
          <w:i/>
          <w:color w:val="000000"/>
          <w:lang w:eastAsia="es-CO"/>
        </w:rPr>
        <w:t xml:space="preserve">RESOLUCIÓN NÚMERO </w:t>
      </w:r>
      <w:r w:rsidRPr="004442E1">
        <w:rPr>
          <w:rFonts w:ascii="Tahoma" w:eastAsia="Times New Roman" w:hAnsi="Tahoma" w:cs="Tahoma"/>
          <w:b/>
          <w:bCs/>
          <w:i/>
          <w:color w:val="000000"/>
          <w:u w:val="single"/>
          <w:lang w:eastAsia="es-CO"/>
        </w:rPr>
        <w:t>1075</w:t>
      </w:r>
      <w:r w:rsidRPr="004442E1">
        <w:rPr>
          <w:rFonts w:ascii="Tahoma" w:eastAsia="Times New Roman" w:hAnsi="Tahoma" w:cs="Tahoma"/>
          <w:b/>
          <w:bCs/>
          <w:i/>
          <w:color w:val="000000"/>
          <w:lang w:eastAsia="es-CO"/>
        </w:rPr>
        <w:t xml:space="preserve"> DEL </w:t>
      </w:r>
      <w:r w:rsidRPr="004442E1">
        <w:rPr>
          <w:rFonts w:ascii="Tahoma" w:eastAsia="Times New Roman" w:hAnsi="Tahoma" w:cs="Tahoma"/>
          <w:b/>
          <w:bCs/>
          <w:i/>
          <w:color w:val="000000"/>
          <w:u w:val="single"/>
          <w:lang w:eastAsia="es-CO"/>
        </w:rPr>
        <w:t>9 DE JUNIO DE 2020</w:t>
      </w:r>
      <w:r w:rsidRPr="004442E1">
        <w:rPr>
          <w:rFonts w:ascii="Tahoma" w:eastAsia="Times New Roman" w:hAnsi="Tahoma" w:cs="Tahoma"/>
          <w:b/>
          <w:bCs/>
          <w:i/>
          <w:color w:val="000000"/>
          <w:lang w:eastAsia="es-CO"/>
        </w:rPr>
        <w:t> </w:t>
      </w:r>
    </w:p>
    <w:p w:rsidR="004442E1" w:rsidRPr="004442E1" w:rsidRDefault="004442E1" w:rsidP="004442E1">
      <w:pPr>
        <w:jc w:val="center"/>
        <w:rPr>
          <w:rFonts w:eastAsia="Times New Roman"/>
          <w:i/>
          <w:lang w:eastAsia="es-CO"/>
        </w:rPr>
      </w:pPr>
      <w:r w:rsidRPr="004442E1">
        <w:rPr>
          <w:rFonts w:ascii="Tahoma" w:eastAsia="Times New Roman" w:hAnsi="Tahoma" w:cs="Tahoma"/>
          <w:b/>
          <w:bCs/>
          <w:i/>
          <w:iCs/>
          <w:color w:val="000000"/>
          <w:lang w:eastAsia="es-CO"/>
        </w:rPr>
        <w:t> “POR MEDIO DE LA CUAL SE OTORGA CONCESIÓN DE AGUAS SUPERFICIALES PARA USO DOMÉSTICO A LA SOCIEDAD AGROPECUARIA ARCANGEL MIGUEL S.A.S. - EXPEDIENTE 4122-19”</w:t>
      </w:r>
    </w:p>
    <w:p w:rsidR="0026083D" w:rsidRDefault="0026083D" w:rsidP="004A754A">
      <w:pPr>
        <w:jc w:val="center"/>
        <w:rPr>
          <w:rFonts w:ascii="Tahoma" w:eastAsia="Times New Roman" w:hAnsi="Tahoma" w:cs="Tahoma"/>
          <w:b/>
          <w:bCs/>
          <w:i/>
          <w:iCs/>
          <w:color w:val="000000"/>
          <w:lang w:eastAsia="es-CO"/>
        </w:rPr>
      </w:pPr>
    </w:p>
    <w:p w:rsidR="00D553F0" w:rsidRDefault="00D553F0" w:rsidP="004A754A">
      <w:pPr>
        <w:jc w:val="center"/>
        <w:rPr>
          <w:rFonts w:ascii="Tahoma" w:eastAsia="Times New Roman" w:hAnsi="Tahoma" w:cs="Tahoma"/>
          <w:b/>
          <w:bCs/>
          <w:i/>
          <w:iCs/>
          <w:color w:val="000000"/>
          <w:lang w:eastAsia="es-CO"/>
        </w:rPr>
      </w:pPr>
    </w:p>
    <w:p w:rsidR="00D553F0" w:rsidRPr="00D553F0" w:rsidRDefault="00D553F0" w:rsidP="00D553F0">
      <w:pPr>
        <w:jc w:val="center"/>
        <w:rPr>
          <w:rFonts w:eastAsia="Times New Roman"/>
          <w:lang w:eastAsia="es-CO"/>
        </w:rPr>
      </w:pPr>
      <w:r w:rsidRPr="00D553F0">
        <w:rPr>
          <w:rFonts w:ascii="Tahoma" w:eastAsia="Times New Roman" w:hAnsi="Tahoma" w:cs="Tahoma"/>
          <w:b/>
          <w:bCs/>
          <w:color w:val="000000"/>
          <w:sz w:val="22"/>
          <w:szCs w:val="22"/>
          <w:lang w:eastAsia="es-CO"/>
        </w:rPr>
        <w:t>RESUELVE</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ARTÍCULO PRIMERO: OTORGAR</w:t>
      </w:r>
      <w:r w:rsidRPr="00D553F0">
        <w:rPr>
          <w:rFonts w:ascii="Tahoma" w:eastAsia="Times New Roman" w:hAnsi="Tahoma" w:cs="Tahoma"/>
          <w:color w:val="000000"/>
          <w:sz w:val="22"/>
          <w:szCs w:val="22"/>
          <w:lang w:eastAsia="es-CO"/>
        </w:rPr>
        <w:t xml:space="preserve"> a favor de la Sociedad </w:t>
      </w:r>
      <w:r w:rsidRPr="00D553F0">
        <w:rPr>
          <w:rFonts w:ascii="Tahoma" w:eastAsia="Times New Roman" w:hAnsi="Tahoma" w:cs="Tahoma"/>
          <w:b/>
          <w:bCs/>
          <w:color w:val="000000"/>
          <w:sz w:val="22"/>
          <w:szCs w:val="22"/>
          <w:lang w:eastAsia="es-CO"/>
        </w:rPr>
        <w:t>AGROPECUARIA ARCANGEL MIGUEL S.A.S.</w:t>
      </w:r>
      <w:r w:rsidRPr="00D553F0">
        <w:rPr>
          <w:rFonts w:ascii="Tahoma" w:eastAsia="Times New Roman" w:hAnsi="Tahoma" w:cs="Tahoma"/>
          <w:color w:val="000000"/>
          <w:sz w:val="22"/>
          <w:szCs w:val="22"/>
          <w:lang w:eastAsia="es-CO"/>
        </w:rPr>
        <w:t xml:space="preserve">, identificada con Nit número 900.955.166-7, representada legalmente por el señor </w:t>
      </w:r>
      <w:r w:rsidRPr="00D553F0">
        <w:rPr>
          <w:rFonts w:ascii="Tahoma" w:eastAsia="Times New Roman" w:hAnsi="Tahoma" w:cs="Tahoma"/>
          <w:b/>
          <w:bCs/>
          <w:color w:val="000000"/>
          <w:sz w:val="22"/>
          <w:szCs w:val="22"/>
          <w:lang w:eastAsia="es-CO"/>
        </w:rPr>
        <w:t>JUAN DAVID CARDONA CASTAÑO</w:t>
      </w:r>
      <w:r w:rsidRPr="00D553F0">
        <w:rPr>
          <w:rFonts w:ascii="Tahoma" w:eastAsia="Times New Roman" w:hAnsi="Tahoma" w:cs="Tahoma"/>
          <w:color w:val="000000"/>
          <w:sz w:val="22"/>
          <w:szCs w:val="22"/>
          <w:lang w:eastAsia="es-CO"/>
        </w:rPr>
        <w:t xml:space="preserve">, identificado con la cédula de ciudadanía </w:t>
      </w:r>
      <w:r w:rsidRPr="00D553F0">
        <w:rPr>
          <w:rFonts w:ascii="Tahoma" w:eastAsia="Times New Roman" w:hAnsi="Tahoma" w:cs="Tahoma"/>
          <w:color w:val="000000"/>
          <w:sz w:val="22"/>
          <w:szCs w:val="22"/>
          <w:lang w:eastAsia="es-CO"/>
        </w:rPr>
        <w:lastRenderedPageBreak/>
        <w:t xml:space="preserve">número 7.555.448, expedida en la ciudad de Armenia (Quindío), </w:t>
      </w:r>
      <w:r w:rsidRPr="00D553F0">
        <w:rPr>
          <w:rFonts w:ascii="Tahoma" w:eastAsia="Times New Roman" w:hAnsi="Tahoma" w:cs="Tahoma"/>
          <w:b/>
          <w:bCs/>
          <w:color w:val="000000"/>
          <w:sz w:val="22"/>
          <w:szCs w:val="22"/>
          <w:lang w:eastAsia="es-CO"/>
        </w:rPr>
        <w:t xml:space="preserve">CONCESIÓN DE AGUAS SUPERFICIALES </w:t>
      </w:r>
      <w:r w:rsidRPr="00D553F0">
        <w:rPr>
          <w:rFonts w:ascii="Tahoma" w:eastAsia="Times New Roman" w:hAnsi="Tahoma" w:cs="Tahoma"/>
          <w:color w:val="000000"/>
          <w:sz w:val="22"/>
          <w:szCs w:val="22"/>
          <w:lang w:eastAsia="es-CO"/>
        </w:rPr>
        <w:t>para</w:t>
      </w:r>
      <w:r w:rsidRPr="00D553F0">
        <w:rPr>
          <w:rFonts w:ascii="Tahoma" w:eastAsia="Times New Roman" w:hAnsi="Tahoma" w:cs="Tahoma"/>
          <w:b/>
          <w:bCs/>
          <w:color w:val="000000"/>
          <w:sz w:val="22"/>
          <w:szCs w:val="22"/>
          <w:lang w:eastAsia="es-CO"/>
        </w:rPr>
        <w:t xml:space="preserve"> USO DOMÉSTICO, </w:t>
      </w:r>
      <w:r w:rsidRPr="00D553F0">
        <w:rPr>
          <w:rFonts w:ascii="Tahoma" w:eastAsia="Times New Roman" w:hAnsi="Tahoma" w:cs="Tahoma"/>
          <w:color w:val="000000"/>
          <w:sz w:val="22"/>
          <w:szCs w:val="22"/>
          <w:lang w:eastAsia="es-CO"/>
        </w:rPr>
        <w:t xml:space="preserve">en beneficio del predio denominado </w:t>
      </w:r>
      <w:r w:rsidRPr="00D553F0">
        <w:rPr>
          <w:rFonts w:ascii="Tahoma" w:eastAsia="Times New Roman" w:hAnsi="Tahoma" w:cs="Tahoma"/>
          <w:b/>
          <w:bCs/>
          <w:i/>
          <w:iCs/>
          <w:color w:val="000000"/>
          <w:sz w:val="22"/>
          <w:szCs w:val="22"/>
          <w:lang w:eastAsia="es-CO"/>
        </w:rPr>
        <w:t xml:space="preserve">1) “SIERRA MORENA”, </w:t>
      </w:r>
      <w:r w:rsidRPr="00D553F0">
        <w:rPr>
          <w:rFonts w:ascii="Tahoma" w:eastAsia="Times New Roman" w:hAnsi="Tahoma" w:cs="Tahoma"/>
          <w:color w:val="000000"/>
          <w:sz w:val="22"/>
          <w:szCs w:val="22"/>
          <w:lang w:eastAsia="es-CO"/>
        </w:rPr>
        <w:t>ubicado en la vereda</w:t>
      </w:r>
      <w:r w:rsidRPr="00D553F0">
        <w:rPr>
          <w:rFonts w:ascii="Tahoma" w:eastAsia="Times New Roman" w:hAnsi="Tahoma" w:cs="Tahoma"/>
          <w:b/>
          <w:bCs/>
          <w:color w:val="000000"/>
          <w:sz w:val="22"/>
          <w:szCs w:val="22"/>
          <w:lang w:eastAsia="es-CO"/>
        </w:rPr>
        <w:t xml:space="preserve"> CALARCÁ, </w:t>
      </w:r>
      <w:r w:rsidRPr="00D553F0">
        <w:rPr>
          <w:rFonts w:ascii="Tahoma" w:eastAsia="Times New Roman" w:hAnsi="Tahoma" w:cs="Tahoma"/>
          <w:color w:val="000000"/>
          <w:sz w:val="22"/>
          <w:szCs w:val="22"/>
          <w:lang w:eastAsia="es-CO"/>
        </w:rPr>
        <w:t xml:space="preserve">jurisdicción del </w:t>
      </w:r>
      <w:r w:rsidRPr="00D553F0">
        <w:rPr>
          <w:rFonts w:ascii="Tahoma" w:eastAsia="Times New Roman" w:hAnsi="Tahoma" w:cs="Tahoma"/>
          <w:b/>
          <w:bCs/>
          <w:color w:val="000000"/>
          <w:sz w:val="22"/>
          <w:szCs w:val="22"/>
          <w:lang w:eastAsia="es-CO"/>
        </w:rPr>
        <w:t xml:space="preserve">MUNICIPIO </w:t>
      </w:r>
      <w:r w:rsidRPr="00D553F0">
        <w:rPr>
          <w:rFonts w:ascii="Tahoma" w:eastAsia="Times New Roman" w:hAnsi="Tahoma" w:cs="Tahoma"/>
          <w:color w:val="000000"/>
          <w:sz w:val="22"/>
          <w:szCs w:val="22"/>
          <w:lang w:eastAsia="es-CO"/>
        </w:rPr>
        <w:t xml:space="preserve">de </w:t>
      </w:r>
      <w:r w:rsidRPr="00D553F0">
        <w:rPr>
          <w:rFonts w:ascii="Tahoma" w:eastAsia="Times New Roman" w:hAnsi="Tahoma" w:cs="Tahoma"/>
          <w:b/>
          <w:bCs/>
          <w:color w:val="000000"/>
          <w:sz w:val="22"/>
          <w:szCs w:val="22"/>
          <w:lang w:eastAsia="es-CO"/>
        </w:rPr>
        <w:t>CALARCÁ</w:t>
      </w:r>
      <w:r w:rsidRPr="00D553F0">
        <w:rPr>
          <w:rFonts w:ascii="Tahoma" w:eastAsia="Times New Roman" w:hAnsi="Tahoma" w:cs="Tahoma"/>
          <w:color w:val="000000"/>
          <w:sz w:val="22"/>
          <w:szCs w:val="22"/>
          <w:lang w:eastAsia="es-CO"/>
        </w:rPr>
        <w:t xml:space="preserve">, identificado con el folio de matrícula inmobiliaria número </w:t>
      </w:r>
      <w:r w:rsidRPr="00D553F0">
        <w:rPr>
          <w:rFonts w:ascii="Tahoma" w:eastAsia="Times New Roman" w:hAnsi="Tahoma" w:cs="Tahoma"/>
          <w:b/>
          <w:bCs/>
          <w:color w:val="000000"/>
          <w:sz w:val="22"/>
          <w:szCs w:val="22"/>
          <w:lang w:eastAsia="es-CO"/>
        </w:rPr>
        <w:t>282-830</w:t>
      </w:r>
      <w:r w:rsidRPr="00D553F0">
        <w:rPr>
          <w:rFonts w:ascii="Tahoma" w:eastAsia="Times New Roman" w:hAnsi="Tahoma" w:cs="Tahoma"/>
          <w:color w:val="000000"/>
          <w:sz w:val="22"/>
          <w:szCs w:val="22"/>
          <w:lang w:eastAsia="es-CO"/>
        </w:rPr>
        <w:t>, tal y como se describe a continuación:</w:t>
      </w:r>
    </w:p>
    <w:p w:rsidR="00D553F0" w:rsidRPr="00D553F0" w:rsidRDefault="00D553F0" w:rsidP="00D553F0">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91"/>
        <w:gridCol w:w="639"/>
        <w:gridCol w:w="788"/>
        <w:gridCol w:w="810"/>
        <w:gridCol w:w="927"/>
      </w:tblGrid>
      <w:tr w:rsidR="00D553F0" w:rsidRPr="00D553F0" w:rsidTr="00D553F0">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b/>
                <w:bCs/>
                <w:color w:val="000000"/>
                <w:sz w:val="20"/>
                <w:szCs w:val="2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b/>
                <w:bCs/>
                <w:color w:val="000000"/>
                <w:sz w:val="20"/>
                <w:szCs w:val="20"/>
                <w:lang w:eastAsia="es-CO"/>
              </w:rPr>
              <w:t>Unidad Hidrográfica</w:t>
            </w:r>
          </w:p>
        </w:tc>
      </w:tr>
      <w:tr w:rsidR="00D553F0" w:rsidRPr="00D553F0" w:rsidTr="00D553F0">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color w:val="000000"/>
                <w:sz w:val="20"/>
                <w:szCs w:val="20"/>
                <w:lang w:eastAsia="es-CO"/>
              </w:rPr>
              <w:t>Quebrada Innominada Sierra Morena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color w:val="000000"/>
                <w:sz w:val="20"/>
                <w:szCs w:val="20"/>
                <w:lang w:eastAsia="es-CO"/>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color w:val="000000"/>
                <w:sz w:val="20"/>
                <w:szCs w:val="20"/>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553F0" w:rsidRPr="00D553F0" w:rsidRDefault="00D553F0" w:rsidP="00D553F0">
            <w:pPr>
              <w:spacing w:after="160"/>
              <w:jc w:val="center"/>
              <w:rPr>
                <w:rFonts w:eastAsia="Times New Roman"/>
                <w:lang w:eastAsia="es-CO"/>
              </w:rPr>
            </w:pPr>
            <w:r w:rsidRPr="00D553F0">
              <w:rPr>
                <w:rFonts w:ascii="Calibri" w:eastAsia="Times New Roman" w:hAnsi="Calibri" w:cs="Calibri"/>
                <w:color w:val="000000"/>
                <w:sz w:val="20"/>
                <w:szCs w:val="20"/>
                <w:lang w:eastAsia="es-CO"/>
              </w:rPr>
              <w:t>Río Santo Domingo </w:t>
            </w:r>
          </w:p>
        </w:tc>
      </w:tr>
    </w:tbl>
    <w:p w:rsidR="00D553F0" w:rsidRPr="00D553F0" w:rsidRDefault="00D553F0" w:rsidP="00D553F0">
      <w:pPr>
        <w:spacing w:after="240"/>
        <w:rPr>
          <w:rFonts w:eastAsia="Times New Roman"/>
          <w:lang w:eastAsia="es-CO"/>
        </w:rPr>
      </w:pPr>
      <w:r w:rsidRPr="00D553F0">
        <w:rPr>
          <w:rFonts w:eastAsia="Times New Roman"/>
          <w:lang w:eastAsia="es-CO"/>
        </w:rPr>
        <w:br/>
      </w: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PARÁGRAFO PRIMERO: - </w:t>
      </w:r>
      <w:r w:rsidRPr="00D553F0">
        <w:rPr>
          <w:rFonts w:ascii="Tahoma" w:eastAsia="Times New Roman" w:hAnsi="Tahoma" w:cs="Tahoma"/>
          <w:color w:val="000000"/>
          <w:sz w:val="22"/>
          <w:szCs w:val="22"/>
          <w:lang w:eastAsia="es-CO"/>
        </w:rPr>
        <w:t xml:space="preserve">El término de la concesión de aguas superficiales, será de </w:t>
      </w:r>
      <w:r w:rsidRPr="00D553F0">
        <w:rPr>
          <w:rFonts w:ascii="Tahoma" w:eastAsia="Times New Roman" w:hAnsi="Tahoma" w:cs="Tahoma"/>
          <w:b/>
          <w:bCs/>
          <w:color w:val="000000"/>
          <w:sz w:val="22"/>
          <w:szCs w:val="22"/>
          <w:lang w:eastAsia="es-CO"/>
        </w:rPr>
        <w:t>cinco</w:t>
      </w:r>
      <w:r w:rsidRPr="00D553F0">
        <w:rPr>
          <w:rFonts w:ascii="Tahoma" w:eastAsia="Times New Roman" w:hAnsi="Tahoma" w:cs="Tahoma"/>
          <w:color w:val="000000"/>
          <w:sz w:val="22"/>
          <w:szCs w:val="22"/>
          <w:lang w:eastAsia="es-CO"/>
        </w:rPr>
        <w:t xml:space="preserve"> </w:t>
      </w:r>
      <w:r w:rsidRPr="00D553F0">
        <w:rPr>
          <w:rFonts w:ascii="Tahoma" w:eastAsia="Times New Roman" w:hAnsi="Tahoma" w:cs="Tahoma"/>
          <w:b/>
          <w:bCs/>
          <w:color w:val="000000"/>
          <w:sz w:val="22"/>
          <w:szCs w:val="22"/>
          <w:lang w:eastAsia="es-CO"/>
        </w:rPr>
        <w:t xml:space="preserve">(05) años </w:t>
      </w:r>
      <w:r w:rsidRPr="00D553F0">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PARÁGRAFO SEGUNDO: -</w:t>
      </w:r>
      <w:r w:rsidRPr="00D553F0">
        <w:rPr>
          <w:rFonts w:ascii="Tahoma" w:eastAsia="Times New Roman" w:hAnsi="Tahoma" w:cs="Tahoma"/>
          <w:color w:val="000000"/>
          <w:sz w:val="22"/>
          <w:szCs w:val="22"/>
          <w:lang w:eastAsia="es-CO"/>
        </w:rPr>
        <w:t xml:space="preserve"> </w:t>
      </w:r>
      <w:r w:rsidRPr="00D553F0">
        <w:rPr>
          <w:rFonts w:ascii="Tahoma" w:eastAsia="Times New Roman" w:hAnsi="Tahoma" w:cs="Tahoma"/>
          <w:b/>
          <w:bCs/>
          <w:color w:val="000000"/>
          <w:sz w:val="22"/>
          <w:szCs w:val="22"/>
          <w:lang w:eastAsia="es-CO"/>
        </w:rPr>
        <w:t xml:space="preserve">PRÓRROGA: </w:t>
      </w:r>
      <w:r w:rsidRPr="00D553F0">
        <w:rPr>
          <w:rFonts w:ascii="Tahoma" w:eastAsia="Times New Roman" w:hAnsi="Tahoma" w:cs="Tahoma"/>
          <w:color w:val="000000"/>
          <w:sz w:val="22"/>
          <w:szCs w:val="22"/>
          <w:lang w:eastAsia="es-CO"/>
        </w:rPr>
        <w:t xml:space="preserve">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w:t>
      </w:r>
      <w:r w:rsidRPr="00D553F0">
        <w:rPr>
          <w:rFonts w:ascii="Tahoma" w:eastAsia="Times New Roman" w:hAnsi="Tahoma" w:cs="Tahoma"/>
          <w:color w:val="000000"/>
          <w:sz w:val="22"/>
          <w:szCs w:val="22"/>
          <w:lang w:eastAsia="es-CO"/>
        </w:rPr>
        <w:lastRenderedPageBreak/>
        <w:t>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PARÁGRAFO TERCERO: - </w:t>
      </w:r>
      <w:r w:rsidRPr="00D553F0">
        <w:rPr>
          <w:rFonts w:ascii="Tahoma" w:eastAsia="Times New Roman" w:hAnsi="Tahoma" w:cs="Tahoma"/>
          <w:color w:val="000000"/>
          <w:sz w:val="22"/>
          <w:szCs w:val="22"/>
          <w:lang w:eastAsia="es-CO"/>
        </w:rPr>
        <w:t>El sistema de captación es por gravedad.</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PARÁGRAFO CUARTO: -</w:t>
      </w:r>
      <w:r w:rsidRPr="00D553F0">
        <w:rPr>
          <w:rFonts w:ascii="Tahoma" w:eastAsia="Times New Roman" w:hAnsi="Tahoma" w:cs="Tahoma"/>
          <w:color w:val="000000"/>
          <w:sz w:val="22"/>
          <w:szCs w:val="22"/>
          <w:lang w:eastAsia="es-CO"/>
        </w:rPr>
        <w:t xml:space="preserve"> </w:t>
      </w:r>
      <w:r w:rsidRPr="00D553F0">
        <w:rPr>
          <w:rFonts w:ascii="Tahoma" w:eastAsia="Times New Roman" w:hAnsi="Tahoma" w:cs="Tahoma"/>
          <w:b/>
          <w:bCs/>
          <w:color w:val="000000"/>
          <w:sz w:val="22"/>
          <w:szCs w:val="22"/>
          <w:lang w:eastAsia="es-CO"/>
        </w:rPr>
        <w:t> </w:t>
      </w:r>
      <w:r w:rsidRPr="00D553F0">
        <w:rPr>
          <w:rFonts w:ascii="Tahoma" w:eastAsia="Times New Roman" w:hAnsi="Tahoma" w:cs="Tahoma"/>
          <w:color w:val="000000"/>
          <w:sz w:val="22"/>
          <w:szCs w:val="22"/>
          <w:lang w:eastAsia="es-CO"/>
        </w:rPr>
        <w:t xml:space="preserve">La Concesión de Aguas Superficiales es para uso exclusivamente </w:t>
      </w:r>
      <w:r w:rsidRPr="00D553F0">
        <w:rPr>
          <w:rFonts w:ascii="Tahoma" w:eastAsia="Times New Roman" w:hAnsi="Tahoma" w:cs="Tahoma"/>
          <w:b/>
          <w:bCs/>
          <w:color w:val="000000"/>
          <w:sz w:val="22"/>
          <w:szCs w:val="22"/>
          <w:lang w:eastAsia="es-CO"/>
        </w:rPr>
        <w:t>DOMÉSTICO</w:t>
      </w:r>
      <w:r w:rsidRPr="00D553F0">
        <w:rPr>
          <w:rFonts w:ascii="Tahoma" w:eastAsia="Times New Roman" w:hAnsi="Tahoma" w:cs="Tahoma"/>
          <w:color w:val="000000"/>
          <w:sz w:val="22"/>
          <w:szCs w:val="22"/>
          <w:lang w:eastAsia="es-CO"/>
        </w:rPr>
        <w:t>, cualquier actividad diferente que requiera de infraestructura para riego y/o aplicación de agro insumos adicionales a los autorizados, deberá iniciarse ante esta Autoridad Ambiental el correspondiente trámite de concesión de agua para uso agrícola. </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ARTICULO SEGUNDO: - OBLIGACIONES: - EL CONCESIONARIO</w:t>
      </w:r>
      <w:r w:rsidRPr="00D553F0">
        <w:rPr>
          <w:rFonts w:ascii="Tahoma" w:eastAsia="Times New Roman" w:hAnsi="Tahoma" w:cs="Tahoma"/>
          <w:color w:val="000000"/>
          <w:sz w:val="22"/>
          <w:szCs w:val="22"/>
          <w:lang w:eastAsia="es-CO"/>
        </w:rPr>
        <w:t>, debe cumplir con las siguientes obligaciones: </w:t>
      </w:r>
    </w:p>
    <w:p w:rsidR="00D553F0" w:rsidRPr="00D553F0" w:rsidRDefault="00D553F0" w:rsidP="00D553F0">
      <w:pPr>
        <w:rPr>
          <w:rFonts w:eastAsia="Times New Roman"/>
          <w:lang w:eastAsia="es-CO"/>
        </w:rPr>
      </w:pPr>
    </w:p>
    <w:p w:rsidR="00D553F0" w:rsidRPr="00D553F0" w:rsidRDefault="00D553F0" w:rsidP="001126C5">
      <w:pPr>
        <w:numPr>
          <w:ilvl w:val="0"/>
          <w:numId w:val="230"/>
        </w:numPr>
        <w:ind w:left="360"/>
        <w:jc w:val="both"/>
        <w:textAlignment w:val="baseline"/>
        <w:rPr>
          <w:rFonts w:ascii="Tahoma" w:eastAsia="Times New Roman" w:hAnsi="Tahoma" w:cs="Tahoma"/>
          <w:b/>
          <w:bCs/>
          <w:color w:val="000000"/>
          <w:sz w:val="20"/>
          <w:szCs w:val="20"/>
          <w:lang w:eastAsia="es-CO"/>
        </w:rPr>
      </w:pPr>
      <w:r w:rsidRPr="00D553F0">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D553F0">
        <w:rPr>
          <w:rFonts w:ascii="Tahoma" w:eastAsia="Times New Roman" w:hAnsi="Tahoma" w:cs="Tahoma"/>
          <w:color w:val="000000"/>
          <w:sz w:val="22"/>
          <w:szCs w:val="22"/>
          <w:shd w:val="clear" w:color="auto" w:fill="FFFFFF"/>
          <w:lang w:eastAsia="es-CO"/>
        </w:rPr>
        <w:t xml:space="preserve">, </w:t>
      </w:r>
      <w:r w:rsidRPr="00D553F0">
        <w:rPr>
          <w:rFonts w:ascii="Tahoma" w:eastAsia="Times New Roman" w:hAnsi="Tahoma" w:cs="Tahoma"/>
          <w:color w:val="000000"/>
          <w:sz w:val="22"/>
          <w:szCs w:val="22"/>
          <w:lang w:eastAsia="es-CO"/>
        </w:rPr>
        <w:t>los concesionarios deberán: </w:t>
      </w:r>
    </w:p>
    <w:p w:rsidR="00D553F0" w:rsidRPr="00D553F0" w:rsidRDefault="00D553F0" w:rsidP="00D553F0">
      <w:pPr>
        <w:rPr>
          <w:rFonts w:eastAsia="Times New Roman"/>
          <w:lang w:eastAsia="es-CO"/>
        </w:rPr>
      </w:pPr>
    </w:p>
    <w:p w:rsidR="00D553F0" w:rsidRPr="00D553F0" w:rsidRDefault="00D553F0" w:rsidP="001126C5">
      <w:pPr>
        <w:numPr>
          <w:ilvl w:val="0"/>
          <w:numId w:val="231"/>
        </w:numPr>
        <w:shd w:val="clear" w:color="auto" w:fill="FFFFFF"/>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D553F0" w:rsidRPr="00D553F0" w:rsidRDefault="00D553F0" w:rsidP="001126C5">
      <w:pPr>
        <w:numPr>
          <w:ilvl w:val="0"/>
          <w:numId w:val="231"/>
        </w:numPr>
        <w:shd w:val="clear" w:color="auto" w:fill="FFFFFF"/>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D553F0" w:rsidRPr="00D553F0" w:rsidRDefault="00D553F0" w:rsidP="001126C5">
      <w:pPr>
        <w:numPr>
          <w:ilvl w:val="0"/>
          <w:numId w:val="231"/>
        </w:numPr>
        <w:shd w:val="clear" w:color="auto" w:fill="FFFFFF"/>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lastRenderedPageBreak/>
        <w:t>Aprovechar las aguas con eficiencia y economía. </w:t>
      </w:r>
    </w:p>
    <w:p w:rsidR="00D553F0" w:rsidRPr="00D553F0" w:rsidRDefault="00D553F0" w:rsidP="001126C5">
      <w:pPr>
        <w:numPr>
          <w:ilvl w:val="0"/>
          <w:numId w:val="231"/>
        </w:numPr>
        <w:shd w:val="clear" w:color="auto" w:fill="FFFFFF"/>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No utilizar mayor cantidad de agua que la otorgada en la concesión.</w:t>
      </w:r>
    </w:p>
    <w:p w:rsidR="00D553F0" w:rsidRPr="00D553F0" w:rsidRDefault="00D553F0" w:rsidP="001126C5">
      <w:pPr>
        <w:numPr>
          <w:ilvl w:val="0"/>
          <w:numId w:val="231"/>
        </w:numPr>
        <w:shd w:val="clear" w:color="auto" w:fill="FFFFFF"/>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Construir y mantener las instalaciones y obras hidráulicas en las condiciones adecuadas.</w:t>
      </w:r>
    </w:p>
    <w:p w:rsidR="00D553F0" w:rsidRPr="00D553F0" w:rsidRDefault="00D553F0" w:rsidP="001126C5">
      <w:pPr>
        <w:numPr>
          <w:ilvl w:val="0"/>
          <w:numId w:val="231"/>
        </w:numPr>
        <w:shd w:val="clear" w:color="auto" w:fill="FFFFFF"/>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D553F0" w:rsidRPr="00D553F0" w:rsidRDefault="00D553F0" w:rsidP="00D553F0">
      <w:pPr>
        <w:rPr>
          <w:rFonts w:eastAsia="Times New Roman"/>
          <w:lang w:eastAsia="es-CO"/>
        </w:rPr>
      </w:pPr>
    </w:p>
    <w:p w:rsidR="00D553F0" w:rsidRPr="00D553F0" w:rsidRDefault="00D553F0" w:rsidP="001126C5">
      <w:pPr>
        <w:numPr>
          <w:ilvl w:val="0"/>
          <w:numId w:val="232"/>
        </w:numPr>
        <w:jc w:val="both"/>
        <w:textAlignment w:val="baseline"/>
        <w:rPr>
          <w:rFonts w:ascii="Tahoma" w:eastAsia="Times New Roman" w:hAnsi="Tahoma" w:cs="Tahoma"/>
          <w:b/>
          <w:bCs/>
          <w:color w:val="000000"/>
          <w:sz w:val="20"/>
          <w:szCs w:val="20"/>
          <w:lang w:eastAsia="es-CO"/>
        </w:rPr>
      </w:pPr>
      <w:r w:rsidRPr="00D553F0">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D553F0" w:rsidRPr="00D553F0" w:rsidRDefault="00D553F0" w:rsidP="00D553F0">
      <w:pPr>
        <w:rPr>
          <w:rFonts w:eastAsia="Times New Roman"/>
          <w:lang w:eastAsia="es-CO"/>
        </w:rPr>
      </w:pPr>
    </w:p>
    <w:p w:rsidR="00D553F0" w:rsidRPr="00D553F0" w:rsidRDefault="00D553F0" w:rsidP="001126C5">
      <w:pPr>
        <w:numPr>
          <w:ilvl w:val="0"/>
          <w:numId w:val="233"/>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D553F0" w:rsidRPr="00D553F0" w:rsidRDefault="00D553F0" w:rsidP="00D553F0">
      <w:pPr>
        <w:rPr>
          <w:rFonts w:eastAsia="Times New Roman"/>
          <w:lang w:eastAsia="es-CO"/>
        </w:rPr>
      </w:pPr>
    </w:p>
    <w:p w:rsidR="00D553F0" w:rsidRPr="00D553F0" w:rsidRDefault="00D553F0" w:rsidP="001126C5">
      <w:pPr>
        <w:numPr>
          <w:ilvl w:val="0"/>
          <w:numId w:val="234"/>
        </w:numPr>
        <w:jc w:val="both"/>
        <w:textAlignment w:val="baseline"/>
        <w:rPr>
          <w:rFonts w:ascii="Tahoma" w:eastAsia="Times New Roman" w:hAnsi="Tahoma" w:cs="Tahoma"/>
          <w:b/>
          <w:bCs/>
          <w:color w:val="000000"/>
          <w:sz w:val="20"/>
          <w:szCs w:val="20"/>
          <w:lang w:eastAsia="es-CO"/>
        </w:rPr>
      </w:pPr>
      <w:r w:rsidRPr="00D553F0">
        <w:rPr>
          <w:rFonts w:ascii="Tahoma" w:eastAsia="Times New Roman" w:hAnsi="Tahoma" w:cs="Tahoma"/>
          <w:color w:val="000000"/>
          <w:sz w:val="22"/>
          <w:szCs w:val="22"/>
          <w:lang w:eastAsia="es-CO"/>
        </w:rPr>
        <w:t xml:space="preserve">El agua otorgada en concesión es única y exclusivamente para uso </w:t>
      </w:r>
      <w:r w:rsidRPr="00D553F0">
        <w:rPr>
          <w:rFonts w:ascii="Tahoma" w:eastAsia="Times New Roman" w:hAnsi="Tahoma" w:cs="Tahoma"/>
          <w:b/>
          <w:bCs/>
          <w:color w:val="000000"/>
          <w:sz w:val="22"/>
          <w:szCs w:val="22"/>
          <w:lang w:eastAsia="es-CO"/>
        </w:rPr>
        <w:t>doméstico</w:t>
      </w:r>
      <w:r w:rsidRPr="00D553F0">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D553F0" w:rsidRPr="00D553F0" w:rsidRDefault="00D553F0" w:rsidP="00D553F0">
      <w:pPr>
        <w:rPr>
          <w:rFonts w:eastAsia="Times New Roman"/>
          <w:lang w:eastAsia="es-CO"/>
        </w:rPr>
      </w:pPr>
    </w:p>
    <w:p w:rsidR="00D553F0" w:rsidRPr="00D553F0" w:rsidRDefault="00D553F0" w:rsidP="001126C5">
      <w:pPr>
        <w:numPr>
          <w:ilvl w:val="0"/>
          <w:numId w:val="235"/>
        </w:numPr>
        <w:jc w:val="both"/>
        <w:textAlignment w:val="baseline"/>
        <w:rPr>
          <w:rFonts w:ascii="Tahoma" w:eastAsia="Times New Roman" w:hAnsi="Tahoma" w:cs="Tahoma"/>
          <w:b/>
          <w:bCs/>
          <w:color w:val="000000"/>
          <w:sz w:val="20"/>
          <w:szCs w:val="20"/>
          <w:lang w:eastAsia="es-CO"/>
        </w:rPr>
      </w:pPr>
      <w:r w:rsidRPr="00D553F0">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D553F0" w:rsidRPr="00D553F0" w:rsidRDefault="00D553F0" w:rsidP="00D553F0">
      <w:pPr>
        <w:shd w:val="clear" w:color="auto" w:fill="FFFFFF"/>
        <w:ind w:left="708"/>
        <w:rPr>
          <w:rFonts w:eastAsia="Times New Roman"/>
          <w:lang w:eastAsia="es-CO"/>
        </w:rPr>
      </w:pPr>
      <w:r w:rsidRPr="00D553F0">
        <w:rPr>
          <w:rFonts w:eastAsia="Times New Roman"/>
          <w:lang w:eastAsia="es-CO"/>
        </w:rPr>
        <w:t> </w:t>
      </w:r>
    </w:p>
    <w:p w:rsidR="00D553F0" w:rsidRPr="00D553F0" w:rsidRDefault="00D553F0" w:rsidP="00D553F0">
      <w:pPr>
        <w:shd w:val="clear" w:color="auto" w:fill="FFFFFF"/>
        <w:ind w:left="708"/>
        <w:jc w:val="both"/>
        <w:rPr>
          <w:rFonts w:eastAsia="Times New Roman"/>
          <w:lang w:eastAsia="es-CO"/>
        </w:rPr>
      </w:pPr>
      <w:r w:rsidRPr="00D553F0">
        <w:rPr>
          <w:rFonts w:ascii="Tahoma" w:eastAsia="Times New Roman" w:hAnsi="Tahoma" w:cs="Tahoma"/>
          <w:i/>
          <w:iCs/>
          <w:color w:val="000000"/>
          <w:sz w:val="20"/>
          <w:szCs w:val="20"/>
          <w:lang w:eastAsia="es-CO"/>
        </w:rPr>
        <w:t>“1.Mantener en cobertura boscosa dentro del predio las áreas forestales protectoras.</w:t>
      </w:r>
    </w:p>
    <w:p w:rsidR="00D553F0" w:rsidRPr="00D553F0" w:rsidRDefault="00D553F0" w:rsidP="00D553F0">
      <w:pPr>
        <w:shd w:val="clear" w:color="auto" w:fill="FFFFFF"/>
        <w:ind w:left="708"/>
        <w:jc w:val="both"/>
        <w:rPr>
          <w:rFonts w:eastAsia="Times New Roman"/>
          <w:lang w:eastAsia="es-CO"/>
        </w:rPr>
      </w:pPr>
      <w:r w:rsidRPr="00D553F0">
        <w:rPr>
          <w:rFonts w:eastAsia="Times New Roman"/>
          <w:lang w:eastAsia="es-CO"/>
        </w:rPr>
        <w:t> </w:t>
      </w:r>
    </w:p>
    <w:p w:rsidR="00D553F0" w:rsidRPr="00D553F0" w:rsidRDefault="00D553F0" w:rsidP="00D553F0">
      <w:pPr>
        <w:shd w:val="clear" w:color="auto" w:fill="FFFFFF"/>
        <w:ind w:left="708"/>
        <w:jc w:val="both"/>
        <w:rPr>
          <w:rFonts w:eastAsia="Times New Roman"/>
          <w:lang w:eastAsia="es-CO"/>
        </w:rPr>
      </w:pPr>
      <w:r w:rsidRPr="00D553F0">
        <w:rPr>
          <w:rFonts w:ascii="Tahoma" w:eastAsia="Times New Roman" w:hAnsi="Tahoma" w:cs="Tahoma"/>
          <w:i/>
          <w:iCs/>
          <w:color w:val="000000"/>
          <w:sz w:val="20"/>
          <w:szCs w:val="20"/>
          <w:lang w:eastAsia="es-CO"/>
        </w:rPr>
        <w:t>Se entiende por áreas forestales protectoras: </w:t>
      </w:r>
    </w:p>
    <w:p w:rsidR="00D553F0" w:rsidRPr="00D553F0" w:rsidRDefault="00D553F0" w:rsidP="001126C5">
      <w:pPr>
        <w:numPr>
          <w:ilvl w:val="0"/>
          <w:numId w:val="236"/>
        </w:numPr>
        <w:shd w:val="clear" w:color="auto" w:fill="FFFFFF"/>
        <w:jc w:val="both"/>
        <w:textAlignment w:val="baseline"/>
        <w:rPr>
          <w:rFonts w:ascii="Tahoma" w:eastAsia="Times New Roman" w:hAnsi="Tahoma" w:cs="Tahoma"/>
          <w:i/>
          <w:iCs/>
          <w:color w:val="000000"/>
          <w:sz w:val="20"/>
          <w:szCs w:val="20"/>
          <w:lang w:eastAsia="es-CO"/>
        </w:rPr>
      </w:pPr>
      <w:r w:rsidRPr="00D553F0">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D553F0" w:rsidRPr="00D553F0" w:rsidRDefault="00D553F0" w:rsidP="001126C5">
      <w:pPr>
        <w:numPr>
          <w:ilvl w:val="0"/>
          <w:numId w:val="236"/>
        </w:numPr>
        <w:shd w:val="clear" w:color="auto" w:fill="FFFFFF"/>
        <w:jc w:val="both"/>
        <w:textAlignment w:val="baseline"/>
        <w:rPr>
          <w:rFonts w:ascii="Tahoma" w:eastAsia="Times New Roman" w:hAnsi="Tahoma" w:cs="Tahoma"/>
          <w:i/>
          <w:iCs/>
          <w:color w:val="000000"/>
          <w:sz w:val="20"/>
          <w:szCs w:val="20"/>
          <w:lang w:eastAsia="es-CO"/>
        </w:rPr>
      </w:pPr>
      <w:r w:rsidRPr="00D553F0">
        <w:rPr>
          <w:rFonts w:ascii="Tahoma" w:eastAsia="Times New Roman" w:hAnsi="Tahoma" w:cs="Tahoma"/>
          <w:i/>
          <w:iCs/>
          <w:color w:val="000000"/>
          <w:sz w:val="20"/>
          <w:szCs w:val="20"/>
          <w:lang w:eastAsia="es-CO"/>
        </w:rPr>
        <w:t xml:space="preserve">Una faja no inferior a 30 metros de ancha, paralela a las líneas de mareas máximas, a cada lado de los cauces de los ríos, </w:t>
      </w:r>
      <w:r w:rsidRPr="00D553F0">
        <w:rPr>
          <w:rFonts w:ascii="Tahoma" w:eastAsia="Times New Roman" w:hAnsi="Tahoma" w:cs="Tahoma"/>
          <w:i/>
          <w:iCs/>
          <w:color w:val="000000"/>
          <w:sz w:val="20"/>
          <w:szCs w:val="20"/>
          <w:lang w:eastAsia="es-CO"/>
        </w:rPr>
        <w:lastRenderedPageBreak/>
        <w:t>quebradas y arroyos, sean permanentes o no, y alrededor de los lagos o depósitos de agua;</w:t>
      </w:r>
    </w:p>
    <w:p w:rsidR="00D553F0" w:rsidRPr="00D553F0" w:rsidRDefault="00D553F0" w:rsidP="001126C5">
      <w:pPr>
        <w:numPr>
          <w:ilvl w:val="0"/>
          <w:numId w:val="236"/>
        </w:numPr>
        <w:shd w:val="clear" w:color="auto" w:fill="FFFFFF"/>
        <w:jc w:val="both"/>
        <w:textAlignment w:val="baseline"/>
        <w:rPr>
          <w:rFonts w:ascii="Tahoma" w:eastAsia="Times New Roman" w:hAnsi="Tahoma" w:cs="Tahoma"/>
          <w:i/>
          <w:iCs/>
          <w:color w:val="000000"/>
          <w:sz w:val="20"/>
          <w:szCs w:val="20"/>
          <w:lang w:eastAsia="es-CO"/>
        </w:rPr>
      </w:pPr>
      <w:r w:rsidRPr="00D553F0">
        <w:rPr>
          <w:rFonts w:ascii="Tahoma" w:eastAsia="Times New Roman" w:hAnsi="Tahoma" w:cs="Tahoma"/>
          <w:i/>
          <w:iCs/>
          <w:color w:val="000000"/>
          <w:sz w:val="20"/>
          <w:szCs w:val="20"/>
          <w:lang w:eastAsia="es-CO"/>
        </w:rPr>
        <w:t>Los terrenos con pendientes superiores al 100% (45).</w:t>
      </w:r>
    </w:p>
    <w:p w:rsidR="00D553F0" w:rsidRPr="00D553F0" w:rsidRDefault="00D553F0" w:rsidP="00D553F0">
      <w:pPr>
        <w:shd w:val="clear" w:color="auto" w:fill="FFFFFF"/>
        <w:ind w:left="1068"/>
        <w:jc w:val="both"/>
        <w:rPr>
          <w:rFonts w:eastAsia="Times New Roman"/>
          <w:lang w:eastAsia="es-CO"/>
        </w:rPr>
      </w:pPr>
      <w:r w:rsidRPr="00D553F0">
        <w:rPr>
          <w:rFonts w:eastAsia="Times New Roman"/>
          <w:lang w:eastAsia="es-CO"/>
        </w:rPr>
        <w:t> </w:t>
      </w:r>
    </w:p>
    <w:p w:rsidR="00D553F0" w:rsidRPr="00D553F0" w:rsidRDefault="00D553F0" w:rsidP="00D553F0">
      <w:pPr>
        <w:ind w:left="708"/>
        <w:jc w:val="both"/>
        <w:rPr>
          <w:rFonts w:eastAsia="Times New Roman"/>
          <w:lang w:eastAsia="es-CO"/>
        </w:rPr>
      </w:pPr>
      <w:r w:rsidRPr="00D553F0">
        <w:rPr>
          <w:rFonts w:ascii="Tahoma" w:eastAsia="Times New Roman" w:hAnsi="Tahoma" w:cs="Tahoma"/>
          <w:i/>
          <w:iCs/>
          <w:color w:val="000000"/>
          <w:sz w:val="20"/>
          <w:szCs w:val="20"/>
          <w:lang w:eastAsia="es-CO"/>
        </w:rPr>
        <w:t>2. Proteger los ejemplares de especies de la flora silvestre vedadas que existan dentro del predio.</w:t>
      </w:r>
    </w:p>
    <w:p w:rsidR="00D553F0" w:rsidRPr="00D553F0" w:rsidRDefault="00D553F0" w:rsidP="00D553F0">
      <w:pPr>
        <w:rPr>
          <w:rFonts w:eastAsia="Times New Roman"/>
          <w:lang w:eastAsia="es-CO"/>
        </w:rPr>
      </w:pPr>
    </w:p>
    <w:p w:rsidR="00D553F0" w:rsidRPr="00D553F0" w:rsidRDefault="00D553F0" w:rsidP="00D553F0">
      <w:pPr>
        <w:ind w:left="708"/>
        <w:jc w:val="both"/>
        <w:rPr>
          <w:rFonts w:eastAsia="Times New Roman"/>
          <w:lang w:eastAsia="es-CO"/>
        </w:rPr>
      </w:pPr>
      <w:r w:rsidRPr="00D553F0">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D553F0" w:rsidRPr="00D553F0" w:rsidRDefault="00D553F0" w:rsidP="00D553F0">
      <w:pPr>
        <w:rPr>
          <w:rFonts w:eastAsia="Times New Roman"/>
          <w:lang w:eastAsia="es-CO"/>
        </w:rPr>
      </w:pPr>
    </w:p>
    <w:p w:rsidR="00D553F0" w:rsidRPr="00D553F0" w:rsidRDefault="00D553F0" w:rsidP="001126C5">
      <w:pPr>
        <w:numPr>
          <w:ilvl w:val="0"/>
          <w:numId w:val="237"/>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D553F0" w:rsidRPr="00D553F0" w:rsidRDefault="00D553F0" w:rsidP="00D553F0">
      <w:pPr>
        <w:rPr>
          <w:rFonts w:eastAsia="Times New Roman"/>
          <w:lang w:eastAsia="es-CO"/>
        </w:rPr>
      </w:pPr>
    </w:p>
    <w:p w:rsidR="00D553F0" w:rsidRPr="00D553F0" w:rsidRDefault="00D553F0" w:rsidP="001126C5">
      <w:pPr>
        <w:numPr>
          <w:ilvl w:val="0"/>
          <w:numId w:val="238"/>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D553F0" w:rsidRPr="00D553F0" w:rsidRDefault="00D553F0" w:rsidP="00D553F0">
      <w:pPr>
        <w:rPr>
          <w:rFonts w:eastAsia="Times New Roman"/>
          <w:lang w:eastAsia="es-CO"/>
        </w:rPr>
      </w:pPr>
    </w:p>
    <w:p w:rsidR="00D553F0" w:rsidRPr="00D553F0" w:rsidRDefault="00D553F0" w:rsidP="001126C5">
      <w:pPr>
        <w:numPr>
          <w:ilvl w:val="0"/>
          <w:numId w:val="239"/>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 xml:space="preserve">Instalar en el término de </w:t>
      </w:r>
      <w:r w:rsidRPr="00D553F0">
        <w:rPr>
          <w:rFonts w:ascii="Tahoma" w:eastAsia="Times New Roman" w:hAnsi="Tahoma" w:cs="Tahoma"/>
          <w:b/>
          <w:bCs/>
          <w:color w:val="000000"/>
          <w:sz w:val="22"/>
          <w:szCs w:val="22"/>
          <w:lang w:eastAsia="es-CO"/>
        </w:rPr>
        <w:t>seis</w:t>
      </w:r>
      <w:r w:rsidRPr="00D553F0">
        <w:rPr>
          <w:rFonts w:ascii="Tahoma" w:eastAsia="Times New Roman" w:hAnsi="Tahoma" w:cs="Tahoma"/>
          <w:color w:val="000000"/>
          <w:sz w:val="22"/>
          <w:szCs w:val="22"/>
          <w:lang w:eastAsia="es-CO"/>
        </w:rPr>
        <w:t xml:space="preserve"> </w:t>
      </w:r>
      <w:r w:rsidRPr="00D553F0">
        <w:rPr>
          <w:rFonts w:ascii="Tahoma" w:eastAsia="Times New Roman" w:hAnsi="Tahoma" w:cs="Tahoma"/>
          <w:b/>
          <w:bCs/>
          <w:color w:val="000000"/>
          <w:sz w:val="22"/>
          <w:szCs w:val="22"/>
          <w:lang w:eastAsia="es-CO"/>
        </w:rPr>
        <w:t>(06) meses, contados a partir de la fecha de ejecutoria de la presente resolución,</w:t>
      </w:r>
      <w:r w:rsidRPr="00D553F0">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D553F0" w:rsidRPr="00D553F0" w:rsidRDefault="00D553F0" w:rsidP="00D553F0">
      <w:pPr>
        <w:rPr>
          <w:rFonts w:eastAsia="Times New Roman"/>
          <w:lang w:eastAsia="es-CO"/>
        </w:rPr>
      </w:pPr>
    </w:p>
    <w:p w:rsidR="00D553F0" w:rsidRPr="00D553F0" w:rsidRDefault="00D553F0" w:rsidP="001126C5">
      <w:pPr>
        <w:numPr>
          <w:ilvl w:val="0"/>
          <w:numId w:val="240"/>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El concesionario deberán enviar mensualmente a esta Entidad los reportes de agua efectivamente captada. </w:t>
      </w:r>
    </w:p>
    <w:p w:rsidR="00D553F0" w:rsidRPr="00D553F0" w:rsidRDefault="00D553F0" w:rsidP="00D553F0">
      <w:pPr>
        <w:rPr>
          <w:rFonts w:eastAsia="Times New Roman"/>
          <w:lang w:eastAsia="es-CO"/>
        </w:rPr>
      </w:pPr>
    </w:p>
    <w:p w:rsidR="00D553F0" w:rsidRPr="00D553F0" w:rsidRDefault="00D553F0" w:rsidP="001126C5">
      <w:pPr>
        <w:numPr>
          <w:ilvl w:val="0"/>
          <w:numId w:val="241"/>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 xml:space="preserve">El caudal otorgado de las fuentes hídricas, está sujeto a la disponibilidad del recurso hídrico, razón por la cual la Corporación Autónoma Regional del Quindío, no es responsable cuando por causas de eventos de variabilidad </w:t>
      </w:r>
      <w:r w:rsidRPr="00D553F0">
        <w:rPr>
          <w:rFonts w:ascii="Tahoma" w:eastAsia="Times New Roman" w:hAnsi="Tahoma" w:cs="Tahoma"/>
          <w:color w:val="000000"/>
          <w:sz w:val="22"/>
          <w:szCs w:val="22"/>
          <w:lang w:eastAsia="es-CO"/>
        </w:rPr>
        <w:lastRenderedPageBreak/>
        <w:t>climática no pueda garantizar el caudal otorgado.</w:t>
      </w:r>
    </w:p>
    <w:p w:rsidR="00D553F0" w:rsidRPr="00D553F0" w:rsidRDefault="00D553F0" w:rsidP="00D553F0">
      <w:pPr>
        <w:ind w:left="360"/>
        <w:jc w:val="both"/>
        <w:rPr>
          <w:rFonts w:eastAsia="Times New Roman"/>
          <w:lang w:eastAsia="es-CO"/>
        </w:rPr>
      </w:pPr>
      <w:r w:rsidRPr="00D553F0">
        <w:rPr>
          <w:rFonts w:ascii="Tahoma" w:eastAsia="Times New Roman" w:hAnsi="Tahoma" w:cs="Tahoma"/>
          <w:color w:val="000000"/>
          <w:sz w:val="22"/>
          <w:szCs w:val="22"/>
          <w:lang w:eastAsia="es-CO"/>
        </w:rPr>
        <w:t> </w:t>
      </w:r>
    </w:p>
    <w:p w:rsidR="00D553F0" w:rsidRPr="00D553F0" w:rsidRDefault="00D553F0" w:rsidP="001126C5">
      <w:pPr>
        <w:numPr>
          <w:ilvl w:val="0"/>
          <w:numId w:val="242"/>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Tener en cuenta los principios de sostenibilidad y buenas prácticas ambientales.</w:t>
      </w:r>
    </w:p>
    <w:p w:rsidR="00D553F0" w:rsidRPr="00D553F0" w:rsidRDefault="00D553F0" w:rsidP="00D553F0">
      <w:pPr>
        <w:rPr>
          <w:rFonts w:eastAsia="Times New Roman"/>
          <w:lang w:eastAsia="es-CO"/>
        </w:rPr>
      </w:pPr>
    </w:p>
    <w:p w:rsidR="00D553F0" w:rsidRPr="00D553F0" w:rsidRDefault="00D553F0" w:rsidP="001126C5">
      <w:pPr>
        <w:numPr>
          <w:ilvl w:val="0"/>
          <w:numId w:val="243"/>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En el evento de requerir obras temporales o permanentes sobre el cauce, el concesionario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D553F0">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D553F0">
        <w:rPr>
          <w:rFonts w:ascii="Tahoma" w:eastAsia="Times New Roman" w:hAnsi="Tahoma" w:cs="Tahoma"/>
          <w:color w:val="000000"/>
          <w:sz w:val="22"/>
          <w:szCs w:val="22"/>
          <w:lang w:eastAsia="es-CO"/>
        </w:rPr>
        <w:t>”. Los concesionarios no podrán obstaculizar o impedir con elementos el normal flujo hídrico.</w:t>
      </w:r>
    </w:p>
    <w:p w:rsidR="00D553F0" w:rsidRPr="00D553F0" w:rsidRDefault="00D553F0" w:rsidP="00D553F0">
      <w:pPr>
        <w:rPr>
          <w:rFonts w:eastAsia="Times New Roman"/>
          <w:lang w:eastAsia="es-CO"/>
        </w:rPr>
      </w:pPr>
    </w:p>
    <w:p w:rsidR="00D553F0" w:rsidRPr="00D553F0" w:rsidRDefault="00D553F0" w:rsidP="001126C5">
      <w:pPr>
        <w:numPr>
          <w:ilvl w:val="0"/>
          <w:numId w:val="244"/>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Dar estricto cumplimiento a la demás normatividad ambiental vigente y aplicable</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PARAGRAFO PRIMERO: PROHIBICIONES DEL CONCESIONARIO:</w:t>
      </w:r>
    </w:p>
    <w:p w:rsidR="00D553F0" w:rsidRPr="00D553F0" w:rsidRDefault="00D553F0" w:rsidP="00D553F0">
      <w:pPr>
        <w:rPr>
          <w:rFonts w:eastAsia="Times New Roman"/>
          <w:lang w:eastAsia="es-CO"/>
        </w:rPr>
      </w:pPr>
    </w:p>
    <w:p w:rsidR="00D553F0" w:rsidRPr="00D553F0" w:rsidRDefault="00D553F0" w:rsidP="001126C5">
      <w:pPr>
        <w:numPr>
          <w:ilvl w:val="0"/>
          <w:numId w:val="245"/>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Emplear la concesión para un uso diferente al otorgado en el artículo primero del presente acto administrativo.</w:t>
      </w:r>
    </w:p>
    <w:p w:rsidR="00D553F0" w:rsidRPr="00D553F0" w:rsidRDefault="00D553F0" w:rsidP="00D553F0">
      <w:pPr>
        <w:rPr>
          <w:rFonts w:eastAsia="Times New Roman"/>
          <w:lang w:eastAsia="es-CO"/>
        </w:rPr>
      </w:pPr>
    </w:p>
    <w:p w:rsidR="00D553F0" w:rsidRPr="00D553F0" w:rsidRDefault="00D553F0" w:rsidP="001126C5">
      <w:pPr>
        <w:numPr>
          <w:ilvl w:val="0"/>
          <w:numId w:val="246"/>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D553F0" w:rsidRPr="00D553F0" w:rsidRDefault="00D553F0" w:rsidP="00D553F0">
      <w:pPr>
        <w:rPr>
          <w:rFonts w:eastAsia="Times New Roman"/>
          <w:lang w:eastAsia="es-CO"/>
        </w:rPr>
      </w:pPr>
    </w:p>
    <w:p w:rsidR="00D553F0" w:rsidRPr="00D553F0" w:rsidRDefault="00D553F0" w:rsidP="001126C5">
      <w:pPr>
        <w:numPr>
          <w:ilvl w:val="0"/>
          <w:numId w:val="247"/>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 xml:space="preserve">Se prohíbe utilizar mayor cantidad de agua a la otorgada, </w:t>
      </w:r>
      <w:r w:rsidRPr="00D553F0">
        <w:rPr>
          <w:rFonts w:ascii="Tahoma" w:eastAsia="Times New Roman" w:hAnsi="Tahoma" w:cs="Tahoma"/>
          <w:color w:val="000000"/>
          <w:sz w:val="22"/>
          <w:szCs w:val="22"/>
          <w:lang w:eastAsia="es-CO"/>
        </w:rPr>
        <w:lastRenderedPageBreak/>
        <w:t>desperdiciar o dar destinación diferente a las aguas asignadas. </w:t>
      </w:r>
    </w:p>
    <w:p w:rsidR="00D553F0" w:rsidRPr="00D553F0" w:rsidRDefault="00D553F0" w:rsidP="00D553F0">
      <w:pPr>
        <w:rPr>
          <w:rFonts w:eastAsia="Times New Roman"/>
          <w:lang w:eastAsia="es-CO"/>
        </w:rPr>
      </w:pPr>
    </w:p>
    <w:p w:rsidR="00D553F0" w:rsidRPr="00D553F0" w:rsidRDefault="00D553F0" w:rsidP="001126C5">
      <w:pPr>
        <w:numPr>
          <w:ilvl w:val="0"/>
          <w:numId w:val="248"/>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D553F0" w:rsidRPr="00D553F0" w:rsidRDefault="00D553F0" w:rsidP="00D553F0">
      <w:pPr>
        <w:rPr>
          <w:rFonts w:eastAsia="Times New Roman"/>
          <w:lang w:eastAsia="es-CO"/>
        </w:rPr>
      </w:pPr>
    </w:p>
    <w:p w:rsidR="00D553F0" w:rsidRPr="00D553F0" w:rsidRDefault="00D553F0" w:rsidP="001126C5">
      <w:pPr>
        <w:numPr>
          <w:ilvl w:val="0"/>
          <w:numId w:val="249"/>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ARTÍCULO TERCERO: -</w:t>
      </w:r>
      <w:r w:rsidRPr="00D553F0">
        <w:rPr>
          <w:rFonts w:ascii="Tahoma" w:eastAsia="Times New Roman" w:hAnsi="Tahoma" w:cs="Tahoma"/>
          <w:color w:val="000000"/>
          <w:sz w:val="22"/>
          <w:szCs w:val="22"/>
          <w:lang w:eastAsia="es-CO"/>
        </w:rPr>
        <w:t xml:space="preserve"> </w:t>
      </w:r>
      <w:r w:rsidRPr="00D553F0">
        <w:rPr>
          <w:rFonts w:ascii="Tahoma" w:eastAsia="Times New Roman" w:hAnsi="Tahoma" w:cs="Tahoma"/>
          <w:b/>
          <w:bCs/>
          <w:color w:val="000000"/>
          <w:sz w:val="22"/>
          <w:szCs w:val="22"/>
          <w:lang w:eastAsia="es-CO"/>
        </w:rPr>
        <w:t xml:space="preserve">APROBAR </w:t>
      </w:r>
      <w:r w:rsidRPr="00D553F0">
        <w:rPr>
          <w:rFonts w:ascii="Tahoma" w:eastAsia="Times New Roman" w:hAnsi="Tahoma" w:cs="Tahoma"/>
          <w:color w:val="000000"/>
          <w:sz w:val="22"/>
          <w:szCs w:val="22"/>
          <w:lang w:eastAsia="es-CO"/>
        </w:rPr>
        <w:t xml:space="preserve">por parte de la </w:t>
      </w:r>
      <w:r w:rsidRPr="00D553F0">
        <w:rPr>
          <w:rFonts w:ascii="Tahoma" w:eastAsia="Times New Roman" w:hAnsi="Tahoma" w:cs="Tahoma"/>
          <w:b/>
          <w:bCs/>
          <w:color w:val="000000"/>
          <w:sz w:val="22"/>
          <w:szCs w:val="22"/>
          <w:lang w:eastAsia="es-CO"/>
        </w:rPr>
        <w:t xml:space="preserve">CORPORACIÓN AUTÓNOMA REGIONAL DEL QUINDÍO  - C.R.Q., </w:t>
      </w:r>
      <w:r w:rsidRPr="00D553F0">
        <w:rPr>
          <w:rFonts w:ascii="Tahoma" w:eastAsia="Times New Roman" w:hAnsi="Tahoma" w:cs="Tahoma"/>
          <w:color w:val="000000"/>
          <w:sz w:val="22"/>
          <w:szCs w:val="22"/>
          <w:lang w:eastAsia="es-CO"/>
        </w:rPr>
        <w:t>el</w:t>
      </w:r>
      <w:r w:rsidRPr="00D553F0">
        <w:rPr>
          <w:rFonts w:ascii="Tahoma" w:eastAsia="Times New Roman" w:hAnsi="Tahoma" w:cs="Tahoma"/>
          <w:b/>
          <w:bCs/>
          <w:color w:val="000000"/>
          <w:sz w:val="22"/>
          <w:szCs w:val="22"/>
          <w:lang w:eastAsia="es-CO"/>
        </w:rPr>
        <w:t xml:space="preserve"> PROGRAMA PARA EL USO EFICIENTE Y AHORRO DEL AGUA – PUEAA, </w:t>
      </w:r>
      <w:r w:rsidRPr="00D553F0">
        <w:rPr>
          <w:rFonts w:ascii="Tahoma" w:eastAsia="Times New Roman" w:hAnsi="Tahoma" w:cs="Tahoma"/>
          <w:color w:val="000000"/>
          <w:sz w:val="22"/>
          <w:szCs w:val="22"/>
          <w:lang w:eastAsia="es-CO"/>
        </w:rPr>
        <w:t xml:space="preserve">a la Sociedad </w:t>
      </w:r>
      <w:r w:rsidRPr="00D553F0">
        <w:rPr>
          <w:rFonts w:ascii="Tahoma" w:eastAsia="Times New Roman" w:hAnsi="Tahoma" w:cs="Tahoma"/>
          <w:b/>
          <w:bCs/>
          <w:color w:val="000000"/>
          <w:sz w:val="22"/>
          <w:szCs w:val="22"/>
          <w:lang w:eastAsia="es-CO"/>
        </w:rPr>
        <w:t>AGROPECUARIA ARCANGEL MIGUEL S.A.S.</w:t>
      </w:r>
      <w:r w:rsidRPr="00D553F0">
        <w:rPr>
          <w:rFonts w:ascii="Tahoma" w:eastAsia="Times New Roman" w:hAnsi="Tahoma" w:cs="Tahoma"/>
          <w:color w:val="000000"/>
          <w:sz w:val="22"/>
          <w:szCs w:val="22"/>
          <w:lang w:eastAsia="es-CO"/>
        </w:rPr>
        <w:t xml:space="preserve">, identificada con Nit número 900.955.166-7, en calidad de propietario del predio a beneficiar denominado </w:t>
      </w:r>
      <w:r w:rsidRPr="00D553F0">
        <w:rPr>
          <w:rFonts w:ascii="Tahoma" w:eastAsia="Times New Roman" w:hAnsi="Tahoma" w:cs="Tahoma"/>
          <w:b/>
          <w:bCs/>
          <w:i/>
          <w:iCs/>
          <w:color w:val="000000"/>
          <w:sz w:val="22"/>
          <w:szCs w:val="22"/>
          <w:lang w:eastAsia="es-CO"/>
        </w:rPr>
        <w:t xml:space="preserve">1) “SIERRA MORENA”, </w:t>
      </w:r>
      <w:r w:rsidRPr="00D553F0">
        <w:rPr>
          <w:rFonts w:ascii="Tahoma" w:eastAsia="Times New Roman" w:hAnsi="Tahoma" w:cs="Tahoma"/>
          <w:color w:val="000000"/>
          <w:sz w:val="22"/>
          <w:szCs w:val="22"/>
          <w:lang w:eastAsia="es-CO"/>
        </w:rPr>
        <w:t>ubicado en la vereda</w:t>
      </w:r>
      <w:r w:rsidRPr="00D553F0">
        <w:rPr>
          <w:rFonts w:ascii="Tahoma" w:eastAsia="Times New Roman" w:hAnsi="Tahoma" w:cs="Tahoma"/>
          <w:b/>
          <w:bCs/>
          <w:color w:val="000000"/>
          <w:sz w:val="22"/>
          <w:szCs w:val="22"/>
          <w:lang w:eastAsia="es-CO"/>
        </w:rPr>
        <w:t xml:space="preserve"> CALARCÁ, </w:t>
      </w:r>
      <w:r w:rsidRPr="00D553F0">
        <w:rPr>
          <w:rFonts w:ascii="Tahoma" w:eastAsia="Times New Roman" w:hAnsi="Tahoma" w:cs="Tahoma"/>
          <w:color w:val="000000"/>
          <w:sz w:val="22"/>
          <w:szCs w:val="22"/>
          <w:lang w:eastAsia="es-CO"/>
        </w:rPr>
        <w:t xml:space="preserve">jurisdicción del </w:t>
      </w:r>
      <w:r w:rsidRPr="00D553F0">
        <w:rPr>
          <w:rFonts w:ascii="Tahoma" w:eastAsia="Times New Roman" w:hAnsi="Tahoma" w:cs="Tahoma"/>
          <w:b/>
          <w:bCs/>
          <w:color w:val="000000"/>
          <w:sz w:val="22"/>
          <w:szCs w:val="22"/>
          <w:lang w:eastAsia="es-CO"/>
        </w:rPr>
        <w:t xml:space="preserve">MUNICIPIO </w:t>
      </w:r>
      <w:r w:rsidRPr="00D553F0">
        <w:rPr>
          <w:rFonts w:ascii="Tahoma" w:eastAsia="Times New Roman" w:hAnsi="Tahoma" w:cs="Tahoma"/>
          <w:color w:val="000000"/>
          <w:sz w:val="22"/>
          <w:szCs w:val="22"/>
          <w:lang w:eastAsia="es-CO"/>
        </w:rPr>
        <w:t xml:space="preserve">de </w:t>
      </w:r>
      <w:r w:rsidRPr="00D553F0">
        <w:rPr>
          <w:rFonts w:ascii="Tahoma" w:eastAsia="Times New Roman" w:hAnsi="Tahoma" w:cs="Tahoma"/>
          <w:b/>
          <w:bCs/>
          <w:color w:val="000000"/>
          <w:sz w:val="22"/>
          <w:szCs w:val="22"/>
          <w:lang w:eastAsia="es-CO"/>
        </w:rPr>
        <w:t>CALARCÁ</w:t>
      </w:r>
      <w:r w:rsidRPr="00D553F0">
        <w:rPr>
          <w:rFonts w:ascii="Tahoma" w:eastAsia="Times New Roman" w:hAnsi="Tahoma" w:cs="Tahoma"/>
          <w:color w:val="000000"/>
          <w:sz w:val="22"/>
          <w:szCs w:val="22"/>
          <w:lang w:eastAsia="es-CO"/>
        </w:rPr>
        <w:t xml:space="preserve">, identificado con el folio de matrícula inmobiliaria número </w:t>
      </w:r>
      <w:r w:rsidRPr="00D553F0">
        <w:rPr>
          <w:rFonts w:ascii="Tahoma" w:eastAsia="Times New Roman" w:hAnsi="Tahoma" w:cs="Tahoma"/>
          <w:b/>
          <w:bCs/>
          <w:color w:val="000000"/>
          <w:sz w:val="22"/>
          <w:szCs w:val="22"/>
          <w:lang w:eastAsia="es-CO"/>
        </w:rPr>
        <w:t>282-830</w:t>
      </w:r>
      <w:r w:rsidRPr="00D553F0">
        <w:rPr>
          <w:rFonts w:ascii="Tahoma" w:eastAsia="Times New Roman" w:hAnsi="Tahoma" w:cs="Tahoma"/>
          <w:color w:val="000000"/>
          <w:sz w:val="22"/>
          <w:szCs w:val="22"/>
          <w:lang w:eastAsia="es-CO"/>
        </w:rPr>
        <w:t xml:space="preserve">, a captar el recurso hídrico de la Quebrada Arenales, ubicada en el mismo predio, en cumplimiento de la Ley 373 de 1997, del Decreto 1090 de 2018 y de la </w:t>
      </w:r>
      <w:r w:rsidRPr="00D553F0">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D553F0">
        <w:rPr>
          <w:rFonts w:ascii="Tahoma" w:eastAsia="Times New Roman" w:hAnsi="Tahoma" w:cs="Tahoma"/>
          <w:color w:val="000000"/>
          <w:sz w:val="22"/>
          <w:szCs w:val="22"/>
          <w:lang w:eastAsia="es-CO"/>
        </w:rPr>
        <w:t>.</w:t>
      </w:r>
    </w:p>
    <w:p w:rsidR="00D553F0" w:rsidRPr="00D553F0" w:rsidRDefault="00D553F0" w:rsidP="00D553F0">
      <w:pPr>
        <w:rPr>
          <w:rFonts w:eastAsia="Times New Roman"/>
          <w:lang w:eastAsia="es-CO"/>
        </w:rPr>
      </w:pPr>
    </w:p>
    <w:p w:rsidR="00D553F0" w:rsidRPr="00D553F0" w:rsidRDefault="00D553F0" w:rsidP="00D553F0">
      <w:pPr>
        <w:ind w:right="51"/>
        <w:jc w:val="both"/>
        <w:rPr>
          <w:rFonts w:eastAsia="Times New Roman"/>
          <w:lang w:eastAsia="es-CO"/>
        </w:rPr>
      </w:pPr>
      <w:r w:rsidRPr="00D553F0">
        <w:rPr>
          <w:rFonts w:ascii="Tahoma" w:eastAsia="Times New Roman" w:hAnsi="Tahoma" w:cs="Tahoma"/>
          <w:b/>
          <w:bCs/>
          <w:color w:val="000000"/>
          <w:sz w:val="22"/>
          <w:szCs w:val="22"/>
          <w:lang w:eastAsia="es-CO"/>
        </w:rPr>
        <w:t xml:space="preserve">PARÁGRAFO: - </w:t>
      </w:r>
      <w:r w:rsidRPr="00D553F0">
        <w:rPr>
          <w:rFonts w:ascii="Tahoma" w:eastAsia="Times New Roman" w:hAnsi="Tahoma" w:cs="Tahoma"/>
          <w:color w:val="000000"/>
          <w:sz w:val="22"/>
          <w:szCs w:val="22"/>
          <w:lang w:eastAsia="es-CO"/>
        </w:rPr>
        <w:t xml:space="preserve">El término de aprobación del Programa para el Uso Eficiente y Ahorro del Agua – PUEAA, será de </w:t>
      </w:r>
      <w:r w:rsidRPr="00D553F0">
        <w:rPr>
          <w:rFonts w:ascii="Tahoma" w:eastAsia="Times New Roman" w:hAnsi="Tahoma" w:cs="Tahoma"/>
          <w:b/>
          <w:bCs/>
          <w:color w:val="000000"/>
          <w:sz w:val="22"/>
          <w:szCs w:val="22"/>
          <w:lang w:eastAsia="es-CO"/>
        </w:rPr>
        <w:t>por</w:t>
      </w:r>
      <w:r w:rsidRPr="00D553F0">
        <w:rPr>
          <w:rFonts w:ascii="Tahoma" w:eastAsia="Times New Roman" w:hAnsi="Tahoma" w:cs="Tahoma"/>
          <w:color w:val="000000"/>
          <w:sz w:val="22"/>
          <w:szCs w:val="22"/>
          <w:lang w:eastAsia="es-CO"/>
        </w:rPr>
        <w:t xml:space="preserve"> </w:t>
      </w:r>
      <w:r w:rsidRPr="00D553F0">
        <w:rPr>
          <w:rFonts w:ascii="Tahoma" w:eastAsia="Times New Roman" w:hAnsi="Tahoma" w:cs="Tahoma"/>
          <w:b/>
          <w:bCs/>
          <w:color w:val="000000"/>
          <w:sz w:val="22"/>
          <w:szCs w:val="22"/>
          <w:lang w:eastAsia="es-CO"/>
        </w:rPr>
        <w:t>cinco</w:t>
      </w:r>
      <w:r w:rsidRPr="00D553F0">
        <w:rPr>
          <w:rFonts w:ascii="Tahoma" w:eastAsia="Times New Roman" w:hAnsi="Tahoma" w:cs="Tahoma"/>
          <w:color w:val="000000"/>
          <w:sz w:val="22"/>
          <w:szCs w:val="22"/>
          <w:lang w:eastAsia="es-CO"/>
        </w:rPr>
        <w:t xml:space="preserve"> </w:t>
      </w:r>
      <w:r w:rsidRPr="00D553F0">
        <w:rPr>
          <w:rFonts w:ascii="Tahoma" w:eastAsia="Times New Roman" w:hAnsi="Tahoma" w:cs="Tahoma"/>
          <w:b/>
          <w:bCs/>
          <w:color w:val="000000"/>
          <w:sz w:val="22"/>
          <w:szCs w:val="22"/>
          <w:lang w:eastAsia="es-CO"/>
        </w:rPr>
        <w:t>(5) años contados a partir de la fecha de ejecutoria de la presente Resolución</w:t>
      </w:r>
      <w:r w:rsidRPr="00D553F0">
        <w:rPr>
          <w:rFonts w:ascii="Tahoma" w:eastAsia="Times New Roman" w:hAnsi="Tahoma" w:cs="Tahoma"/>
          <w:color w:val="000000"/>
          <w:sz w:val="22"/>
          <w:szCs w:val="22"/>
          <w:lang w:eastAsia="es-CO"/>
        </w:rPr>
        <w:t>.</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lastRenderedPageBreak/>
        <w:t xml:space="preserve">ARTÍCULO CUARTO: OBLIGACIONES </w:t>
      </w:r>
      <w:r w:rsidRPr="00D553F0">
        <w:rPr>
          <w:rFonts w:ascii="Tahoma" w:eastAsia="Times New Roman" w:hAnsi="Tahoma" w:cs="Tahoma"/>
          <w:color w:val="000000"/>
          <w:sz w:val="22"/>
          <w:szCs w:val="22"/>
          <w:lang w:eastAsia="es-CO"/>
        </w:rPr>
        <w:t>de la</w:t>
      </w:r>
      <w:r w:rsidRPr="00D553F0">
        <w:rPr>
          <w:rFonts w:ascii="Tahoma" w:eastAsia="Times New Roman" w:hAnsi="Tahoma" w:cs="Tahoma"/>
          <w:b/>
          <w:bCs/>
          <w:color w:val="000000"/>
          <w:sz w:val="22"/>
          <w:szCs w:val="22"/>
          <w:lang w:eastAsia="es-CO"/>
        </w:rPr>
        <w:t xml:space="preserve"> </w:t>
      </w:r>
      <w:r w:rsidRPr="00D553F0">
        <w:rPr>
          <w:rFonts w:ascii="Tahoma" w:eastAsia="Times New Roman" w:hAnsi="Tahoma" w:cs="Tahoma"/>
          <w:color w:val="000000"/>
          <w:sz w:val="22"/>
          <w:szCs w:val="22"/>
          <w:lang w:eastAsia="es-CO"/>
        </w:rPr>
        <w:t>Sociedad</w:t>
      </w:r>
      <w:r w:rsidRPr="00D553F0">
        <w:rPr>
          <w:rFonts w:ascii="Tahoma" w:eastAsia="Times New Roman" w:hAnsi="Tahoma" w:cs="Tahoma"/>
          <w:b/>
          <w:bCs/>
          <w:color w:val="000000"/>
          <w:sz w:val="22"/>
          <w:szCs w:val="22"/>
          <w:lang w:eastAsia="es-CO"/>
        </w:rPr>
        <w:t xml:space="preserve"> AGROPECUARIA ARCANGEL MIGUEL S.A.S.</w:t>
      </w:r>
      <w:r w:rsidRPr="00D553F0">
        <w:rPr>
          <w:rFonts w:ascii="Tahoma" w:eastAsia="Times New Roman" w:hAnsi="Tahoma" w:cs="Tahoma"/>
          <w:color w:val="000000"/>
          <w:sz w:val="22"/>
          <w:szCs w:val="22"/>
          <w:lang w:eastAsia="es-CO"/>
        </w:rPr>
        <w:t>, durante el desarrollo del Programa para el Uso Eficiente y Ahorro del Agua - PUEAA:</w:t>
      </w:r>
    </w:p>
    <w:p w:rsidR="00D553F0" w:rsidRPr="00D553F0" w:rsidRDefault="00D553F0" w:rsidP="00D553F0">
      <w:pPr>
        <w:rPr>
          <w:rFonts w:eastAsia="Times New Roman"/>
          <w:lang w:eastAsia="es-CO"/>
        </w:rPr>
      </w:pPr>
    </w:p>
    <w:p w:rsidR="00D553F0" w:rsidRPr="00D553F0" w:rsidRDefault="00D553F0" w:rsidP="001126C5">
      <w:pPr>
        <w:numPr>
          <w:ilvl w:val="1"/>
          <w:numId w:val="250"/>
        </w:numPr>
        <w:ind w:left="360"/>
        <w:jc w:val="both"/>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Ejecutar las actividades propuestas en los plazos establecidos en el cronograma.</w:t>
      </w:r>
    </w:p>
    <w:p w:rsidR="00D553F0" w:rsidRPr="00D553F0" w:rsidRDefault="00D553F0" w:rsidP="00D553F0">
      <w:pPr>
        <w:rPr>
          <w:rFonts w:eastAsia="Times New Roman"/>
          <w:lang w:eastAsia="es-CO"/>
        </w:rPr>
      </w:pPr>
    </w:p>
    <w:p w:rsidR="00D553F0" w:rsidRPr="00D553F0" w:rsidRDefault="00D553F0" w:rsidP="001126C5">
      <w:pPr>
        <w:numPr>
          <w:ilvl w:val="1"/>
          <w:numId w:val="251"/>
        </w:numPr>
        <w:jc w:val="both"/>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D553F0" w:rsidRPr="00D553F0" w:rsidRDefault="00D553F0" w:rsidP="00D553F0">
      <w:pPr>
        <w:ind w:left="360"/>
        <w:jc w:val="both"/>
        <w:rPr>
          <w:rFonts w:eastAsia="Times New Roman"/>
          <w:lang w:eastAsia="es-CO"/>
        </w:rPr>
      </w:pPr>
      <w:r w:rsidRPr="00D553F0">
        <w:rPr>
          <w:rFonts w:ascii="Tahoma" w:eastAsia="Times New Roman" w:hAnsi="Tahoma" w:cs="Tahoma"/>
          <w:color w:val="000000"/>
          <w:sz w:val="22"/>
          <w:szCs w:val="22"/>
          <w:lang w:eastAsia="es-CO"/>
        </w:rPr>
        <w:t>  </w:t>
      </w:r>
    </w:p>
    <w:p w:rsidR="00D553F0" w:rsidRPr="00D553F0" w:rsidRDefault="00D553F0" w:rsidP="001126C5">
      <w:pPr>
        <w:numPr>
          <w:ilvl w:val="1"/>
          <w:numId w:val="252"/>
        </w:numPr>
        <w:jc w:val="both"/>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D553F0" w:rsidRPr="00D553F0" w:rsidRDefault="00D553F0" w:rsidP="00D553F0">
      <w:pPr>
        <w:shd w:val="clear" w:color="auto" w:fill="FFFFFF"/>
        <w:ind w:left="720"/>
        <w:rPr>
          <w:rFonts w:eastAsia="Times New Roman"/>
          <w:lang w:eastAsia="es-CO"/>
        </w:rPr>
      </w:pPr>
      <w:r w:rsidRPr="00D553F0">
        <w:rPr>
          <w:rFonts w:eastAsia="Times New Roman"/>
          <w:lang w:eastAsia="es-CO"/>
        </w:rPr>
        <w:t> </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Nombre de la entidad usuaria, ubicación geográfica y política donde presta el servicio;</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Nombre, ubicación geográfica y tipo de la fuente o fuentes donde captan las aguas;</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Nombre, ubicación geográfica y tipo de la fuente o fuentes receptoras de los afluentes;</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Caudal promedio diario anual captado por la entidad usuaria;</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Número de usuarios del sistema;</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Caudal consumido por los usuarios del sistema;</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Porcentaje en litros por segundo de las pérdidas del sistema;</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lastRenderedPageBreak/>
        <w:t>Proyección anual de la tasa de crecimiento de la demanda del recurso hídrico según usos;</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Programas de protección y conservación de las fuentes hídricas;</w:t>
      </w:r>
    </w:p>
    <w:p w:rsidR="00D553F0" w:rsidRPr="00D553F0" w:rsidRDefault="00D553F0" w:rsidP="001126C5">
      <w:pPr>
        <w:numPr>
          <w:ilvl w:val="0"/>
          <w:numId w:val="253"/>
        </w:numPr>
        <w:shd w:val="clear" w:color="auto" w:fill="FFFFFF"/>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D553F0" w:rsidRPr="00D553F0" w:rsidRDefault="00D553F0" w:rsidP="00D553F0">
      <w:pPr>
        <w:shd w:val="clear" w:color="auto" w:fill="FFFFFF"/>
        <w:ind w:left="720"/>
        <w:rPr>
          <w:rFonts w:eastAsia="Times New Roman"/>
          <w:lang w:eastAsia="es-CO"/>
        </w:rPr>
      </w:pPr>
      <w:r w:rsidRPr="00D553F0">
        <w:rPr>
          <w:rFonts w:eastAsia="Times New Roman"/>
          <w:lang w:eastAsia="es-CO"/>
        </w:rPr>
        <w:t> </w:t>
      </w:r>
    </w:p>
    <w:p w:rsidR="00D553F0" w:rsidRPr="00D553F0" w:rsidRDefault="00D553F0" w:rsidP="001126C5">
      <w:pPr>
        <w:numPr>
          <w:ilvl w:val="1"/>
          <w:numId w:val="254"/>
        </w:numPr>
        <w:jc w:val="both"/>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D553F0" w:rsidRPr="00D553F0" w:rsidRDefault="00D553F0" w:rsidP="00D553F0">
      <w:pPr>
        <w:rPr>
          <w:rFonts w:eastAsia="Times New Roman"/>
          <w:lang w:eastAsia="es-CO"/>
        </w:rPr>
      </w:pPr>
    </w:p>
    <w:p w:rsidR="00D553F0" w:rsidRPr="00D553F0" w:rsidRDefault="00D553F0" w:rsidP="001126C5">
      <w:pPr>
        <w:numPr>
          <w:ilvl w:val="1"/>
          <w:numId w:val="255"/>
        </w:numPr>
        <w:jc w:val="both"/>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D553F0" w:rsidRPr="00D553F0" w:rsidRDefault="00D553F0" w:rsidP="00D553F0">
      <w:pPr>
        <w:rPr>
          <w:rFonts w:eastAsia="Times New Roman"/>
          <w:lang w:eastAsia="es-CO"/>
        </w:rPr>
      </w:pPr>
    </w:p>
    <w:p w:rsidR="00D553F0" w:rsidRPr="00D553F0" w:rsidRDefault="00D553F0" w:rsidP="001126C5">
      <w:pPr>
        <w:numPr>
          <w:ilvl w:val="1"/>
          <w:numId w:val="256"/>
        </w:numPr>
        <w:jc w:val="both"/>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D553F0" w:rsidRPr="00D553F0" w:rsidRDefault="00D553F0" w:rsidP="00D553F0">
      <w:pPr>
        <w:rPr>
          <w:rFonts w:eastAsia="Times New Roman"/>
          <w:lang w:eastAsia="es-CO"/>
        </w:rPr>
      </w:pPr>
    </w:p>
    <w:p w:rsidR="00D553F0" w:rsidRPr="00D553F0" w:rsidRDefault="00D553F0" w:rsidP="001126C5">
      <w:pPr>
        <w:numPr>
          <w:ilvl w:val="1"/>
          <w:numId w:val="257"/>
        </w:numPr>
        <w:jc w:val="both"/>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 xml:space="preserve">En el evento que en las visitas de seguimiento, se observe uso inadecuado e </w:t>
      </w:r>
      <w:r w:rsidRPr="00D553F0">
        <w:rPr>
          <w:rFonts w:ascii="Tahoma" w:eastAsia="Times New Roman" w:hAnsi="Tahoma" w:cs="Tahoma"/>
          <w:color w:val="000000"/>
          <w:sz w:val="22"/>
          <w:szCs w:val="22"/>
          <w:lang w:eastAsia="es-CO"/>
        </w:rPr>
        <w:lastRenderedPageBreak/>
        <w:t>ineficiente del recurso hídrico por parte del señor Diego Arango Mora, la Corporación Autónoma Regional del Quindío – C.R.Q., hará los requerimientos del caso.</w:t>
      </w:r>
    </w:p>
    <w:p w:rsidR="00D553F0" w:rsidRPr="00D553F0" w:rsidRDefault="00D553F0" w:rsidP="00D553F0">
      <w:pPr>
        <w:rPr>
          <w:rFonts w:eastAsia="Times New Roman"/>
          <w:lang w:eastAsia="es-CO"/>
        </w:rPr>
      </w:pPr>
    </w:p>
    <w:p w:rsidR="00D553F0" w:rsidRPr="00D553F0" w:rsidRDefault="00D553F0" w:rsidP="001126C5">
      <w:pPr>
        <w:numPr>
          <w:ilvl w:val="1"/>
          <w:numId w:val="258"/>
        </w:numPr>
        <w:jc w:val="both"/>
        <w:textAlignment w:val="baseline"/>
        <w:rPr>
          <w:rFonts w:ascii="Tahoma" w:eastAsia="Times New Roman" w:hAnsi="Tahoma" w:cs="Tahoma"/>
          <w:b/>
          <w:bCs/>
          <w:color w:val="000000"/>
          <w:sz w:val="22"/>
          <w:szCs w:val="22"/>
          <w:lang w:eastAsia="es-CO"/>
        </w:rPr>
      </w:pPr>
      <w:r w:rsidRPr="00D553F0">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D553F0" w:rsidRPr="00D553F0" w:rsidRDefault="00D553F0" w:rsidP="00D553F0">
      <w:pPr>
        <w:rPr>
          <w:rFonts w:eastAsia="Times New Roman"/>
          <w:lang w:eastAsia="es-CO"/>
        </w:rPr>
      </w:pPr>
    </w:p>
    <w:p w:rsidR="00D553F0" w:rsidRPr="00D553F0" w:rsidRDefault="00D553F0" w:rsidP="00D553F0">
      <w:pPr>
        <w:spacing w:after="160"/>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QUINTO: </w:t>
      </w:r>
      <w:r w:rsidRPr="00D553F0">
        <w:rPr>
          <w:rFonts w:ascii="Tahoma" w:eastAsia="Times New Roman" w:hAnsi="Tahoma" w:cs="Tahoma"/>
          <w:color w:val="000000"/>
          <w:sz w:val="22"/>
          <w:szCs w:val="22"/>
          <w:lang w:eastAsia="es-CO"/>
        </w:rPr>
        <w:t xml:space="preserve">- Presentar en un plazo máximo de </w:t>
      </w:r>
      <w:r w:rsidRPr="00D553F0">
        <w:rPr>
          <w:rFonts w:ascii="Tahoma" w:eastAsia="Times New Roman" w:hAnsi="Tahoma" w:cs="Tahoma"/>
          <w:b/>
          <w:bCs/>
          <w:color w:val="000000"/>
          <w:sz w:val="22"/>
          <w:szCs w:val="22"/>
          <w:lang w:eastAsia="es-CO"/>
        </w:rPr>
        <w:t>treinta (30) días siguientes</w:t>
      </w:r>
      <w:r w:rsidRPr="00D553F0">
        <w:rPr>
          <w:rFonts w:ascii="Tahoma" w:eastAsia="Times New Roman" w:hAnsi="Tahoma" w:cs="Tahoma"/>
          <w:color w:val="000000"/>
          <w:sz w:val="22"/>
          <w:szCs w:val="22"/>
          <w:lang w:eastAsia="es-CO"/>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D553F0" w:rsidRPr="00D553F0" w:rsidRDefault="00D553F0" w:rsidP="00D553F0">
      <w:pPr>
        <w:spacing w:after="160"/>
        <w:ind w:left="708"/>
        <w:jc w:val="both"/>
        <w:rPr>
          <w:rFonts w:eastAsia="Times New Roman"/>
          <w:lang w:eastAsia="es-CO"/>
        </w:rPr>
      </w:pPr>
      <w:r w:rsidRPr="00D553F0">
        <w:rPr>
          <w:rFonts w:ascii="Tahoma" w:eastAsia="Times New Roman" w:hAnsi="Tahoma" w:cs="Tahoma"/>
          <w:i/>
          <w:iCs/>
          <w:color w:val="000000"/>
          <w:sz w:val="20"/>
          <w:szCs w:val="20"/>
          <w:lang w:eastAsia="es-CO"/>
        </w:rPr>
        <w:t>“Los planos exigidos deberán presentarse por triplicado en planchas de 100 x 70 centímetros y a las siguientes escalas: </w:t>
      </w:r>
    </w:p>
    <w:p w:rsidR="00D553F0" w:rsidRPr="00D553F0" w:rsidRDefault="00D553F0" w:rsidP="00D553F0">
      <w:pPr>
        <w:ind w:left="708"/>
        <w:jc w:val="both"/>
        <w:rPr>
          <w:rFonts w:eastAsia="Times New Roman"/>
          <w:lang w:eastAsia="es-CO"/>
        </w:rPr>
      </w:pPr>
      <w:r w:rsidRPr="00D553F0">
        <w:rPr>
          <w:rFonts w:ascii="Tahoma" w:eastAsia="Times New Roman" w:hAnsi="Tahoma" w:cs="Tahoma"/>
          <w:color w:val="000000"/>
          <w:sz w:val="22"/>
          <w:szCs w:val="22"/>
          <w:lang w:eastAsia="es-CO"/>
        </w:rPr>
        <w:t> a</w:t>
      </w:r>
      <w:r w:rsidRPr="00D553F0">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D553F0" w:rsidRPr="00D553F0" w:rsidRDefault="00D553F0" w:rsidP="00D553F0">
      <w:pPr>
        <w:ind w:left="708"/>
        <w:jc w:val="both"/>
        <w:rPr>
          <w:rFonts w:eastAsia="Times New Roman"/>
          <w:lang w:eastAsia="es-CO"/>
        </w:rPr>
      </w:pPr>
      <w:r w:rsidRPr="00D553F0">
        <w:rPr>
          <w:rFonts w:ascii="Tahoma" w:eastAsia="Times New Roman" w:hAnsi="Tahoma" w:cs="Tahoma"/>
          <w:i/>
          <w:iCs/>
          <w:color w:val="000000"/>
          <w:sz w:val="20"/>
          <w:szCs w:val="20"/>
          <w:lang w:eastAsia="es-CO"/>
        </w:rPr>
        <w:t>b.    Para localizar terrenos embalsables, irrigables y otros similares, para la medición planimétrica y topográfica, se utilizarán escalas 1:1.000 hasta 1:5.000; </w:t>
      </w:r>
    </w:p>
    <w:p w:rsidR="00D553F0" w:rsidRPr="00D553F0" w:rsidRDefault="00D553F0" w:rsidP="00D553F0">
      <w:pPr>
        <w:ind w:left="708"/>
        <w:jc w:val="both"/>
        <w:rPr>
          <w:rFonts w:eastAsia="Times New Roman"/>
          <w:lang w:eastAsia="es-CO"/>
        </w:rPr>
      </w:pPr>
      <w:r w:rsidRPr="00D553F0">
        <w:rPr>
          <w:rFonts w:ascii="Tahoma" w:eastAsia="Times New Roman" w:hAnsi="Tahoma" w:cs="Tahoma"/>
          <w:i/>
          <w:iCs/>
          <w:color w:val="000000"/>
          <w:sz w:val="20"/>
          <w:szCs w:val="20"/>
          <w:lang w:eastAsia="es-CO"/>
        </w:rPr>
        <w:t>c.     Para perfiles escala horizontal 1:1.000 hasta 1:2.000 y escala vertical de 1:50 hasta 1:200; </w:t>
      </w:r>
    </w:p>
    <w:p w:rsidR="00D553F0" w:rsidRPr="00D553F0" w:rsidRDefault="00D553F0" w:rsidP="00D553F0">
      <w:pPr>
        <w:ind w:left="708"/>
        <w:jc w:val="both"/>
        <w:rPr>
          <w:rFonts w:eastAsia="Times New Roman"/>
          <w:lang w:eastAsia="es-CO"/>
        </w:rPr>
      </w:pPr>
      <w:r w:rsidRPr="00D553F0">
        <w:rPr>
          <w:rFonts w:ascii="Tahoma" w:eastAsia="Times New Roman" w:hAnsi="Tahoma" w:cs="Tahoma"/>
          <w:i/>
          <w:iCs/>
          <w:color w:val="000000"/>
          <w:sz w:val="20"/>
          <w:szCs w:val="20"/>
          <w:lang w:eastAsia="es-CO"/>
        </w:rPr>
        <w:t>d.    Para obras civiles, de 1:25 hasta 1:100, y</w:t>
      </w:r>
    </w:p>
    <w:p w:rsidR="00D553F0" w:rsidRPr="00D553F0" w:rsidRDefault="00D553F0" w:rsidP="00D553F0">
      <w:pPr>
        <w:ind w:left="708"/>
        <w:jc w:val="both"/>
        <w:rPr>
          <w:rFonts w:eastAsia="Times New Roman"/>
          <w:lang w:eastAsia="es-CO"/>
        </w:rPr>
      </w:pPr>
      <w:r w:rsidRPr="00D553F0">
        <w:rPr>
          <w:rFonts w:ascii="Tahoma" w:eastAsia="Times New Roman" w:hAnsi="Tahoma" w:cs="Tahoma"/>
          <w:i/>
          <w:iCs/>
          <w:color w:val="000000"/>
          <w:sz w:val="20"/>
          <w:szCs w:val="20"/>
          <w:lang w:eastAsia="es-CO"/>
        </w:rPr>
        <w:lastRenderedPageBreak/>
        <w:t>e.      Para detalles de 1:10 hasta 1:50…”</w:t>
      </w:r>
    </w:p>
    <w:p w:rsidR="00D553F0" w:rsidRPr="00D553F0" w:rsidRDefault="00D553F0" w:rsidP="00D553F0">
      <w:pPr>
        <w:rPr>
          <w:rFonts w:eastAsia="Times New Roman"/>
          <w:lang w:eastAsia="es-CO"/>
        </w:rPr>
      </w:pPr>
    </w:p>
    <w:p w:rsidR="00D553F0" w:rsidRPr="00D553F0" w:rsidRDefault="00D553F0" w:rsidP="00D553F0">
      <w:pPr>
        <w:spacing w:after="160"/>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SEXTO: - </w:t>
      </w:r>
      <w:r w:rsidRPr="00D553F0">
        <w:rPr>
          <w:rFonts w:ascii="Tahoma" w:eastAsia="Times New Roman" w:hAnsi="Tahoma" w:cs="Tahoma"/>
          <w:color w:val="000000"/>
          <w:sz w:val="22"/>
          <w:szCs w:val="22"/>
          <w:lang w:eastAsia="es-CO"/>
        </w:rPr>
        <w:t>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ARTÍCULO SÉPTIMO: -</w:t>
      </w:r>
      <w:r w:rsidRPr="00D553F0">
        <w:rPr>
          <w:rFonts w:ascii="Tahoma" w:eastAsia="Times New Roman" w:hAnsi="Tahoma" w:cs="Tahoma"/>
          <w:color w:val="000000"/>
          <w:sz w:val="22"/>
          <w:szCs w:val="22"/>
          <w:lang w:eastAsia="es-CO"/>
        </w:rPr>
        <w:t xml:space="preserve"> la</w:t>
      </w:r>
      <w:r w:rsidRPr="00D553F0">
        <w:rPr>
          <w:rFonts w:ascii="Tahoma" w:eastAsia="Times New Roman" w:hAnsi="Tahoma" w:cs="Tahoma"/>
          <w:b/>
          <w:bCs/>
          <w:color w:val="000000"/>
          <w:sz w:val="22"/>
          <w:szCs w:val="22"/>
          <w:lang w:eastAsia="es-CO"/>
        </w:rPr>
        <w:t xml:space="preserve"> </w:t>
      </w:r>
      <w:r w:rsidRPr="00D553F0">
        <w:rPr>
          <w:rFonts w:ascii="Tahoma" w:eastAsia="Times New Roman" w:hAnsi="Tahoma" w:cs="Tahoma"/>
          <w:color w:val="000000"/>
          <w:sz w:val="22"/>
          <w:szCs w:val="22"/>
          <w:lang w:eastAsia="es-CO"/>
        </w:rPr>
        <w:t>Sociedad</w:t>
      </w:r>
      <w:r w:rsidRPr="00D553F0">
        <w:rPr>
          <w:rFonts w:ascii="Tahoma" w:eastAsia="Times New Roman" w:hAnsi="Tahoma" w:cs="Tahoma"/>
          <w:b/>
          <w:bCs/>
          <w:color w:val="000000"/>
          <w:sz w:val="22"/>
          <w:szCs w:val="22"/>
          <w:lang w:eastAsia="es-CO"/>
        </w:rPr>
        <w:t xml:space="preserve"> AGROPECUARIA ARCANGEL MIGUEL S.A.S.</w:t>
      </w:r>
      <w:r w:rsidRPr="00D553F0">
        <w:rPr>
          <w:rFonts w:ascii="Tahoma" w:eastAsia="Times New Roman" w:hAnsi="Tahoma" w:cs="Tahoma"/>
          <w:color w:val="000000"/>
          <w:sz w:val="22"/>
          <w:szCs w:val="22"/>
          <w:lang w:eastAsia="es-CO"/>
        </w:rPr>
        <w:t xml:space="preserve">, deberán cancelar en la Oficina de Tesorería de esta Entidad, el valor correspondiente a los servicios de seguimiento ambiental, equivalentes a </w:t>
      </w:r>
      <w:r w:rsidRPr="00D553F0">
        <w:rPr>
          <w:rFonts w:ascii="Tahoma" w:eastAsia="Times New Roman" w:hAnsi="Tahoma" w:cs="Tahoma"/>
          <w:b/>
          <w:bCs/>
          <w:color w:val="000000"/>
          <w:sz w:val="22"/>
          <w:szCs w:val="22"/>
          <w:lang w:eastAsia="es-CO"/>
        </w:rPr>
        <w:t>ciento nueve mil doscientos cincuenta y nueve pesos m/cte ($109.259)</w:t>
      </w:r>
      <w:r w:rsidRPr="00D553F0">
        <w:rPr>
          <w:rFonts w:ascii="Tahoma" w:eastAsia="Times New Roman" w:hAnsi="Tahoma" w:cs="Tahoma"/>
          <w:color w:val="000000"/>
          <w:sz w:val="22"/>
          <w:szCs w:val="22"/>
          <w:lang w:eastAsia="es-CO"/>
        </w:rPr>
        <w:t>, de conformidad con la Ley 633 de 2000, la Resolución número 1280 del 2010, expedida por el Ministerio de Ambiente, vivienda y Desarrollo Territorial y la Resolución número 574 del veinte (20) de abril de dos mil veinte (2020), proferida por esta Entidad.</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PARÁGRAFO: -</w:t>
      </w:r>
      <w:r w:rsidRPr="00D553F0">
        <w:rPr>
          <w:rFonts w:ascii="Tahoma" w:eastAsia="Times New Roman" w:hAnsi="Tahoma" w:cs="Tahoma"/>
          <w:color w:val="000000"/>
          <w:sz w:val="22"/>
          <w:szCs w:val="22"/>
          <w:lang w:eastAsia="es-CO"/>
        </w:rPr>
        <w:t xml:space="preserve"> La </w:t>
      </w:r>
      <w:r w:rsidRPr="00D553F0">
        <w:rPr>
          <w:rFonts w:ascii="Tahoma" w:eastAsia="Times New Roman" w:hAnsi="Tahoma" w:cs="Tahoma"/>
          <w:b/>
          <w:bCs/>
          <w:color w:val="000000"/>
          <w:sz w:val="22"/>
          <w:szCs w:val="22"/>
          <w:lang w:eastAsia="es-CO"/>
        </w:rPr>
        <w:t xml:space="preserve">CORPORACIÓN AUTÓNOMA REGIONAL DEL QUINDÍO C.R.Q., </w:t>
      </w:r>
      <w:r w:rsidRPr="00D553F0">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D553F0" w:rsidRPr="00D553F0" w:rsidRDefault="00D553F0" w:rsidP="00D553F0">
      <w:pPr>
        <w:shd w:val="clear" w:color="auto" w:fill="FFFFFF"/>
        <w:jc w:val="both"/>
        <w:rPr>
          <w:rFonts w:eastAsia="Times New Roman"/>
          <w:lang w:eastAsia="es-CO"/>
        </w:rPr>
      </w:pPr>
      <w:r w:rsidRPr="00D553F0">
        <w:rPr>
          <w:rFonts w:eastAsia="Times New Roman"/>
          <w:lang w:eastAsia="es-CO"/>
        </w:rPr>
        <w:t> </w:t>
      </w:r>
    </w:p>
    <w:p w:rsidR="00D553F0" w:rsidRPr="00D553F0" w:rsidRDefault="00D553F0" w:rsidP="00D553F0">
      <w:pPr>
        <w:shd w:val="clear" w:color="auto" w:fill="FFFFFF"/>
        <w:jc w:val="both"/>
        <w:rPr>
          <w:rFonts w:eastAsia="Times New Roman"/>
          <w:lang w:eastAsia="es-CO"/>
        </w:rPr>
      </w:pPr>
      <w:r w:rsidRPr="00D553F0">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color w:val="000000"/>
          <w:sz w:val="22"/>
          <w:szCs w:val="22"/>
          <w:lang w:eastAsia="es-CO"/>
        </w:rPr>
        <w:lastRenderedPageBreak/>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OCTAVO: - </w:t>
      </w:r>
      <w:r w:rsidRPr="00D553F0">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NOVENO: - </w:t>
      </w:r>
      <w:r w:rsidRPr="00D553F0">
        <w:rPr>
          <w:rFonts w:ascii="Tahoma" w:eastAsia="Times New Roman" w:hAnsi="Tahoma" w:cs="Tahoma"/>
          <w:color w:val="000000"/>
          <w:sz w:val="22"/>
          <w:szCs w:val="22"/>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ARTICULO DÉCIMO: - </w:t>
      </w:r>
      <w:r w:rsidRPr="00D553F0">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ARTICULO DÉCIMO PRIMERO: -</w:t>
      </w:r>
      <w:r w:rsidRPr="00D553F0">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w:t>
      </w:r>
      <w:r w:rsidRPr="00D553F0">
        <w:rPr>
          <w:rFonts w:ascii="Tahoma" w:eastAsia="Times New Roman" w:hAnsi="Tahoma" w:cs="Tahoma"/>
          <w:color w:val="000000"/>
          <w:sz w:val="22"/>
          <w:szCs w:val="22"/>
          <w:lang w:eastAsia="es-CO"/>
        </w:rPr>
        <w:lastRenderedPageBreak/>
        <w:t>acciones necesarias para corregir los efectos causados, y cumplir con las obligaciones que se establezcan en el presente Acto Administrativo y en general las dispuestas en la normativa ambiental.</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ARTÍCULO DÉCIMO SEGUNDO: -</w:t>
      </w:r>
      <w:r w:rsidRPr="00D553F0">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D553F0" w:rsidRPr="00D553F0" w:rsidRDefault="00D553F0" w:rsidP="00D553F0">
      <w:pPr>
        <w:rPr>
          <w:rFonts w:eastAsia="Times New Roman"/>
          <w:lang w:eastAsia="es-CO"/>
        </w:rPr>
      </w:pPr>
    </w:p>
    <w:p w:rsidR="00D553F0" w:rsidRPr="00D553F0" w:rsidRDefault="00D553F0" w:rsidP="001126C5">
      <w:pPr>
        <w:numPr>
          <w:ilvl w:val="0"/>
          <w:numId w:val="259"/>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Sectorice y reglamente el uso de la corriente.</w:t>
      </w:r>
    </w:p>
    <w:p w:rsidR="00D553F0" w:rsidRPr="00D553F0" w:rsidRDefault="00D553F0" w:rsidP="001126C5">
      <w:pPr>
        <w:numPr>
          <w:ilvl w:val="0"/>
          <w:numId w:val="259"/>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D553F0" w:rsidRPr="00D553F0" w:rsidRDefault="00D553F0" w:rsidP="001126C5">
      <w:pPr>
        <w:numPr>
          <w:ilvl w:val="0"/>
          <w:numId w:val="259"/>
        </w:numPr>
        <w:ind w:left="360"/>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DÉCIMO TERCERO: - </w:t>
      </w:r>
      <w:r w:rsidRPr="00D553F0">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D553F0">
        <w:rPr>
          <w:rFonts w:ascii="Tahoma" w:eastAsia="Times New Roman" w:hAnsi="Tahoma" w:cs="Tahoma"/>
          <w:b/>
          <w:bCs/>
          <w:color w:val="000000"/>
          <w:sz w:val="22"/>
          <w:szCs w:val="22"/>
          <w:lang w:eastAsia="es-CO"/>
        </w:rPr>
        <w:t xml:space="preserve"> CORPORACION AUTONOMA REGIONAL DEL QUINDIO - CRQ</w:t>
      </w:r>
      <w:r w:rsidRPr="00D553F0">
        <w:rPr>
          <w:rFonts w:ascii="Tahoma" w:eastAsia="Times New Roman" w:hAnsi="Tahoma" w:cs="Tahoma"/>
          <w:b/>
          <w:bCs/>
          <w:color w:val="000000"/>
          <w:lang w:eastAsia="es-CO"/>
        </w:rPr>
        <w:t>.</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DÉCIMO CUARTO: - </w:t>
      </w:r>
      <w:r w:rsidRPr="00D553F0">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lastRenderedPageBreak/>
        <w:t xml:space="preserve">ARTÍCULO DÉCIMO QUINTO: - </w:t>
      </w:r>
      <w:r w:rsidRPr="00D553F0">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DECIMO SEXTO: - </w:t>
      </w:r>
      <w:r w:rsidRPr="00D553F0">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DECIMO SÉPTIMO: - </w:t>
      </w:r>
      <w:r w:rsidRPr="00D553F0">
        <w:rPr>
          <w:rFonts w:ascii="Tahoma" w:eastAsia="Times New Roman" w:hAnsi="Tahoma" w:cs="Tahoma"/>
          <w:color w:val="000000"/>
          <w:sz w:val="22"/>
          <w:szCs w:val="22"/>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DÉCIMO OCTAVO: - </w:t>
      </w:r>
      <w:r w:rsidRPr="00D553F0">
        <w:rPr>
          <w:rFonts w:ascii="Tahoma" w:eastAsia="Times New Roman" w:hAnsi="Tahoma" w:cs="Tahoma"/>
          <w:color w:val="000000"/>
          <w:sz w:val="22"/>
          <w:szCs w:val="22"/>
          <w:lang w:eastAsia="es-CO"/>
        </w:rPr>
        <w:t>Serán causales de caducidad  por la vía administrativa:</w:t>
      </w:r>
    </w:p>
    <w:p w:rsidR="00D553F0" w:rsidRPr="00D553F0" w:rsidRDefault="00D553F0" w:rsidP="00D553F0">
      <w:pPr>
        <w:rPr>
          <w:rFonts w:eastAsia="Times New Roman"/>
          <w:lang w:eastAsia="es-CO"/>
        </w:rPr>
      </w:pPr>
    </w:p>
    <w:p w:rsidR="00D553F0" w:rsidRPr="00D553F0" w:rsidRDefault="00D553F0" w:rsidP="001126C5">
      <w:pPr>
        <w:numPr>
          <w:ilvl w:val="0"/>
          <w:numId w:val="260"/>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El incumplimiento de las condiciones estipuladas en el presente acto administrativo</w:t>
      </w:r>
    </w:p>
    <w:p w:rsidR="00D553F0" w:rsidRPr="00D553F0" w:rsidRDefault="00D553F0" w:rsidP="001126C5">
      <w:pPr>
        <w:numPr>
          <w:ilvl w:val="0"/>
          <w:numId w:val="260"/>
        </w:numPr>
        <w:jc w:val="both"/>
        <w:textAlignment w:val="baseline"/>
        <w:rPr>
          <w:rFonts w:ascii="Tahoma" w:eastAsia="Times New Roman" w:hAnsi="Tahoma" w:cs="Tahoma"/>
          <w:color w:val="000000"/>
          <w:sz w:val="22"/>
          <w:szCs w:val="22"/>
          <w:lang w:eastAsia="es-CO"/>
        </w:rPr>
      </w:pPr>
      <w:r w:rsidRPr="00D553F0">
        <w:rPr>
          <w:rFonts w:ascii="Tahoma" w:eastAsia="Times New Roman" w:hAnsi="Tahoma" w:cs="Tahoma"/>
          <w:color w:val="000000"/>
          <w:sz w:val="22"/>
          <w:szCs w:val="22"/>
          <w:lang w:eastAsia="es-CO"/>
        </w:rPr>
        <w:t>Las contempladas en el Artículo 62 del Decreto 2811 de 1974.</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DÉCIMO NOVENO: - </w:t>
      </w:r>
      <w:r w:rsidRPr="00D553F0">
        <w:rPr>
          <w:rFonts w:ascii="Tahoma" w:eastAsia="Times New Roman" w:hAnsi="Tahoma" w:cs="Tahoma"/>
          <w:color w:val="000000"/>
          <w:sz w:val="22"/>
          <w:szCs w:val="22"/>
          <w:lang w:eastAsia="es-CO"/>
        </w:rPr>
        <w:t xml:space="preserve">Previamente a la declaratoria </w:t>
      </w:r>
      <w:r w:rsidRPr="00D553F0">
        <w:rPr>
          <w:rFonts w:ascii="Tahoma" w:eastAsia="Times New Roman" w:hAnsi="Tahoma" w:cs="Tahoma"/>
          <w:color w:val="000000"/>
          <w:sz w:val="22"/>
          <w:szCs w:val="22"/>
          <w:lang w:eastAsia="es-CO"/>
        </w:rPr>
        <w:lastRenderedPageBreak/>
        <w:t>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VIGÉSIMO: -  </w:t>
      </w:r>
      <w:r w:rsidRPr="00D553F0">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D553F0">
        <w:rPr>
          <w:rFonts w:ascii="Tahoma" w:eastAsia="Times New Roman" w:hAnsi="Tahoma" w:cs="Tahoma"/>
          <w:b/>
          <w:bCs/>
          <w:color w:val="000000"/>
          <w:sz w:val="22"/>
          <w:szCs w:val="22"/>
          <w:lang w:eastAsia="es-CO"/>
        </w:rPr>
        <w:t>CORPORACION AUTONOMA REGIONAL DEL QUINDIO - C.R.Q</w:t>
      </w:r>
      <w:r w:rsidRPr="00D553F0">
        <w:rPr>
          <w:rFonts w:ascii="Tahoma" w:eastAsia="Times New Roman" w:hAnsi="Tahoma" w:cs="Tahoma"/>
          <w:color w:val="000000"/>
          <w:sz w:val="22"/>
          <w:szCs w:val="22"/>
          <w:lang w:eastAsia="es-CO"/>
        </w:rPr>
        <w:t>.</w:t>
      </w:r>
    </w:p>
    <w:p w:rsidR="00D553F0" w:rsidRPr="00D553F0" w:rsidRDefault="00D553F0" w:rsidP="00D553F0">
      <w:pPr>
        <w:jc w:val="both"/>
        <w:rPr>
          <w:rFonts w:eastAsia="Times New Roman"/>
          <w:lang w:eastAsia="es-CO"/>
        </w:rPr>
      </w:pPr>
      <w:r w:rsidRPr="00D553F0">
        <w:rPr>
          <w:rFonts w:ascii="Tahoma" w:eastAsia="Times New Roman" w:hAnsi="Tahoma" w:cs="Tahoma"/>
          <w:color w:val="000000"/>
          <w:sz w:val="22"/>
          <w:szCs w:val="22"/>
          <w:lang w:eastAsia="es-CO"/>
        </w:rPr>
        <w:t> </w:t>
      </w: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ARTÍCULO VIGÉSIMO PRIMERO: -</w:t>
      </w:r>
      <w:r w:rsidRPr="00D553F0">
        <w:rPr>
          <w:rFonts w:ascii="Tahoma" w:eastAsia="Times New Roman" w:hAnsi="Tahoma" w:cs="Tahoma"/>
          <w:color w:val="000000"/>
          <w:sz w:val="22"/>
          <w:szCs w:val="22"/>
          <w:lang w:eastAsia="es-CO"/>
        </w:rPr>
        <w:t xml:space="preserve"> El Concesionario deberá cancelar </w:t>
      </w:r>
      <w:r w:rsidRPr="00D553F0">
        <w:rPr>
          <w:rFonts w:ascii="Tahoma" w:eastAsia="Times New Roman" w:hAnsi="Tahoma" w:cs="Tahoma"/>
          <w:color w:val="000000"/>
          <w:sz w:val="22"/>
          <w:szCs w:val="22"/>
          <w:shd w:val="clear" w:color="auto" w:fill="FFFFFF"/>
          <w:lang w:eastAsia="es-CO"/>
        </w:rPr>
        <w:t xml:space="preserve">la tasa por utilización del agua concesionada, cuyo valor se </w:t>
      </w:r>
      <w:r w:rsidRPr="00D553F0">
        <w:rPr>
          <w:rFonts w:ascii="Tahoma" w:eastAsia="Times New Roman" w:hAnsi="Tahoma" w:cs="Tahoma"/>
          <w:color w:val="000000"/>
          <w:sz w:val="22"/>
          <w:szCs w:val="22"/>
          <w:lang w:eastAsia="es-CO"/>
        </w:rPr>
        <w:t xml:space="preserve">liquidará, cobrará y pagará a la </w:t>
      </w:r>
      <w:r w:rsidRPr="00D553F0">
        <w:rPr>
          <w:rFonts w:ascii="Tahoma" w:eastAsia="Times New Roman" w:hAnsi="Tahoma" w:cs="Tahoma"/>
          <w:b/>
          <w:bCs/>
          <w:color w:val="000000"/>
          <w:sz w:val="22"/>
          <w:szCs w:val="22"/>
          <w:lang w:eastAsia="es-CO"/>
        </w:rPr>
        <w:t>CORPORACION AUTONOMA REGIONAL DEL QUINDIO- CRQ</w:t>
      </w:r>
      <w:r w:rsidRPr="00D553F0">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PARÁGRAFO: - </w:t>
      </w:r>
      <w:r w:rsidRPr="00D553F0">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D553F0">
        <w:rPr>
          <w:rFonts w:ascii="Tahoma" w:eastAsia="Times New Roman" w:hAnsi="Tahoma" w:cs="Tahoma"/>
          <w:b/>
          <w:bCs/>
          <w:color w:val="000000"/>
          <w:sz w:val="22"/>
          <w:szCs w:val="22"/>
          <w:lang w:eastAsia="es-CO"/>
        </w:rPr>
        <w:t>CORPORACION AUTONOMA REGIONAL DEL QUINDIO – C.R.Q</w:t>
      </w:r>
      <w:r w:rsidRPr="00D553F0">
        <w:rPr>
          <w:rFonts w:ascii="Tahoma" w:eastAsia="Times New Roman" w:hAnsi="Tahoma" w:cs="Tahoma"/>
          <w:color w:val="000000"/>
          <w:sz w:val="22"/>
          <w:szCs w:val="22"/>
          <w:lang w:eastAsia="es-CO"/>
        </w:rPr>
        <w:t>.</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VIGÉSIMO SEGUNDO: - </w:t>
      </w:r>
      <w:r w:rsidRPr="00D553F0">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ARTÍCULO VIGÉSIMO TERCERO: - NOTIFÍQUESE</w:t>
      </w:r>
      <w:r w:rsidRPr="00D553F0">
        <w:rPr>
          <w:rFonts w:ascii="Tahoma" w:eastAsia="Times New Roman" w:hAnsi="Tahoma" w:cs="Tahoma"/>
          <w:color w:val="000000"/>
          <w:sz w:val="22"/>
          <w:szCs w:val="22"/>
          <w:lang w:eastAsia="es-CO"/>
        </w:rPr>
        <w:t xml:space="preserve"> el contenido de la </w:t>
      </w:r>
      <w:r w:rsidRPr="00D553F0">
        <w:rPr>
          <w:rFonts w:ascii="Tahoma" w:eastAsia="Times New Roman" w:hAnsi="Tahoma" w:cs="Tahoma"/>
          <w:color w:val="000000"/>
          <w:sz w:val="22"/>
          <w:szCs w:val="22"/>
          <w:lang w:eastAsia="es-CO"/>
        </w:rPr>
        <w:lastRenderedPageBreak/>
        <w:t>presente Resolución al señor</w:t>
      </w:r>
      <w:r w:rsidRPr="00D553F0">
        <w:rPr>
          <w:rFonts w:ascii="Tahoma" w:eastAsia="Times New Roman" w:hAnsi="Tahoma" w:cs="Tahoma"/>
          <w:b/>
          <w:bCs/>
          <w:color w:val="000000"/>
          <w:sz w:val="22"/>
          <w:szCs w:val="22"/>
          <w:lang w:eastAsia="es-CO"/>
        </w:rPr>
        <w:t xml:space="preserve"> JUAN DAVID CARDONA CASTAÑO, </w:t>
      </w:r>
      <w:r w:rsidRPr="00D553F0">
        <w:rPr>
          <w:rFonts w:ascii="Tahoma" w:eastAsia="Times New Roman" w:hAnsi="Tahoma" w:cs="Tahoma"/>
          <w:color w:val="000000"/>
          <w:sz w:val="22"/>
          <w:szCs w:val="22"/>
          <w:lang w:eastAsia="es-CO"/>
        </w:rPr>
        <w:t xml:space="preserve">identificado con la cédula de ciudadanía número 7.555.448, en calidad de Representante Legal de </w:t>
      </w:r>
      <w:r w:rsidRPr="00D553F0">
        <w:rPr>
          <w:rFonts w:ascii="Tahoma" w:eastAsia="Times New Roman" w:hAnsi="Tahoma" w:cs="Tahoma"/>
          <w:b/>
          <w:bCs/>
          <w:color w:val="000000"/>
          <w:sz w:val="22"/>
          <w:szCs w:val="22"/>
          <w:lang w:eastAsia="es-CO"/>
        </w:rPr>
        <w:t>AGROPECUARIA ARCANGEL MIGUEL S.A.S.</w:t>
      </w:r>
      <w:r w:rsidRPr="00D553F0">
        <w:rPr>
          <w:rFonts w:ascii="Tahoma" w:eastAsia="Times New Roman" w:hAnsi="Tahoma" w:cs="Tahoma"/>
          <w:color w:val="000000"/>
          <w:sz w:val="22"/>
          <w:szCs w:val="22"/>
          <w:lang w:eastAsia="es-CO"/>
        </w:rPr>
        <w:t>, o al apoderado o a la persona debidamente autorizada, en los términos establecidos en la Ley 1437 de 2011</w:t>
      </w:r>
      <w:r w:rsidRPr="00D553F0">
        <w:rPr>
          <w:rFonts w:ascii="Tahoma" w:eastAsia="Times New Roman" w:hAnsi="Tahoma" w:cs="Tahoma"/>
          <w:b/>
          <w:bCs/>
          <w:color w:val="000000"/>
          <w:sz w:val="22"/>
          <w:szCs w:val="22"/>
          <w:lang w:eastAsia="es-CO"/>
        </w:rPr>
        <w:t>.</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VIGÉSIMO CUARTO: - PUBLÍQUESE </w:t>
      </w:r>
      <w:r w:rsidRPr="00D553F0">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D553F0">
        <w:rPr>
          <w:rFonts w:ascii="Tahoma" w:eastAsia="Times New Roman" w:hAnsi="Tahoma" w:cs="Tahoma"/>
          <w:b/>
          <w:bCs/>
          <w:color w:val="000000"/>
          <w:sz w:val="22"/>
          <w:szCs w:val="22"/>
          <w:shd w:val="clear" w:color="auto" w:fill="FFFFFF"/>
          <w:lang w:eastAsia="es-CO"/>
        </w:rPr>
        <w:t>treinta y nueve mil novecientos once pesos ($39.911).</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 xml:space="preserve">ARTÍCULO VIGÉSIMO QUINTO: - </w:t>
      </w:r>
      <w:r w:rsidRPr="00D553F0">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D553F0">
        <w:rPr>
          <w:rFonts w:ascii="Tahoma" w:eastAsia="Times New Roman" w:hAnsi="Tahoma" w:cs="Tahoma"/>
          <w:b/>
          <w:bCs/>
          <w:color w:val="000000"/>
          <w:sz w:val="22"/>
          <w:szCs w:val="22"/>
          <w:lang w:eastAsia="es-CO"/>
        </w:rPr>
        <w:t xml:space="preserve">CORPORACIÓN AUTÓNOMA REGIONAL DEL QUINDÍO – C.R.Q, </w:t>
      </w:r>
      <w:r w:rsidRPr="00D553F0">
        <w:rPr>
          <w:rFonts w:ascii="Tahoma" w:eastAsia="Times New Roman" w:hAnsi="Tahoma" w:cs="Tahoma"/>
          <w:color w:val="000000"/>
          <w:sz w:val="22"/>
          <w:szCs w:val="22"/>
          <w:lang w:eastAsia="es-CO"/>
        </w:rPr>
        <w:t>en los términos del artículo 76 y siguientes de la Ley 1437 de 2011.</w:t>
      </w:r>
    </w:p>
    <w:p w:rsidR="00D553F0" w:rsidRPr="00D553F0" w:rsidRDefault="00D553F0" w:rsidP="00D553F0">
      <w:pPr>
        <w:rPr>
          <w:rFonts w:eastAsia="Times New Roman"/>
          <w:lang w:eastAsia="es-CO"/>
        </w:rPr>
      </w:pPr>
    </w:p>
    <w:p w:rsidR="00D553F0" w:rsidRPr="00D553F0" w:rsidRDefault="00D553F0" w:rsidP="00D553F0">
      <w:pPr>
        <w:jc w:val="both"/>
        <w:rPr>
          <w:rFonts w:eastAsia="Times New Roman"/>
          <w:lang w:eastAsia="es-CO"/>
        </w:rPr>
      </w:pPr>
      <w:r w:rsidRPr="00D553F0">
        <w:rPr>
          <w:rFonts w:ascii="Tahoma" w:eastAsia="Times New Roman" w:hAnsi="Tahoma" w:cs="Tahoma"/>
          <w:b/>
          <w:bCs/>
          <w:color w:val="000000"/>
          <w:sz w:val="22"/>
          <w:szCs w:val="22"/>
          <w:lang w:eastAsia="es-CO"/>
        </w:rPr>
        <w:t>ARTÍCULO VIGÉSIMO SEXTO:</w:t>
      </w:r>
      <w:r w:rsidRPr="00D553F0">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D553F0" w:rsidRPr="00D553F0" w:rsidRDefault="00D553F0" w:rsidP="00D553F0">
      <w:pPr>
        <w:rPr>
          <w:rFonts w:eastAsia="Times New Roman"/>
          <w:lang w:eastAsia="es-CO"/>
        </w:rPr>
      </w:pPr>
    </w:p>
    <w:p w:rsidR="00D553F0" w:rsidRPr="00D553F0" w:rsidRDefault="00D553F0" w:rsidP="00AD0ACC">
      <w:pPr>
        <w:jc w:val="both"/>
        <w:rPr>
          <w:rFonts w:eastAsia="Times New Roman"/>
          <w:lang w:eastAsia="es-CO"/>
        </w:rPr>
      </w:pPr>
      <w:r w:rsidRPr="00D553F0">
        <w:rPr>
          <w:rFonts w:ascii="Tahoma" w:eastAsia="Times New Roman" w:hAnsi="Tahoma" w:cs="Tahoma"/>
          <w:color w:val="000000"/>
          <w:sz w:val="22"/>
          <w:szCs w:val="22"/>
          <w:lang w:eastAsia="es-CO"/>
        </w:rPr>
        <w:t>Dado en Armenia Quindío, a los Dado en Armenia Quindío, a los NUEVE (9) DIAS DEL MES DE JUNIO DE DOS MIL VEINTE (2020).</w:t>
      </w:r>
    </w:p>
    <w:p w:rsidR="00D553F0" w:rsidRPr="00D553F0" w:rsidRDefault="00D553F0" w:rsidP="00D553F0">
      <w:pPr>
        <w:jc w:val="center"/>
        <w:rPr>
          <w:rFonts w:eastAsia="Times New Roman"/>
          <w:lang w:eastAsia="es-CO"/>
        </w:rPr>
      </w:pPr>
      <w:r w:rsidRPr="00D553F0">
        <w:rPr>
          <w:rFonts w:ascii="Tahoma" w:eastAsia="Times New Roman" w:hAnsi="Tahoma" w:cs="Tahoma"/>
          <w:b/>
          <w:bCs/>
          <w:color w:val="000000"/>
          <w:sz w:val="22"/>
          <w:szCs w:val="22"/>
          <w:lang w:eastAsia="es-CO"/>
        </w:rPr>
        <w:lastRenderedPageBreak/>
        <w:t>NOTIFÍQUESE, PUBLÍQUESE Y CÚMPLASE</w:t>
      </w:r>
    </w:p>
    <w:p w:rsidR="00D553F0" w:rsidRDefault="00D553F0" w:rsidP="00D553F0">
      <w:pPr>
        <w:spacing w:after="240"/>
        <w:rPr>
          <w:rFonts w:eastAsia="Times New Roman"/>
          <w:lang w:eastAsia="es-CO"/>
        </w:rPr>
      </w:pPr>
      <w:r>
        <w:rPr>
          <w:rFonts w:ascii="Tahoma" w:eastAsia="Times New Roman" w:hAnsi="Tahoma" w:cs="Tahoma"/>
          <w:b/>
          <w:bCs/>
          <w:color w:val="000000"/>
          <w:lang w:eastAsia="es-CO"/>
        </w:rPr>
        <w:t>CARLOS ARIEL T</w:t>
      </w:r>
      <w:r w:rsidRPr="00D553F0">
        <w:rPr>
          <w:rFonts w:ascii="Tahoma" w:eastAsia="Times New Roman" w:hAnsi="Tahoma" w:cs="Tahoma"/>
          <w:b/>
          <w:bCs/>
          <w:color w:val="000000"/>
          <w:lang w:eastAsia="es-CO"/>
        </w:rPr>
        <w:t>RUKE OSPINA</w:t>
      </w:r>
    </w:p>
    <w:p w:rsidR="00D553F0" w:rsidRDefault="00D553F0" w:rsidP="00D553F0">
      <w:pPr>
        <w:spacing w:after="240"/>
        <w:jc w:val="center"/>
        <w:rPr>
          <w:rFonts w:ascii="Tahoma" w:eastAsia="Times New Roman" w:hAnsi="Tahoma" w:cs="Tahoma"/>
          <w:color w:val="000000"/>
          <w:lang w:eastAsia="es-CO"/>
        </w:rPr>
      </w:pPr>
      <w:r w:rsidRPr="00D553F0">
        <w:rPr>
          <w:rFonts w:ascii="Tahoma" w:eastAsia="Times New Roman" w:hAnsi="Tahoma" w:cs="Tahoma"/>
          <w:color w:val="000000"/>
          <w:lang w:eastAsia="es-CO"/>
        </w:rPr>
        <w:t>Subdirector de Regulación y Control Ambiental</w:t>
      </w:r>
    </w:p>
    <w:p w:rsidR="00753CE7" w:rsidRDefault="00753CE7" w:rsidP="00D553F0">
      <w:pPr>
        <w:spacing w:after="240"/>
        <w:jc w:val="center"/>
        <w:rPr>
          <w:rFonts w:ascii="Tahoma" w:eastAsia="Times New Roman" w:hAnsi="Tahoma" w:cs="Tahoma"/>
          <w:color w:val="000000"/>
          <w:lang w:eastAsia="es-CO"/>
        </w:rPr>
      </w:pPr>
    </w:p>
    <w:p w:rsidR="00753CE7" w:rsidRDefault="00753CE7" w:rsidP="00D553F0">
      <w:pPr>
        <w:spacing w:after="240"/>
        <w:jc w:val="center"/>
        <w:rPr>
          <w:rFonts w:ascii="Tahoma" w:eastAsia="Times New Roman" w:hAnsi="Tahoma" w:cs="Tahoma"/>
          <w:color w:val="000000"/>
          <w:lang w:eastAsia="es-CO"/>
        </w:rPr>
      </w:pPr>
    </w:p>
    <w:p w:rsidR="00753CE7" w:rsidRPr="00753CE7" w:rsidRDefault="00753CE7" w:rsidP="00753CE7">
      <w:pPr>
        <w:jc w:val="center"/>
        <w:rPr>
          <w:rFonts w:ascii="Tahoma" w:eastAsia="Times New Roman" w:hAnsi="Tahoma" w:cs="Tahoma"/>
          <w:i/>
          <w:lang w:eastAsia="es-CO"/>
        </w:rPr>
      </w:pPr>
      <w:r w:rsidRPr="00753CE7">
        <w:rPr>
          <w:rFonts w:ascii="Tahoma" w:eastAsia="Times New Roman" w:hAnsi="Tahoma" w:cs="Tahoma"/>
          <w:b/>
          <w:bCs/>
          <w:i/>
          <w:color w:val="000000"/>
          <w:lang w:eastAsia="es-CO"/>
        </w:rPr>
        <w:t xml:space="preserve">RESOLUCIÓN NÚMERO </w:t>
      </w:r>
      <w:r w:rsidRPr="00753CE7">
        <w:rPr>
          <w:rFonts w:ascii="Tahoma" w:eastAsia="Times New Roman" w:hAnsi="Tahoma" w:cs="Tahoma"/>
          <w:b/>
          <w:bCs/>
          <w:i/>
          <w:color w:val="000000"/>
          <w:u w:val="single"/>
          <w:lang w:eastAsia="es-CO"/>
        </w:rPr>
        <w:t>1076</w:t>
      </w:r>
      <w:r w:rsidRPr="00753CE7">
        <w:rPr>
          <w:rFonts w:ascii="Tahoma" w:eastAsia="Times New Roman" w:hAnsi="Tahoma" w:cs="Tahoma"/>
          <w:b/>
          <w:bCs/>
          <w:i/>
          <w:color w:val="000000"/>
          <w:lang w:eastAsia="es-CO"/>
        </w:rPr>
        <w:t xml:space="preserve"> DEL </w:t>
      </w:r>
      <w:r w:rsidRPr="00753CE7">
        <w:rPr>
          <w:rFonts w:ascii="Tahoma" w:eastAsia="Times New Roman" w:hAnsi="Tahoma" w:cs="Tahoma"/>
          <w:b/>
          <w:bCs/>
          <w:i/>
          <w:color w:val="000000"/>
          <w:u w:val="single"/>
          <w:lang w:eastAsia="es-CO"/>
        </w:rPr>
        <w:t>9 DE JUNIO DE 2020</w:t>
      </w:r>
    </w:p>
    <w:p w:rsidR="00753CE7" w:rsidRDefault="00753CE7" w:rsidP="00753CE7">
      <w:pPr>
        <w:spacing w:after="240"/>
        <w:jc w:val="center"/>
        <w:rPr>
          <w:rFonts w:ascii="Tahoma" w:eastAsia="Times New Roman" w:hAnsi="Tahoma" w:cs="Tahoma"/>
          <w:b/>
          <w:bCs/>
          <w:i/>
          <w:iCs/>
          <w:color w:val="000000"/>
          <w:lang w:eastAsia="es-CO"/>
        </w:rPr>
      </w:pPr>
      <w:r w:rsidRPr="00753CE7">
        <w:rPr>
          <w:rFonts w:ascii="Tahoma" w:eastAsia="Times New Roman" w:hAnsi="Tahoma" w:cs="Tahoma"/>
          <w:b/>
          <w:bCs/>
          <w:i/>
          <w:color w:val="000000"/>
          <w:lang w:eastAsia="es-CO"/>
        </w:rPr>
        <w:t> </w:t>
      </w:r>
      <w:r w:rsidRPr="00753CE7">
        <w:rPr>
          <w:rFonts w:ascii="Tahoma" w:eastAsia="Times New Roman" w:hAnsi="Tahoma" w:cs="Tahoma"/>
          <w:b/>
          <w:bCs/>
          <w:i/>
          <w:iCs/>
          <w:color w:val="000000"/>
          <w:lang w:eastAsia="es-CO"/>
        </w:rPr>
        <w:t>“POR MEDIO DE LA CUAL SE OTORGA Y PRORROGA CONCESIÓN DE AGUAS SUPERFICIALES PARA USO INDUSTRIAL AL CONSORCIO VÍA AMÉRICAS – 424-18”</w:t>
      </w:r>
    </w:p>
    <w:p w:rsidR="00001084" w:rsidRPr="00001084" w:rsidRDefault="00001084" w:rsidP="00753CE7">
      <w:pPr>
        <w:spacing w:after="240"/>
        <w:jc w:val="center"/>
        <w:rPr>
          <w:rFonts w:ascii="Tahoma" w:eastAsia="Times New Roman" w:hAnsi="Tahoma" w:cs="Tahoma"/>
          <w:b/>
          <w:bCs/>
          <w:i/>
          <w:iCs/>
          <w:color w:val="000000"/>
          <w:lang w:eastAsia="es-CO"/>
        </w:rPr>
      </w:pPr>
    </w:p>
    <w:p w:rsidR="00001084" w:rsidRPr="00001084" w:rsidRDefault="00001084" w:rsidP="00001084">
      <w:pPr>
        <w:jc w:val="center"/>
        <w:rPr>
          <w:rFonts w:ascii="Tahoma" w:eastAsia="Times New Roman" w:hAnsi="Tahoma" w:cs="Tahoma"/>
          <w:lang w:eastAsia="es-CO"/>
        </w:rPr>
      </w:pPr>
      <w:r w:rsidRPr="00001084">
        <w:rPr>
          <w:rFonts w:ascii="Tahoma" w:eastAsia="Times New Roman" w:hAnsi="Tahoma" w:cs="Tahoma"/>
          <w:b/>
          <w:bCs/>
          <w:color w:val="000000"/>
          <w:lang w:eastAsia="es-CO"/>
        </w:rPr>
        <w:t>RESUELVE</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ARTÍCULO PRIMERO: PRORROGAR</w:t>
      </w:r>
      <w:r w:rsidRPr="00001084">
        <w:rPr>
          <w:rFonts w:ascii="Tahoma" w:eastAsia="Times New Roman" w:hAnsi="Tahoma" w:cs="Tahoma"/>
          <w:color w:val="000000"/>
          <w:lang w:eastAsia="es-CO"/>
        </w:rPr>
        <w:t xml:space="preserve"> a favor del </w:t>
      </w:r>
      <w:r w:rsidRPr="00001084">
        <w:rPr>
          <w:rFonts w:ascii="Tahoma" w:eastAsia="Times New Roman" w:hAnsi="Tahoma" w:cs="Tahoma"/>
          <w:b/>
          <w:bCs/>
          <w:color w:val="000000"/>
          <w:lang w:eastAsia="es-CO"/>
        </w:rPr>
        <w:t>CONSORCIO VÍA AMÉRICAS</w:t>
      </w:r>
      <w:r w:rsidRPr="00001084">
        <w:rPr>
          <w:rFonts w:ascii="Tahoma" w:eastAsia="Times New Roman" w:hAnsi="Tahoma" w:cs="Tahoma"/>
          <w:color w:val="000000"/>
          <w:lang w:eastAsia="es-CO"/>
        </w:rPr>
        <w:t xml:space="preserve">, identificada con NIT 901.270.061-5, representado legalmente por el señor </w:t>
      </w:r>
      <w:r w:rsidRPr="00001084">
        <w:rPr>
          <w:rFonts w:ascii="Tahoma" w:eastAsia="Times New Roman" w:hAnsi="Tahoma" w:cs="Tahoma"/>
          <w:b/>
          <w:bCs/>
          <w:color w:val="000000"/>
          <w:lang w:eastAsia="es-CO"/>
        </w:rPr>
        <w:t>ALVARO MANCHADO MAYAYO,</w:t>
      </w:r>
      <w:r w:rsidRPr="00001084">
        <w:rPr>
          <w:rFonts w:ascii="Tahoma" w:eastAsia="Times New Roman" w:hAnsi="Tahoma" w:cs="Tahoma"/>
          <w:color w:val="000000"/>
          <w:lang w:eastAsia="es-CO"/>
        </w:rPr>
        <w:t xml:space="preserve"> identificado con pasaporte español número XDC940922, conformado por las sociedades </w:t>
      </w:r>
      <w:r w:rsidRPr="00001084">
        <w:rPr>
          <w:rFonts w:ascii="Tahoma" w:eastAsia="Times New Roman" w:hAnsi="Tahoma" w:cs="Tahoma"/>
          <w:b/>
          <w:bCs/>
          <w:color w:val="000000"/>
          <w:lang w:eastAsia="es-CO"/>
        </w:rPr>
        <w:t xml:space="preserve">CONSTRUCCIONES COLOMBIANAS OHL S.A.S., </w:t>
      </w:r>
      <w:r w:rsidRPr="00001084">
        <w:rPr>
          <w:rFonts w:ascii="Tahoma" w:eastAsia="Times New Roman" w:hAnsi="Tahoma" w:cs="Tahoma"/>
          <w:color w:val="000000"/>
          <w:lang w:eastAsia="es-CO"/>
        </w:rPr>
        <w:t xml:space="preserve">identificada con NIT 900.818.642-5, </w:t>
      </w:r>
      <w:r w:rsidRPr="00001084">
        <w:rPr>
          <w:rFonts w:ascii="Tahoma" w:eastAsia="Times New Roman" w:hAnsi="Tahoma" w:cs="Tahoma"/>
          <w:b/>
          <w:bCs/>
          <w:color w:val="000000"/>
          <w:lang w:eastAsia="es-CO"/>
        </w:rPr>
        <w:t>AGRUPACIÓN GUINOVART OBRAS Y SEVICIOS HISPANIA S.A. SUCURSAL COLOMBIA</w:t>
      </w:r>
      <w:r w:rsidRPr="00001084">
        <w:rPr>
          <w:rFonts w:ascii="Tahoma" w:eastAsia="Times New Roman" w:hAnsi="Tahoma" w:cs="Tahoma"/>
          <w:color w:val="000000"/>
          <w:lang w:eastAsia="es-CO"/>
        </w:rPr>
        <w:t xml:space="preserve">, identificada con NIT 900.595.826-4 y </w:t>
      </w:r>
      <w:r w:rsidRPr="00001084">
        <w:rPr>
          <w:rFonts w:ascii="Tahoma" w:eastAsia="Times New Roman" w:hAnsi="Tahoma" w:cs="Tahoma"/>
          <w:b/>
          <w:bCs/>
          <w:color w:val="000000"/>
          <w:lang w:eastAsia="es-CO"/>
        </w:rPr>
        <w:t>ILCA INGENIERÍA S.A.S.</w:t>
      </w:r>
      <w:r w:rsidRPr="00001084">
        <w:rPr>
          <w:rFonts w:ascii="Tahoma" w:eastAsia="Times New Roman" w:hAnsi="Tahoma" w:cs="Tahoma"/>
          <w:color w:val="000000"/>
          <w:lang w:eastAsia="es-CO"/>
        </w:rPr>
        <w:t xml:space="preserve">, identificada con NIT 830.089.381-5, en calidad de solicitante y contratista del </w:t>
      </w:r>
      <w:r w:rsidRPr="00001084">
        <w:rPr>
          <w:rFonts w:ascii="Tahoma" w:eastAsia="Times New Roman" w:hAnsi="Tahoma" w:cs="Tahoma"/>
          <w:b/>
          <w:bCs/>
          <w:color w:val="000000"/>
          <w:lang w:eastAsia="es-CO"/>
        </w:rPr>
        <w:t xml:space="preserve">INSTITUTO NACIONAL DE VÍAS – INVÍAS; CONCESIÓN DE AGUAS SUPERFICIALES </w:t>
      </w:r>
      <w:r w:rsidRPr="00001084">
        <w:rPr>
          <w:rFonts w:ascii="Tahoma" w:eastAsia="Times New Roman" w:hAnsi="Tahoma" w:cs="Tahoma"/>
          <w:color w:val="000000"/>
          <w:lang w:eastAsia="es-CO"/>
        </w:rPr>
        <w:t xml:space="preserve">para </w:t>
      </w:r>
      <w:r w:rsidRPr="00001084">
        <w:rPr>
          <w:rFonts w:ascii="Tahoma" w:eastAsia="Times New Roman" w:hAnsi="Tahoma" w:cs="Tahoma"/>
          <w:b/>
          <w:bCs/>
          <w:color w:val="000000"/>
          <w:lang w:eastAsia="es-CO"/>
        </w:rPr>
        <w:t>uso industrial</w:t>
      </w:r>
      <w:r w:rsidRPr="00001084">
        <w:rPr>
          <w:rFonts w:ascii="Tahoma" w:eastAsia="Times New Roman" w:hAnsi="Tahoma" w:cs="Tahoma"/>
          <w:color w:val="000000"/>
          <w:lang w:eastAsia="es-CO"/>
        </w:rPr>
        <w:t xml:space="preserve">, a beneficiar y captar agua </w:t>
      </w:r>
      <w:r w:rsidRPr="00001084">
        <w:rPr>
          <w:rFonts w:ascii="Tahoma" w:eastAsia="Times New Roman" w:hAnsi="Tahoma" w:cs="Tahoma"/>
          <w:color w:val="000000"/>
          <w:lang w:eastAsia="es-CO"/>
        </w:rPr>
        <w:lastRenderedPageBreak/>
        <w:t xml:space="preserve">del predio denominado </w:t>
      </w:r>
      <w:r w:rsidRPr="00001084">
        <w:rPr>
          <w:rFonts w:ascii="Tahoma" w:eastAsia="Times New Roman" w:hAnsi="Tahoma" w:cs="Tahoma"/>
          <w:b/>
          <w:bCs/>
          <w:color w:val="000000"/>
          <w:lang w:eastAsia="es-CO"/>
        </w:rPr>
        <w:t>1) LOTE “ZONA DE TERRENO”</w:t>
      </w:r>
      <w:r w:rsidRPr="00001084">
        <w:rPr>
          <w:rFonts w:ascii="Tahoma" w:eastAsia="Times New Roman" w:hAnsi="Tahoma" w:cs="Tahoma"/>
          <w:color w:val="000000"/>
          <w:lang w:eastAsia="es-CO"/>
        </w:rPr>
        <w:t xml:space="preserve">, ubicado en la </w:t>
      </w:r>
      <w:r w:rsidRPr="00001084">
        <w:rPr>
          <w:rFonts w:ascii="Tahoma" w:eastAsia="Times New Roman" w:hAnsi="Tahoma" w:cs="Tahoma"/>
          <w:b/>
          <w:bCs/>
          <w:color w:val="000000"/>
          <w:lang w:eastAsia="es-CO"/>
        </w:rPr>
        <w:t>VEREDA CUCARRONERA</w:t>
      </w:r>
      <w:r w:rsidRPr="00001084">
        <w:rPr>
          <w:rFonts w:ascii="Tahoma" w:eastAsia="Times New Roman" w:hAnsi="Tahoma" w:cs="Tahoma"/>
          <w:color w:val="000000"/>
          <w:lang w:eastAsia="es-CO"/>
        </w:rPr>
        <w:t xml:space="preserve"> del </w:t>
      </w:r>
      <w:r w:rsidRPr="00001084">
        <w:rPr>
          <w:rFonts w:ascii="Tahoma" w:eastAsia="Times New Roman" w:hAnsi="Tahoma" w:cs="Tahoma"/>
          <w:b/>
          <w:bCs/>
          <w:color w:val="000000"/>
          <w:lang w:eastAsia="es-CO"/>
        </w:rPr>
        <w:t>MUNICIPIO</w:t>
      </w:r>
      <w:r w:rsidRPr="00001084">
        <w:rPr>
          <w:rFonts w:ascii="Tahoma" w:eastAsia="Times New Roman" w:hAnsi="Tahoma" w:cs="Tahoma"/>
          <w:color w:val="000000"/>
          <w:lang w:eastAsia="es-CO"/>
        </w:rPr>
        <w:t xml:space="preserve"> de </w:t>
      </w:r>
      <w:r w:rsidRPr="00001084">
        <w:rPr>
          <w:rFonts w:ascii="Tahoma" w:eastAsia="Times New Roman" w:hAnsi="Tahoma" w:cs="Tahoma"/>
          <w:b/>
          <w:bCs/>
          <w:color w:val="000000"/>
          <w:lang w:eastAsia="es-CO"/>
        </w:rPr>
        <w:t>CALARCÁ, QUINDÍO</w:t>
      </w:r>
      <w:r w:rsidRPr="00001084">
        <w:rPr>
          <w:rFonts w:ascii="Tahoma" w:eastAsia="Times New Roman" w:hAnsi="Tahoma" w:cs="Tahoma"/>
          <w:color w:val="000000"/>
          <w:lang w:eastAsia="es-CO"/>
        </w:rPr>
        <w:t xml:space="preserve">, identificado con el </w:t>
      </w:r>
      <w:r w:rsidRPr="00001084">
        <w:rPr>
          <w:rFonts w:ascii="Tahoma" w:eastAsia="Times New Roman" w:hAnsi="Tahoma" w:cs="Tahoma"/>
          <w:b/>
          <w:bCs/>
          <w:color w:val="000000"/>
          <w:lang w:eastAsia="es-CO"/>
        </w:rPr>
        <w:t>folio de matrícula inmobiliaria número 282-37085</w:t>
      </w:r>
      <w:r w:rsidRPr="00001084">
        <w:rPr>
          <w:rFonts w:ascii="Tahoma" w:eastAsia="Times New Roman" w:hAnsi="Tahoma" w:cs="Tahoma"/>
          <w:color w:val="000000"/>
          <w:lang w:eastAsia="es-CO"/>
        </w:rPr>
        <w:t xml:space="preserve">, para el desarrollo del proyecto </w:t>
      </w:r>
      <w:r w:rsidRPr="00001084">
        <w:rPr>
          <w:rFonts w:ascii="Tahoma" w:eastAsia="Times New Roman" w:hAnsi="Tahoma" w:cs="Tahoma"/>
          <w:i/>
          <w:iCs/>
          <w:color w:val="000000"/>
          <w:lang w:eastAsia="es-CO"/>
        </w:rPr>
        <w:t>¨Culminación de los Tramites Cortos la Vía A Cielo Abierto y lo Puentes en el sector comprendido entre el Km 7+895 y el Intercambiador Américas – Segunda Calzada Quindío – Proyecto ¨Cruce de la Cordillera Central¨</w:t>
      </w:r>
      <w:r w:rsidRPr="00001084">
        <w:rPr>
          <w:rFonts w:ascii="Tahoma" w:eastAsia="Times New Roman" w:hAnsi="Tahoma" w:cs="Tahoma"/>
          <w:color w:val="000000"/>
          <w:lang w:eastAsia="es-CO"/>
        </w:rPr>
        <w:t xml:space="preserve">, contemplado en el contrato de obra 885 de fecha ocho (08) de mayo de dos mil diecinueve (2019), radicada bajo el </w:t>
      </w:r>
      <w:r w:rsidRPr="00001084">
        <w:rPr>
          <w:rFonts w:ascii="Tahoma" w:eastAsia="Times New Roman" w:hAnsi="Tahoma" w:cs="Tahoma"/>
          <w:b/>
          <w:bCs/>
          <w:color w:val="000000"/>
          <w:lang w:eastAsia="es-CO"/>
        </w:rPr>
        <w:t xml:space="preserve">expediente administrativo número 424-18, </w:t>
      </w:r>
      <w:r w:rsidRPr="00001084">
        <w:rPr>
          <w:rFonts w:ascii="Tahoma" w:eastAsia="Times New Roman" w:hAnsi="Tahoma" w:cs="Tahoma"/>
          <w:color w:val="000000"/>
          <w:lang w:eastAsia="es-CO"/>
        </w:rPr>
        <w:t>como se detalla a continuación: </w:t>
      </w:r>
    </w:p>
    <w:p w:rsidR="00001084" w:rsidRPr="00001084" w:rsidRDefault="00001084" w:rsidP="00001084">
      <w:pPr>
        <w:rPr>
          <w:rFonts w:ascii="Tahoma" w:eastAsia="Times New Roman" w:hAnsi="Tahoma" w:cs="Tahoma"/>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70"/>
        <w:gridCol w:w="670"/>
        <w:gridCol w:w="822"/>
        <w:gridCol w:w="707"/>
        <w:gridCol w:w="986"/>
      </w:tblGrid>
      <w:tr w:rsidR="00001084" w:rsidRPr="00001084" w:rsidTr="00001084">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b/>
                <w:bCs/>
                <w:color w:val="00000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b/>
                <w:bCs/>
                <w:color w:val="00000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b/>
                <w:bCs/>
                <w:color w:val="00000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b/>
                <w:bCs/>
                <w:color w:val="00000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b/>
                <w:bCs/>
                <w:color w:val="000000"/>
                <w:lang w:eastAsia="es-CO"/>
              </w:rPr>
              <w:t>Unidad Hidrográfica</w:t>
            </w:r>
          </w:p>
        </w:tc>
      </w:tr>
      <w:tr w:rsidR="00001084" w:rsidRPr="00001084" w:rsidTr="00001084">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color w:val="000000"/>
                <w:lang w:eastAsia="es-CO"/>
              </w:rPr>
              <w:t>Efluente Planta de Tratamiento de Agua Residual del Túnel Robles y Túnel Chorros.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color w:val="000000"/>
                <w:lang w:eastAsia="es-CO"/>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color w:val="00000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color w:val="000000"/>
                <w:lang w:eastAsia="es-CO"/>
              </w:rPr>
              <w:t>Industrial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001084" w:rsidRPr="00001084" w:rsidRDefault="00001084" w:rsidP="00001084">
            <w:pPr>
              <w:spacing w:after="160"/>
              <w:jc w:val="center"/>
              <w:rPr>
                <w:rFonts w:ascii="Tahoma" w:eastAsia="Times New Roman" w:hAnsi="Tahoma" w:cs="Tahoma"/>
                <w:lang w:eastAsia="es-CO"/>
              </w:rPr>
            </w:pPr>
            <w:r w:rsidRPr="00001084">
              <w:rPr>
                <w:rFonts w:ascii="Tahoma" w:eastAsia="Times New Roman" w:hAnsi="Tahoma" w:cs="Tahoma"/>
                <w:color w:val="000000"/>
                <w:lang w:eastAsia="es-CO"/>
              </w:rPr>
              <w:t>Río Santo Domingo</w:t>
            </w:r>
          </w:p>
        </w:tc>
      </w:tr>
    </w:tbl>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PARÁGRAFO PRIMERO: - </w:t>
      </w:r>
      <w:r w:rsidRPr="00001084">
        <w:rPr>
          <w:rFonts w:ascii="Tahoma" w:eastAsia="Times New Roman" w:hAnsi="Tahoma" w:cs="Tahoma"/>
          <w:color w:val="000000"/>
          <w:lang w:eastAsia="es-CO"/>
        </w:rPr>
        <w:t>El término de la prórroga de la concesión de aguas superficiales, será por el término de la duración del contrato obra 885 de fecha ocho (08) de mayo de dos mil diecinueve (2019), suscrito entre el CONSORCIO VÍA AMÉRICAS y el INSTITUTO NACIONAL DE VÍAS – INVÍAS.</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PARÁGRAFO SEGUNDO: -</w:t>
      </w:r>
      <w:r w:rsidRPr="00001084">
        <w:rPr>
          <w:rFonts w:ascii="Tahoma" w:eastAsia="Times New Roman" w:hAnsi="Tahoma" w:cs="Tahoma"/>
          <w:color w:val="000000"/>
          <w:lang w:eastAsia="es-CO"/>
        </w:rPr>
        <w:t xml:space="preserve"> </w:t>
      </w:r>
      <w:r w:rsidRPr="00001084">
        <w:rPr>
          <w:rFonts w:ascii="Tahoma" w:eastAsia="Times New Roman" w:hAnsi="Tahoma" w:cs="Tahoma"/>
          <w:b/>
          <w:bCs/>
          <w:color w:val="000000"/>
          <w:lang w:eastAsia="es-CO"/>
        </w:rPr>
        <w:t xml:space="preserve">PRÓRROGA: </w:t>
      </w:r>
      <w:r w:rsidRPr="00001084">
        <w:rPr>
          <w:rFonts w:ascii="Tahoma" w:eastAsia="Times New Roman" w:hAnsi="Tahoma" w:cs="Tahoma"/>
          <w:color w:val="000000"/>
          <w:lang w:eastAsia="es-CO"/>
        </w:rPr>
        <w:t>El término de la concesión de aguas podrá ser prorrogado a petición del Concesionario, para lo cual deberá presentar la correspondiente prórroga, otro SI, o en su defecto el nuevo contrato de obra suscrito entre el CONSORCIO VÍA AMÉRICAS y el INSTITUTO NACIONAL DE VÍAS – INVÍAS. En el caso de no solicitar ante esta Autoridad Ambiental la prórroga de la presente concesión de aguas con las condiciones señaladas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PARÁGRAFO TERCERO: - </w:t>
      </w:r>
      <w:r w:rsidRPr="00001084">
        <w:rPr>
          <w:rFonts w:ascii="Tahoma" w:eastAsia="Times New Roman" w:hAnsi="Tahoma" w:cs="Tahoma"/>
          <w:color w:val="000000"/>
          <w:lang w:eastAsia="es-CO"/>
        </w:rPr>
        <w:t>El sistema de captación es por bombeo.</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lastRenderedPageBreak/>
        <w:t>PARÁGRAFO CUARTO: -</w:t>
      </w:r>
      <w:r w:rsidRPr="00001084">
        <w:rPr>
          <w:rFonts w:ascii="Tahoma" w:eastAsia="Times New Roman" w:hAnsi="Tahoma" w:cs="Tahoma"/>
          <w:color w:val="000000"/>
          <w:lang w:eastAsia="es-CO"/>
        </w:rPr>
        <w:t xml:space="preserve"> El otorgamiento de la presente concesión de aguas superficiales, no implica autorización de servidumbre alguna, ni de la Licencia de Construcción, razón por la cual el concesionario, es el responsable de obtener dichos permisos, la ejecución del proyecto o actividad, sin estos requisitos es responsabilidad del concesionario. </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PARÁGRAFO QUINTO: -</w:t>
      </w:r>
      <w:r w:rsidRPr="00001084">
        <w:rPr>
          <w:rFonts w:ascii="Tahoma" w:eastAsia="Times New Roman" w:hAnsi="Tahoma" w:cs="Tahoma"/>
          <w:color w:val="000000"/>
          <w:lang w:eastAsia="es-CO"/>
        </w:rPr>
        <w:t xml:space="preserve"> </w:t>
      </w:r>
      <w:r w:rsidRPr="00001084">
        <w:rPr>
          <w:rFonts w:ascii="Tahoma" w:eastAsia="Times New Roman" w:hAnsi="Tahoma" w:cs="Tahoma"/>
          <w:b/>
          <w:bCs/>
          <w:color w:val="000000"/>
          <w:lang w:eastAsia="es-CO"/>
        </w:rPr>
        <w:t> </w:t>
      </w:r>
      <w:r w:rsidRPr="00001084">
        <w:rPr>
          <w:rFonts w:ascii="Tahoma" w:eastAsia="Times New Roman" w:hAnsi="Tahoma" w:cs="Tahoma"/>
          <w:color w:val="000000"/>
          <w:lang w:eastAsia="es-CO"/>
        </w:rPr>
        <w:t>La Concesión de Aguas Superficiales es para uso exclusivamente industrial, cualquier actividad diferente que requiera de infraestructura para riego y/o aplicación de agro insumos adicionales a los autorizados, deberá iniciarse ante esta Autoridad Ambiental el correspondiente trámite de Licencia Ambiental. </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ARTICULO SEGUNDO: - OBLIGACIONES: - </w:t>
      </w:r>
      <w:r w:rsidRPr="00001084">
        <w:rPr>
          <w:rFonts w:ascii="Tahoma" w:eastAsia="Times New Roman" w:hAnsi="Tahoma" w:cs="Tahoma"/>
          <w:color w:val="000000"/>
          <w:lang w:eastAsia="es-CO"/>
        </w:rPr>
        <w:t xml:space="preserve">El </w:t>
      </w:r>
      <w:r w:rsidRPr="00001084">
        <w:rPr>
          <w:rFonts w:ascii="Tahoma" w:eastAsia="Times New Roman" w:hAnsi="Tahoma" w:cs="Tahoma"/>
          <w:b/>
          <w:bCs/>
          <w:color w:val="000000"/>
          <w:lang w:eastAsia="es-CO"/>
        </w:rPr>
        <w:t>CONSORCIO VÍA AMÉRICAS</w:t>
      </w:r>
      <w:r w:rsidRPr="00001084">
        <w:rPr>
          <w:rFonts w:ascii="Tahoma" w:eastAsia="Times New Roman" w:hAnsi="Tahoma" w:cs="Tahoma"/>
          <w:color w:val="000000"/>
          <w:lang w:eastAsia="es-CO"/>
        </w:rPr>
        <w:t>, debe cumplir con las siguientes obligaciones: </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61"/>
        </w:numPr>
        <w:ind w:left="360"/>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En cumplimiento del Libro 2 Parte 2 Título 2 Capítulo I Sección 18 del artículo 2.2.1.1.18.1 del Decreto 1076 de 2015 (artículo 1 del Decreto 1449 de 1977)</w:t>
      </w:r>
      <w:r w:rsidRPr="00001084">
        <w:rPr>
          <w:rFonts w:ascii="Tahoma" w:eastAsia="Times New Roman" w:hAnsi="Tahoma" w:cs="Tahoma"/>
          <w:color w:val="000000"/>
          <w:shd w:val="clear" w:color="auto" w:fill="FFFFFF"/>
          <w:lang w:eastAsia="es-CO"/>
        </w:rPr>
        <w:t xml:space="preserve">, </w:t>
      </w:r>
      <w:r w:rsidRPr="00001084">
        <w:rPr>
          <w:rFonts w:ascii="Tahoma" w:eastAsia="Times New Roman" w:hAnsi="Tahoma" w:cs="Tahoma"/>
          <w:color w:val="000000"/>
          <w:lang w:eastAsia="es-CO"/>
        </w:rPr>
        <w:t>los concesionarios deberán: </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62"/>
        </w:numPr>
        <w:shd w:val="clear" w:color="auto" w:fill="FFFFFF"/>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No incorporar en las aguas cuerpos o sustancias sólidas, líquidas o gaseosas, tales como basuras, desechos, desperdicios o cualquier sustancia tóxica, o lavar en ellas utensilios, empaques o envases que los contengan o hayan contenido.</w:t>
      </w:r>
    </w:p>
    <w:p w:rsidR="00001084" w:rsidRPr="00001084" w:rsidRDefault="00001084" w:rsidP="001126C5">
      <w:pPr>
        <w:numPr>
          <w:ilvl w:val="0"/>
          <w:numId w:val="262"/>
        </w:numPr>
        <w:shd w:val="clear" w:color="auto" w:fill="FFFFFF"/>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 xml:space="preserve">No provocar la alteración del flujo natural de las aguas o el cambio de su lecho o cauce como resultado de </w:t>
      </w:r>
      <w:r w:rsidRPr="00001084">
        <w:rPr>
          <w:rFonts w:ascii="Tahoma" w:eastAsia="Times New Roman" w:hAnsi="Tahoma" w:cs="Tahoma"/>
          <w:color w:val="000000"/>
          <w:lang w:eastAsia="es-CO"/>
        </w:rPr>
        <w:lastRenderedPageBreak/>
        <w:t>la construcción o desarrollo de actividades no amparadas por la concesión de agua.</w:t>
      </w:r>
    </w:p>
    <w:p w:rsidR="00001084" w:rsidRPr="00001084" w:rsidRDefault="00001084" w:rsidP="001126C5">
      <w:pPr>
        <w:numPr>
          <w:ilvl w:val="0"/>
          <w:numId w:val="262"/>
        </w:numPr>
        <w:shd w:val="clear" w:color="auto" w:fill="FFFFFF"/>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Aprovechar las aguas con eficiencia y economía. </w:t>
      </w:r>
    </w:p>
    <w:p w:rsidR="00001084" w:rsidRPr="00001084" w:rsidRDefault="00001084" w:rsidP="001126C5">
      <w:pPr>
        <w:numPr>
          <w:ilvl w:val="0"/>
          <w:numId w:val="262"/>
        </w:numPr>
        <w:shd w:val="clear" w:color="auto" w:fill="FFFFFF"/>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No utilizar mayor cantidad de agua que la otorgada en la concesión.</w:t>
      </w:r>
    </w:p>
    <w:p w:rsidR="00001084" w:rsidRPr="00001084" w:rsidRDefault="00001084" w:rsidP="001126C5">
      <w:pPr>
        <w:numPr>
          <w:ilvl w:val="0"/>
          <w:numId w:val="262"/>
        </w:numPr>
        <w:shd w:val="clear" w:color="auto" w:fill="FFFFFF"/>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Construir y mantener las instalaciones y obras hidráulicas en las condiciones adecuadas.</w:t>
      </w:r>
    </w:p>
    <w:p w:rsidR="00001084" w:rsidRPr="00001084" w:rsidRDefault="00001084" w:rsidP="001126C5">
      <w:pPr>
        <w:numPr>
          <w:ilvl w:val="0"/>
          <w:numId w:val="262"/>
        </w:numPr>
        <w:shd w:val="clear" w:color="auto" w:fill="FFFFFF"/>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Conservar en buen estado el cauce, controlar los residuos de fertilizantes, con el fin de mantener el flujo normal de las aguas.</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63"/>
        </w:numPr>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En caso de requerir modificaciones se deberá informar a la Corporación Autónoma Regional del Quindío para establecer la viabilidad de concederlas.</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64"/>
        </w:numPr>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El agua otorgada en concesión es única y exclusivamente para uso industrial, cualquier uso diferente al otorgado se considera incumplimiento de las obligaciones de la concesión y podrá dar inicio a actuaciones de tipo sancionatorio.  </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65"/>
        </w:numPr>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En caso de cambio de dirección y/o número de teléfono el Concesionario, se deberá informar a esta Corporación con el fin de actualizar los datos de correspondencia.</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66"/>
        </w:numPr>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El Concesionario deberá, dar cumplimiento al Artículo 2.2.1.1.18.2. del Decreto 1076 de 2015 (Artículo 3, Decreto 1449/1977), con relación a:</w:t>
      </w:r>
    </w:p>
    <w:p w:rsidR="00001084" w:rsidRPr="00001084" w:rsidRDefault="00001084" w:rsidP="00001084">
      <w:pPr>
        <w:shd w:val="clear" w:color="auto" w:fill="FFFFFF"/>
        <w:ind w:left="708"/>
        <w:rPr>
          <w:rFonts w:ascii="Tahoma" w:eastAsia="Times New Roman" w:hAnsi="Tahoma" w:cs="Tahoma"/>
          <w:lang w:eastAsia="es-CO"/>
        </w:rPr>
      </w:pPr>
      <w:r w:rsidRPr="00001084">
        <w:rPr>
          <w:rFonts w:ascii="Tahoma" w:eastAsia="Times New Roman" w:hAnsi="Tahoma" w:cs="Tahoma"/>
          <w:lang w:eastAsia="es-CO"/>
        </w:rPr>
        <w:t> </w:t>
      </w:r>
    </w:p>
    <w:p w:rsidR="00001084" w:rsidRPr="00001084" w:rsidRDefault="00001084" w:rsidP="00001084">
      <w:pPr>
        <w:shd w:val="clear" w:color="auto" w:fill="FFFFFF"/>
        <w:ind w:left="708"/>
        <w:jc w:val="both"/>
        <w:rPr>
          <w:rFonts w:ascii="Tahoma" w:eastAsia="Times New Roman" w:hAnsi="Tahoma" w:cs="Tahoma"/>
          <w:lang w:eastAsia="es-CO"/>
        </w:rPr>
      </w:pPr>
      <w:r w:rsidRPr="00001084">
        <w:rPr>
          <w:rFonts w:ascii="Tahoma" w:eastAsia="Times New Roman" w:hAnsi="Tahoma" w:cs="Tahoma"/>
          <w:i/>
          <w:iCs/>
          <w:color w:val="000000"/>
          <w:lang w:eastAsia="es-CO"/>
        </w:rPr>
        <w:t>“1.Mantener en cobertura boscosa dentro del predio las áreas forestales protectoras.</w:t>
      </w:r>
    </w:p>
    <w:p w:rsidR="00001084" w:rsidRPr="00001084" w:rsidRDefault="00001084" w:rsidP="00001084">
      <w:pPr>
        <w:shd w:val="clear" w:color="auto" w:fill="FFFFFF"/>
        <w:ind w:left="708"/>
        <w:jc w:val="both"/>
        <w:rPr>
          <w:rFonts w:ascii="Tahoma" w:eastAsia="Times New Roman" w:hAnsi="Tahoma" w:cs="Tahoma"/>
          <w:lang w:eastAsia="es-CO"/>
        </w:rPr>
      </w:pPr>
      <w:r w:rsidRPr="00001084">
        <w:rPr>
          <w:rFonts w:ascii="Tahoma" w:eastAsia="Times New Roman" w:hAnsi="Tahoma" w:cs="Tahoma"/>
          <w:lang w:eastAsia="es-CO"/>
        </w:rPr>
        <w:lastRenderedPageBreak/>
        <w:t> </w:t>
      </w:r>
    </w:p>
    <w:p w:rsidR="00001084" w:rsidRPr="00001084" w:rsidRDefault="00001084" w:rsidP="00001084">
      <w:pPr>
        <w:shd w:val="clear" w:color="auto" w:fill="FFFFFF"/>
        <w:ind w:left="708"/>
        <w:jc w:val="both"/>
        <w:rPr>
          <w:rFonts w:ascii="Tahoma" w:eastAsia="Times New Roman" w:hAnsi="Tahoma" w:cs="Tahoma"/>
          <w:lang w:eastAsia="es-CO"/>
        </w:rPr>
      </w:pPr>
      <w:r w:rsidRPr="00001084">
        <w:rPr>
          <w:rFonts w:ascii="Tahoma" w:eastAsia="Times New Roman" w:hAnsi="Tahoma" w:cs="Tahoma"/>
          <w:i/>
          <w:iCs/>
          <w:color w:val="000000"/>
          <w:lang w:eastAsia="es-CO"/>
        </w:rPr>
        <w:t>Se entiende por áreas forestales protectoras: </w:t>
      </w:r>
    </w:p>
    <w:p w:rsidR="00001084" w:rsidRPr="00001084" w:rsidRDefault="00001084" w:rsidP="001126C5">
      <w:pPr>
        <w:numPr>
          <w:ilvl w:val="0"/>
          <w:numId w:val="267"/>
        </w:numPr>
        <w:shd w:val="clear" w:color="auto" w:fill="FFFFFF"/>
        <w:jc w:val="both"/>
        <w:textAlignment w:val="baseline"/>
        <w:rPr>
          <w:rFonts w:ascii="Tahoma" w:eastAsia="Times New Roman" w:hAnsi="Tahoma" w:cs="Tahoma"/>
          <w:i/>
          <w:iCs/>
          <w:color w:val="000000"/>
          <w:lang w:eastAsia="es-CO"/>
        </w:rPr>
      </w:pPr>
      <w:r w:rsidRPr="00001084">
        <w:rPr>
          <w:rFonts w:ascii="Tahoma" w:eastAsia="Times New Roman" w:hAnsi="Tahoma" w:cs="Tahoma"/>
          <w:i/>
          <w:iCs/>
          <w:color w:val="000000"/>
          <w:lang w:eastAsia="es-CO"/>
        </w:rPr>
        <w:t>Los nacimientos de fuentes de aguas en una extensión por lo menos de 100 metros a la redonda, medidos a partir de su periferia.</w:t>
      </w:r>
    </w:p>
    <w:p w:rsidR="00001084" w:rsidRPr="00001084" w:rsidRDefault="00001084" w:rsidP="001126C5">
      <w:pPr>
        <w:numPr>
          <w:ilvl w:val="0"/>
          <w:numId w:val="267"/>
        </w:numPr>
        <w:shd w:val="clear" w:color="auto" w:fill="FFFFFF"/>
        <w:jc w:val="both"/>
        <w:textAlignment w:val="baseline"/>
        <w:rPr>
          <w:rFonts w:ascii="Tahoma" w:eastAsia="Times New Roman" w:hAnsi="Tahoma" w:cs="Tahoma"/>
          <w:i/>
          <w:iCs/>
          <w:color w:val="000000"/>
          <w:lang w:eastAsia="es-CO"/>
        </w:rPr>
      </w:pPr>
      <w:r w:rsidRPr="00001084">
        <w:rPr>
          <w:rFonts w:ascii="Tahoma" w:eastAsia="Times New Roman" w:hAnsi="Tahoma" w:cs="Tahoma"/>
          <w:i/>
          <w:iCs/>
          <w:color w:val="000000"/>
          <w:lang w:eastAsia="es-CO"/>
        </w:rPr>
        <w:t>Una faja no inferior a 30 metros de ancha, paralela a las líneas de mareas máximas, a cada lado de los cauces de los ríos, quebradas y arroyos, sean permanentes o no, y alrededor de los lagos o depósitos de agua;</w:t>
      </w:r>
    </w:p>
    <w:p w:rsidR="00001084" w:rsidRPr="00001084" w:rsidRDefault="00001084" w:rsidP="001126C5">
      <w:pPr>
        <w:numPr>
          <w:ilvl w:val="0"/>
          <w:numId w:val="267"/>
        </w:numPr>
        <w:shd w:val="clear" w:color="auto" w:fill="FFFFFF"/>
        <w:jc w:val="both"/>
        <w:textAlignment w:val="baseline"/>
        <w:rPr>
          <w:rFonts w:ascii="Tahoma" w:eastAsia="Times New Roman" w:hAnsi="Tahoma" w:cs="Tahoma"/>
          <w:i/>
          <w:iCs/>
          <w:color w:val="000000"/>
          <w:lang w:eastAsia="es-CO"/>
        </w:rPr>
      </w:pPr>
      <w:r w:rsidRPr="00001084">
        <w:rPr>
          <w:rFonts w:ascii="Tahoma" w:eastAsia="Times New Roman" w:hAnsi="Tahoma" w:cs="Tahoma"/>
          <w:i/>
          <w:iCs/>
          <w:color w:val="000000"/>
          <w:lang w:eastAsia="es-CO"/>
        </w:rPr>
        <w:t>Los terrenos con pendientes superiores al 100% (45).</w:t>
      </w:r>
    </w:p>
    <w:p w:rsidR="00001084" w:rsidRPr="00001084" w:rsidRDefault="00001084" w:rsidP="00001084">
      <w:pPr>
        <w:shd w:val="clear" w:color="auto" w:fill="FFFFFF"/>
        <w:ind w:left="1068"/>
        <w:jc w:val="both"/>
        <w:rPr>
          <w:rFonts w:ascii="Tahoma" w:eastAsia="Times New Roman" w:hAnsi="Tahoma" w:cs="Tahoma"/>
          <w:lang w:eastAsia="es-CO"/>
        </w:rPr>
      </w:pPr>
      <w:r w:rsidRPr="00001084">
        <w:rPr>
          <w:rFonts w:ascii="Tahoma" w:eastAsia="Times New Roman" w:hAnsi="Tahoma" w:cs="Tahoma"/>
          <w:lang w:eastAsia="es-CO"/>
        </w:rPr>
        <w:t> </w:t>
      </w:r>
    </w:p>
    <w:p w:rsidR="00001084" w:rsidRPr="00001084" w:rsidRDefault="00001084" w:rsidP="00001084">
      <w:pPr>
        <w:ind w:left="708"/>
        <w:jc w:val="both"/>
        <w:rPr>
          <w:rFonts w:ascii="Tahoma" w:eastAsia="Times New Roman" w:hAnsi="Tahoma" w:cs="Tahoma"/>
          <w:lang w:eastAsia="es-CO"/>
        </w:rPr>
      </w:pPr>
      <w:r w:rsidRPr="00001084">
        <w:rPr>
          <w:rFonts w:ascii="Tahoma" w:eastAsia="Times New Roman" w:hAnsi="Tahoma" w:cs="Tahoma"/>
          <w:i/>
          <w:iCs/>
          <w:color w:val="000000"/>
          <w:lang w:eastAsia="es-CO"/>
        </w:rPr>
        <w:t>2. Proteger los ejemplares de especies de la flora silvestre vedadas que existan dentro del predio.</w:t>
      </w:r>
    </w:p>
    <w:p w:rsidR="00001084" w:rsidRPr="00001084" w:rsidRDefault="00001084" w:rsidP="00001084">
      <w:pPr>
        <w:rPr>
          <w:rFonts w:ascii="Tahoma" w:eastAsia="Times New Roman" w:hAnsi="Tahoma" w:cs="Tahoma"/>
          <w:lang w:eastAsia="es-CO"/>
        </w:rPr>
      </w:pPr>
    </w:p>
    <w:p w:rsidR="00001084" w:rsidRPr="00001084" w:rsidRDefault="00001084" w:rsidP="00001084">
      <w:pPr>
        <w:ind w:left="708"/>
        <w:jc w:val="both"/>
        <w:rPr>
          <w:rFonts w:ascii="Tahoma" w:eastAsia="Times New Roman" w:hAnsi="Tahoma" w:cs="Tahoma"/>
          <w:lang w:eastAsia="es-CO"/>
        </w:rPr>
      </w:pPr>
      <w:r w:rsidRPr="00001084">
        <w:rPr>
          <w:rFonts w:ascii="Tahoma" w:eastAsia="Times New Roman" w:hAnsi="Tahoma" w:cs="Tahoma"/>
          <w:i/>
          <w:iCs/>
          <w:color w:val="000000"/>
          <w:lang w:eastAsia="es-CO"/>
        </w:rPr>
        <w:t>3. Cumplir las disposiciones relacionadas con la prevención de incendios, de plagas forestales y con el control de quemas”</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68"/>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El concesionario deberá dejar un caudal ecológico de la fuente a fin de garantizar el sostenimiento de los ecosistemas aguas abajo, así como garantizar este recurso a posibles usuarios que en un futuro requieran del líquido.</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69"/>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Dejar un caudal ambiental del 50% de la fuente a fin de garantizar el sostenimiento de los ecosistemas hidrobiológico aguas abajo. </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0"/>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 xml:space="preserve">Es necesario realizar un mantenimiento periódico de los </w:t>
      </w:r>
      <w:r w:rsidRPr="00001084">
        <w:rPr>
          <w:rFonts w:ascii="Tahoma" w:eastAsia="Times New Roman" w:hAnsi="Tahoma" w:cs="Tahoma"/>
          <w:color w:val="000000"/>
          <w:lang w:eastAsia="es-CO"/>
        </w:rPr>
        <w:lastRenderedPageBreak/>
        <w:t>componentes del sistema de abastecimiento y realizar seguimiento a los caudales extraídos en cuanto a cantidad y calidad del recurso.</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1"/>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El concesionario deberán enviar mensualmente a esta Entidad los reportes de agua efectivamente captada. </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2"/>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3"/>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Tener en cuenta los principios de sostenibilidad y buenas prácticas ambientales.</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4"/>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En el evento de requerir obras temporales o permanentes sobre el cauce, los concesionarios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001084">
        <w:rPr>
          <w:rFonts w:ascii="Tahoma" w:eastAsia="Times New Roman" w:hAnsi="Tahoma" w:cs="Tahoma"/>
          <w:i/>
          <w:iCs/>
          <w:color w:val="000000"/>
          <w:lang w:eastAsia="es-CO"/>
        </w:rPr>
        <w:t>Quien pretenda construir obras que ocupen el cauce de una corriente o depósito de agua, deberá solicitar autorización</w:t>
      </w:r>
      <w:r w:rsidRPr="00001084">
        <w:rPr>
          <w:rFonts w:ascii="Tahoma" w:eastAsia="Times New Roman" w:hAnsi="Tahoma" w:cs="Tahoma"/>
          <w:color w:val="000000"/>
          <w:lang w:eastAsia="es-CO"/>
        </w:rPr>
        <w:t>”. Los concesionarios no podrán obstaculizar o impedir con elementos el normal flujo hídrico.</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5"/>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lastRenderedPageBreak/>
        <w:t>Dar estricto cumplimiento a la demás normatividad ambiental vigente y aplicable</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PARAGRAFO PRIMERO: PROHIBICIONES DEL CONCESIONARIO:</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6"/>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Emplear la concesión para un uso diferente al otorgado en el artículo primero del presente acto administrativo.</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7"/>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El concesionario no podrá obstaculizar o impedir con elementos el normal flujo hídrico, sin perjuicio de lo estipulado en el artículo 2.2.2.3.2.3. del Decreto 1076 de 2015.</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8"/>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Se prohíbe utilizar mayor cantidad de agua a la otorgada, desperdiciar o dar destinación diferente a las aguas asignadas. </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79"/>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Obstaculizar, impedir la vigilancia o inspección a los funcionarios o contratistas competentes de la Corporación Autónoma Regional del Quindío – C.R.Q., o negarse a suministrar la información que se requiera por parte de éstos.</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80"/>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Las demás prohibiciones contempladas en la Sección 24 del Capítulo 2 artículos 2.2.3.2.24.1. y 2.2.3.2.24.2. del Decreto 1076 de 2015 (artículos 238 y 239 del Decreto 1541 de 1978).</w:t>
      </w:r>
    </w:p>
    <w:p w:rsidR="00001084" w:rsidRPr="00001084" w:rsidRDefault="00001084" w:rsidP="00001084">
      <w:pPr>
        <w:rPr>
          <w:rFonts w:ascii="Tahoma" w:eastAsia="Times New Roman" w:hAnsi="Tahoma" w:cs="Tahoma"/>
          <w:lang w:eastAsia="es-CO"/>
        </w:rPr>
      </w:pPr>
    </w:p>
    <w:p w:rsidR="00001084" w:rsidRPr="00001084" w:rsidRDefault="00001084" w:rsidP="00001084">
      <w:pPr>
        <w:spacing w:after="160"/>
        <w:jc w:val="both"/>
        <w:rPr>
          <w:rFonts w:ascii="Tahoma" w:eastAsia="Times New Roman" w:hAnsi="Tahoma" w:cs="Tahoma"/>
          <w:lang w:eastAsia="es-CO"/>
        </w:rPr>
      </w:pPr>
      <w:r w:rsidRPr="00001084">
        <w:rPr>
          <w:rFonts w:ascii="Tahoma" w:eastAsia="Times New Roman" w:hAnsi="Tahoma" w:cs="Tahoma"/>
          <w:b/>
          <w:bCs/>
          <w:color w:val="000000"/>
          <w:lang w:eastAsia="es-CO"/>
        </w:rPr>
        <w:lastRenderedPageBreak/>
        <w:t>ARTÍCULO TERCERO: -</w:t>
      </w:r>
      <w:r w:rsidRPr="00001084">
        <w:rPr>
          <w:rFonts w:ascii="Tahoma" w:eastAsia="Times New Roman" w:hAnsi="Tahoma" w:cs="Tahoma"/>
          <w:color w:val="000000"/>
          <w:lang w:eastAsia="es-CO"/>
        </w:rPr>
        <w:t xml:space="preserve"> </w:t>
      </w:r>
      <w:r w:rsidRPr="00001084">
        <w:rPr>
          <w:rFonts w:ascii="Tahoma" w:eastAsia="Times New Roman" w:hAnsi="Tahoma" w:cs="Tahoma"/>
          <w:b/>
          <w:bCs/>
          <w:color w:val="000000"/>
          <w:lang w:eastAsia="es-CO"/>
        </w:rPr>
        <w:t xml:space="preserve">APROBAR </w:t>
      </w:r>
      <w:r w:rsidRPr="00001084">
        <w:rPr>
          <w:rFonts w:ascii="Tahoma" w:eastAsia="Times New Roman" w:hAnsi="Tahoma" w:cs="Tahoma"/>
          <w:color w:val="000000"/>
          <w:lang w:eastAsia="es-CO"/>
        </w:rPr>
        <w:t xml:space="preserve">por parte de la </w:t>
      </w:r>
      <w:r w:rsidRPr="00001084">
        <w:rPr>
          <w:rFonts w:ascii="Tahoma" w:eastAsia="Times New Roman" w:hAnsi="Tahoma" w:cs="Tahoma"/>
          <w:b/>
          <w:bCs/>
          <w:color w:val="000000"/>
          <w:lang w:eastAsia="es-CO"/>
        </w:rPr>
        <w:t xml:space="preserve">CORPORACIÓN AUTÓNOMA REGIONAL DEL QUINDÍO  - C.R.Q., </w:t>
      </w:r>
      <w:r w:rsidRPr="00001084">
        <w:rPr>
          <w:rFonts w:ascii="Tahoma" w:eastAsia="Times New Roman" w:hAnsi="Tahoma" w:cs="Tahoma"/>
          <w:color w:val="000000"/>
          <w:lang w:eastAsia="es-CO"/>
        </w:rPr>
        <w:t>el</w:t>
      </w:r>
      <w:r w:rsidRPr="00001084">
        <w:rPr>
          <w:rFonts w:ascii="Tahoma" w:eastAsia="Times New Roman" w:hAnsi="Tahoma" w:cs="Tahoma"/>
          <w:b/>
          <w:bCs/>
          <w:color w:val="000000"/>
          <w:lang w:eastAsia="es-CO"/>
        </w:rPr>
        <w:t xml:space="preserve"> PROGRAMA PARA EL USO EFICIENTE Y AHORRO DEL AGUA – PUEAA, </w:t>
      </w:r>
      <w:r w:rsidRPr="00001084">
        <w:rPr>
          <w:rFonts w:ascii="Tahoma" w:eastAsia="Times New Roman" w:hAnsi="Tahoma" w:cs="Tahoma"/>
          <w:color w:val="000000"/>
          <w:lang w:eastAsia="es-CO"/>
        </w:rPr>
        <w:t>al</w:t>
      </w:r>
      <w:r w:rsidRPr="00001084">
        <w:rPr>
          <w:rFonts w:ascii="Tahoma" w:eastAsia="Times New Roman" w:hAnsi="Tahoma" w:cs="Tahoma"/>
          <w:b/>
          <w:bCs/>
          <w:color w:val="000000"/>
          <w:lang w:eastAsia="es-CO"/>
        </w:rPr>
        <w:t xml:space="preserve"> CONSORCIO VÍA AMÉRICAS,</w:t>
      </w:r>
      <w:r w:rsidRPr="00001084">
        <w:rPr>
          <w:rFonts w:ascii="Tahoma" w:eastAsia="Times New Roman" w:hAnsi="Tahoma" w:cs="Tahoma"/>
          <w:color w:val="000000"/>
          <w:lang w:eastAsia="es-CO"/>
        </w:rPr>
        <w:t xml:space="preserve"> en cumplimiento de la Ley 373 de 1997, del Decreto 1090 de 2018 y de la </w:t>
      </w:r>
      <w:r w:rsidRPr="00001084">
        <w:rPr>
          <w:rFonts w:ascii="Tahoma" w:eastAsia="Times New Roman" w:hAnsi="Tahoma" w:cs="Tahoma"/>
          <w:color w:val="000000"/>
          <w:shd w:val="clear" w:color="auto" w:fill="FFFFFF"/>
          <w:lang w:eastAsia="es-CO"/>
        </w:rPr>
        <w:t>Resolución 1257 de 2018 emitida por el Ministerio de Ambiente y Desarrollo Sostenible</w:t>
      </w:r>
      <w:r w:rsidRPr="00001084">
        <w:rPr>
          <w:rFonts w:ascii="Tahoma" w:eastAsia="Times New Roman" w:hAnsi="Tahoma" w:cs="Tahoma"/>
          <w:color w:val="000000"/>
          <w:lang w:eastAsia="es-CO"/>
        </w:rPr>
        <w:t>.</w:t>
      </w: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PARÁGRAFO PRIMERO: - </w:t>
      </w:r>
      <w:r w:rsidRPr="00001084">
        <w:rPr>
          <w:rFonts w:ascii="Tahoma" w:eastAsia="Times New Roman" w:hAnsi="Tahoma" w:cs="Tahoma"/>
          <w:color w:val="000000"/>
          <w:lang w:eastAsia="es-CO"/>
        </w:rPr>
        <w:t>El término de aprobación del Programa para el Uso Eficiente y Ahorro del Agua – PUEAA - Simplificado, será por el término de duración del contrato de obra 885 de fecha ocho (08) de mayo de dos mil diecinueve (2019), suscrito entre el CONSORCIO VÍA AMÉRICAS y el INSTITUTO NACIONAL DE VÍAS – INVÍAS.</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CUARTO: - OBLIGACIONES: </w:t>
      </w:r>
      <w:r w:rsidRPr="00001084">
        <w:rPr>
          <w:rFonts w:ascii="Tahoma" w:eastAsia="Times New Roman" w:hAnsi="Tahoma" w:cs="Tahoma"/>
          <w:color w:val="000000"/>
          <w:lang w:eastAsia="es-CO"/>
        </w:rPr>
        <w:t xml:space="preserve">El </w:t>
      </w:r>
      <w:r w:rsidRPr="00001084">
        <w:rPr>
          <w:rFonts w:ascii="Tahoma" w:eastAsia="Times New Roman" w:hAnsi="Tahoma" w:cs="Tahoma"/>
          <w:b/>
          <w:bCs/>
          <w:color w:val="000000"/>
          <w:lang w:eastAsia="es-CO"/>
        </w:rPr>
        <w:t>CONSORCIO VÍA AMÉRICAS,</w:t>
      </w:r>
      <w:r w:rsidRPr="00001084">
        <w:rPr>
          <w:rFonts w:ascii="Tahoma" w:eastAsia="Times New Roman" w:hAnsi="Tahoma" w:cs="Tahoma"/>
          <w:color w:val="000000"/>
          <w:lang w:eastAsia="es-CO"/>
        </w:rPr>
        <w:t xml:space="preserve"> durante el desarrollo del Programa para el Uso Eficiente y Ahorro del Agua - PUEAA:</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1"/>
          <w:numId w:val="281"/>
        </w:numPr>
        <w:ind w:left="360"/>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Ejecutar las actividades propuestas en los plazos establecidos en el cronograma.</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1"/>
          <w:numId w:val="282"/>
        </w:numPr>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1"/>
          <w:numId w:val="283"/>
        </w:numPr>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 xml:space="preserve">Presentar un informe detallado de manera semestral de ejecución de </w:t>
      </w:r>
      <w:r w:rsidRPr="00001084">
        <w:rPr>
          <w:rFonts w:ascii="Tahoma" w:eastAsia="Times New Roman" w:hAnsi="Tahoma" w:cs="Tahoma"/>
          <w:color w:val="000000"/>
          <w:lang w:eastAsia="es-CO"/>
        </w:rPr>
        <w:lastRenderedPageBreak/>
        <w:t>las obras, proyectos y programas contemplados en el Programa para el Uso Eficiente y Ahorro del Agua -PUEAA-, en los cuales deberá detallarse claramente las actividades y obras desarrolladas, evaluación de pérdidas de agua y estar soportados con las ejecuciones presupuestales y con todos los registros posibles (fotográficos, listas de chequeo, listados de asistencia, contratos, videos, entre otros).</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1"/>
          <w:numId w:val="284"/>
        </w:numPr>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1"/>
          <w:numId w:val="285"/>
        </w:numPr>
        <w:jc w:val="both"/>
        <w:textAlignment w:val="baseline"/>
        <w:rPr>
          <w:rFonts w:ascii="Tahoma" w:eastAsia="Times New Roman" w:hAnsi="Tahoma" w:cs="Tahoma"/>
          <w:b/>
          <w:bCs/>
          <w:color w:val="000000"/>
          <w:lang w:eastAsia="es-CO"/>
        </w:rPr>
      </w:pPr>
      <w:r w:rsidRPr="00001084">
        <w:rPr>
          <w:rFonts w:ascii="Tahoma" w:eastAsia="Times New Roman" w:hAnsi="Tahoma" w:cs="Tahoma"/>
          <w:color w:val="000000"/>
          <w:lang w:eastAsia="es-CO"/>
        </w:rPr>
        <w:t>En el evento que en las visitas de seguimiento, se observe uso inadecuado e ineficiente del recurso hídrico por parte de la Asociación, la Corporación Autónoma Regional del Quindío – C.R.Q., hará los requerimientos del caso.</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ARTICULO</w:t>
      </w:r>
      <w:r w:rsidRPr="00001084">
        <w:rPr>
          <w:rFonts w:ascii="Tahoma" w:eastAsia="Times New Roman" w:hAnsi="Tahoma" w:cs="Tahoma"/>
          <w:color w:val="000000"/>
          <w:lang w:eastAsia="es-CO"/>
        </w:rPr>
        <w:t xml:space="preserve"> </w:t>
      </w:r>
      <w:r w:rsidRPr="00001084">
        <w:rPr>
          <w:rFonts w:ascii="Tahoma" w:eastAsia="Times New Roman" w:hAnsi="Tahoma" w:cs="Tahoma"/>
          <w:b/>
          <w:bCs/>
          <w:color w:val="000000"/>
          <w:lang w:eastAsia="es-CO"/>
        </w:rPr>
        <w:t xml:space="preserve">QUINTO: - </w:t>
      </w:r>
      <w:r w:rsidRPr="00001084">
        <w:rPr>
          <w:rFonts w:ascii="Tahoma" w:eastAsia="Times New Roman" w:hAnsi="Tahoma" w:cs="Tahoma"/>
          <w:color w:val="000000"/>
          <w:lang w:eastAsia="es-CO"/>
        </w:rPr>
        <w:t>El</w:t>
      </w:r>
      <w:r w:rsidRPr="00001084">
        <w:rPr>
          <w:rFonts w:ascii="Tahoma" w:eastAsia="Times New Roman" w:hAnsi="Tahoma" w:cs="Tahoma"/>
          <w:b/>
          <w:bCs/>
          <w:color w:val="000000"/>
          <w:lang w:eastAsia="es-CO"/>
        </w:rPr>
        <w:t xml:space="preserve"> CONSORCIO VÍA AMÉRICAS </w:t>
      </w:r>
      <w:r w:rsidRPr="00001084">
        <w:rPr>
          <w:rFonts w:ascii="Tahoma" w:eastAsia="Times New Roman" w:hAnsi="Tahoma" w:cs="Tahoma"/>
          <w:color w:val="000000"/>
          <w:lang w:eastAsia="es-CO"/>
        </w:rPr>
        <w:t xml:space="preserve">deberá cancelar en la Oficina de Tesorería de esta Entidad, una vez quede en firme el presente acto administrativo el valor correspondiente a los servicios de evaluación de la presente solicitud de prórroga de concesión de aguas superficiales, de conformidad con la Ley 633 de 2000, la Resolución número 1280 del 2010, </w:t>
      </w:r>
      <w:r w:rsidRPr="00001084">
        <w:rPr>
          <w:rFonts w:ascii="Tahoma" w:eastAsia="Times New Roman" w:hAnsi="Tahoma" w:cs="Tahoma"/>
          <w:color w:val="000000"/>
          <w:lang w:eastAsia="es-CO"/>
        </w:rPr>
        <w:lastRenderedPageBreak/>
        <w:t>expedida por el Ministerio de Ambiente, vivienda y Desarrollo Territorial y la Resolución número 574 del veinte (20) de abril de dos mil veinte (2020), proferida por esta Entidad.</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w:t>
      </w:r>
      <w:r w:rsidRPr="00001084">
        <w:rPr>
          <w:rFonts w:ascii="Tahoma" w:eastAsia="Times New Roman" w:hAnsi="Tahoma" w:cs="Tahoma"/>
          <w:b/>
          <w:bCs/>
          <w:color w:val="000000"/>
          <w:lang w:eastAsia="es-CO"/>
        </w:rPr>
        <w:tab/>
        <w:t>SEXTO: -</w:t>
      </w:r>
      <w:r w:rsidRPr="00001084">
        <w:rPr>
          <w:rFonts w:ascii="Tahoma" w:eastAsia="Times New Roman" w:hAnsi="Tahoma" w:cs="Tahoma"/>
          <w:color w:val="000000"/>
          <w:lang w:eastAsia="es-CO"/>
        </w:rPr>
        <w:t xml:space="preserve"> El</w:t>
      </w:r>
      <w:r w:rsidRPr="00001084">
        <w:rPr>
          <w:rFonts w:ascii="Tahoma" w:eastAsia="Times New Roman" w:hAnsi="Tahoma" w:cs="Tahoma"/>
          <w:b/>
          <w:bCs/>
          <w:color w:val="000000"/>
          <w:lang w:eastAsia="es-CO"/>
        </w:rPr>
        <w:t xml:space="preserve"> CONSORCIO VÍA AMÉRICAS,</w:t>
      </w:r>
      <w:r w:rsidRPr="00001084">
        <w:rPr>
          <w:rFonts w:ascii="Tahoma" w:eastAsia="Times New Roman" w:hAnsi="Tahoma" w:cs="Tahoma"/>
          <w:color w:val="000000"/>
          <w:lang w:eastAsia="es-CO"/>
        </w:rPr>
        <w:t xml:space="preserve"> deberá cancelar en la Oficina de Tesorería de esta Entidad, una vez quede en firme el presente acto administrativo el valor correspondiente a los servicios de seguimiento ambiental, correspondiente a la presente concesión de aguas superficiales, de conformidad con la Ley 633 de 2000, la Resolución número 1280 del 2010, expedida por el Ministerio de Ambiente, vivienda y Desarrollo Territorial y la Resolución número 574 del veinte (20) de abril de dos mil veinte (2020), proferida por esta Entidad.</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PARÁGRAFO: -</w:t>
      </w:r>
      <w:r w:rsidRPr="00001084">
        <w:rPr>
          <w:rFonts w:ascii="Tahoma" w:eastAsia="Times New Roman" w:hAnsi="Tahoma" w:cs="Tahoma"/>
          <w:color w:val="000000"/>
          <w:lang w:eastAsia="es-CO"/>
        </w:rPr>
        <w:t xml:space="preserve"> La </w:t>
      </w:r>
      <w:r w:rsidRPr="00001084">
        <w:rPr>
          <w:rFonts w:ascii="Tahoma" w:eastAsia="Times New Roman" w:hAnsi="Tahoma" w:cs="Tahoma"/>
          <w:b/>
          <w:bCs/>
          <w:color w:val="000000"/>
          <w:lang w:eastAsia="es-CO"/>
        </w:rPr>
        <w:t xml:space="preserve">CORPORACIÓN AUTÓNOMA REGIONAL DEL QUINDÍO C.R.Q., </w:t>
      </w:r>
      <w:r w:rsidRPr="00001084">
        <w:rPr>
          <w:rFonts w:ascii="Tahoma" w:eastAsia="Times New Roman" w:hAnsi="Tahoma" w:cs="Tahoma"/>
          <w:color w:val="000000"/>
          <w:lang w:eastAsia="es-CO"/>
        </w:rPr>
        <w:t>ajustará el valor a pagar por los servicios de seguimiento de manera anual, de acuerdo con el índice de precios al consumidor.</w:t>
      </w:r>
    </w:p>
    <w:p w:rsidR="00001084" w:rsidRPr="00001084" w:rsidRDefault="00001084" w:rsidP="00001084">
      <w:pPr>
        <w:shd w:val="clear" w:color="auto" w:fill="FFFFFF"/>
        <w:jc w:val="both"/>
        <w:rPr>
          <w:rFonts w:ascii="Tahoma" w:eastAsia="Times New Roman" w:hAnsi="Tahoma" w:cs="Tahoma"/>
          <w:lang w:eastAsia="es-CO"/>
        </w:rPr>
      </w:pPr>
      <w:r w:rsidRPr="00001084">
        <w:rPr>
          <w:rFonts w:ascii="Tahoma" w:eastAsia="Times New Roman" w:hAnsi="Tahoma" w:cs="Tahoma"/>
          <w:lang w:eastAsia="es-CO"/>
        </w:rPr>
        <w:t> </w:t>
      </w:r>
    </w:p>
    <w:p w:rsidR="00001084" w:rsidRPr="00001084" w:rsidRDefault="00001084" w:rsidP="00001084">
      <w:pPr>
        <w:shd w:val="clear" w:color="auto" w:fill="FFFFFF"/>
        <w:jc w:val="both"/>
        <w:rPr>
          <w:rFonts w:ascii="Tahoma" w:eastAsia="Times New Roman" w:hAnsi="Tahoma" w:cs="Tahoma"/>
          <w:lang w:eastAsia="es-CO"/>
        </w:rPr>
      </w:pPr>
      <w:r w:rsidRPr="00001084">
        <w:rPr>
          <w:rFonts w:ascii="Tahoma" w:eastAsia="Times New Roman" w:hAnsi="Tahoma" w:cs="Tahoma"/>
          <w:color w:val="000000"/>
          <w:lang w:eastAsia="es-CO"/>
        </w:rPr>
        <w:t>El primer pago por los servicios de seguimiento deberá ser cancelado dentro de los tres (3) meses siguientes a la ejecutoria del presente acto administrativo.</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color w:val="000000"/>
          <w:lang w:eastAsia="es-CO"/>
        </w:rPr>
        <w:t xml:space="preserve">Las liquidaciones subsiguientes por concepto del servicio de seguimiento durante el tiempo de vigencia del instrumento, se efectuarán una vez cada año mediante el ajuste al valor de seguimiento inicialmente calculado, de </w:t>
      </w:r>
      <w:r w:rsidRPr="00001084">
        <w:rPr>
          <w:rFonts w:ascii="Tahoma" w:eastAsia="Times New Roman" w:hAnsi="Tahoma" w:cs="Tahoma"/>
          <w:color w:val="000000"/>
          <w:lang w:eastAsia="es-CO"/>
        </w:rPr>
        <w:lastRenderedPageBreak/>
        <w:t>conformidad con el índice de precios al consumidor. </w:t>
      </w: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color w:val="000000"/>
          <w:lang w:eastAsia="es-CO"/>
        </w:rPr>
        <w:t> </w:t>
      </w: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SÉPTIMO: - </w:t>
      </w:r>
      <w:r w:rsidRPr="00001084">
        <w:rPr>
          <w:rFonts w:ascii="Tahoma" w:eastAsia="Times New Roman" w:hAnsi="Tahoma" w:cs="Tahoma"/>
          <w:color w:val="000000"/>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OCTAVO: - </w:t>
      </w:r>
      <w:r w:rsidRPr="00001084">
        <w:rPr>
          <w:rFonts w:ascii="Tahoma" w:eastAsia="Times New Roman" w:hAnsi="Tahoma" w:cs="Tahoma"/>
          <w:color w:val="000000"/>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ARTICULO NOVENO: - </w:t>
      </w:r>
      <w:r w:rsidRPr="00001084">
        <w:rPr>
          <w:rFonts w:ascii="Tahoma" w:eastAsia="Times New Roman" w:hAnsi="Tahoma" w:cs="Tahoma"/>
          <w:color w:val="000000"/>
          <w:lang w:eastAsia="es-CO"/>
        </w:rPr>
        <w:t>El Concesionario deberá avisar de inmediato a la Corporación Autónoma Regional del Quindío – C.R.Q., cuando se presenten situaciones de emergencia, indicando las causas, medidas adoptadas y tiempo de duración de dicha emergencia.</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ARTICULO DÉCIMO: -</w:t>
      </w:r>
      <w:r w:rsidRPr="00001084">
        <w:rPr>
          <w:rFonts w:ascii="Tahoma" w:eastAsia="Times New Roman" w:hAnsi="Tahoma" w:cs="Tahoma"/>
          <w:color w:val="000000"/>
          <w:lang w:eastAsia="es-CO"/>
        </w:rPr>
        <w:t xml:space="preserve"> El Concesionario es el responsable por cualquier deterioro y/o daño ambiental </w:t>
      </w:r>
      <w:r w:rsidRPr="00001084">
        <w:rPr>
          <w:rFonts w:ascii="Tahoma" w:eastAsia="Times New Roman" w:hAnsi="Tahoma" w:cs="Tahoma"/>
          <w:color w:val="000000"/>
          <w:lang w:eastAsia="es-CO"/>
        </w:rPr>
        <w:lastRenderedPageBreak/>
        <w:t>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ARTÍCULO DÉCIMO PRIMERO: -</w:t>
      </w:r>
      <w:r w:rsidRPr="00001084">
        <w:rPr>
          <w:rFonts w:ascii="Tahoma" w:eastAsia="Times New Roman" w:hAnsi="Tahoma" w:cs="Tahoma"/>
          <w:color w:val="000000"/>
          <w:lang w:eastAsia="es-CO"/>
        </w:rPr>
        <w:t xml:space="preserve"> La concesión aquí otorgada no será obstáculo para que la Corporación Autónoma Regional del Quindío - C.R.Q., de forma unilateral y con posterioridad: </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86"/>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Sectorice y reglamente el uso de la corriente.</w:t>
      </w:r>
    </w:p>
    <w:p w:rsidR="00001084" w:rsidRPr="00001084" w:rsidRDefault="00001084" w:rsidP="001126C5">
      <w:pPr>
        <w:numPr>
          <w:ilvl w:val="0"/>
          <w:numId w:val="286"/>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Modifique las condiciones de la concesión, cuando de conformidad a la prelación de los usos del agua, se presenten hecho o circunstancias que así lo obliguen.</w:t>
      </w:r>
    </w:p>
    <w:p w:rsidR="00001084" w:rsidRPr="00001084" w:rsidRDefault="00001084" w:rsidP="001126C5">
      <w:pPr>
        <w:numPr>
          <w:ilvl w:val="0"/>
          <w:numId w:val="286"/>
        </w:numPr>
        <w:ind w:left="360"/>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Modifique las condiciones de la concesión, por razones de conveniencia pública, y/o el acaecimiento de hechos o circunstancias que alteren las condiciones ambientales del territorio.</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DÉCIMO SEGUNDO: - </w:t>
      </w:r>
      <w:r w:rsidRPr="00001084">
        <w:rPr>
          <w:rFonts w:ascii="Tahoma" w:eastAsia="Times New Roman" w:hAnsi="Tahoma" w:cs="Tahoma"/>
          <w:color w:val="000000"/>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001084">
        <w:rPr>
          <w:rFonts w:ascii="Tahoma" w:eastAsia="Times New Roman" w:hAnsi="Tahoma" w:cs="Tahoma"/>
          <w:b/>
          <w:bCs/>
          <w:color w:val="000000"/>
          <w:lang w:eastAsia="es-CO"/>
        </w:rPr>
        <w:t xml:space="preserve"> CORPORACION AUTONOMA REGIONAL DEL QUINDIO - CRQ.</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DÉCIMO TERCERO: - </w:t>
      </w:r>
      <w:r w:rsidRPr="00001084">
        <w:rPr>
          <w:rFonts w:ascii="Tahoma" w:eastAsia="Times New Roman" w:hAnsi="Tahoma" w:cs="Tahoma"/>
          <w:color w:val="000000"/>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DÉCIMO CUARTO: - </w:t>
      </w:r>
      <w:r w:rsidRPr="00001084">
        <w:rPr>
          <w:rFonts w:ascii="Tahoma" w:eastAsia="Times New Roman" w:hAnsi="Tahoma" w:cs="Tahoma"/>
          <w:color w:val="000000"/>
          <w:lang w:eastAsia="es-CO"/>
        </w:rPr>
        <w:t>Para efectos de Control, Seguimiento y Vigilancia, que realizará la Corporación Autónoma Regional del Quindío – C.R.Q., el concesionario deberá permitir el ingreso de los funcionarios encargados de esta labor sin previo aviso.</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DECIMO QUINTO: - </w:t>
      </w:r>
      <w:r w:rsidRPr="00001084">
        <w:rPr>
          <w:rFonts w:ascii="Tahoma" w:eastAsia="Times New Roman" w:hAnsi="Tahoma" w:cs="Tahoma"/>
          <w:color w:val="000000"/>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DECIMO SEXTO: - </w:t>
      </w:r>
      <w:r w:rsidRPr="00001084">
        <w:rPr>
          <w:rFonts w:ascii="Tahoma" w:eastAsia="Times New Roman" w:hAnsi="Tahoma" w:cs="Tahoma"/>
          <w:color w:val="000000"/>
          <w:lang w:eastAsia="es-CO"/>
        </w:rPr>
        <w:t xml:space="preserve">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w:t>
      </w:r>
      <w:r w:rsidRPr="00001084">
        <w:rPr>
          <w:rFonts w:ascii="Tahoma" w:eastAsia="Times New Roman" w:hAnsi="Tahoma" w:cs="Tahoma"/>
          <w:color w:val="000000"/>
          <w:lang w:eastAsia="es-CO"/>
        </w:rPr>
        <w:lastRenderedPageBreak/>
        <w:t>2.2.3.2.8.8. del Decreto 1076 de 2015 (artículo 51 del Decreto 1541 de 1978). La Corporación Autónoma Regional del Quindío – C.R.Q., está facultada para autorizar dicho traspaso conservando las condiciones originales o modificándolas.</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DÉCIMO SÉPTIMO: - </w:t>
      </w:r>
      <w:r w:rsidRPr="00001084">
        <w:rPr>
          <w:rFonts w:ascii="Tahoma" w:eastAsia="Times New Roman" w:hAnsi="Tahoma" w:cs="Tahoma"/>
          <w:color w:val="000000"/>
          <w:lang w:eastAsia="es-CO"/>
        </w:rPr>
        <w:t>Serán causales de caducidad  por la vía administrativa:</w:t>
      </w:r>
    </w:p>
    <w:p w:rsidR="00001084" w:rsidRPr="00001084" w:rsidRDefault="00001084" w:rsidP="00001084">
      <w:pPr>
        <w:rPr>
          <w:rFonts w:ascii="Tahoma" w:eastAsia="Times New Roman" w:hAnsi="Tahoma" w:cs="Tahoma"/>
          <w:lang w:eastAsia="es-CO"/>
        </w:rPr>
      </w:pPr>
    </w:p>
    <w:p w:rsidR="00001084" w:rsidRPr="00001084" w:rsidRDefault="00001084" w:rsidP="001126C5">
      <w:pPr>
        <w:numPr>
          <w:ilvl w:val="0"/>
          <w:numId w:val="287"/>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El incumplimiento de las condiciones estipuladas en el presente acto administrativo</w:t>
      </w:r>
    </w:p>
    <w:p w:rsidR="00001084" w:rsidRPr="00001084" w:rsidRDefault="00001084" w:rsidP="001126C5">
      <w:pPr>
        <w:numPr>
          <w:ilvl w:val="0"/>
          <w:numId w:val="287"/>
        </w:numPr>
        <w:jc w:val="both"/>
        <w:textAlignment w:val="baseline"/>
        <w:rPr>
          <w:rFonts w:ascii="Tahoma" w:eastAsia="Times New Roman" w:hAnsi="Tahoma" w:cs="Tahoma"/>
          <w:color w:val="000000"/>
          <w:lang w:eastAsia="es-CO"/>
        </w:rPr>
      </w:pPr>
      <w:r w:rsidRPr="00001084">
        <w:rPr>
          <w:rFonts w:ascii="Tahoma" w:eastAsia="Times New Roman" w:hAnsi="Tahoma" w:cs="Tahoma"/>
          <w:color w:val="000000"/>
          <w:lang w:eastAsia="es-CO"/>
        </w:rPr>
        <w:t>Las contempladas en el Artículo 62 del Decreto 2811 de 1974.</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DÉCIMO OCTAVO: - </w:t>
      </w:r>
      <w:r w:rsidRPr="00001084">
        <w:rPr>
          <w:rFonts w:ascii="Tahoma" w:eastAsia="Times New Roman" w:hAnsi="Tahoma" w:cs="Tahoma"/>
          <w:color w:val="000000"/>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DÉCIMO NOVENO: -  </w:t>
      </w:r>
      <w:r w:rsidRPr="00001084">
        <w:rPr>
          <w:rFonts w:ascii="Tahoma" w:eastAsia="Times New Roman" w:hAnsi="Tahoma" w:cs="Tahoma"/>
          <w:color w:val="000000"/>
          <w:lang w:eastAsia="es-CO"/>
        </w:rPr>
        <w:t xml:space="preserve">El Concesionario deberá llevar un registro de los volúmenes de agua debidamente captada y reportarlos mensualmente a la </w:t>
      </w:r>
      <w:r w:rsidRPr="00001084">
        <w:rPr>
          <w:rFonts w:ascii="Tahoma" w:eastAsia="Times New Roman" w:hAnsi="Tahoma" w:cs="Tahoma"/>
          <w:b/>
          <w:bCs/>
          <w:color w:val="000000"/>
          <w:lang w:eastAsia="es-CO"/>
        </w:rPr>
        <w:t>CORPORACION AUTONOMA REGIONAL DEL QUINDIO - C.R.Q</w:t>
      </w:r>
      <w:r w:rsidRPr="00001084">
        <w:rPr>
          <w:rFonts w:ascii="Tahoma" w:eastAsia="Times New Roman" w:hAnsi="Tahoma" w:cs="Tahoma"/>
          <w:color w:val="000000"/>
          <w:lang w:eastAsia="es-CO"/>
        </w:rPr>
        <w:t>.</w:t>
      </w: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color w:val="000000"/>
          <w:lang w:eastAsia="es-CO"/>
        </w:rPr>
        <w:t> </w:t>
      </w:r>
    </w:p>
    <w:p w:rsidR="00001084" w:rsidRPr="00001084" w:rsidRDefault="00001084" w:rsidP="00001084">
      <w:pPr>
        <w:shd w:val="clear" w:color="auto" w:fill="FFFFFF"/>
        <w:jc w:val="both"/>
        <w:rPr>
          <w:rFonts w:ascii="Tahoma" w:eastAsia="Times New Roman" w:hAnsi="Tahoma" w:cs="Tahoma"/>
          <w:lang w:eastAsia="es-CO"/>
        </w:rPr>
      </w:pPr>
      <w:r w:rsidRPr="00001084">
        <w:rPr>
          <w:rFonts w:ascii="Tahoma" w:eastAsia="Times New Roman" w:hAnsi="Tahoma" w:cs="Tahoma"/>
          <w:b/>
          <w:bCs/>
          <w:color w:val="000000"/>
          <w:lang w:eastAsia="es-CO"/>
        </w:rPr>
        <w:t>ARTÍCULO VIGÉSIMO: -</w:t>
      </w:r>
      <w:r w:rsidRPr="00001084">
        <w:rPr>
          <w:rFonts w:ascii="Tahoma" w:eastAsia="Times New Roman" w:hAnsi="Tahoma" w:cs="Tahoma"/>
          <w:color w:val="000000"/>
          <w:lang w:eastAsia="es-CO"/>
        </w:rPr>
        <w:t xml:space="preserve"> El Concesionario deberá cancelar </w:t>
      </w:r>
      <w:r w:rsidRPr="00001084">
        <w:rPr>
          <w:rFonts w:ascii="Tahoma" w:eastAsia="Times New Roman" w:hAnsi="Tahoma" w:cs="Tahoma"/>
          <w:color w:val="000000"/>
          <w:shd w:val="clear" w:color="auto" w:fill="FFFFFF"/>
          <w:lang w:eastAsia="es-CO"/>
        </w:rPr>
        <w:t xml:space="preserve">la tasa por utilización del agua concesionada, cuyo valor se </w:t>
      </w:r>
      <w:r w:rsidRPr="00001084">
        <w:rPr>
          <w:rFonts w:ascii="Tahoma" w:eastAsia="Times New Roman" w:hAnsi="Tahoma" w:cs="Tahoma"/>
          <w:color w:val="000000"/>
          <w:lang w:eastAsia="es-CO"/>
        </w:rPr>
        <w:t xml:space="preserve">liquidará, cobrará y pagará a la </w:t>
      </w:r>
      <w:r w:rsidRPr="00001084">
        <w:rPr>
          <w:rFonts w:ascii="Tahoma" w:eastAsia="Times New Roman" w:hAnsi="Tahoma" w:cs="Tahoma"/>
          <w:b/>
          <w:bCs/>
          <w:color w:val="000000"/>
          <w:lang w:eastAsia="es-CO"/>
        </w:rPr>
        <w:t>CORPORACION AUTONOMA REGIONAL DEL QUINDIO- CRQ</w:t>
      </w:r>
      <w:r w:rsidRPr="00001084">
        <w:rPr>
          <w:rFonts w:ascii="Tahoma" w:eastAsia="Times New Roman" w:hAnsi="Tahoma" w:cs="Tahoma"/>
          <w:color w:val="000000"/>
          <w:lang w:eastAsia="es-CO"/>
        </w:rPr>
        <w:t xml:space="preserve">, de conformidad con </w:t>
      </w:r>
      <w:r w:rsidRPr="00001084">
        <w:rPr>
          <w:rFonts w:ascii="Tahoma" w:eastAsia="Times New Roman" w:hAnsi="Tahoma" w:cs="Tahoma"/>
          <w:color w:val="000000"/>
          <w:lang w:eastAsia="es-CO"/>
        </w:rPr>
        <w:lastRenderedPageBreak/>
        <w:t>lo previsto en el Decreto 1076 de 2015, que compiló el Decreto 155 de 2004, y en sus Decretos reglamentarios y demás normas que lo desarrollen, modifiquen, adicionen o aclaren.</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PARÁGRAFO: - </w:t>
      </w:r>
      <w:r w:rsidRPr="00001084">
        <w:rPr>
          <w:rFonts w:ascii="Tahoma" w:eastAsia="Times New Roman" w:hAnsi="Tahoma" w:cs="Tahoma"/>
          <w:color w:val="000000"/>
          <w:lang w:eastAsia="es-CO"/>
        </w:rPr>
        <w:t xml:space="preserve">El cálculo de los índices de escasez y de los factores regionales, se calcularán anualmente para cada una de las unidades de manejo de cuenca por parte de la </w:t>
      </w:r>
      <w:r w:rsidRPr="00001084">
        <w:rPr>
          <w:rFonts w:ascii="Tahoma" w:eastAsia="Times New Roman" w:hAnsi="Tahoma" w:cs="Tahoma"/>
          <w:b/>
          <w:bCs/>
          <w:color w:val="000000"/>
          <w:lang w:eastAsia="es-CO"/>
        </w:rPr>
        <w:t>CORPORACION AUTONOMA REGIONAL DEL QUINDIO – C.R.Q</w:t>
      </w:r>
      <w:r w:rsidRPr="00001084">
        <w:rPr>
          <w:rFonts w:ascii="Tahoma" w:eastAsia="Times New Roman" w:hAnsi="Tahoma" w:cs="Tahoma"/>
          <w:color w:val="000000"/>
          <w:lang w:eastAsia="es-CO"/>
        </w:rPr>
        <w:t>.</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VIGÉSIMO PRIMERO: - </w:t>
      </w:r>
      <w:r w:rsidRPr="00001084">
        <w:rPr>
          <w:rFonts w:ascii="Tahoma" w:eastAsia="Times New Roman" w:hAnsi="Tahoma" w:cs="Tahoma"/>
          <w:color w:val="000000"/>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ARTÍCULO VIGÉSIMO SEGUNDO: - NOTIFÍQUESE</w:t>
      </w:r>
      <w:r w:rsidRPr="00001084">
        <w:rPr>
          <w:rFonts w:ascii="Tahoma" w:eastAsia="Times New Roman" w:hAnsi="Tahoma" w:cs="Tahoma"/>
          <w:color w:val="000000"/>
          <w:lang w:eastAsia="es-CO"/>
        </w:rPr>
        <w:t xml:space="preserve"> el contenido de la presente Resolución al </w:t>
      </w:r>
      <w:r w:rsidRPr="00001084">
        <w:rPr>
          <w:rFonts w:ascii="Tahoma" w:eastAsia="Times New Roman" w:hAnsi="Tahoma" w:cs="Tahoma"/>
          <w:b/>
          <w:bCs/>
          <w:color w:val="000000"/>
          <w:lang w:eastAsia="es-CO"/>
        </w:rPr>
        <w:t>CONSORCIO VIA AMERICAS</w:t>
      </w:r>
      <w:r w:rsidRPr="00001084">
        <w:rPr>
          <w:rFonts w:ascii="Tahoma" w:eastAsia="Times New Roman" w:hAnsi="Tahoma" w:cs="Tahoma"/>
          <w:color w:val="000000"/>
          <w:lang w:eastAsia="es-CO"/>
        </w:rPr>
        <w:t xml:space="preserve">, a través de su representante legal, el señor </w:t>
      </w:r>
      <w:r w:rsidRPr="00001084">
        <w:rPr>
          <w:rFonts w:ascii="Tahoma" w:eastAsia="Times New Roman" w:hAnsi="Tahoma" w:cs="Tahoma"/>
          <w:b/>
          <w:bCs/>
          <w:color w:val="000000"/>
          <w:lang w:eastAsia="es-CO"/>
        </w:rPr>
        <w:t>ALVARO MANCHADO MAYAYO,</w:t>
      </w:r>
      <w:r w:rsidRPr="00001084">
        <w:rPr>
          <w:rFonts w:ascii="Tahoma" w:eastAsia="Times New Roman" w:hAnsi="Tahoma" w:cs="Tahoma"/>
          <w:color w:val="000000"/>
          <w:lang w:eastAsia="es-CO"/>
        </w:rPr>
        <w:t xml:space="preserve"> o al apoderado o a la persona debidamente autorizada, en los términos establecidos en la Ley 1437 de 2011</w:t>
      </w:r>
      <w:r w:rsidRPr="00001084">
        <w:rPr>
          <w:rFonts w:ascii="Tahoma" w:eastAsia="Times New Roman" w:hAnsi="Tahoma" w:cs="Tahoma"/>
          <w:b/>
          <w:bCs/>
          <w:color w:val="000000"/>
          <w:lang w:eastAsia="es-CO"/>
        </w:rPr>
        <w:t>.</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VIGÉSIMO TERCERO: - COMUNÍQUESE </w:t>
      </w:r>
      <w:r w:rsidRPr="00001084">
        <w:rPr>
          <w:rFonts w:ascii="Tahoma" w:eastAsia="Times New Roman" w:hAnsi="Tahoma" w:cs="Tahoma"/>
          <w:color w:val="000000"/>
          <w:lang w:eastAsia="es-CO"/>
        </w:rPr>
        <w:t xml:space="preserve">el contenido del presente acto administrativo al </w:t>
      </w:r>
      <w:r w:rsidRPr="00001084">
        <w:rPr>
          <w:rFonts w:ascii="Tahoma" w:eastAsia="Times New Roman" w:hAnsi="Tahoma" w:cs="Tahoma"/>
          <w:b/>
          <w:bCs/>
          <w:color w:val="000000"/>
          <w:lang w:eastAsia="es-CO"/>
        </w:rPr>
        <w:t>INSTITUTO NACIONAL DE VÍAS - INVÍAS</w:t>
      </w:r>
      <w:r w:rsidRPr="00001084">
        <w:rPr>
          <w:rFonts w:ascii="Tahoma" w:eastAsia="Times New Roman" w:hAnsi="Tahoma" w:cs="Tahoma"/>
          <w:color w:val="000000"/>
          <w:lang w:eastAsia="es-CO"/>
        </w:rPr>
        <w:t>, en calidad de tercero determinado, de conformidad a lo establecido en el artículo 37 del Código de Procedimiento Administrativo y de lo Contencioso Administrativo.</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VIGÉSIMO CUARTO: - PUBLÍQUESE </w:t>
      </w:r>
      <w:r w:rsidRPr="00001084">
        <w:rPr>
          <w:rFonts w:ascii="Tahoma" w:eastAsia="Times New Roman" w:hAnsi="Tahoma" w:cs="Tahoma"/>
          <w:color w:val="000000"/>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001084">
        <w:rPr>
          <w:rFonts w:ascii="Tahoma" w:eastAsia="Times New Roman" w:hAnsi="Tahoma" w:cs="Tahoma"/>
          <w:b/>
          <w:bCs/>
          <w:color w:val="000000"/>
          <w:shd w:val="clear" w:color="auto" w:fill="FFFFFF"/>
          <w:lang w:eastAsia="es-CO"/>
        </w:rPr>
        <w:t>treinta y nueve mil novecientos once pesos ($39.911),</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 xml:space="preserve">ARTÍCULO VIGÉSIMO QUINTO: - </w:t>
      </w:r>
      <w:r w:rsidRPr="00001084">
        <w:rPr>
          <w:rFonts w:ascii="Tahoma" w:eastAsia="Times New Roman" w:hAnsi="Tahoma" w:cs="Tahoma"/>
          <w:color w:val="00000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001084">
        <w:rPr>
          <w:rFonts w:ascii="Tahoma" w:eastAsia="Times New Roman" w:hAnsi="Tahoma" w:cs="Tahoma"/>
          <w:b/>
          <w:bCs/>
          <w:color w:val="000000"/>
          <w:lang w:eastAsia="es-CO"/>
        </w:rPr>
        <w:t xml:space="preserve">CORPORACIÓN AUTÓNOMA REGIONAL DEL QUINDÍO – C.R.Q, </w:t>
      </w:r>
      <w:r w:rsidRPr="00001084">
        <w:rPr>
          <w:rFonts w:ascii="Tahoma" w:eastAsia="Times New Roman" w:hAnsi="Tahoma" w:cs="Tahoma"/>
          <w:color w:val="000000"/>
          <w:lang w:eastAsia="es-CO"/>
        </w:rPr>
        <w:t>en los términos del artículo 76 y siguientes de la Ley 1437 de 2011.</w:t>
      </w:r>
    </w:p>
    <w:p w:rsidR="00001084" w:rsidRPr="00001084" w:rsidRDefault="00001084" w:rsidP="00001084">
      <w:pPr>
        <w:rPr>
          <w:rFonts w:ascii="Tahoma" w:eastAsia="Times New Roman" w:hAnsi="Tahoma" w:cs="Tahoma"/>
          <w:lang w:eastAsia="es-CO"/>
        </w:rPr>
      </w:pP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b/>
          <w:bCs/>
          <w:color w:val="000000"/>
          <w:lang w:eastAsia="es-CO"/>
        </w:rPr>
        <w:t>ARTÍCULO VIGÉSIMO SEXTO:</w:t>
      </w:r>
      <w:r w:rsidRPr="00001084">
        <w:rPr>
          <w:rFonts w:ascii="Tahoma" w:eastAsia="Times New Roman" w:hAnsi="Tahoma" w:cs="Tahoma"/>
          <w:color w:val="000000"/>
          <w:lang w:eastAsia="es-CO"/>
        </w:rPr>
        <w:t xml:space="preserve"> - La presente Resolución rige a partir de la fecha de ejecutoria, de conformidad con el artículo 87 del Código de Procedimiento Administrativo  y de lo Contencioso Administrativo Ley 1437 de 2011.</w:t>
      </w:r>
    </w:p>
    <w:p w:rsidR="00001084" w:rsidRPr="00001084" w:rsidRDefault="00001084" w:rsidP="00001084">
      <w:pPr>
        <w:jc w:val="both"/>
        <w:rPr>
          <w:rFonts w:ascii="Tahoma" w:eastAsia="Times New Roman" w:hAnsi="Tahoma" w:cs="Tahoma"/>
          <w:lang w:eastAsia="es-CO"/>
        </w:rPr>
      </w:pPr>
      <w:r w:rsidRPr="00001084">
        <w:rPr>
          <w:rFonts w:ascii="Tahoma" w:eastAsia="Times New Roman" w:hAnsi="Tahoma" w:cs="Tahoma"/>
          <w:color w:val="000000"/>
          <w:lang w:eastAsia="es-CO"/>
        </w:rPr>
        <w:t>Dado en Armenia Quindío, a los NUEVE (9) DIAS DEL MES DE JUNIO DE DOS MIL VEINTE (2020)</w:t>
      </w:r>
    </w:p>
    <w:p w:rsidR="00001084" w:rsidRPr="00001084" w:rsidRDefault="00001084" w:rsidP="00001084">
      <w:pPr>
        <w:jc w:val="center"/>
        <w:rPr>
          <w:rFonts w:ascii="Tahoma" w:eastAsia="Times New Roman" w:hAnsi="Tahoma" w:cs="Tahoma"/>
          <w:lang w:eastAsia="es-CO"/>
        </w:rPr>
      </w:pPr>
      <w:r w:rsidRPr="00001084">
        <w:rPr>
          <w:rFonts w:ascii="Tahoma" w:eastAsia="Times New Roman" w:hAnsi="Tahoma" w:cs="Tahoma"/>
          <w:b/>
          <w:bCs/>
          <w:color w:val="000000"/>
          <w:lang w:eastAsia="es-CO"/>
        </w:rPr>
        <w:t>NOTIFIQUESE, PUBLIQUESE Y CUMPLASE</w:t>
      </w:r>
    </w:p>
    <w:p w:rsidR="00001084" w:rsidRPr="00001084" w:rsidRDefault="00001084" w:rsidP="00001084">
      <w:pPr>
        <w:jc w:val="center"/>
        <w:rPr>
          <w:rFonts w:ascii="Tahoma" w:eastAsia="Times New Roman" w:hAnsi="Tahoma" w:cs="Tahoma"/>
          <w:lang w:eastAsia="es-CO"/>
        </w:rPr>
      </w:pPr>
      <w:r w:rsidRPr="00001084">
        <w:rPr>
          <w:rFonts w:ascii="Tahoma" w:eastAsia="Times New Roman" w:hAnsi="Tahoma" w:cs="Tahoma"/>
          <w:b/>
          <w:bCs/>
          <w:color w:val="000000"/>
          <w:lang w:eastAsia="es-CO"/>
        </w:rPr>
        <w:t>CARLOS ARIEL TRUKE OSPINA</w:t>
      </w:r>
    </w:p>
    <w:p w:rsidR="00001084" w:rsidRDefault="00001084" w:rsidP="00001084">
      <w:pPr>
        <w:jc w:val="center"/>
        <w:rPr>
          <w:rFonts w:ascii="Tahoma" w:eastAsia="Times New Roman" w:hAnsi="Tahoma" w:cs="Tahoma"/>
          <w:color w:val="000000"/>
          <w:lang w:eastAsia="es-CO"/>
        </w:rPr>
      </w:pPr>
      <w:r w:rsidRPr="00001084">
        <w:rPr>
          <w:rFonts w:ascii="Tahoma" w:eastAsia="Times New Roman" w:hAnsi="Tahoma" w:cs="Tahoma"/>
          <w:color w:val="000000"/>
          <w:lang w:eastAsia="es-CO"/>
        </w:rPr>
        <w:lastRenderedPageBreak/>
        <w:t>Subdirector de Regulación y Control Ambiental.</w:t>
      </w:r>
    </w:p>
    <w:p w:rsidR="00001084" w:rsidRDefault="00001084" w:rsidP="00001084">
      <w:pPr>
        <w:jc w:val="center"/>
        <w:rPr>
          <w:rFonts w:ascii="Tahoma" w:eastAsia="Times New Roman" w:hAnsi="Tahoma" w:cs="Tahoma"/>
          <w:color w:val="000000"/>
          <w:lang w:eastAsia="es-CO"/>
        </w:rPr>
      </w:pPr>
    </w:p>
    <w:p w:rsidR="00917773" w:rsidRDefault="00917773" w:rsidP="00001084">
      <w:pPr>
        <w:jc w:val="center"/>
        <w:rPr>
          <w:rFonts w:ascii="Tahoma" w:eastAsia="Times New Roman" w:hAnsi="Tahoma" w:cs="Tahoma"/>
          <w:color w:val="000000"/>
          <w:lang w:eastAsia="es-CO"/>
        </w:rPr>
      </w:pPr>
    </w:p>
    <w:p w:rsidR="00917773" w:rsidRDefault="00917773" w:rsidP="00001084">
      <w:pPr>
        <w:jc w:val="center"/>
        <w:rPr>
          <w:rFonts w:ascii="Tahoma" w:eastAsia="Times New Roman" w:hAnsi="Tahoma" w:cs="Tahoma"/>
          <w:color w:val="000000"/>
          <w:lang w:eastAsia="es-CO"/>
        </w:rPr>
      </w:pPr>
    </w:p>
    <w:p w:rsidR="00917773" w:rsidRDefault="00917773" w:rsidP="00001084">
      <w:pPr>
        <w:jc w:val="center"/>
        <w:rPr>
          <w:rFonts w:ascii="Tahoma" w:eastAsia="Times New Roman" w:hAnsi="Tahoma" w:cs="Tahoma"/>
          <w:color w:val="000000"/>
          <w:lang w:eastAsia="es-CO"/>
        </w:rPr>
      </w:pPr>
    </w:p>
    <w:p w:rsidR="00917773" w:rsidRDefault="00917773" w:rsidP="00001084">
      <w:pPr>
        <w:jc w:val="center"/>
        <w:rPr>
          <w:rFonts w:ascii="Tahoma" w:eastAsia="Times New Roman" w:hAnsi="Tahoma" w:cs="Tahoma"/>
          <w:color w:val="000000"/>
          <w:lang w:eastAsia="es-CO"/>
        </w:rPr>
      </w:pPr>
    </w:p>
    <w:p w:rsidR="00917773" w:rsidRDefault="00917773" w:rsidP="00001084">
      <w:pPr>
        <w:jc w:val="center"/>
        <w:rPr>
          <w:rFonts w:ascii="Tahoma" w:eastAsia="Times New Roman" w:hAnsi="Tahoma" w:cs="Tahoma"/>
          <w:color w:val="000000"/>
          <w:lang w:eastAsia="es-CO"/>
        </w:rPr>
      </w:pPr>
    </w:p>
    <w:p w:rsidR="00001084" w:rsidRDefault="00001084" w:rsidP="00001084">
      <w:pPr>
        <w:jc w:val="center"/>
        <w:rPr>
          <w:rFonts w:ascii="Tahoma" w:eastAsia="Times New Roman" w:hAnsi="Tahoma" w:cs="Tahoma"/>
          <w:color w:val="000000"/>
          <w:lang w:eastAsia="es-CO"/>
        </w:rPr>
      </w:pPr>
    </w:p>
    <w:p w:rsidR="00917773" w:rsidRPr="00917773" w:rsidRDefault="00917773" w:rsidP="00917773">
      <w:pPr>
        <w:jc w:val="center"/>
        <w:rPr>
          <w:rFonts w:eastAsia="Times New Roman"/>
          <w:i/>
          <w:lang w:eastAsia="es-CO"/>
        </w:rPr>
      </w:pPr>
      <w:r w:rsidRPr="00917773">
        <w:rPr>
          <w:rFonts w:ascii="Tahoma" w:eastAsia="Times New Roman" w:hAnsi="Tahoma" w:cs="Tahoma"/>
          <w:b/>
          <w:bCs/>
          <w:i/>
          <w:color w:val="000000"/>
          <w:lang w:eastAsia="es-CO"/>
        </w:rPr>
        <w:t xml:space="preserve">RESOLUCIÓN NÚMERO </w:t>
      </w:r>
      <w:r w:rsidRPr="00917773">
        <w:rPr>
          <w:rFonts w:ascii="Tahoma" w:eastAsia="Times New Roman" w:hAnsi="Tahoma" w:cs="Tahoma"/>
          <w:b/>
          <w:bCs/>
          <w:i/>
          <w:color w:val="000000"/>
          <w:u w:val="single"/>
          <w:lang w:eastAsia="es-CO"/>
        </w:rPr>
        <w:t>1077</w:t>
      </w:r>
      <w:r w:rsidRPr="00917773">
        <w:rPr>
          <w:rFonts w:ascii="Tahoma" w:eastAsia="Times New Roman" w:hAnsi="Tahoma" w:cs="Tahoma"/>
          <w:b/>
          <w:bCs/>
          <w:i/>
          <w:color w:val="000000"/>
          <w:lang w:eastAsia="es-CO"/>
        </w:rPr>
        <w:t xml:space="preserve"> DEL</w:t>
      </w:r>
      <w:r w:rsidRPr="00917773">
        <w:rPr>
          <w:rFonts w:ascii="Tahoma" w:eastAsia="Times New Roman" w:hAnsi="Tahoma" w:cs="Tahoma"/>
          <w:b/>
          <w:bCs/>
          <w:i/>
          <w:color w:val="000000"/>
          <w:u w:val="single"/>
          <w:lang w:eastAsia="es-CO"/>
        </w:rPr>
        <w:t xml:space="preserve"> 9 DE JUNIO DE 2020</w:t>
      </w:r>
      <w:r w:rsidRPr="00917773">
        <w:rPr>
          <w:rFonts w:ascii="Tahoma" w:eastAsia="Times New Roman" w:hAnsi="Tahoma" w:cs="Tahoma"/>
          <w:b/>
          <w:bCs/>
          <w:i/>
          <w:color w:val="000000"/>
          <w:lang w:eastAsia="es-CO"/>
        </w:rPr>
        <w:t> </w:t>
      </w:r>
    </w:p>
    <w:p w:rsidR="00917773" w:rsidRDefault="00917773" w:rsidP="00917773">
      <w:pPr>
        <w:jc w:val="center"/>
        <w:rPr>
          <w:rFonts w:ascii="Tahoma" w:eastAsia="Times New Roman" w:hAnsi="Tahoma" w:cs="Tahoma"/>
          <w:b/>
          <w:bCs/>
          <w:i/>
          <w:iCs/>
          <w:color w:val="000000"/>
          <w:lang w:eastAsia="es-CO"/>
        </w:rPr>
      </w:pPr>
      <w:r w:rsidRPr="00917773">
        <w:rPr>
          <w:rFonts w:ascii="Tahoma" w:eastAsia="Times New Roman" w:hAnsi="Tahoma" w:cs="Tahoma"/>
          <w:b/>
          <w:bCs/>
          <w:i/>
          <w:iCs/>
          <w:color w:val="000000"/>
          <w:lang w:eastAsia="es-CO"/>
        </w:rPr>
        <w:t> “POR MEDIO DE LA CUAL SE OTORGA CONCESIÓN DE AGUAS SUPERFICIALES PARA USO DOMÉSTICO A LA SOCIEDAD AGROPECUARIA ARCANGEL MIGUEL S.A.S. - EXPEDIENTE 4192-19”</w:t>
      </w:r>
    </w:p>
    <w:p w:rsidR="00917773" w:rsidRDefault="00917773" w:rsidP="00917773">
      <w:pPr>
        <w:jc w:val="center"/>
        <w:rPr>
          <w:rFonts w:ascii="Tahoma" w:eastAsia="Times New Roman" w:hAnsi="Tahoma" w:cs="Tahoma"/>
          <w:b/>
          <w:bCs/>
          <w:i/>
          <w:iCs/>
          <w:color w:val="000000"/>
          <w:lang w:eastAsia="es-CO"/>
        </w:rPr>
      </w:pPr>
    </w:p>
    <w:p w:rsidR="00917773" w:rsidRDefault="00917773" w:rsidP="00917773">
      <w:pPr>
        <w:jc w:val="center"/>
        <w:rPr>
          <w:rFonts w:eastAsia="Times New Roman"/>
          <w:i/>
          <w:lang w:eastAsia="es-CO"/>
        </w:rPr>
      </w:pPr>
    </w:p>
    <w:p w:rsidR="00B83602" w:rsidRPr="00B83602" w:rsidRDefault="00B83602" w:rsidP="00B83602">
      <w:pPr>
        <w:jc w:val="center"/>
        <w:rPr>
          <w:rFonts w:eastAsia="Times New Roman"/>
          <w:lang w:eastAsia="es-CO"/>
        </w:rPr>
      </w:pPr>
      <w:r w:rsidRPr="00B83602">
        <w:rPr>
          <w:rFonts w:ascii="Tahoma" w:eastAsia="Times New Roman" w:hAnsi="Tahoma" w:cs="Tahoma"/>
          <w:b/>
          <w:bCs/>
          <w:color w:val="000000"/>
          <w:sz w:val="22"/>
          <w:szCs w:val="22"/>
          <w:lang w:eastAsia="es-CO"/>
        </w:rPr>
        <w:t>RESUELVE</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ARTÍCULO PRIMERO: OTORGAR</w:t>
      </w:r>
      <w:r w:rsidRPr="00B83602">
        <w:rPr>
          <w:rFonts w:ascii="Tahoma" w:eastAsia="Times New Roman" w:hAnsi="Tahoma" w:cs="Tahoma"/>
          <w:color w:val="000000"/>
          <w:sz w:val="22"/>
          <w:szCs w:val="22"/>
          <w:lang w:eastAsia="es-CO"/>
        </w:rPr>
        <w:t xml:space="preserve"> a favor de la Sociedad </w:t>
      </w:r>
      <w:r w:rsidRPr="00B83602">
        <w:rPr>
          <w:rFonts w:ascii="Tahoma" w:eastAsia="Times New Roman" w:hAnsi="Tahoma" w:cs="Tahoma"/>
          <w:b/>
          <w:bCs/>
          <w:color w:val="000000"/>
          <w:sz w:val="22"/>
          <w:szCs w:val="22"/>
          <w:lang w:eastAsia="es-CO"/>
        </w:rPr>
        <w:t>AGROPECUARIA ARCANGEL MIGUEL S.A.S.</w:t>
      </w:r>
      <w:r w:rsidRPr="00B83602">
        <w:rPr>
          <w:rFonts w:ascii="Tahoma" w:eastAsia="Times New Roman" w:hAnsi="Tahoma" w:cs="Tahoma"/>
          <w:color w:val="000000"/>
          <w:sz w:val="22"/>
          <w:szCs w:val="22"/>
          <w:lang w:eastAsia="es-CO"/>
        </w:rPr>
        <w:t xml:space="preserve">, identificada con Nit número 900.955.166-7, representada legalmente por el señor </w:t>
      </w:r>
      <w:r w:rsidRPr="00B83602">
        <w:rPr>
          <w:rFonts w:ascii="Tahoma" w:eastAsia="Times New Roman" w:hAnsi="Tahoma" w:cs="Tahoma"/>
          <w:b/>
          <w:bCs/>
          <w:color w:val="000000"/>
          <w:sz w:val="22"/>
          <w:szCs w:val="22"/>
          <w:lang w:eastAsia="es-CO"/>
        </w:rPr>
        <w:t>JUAN DAVID CARDONA CASTAÑO</w:t>
      </w:r>
      <w:r w:rsidRPr="00B83602">
        <w:rPr>
          <w:rFonts w:ascii="Tahoma" w:eastAsia="Times New Roman" w:hAnsi="Tahoma" w:cs="Tahoma"/>
          <w:color w:val="000000"/>
          <w:sz w:val="22"/>
          <w:szCs w:val="22"/>
          <w:lang w:eastAsia="es-CO"/>
        </w:rPr>
        <w:t xml:space="preserve">, identificado con la cédula de ciudadanía número 7.555.448, expedida en la ciudad de Armenia (Quindío), </w:t>
      </w:r>
      <w:r w:rsidRPr="00B83602">
        <w:rPr>
          <w:rFonts w:ascii="Tahoma" w:eastAsia="Times New Roman" w:hAnsi="Tahoma" w:cs="Tahoma"/>
          <w:b/>
          <w:bCs/>
          <w:color w:val="000000"/>
          <w:sz w:val="22"/>
          <w:szCs w:val="22"/>
          <w:lang w:eastAsia="es-CO"/>
        </w:rPr>
        <w:t xml:space="preserve">CONCESIÓN DE AGUAS SUPERFICIALES </w:t>
      </w:r>
      <w:r w:rsidRPr="00B83602">
        <w:rPr>
          <w:rFonts w:ascii="Tahoma" w:eastAsia="Times New Roman" w:hAnsi="Tahoma" w:cs="Tahoma"/>
          <w:color w:val="000000"/>
          <w:sz w:val="22"/>
          <w:szCs w:val="22"/>
          <w:lang w:eastAsia="es-CO"/>
        </w:rPr>
        <w:t>para</w:t>
      </w:r>
      <w:r w:rsidRPr="00B83602">
        <w:rPr>
          <w:rFonts w:ascii="Tahoma" w:eastAsia="Times New Roman" w:hAnsi="Tahoma" w:cs="Tahoma"/>
          <w:b/>
          <w:bCs/>
          <w:color w:val="000000"/>
          <w:sz w:val="22"/>
          <w:szCs w:val="22"/>
          <w:lang w:eastAsia="es-CO"/>
        </w:rPr>
        <w:t xml:space="preserve"> USO DOMÉSTICO, </w:t>
      </w:r>
      <w:r w:rsidRPr="00B83602">
        <w:rPr>
          <w:rFonts w:ascii="Tahoma" w:eastAsia="Times New Roman" w:hAnsi="Tahoma" w:cs="Tahoma"/>
          <w:color w:val="000000"/>
          <w:sz w:val="22"/>
          <w:szCs w:val="22"/>
          <w:lang w:eastAsia="es-CO"/>
        </w:rPr>
        <w:t xml:space="preserve">en beneficio del predio denominado </w:t>
      </w:r>
      <w:r w:rsidRPr="00B83602">
        <w:rPr>
          <w:rFonts w:ascii="Tahoma" w:eastAsia="Times New Roman" w:hAnsi="Tahoma" w:cs="Tahoma"/>
          <w:b/>
          <w:bCs/>
          <w:i/>
          <w:iCs/>
          <w:color w:val="000000"/>
          <w:sz w:val="22"/>
          <w:szCs w:val="22"/>
          <w:lang w:eastAsia="es-CO"/>
        </w:rPr>
        <w:t xml:space="preserve">1) LAS DELICIAS, </w:t>
      </w:r>
      <w:r w:rsidRPr="00B83602">
        <w:rPr>
          <w:rFonts w:ascii="Tahoma" w:eastAsia="Times New Roman" w:hAnsi="Tahoma" w:cs="Tahoma"/>
          <w:color w:val="000000"/>
          <w:sz w:val="22"/>
          <w:szCs w:val="22"/>
          <w:lang w:eastAsia="es-CO"/>
        </w:rPr>
        <w:t>ubicado en la vereda</w:t>
      </w:r>
      <w:r w:rsidRPr="00B83602">
        <w:rPr>
          <w:rFonts w:ascii="Tahoma" w:eastAsia="Times New Roman" w:hAnsi="Tahoma" w:cs="Tahoma"/>
          <w:b/>
          <w:bCs/>
          <w:color w:val="000000"/>
          <w:sz w:val="22"/>
          <w:szCs w:val="22"/>
          <w:lang w:eastAsia="es-CO"/>
        </w:rPr>
        <w:t xml:space="preserve"> SALENTO </w:t>
      </w:r>
      <w:r w:rsidRPr="00B83602">
        <w:rPr>
          <w:rFonts w:ascii="Tahoma" w:eastAsia="Times New Roman" w:hAnsi="Tahoma" w:cs="Tahoma"/>
          <w:color w:val="000000"/>
          <w:sz w:val="22"/>
          <w:szCs w:val="22"/>
          <w:lang w:eastAsia="es-CO"/>
        </w:rPr>
        <w:t xml:space="preserve">jurisdicción del </w:t>
      </w:r>
      <w:r w:rsidRPr="00B83602">
        <w:rPr>
          <w:rFonts w:ascii="Tahoma" w:eastAsia="Times New Roman" w:hAnsi="Tahoma" w:cs="Tahoma"/>
          <w:b/>
          <w:bCs/>
          <w:color w:val="000000"/>
          <w:sz w:val="22"/>
          <w:szCs w:val="22"/>
          <w:lang w:eastAsia="es-CO"/>
        </w:rPr>
        <w:t xml:space="preserve">MUNICIPIO </w:t>
      </w:r>
      <w:r w:rsidRPr="00B83602">
        <w:rPr>
          <w:rFonts w:ascii="Tahoma" w:eastAsia="Times New Roman" w:hAnsi="Tahoma" w:cs="Tahoma"/>
          <w:color w:val="000000"/>
          <w:sz w:val="22"/>
          <w:szCs w:val="22"/>
          <w:lang w:eastAsia="es-CO"/>
        </w:rPr>
        <w:t xml:space="preserve">de </w:t>
      </w:r>
      <w:r w:rsidRPr="00B83602">
        <w:rPr>
          <w:rFonts w:ascii="Tahoma" w:eastAsia="Times New Roman" w:hAnsi="Tahoma" w:cs="Tahoma"/>
          <w:b/>
          <w:bCs/>
          <w:color w:val="000000"/>
          <w:sz w:val="22"/>
          <w:szCs w:val="22"/>
          <w:lang w:eastAsia="es-CO"/>
        </w:rPr>
        <w:t>SALENTO (Q)</w:t>
      </w:r>
      <w:r w:rsidRPr="00B83602">
        <w:rPr>
          <w:rFonts w:ascii="Tahoma" w:eastAsia="Times New Roman" w:hAnsi="Tahoma" w:cs="Tahoma"/>
          <w:color w:val="000000"/>
          <w:sz w:val="22"/>
          <w:szCs w:val="22"/>
          <w:lang w:eastAsia="es-CO"/>
        </w:rPr>
        <w:t xml:space="preserve">, identificado con el folio de matrícula inmobiliaria número </w:t>
      </w:r>
      <w:r w:rsidRPr="00B83602">
        <w:rPr>
          <w:rFonts w:ascii="Tahoma" w:eastAsia="Times New Roman" w:hAnsi="Tahoma" w:cs="Tahoma"/>
          <w:b/>
          <w:bCs/>
          <w:color w:val="000000"/>
          <w:sz w:val="22"/>
          <w:szCs w:val="22"/>
          <w:lang w:eastAsia="es-CO"/>
        </w:rPr>
        <w:t xml:space="preserve">280-83458, </w:t>
      </w:r>
      <w:r w:rsidRPr="00B83602">
        <w:rPr>
          <w:rFonts w:ascii="Tahoma" w:eastAsia="Times New Roman" w:hAnsi="Tahoma" w:cs="Tahoma"/>
          <w:color w:val="000000"/>
          <w:sz w:val="22"/>
          <w:szCs w:val="22"/>
          <w:lang w:eastAsia="es-CO"/>
        </w:rPr>
        <w:t>de la siguiente manera: </w:t>
      </w:r>
    </w:p>
    <w:p w:rsidR="00B83602" w:rsidRPr="00B83602" w:rsidRDefault="00B83602" w:rsidP="00B83602">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663"/>
        <w:gridCol w:w="813"/>
        <w:gridCol w:w="758"/>
        <w:gridCol w:w="975"/>
      </w:tblGrid>
      <w:tr w:rsidR="00B83602" w:rsidRPr="00B83602" w:rsidTr="00B83602">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b/>
                <w:bCs/>
                <w:color w:val="000000"/>
                <w:sz w:val="18"/>
                <w:szCs w:val="18"/>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b/>
                <w:bCs/>
                <w:color w:val="000000"/>
                <w:sz w:val="18"/>
                <w:szCs w:val="18"/>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b/>
                <w:bCs/>
                <w:color w:val="000000"/>
                <w:sz w:val="18"/>
                <w:szCs w:val="18"/>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b/>
                <w:bCs/>
                <w:color w:val="000000"/>
                <w:sz w:val="18"/>
                <w:szCs w:val="18"/>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b/>
                <w:bCs/>
                <w:color w:val="000000"/>
                <w:sz w:val="18"/>
                <w:szCs w:val="18"/>
                <w:lang w:eastAsia="es-CO"/>
              </w:rPr>
              <w:t>Unidad Hidrográfica</w:t>
            </w:r>
          </w:p>
        </w:tc>
      </w:tr>
      <w:tr w:rsidR="00B83602" w:rsidRPr="00B83602" w:rsidTr="00B83602">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color w:val="000000"/>
                <w:sz w:val="18"/>
                <w:szCs w:val="18"/>
                <w:lang w:eastAsia="es-CO"/>
              </w:rPr>
              <w:t xml:space="preserve">Quebrada </w:t>
            </w:r>
            <w:r w:rsidRPr="00B83602">
              <w:rPr>
                <w:rFonts w:ascii="Tahoma" w:eastAsia="Times New Roman" w:hAnsi="Tahoma" w:cs="Tahoma"/>
                <w:color w:val="000000"/>
                <w:sz w:val="18"/>
                <w:szCs w:val="18"/>
                <w:lang w:eastAsia="es-CO"/>
              </w:rPr>
              <w:lastRenderedPageBreak/>
              <w:t>Innominada Las Delicias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color w:val="000000"/>
                <w:sz w:val="18"/>
                <w:szCs w:val="18"/>
                <w:lang w:eastAsia="es-CO"/>
              </w:rPr>
              <w:lastRenderedPageBreak/>
              <w:t>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color w:val="000000"/>
                <w:sz w:val="18"/>
                <w:szCs w:val="18"/>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color w:val="000000"/>
                <w:sz w:val="18"/>
                <w:szCs w:val="18"/>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3602" w:rsidRPr="00B83602" w:rsidRDefault="00B83602" w:rsidP="00B83602">
            <w:pPr>
              <w:spacing w:after="160"/>
              <w:jc w:val="center"/>
              <w:rPr>
                <w:rFonts w:eastAsia="Times New Roman"/>
                <w:lang w:eastAsia="es-CO"/>
              </w:rPr>
            </w:pPr>
            <w:r w:rsidRPr="00B83602">
              <w:rPr>
                <w:rFonts w:ascii="Tahoma" w:eastAsia="Times New Roman" w:hAnsi="Tahoma" w:cs="Tahoma"/>
                <w:color w:val="000000"/>
                <w:sz w:val="18"/>
                <w:szCs w:val="18"/>
                <w:lang w:eastAsia="es-CO"/>
              </w:rPr>
              <w:t>Río Navarco</w:t>
            </w:r>
          </w:p>
        </w:tc>
      </w:tr>
    </w:tbl>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PARÁGRAFO PRIMERO: - </w:t>
      </w:r>
      <w:r w:rsidRPr="00B83602">
        <w:rPr>
          <w:rFonts w:ascii="Tahoma" w:eastAsia="Times New Roman" w:hAnsi="Tahoma" w:cs="Tahoma"/>
          <w:color w:val="000000"/>
          <w:sz w:val="22"/>
          <w:szCs w:val="22"/>
          <w:lang w:eastAsia="es-CO"/>
        </w:rPr>
        <w:t xml:space="preserve">El término de la concesión de aguas superficiales, será de </w:t>
      </w:r>
      <w:r w:rsidRPr="00B83602">
        <w:rPr>
          <w:rFonts w:ascii="Tahoma" w:eastAsia="Times New Roman" w:hAnsi="Tahoma" w:cs="Tahoma"/>
          <w:b/>
          <w:bCs/>
          <w:color w:val="000000"/>
          <w:sz w:val="22"/>
          <w:szCs w:val="22"/>
          <w:lang w:eastAsia="es-CO"/>
        </w:rPr>
        <w:t>cinco</w:t>
      </w:r>
      <w:r w:rsidRPr="00B83602">
        <w:rPr>
          <w:rFonts w:ascii="Tahoma" w:eastAsia="Times New Roman" w:hAnsi="Tahoma" w:cs="Tahoma"/>
          <w:color w:val="000000"/>
          <w:sz w:val="22"/>
          <w:szCs w:val="22"/>
          <w:lang w:eastAsia="es-CO"/>
        </w:rPr>
        <w:t xml:space="preserve"> </w:t>
      </w:r>
      <w:r w:rsidRPr="00B83602">
        <w:rPr>
          <w:rFonts w:ascii="Tahoma" w:eastAsia="Times New Roman" w:hAnsi="Tahoma" w:cs="Tahoma"/>
          <w:b/>
          <w:bCs/>
          <w:color w:val="000000"/>
          <w:sz w:val="22"/>
          <w:szCs w:val="22"/>
          <w:lang w:eastAsia="es-CO"/>
        </w:rPr>
        <w:t xml:space="preserve">(05) años </w:t>
      </w:r>
      <w:r w:rsidRPr="00B83602">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PARÁGRAFO SEGUNDO: -</w:t>
      </w:r>
      <w:r w:rsidRPr="00B83602">
        <w:rPr>
          <w:rFonts w:ascii="Tahoma" w:eastAsia="Times New Roman" w:hAnsi="Tahoma" w:cs="Tahoma"/>
          <w:color w:val="000000"/>
          <w:sz w:val="22"/>
          <w:szCs w:val="22"/>
          <w:lang w:eastAsia="es-CO"/>
        </w:rPr>
        <w:t xml:space="preserve"> </w:t>
      </w:r>
      <w:r w:rsidRPr="00B83602">
        <w:rPr>
          <w:rFonts w:ascii="Tahoma" w:eastAsia="Times New Roman" w:hAnsi="Tahoma" w:cs="Tahoma"/>
          <w:b/>
          <w:bCs/>
          <w:color w:val="000000"/>
          <w:sz w:val="22"/>
          <w:szCs w:val="22"/>
          <w:lang w:eastAsia="es-CO"/>
        </w:rPr>
        <w:t xml:space="preserve">PRÓRROGA: </w:t>
      </w:r>
      <w:r w:rsidRPr="00B83602">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PARÁGRAFO TERCERO: - </w:t>
      </w:r>
      <w:r w:rsidRPr="00B83602">
        <w:rPr>
          <w:rFonts w:ascii="Tahoma" w:eastAsia="Times New Roman" w:hAnsi="Tahoma" w:cs="Tahoma"/>
          <w:color w:val="000000"/>
          <w:sz w:val="22"/>
          <w:szCs w:val="22"/>
          <w:lang w:eastAsia="es-CO"/>
        </w:rPr>
        <w:t>El sistema de captación es por gravedad.</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PARÁGRAFO CUARTO: -</w:t>
      </w:r>
      <w:r w:rsidRPr="00B83602">
        <w:rPr>
          <w:rFonts w:ascii="Tahoma" w:eastAsia="Times New Roman" w:hAnsi="Tahoma" w:cs="Tahoma"/>
          <w:color w:val="000000"/>
          <w:sz w:val="22"/>
          <w:szCs w:val="22"/>
          <w:lang w:eastAsia="es-CO"/>
        </w:rPr>
        <w:t xml:space="preserve"> </w:t>
      </w:r>
      <w:r w:rsidRPr="00B83602">
        <w:rPr>
          <w:rFonts w:ascii="Tahoma" w:eastAsia="Times New Roman" w:hAnsi="Tahoma" w:cs="Tahoma"/>
          <w:b/>
          <w:bCs/>
          <w:color w:val="000000"/>
          <w:sz w:val="22"/>
          <w:szCs w:val="22"/>
          <w:lang w:eastAsia="es-CO"/>
        </w:rPr>
        <w:t> </w:t>
      </w:r>
      <w:r w:rsidRPr="00B83602">
        <w:rPr>
          <w:rFonts w:ascii="Tahoma" w:eastAsia="Times New Roman" w:hAnsi="Tahoma" w:cs="Tahoma"/>
          <w:color w:val="000000"/>
          <w:sz w:val="22"/>
          <w:szCs w:val="22"/>
          <w:lang w:eastAsia="es-CO"/>
        </w:rPr>
        <w:t xml:space="preserve">La Concesión de Aguas Superficiales es para uso exclusivamente </w:t>
      </w:r>
      <w:r w:rsidRPr="00B83602">
        <w:rPr>
          <w:rFonts w:ascii="Tahoma" w:eastAsia="Times New Roman" w:hAnsi="Tahoma" w:cs="Tahoma"/>
          <w:b/>
          <w:bCs/>
          <w:color w:val="000000"/>
          <w:sz w:val="22"/>
          <w:szCs w:val="22"/>
          <w:lang w:eastAsia="es-CO"/>
        </w:rPr>
        <w:t>DOMÉSTICO</w:t>
      </w:r>
      <w:r w:rsidRPr="00B83602">
        <w:rPr>
          <w:rFonts w:ascii="Tahoma" w:eastAsia="Times New Roman" w:hAnsi="Tahoma" w:cs="Tahoma"/>
          <w:color w:val="000000"/>
          <w:sz w:val="22"/>
          <w:szCs w:val="22"/>
          <w:lang w:eastAsia="es-CO"/>
        </w:rPr>
        <w:t xml:space="preserve">, cualquier actividad diferente que requiera de infraestructura para riego y/o aplicación de agro insumos, deberá iniciarse ante esta Autoridad Ambiental el </w:t>
      </w:r>
      <w:r w:rsidRPr="00B83602">
        <w:rPr>
          <w:rFonts w:ascii="Tahoma" w:eastAsia="Times New Roman" w:hAnsi="Tahoma" w:cs="Tahoma"/>
          <w:color w:val="000000"/>
          <w:sz w:val="22"/>
          <w:szCs w:val="22"/>
          <w:lang w:eastAsia="es-CO"/>
        </w:rPr>
        <w:lastRenderedPageBreak/>
        <w:t>correspondiente trámite de Licencia Ambiental. </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ARTICULO SEGUNDO: - OBLIGACIONES: - EL CONCESIONARIO</w:t>
      </w:r>
      <w:r w:rsidRPr="00B83602">
        <w:rPr>
          <w:rFonts w:ascii="Tahoma" w:eastAsia="Times New Roman" w:hAnsi="Tahoma" w:cs="Tahoma"/>
          <w:color w:val="000000"/>
          <w:sz w:val="22"/>
          <w:szCs w:val="22"/>
          <w:lang w:eastAsia="es-CO"/>
        </w:rPr>
        <w:t>, debe cumplir con las siguientes obligaciones: </w:t>
      </w:r>
    </w:p>
    <w:p w:rsidR="00B83602" w:rsidRPr="00B83602" w:rsidRDefault="00B83602" w:rsidP="00B83602">
      <w:pPr>
        <w:rPr>
          <w:rFonts w:eastAsia="Times New Roman"/>
          <w:lang w:eastAsia="es-CO"/>
        </w:rPr>
      </w:pPr>
    </w:p>
    <w:p w:rsidR="00B83602" w:rsidRPr="00B83602" w:rsidRDefault="00B83602" w:rsidP="001126C5">
      <w:pPr>
        <w:numPr>
          <w:ilvl w:val="0"/>
          <w:numId w:val="288"/>
        </w:numPr>
        <w:ind w:left="360"/>
        <w:jc w:val="both"/>
        <w:textAlignment w:val="baseline"/>
        <w:rPr>
          <w:rFonts w:ascii="Tahoma" w:eastAsia="Times New Roman" w:hAnsi="Tahoma" w:cs="Tahoma"/>
          <w:b/>
          <w:bCs/>
          <w:color w:val="000000"/>
          <w:sz w:val="20"/>
          <w:szCs w:val="20"/>
          <w:lang w:eastAsia="es-CO"/>
        </w:rPr>
      </w:pPr>
      <w:r w:rsidRPr="00B83602">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B83602">
        <w:rPr>
          <w:rFonts w:ascii="Tahoma" w:eastAsia="Times New Roman" w:hAnsi="Tahoma" w:cs="Tahoma"/>
          <w:color w:val="000000"/>
          <w:sz w:val="22"/>
          <w:szCs w:val="22"/>
          <w:shd w:val="clear" w:color="auto" w:fill="FFFFFF"/>
          <w:lang w:eastAsia="es-CO"/>
        </w:rPr>
        <w:t xml:space="preserve">, </w:t>
      </w:r>
      <w:r w:rsidRPr="00B83602">
        <w:rPr>
          <w:rFonts w:ascii="Tahoma" w:eastAsia="Times New Roman" w:hAnsi="Tahoma" w:cs="Tahoma"/>
          <w:color w:val="000000"/>
          <w:sz w:val="22"/>
          <w:szCs w:val="22"/>
          <w:lang w:eastAsia="es-CO"/>
        </w:rPr>
        <w:t>los concesionarios deberán: </w:t>
      </w:r>
    </w:p>
    <w:p w:rsidR="00B83602" w:rsidRPr="00B83602" w:rsidRDefault="00B83602" w:rsidP="00B83602">
      <w:pPr>
        <w:rPr>
          <w:rFonts w:eastAsia="Times New Roman"/>
          <w:lang w:eastAsia="es-CO"/>
        </w:rPr>
      </w:pPr>
    </w:p>
    <w:p w:rsidR="00B83602" w:rsidRPr="00B83602" w:rsidRDefault="00B83602" w:rsidP="001126C5">
      <w:pPr>
        <w:numPr>
          <w:ilvl w:val="0"/>
          <w:numId w:val="289"/>
        </w:numPr>
        <w:shd w:val="clear" w:color="auto" w:fill="FFFFFF"/>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B83602" w:rsidRPr="00B83602" w:rsidRDefault="00B83602" w:rsidP="001126C5">
      <w:pPr>
        <w:numPr>
          <w:ilvl w:val="0"/>
          <w:numId w:val="289"/>
        </w:numPr>
        <w:shd w:val="clear" w:color="auto" w:fill="FFFFFF"/>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B83602" w:rsidRPr="00B83602" w:rsidRDefault="00B83602" w:rsidP="001126C5">
      <w:pPr>
        <w:numPr>
          <w:ilvl w:val="0"/>
          <w:numId w:val="289"/>
        </w:numPr>
        <w:shd w:val="clear" w:color="auto" w:fill="FFFFFF"/>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Aprovechar las aguas con eficiencia y economía. </w:t>
      </w:r>
    </w:p>
    <w:p w:rsidR="00B83602" w:rsidRPr="00B83602" w:rsidRDefault="00B83602" w:rsidP="001126C5">
      <w:pPr>
        <w:numPr>
          <w:ilvl w:val="0"/>
          <w:numId w:val="289"/>
        </w:numPr>
        <w:shd w:val="clear" w:color="auto" w:fill="FFFFFF"/>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No utilizar mayor cantidad de agua que la otorgada en la concesión.</w:t>
      </w:r>
    </w:p>
    <w:p w:rsidR="00B83602" w:rsidRPr="00B83602" w:rsidRDefault="00B83602" w:rsidP="001126C5">
      <w:pPr>
        <w:numPr>
          <w:ilvl w:val="0"/>
          <w:numId w:val="289"/>
        </w:numPr>
        <w:shd w:val="clear" w:color="auto" w:fill="FFFFFF"/>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Construir y mantener las instalaciones y obras hidráulicas en las condiciones adecuadas.</w:t>
      </w:r>
    </w:p>
    <w:p w:rsidR="00B83602" w:rsidRPr="00B83602" w:rsidRDefault="00B83602" w:rsidP="001126C5">
      <w:pPr>
        <w:numPr>
          <w:ilvl w:val="0"/>
          <w:numId w:val="289"/>
        </w:numPr>
        <w:shd w:val="clear" w:color="auto" w:fill="FFFFFF"/>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B83602" w:rsidRPr="00B83602" w:rsidRDefault="00B83602" w:rsidP="00B83602">
      <w:pPr>
        <w:rPr>
          <w:rFonts w:eastAsia="Times New Roman"/>
          <w:lang w:eastAsia="es-CO"/>
        </w:rPr>
      </w:pPr>
    </w:p>
    <w:p w:rsidR="00B83602" w:rsidRPr="00B83602" w:rsidRDefault="00B83602" w:rsidP="001126C5">
      <w:pPr>
        <w:numPr>
          <w:ilvl w:val="0"/>
          <w:numId w:val="290"/>
        </w:numPr>
        <w:jc w:val="both"/>
        <w:textAlignment w:val="baseline"/>
        <w:rPr>
          <w:rFonts w:ascii="Tahoma" w:eastAsia="Times New Roman" w:hAnsi="Tahoma" w:cs="Tahoma"/>
          <w:b/>
          <w:bCs/>
          <w:color w:val="000000"/>
          <w:sz w:val="20"/>
          <w:szCs w:val="20"/>
          <w:lang w:eastAsia="es-CO"/>
        </w:rPr>
      </w:pPr>
      <w:r w:rsidRPr="00B83602">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B83602" w:rsidRPr="00B83602" w:rsidRDefault="00B83602" w:rsidP="00B83602">
      <w:pPr>
        <w:rPr>
          <w:rFonts w:eastAsia="Times New Roman"/>
          <w:lang w:eastAsia="es-CO"/>
        </w:rPr>
      </w:pPr>
    </w:p>
    <w:p w:rsidR="00B83602" w:rsidRPr="00B83602" w:rsidRDefault="00B83602" w:rsidP="001126C5">
      <w:pPr>
        <w:numPr>
          <w:ilvl w:val="0"/>
          <w:numId w:val="291"/>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B83602" w:rsidRPr="00B83602" w:rsidRDefault="00B83602" w:rsidP="00B83602">
      <w:pPr>
        <w:rPr>
          <w:rFonts w:eastAsia="Times New Roman"/>
          <w:lang w:eastAsia="es-CO"/>
        </w:rPr>
      </w:pPr>
    </w:p>
    <w:p w:rsidR="00B83602" w:rsidRPr="00B83602" w:rsidRDefault="00B83602" w:rsidP="001126C5">
      <w:pPr>
        <w:numPr>
          <w:ilvl w:val="0"/>
          <w:numId w:val="292"/>
        </w:numPr>
        <w:jc w:val="both"/>
        <w:textAlignment w:val="baseline"/>
        <w:rPr>
          <w:rFonts w:ascii="Tahoma" w:eastAsia="Times New Roman" w:hAnsi="Tahoma" w:cs="Tahoma"/>
          <w:b/>
          <w:bCs/>
          <w:color w:val="000000"/>
          <w:sz w:val="20"/>
          <w:szCs w:val="20"/>
          <w:lang w:eastAsia="es-CO"/>
        </w:rPr>
      </w:pPr>
      <w:r w:rsidRPr="00B83602">
        <w:rPr>
          <w:rFonts w:ascii="Tahoma" w:eastAsia="Times New Roman" w:hAnsi="Tahoma" w:cs="Tahoma"/>
          <w:color w:val="000000"/>
          <w:sz w:val="22"/>
          <w:szCs w:val="22"/>
          <w:lang w:eastAsia="es-CO"/>
        </w:rPr>
        <w:t xml:space="preserve">El agua otorgada en concesión es única y exclusivamente para uso </w:t>
      </w:r>
      <w:r w:rsidRPr="00B83602">
        <w:rPr>
          <w:rFonts w:ascii="Tahoma" w:eastAsia="Times New Roman" w:hAnsi="Tahoma" w:cs="Tahoma"/>
          <w:b/>
          <w:bCs/>
          <w:color w:val="000000"/>
          <w:sz w:val="22"/>
          <w:szCs w:val="22"/>
          <w:lang w:eastAsia="es-CO"/>
        </w:rPr>
        <w:t>doméstico</w:t>
      </w:r>
      <w:r w:rsidRPr="00B83602">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B83602" w:rsidRPr="00B83602" w:rsidRDefault="00B83602" w:rsidP="00B83602">
      <w:pPr>
        <w:rPr>
          <w:rFonts w:eastAsia="Times New Roman"/>
          <w:lang w:eastAsia="es-CO"/>
        </w:rPr>
      </w:pPr>
    </w:p>
    <w:p w:rsidR="00B83602" w:rsidRPr="00B83602" w:rsidRDefault="00B83602" w:rsidP="001126C5">
      <w:pPr>
        <w:numPr>
          <w:ilvl w:val="0"/>
          <w:numId w:val="293"/>
        </w:numPr>
        <w:jc w:val="both"/>
        <w:textAlignment w:val="baseline"/>
        <w:rPr>
          <w:rFonts w:ascii="Tahoma" w:eastAsia="Times New Roman" w:hAnsi="Tahoma" w:cs="Tahoma"/>
          <w:b/>
          <w:bCs/>
          <w:color w:val="000000"/>
          <w:sz w:val="20"/>
          <w:szCs w:val="20"/>
          <w:lang w:eastAsia="es-CO"/>
        </w:rPr>
      </w:pPr>
      <w:r w:rsidRPr="00B83602">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B83602" w:rsidRPr="00B83602" w:rsidRDefault="00B83602" w:rsidP="00B83602">
      <w:pPr>
        <w:shd w:val="clear" w:color="auto" w:fill="FFFFFF"/>
        <w:ind w:left="708"/>
        <w:rPr>
          <w:rFonts w:eastAsia="Times New Roman"/>
          <w:lang w:eastAsia="es-CO"/>
        </w:rPr>
      </w:pPr>
      <w:r w:rsidRPr="00B83602">
        <w:rPr>
          <w:rFonts w:eastAsia="Times New Roman"/>
          <w:lang w:eastAsia="es-CO"/>
        </w:rPr>
        <w:t> </w:t>
      </w:r>
    </w:p>
    <w:p w:rsidR="00B83602" w:rsidRPr="00B83602" w:rsidRDefault="00B83602" w:rsidP="00B83602">
      <w:pPr>
        <w:shd w:val="clear" w:color="auto" w:fill="FFFFFF"/>
        <w:ind w:left="708"/>
        <w:jc w:val="both"/>
        <w:rPr>
          <w:rFonts w:eastAsia="Times New Roman"/>
          <w:lang w:eastAsia="es-CO"/>
        </w:rPr>
      </w:pPr>
      <w:r w:rsidRPr="00B83602">
        <w:rPr>
          <w:rFonts w:ascii="Tahoma" w:eastAsia="Times New Roman" w:hAnsi="Tahoma" w:cs="Tahoma"/>
          <w:i/>
          <w:iCs/>
          <w:color w:val="000000"/>
          <w:sz w:val="20"/>
          <w:szCs w:val="20"/>
          <w:lang w:eastAsia="es-CO"/>
        </w:rPr>
        <w:t>“1.Mantener en cobertura boscosa dentro del predio las áreas forestales protectoras.</w:t>
      </w:r>
    </w:p>
    <w:p w:rsidR="00B83602" w:rsidRPr="00B83602" w:rsidRDefault="00B83602" w:rsidP="00B83602">
      <w:pPr>
        <w:shd w:val="clear" w:color="auto" w:fill="FFFFFF"/>
        <w:ind w:left="708"/>
        <w:jc w:val="both"/>
        <w:rPr>
          <w:rFonts w:eastAsia="Times New Roman"/>
          <w:lang w:eastAsia="es-CO"/>
        </w:rPr>
      </w:pPr>
      <w:r w:rsidRPr="00B83602">
        <w:rPr>
          <w:rFonts w:eastAsia="Times New Roman"/>
          <w:lang w:eastAsia="es-CO"/>
        </w:rPr>
        <w:t> </w:t>
      </w:r>
    </w:p>
    <w:p w:rsidR="00B83602" w:rsidRPr="00B83602" w:rsidRDefault="00B83602" w:rsidP="00B83602">
      <w:pPr>
        <w:shd w:val="clear" w:color="auto" w:fill="FFFFFF"/>
        <w:ind w:left="708"/>
        <w:jc w:val="both"/>
        <w:rPr>
          <w:rFonts w:eastAsia="Times New Roman"/>
          <w:lang w:eastAsia="es-CO"/>
        </w:rPr>
      </w:pPr>
      <w:r w:rsidRPr="00B83602">
        <w:rPr>
          <w:rFonts w:ascii="Tahoma" w:eastAsia="Times New Roman" w:hAnsi="Tahoma" w:cs="Tahoma"/>
          <w:i/>
          <w:iCs/>
          <w:color w:val="000000"/>
          <w:sz w:val="20"/>
          <w:szCs w:val="20"/>
          <w:lang w:eastAsia="es-CO"/>
        </w:rPr>
        <w:t>Se entiende por áreas forestales protectoras: </w:t>
      </w:r>
    </w:p>
    <w:p w:rsidR="00B83602" w:rsidRPr="00B83602" w:rsidRDefault="00B83602" w:rsidP="001126C5">
      <w:pPr>
        <w:numPr>
          <w:ilvl w:val="0"/>
          <w:numId w:val="294"/>
        </w:numPr>
        <w:shd w:val="clear" w:color="auto" w:fill="FFFFFF"/>
        <w:jc w:val="both"/>
        <w:textAlignment w:val="baseline"/>
        <w:rPr>
          <w:rFonts w:ascii="Tahoma" w:eastAsia="Times New Roman" w:hAnsi="Tahoma" w:cs="Tahoma"/>
          <w:i/>
          <w:iCs/>
          <w:color w:val="000000"/>
          <w:sz w:val="20"/>
          <w:szCs w:val="20"/>
          <w:lang w:eastAsia="es-CO"/>
        </w:rPr>
      </w:pPr>
      <w:r w:rsidRPr="00B83602">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B83602" w:rsidRPr="00B83602" w:rsidRDefault="00B83602" w:rsidP="001126C5">
      <w:pPr>
        <w:numPr>
          <w:ilvl w:val="0"/>
          <w:numId w:val="294"/>
        </w:numPr>
        <w:shd w:val="clear" w:color="auto" w:fill="FFFFFF"/>
        <w:jc w:val="both"/>
        <w:textAlignment w:val="baseline"/>
        <w:rPr>
          <w:rFonts w:ascii="Tahoma" w:eastAsia="Times New Roman" w:hAnsi="Tahoma" w:cs="Tahoma"/>
          <w:i/>
          <w:iCs/>
          <w:color w:val="000000"/>
          <w:sz w:val="20"/>
          <w:szCs w:val="20"/>
          <w:lang w:eastAsia="es-CO"/>
        </w:rPr>
      </w:pPr>
      <w:r w:rsidRPr="00B83602">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B83602" w:rsidRPr="00B83602" w:rsidRDefault="00B83602" w:rsidP="001126C5">
      <w:pPr>
        <w:numPr>
          <w:ilvl w:val="0"/>
          <w:numId w:val="294"/>
        </w:numPr>
        <w:shd w:val="clear" w:color="auto" w:fill="FFFFFF"/>
        <w:jc w:val="both"/>
        <w:textAlignment w:val="baseline"/>
        <w:rPr>
          <w:rFonts w:ascii="Tahoma" w:eastAsia="Times New Roman" w:hAnsi="Tahoma" w:cs="Tahoma"/>
          <w:i/>
          <w:iCs/>
          <w:color w:val="000000"/>
          <w:sz w:val="20"/>
          <w:szCs w:val="20"/>
          <w:lang w:eastAsia="es-CO"/>
        </w:rPr>
      </w:pPr>
      <w:r w:rsidRPr="00B83602">
        <w:rPr>
          <w:rFonts w:ascii="Tahoma" w:eastAsia="Times New Roman" w:hAnsi="Tahoma" w:cs="Tahoma"/>
          <w:i/>
          <w:iCs/>
          <w:color w:val="000000"/>
          <w:sz w:val="20"/>
          <w:szCs w:val="20"/>
          <w:lang w:eastAsia="es-CO"/>
        </w:rPr>
        <w:t>Los terrenos con pendientes superiores al 100% (45).</w:t>
      </w:r>
    </w:p>
    <w:p w:rsidR="00B83602" w:rsidRPr="00B83602" w:rsidRDefault="00B83602" w:rsidP="00B83602">
      <w:pPr>
        <w:shd w:val="clear" w:color="auto" w:fill="FFFFFF"/>
        <w:ind w:left="1068"/>
        <w:jc w:val="both"/>
        <w:rPr>
          <w:rFonts w:eastAsia="Times New Roman"/>
          <w:lang w:eastAsia="es-CO"/>
        </w:rPr>
      </w:pPr>
      <w:r w:rsidRPr="00B83602">
        <w:rPr>
          <w:rFonts w:eastAsia="Times New Roman"/>
          <w:lang w:eastAsia="es-CO"/>
        </w:rPr>
        <w:t> </w:t>
      </w:r>
    </w:p>
    <w:p w:rsidR="00B83602" w:rsidRPr="00B83602" w:rsidRDefault="00B83602" w:rsidP="00B83602">
      <w:pPr>
        <w:ind w:left="708"/>
        <w:jc w:val="both"/>
        <w:rPr>
          <w:rFonts w:eastAsia="Times New Roman"/>
          <w:lang w:eastAsia="es-CO"/>
        </w:rPr>
      </w:pPr>
      <w:r w:rsidRPr="00B83602">
        <w:rPr>
          <w:rFonts w:ascii="Tahoma" w:eastAsia="Times New Roman" w:hAnsi="Tahoma" w:cs="Tahoma"/>
          <w:i/>
          <w:iCs/>
          <w:color w:val="000000"/>
          <w:sz w:val="20"/>
          <w:szCs w:val="20"/>
          <w:lang w:eastAsia="es-CO"/>
        </w:rPr>
        <w:t>2. Proteger los ejemplares de especies de la flora silvestre vedadas que existan dentro del predio.</w:t>
      </w:r>
    </w:p>
    <w:p w:rsidR="00B83602" w:rsidRPr="00B83602" w:rsidRDefault="00B83602" w:rsidP="00B83602">
      <w:pPr>
        <w:rPr>
          <w:rFonts w:eastAsia="Times New Roman"/>
          <w:lang w:eastAsia="es-CO"/>
        </w:rPr>
      </w:pPr>
    </w:p>
    <w:p w:rsidR="00B83602" w:rsidRPr="00B83602" w:rsidRDefault="00B83602" w:rsidP="00B83602">
      <w:pPr>
        <w:ind w:left="708"/>
        <w:jc w:val="both"/>
        <w:rPr>
          <w:rFonts w:eastAsia="Times New Roman"/>
          <w:lang w:eastAsia="es-CO"/>
        </w:rPr>
      </w:pPr>
      <w:r w:rsidRPr="00B83602">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B83602" w:rsidRPr="00B83602" w:rsidRDefault="00B83602" w:rsidP="00B83602">
      <w:pPr>
        <w:rPr>
          <w:rFonts w:eastAsia="Times New Roman"/>
          <w:lang w:eastAsia="es-CO"/>
        </w:rPr>
      </w:pPr>
    </w:p>
    <w:p w:rsidR="00B83602" w:rsidRPr="00B83602" w:rsidRDefault="00B83602" w:rsidP="001126C5">
      <w:pPr>
        <w:numPr>
          <w:ilvl w:val="0"/>
          <w:numId w:val="295"/>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B83602" w:rsidRPr="00B83602" w:rsidRDefault="00B83602" w:rsidP="00B83602">
      <w:pPr>
        <w:rPr>
          <w:rFonts w:eastAsia="Times New Roman"/>
          <w:lang w:eastAsia="es-CO"/>
        </w:rPr>
      </w:pPr>
    </w:p>
    <w:p w:rsidR="00B83602" w:rsidRPr="00B83602" w:rsidRDefault="00B83602" w:rsidP="001126C5">
      <w:pPr>
        <w:numPr>
          <w:ilvl w:val="0"/>
          <w:numId w:val="296"/>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 xml:space="preserve">Es necesario realizar un mantenimiento periódico de los </w:t>
      </w:r>
      <w:r w:rsidRPr="00B83602">
        <w:rPr>
          <w:rFonts w:ascii="Tahoma" w:eastAsia="Times New Roman" w:hAnsi="Tahoma" w:cs="Tahoma"/>
          <w:color w:val="000000"/>
          <w:sz w:val="22"/>
          <w:szCs w:val="22"/>
          <w:lang w:eastAsia="es-CO"/>
        </w:rPr>
        <w:lastRenderedPageBreak/>
        <w:t>componentes del sistema de abastecimiento y realizar seguimiento a los caudales extraídos en cuanto a cantidad y calidad del recurso.</w:t>
      </w:r>
    </w:p>
    <w:p w:rsidR="00B83602" w:rsidRPr="00B83602" w:rsidRDefault="00B83602" w:rsidP="00B83602">
      <w:pPr>
        <w:rPr>
          <w:rFonts w:eastAsia="Times New Roman"/>
          <w:lang w:eastAsia="es-CO"/>
        </w:rPr>
      </w:pPr>
    </w:p>
    <w:p w:rsidR="00B83602" w:rsidRPr="00B83602" w:rsidRDefault="00B83602" w:rsidP="001126C5">
      <w:pPr>
        <w:numPr>
          <w:ilvl w:val="0"/>
          <w:numId w:val="297"/>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 xml:space="preserve">Instalar en el término de </w:t>
      </w:r>
      <w:r w:rsidRPr="00B83602">
        <w:rPr>
          <w:rFonts w:ascii="Tahoma" w:eastAsia="Times New Roman" w:hAnsi="Tahoma" w:cs="Tahoma"/>
          <w:b/>
          <w:bCs/>
          <w:color w:val="000000"/>
          <w:sz w:val="22"/>
          <w:szCs w:val="22"/>
          <w:lang w:eastAsia="es-CO"/>
        </w:rPr>
        <w:t>seis</w:t>
      </w:r>
      <w:r w:rsidRPr="00B83602">
        <w:rPr>
          <w:rFonts w:ascii="Tahoma" w:eastAsia="Times New Roman" w:hAnsi="Tahoma" w:cs="Tahoma"/>
          <w:color w:val="000000"/>
          <w:sz w:val="22"/>
          <w:szCs w:val="22"/>
          <w:lang w:eastAsia="es-CO"/>
        </w:rPr>
        <w:t xml:space="preserve"> </w:t>
      </w:r>
      <w:r w:rsidRPr="00B83602">
        <w:rPr>
          <w:rFonts w:ascii="Tahoma" w:eastAsia="Times New Roman" w:hAnsi="Tahoma" w:cs="Tahoma"/>
          <w:b/>
          <w:bCs/>
          <w:color w:val="000000"/>
          <w:sz w:val="22"/>
          <w:szCs w:val="22"/>
          <w:lang w:eastAsia="es-CO"/>
        </w:rPr>
        <w:t>(06) meses, contados a partir de la fecha de ejecutoria de la presente resolución,</w:t>
      </w:r>
      <w:r w:rsidRPr="00B83602">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B83602" w:rsidRPr="00B83602" w:rsidRDefault="00B83602" w:rsidP="00B83602">
      <w:pPr>
        <w:rPr>
          <w:rFonts w:eastAsia="Times New Roman"/>
          <w:lang w:eastAsia="es-CO"/>
        </w:rPr>
      </w:pPr>
    </w:p>
    <w:p w:rsidR="00B83602" w:rsidRPr="00B83602" w:rsidRDefault="00B83602" w:rsidP="001126C5">
      <w:pPr>
        <w:numPr>
          <w:ilvl w:val="0"/>
          <w:numId w:val="298"/>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El concesionario deberán enviar mensualmente a esta Entidad los reportes de agua efectivamente captada. </w:t>
      </w:r>
    </w:p>
    <w:p w:rsidR="00B83602" w:rsidRPr="00B83602" w:rsidRDefault="00B83602" w:rsidP="00B83602">
      <w:pPr>
        <w:rPr>
          <w:rFonts w:eastAsia="Times New Roman"/>
          <w:lang w:eastAsia="es-CO"/>
        </w:rPr>
      </w:pPr>
    </w:p>
    <w:p w:rsidR="00B83602" w:rsidRPr="00B83602" w:rsidRDefault="00B83602" w:rsidP="001126C5">
      <w:pPr>
        <w:numPr>
          <w:ilvl w:val="0"/>
          <w:numId w:val="299"/>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w:t>
      </w:r>
    </w:p>
    <w:p w:rsidR="00B83602" w:rsidRPr="00B83602" w:rsidRDefault="00B83602" w:rsidP="00B83602">
      <w:pPr>
        <w:ind w:left="360"/>
        <w:jc w:val="both"/>
        <w:rPr>
          <w:rFonts w:eastAsia="Times New Roman"/>
          <w:lang w:eastAsia="es-CO"/>
        </w:rPr>
      </w:pPr>
      <w:r w:rsidRPr="00B83602">
        <w:rPr>
          <w:rFonts w:ascii="Tahoma" w:eastAsia="Times New Roman" w:hAnsi="Tahoma" w:cs="Tahoma"/>
          <w:color w:val="000000"/>
          <w:sz w:val="22"/>
          <w:szCs w:val="22"/>
          <w:lang w:eastAsia="es-CO"/>
        </w:rPr>
        <w:t> </w:t>
      </w:r>
    </w:p>
    <w:p w:rsidR="00B83602" w:rsidRPr="00B83602" w:rsidRDefault="00B83602" w:rsidP="001126C5">
      <w:pPr>
        <w:numPr>
          <w:ilvl w:val="0"/>
          <w:numId w:val="300"/>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Tener en cuenta los principios de sostenibilidad y buenas prácticas ambientales.</w:t>
      </w:r>
    </w:p>
    <w:p w:rsidR="00B83602" w:rsidRPr="00B83602" w:rsidRDefault="00B83602" w:rsidP="00B83602">
      <w:pPr>
        <w:rPr>
          <w:rFonts w:eastAsia="Times New Roman"/>
          <w:lang w:eastAsia="es-CO"/>
        </w:rPr>
      </w:pPr>
    </w:p>
    <w:p w:rsidR="00B83602" w:rsidRPr="00B83602" w:rsidRDefault="00B83602" w:rsidP="001126C5">
      <w:pPr>
        <w:numPr>
          <w:ilvl w:val="0"/>
          <w:numId w:val="301"/>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En el evento de requerir obras temporales o permanentes sobre el cauce, el concesionario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B83602">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B83602">
        <w:rPr>
          <w:rFonts w:ascii="Tahoma" w:eastAsia="Times New Roman" w:hAnsi="Tahoma" w:cs="Tahoma"/>
          <w:color w:val="000000"/>
          <w:sz w:val="22"/>
          <w:szCs w:val="22"/>
          <w:lang w:eastAsia="es-CO"/>
        </w:rPr>
        <w:t>”. Los concesionarios no podrán obstaculizar o impedir con elementos el normal flujo hídrico.</w:t>
      </w:r>
    </w:p>
    <w:p w:rsidR="00B83602" w:rsidRPr="00B83602" w:rsidRDefault="00B83602" w:rsidP="00B83602">
      <w:pPr>
        <w:rPr>
          <w:rFonts w:eastAsia="Times New Roman"/>
          <w:lang w:eastAsia="es-CO"/>
        </w:rPr>
      </w:pPr>
    </w:p>
    <w:p w:rsidR="00B83602" w:rsidRPr="00B83602" w:rsidRDefault="00B83602" w:rsidP="001126C5">
      <w:pPr>
        <w:numPr>
          <w:ilvl w:val="0"/>
          <w:numId w:val="302"/>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Dar estricto cumplimiento a la demás normatividad ambiental vigente y aplicable</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PARAGRAFO PRIMERO: PROHIBICIONES DEL CONCESIONARIO:</w:t>
      </w:r>
    </w:p>
    <w:p w:rsidR="00B83602" w:rsidRPr="00B83602" w:rsidRDefault="00B83602" w:rsidP="00B83602">
      <w:pPr>
        <w:rPr>
          <w:rFonts w:eastAsia="Times New Roman"/>
          <w:lang w:eastAsia="es-CO"/>
        </w:rPr>
      </w:pPr>
    </w:p>
    <w:p w:rsidR="00B83602" w:rsidRPr="00B83602" w:rsidRDefault="00B83602" w:rsidP="001126C5">
      <w:pPr>
        <w:numPr>
          <w:ilvl w:val="0"/>
          <w:numId w:val="303"/>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Emplear la concesión para un uso diferente al otorgado en el artículo primero del presente acto administrativo.</w:t>
      </w:r>
    </w:p>
    <w:p w:rsidR="00B83602" w:rsidRPr="00B83602" w:rsidRDefault="00B83602" w:rsidP="00B83602">
      <w:pPr>
        <w:rPr>
          <w:rFonts w:eastAsia="Times New Roman"/>
          <w:lang w:eastAsia="es-CO"/>
        </w:rPr>
      </w:pPr>
    </w:p>
    <w:p w:rsidR="00B83602" w:rsidRPr="00B83602" w:rsidRDefault="00B83602" w:rsidP="001126C5">
      <w:pPr>
        <w:numPr>
          <w:ilvl w:val="0"/>
          <w:numId w:val="304"/>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B83602" w:rsidRPr="00B83602" w:rsidRDefault="00B83602" w:rsidP="00B83602">
      <w:pPr>
        <w:rPr>
          <w:rFonts w:eastAsia="Times New Roman"/>
          <w:lang w:eastAsia="es-CO"/>
        </w:rPr>
      </w:pPr>
    </w:p>
    <w:p w:rsidR="00B83602" w:rsidRPr="00B83602" w:rsidRDefault="00B83602" w:rsidP="001126C5">
      <w:pPr>
        <w:numPr>
          <w:ilvl w:val="0"/>
          <w:numId w:val="305"/>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B83602" w:rsidRPr="00B83602" w:rsidRDefault="00B83602" w:rsidP="00B83602">
      <w:pPr>
        <w:rPr>
          <w:rFonts w:eastAsia="Times New Roman"/>
          <w:lang w:eastAsia="es-CO"/>
        </w:rPr>
      </w:pPr>
    </w:p>
    <w:p w:rsidR="00B83602" w:rsidRPr="00B83602" w:rsidRDefault="00B83602" w:rsidP="001126C5">
      <w:pPr>
        <w:numPr>
          <w:ilvl w:val="0"/>
          <w:numId w:val="306"/>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B83602" w:rsidRPr="00B83602" w:rsidRDefault="00B83602" w:rsidP="00B83602">
      <w:pPr>
        <w:rPr>
          <w:rFonts w:eastAsia="Times New Roman"/>
          <w:lang w:eastAsia="es-CO"/>
        </w:rPr>
      </w:pPr>
    </w:p>
    <w:p w:rsidR="00B83602" w:rsidRPr="00B83602" w:rsidRDefault="00B83602" w:rsidP="001126C5">
      <w:pPr>
        <w:numPr>
          <w:ilvl w:val="0"/>
          <w:numId w:val="307"/>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ARTÍCULO TERCERO: -</w:t>
      </w:r>
      <w:r w:rsidRPr="00B83602">
        <w:rPr>
          <w:rFonts w:ascii="Tahoma" w:eastAsia="Times New Roman" w:hAnsi="Tahoma" w:cs="Tahoma"/>
          <w:color w:val="000000"/>
          <w:sz w:val="22"/>
          <w:szCs w:val="22"/>
          <w:lang w:eastAsia="es-CO"/>
        </w:rPr>
        <w:t xml:space="preserve"> </w:t>
      </w:r>
      <w:r w:rsidRPr="00B83602">
        <w:rPr>
          <w:rFonts w:ascii="Tahoma" w:eastAsia="Times New Roman" w:hAnsi="Tahoma" w:cs="Tahoma"/>
          <w:b/>
          <w:bCs/>
          <w:color w:val="000000"/>
          <w:sz w:val="22"/>
          <w:szCs w:val="22"/>
          <w:lang w:eastAsia="es-CO"/>
        </w:rPr>
        <w:t xml:space="preserve">APROBAR </w:t>
      </w:r>
      <w:r w:rsidRPr="00B83602">
        <w:rPr>
          <w:rFonts w:ascii="Tahoma" w:eastAsia="Times New Roman" w:hAnsi="Tahoma" w:cs="Tahoma"/>
          <w:color w:val="000000"/>
          <w:sz w:val="22"/>
          <w:szCs w:val="22"/>
          <w:lang w:eastAsia="es-CO"/>
        </w:rPr>
        <w:t xml:space="preserve">por parte de la </w:t>
      </w:r>
      <w:r w:rsidRPr="00B83602">
        <w:rPr>
          <w:rFonts w:ascii="Tahoma" w:eastAsia="Times New Roman" w:hAnsi="Tahoma" w:cs="Tahoma"/>
          <w:b/>
          <w:bCs/>
          <w:color w:val="000000"/>
          <w:sz w:val="22"/>
          <w:szCs w:val="22"/>
          <w:lang w:eastAsia="es-CO"/>
        </w:rPr>
        <w:t xml:space="preserve">CORPORACIÓN AUTÓNOMA REGIONAL DEL QUINDÍO  - C.R.Q., </w:t>
      </w:r>
      <w:r w:rsidRPr="00B83602">
        <w:rPr>
          <w:rFonts w:ascii="Tahoma" w:eastAsia="Times New Roman" w:hAnsi="Tahoma" w:cs="Tahoma"/>
          <w:color w:val="000000"/>
          <w:sz w:val="22"/>
          <w:szCs w:val="22"/>
          <w:lang w:eastAsia="es-CO"/>
        </w:rPr>
        <w:t>el</w:t>
      </w:r>
      <w:r w:rsidRPr="00B83602">
        <w:rPr>
          <w:rFonts w:ascii="Tahoma" w:eastAsia="Times New Roman" w:hAnsi="Tahoma" w:cs="Tahoma"/>
          <w:b/>
          <w:bCs/>
          <w:color w:val="000000"/>
          <w:sz w:val="22"/>
          <w:szCs w:val="22"/>
          <w:lang w:eastAsia="es-CO"/>
        </w:rPr>
        <w:t xml:space="preserve"> PROGRAMA PARA EL USO EFICIENTE Y AHORRO DEL AGUA – PUEAA, </w:t>
      </w:r>
      <w:r w:rsidRPr="00B83602">
        <w:rPr>
          <w:rFonts w:ascii="Tahoma" w:eastAsia="Times New Roman" w:hAnsi="Tahoma" w:cs="Tahoma"/>
          <w:color w:val="000000"/>
          <w:sz w:val="22"/>
          <w:szCs w:val="22"/>
          <w:lang w:eastAsia="es-CO"/>
        </w:rPr>
        <w:t xml:space="preserve">a la Sociedad </w:t>
      </w:r>
      <w:r w:rsidRPr="00B83602">
        <w:rPr>
          <w:rFonts w:ascii="Tahoma" w:eastAsia="Times New Roman" w:hAnsi="Tahoma" w:cs="Tahoma"/>
          <w:b/>
          <w:bCs/>
          <w:color w:val="000000"/>
          <w:sz w:val="22"/>
          <w:szCs w:val="22"/>
          <w:lang w:eastAsia="es-CO"/>
        </w:rPr>
        <w:t xml:space="preserve">AGROPECUARIA ARCANGEL MIGUEL </w:t>
      </w:r>
      <w:r w:rsidRPr="00B83602">
        <w:rPr>
          <w:rFonts w:ascii="Tahoma" w:eastAsia="Times New Roman" w:hAnsi="Tahoma" w:cs="Tahoma"/>
          <w:b/>
          <w:bCs/>
          <w:color w:val="000000"/>
          <w:sz w:val="22"/>
          <w:szCs w:val="22"/>
          <w:lang w:eastAsia="es-CO"/>
        </w:rPr>
        <w:lastRenderedPageBreak/>
        <w:t>S.A.S.</w:t>
      </w:r>
      <w:r w:rsidRPr="00B83602">
        <w:rPr>
          <w:rFonts w:ascii="Tahoma" w:eastAsia="Times New Roman" w:hAnsi="Tahoma" w:cs="Tahoma"/>
          <w:color w:val="000000"/>
          <w:sz w:val="22"/>
          <w:szCs w:val="22"/>
          <w:lang w:eastAsia="es-CO"/>
        </w:rPr>
        <w:t xml:space="preserve">, identificada con Nit número 900.955.166-7, en calidad de propietario del predio a beneficiar denominado </w:t>
      </w:r>
      <w:r w:rsidRPr="00B83602">
        <w:rPr>
          <w:rFonts w:ascii="Tahoma" w:eastAsia="Times New Roman" w:hAnsi="Tahoma" w:cs="Tahoma"/>
          <w:b/>
          <w:bCs/>
          <w:i/>
          <w:iCs/>
          <w:color w:val="000000"/>
          <w:sz w:val="22"/>
          <w:szCs w:val="22"/>
          <w:lang w:eastAsia="es-CO"/>
        </w:rPr>
        <w:t xml:space="preserve">1) LAS DELICIAS, </w:t>
      </w:r>
      <w:r w:rsidRPr="00B83602">
        <w:rPr>
          <w:rFonts w:ascii="Tahoma" w:eastAsia="Times New Roman" w:hAnsi="Tahoma" w:cs="Tahoma"/>
          <w:color w:val="000000"/>
          <w:sz w:val="22"/>
          <w:szCs w:val="22"/>
          <w:lang w:eastAsia="es-CO"/>
        </w:rPr>
        <w:t>ubicado en la vereda</w:t>
      </w:r>
      <w:r w:rsidRPr="00B83602">
        <w:rPr>
          <w:rFonts w:ascii="Tahoma" w:eastAsia="Times New Roman" w:hAnsi="Tahoma" w:cs="Tahoma"/>
          <w:b/>
          <w:bCs/>
          <w:color w:val="000000"/>
          <w:sz w:val="22"/>
          <w:szCs w:val="22"/>
          <w:lang w:eastAsia="es-CO"/>
        </w:rPr>
        <w:t xml:space="preserve"> SALENTO </w:t>
      </w:r>
      <w:r w:rsidRPr="00B83602">
        <w:rPr>
          <w:rFonts w:ascii="Tahoma" w:eastAsia="Times New Roman" w:hAnsi="Tahoma" w:cs="Tahoma"/>
          <w:color w:val="000000"/>
          <w:sz w:val="22"/>
          <w:szCs w:val="22"/>
          <w:lang w:eastAsia="es-CO"/>
        </w:rPr>
        <w:t xml:space="preserve">jurisdicción del </w:t>
      </w:r>
      <w:r w:rsidRPr="00B83602">
        <w:rPr>
          <w:rFonts w:ascii="Tahoma" w:eastAsia="Times New Roman" w:hAnsi="Tahoma" w:cs="Tahoma"/>
          <w:b/>
          <w:bCs/>
          <w:color w:val="000000"/>
          <w:sz w:val="22"/>
          <w:szCs w:val="22"/>
          <w:lang w:eastAsia="es-CO"/>
        </w:rPr>
        <w:t xml:space="preserve">MUNICIPIO </w:t>
      </w:r>
      <w:r w:rsidRPr="00B83602">
        <w:rPr>
          <w:rFonts w:ascii="Tahoma" w:eastAsia="Times New Roman" w:hAnsi="Tahoma" w:cs="Tahoma"/>
          <w:color w:val="000000"/>
          <w:sz w:val="22"/>
          <w:szCs w:val="22"/>
          <w:lang w:eastAsia="es-CO"/>
        </w:rPr>
        <w:t xml:space="preserve">de </w:t>
      </w:r>
      <w:r w:rsidRPr="00B83602">
        <w:rPr>
          <w:rFonts w:ascii="Tahoma" w:eastAsia="Times New Roman" w:hAnsi="Tahoma" w:cs="Tahoma"/>
          <w:b/>
          <w:bCs/>
          <w:color w:val="000000"/>
          <w:sz w:val="22"/>
          <w:szCs w:val="22"/>
          <w:lang w:eastAsia="es-CO"/>
        </w:rPr>
        <w:t>SALENTO (Q)</w:t>
      </w:r>
      <w:r w:rsidRPr="00B83602">
        <w:rPr>
          <w:rFonts w:ascii="Tahoma" w:eastAsia="Times New Roman" w:hAnsi="Tahoma" w:cs="Tahoma"/>
          <w:color w:val="000000"/>
          <w:sz w:val="22"/>
          <w:szCs w:val="22"/>
          <w:lang w:eastAsia="es-CO"/>
        </w:rPr>
        <w:t xml:space="preserve">, identificado con el folio de matrícula inmobiliaria número </w:t>
      </w:r>
      <w:r w:rsidRPr="00B83602">
        <w:rPr>
          <w:rFonts w:ascii="Tahoma" w:eastAsia="Times New Roman" w:hAnsi="Tahoma" w:cs="Tahoma"/>
          <w:b/>
          <w:bCs/>
          <w:color w:val="000000"/>
          <w:sz w:val="22"/>
          <w:szCs w:val="22"/>
          <w:lang w:eastAsia="es-CO"/>
        </w:rPr>
        <w:t>280-83458</w:t>
      </w:r>
      <w:r w:rsidRPr="00B83602">
        <w:rPr>
          <w:rFonts w:ascii="Tahoma" w:eastAsia="Times New Roman" w:hAnsi="Tahoma" w:cs="Tahoma"/>
          <w:color w:val="000000"/>
          <w:sz w:val="22"/>
          <w:szCs w:val="22"/>
          <w:lang w:eastAsia="es-CO"/>
        </w:rPr>
        <w:t xml:space="preserve">, a captar el recurso hídrico de la Quebrada innominada Las Delicias, ubicada en el mismo predio, en cumplimiento de la Ley 373 de 1997, del Decreto 1090 de 2018 y de la </w:t>
      </w:r>
      <w:r w:rsidRPr="00B83602">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B83602">
        <w:rPr>
          <w:rFonts w:ascii="Tahoma" w:eastAsia="Times New Roman" w:hAnsi="Tahoma" w:cs="Tahoma"/>
          <w:color w:val="000000"/>
          <w:sz w:val="22"/>
          <w:szCs w:val="22"/>
          <w:lang w:eastAsia="es-CO"/>
        </w:rPr>
        <w:t>.</w:t>
      </w:r>
    </w:p>
    <w:p w:rsidR="00B83602" w:rsidRPr="00B83602" w:rsidRDefault="00B83602" w:rsidP="00B83602">
      <w:pPr>
        <w:rPr>
          <w:rFonts w:eastAsia="Times New Roman"/>
          <w:lang w:eastAsia="es-CO"/>
        </w:rPr>
      </w:pPr>
    </w:p>
    <w:p w:rsidR="00B83602" w:rsidRPr="00B83602" w:rsidRDefault="00B83602" w:rsidP="00B83602">
      <w:pPr>
        <w:ind w:right="51"/>
        <w:jc w:val="both"/>
        <w:rPr>
          <w:rFonts w:eastAsia="Times New Roman"/>
          <w:lang w:eastAsia="es-CO"/>
        </w:rPr>
      </w:pPr>
      <w:r w:rsidRPr="00B83602">
        <w:rPr>
          <w:rFonts w:ascii="Tahoma" w:eastAsia="Times New Roman" w:hAnsi="Tahoma" w:cs="Tahoma"/>
          <w:b/>
          <w:bCs/>
          <w:color w:val="000000"/>
          <w:sz w:val="22"/>
          <w:szCs w:val="22"/>
          <w:lang w:eastAsia="es-CO"/>
        </w:rPr>
        <w:t xml:space="preserve">PARÁGRAFO: - </w:t>
      </w:r>
      <w:r w:rsidRPr="00B83602">
        <w:rPr>
          <w:rFonts w:ascii="Tahoma" w:eastAsia="Times New Roman" w:hAnsi="Tahoma" w:cs="Tahoma"/>
          <w:color w:val="000000"/>
          <w:sz w:val="22"/>
          <w:szCs w:val="22"/>
          <w:lang w:eastAsia="es-CO"/>
        </w:rPr>
        <w:t xml:space="preserve">El término de aprobación del Programa para el Uso Eficiente y Ahorro del Agua – PUEAA, será de </w:t>
      </w:r>
      <w:r w:rsidRPr="00B83602">
        <w:rPr>
          <w:rFonts w:ascii="Tahoma" w:eastAsia="Times New Roman" w:hAnsi="Tahoma" w:cs="Tahoma"/>
          <w:b/>
          <w:bCs/>
          <w:color w:val="000000"/>
          <w:sz w:val="22"/>
          <w:szCs w:val="22"/>
          <w:lang w:eastAsia="es-CO"/>
        </w:rPr>
        <w:t>por</w:t>
      </w:r>
      <w:r w:rsidRPr="00B83602">
        <w:rPr>
          <w:rFonts w:ascii="Tahoma" w:eastAsia="Times New Roman" w:hAnsi="Tahoma" w:cs="Tahoma"/>
          <w:color w:val="000000"/>
          <w:sz w:val="22"/>
          <w:szCs w:val="22"/>
          <w:lang w:eastAsia="es-CO"/>
        </w:rPr>
        <w:t xml:space="preserve"> </w:t>
      </w:r>
      <w:r w:rsidRPr="00B83602">
        <w:rPr>
          <w:rFonts w:ascii="Tahoma" w:eastAsia="Times New Roman" w:hAnsi="Tahoma" w:cs="Tahoma"/>
          <w:b/>
          <w:bCs/>
          <w:color w:val="000000"/>
          <w:sz w:val="22"/>
          <w:szCs w:val="22"/>
          <w:lang w:eastAsia="es-CO"/>
        </w:rPr>
        <w:t>cinco</w:t>
      </w:r>
      <w:r w:rsidRPr="00B83602">
        <w:rPr>
          <w:rFonts w:ascii="Tahoma" w:eastAsia="Times New Roman" w:hAnsi="Tahoma" w:cs="Tahoma"/>
          <w:color w:val="000000"/>
          <w:sz w:val="22"/>
          <w:szCs w:val="22"/>
          <w:lang w:eastAsia="es-CO"/>
        </w:rPr>
        <w:t xml:space="preserve"> </w:t>
      </w:r>
      <w:r w:rsidRPr="00B83602">
        <w:rPr>
          <w:rFonts w:ascii="Tahoma" w:eastAsia="Times New Roman" w:hAnsi="Tahoma" w:cs="Tahoma"/>
          <w:b/>
          <w:bCs/>
          <w:color w:val="000000"/>
          <w:sz w:val="22"/>
          <w:szCs w:val="22"/>
          <w:lang w:eastAsia="es-CO"/>
        </w:rPr>
        <w:t>(5) años contados a partir de la fecha de ejecutoria de la presente Resolución</w:t>
      </w:r>
      <w:r w:rsidRPr="00B83602">
        <w:rPr>
          <w:rFonts w:ascii="Tahoma" w:eastAsia="Times New Roman" w:hAnsi="Tahoma" w:cs="Tahoma"/>
          <w:color w:val="000000"/>
          <w:sz w:val="22"/>
          <w:szCs w:val="22"/>
          <w:lang w:eastAsia="es-CO"/>
        </w:rPr>
        <w:t>.</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CUARTO: OBLIGACIONES </w:t>
      </w:r>
      <w:r w:rsidRPr="00B83602">
        <w:rPr>
          <w:rFonts w:ascii="Tahoma" w:eastAsia="Times New Roman" w:hAnsi="Tahoma" w:cs="Tahoma"/>
          <w:color w:val="000000"/>
          <w:sz w:val="22"/>
          <w:szCs w:val="22"/>
          <w:lang w:eastAsia="es-CO"/>
        </w:rPr>
        <w:t>de la</w:t>
      </w:r>
      <w:r w:rsidRPr="00B83602">
        <w:rPr>
          <w:rFonts w:ascii="Tahoma" w:eastAsia="Times New Roman" w:hAnsi="Tahoma" w:cs="Tahoma"/>
          <w:b/>
          <w:bCs/>
          <w:color w:val="000000"/>
          <w:sz w:val="22"/>
          <w:szCs w:val="22"/>
          <w:lang w:eastAsia="es-CO"/>
        </w:rPr>
        <w:t xml:space="preserve"> </w:t>
      </w:r>
      <w:r w:rsidRPr="00B83602">
        <w:rPr>
          <w:rFonts w:ascii="Tahoma" w:eastAsia="Times New Roman" w:hAnsi="Tahoma" w:cs="Tahoma"/>
          <w:color w:val="000000"/>
          <w:sz w:val="22"/>
          <w:szCs w:val="22"/>
          <w:lang w:eastAsia="es-CO"/>
        </w:rPr>
        <w:t>Sociedad</w:t>
      </w:r>
      <w:r w:rsidRPr="00B83602">
        <w:rPr>
          <w:rFonts w:ascii="Tahoma" w:eastAsia="Times New Roman" w:hAnsi="Tahoma" w:cs="Tahoma"/>
          <w:b/>
          <w:bCs/>
          <w:color w:val="000000"/>
          <w:sz w:val="22"/>
          <w:szCs w:val="22"/>
          <w:lang w:eastAsia="es-CO"/>
        </w:rPr>
        <w:t xml:space="preserve"> AGROPECUARIA ARCANGEL MIGUEL S.A.S.</w:t>
      </w:r>
      <w:r w:rsidRPr="00B83602">
        <w:rPr>
          <w:rFonts w:ascii="Tahoma" w:eastAsia="Times New Roman" w:hAnsi="Tahoma" w:cs="Tahoma"/>
          <w:color w:val="000000"/>
          <w:sz w:val="22"/>
          <w:szCs w:val="22"/>
          <w:lang w:eastAsia="es-CO"/>
        </w:rPr>
        <w:t>, durante el desarrollo del Programa para el Uso Eficiente y Ahorro del Agua - PUEAA:</w:t>
      </w:r>
    </w:p>
    <w:p w:rsidR="00B83602" w:rsidRPr="00B83602" w:rsidRDefault="00B83602" w:rsidP="00B83602">
      <w:pPr>
        <w:rPr>
          <w:rFonts w:eastAsia="Times New Roman"/>
          <w:lang w:eastAsia="es-CO"/>
        </w:rPr>
      </w:pPr>
    </w:p>
    <w:p w:rsidR="00B83602" w:rsidRPr="00B83602" w:rsidRDefault="00B83602" w:rsidP="001126C5">
      <w:pPr>
        <w:numPr>
          <w:ilvl w:val="1"/>
          <w:numId w:val="308"/>
        </w:numPr>
        <w:ind w:left="360"/>
        <w:jc w:val="both"/>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Ejecutar las actividades propuestas en los plazos establecidos en el cronograma.</w:t>
      </w:r>
    </w:p>
    <w:p w:rsidR="00B83602" w:rsidRPr="00B83602" w:rsidRDefault="00B83602" w:rsidP="00B83602">
      <w:pPr>
        <w:rPr>
          <w:rFonts w:eastAsia="Times New Roman"/>
          <w:lang w:eastAsia="es-CO"/>
        </w:rPr>
      </w:pPr>
    </w:p>
    <w:p w:rsidR="00B83602" w:rsidRPr="00B83602" w:rsidRDefault="00B83602" w:rsidP="001126C5">
      <w:pPr>
        <w:numPr>
          <w:ilvl w:val="1"/>
          <w:numId w:val="309"/>
        </w:numPr>
        <w:jc w:val="both"/>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B83602" w:rsidRPr="00B83602" w:rsidRDefault="00B83602" w:rsidP="00B83602">
      <w:pPr>
        <w:ind w:left="360"/>
        <w:jc w:val="both"/>
        <w:rPr>
          <w:rFonts w:eastAsia="Times New Roman"/>
          <w:lang w:eastAsia="es-CO"/>
        </w:rPr>
      </w:pPr>
      <w:r w:rsidRPr="00B83602">
        <w:rPr>
          <w:rFonts w:ascii="Tahoma" w:eastAsia="Times New Roman" w:hAnsi="Tahoma" w:cs="Tahoma"/>
          <w:color w:val="000000"/>
          <w:sz w:val="22"/>
          <w:szCs w:val="22"/>
          <w:lang w:eastAsia="es-CO"/>
        </w:rPr>
        <w:t>  </w:t>
      </w:r>
    </w:p>
    <w:p w:rsidR="00B83602" w:rsidRPr="00B83602" w:rsidRDefault="00B83602" w:rsidP="001126C5">
      <w:pPr>
        <w:numPr>
          <w:ilvl w:val="1"/>
          <w:numId w:val="310"/>
        </w:numPr>
        <w:jc w:val="both"/>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B83602" w:rsidRPr="00B83602" w:rsidRDefault="00B83602" w:rsidP="00B83602">
      <w:pPr>
        <w:shd w:val="clear" w:color="auto" w:fill="FFFFFF"/>
        <w:ind w:left="720"/>
        <w:rPr>
          <w:rFonts w:eastAsia="Times New Roman"/>
          <w:lang w:eastAsia="es-CO"/>
        </w:rPr>
      </w:pPr>
      <w:r w:rsidRPr="00B83602">
        <w:rPr>
          <w:rFonts w:eastAsia="Times New Roman"/>
          <w:lang w:eastAsia="es-CO"/>
        </w:rPr>
        <w:t> </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Nombre de la entidad usuaria, ubicación geográfica y política donde presta el servicio;</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lastRenderedPageBreak/>
        <w:t>Nombre, ubicación geográfica y tipo de la fuente o fuentes donde captan las aguas;</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Nombre, ubicación geográfica y tipo de la fuente o fuentes receptoras de los afluentes;</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Caudal promedio diario anual captado por la entidad usuaria;</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Número de usuarios del sistema;</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Caudal consumido por los usuarios del sistema;</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Porcentaje en litros por segundo de las pérdidas del sistema;</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Proyección anual de la tasa de crecimiento de la demanda del recurso hídrico según usos;</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Programas de protección y conservación de las fuentes hídricas;</w:t>
      </w:r>
    </w:p>
    <w:p w:rsidR="00B83602" w:rsidRPr="00B83602" w:rsidRDefault="00B83602" w:rsidP="001126C5">
      <w:pPr>
        <w:numPr>
          <w:ilvl w:val="0"/>
          <w:numId w:val="311"/>
        </w:numPr>
        <w:shd w:val="clear" w:color="auto" w:fill="FFFFFF"/>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B83602" w:rsidRPr="00B83602" w:rsidRDefault="00B83602" w:rsidP="00B83602">
      <w:pPr>
        <w:shd w:val="clear" w:color="auto" w:fill="FFFFFF"/>
        <w:ind w:left="720"/>
        <w:rPr>
          <w:rFonts w:eastAsia="Times New Roman"/>
          <w:lang w:eastAsia="es-CO"/>
        </w:rPr>
      </w:pPr>
      <w:r w:rsidRPr="00B83602">
        <w:rPr>
          <w:rFonts w:eastAsia="Times New Roman"/>
          <w:lang w:eastAsia="es-CO"/>
        </w:rPr>
        <w:t> </w:t>
      </w:r>
    </w:p>
    <w:p w:rsidR="00B83602" w:rsidRPr="00B83602" w:rsidRDefault="00B83602" w:rsidP="001126C5">
      <w:pPr>
        <w:numPr>
          <w:ilvl w:val="1"/>
          <w:numId w:val="312"/>
        </w:numPr>
        <w:jc w:val="both"/>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B83602" w:rsidRPr="00B83602" w:rsidRDefault="00B83602" w:rsidP="00B83602">
      <w:pPr>
        <w:rPr>
          <w:rFonts w:eastAsia="Times New Roman"/>
          <w:lang w:eastAsia="es-CO"/>
        </w:rPr>
      </w:pPr>
    </w:p>
    <w:p w:rsidR="00B83602" w:rsidRPr="00B83602" w:rsidRDefault="00B83602" w:rsidP="001126C5">
      <w:pPr>
        <w:numPr>
          <w:ilvl w:val="1"/>
          <w:numId w:val="313"/>
        </w:numPr>
        <w:jc w:val="both"/>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 xml:space="preserve">Presentar un informe detallado de manera semestral de ejecución de las obras, proyectos y programas contemplados en el Programa para el Uso </w:t>
      </w:r>
      <w:r w:rsidRPr="00B83602">
        <w:rPr>
          <w:rFonts w:ascii="Tahoma" w:eastAsia="Times New Roman" w:hAnsi="Tahoma" w:cs="Tahoma"/>
          <w:color w:val="000000"/>
          <w:sz w:val="22"/>
          <w:szCs w:val="22"/>
          <w:lang w:eastAsia="es-CO"/>
        </w:rPr>
        <w:lastRenderedPageBreak/>
        <w:t>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B83602" w:rsidRPr="00B83602" w:rsidRDefault="00B83602" w:rsidP="00B83602">
      <w:pPr>
        <w:rPr>
          <w:rFonts w:eastAsia="Times New Roman"/>
          <w:lang w:eastAsia="es-CO"/>
        </w:rPr>
      </w:pPr>
    </w:p>
    <w:p w:rsidR="00B83602" w:rsidRPr="00B83602" w:rsidRDefault="00B83602" w:rsidP="001126C5">
      <w:pPr>
        <w:numPr>
          <w:ilvl w:val="1"/>
          <w:numId w:val="314"/>
        </w:numPr>
        <w:jc w:val="both"/>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B83602" w:rsidRPr="00B83602" w:rsidRDefault="00B83602" w:rsidP="00B83602">
      <w:pPr>
        <w:spacing w:after="240"/>
        <w:rPr>
          <w:rFonts w:eastAsia="Times New Roman"/>
          <w:lang w:eastAsia="es-CO"/>
        </w:rPr>
      </w:pPr>
    </w:p>
    <w:p w:rsidR="00B83602" w:rsidRPr="00B83602" w:rsidRDefault="00B83602" w:rsidP="001126C5">
      <w:pPr>
        <w:numPr>
          <w:ilvl w:val="1"/>
          <w:numId w:val="315"/>
        </w:numPr>
        <w:jc w:val="both"/>
        <w:textAlignment w:val="baseline"/>
        <w:rPr>
          <w:rFonts w:ascii="Tahoma" w:eastAsia="Times New Roman" w:hAnsi="Tahoma" w:cs="Tahoma"/>
          <w:b/>
          <w:bCs/>
          <w:color w:val="000000"/>
          <w:sz w:val="22"/>
          <w:szCs w:val="22"/>
          <w:lang w:eastAsia="es-CO"/>
        </w:rPr>
      </w:pPr>
      <w:r w:rsidRPr="00B83602">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B83602" w:rsidRPr="00B83602" w:rsidRDefault="00B83602" w:rsidP="00B83602">
      <w:pPr>
        <w:rPr>
          <w:rFonts w:eastAsia="Times New Roman"/>
          <w:lang w:eastAsia="es-CO"/>
        </w:rPr>
      </w:pPr>
    </w:p>
    <w:p w:rsidR="00B83602" w:rsidRPr="00B83602" w:rsidRDefault="00B83602" w:rsidP="00B83602">
      <w:pPr>
        <w:spacing w:after="160"/>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QUINTO: </w:t>
      </w:r>
      <w:r w:rsidRPr="00B83602">
        <w:rPr>
          <w:rFonts w:ascii="Tahoma" w:eastAsia="Times New Roman" w:hAnsi="Tahoma" w:cs="Tahoma"/>
          <w:color w:val="000000"/>
          <w:sz w:val="22"/>
          <w:szCs w:val="22"/>
          <w:lang w:eastAsia="es-CO"/>
        </w:rPr>
        <w:t xml:space="preserve">- Presentar en un plazo máximo de </w:t>
      </w:r>
      <w:r w:rsidRPr="00B83602">
        <w:rPr>
          <w:rFonts w:ascii="Tahoma" w:eastAsia="Times New Roman" w:hAnsi="Tahoma" w:cs="Tahoma"/>
          <w:b/>
          <w:bCs/>
          <w:color w:val="000000"/>
          <w:sz w:val="22"/>
          <w:szCs w:val="22"/>
          <w:lang w:eastAsia="es-CO"/>
        </w:rPr>
        <w:t>treinta (30) días siguientes</w:t>
      </w:r>
      <w:r w:rsidRPr="00B83602">
        <w:rPr>
          <w:rFonts w:ascii="Tahoma" w:eastAsia="Times New Roman" w:hAnsi="Tahoma" w:cs="Tahoma"/>
          <w:color w:val="000000"/>
          <w:sz w:val="22"/>
          <w:szCs w:val="22"/>
          <w:lang w:eastAsia="es-CO"/>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B83602" w:rsidRPr="00B83602" w:rsidRDefault="00B83602" w:rsidP="00B83602">
      <w:pPr>
        <w:spacing w:after="160"/>
        <w:ind w:left="708"/>
        <w:jc w:val="both"/>
        <w:rPr>
          <w:rFonts w:eastAsia="Times New Roman"/>
          <w:lang w:eastAsia="es-CO"/>
        </w:rPr>
      </w:pPr>
      <w:r w:rsidRPr="00B83602">
        <w:rPr>
          <w:rFonts w:ascii="Tahoma" w:eastAsia="Times New Roman" w:hAnsi="Tahoma" w:cs="Tahoma"/>
          <w:i/>
          <w:iCs/>
          <w:color w:val="000000"/>
          <w:sz w:val="20"/>
          <w:szCs w:val="20"/>
          <w:lang w:eastAsia="es-CO"/>
        </w:rPr>
        <w:t xml:space="preserve">“Los planos exigidos deberán presentarse por triplicado en planchas </w:t>
      </w:r>
      <w:r w:rsidRPr="00B83602">
        <w:rPr>
          <w:rFonts w:ascii="Tahoma" w:eastAsia="Times New Roman" w:hAnsi="Tahoma" w:cs="Tahoma"/>
          <w:i/>
          <w:iCs/>
          <w:color w:val="000000"/>
          <w:sz w:val="20"/>
          <w:szCs w:val="20"/>
          <w:lang w:eastAsia="es-CO"/>
        </w:rPr>
        <w:lastRenderedPageBreak/>
        <w:t>de 100 x 70 centímetros y a las siguientes escalas: </w:t>
      </w:r>
    </w:p>
    <w:p w:rsidR="00B83602" w:rsidRPr="00B83602" w:rsidRDefault="00B83602" w:rsidP="00B83602">
      <w:pPr>
        <w:ind w:left="708"/>
        <w:jc w:val="both"/>
        <w:rPr>
          <w:rFonts w:eastAsia="Times New Roman"/>
          <w:lang w:eastAsia="es-CO"/>
        </w:rPr>
      </w:pPr>
      <w:r w:rsidRPr="00B83602">
        <w:rPr>
          <w:rFonts w:ascii="Tahoma" w:eastAsia="Times New Roman" w:hAnsi="Tahoma" w:cs="Tahoma"/>
          <w:color w:val="000000"/>
          <w:sz w:val="22"/>
          <w:szCs w:val="22"/>
          <w:lang w:eastAsia="es-CO"/>
        </w:rPr>
        <w:t> a</w:t>
      </w:r>
      <w:r w:rsidRPr="00B83602">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B83602" w:rsidRPr="00B83602" w:rsidRDefault="00B83602" w:rsidP="00B83602">
      <w:pPr>
        <w:ind w:left="708"/>
        <w:jc w:val="both"/>
        <w:rPr>
          <w:rFonts w:eastAsia="Times New Roman"/>
          <w:lang w:eastAsia="es-CO"/>
        </w:rPr>
      </w:pPr>
      <w:r w:rsidRPr="00B83602">
        <w:rPr>
          <w:rFonts w:ascii="Tahoma" w:eastAsia="Times New Roman" w:hAnsi="Tahoma" w:cs="Tahoma"/>
          <w:i/>
          <w:iCs/>
          <w:color w:val="000000"/>
          <w:sz w:val="20"/>
          <w:szCs w:val="20"/>
          <w:lang w:eastAsia="es-CO"/>
        </w:rPr>
        <w:t>b.    Para localizar terrenos embalsables, irrigables y otros similares, para la medición planimétrica y topográfica, se utilizarán escalas 1:1.000 hasta 1:5.000; </w:t>
      </w:r>
    </w:p>
    <w:p w:rsidR="00B83602" w:rsidRPr="00B83602" w:rsidRDefault="00B83602" w:rsidP="00B83602">
      <w:pPr>
        <w:ind w:left="708"/>
        <w:jc w:val="both"/>
        <w:rPr>
          <w:rFonts w:eastAsia="Times New Roman"/>
          <w:lang w:eastAsia="es-CO"/>
        </w:rPr>
      </w:pPr>
      <w:r w:rsidRPr="00B83602">
        <w:rPr>
          <w:rFonts w:ascii="Tahoma" w:eastAsia="Times New Roman" w:hAnsi="Tahoma" w:cs="Tahoma"/>
          <w:i/>
          <w:iCs/>
          <w:color w:val="000000"/>
          <w:sz w:val="20"/>
          <w:szCs w:val="20"/>
          <w:lang w:eastAsia="es-CO"/>
        </w:rPr>
        <w:t>c.     Para perfiles escala horizontal 1:1.000 hasta 1:2.000 y escala vertical de 1:50 hasta 1:200; </w:t>
      </w:r>
    </w:p>
    <w:p w:rsidR="00B83602" w:rsidRPr="00B83602" w:rsidRDefault="00B83602" w:rsidP="00B83602">
      <w:pPr>
        <w:ind w:left="708"/>
        <w:jc w:val="both"/>
        <w:rPr>
          <w:rFonts w:eastAsia="Times New Roman"/>
          <w:lang w:eastAsia="es-CO"/>
        </w:rPr>
      </w:pPr>
      <w:r w:rsidRPr="00B83602">
        <w:rPr>
          <w:rFonts w:ascii="Tahoma" w:eastAsia="Times New Roman" w:hAnsi="Tahoma" w:cs="Tahoma"/>
          <w:i/>
          <w:iCs/>
          <w:color w:val="000000"/>
          <w:sz w:val="20"/>
          <w:szCs w:val="20"/>
          <w:lang w:eastAsia="es-CO"/>
        </w:rPr>
        <w:t>d.    Para obras civiles, de 1:25 hasta 1:100, y</w:t>
      </w:r>
    </w:p>
    <w:p w:rsidR="00B83602" w:rsidRPr="00B83602" w:rsidRDefault="00B83602" w:rsidP="00B83602">
      <w:pPr>
        <w:ind w:left="708"/>
        <w:jc w:val="both"/>
        <w:rPr>
          <w:rFonts w:eastAsia="Times New Roman"/>
          <w:lang w:eastAsia="es-CO"/>
        </w:rPr>
      </w:pPr>
      <w:r w:rsidRPr="00B83602">
        <w:rPr>
          <w:rFonts w:ascii="Tahoma" w:eastAsia="Times New Roman" w:hAnsi="Tahoma" w:cs="Tahoma"/>
          <w:i/>
          <w:iCs/>
          <w:color w:val="000000"/>
          <w:sz w:val="20"/>
          <w:szCs w:val="20"/>
          <w:lang w:eastAsia="es-CO"/>
        </w:rPr>
        <w:t>e.      Para detalles de 1:10 hasta 1:50…”</w:t>
      </w:r>
    </w:p>
    <w:p w:rsidR="00B83602" w:rsidRPr="00B83602" w:rsidRDefault="00B83602" w:rsidP="00B83602">
      <w:pPr>
        <w:rPr>
          <w:rFonts w:eastAsia="Times New Roman"/>
          <w:lang w:eastAsia="es-CO"/>
        </w:rPr>
      </w:pPr>
    </w:p>
    <w:p w:rsidR="00B83602" w:rsidRPr="00B83602" w:rsidRDefault="00B83602" w:rsidP="00B83602">
      <w:pPr>
        <w:spacing w:after="160"/>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SEXTO: - </w:t>
      </w:r>
      <w:r w:rsidRPr="00B83602">
        <w:rPr>
          <w:rFonts w:ascii="Tahoma" w:eastAsia="Times New Roman" w:hAnsi="Tahoma" w:cs="Tahoma"/>
          <w:color w:val="000000"/>
          <w:sz w:val="22"/>
          <w:szCs w:val="22"/>
          <w:lang w:eastAsia="es-CO"/>
        </w:rPr>
        <w:t>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ARTÍCULO SÉPTIMO: -</w:t>
      </w:r>
      <w:r w:rsidRPr="00B83602">
        <w:rPr>
          <w:rFonts w:ascii="Tahoma" w:eastAsia="Times New Roman" w:hAnsi="Tahoma" w:cs="Tahoma"/>
          <w:color w:val="000000"/>
          <w:sz w:val="22"/>
          <w:szCs w:val="22"/>
          <w:lang w:eastAsia="es-CO"/>
        </w:rPr>
        <w:t xml:space="preserve"> la</w:t>
      </w:r>
      <w:r w:rsidRPr="00B83602">
        <w:rPr>
          <w:rFonts w:ascii="Tahoma" w:eastAsia="Times New Roman" w:hAnsi="Tahoma" w:cs="Tahoma"/>
          <w:b/>
          <w:bCs/>
          <w:color w:val="000000"/>
          <w:sz w:val="22"/>
          <w:szCs w:val="22"/>
          <w:lang w:eastAsia="es-CO"/>
        </w:rPr>
        <w:t xml:space="preserve"> </w:t>
      </w:r>
      <w:r w:rsidRPr="00B83602">
        <w:rPr>
          <w:rFonts w:ascii="Tahoma" w:eastAsia="Times New Roman" w:hAnsi="Tahoma" w:cs="Tahoma"/>
          <w:color w:val="000000"/>
          <w:sz w:val="22"/>
          <w:szCs w:val="22"/>
          <w:lang w:eastAsia="es-CO"/>
        </w:rPr>
        <w:t>Sociedad</w:t>
      </w:r>
      <w:r w:rsidRPr="00B83602">
        <w:rPr>
          <w:rFonts w:ascii="Tahoma" w:eastAsia="Times New Roman" w:hAnsi="Tahoma" w:cs="Tahoma"/>
          <w:b/>
          <w:bCs/>
          <w:color w:val="000000"/>
          <w:sz w:val="22"/>
          <w:szCs w:val="22"/>
          <w:lang w:eastAsia="es-CO"/>
        </w:rPr>
        <w:t xml:space="preserve"> AGROPECUARIA ARCANGEL MIGUEL S.A.S.</w:t>
      </w:r>
      <w:r w:rsidRPr="00B83602">
        <w:rPr>
          <w:rFonts w:ascii="Tahoma" w:eastAsia="Times New Roman" w:hAnsi="Tahoma" w:cs="Tahoma"/>
          <w:color w:val="000000"/>
          <w:sz w:val="22"/>
          <w:szCs w:val="22"/>
          <w:lang w:eastAsia="es-CO"/>
        </w:rPr>
        <w:t xml:space="preserve">, deberán cancelar en la Oficina de Tesorería de esta Entidad, el valor correspondiente a los servicios de seguimiento ambiental, equivalentes a </w:t>
      </w:r>
      <w:r w:rsidRPr="00B83602">
        <w:rPr>
          <w:rFonts w:ascii="Tahoma" w:eastAsia="Times New Roman" w:hAnsi="Tahoma" w:cs="Tahoma"/>
          <w:b/>
          <w:bCs/>
          <w:color w:val="000000"/>
          <w:sz w:val="22"/>
          <w:szCs w:val="22"/>
          <w:lang w:eastAsia="es-CO"/>
        </w:rPr>
        <w:t>ciento nueve mil doscientos cincuenta y nueve pesos m/cte ($109.259)</w:t>
      </w:r>
      <w:r w:rsidRPr="00B83602">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w:t>
      </w:r>
      <w:r w:rsidRPr="00B83602">
        <w:rPr>
          <w:rFonts w:ascii="Tahoma" w:eastAsia="Times New Roman" w:hAnsi="Tahoma" w:cs="Tahoma"/>
          <w:color w:val="000000"/>
          <w:sz w:val="22"/>
          <w:szCs w:val="22"/>
          <w:lang w:eastAsia="es-CO"/>
        </w:rPr>
        <w:lastRenderedPageBreak/>
        <w:t>de abril de dos mil veinte (2020), proferida por esta Entidad.</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PARÁGRAFO: -</w:t>
      </w:r>
      <w:r w:rsidRPr="00B83602">
        <w:rPr>
          <w:rFonts w:ascii="Tahoma" w:eastAsia="Times New Roman" w:hAnsi="Tahoma" w:cs="Tahoma"/>
          <w:color w:val="000000"/>
          <w:sz w:val="22"/>
          <w:szCs w:val="22"/>
          <w:lang w:eastAsia="es-CO"/>
        </w:rPr>
        <w:t xml:space="preserve"> La </w:t>
      </w:r>
      <w:r w:rsidRPr="00B83602">
        <w:rPr>
          <w:rFonts w:ascii="Tahoma" w:eastAsia="Times New Roman" w:hAnsi="Tahoma" w:cs="Tahoma"/>
          <w:b/>
          <w:bCs/>
          <w:color w:val="000000"/>
          <w:sz w:val="22"/>
          <w:szCs w:val="22"/>
          <w:lang w:eastAsia="es-CO"/>
        </w:rPr>
        <w:t xml:space="preserve">CORPORACIÓN AUTÓNOMA REGIONAL DEL QUINDÍO C.R.Q., </w:t>
      </w:r>
      <w:r w:rsidRPr="00B83602">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B83602" w:rsidRPr="00B83602" w:rsidRDefault="00B83602" w:rsidP="00B83602">
      <w:pPr>
        <w:shd w:val="clear" w:color="auto" w:fill="FFFFFF"/>
        <w:jc w:val="both"/>
        <w:rPr>
          <w:rFonts w:eastAsia="Times New Roman"/>
          <w:lang w:eastAsia="es-CO"/>
        </w:rPr>
      </w:pPr>
      <w:r w:rsidRPr="00B83602">
        <w:rPr>
          <w:rFonts w:eastAsia="Times New Roman"/>
          <w:lang w:eastAsia="es-CO"/>
        </w:rPr>
        <w:t> </w:t>
      </w:r>
    </w:p>
    <w:p w:rsidR="00B83602" w:rsidRPr="00B83602" w:rsidRDefault="00B83602" w:rsidP="00B83602">
      <w:pPr>
        <w:shd w:val="clear" w:color="auto" w:fill="FFFFFF"/>
        <w:jc w:val="both"/>
        <w:rPr>
          <w:rFonts w:eastAsia="Times New Roman"/>
          <w:lang w:eastAsia="es-CO"/>
        </w:rPr>
      </w:pPr>
      <w:r w:rsidRPr="00B83602">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OCTAVO: - </w:t>
      </w:r>
      <w:r w:rsidRPr="00B83602">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NOVENO: - </w:t>
      </w:r>
      <w:r w:rsidRPr="00B83602">
        <w:rPr>
          <w:rFonts w:ascii="Tahoma" w:eastAsia="Times New Roman" w:hAnsi="Tahoma" w:cs="Tahoma"/>
          <w:color w:val="000000"/>
          <w:sz w:val="22"/>
          <w:szCs w:val="22"/>
          <w:lang w:eastAsia="es-CO"/>
        </w:rPr>
        <w:t xml:space="preserve">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w:t>
      </w:r>
      <w:r w:rsidRPr="00B83602">
        <w:rPr>
          <w:rFonts w:ascii="Tahoma" w:eastAsia="Times New Roman" w:hAnsi="Tahoma" w:cs="Tahoma"/>
          <w:color w:val="000000"/>
          <w:sz w:val="22"/>
          <w:szCs w:val="22"/>
          <w:lang w:eastAsia="es-CO"/>
        </w:rPr>
        <w:lastRenderedPageBreak/>
        <w:t>Regional del Quindío – C.R.Q., para verificar la pertinencia de concederlas.</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ARTICULO DÉCIMO: - </w:t>
      </w:r>
      <w:r w:rsidRPr="00B83602">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ARTICULO DÉCIMO PRIMERO: -</w:t>
      </w:r>
      <w:r w:rsidRPr="00B83602">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ARTÍCULO DÉCIMO SEGUNDO: -</w:t>
      </w:r>
      <w:r w:rsidRPr="00B83602">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B83602" w:rsidRPr="00B83602" w:rsidRDefault="00B83602" w:rsidP="00B83602">
      <w:pPr>
        <w:rPr>
          <w:rFonts w:eastAsia="Times New Roman"/>
          <w:lang w:eastAsia="es-CO"/>
        </w:rPr>
      </w:pPr>
    </w:p>
    <w:p w:rsidR="00B83602" w:rsidRPr="00B83602" w:rsidRDefault="00B83602" w:rsidP="001126C5">
      <w:pPr>
        <w:numPr>
          <w:ilvl w:val="0"/>
          <w:numId w:val="316"/>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Sectorice y reglamente el uso de la corriente.</w:t>
      </w:r>
    </w:p>
    <w:p w:rsidR="00B83602" w:rsidRPr="00B83602" w:rsidRDefault="00B83602" w:rsidP="001126C5">
      <w:pPr>
        <w:numPr>
          <w:ilvl w:val="0"/>
          <w:numId w:val="316"/>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B83602" w:rsidRPr="00B83602" w:rsidRDefault="00B83602" w:rsidP="001126C5">
      <w:pPr>
        <w:numPr>
          <w:ilvl w:val="0"/>
          <w:numId w:val="316"/>
        </w:numPr>
        <w:ind w:left="360"/>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DÉCIMO TERCERO: - </w:t>
      </w:r>
      <w:r w:rsidRPr="00B83602">
        <w:rPr>
          <w:rFonts w:ascii="Tahoma" w:eastAsia="Times New Roman" w:hAnsi="Tahoma" w:cs="Tahoma"/>
          <w:color w:val="000000"/>
          <w:sz w:val="22"/>
          <w:szCs w:val="22"/>
          <w:lang w:eastAsia="es-CO"/>
        </w:rPr>
        <w:t xml:space="preserve">Las aguas de uso público no pueden transferirse por venta, donación o permuta, ni constituirse sobre ellas derechos personales o de otra naturaleza, </w:t>
      </w:r>
      <w:r w:rsidRPr="00B83602">
        <w:rPr>
          <w:rFonts w:ascii="Tahoma" w:eastAsia="Times New Roman" w:hAnsi="Tahoma" w:cs="Tahoma"/>
          <w:color w:val="000000"/>
          <w:sz w:val="22"/>
          <w:szCs w:val="22"/>
          <w:lang w:eastAsia="es-CO"/>
        </w:rPr>
        <w:lastRenderedPageBreak/>
        <w:t>para que los Concesionarios puedan ceder o traspasar total o parcialmente la Concesión otorgada, se requiere autorización previa de la</w:t>
      </w:r>
      <w:r w:rsidRPr="00B83602">
        <w:rPr>
          <w:rFonts w:ascii="Tahoma" w:eastAsia="Times New Roman" w:hAnsi="Tahoma" w:cs="Tahoma"/>
          <w:b/>
          <w:bCs/>
          <w:color w:val="000000"/>
          <w:sz w:val="22"/>
          <w:szCs w:val="22"/>
          <w:lang w:eastAsia="es-CO"/>
        </w:rPr>
        <w:t xml:space="preserve"> CORPORACION AUTONOMA REGIONAL DEL QUINDIO - CRQ</w:t>
      </w:r>
      <w:r w:rsidRPr="00B83602">
        <w:rPr>
          <w:rFonts w:ascii="Tahoma" w:eastAsia="Times New Roman" w:hAnsi="Tahoma" w:cs="Tahoma"/>
          <w:b/>
          <w:bCs/>
          <w:color w:val="000000"/>
          <w:lang w:eastAsia="es-CO"/>
        </w:rPr>
        <w:t>.</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DÉCIMO CUARTO: - </w:t>
      </w:r>
      <w:r w:rsidRPr="00B83602">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DÉCIMO QUINTO: - </w:t>
      </w:r>
      <w:r w:rsidRPr="00B83602">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DECIMO SEXTO: - </w:t>
      </w:r>
      <w:r w:rsidRPr="00B83602">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DECIMO SÉPTIMO: - </w:t>
      </w:r>
      <w:r w:rsidRPr="00B83602">
        <w:rPr>
          <w:rFonts w:ascii="Tahoma" w:eastAsia="Times New Roman" w:hAnsi="Tahoma" w:cs="Tahoma"/>
          <w:color w:val="000000"/>
          <w:sz w:val="22"/>
          <w:szCs w:val="22"/>
          <w:lang w:eastAsia="es-CO"/>
        </w:rPr>
        <w:t xml:space="preserve">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w:t>
      </w:r>
      <w:r w:rsidRPr="00B83602">
        <w:rPr>
          <w:rFonts w:ascii="Tahoma" w:eastAsia="Times New Roman" w:hAnsi="Tahoma" w:cs="Tahoma"/>
          <w:color w:val="000000"/>
          <w:sz w:val="22"/>
          <w:szCs w:val="22"/>
          <w:lang w:eastAsia="es-CO"/>
        </w:rPr>
        <w:lastRenderedPageBreak/>
        <w:t>del Quindío – C.R.Q., está facultada para autorizar dicho traspaso conservando las condiciones originales o modificándolas.</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DÉCIMO OCTAVO: - </w:t>
      </w:r>
      <w:r w:rsidRPr="00B83602">
        <w:rPr>
          <w:rFonts w:ascii="Tahoma" w:eastAsia="Times New Roman" w:hAnsi="Tahoma" w:cs="Tahoma"/>
          <w:color w:val="000000"/>
          <w:sz w:val="22"/>
          <w:szCs w:val="22"/>
          <w:lang w:eastAsia="es-CO"/>
        </w:rPr>
        <w:t>Serán causales de caducidad  por la vía administrativa:</w:t>
      </w:r>
    </w:p>
    <w:p w:rsidR="00B83602" w:rsidRPr="00B83602" w:rsidRDefault="00B83602" w:rsidP="00B83602">
      <w:pPr>
        <w:rPr>
          <w:rFonts w:eastAsia="Times New Roman"/>
          <w:lang w:eastAsia="es-CO"/>
        </w:rPr>
      </w:pPr>
    </w:p>
    <w:p w:rsidR="00B83602" w:rsidRPr="00B83602" w:rsidRDefault="00B83602" w:rsidP="001126C5">
      <w:pPr>
        <w:numPr>
          <w:ilvl w:val="0"/>
          <w:numId w:val="317"/>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El incumplimiento de las condiciones estipuladas en el presente acto administrativo</w:t>
      </w:r>
    </w:p>
    <w:p w:rsidR="00B83602" w:rsidRPr="00B83602" w:rsidRDefault="00B83602" w:rsidP="001126C5">
      <w:pPr>
        <w:numPr>
          <w:ilvl w:val="0"/>
          <w:numId w:val="317"/>
        </w:numPr>
        <w:jc w:val="both"/>
        <w:textAlignment w:val="baseline"/>
        <w:rPr>
          <w:rFonts w:ascii="Tahoma" w:eastAsia="Times New Roman" w:hAnsi="Tahoma" w:cs="Tahoma"/>
          <w:color w:val="000000"/>
          <w:sz w:val="22"/>
          <w:szCs w:val="22"/>
          <w:lang w:eastAsia="es-CO"/>
        </w:rPr>
      </w:pPr>
      <w:r w:rsidRPr="00B83602">
        <w:rPr>
          <w:rFonts w:ascii="Tahoma" w:eastAsia="Times New Roman" w:hAnsi="Tahoma" w:cs="Tahoma"/>
          <w:color w:val="000000"/>
          <w:sz w:val="22"/>
          <w:szCs w:val="22"/>
          <w:lang w:eastAsia="es-CO"/>
        </w:rPr>
        <w:t>Las contempladas en el Artículo 62 del Decreto 2811 de 1974.</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DÉCIMO NOVENO: - </w:t>
      </w:r>
      <w:r w:rsidRPr="00B83602">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VIGÉSIMO: -  </w:t>
      </w:r>
      <w:r w:rsidRPr="00B83602">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B83602">
        <w:rPr>
          <w:rFonts w:ascii="Tahoma" w:eastAsia="Times New Roman" w:hAnsi="Tahoma" w:cs="Tahoma"/>
          <w:b/>
          <w:bCs/>
          <w:color w:val="000000"/>
          <w:sz w:val="22"/>
          <w:szCs w:val="22"/>
          <w:lang w:eastAsia="es-CO"/>
        </w:rPr>
        <w:t>CORPORACION AUTONOMA REGIONAL DEL QUINDIO - C.R.Q</w:t>
      </w:r>
      <w:r w:rsidRPr="00B83602">
        <w:rPr>
          <w:rFonts w:ascii="Tahoma" w:eastAsia="Times New Roman" w:hAnsi="Tahoma" w:cs="Tahoma"/>
          <w:color w:val="000000"/>
          <w:sz w:val="22"/>
          <w:szCs w:val="22"/>
          <w:lang w:eastAsia="es-CO"/>
        </w:rPr>
        <w:t>.</w:t>
      </w:r>
    </w:p>
    <w:p w:rsidR="00B83602" w:rsidRPr="00B83602" w:rsidRDefault="00B83602" w:rsidP="00B83602">
      <w:pPr>
        <w:jc w:val="both"/>
        <w:rPr>
          <w:rFonts w:eastAsia="Times New Roman"/>
          <w:lang w:eastAsia="es-CO"/>
        </w:rPr>
      </w:pPr>
      <w:r w:rsidRPr="00B83602">
        <w:rPr>
          <w:rFonts w:ascii="Tahoma" w:eastAsia="Times New Roman" w:hAnsi="Tahoma" w:cs="Tahoma"/>
          <w:color w:val="000000"/>
          <w:sz w:val="22"/>
          <w:szCs w:val="22"/>
          <w:lang w:eastAsia="es-CO"/>
        </w:rPr>
        <w:t> </w:t>
      </w: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ARTÍCULO VIGÉSIMO PRIMERO: -</w:t>
      </w:r>
      <w:r w:rsidRPr="00B83602">
        <w:rPr>
          <w:rFonts w:ascii="Tahoma" w:eastAsia="Times New Roman" w:hAnsi="Tahoma" w:cs="Tahoma"/>
          <w:color w:val="000000"/>
          <w:sz w:val="22"/>
          <w:szCs w:val="22"/>
          <w:lang w:eastAsia="es-CO"/>
        </w:rPr>
        <w:t xml:space="preserve"> El Concesionario deberá cancelar </w:t>
      </w:r>
      <w:r w:rsidRPr="00B83602">
        <w:rPr>
          <w:rFonts w:ascii="Tahoma" w:eastAsia="Times New Roman" w:hAnsi="Tahoma" w:cs="Tahoma"/>
          <w:color w:val="000000"/>
          <w:sz w:val="22"/>
          <w:szCs w:val="22"/>
          <w:shd w:val="clear" w:color="auto" w:fill="FFFFFF"/>
          <w:lang w:eastAsia="es-CO"/>
        </w:rPr>
        <w:t xml:space="preserve">la tasa por utilización del agua concesionada, cuyo valor se </w:t>
      </w:r>
      <w:r w:rsidRPr="00B83602">
        <w:rPr>
          <w:rFonts w:ascii="Tahoma" w:eastAsia="Times New Roman" w:hAnsi="Tahoma" w:cs="Tahoma"/>
          <w:color w:val="000000"/>
          <w:sz w:val="22"/>
          <w:szCs w:val="22"/>
          <w:lang w:eastAsia="es-CO"/>
        </w:rPr>
        <w:t xml:space="preserve">liquidará, cobrará y pagará a la </w:t>
      </w:r>
      <w:r w:rsidRPr="00B83602">
        <w:rPr>
          <w:rFonts w:ascii="Tahoma" w:eastAsia="Times New Roman" w:hAnsi="Tahoma" w:cs="Tahoma"/>
          <w:b/>
          <w:bCs/>
          <w:color w:val="000000"/>
          <w:sz w:val="22"/>
          <w:szCs w:val="22"/>
          <w:lang w:eastAsia="es-CO"/>
        </w:rPr>
        <w:t>CORPORACION AUTONOMA REGIONAL DEL QUINDIO- CRQ</w:t>
      </w:r>
      <w:r w:rsidRPr="00B83602">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PARÁGRAFO: - </w:t>
      </w:r>
      <w:r w:rsidRPr="00B83602">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w:t>
      </w:r>
      <w:r w:rsidRPr="00B83602">
        <w:rPr>
          <w:rFonts w:ascii="Tahoma" w:eastAsia="Times New Roman" w:hAnsi="Tahoma" w:cs="Tahoma"/>
          <w:color w:val="000000"/>
          <w:sz w:val="22"/>
          <w:szCs w:val="22"/>
          <w:lang w:eastAsia="es-CO"/>
        </w:rPr>
        <w:lastRenderedPageBreak/>
        <w:t xml:space="preserve">parte de la </w:t>
      </w:r>
      <w:r w:rsidRPr="00B83602">
        <w:rPr>
          <w:rFonts w:ascii="Tahoma" w:eastAsia="Times New Roman" w:hAnsi="Tahoma" w:cs="Tahoma"/>
          <w:b/>
          <w:bCs/>
          <w:color w:val="000000"/>
          <w:sz w:val="22"/>
          <w:szCs w:val="22"/>
          <w:lang w:eastAsia="es-CO"/>
        </w:rPr>
        <w:t>CORPORACION AUTONOMA REGIONAL DEL QUINDIO – C.R.Q</w:t>
      </w:r>
      <w:r w:rsidRPr="00B83602">
        <w:rPr>
          <w:rFonts w:ascii="Tahoma" w:eastAsia="Times New Roman" w:hAnsi="Tahoma" w:cs="Tahoma"/>
          <w:color w:val="000000"/>
          <w:sz w:val="22"/>
          <w:szCs w:val="22"/>
          <w:lang w:eastAsia="es-CO"/>
        </w:rPr>
        <w:t>.</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VIGÉSIMO SEGUNDO: - </w:t>
      </w:r>
      <w:r w:rsidRPr="00B83602">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ARTÍCULO VIGÉSIMO TERCERO: - NOTIFÍQUESE</w:t>
      </w:r>
      <w:r w:rsidRPr="00B83602">
        <w:rPr>
          <w:rFonts w:ascii="Tahoma" w:eastAsia="Times New Roman" w:hAnsi="Tahoma" w:cs="Tahoma"/>
          <w:color w:val="000000"/>
          <w:sz w:val="22"/>
          <w:szCs w:val="22"/>
          <w:lang w:eastAsia="es-CO"/>
        </w:rPr>
        <w:t xml:space="preserve"> el contenido de la presente Resolución al señor</w:t>
      </w:r>
      <w:r w:rsidRPr="00B83602">
        <w:rPr>
          <w:rFonts w:ascii="Tahoma" w:eastAsia="Times New Roman" w:hAnsi="Tahoma" w:cs="Tahoma"/>
          <w:b/>
          <w:bCs/>
          <w:color w:val="000000"/>
          <w:sz w:val="22"/>
          <w:szCs w:val="22"/>
          <w:lang w:eastAsia="es-CO"/>
        </w:rPr>
        <w:t xml:space="preserve"> JUAN DAVID CARDONA CASTAÑO, </w:t>
      </w:r>
      <w:r w:rsidRPr="00B83602">
        <w:rPr>
          <w:rFonts w:ascii="Tahoma" w:eastAsia="Times New Roman" w:hAnsi="Tahoma" w:cs="Tahoma"/>
          <w:color w:val="000000"/>
          <w:sz w:val="22"/>
          <w:szCs w:val="22"/>
          <w:lang w:eastAsia="es-CO"/>
        </w:rPr>
        <w:t xml:space="preserve">identificado con la cédula de ciudadanía número 7.555.448, en calidad de Representante Legal de </w:t>
      </w:r>
      <w:r w:rsidRPr="00B83602">
        <w:rPr>
          <w:rFonts w:ascii="Tahoma" w:eastAsia="Times New Roman" w:hAnsi="Tahoma" w:cs="Tahoma"/>
          <w:b/>
          <w:bCs/>
          <w:color w:val="000000"/>
          <w:sz w:val="22"/>
          <w:szCs w:val="22"/>
          <w:lang w:eastAsia="es-CO"/>
        </w:rPr>
        <w:t>AGROPECUARIA ARCANGEL MIGUEL S.A.S.</w:t>
      </w:r>
      <w:r w:rsidRPr="00B83602">
        <w:rPr>
          <w:rFonts w:ascii="Tahoma" w:eastAsia="Times New Roman" w:hAnsi="Tahoma" w:cs="Tahoma"/>
          <w:color w:val="000000"/>
          <w:sz w:val="22"/>
          <w:szCs w:val="22"/>
          <w:lang w:eastAsia="es-CO"/>
        </w:rPr>
        <w:t>, o al apoderado o a la persona debidamente autorizada, en los términos establecidos en la Ley 1437 de 2011</w:t>
      </w:r>
      <w:r w:rsidRPr="00B83602">
        <w:rPr>
          <w:rFonts w:ascii="Tahoma" w:eastAsia="Times New Roman" w:hAnsi="Tahoma" w:cs="Tahoma"/>
          <w:b/>
          <w:bCs/>
          <w:color w:val="000000"/>
          <w:sz w:val="22"/>
          <w:szCs w:val="22"/>
          <w:lang w:eastAsia="es-CO"/>
        </w:rPr>
        <w:t>.</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VIGÉSIMO CUARTO: - PUBLÍQUESE </w:t>
      </w:r>
      <w:r w:rsidRPr="00B83602">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B83602">
        <w:rPr>
          <w:rFonts w:ascii="Tahoma" w:eastAsia="Times New Roman" w:hAnsi="Tahoma" w:cs="Tahoma"/>
          <w:b/>
          <w:bCs/>
          <w:color w:val="000000"/>
          <w:sz w:val="22"/>
          <w:szCs w:val="22"/>
          <w:shd w:val="clear" w:color="auto" w:fill="FFFFFF"/>
          <w:lang w:eastAsia="es-CO"/>
        </w:rPr>
        <w:t>treinta y nueve mil novecientos once pesos ($39.911).</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 xml:space="preserve">ARTÍCULO VIGÉSIMO QUINTO: - </w:t>
      </w:r>
      <w:r w:rsidRPr="00B83602">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B83602">
        <w:rPr>
          <w:rFonts w:ascii="Tahoma" w:eastAsia="Times New Roman" w:hAnsi="Tahoma" w:cs="Tahoma"/>
          <w:b/>
          <w:bCs/>
          <w:color w:val="000000"/>
          <w:sz w:val="22"/>
          <w:szCs w:val="22"/>
          <w:lang w:eastAsia="es-CO"/>
        </w:rPr>
        <w:t xml:space="preserve">CORPORACIÓN </w:t>
      </w:r>
      <w:r w:rsidRPr="00B83602">
        <w:rPr>
          <w:rFonts w:ascii="Tahoma" w:eastAsia="Times New Roman" w:hAnsi="Tahoma" w:cs="Tahoma"/>
          <w:b/>
          <w:bCs/>
          <w:color w:val="000000"/>
          <w:sz w:val="22"/>
          <w:szCs w:val="22"/>
          <w:lang w:eastAsia="es-CO"/>
        </w:rPr>
        <w:lastRenderedPageBreak/>
        <w:t xml:space="preserve">AUTÓNOMA REGIONAL DEL QUINDÍO – C.R.Q, </w:t>
      </w:r>
      <w:r w:rsidRPr="00B83602">
        <w:rPr>
          <w:rFonts w:ascii="Tahoma" w:eastAsia="Times New Roman" w:hAnsi="Tahoma" w:cs="Tahoma"/>
          <w:color w:val="000000"/>
          <w:sz w:val="22"/>
          <w:szCs w:val="22"/>
          <w:lang w:eastAsia="es-CO"/>
        </w:rPr>
        <w:t>en los términos del artículo 76 y siguientes de la Ley 1437 de 2011.</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b/>
          <w:bCs/>
          <w:color w:val="000000"/>
          <w:sz w:val="22"/>
          <w:szCs w:val="22"/>
          <w:lang w:eastAsia="es-CO"/>
        </w:rPr>
        <w:t>ARTÍCULO VIGÉSIMO SEXTO:</w:t>
      </w:r>
      <w:r w:rsidRPr="00B83602">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B83602" w:rsidRPr="00B83602" w:rsidRDefault="00B83602" w:rsidP="00B83602">
      <w:pPr>
        <w:rPr>
          <w:rFonts w:eastAsia="Times New Roman"/>
          <w:lang w:eastAsia="es-CO"/>
        </w:rPr>
      </w:pPr>
    </w:p>
    <w:p w:rsidR="00B83602" w:rsidRPr="00B83602" w:rsidRDefault="00B83602" w:rsidP="00B83602">
      <w:pPr>
        <w:jc w:val="both"/>
        <w:rPr>
          <w:rFonts w:eastAsia="Times New Roman"/>
          <w:lang w:eastAsia="es-CO"/>
        </w:rPr>
      </w:pPr>
      <w:r w:rsidRPr="00B83602">
        <w:rPr>
          <w:rFonts w:ascii="Tahoma" w:eastAsia="Times New Roman" w:hAnsi="Tahoma" w:cs="Tahoma"/>
          <w:color w:val="000000"/>
          <w:sz w:val="22"/>
          <w:szCs w:val="22"/>
          <w:lang w:eastAsia="es-CO"/>
        </w:rPr>
        <w:t>Dado en Armenia Quindío, a los NUEVE (9) DIAS DEL MES DE JUNIO DE DOS MIL VEINTE (2020).</w:t>
      </w:r>
    </w:p>
    <w:p w:rsidR="00B83602" w:rsidRPr="00B83602" w:rsidRDefault="00B83602" w:rsidP="00B83602">
      <w:pPr>
        <w:rPr>
          <w:rFonts w:eastAsia="Times New Roman"/>
          <w:lang w:eastAsia="es-CO"/>
        </w:rPr>
      </w:pPr>
    </w:p>
    <w:p w:rsidR="00B83602" w:rsidRPr="00B83602" w:rsidRDefault="00B83602" w:rsidP="00B83602">
      <w:pPr>
        <w:spacing w:after="160"/>
        <w:jc w:val="center"/>
        <w:rPr>
          <w:rFonts w:eastAsia="Times New Roman"/>
          <w:lang w:eastAsia="es-CO"/>
        </w:rPr>
      </w:pPr>
      <w:r w:rsidRPr="00B83602">
        <w:rPr>
          <w:rFonts w:ascii="Tahoma" w:eastAsia="Times New Roman" w:hAnsi="Tahoma" w:cs="Tahoma"/>
          <w:b/>
          <w:bCs/>
          <w:color w:val="000000"/>
          <w:sz w:val="22"/>
          <w:szCs w:val="22"/>
          <w:lang w:eastAsia="es-CO"/>
        </w:rPr>
        <w:t>NOTIFÍQUESE, PUBLÍQUES</w:t>
      </w:r>
      <w:r>
        <w:rPr>
          <w:rFonts w:ascii="Tahoma" w:eastAsia="Times New Roman" w:hAnsi="Tahoma" w:cs="Tahoma"/>
          <w:b/>
          <w:bCs/>
          <w:color w:val="000000"/>
          <w:sz w:val="22"/>
          <w:szCs w:val="22"/>
          <w:lang w:eastAsia="es-CO"/>
        </w:rPr>
        <w:t>E Y CÚMPLASE</w:t>
      </w:r>
    </w:p>
    <w:p w:rsidR="00B83602" w:rsidRPr="00B83602" w:rsidRDefault="00B83602" w:rsidP="00B83602">
      <w:pPr>
        <w:jc w:val="center"/>
        <w:rPr>
          <w:rFonts w:eastAsia="Times New Roman"/>
          <w:lang w:eastAsia="es-CO"/>
        </w:rPr>
      </w:pPr>
      <w:r w:rsidRPr="00B83602">
        <w:rPr>
          <w:rFonts w:ascii="Tahoma" w:eastAsia="Times New Roman" w:hAnsi="Tahoma" w:cs="Tahoma"/>
          <w:b/>
          <w:bCs/>
          <w:color w:val="000000"/>
          <w:lang w:eastAsia="es-CO"/>
        </w:rPr>
        <w:t>CARLOS ARIEL TRUKE OSPINA</w:t>
      </w:r>
    </w:p>
    <w:p w:rsidR="00B83602" w:rsidRDefault="00B83602" w:rsidP="00B83602">
      <w:pPr>
        <w:jc w:val="center"/>
        <w:rPr>
          <w:rFonts w:ascii="Tahoma" w:eastAsia="Times New Roman" w:hAnsi="Tahoma" w:cs="Tahoma"/>
          <w:color w:val="000000"/>
          <w:lang w:eastAsia="es-CO"/>
        </w:rPr>
      </w:pPr>
      <w:r w:rsidRPr="00B83602">
        <w:rPr>
          <w:rFonts w:ascii="Tahoma" w:eastAsia="Times New Roman" w:hAnsi="Tahoma" w:cs="Tahoma"/>
          <w:color w:val="000000"/>
          <w:lang w:eastAsia="es-CO"/>
        </w:rPr>
        <w:t>Subdirector de Regulación y Control Ambiental</w:t>
      </w:r>
    </w:p>
    <w:p w:rsidR="00201711" w:rsidRDefault="00201711" w:rsidP="00BC5A00">
      <w:pPr>
        <w:jc w:val="center"/>
        <w:rPr>
          <w:rFonts w:ascii="Tahoma" w:eastAsia="Times New Roman" w:hAnsi="Tahoma" w:cs="Tahoma"/>
          <w:color w:val="000000"/>
          <w:lang w:eastAsia="es-CO"/>
        </w:rPr>
      </w:pPr>
    </w:p>
    <w:p w:rsidR="00201711" w:rsidRPr="00201711" w:rsidRDefault="00201711" w:rsidP="00BC5A00">
      <w:pPr>
        <w:jc w:val="center"/>
        <w:rPr>
          <w:rFonts w:ascii="Tahoma" w:eastAsia="Times New Roman" w:hAnsi="Tahoma" w:cs="Tahoma"/>
          <w:color w:val="000000"/>
          <w:lang w:eastAsia="es-CO"/>
        </w:rPr>
      </w:pPr>
    </w:p>
    <w:p w:rsidR="00201711" w:rsidRPr="00201711" w:rsidRDefault="00201711" w:rsidP="00BC5A00">
      <w:pPr>
        <w:jc w:val="center"/>
        <w:rPr>
          <w:rFonts w:ascii="Tahoma" w:eastAsia="Times New Roman" w:hAnsi="Tahoma" w:cs="Tahoma"/>
          <w:lang w:eastAsia="es-CO"/>
        </w:rPr>
      </w:pPr>
      <w:r w:rsidRPr="00201711">
        <w:rPr>
          <w:rFonts w:ascii="Tahoma" w:eastAsia="Times New Roman" w:hAnsi="Tahoma" w:cs="Tahoma"/>
          <w:b/>
          <w:bCs/>
          <w:color w:val="000000"/>
          <w:lang w:eastAsia="es-CO"/>
        </w:rPr>
        <w:t xml:space="preserve">RESOLUCIÓN NÚMERO </w:t>
      </w:r>
      <w:r w:rsidRPr="00201711">
        <w:rPr>
          <w:rFonts w:ascii="Tahoma" w:eastAsia="Times New Roman" w:hAnsi="Tahoma" w:cs="Tahoma"/>
          <w:b/>
          <w:bCs/>
          <w:color w:val="000000"/>
          <w:u w:val="single"/>
          <w:lang w:eastAsia="es-CO"/>
        </w:rPr>
        <w:t>1156</w:t>
      </w:r>
      <w:r w:rsidRPr="00201711">
        <w:rPr>
          <w:rFonts w:ascii="Tahoma" w:eastAsia="Times New Roman" w:hAnsi="Tahoma" w:cs="Tahoma"/>
          <w:b/>
          <w:bCs/>
          <w:color w:val="000000"/>
          <w:lang w:eastAsia="es-CO"/>
        </w:rPr>
        <w:t xml:space="preserve"> DEL </w:t>
      </w:r>
      <w:r w:rsidRPr="00201711">
        <w:rPr>
          <w:rFonts w:ascii="Tahoma" w:eastAsia="Times New Roman" w:hAnsi="Tahoma" w:cs="Tahoma"/>
          <w:b/>
          <w:bCs/>
          <w:color w:val="000000"/>
          <w:u w:val="single"/>
          <w:lang w:eastAsia="es-CO"/>
        </w:rPr>
        <w:t>16 DE JUNIO DE 2020</w:t>
      </w:r>
    </w:p>
    <w:p w:rsidR="00201711" w:rsidRDefault="00201711" w:rsidP="00BC5A00">
      <w:pPr>
        <w:jc w:val="center"/>
        <w:rPr>
          <w:rFonts w:ascii="Tahoma" w:eastAsia="Times New Roman" w:hAnsi="Tahoma" w:cs="Tahoma"/>
          <w:b/>
          <w:bCs/>
          <w:i/>
          <w:iCs/>
          <w:color w:val="000000"/>
          <w:lang w:eastAsia="es-CO"/>
        </w:rPr>
      </w:pPr>
      <w:r w:rsidRPr="00201711">
        <w:rPr>
          <w:rFonts w:ascii="Tahoma" w:eastAsia="Times New Roman" w:hAnsi="Tahoma" w:cs="Tahoma"/>
          <w:b/>
          <w:bCs/>
          <w:i/>
          <w:iCs/>
          <w:color w:val="000000"/>
          <w:lang w:eastAsia="es-CO"/>
        </w:rPr>
        <w:t>“POR MEDIO DE LA CUAL SE OTORGA Y PRORROGA CONCESIÓN DE AGUAS SUBTERRÁNEAS PARA USO PECUARIO A LA SOCIEDAD AVÍCOLA LA CASCADA S.A. Y SE TOMAN OTRAS DETERMINACIONES - EXPEDIENTE 02613-13”</w:t>
      </w:r>
    </w:p>
    <w:p w:rsidR="00264DC0" w:rsidRDefault="00264DC0" w:rsidP="00BC5A00">
      <w:pPr>
        <w:jc w:val="center"/>
        <w:rPr>
          <w:rFonts w:ascii="Tahoma" w:eastAsia="Times New Roman" w:hAnsi="Tahoma" w:cs="Tahoma"/>
          <w:b/>
          <w:bCs/>
          <w:i/>
          <w:iCs/>
          <w:color w:val="000000"/>
          <w:lang w:eastAsia="es-CO"/>
        </w:rPr>
      </w:pPr>
    </w:p>
    <w:p w:rsidR="00264DC0" w:rsidRPr="00264DC0" w:rsidRDefault="00264DC0" w:rsidP="00BC5A00">
      <w:pPr>
        <w:jc w:val="center"/>
        <w:rPr>
          <w:rFonts w:ascii="Tahoma" w:eastAsia="Times New Roman" w:hAnsi="Tahoma" w:cs="Tahoma"/>
          <w:b/>
          <w:bCs/>
          <w:i/>
          <w:iCs/>
          <w:color w:val="000000"/>
          <w:lang w:eastAsia="es-CO"/>
        </w:rPr>
      </w:pPr>
    </w:p>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b/>
          <w:bCs/>
          <w:color w:val="000000"/>
          <w:lang w:eastAsia="es-CO"/>
        </w:rPr>
        <w:t>RESUELVE</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ARTÍCULO PRIMERO: MODIFICAR</w:t>
      </w:r>
      <w:r w:rsidRPr="00264DC0">
        <w:rPr>
          <w:rFonts w:ascii="Tahoma" w:eastAsia="Times New Roman" w:hAnsi="Tahoma" w:cs="Tahoma"/>
          <w:color w:val="000000"/>
          <w:lang w:eastAsia="es-CO"/>
        </w:rPr>
        <w:t xml:space="preserve"> el artículo primero de la Resolución número 0641 del 22 de abril de 2015 </w:t>
      </w:r>
      <w:r w:rsidRPr="00264DC0">
        <w:rPr>
          <w:rFonts w:ascii="Tahoma" w:eastAsia="Times New Roman" w:hAnsi="Tahoma" w:cs="Tahoma"/>
          <w:i/>
          <w:iCs/>
          <w:color w:val="000000"/>
          <w:lang w:eastAsia="es-CO"/>
        </w:rPr>
        <w:t xml:space="preserve">“POR MEDIO DE LA CUAL SE OTORGA CONCESIÓN DE AGUAS SUBTERRÁNEAS PARA USO PECUARIO A LA SOCIEDAD AVÍCOLA LA CASCADA </w:t>
      </w:r>
      <w:r w:rsidRPr="00264DC0">
        <w:rPr>
          <w:rFonts w:ascii="Tahoma" w:eastAsia="Times New Roman" w:hAnsi="Tahoma" w:cs="Tahoma"/>
          <w:i/>
          <w:iCs/>
          <w:color w:val="000000"/>
          <w:lang w:eastAsia="es-CO"/>
        </w:rPr>
        <w:lastRenderedPageBreak/>
        <w:t>S.A. - EXPEDIENTE NÚMERO 2613-13”</w:t>
      </w:r>
      <w:r w:rsidRPr="00264DC0">
        <w:rPr>
          <w:rFonts w:ascii="Tahoma" w:eastAsia="Times New Roman" w:hAnsi="Tahoma" w:cs="Tahoma"/>
          <w:color w:val="000000"/>
          <w:lang w:eastAsia="es-CO"/>
        </w:rPr>
        <w:t>, el cual quedará así:</w:t>
      </w:r>
    </w:p>
    <w:p w:rsidR="00264DC0" w:rsidRPr="00264DC0" w:rsidRDefault="00264DC0" w:rsidP="00264DC0">
      <w:pPr>
        <w:rPr>
          <w:rFonts w:ascii="Tahoma" w:eastAsia="Times New Roman" w:hAnsi="Tahoma" w:cs="Tahoma"/>
          <w:lang w:eastAsia="es-CO"/>
        </w:rPr>
      </w:pPr>
    </w:p>
    <w:p w:rsidR="00264DC0" w:rsidRPr="00264DC0" w:rsidRDefault="00264DC0" w:rsidP="00264DC0">
      <w:pPr>
        <w:ind w:left="720"/>
        <w:jc w:val="both"/>
        <w:rPr>
          <w:rFonts w:ascii="Tahoma" w:eastAsia="Times New Roman" w:hAnsi="Tahoma" w:cs="Tahoma"/>
          <w:lang w:eastAsia="es-CO"/>
        </w:rPr>
      </w:pPr>
      <w:r w:rsidRPr="00264DC0">
        <w:rPr>
          <w:rFonts w:ascii="Tahoma" w:eastAsia="Times New Roman" w:hAnsi="Tahoma" w:cs="Tahoma"/>
          <w:i/>
          <w:iCs/>
          <w:color w:val="000000"/>
          <w:lang w:eastAsia="es-CO"/>
        </w:rPr>
        <w:t>“</w:t>
      </w:r>
      <w:r w:rsidRPr="00264DC0">
        <w:rPr>
          <w:rFonts w:ascii="Tahoma" w:eastAsia="Times New Roman" w:hAnsi="Tahoma" w:cs="Tahoma"/>
          <w:b/>
          <w:bCs/>
          <w:i/>
          <w:iCs/>
          <w:color w:val="000000"/>
          <w:lang w:eastAsia="es-CO"/>
        </w:rPr>
        <w:t>ARTÍCULO PRIMERO</w:t>
      </w:r>
      <w:r w:rsidRPr="00264DC0">
        <w:rPr>
          <w:rFonts w:ascii="Tahoma" w:eastAsia="Times New Roman" w:hAnsi="Tahoma" w:cs="Tahoma"/>
          <w:i/>
          <w:iCs/>
          <w:color w:val="000000"/>
          <w:lang w:eastAsia="es-CO"/>
        </w:rPr>
        <w:t xml:space="preserve">: </w:t>
      </w:r>
      <w:r w:rsidRPr="00264DC0">
        <w:rPr>
          <w:rFonts w:ascii="Tahoma" w:eastAsia="Times New Roman" w:hAnsi="Tahoma" w:cs="Tahoma"/>
          <w:b/>
          <w:bCs/>
          <w:i/>
          <w:iCs/>
          <w:color w:val="000000"/>
          <w:lang w:eastAsia="es-CO"/>
        </w:rPr>
        <w:t>OTORGAR</w:t>
      </w:r>
      <w:r w:rsidRPr="00264DC0">
        <w:rPr>
          <w:rFonts w:ascii="Tahoma" w:eastAsia="Times New Roman" w:hAnsi="Tahoma" w:cs="Tahoma"/>
          <w:i/>
          <w:iCs/>
          <w:color w:val="000000"/>
          <w:lang w:eastAsia="es-CO"/>
        </w:rPr>
        <w:t xml:space="preserve"> a favor de la </w:t>
      </w:r>
      <w:r w:rsidRPr="00264DC0">
        <w:rPr>
          <w:rFonts w:ascii="Tahoma" w:eastAsia="Times New Roman" w:hAnsi="Tahoma" w:cs="Tahoma"/>
          <w:b/>
          <w:bCs/>
          <w:i/>
          <w:iCs/>
          <w:color w:val="000000"/>
          <w:lang w:eastAsia="es-CO"/>
        </w:rPr>
        <w:t>SOCIEDAD AVÍCOLA LA CASCADA S.A.</w:t>
      </w:r>
      <w:r w:rsidRPr="00264DC0">
        <w:rPr>
          <w:rFonts w:ascii="Tahoma" w:eastAsia="Times New Roman" w:hAnsi="Tahoma" w:cs="Tahoma"/>
          <w:i/>
          <w:iCs/>
          <w:color w:val="000000"/>
          <w:lang w:eastAsia="es-CO"/>
        </w:rPr>
        <w:t xml:space="preserve">, identificada con NIT 900184129-5, representada legalmente por el señor </w:t>
      </w:r>
      <w:r w:rsidRPr="00264DC0">
        <w:rPr>
          <w:rFonts w:ascii="Tahoma" w:eastAsia="Times New Roman" w:hAnsi="Tahoma" w:cs="Tahoma"/>
          <w:b/>
          <w:bCs/>
          <w:i/>
          <w:iCs/>
          <w:color w:val="000000"/>
          <w:lang w:eastAsia="es-CO"/>
        </w:rPr>
        <w:t>JUAN MANUEL GONZALEZ AMAYA</w:t>
      </w:r>
      <w:r w:rsidRPr="00264DC0">
        <w:rPr>
          <w:rFonts w:ascii="Tahoma" w:eastAsia="Times New Roman" w:hAnsi="Tahoma" w:cs="Tahoma"/>
          <w:i/>
          <w:iCs/>
          <w:color w:val="000000"/>
          <w:lang w:eastAsia="es-CO"/>
        </w:rPr>
        <w:t xml:space="preserve">, identificado con la cédula de ciudadanía número 16.588.543 expedida en la ciudad de Cali, Valle, </w:t>
      </w:r>
      <w:r w:rsidRPr="00264DC0">
        <w:rPr>
          <w:rFonts w:ascii="Tahoma" w:eastAsia="Times New Roman" w:hAnsi="Tahoma" w:cs="Tahoma"/>
          <w:b/>
          <w:bCs/>
          <w:i/>
          <w:iCs/>
          <w:color w:val="000000"/>
          <w:lang w:eastAsia="es-CO"/>
        </w:rPr>
        <w:t>CONCESIÓN DE AGUAS SUBTERRÁNEAS PARA USO PECUARIO (AVÍCOLA)</w:t>
      </w:r>
      <w:r w:rsidRPr="00264DC0">
        <w:rPr>
          <w:rFonts w:ascii="Tahoma" w:eastAsia="Times New Roman" w:hAnsi="Tahoma" w:cs="Tahoma"/>
          <w:i/>
          <w:iCs/>
          <w:color w:val="000000"/>
          <w:lang w:eastAsia="es-CO"/>
        </w:rPr>
        <w:t xml:space="preserve">, en un caudal total de 3.75 l/seg., tiempo de bombeo por día 4.45 horas, a captar agua de la fuente subterránea ubicada en el predio Lote Avícola Lote A2 (Granja Avícola #1) ubicada en la Vereda Palermo del municipio de Quimbaya, en beneficio del predio denominado </w:t>
      </w:r>
      <w:r w:rsidRPr="00264DC0">
        <w:rPr>
          <w:rFonts w:ascii="Tahoma" w:eastAsia="Times New Roman" w:hAnsi="Tahoma" w:cs="Tahoma"/>
          <w:b/>
          <w:bCs/>
          <w:i/>
          <w:iCs/>
          <w:color w:val="000000"/>
          <w:lang w:eastAsia="es-CO"/>
        </w:rPr>
        <w:t>1) LOTE LA AVICOLA LOTE A2 (LOTE LA CASCADA 3)</w:t>
      </w:r>
      <w:r w:rsidRPr="00264DC0">
        <w:rPr>
          <w:rFonts w:ascii="Tahoma" w:eastAsia="Times New Roman" w:hAnsi="Tahoma" w:cs="Tahoma"/>
          <w:i/>
          <w:iCs/>
          <w:color w:val="000000"/>
          <w:lang w:eastAsia="es-CO"/>
        </w:rPr>
        <w:t xml:space="preserve">, ubicado en la </w:t>
      </w:r>
      <w:r w:rsidRPr="00264DC0">
        <w:rPr>
          <w:rFonts w:ascii="Tahoma" w:eastAsia="Times New Roman" w:hAnsi="Tahoma" w:cs="Tahoma"/>
          <w:b/>
          <w:bCs/>
          <w:i/>
          <w:iCs/>
          <w:color w:val="000000"/>
          <w:lang w:eastAsia="es-CO"/>
        </w:rPr>
        <w:t xml:space="preserve">VEREDA QUIMBAYA </w:t>
      </w:r>
      <w:r w:rsidRPr="00264DC0">
        <w:rPr>
          <w:rFonts w:ascii="Tahoma" w:eastAsia="Times New Roman" w:hAnsi="Tahoma" w:cs="Tahoma"/>
          <w:i/>
          <w:iCs/>
          <w:color w:val="000000"/>
          <w:lang w:eastAsia="es-CO"/>
        </w:rPr>
        <w:t xml:space="preserve">jurisdicción del </w:t>
      </w:r>
      <w:r w:rsidRPr="00264DC0">
        <w:rPr>
          <w:rFonts w:ascii="Tahoma" w:eastAsia="Times New Roman" w:hAnsi="Tahoma" w:cs="Tahoma"/>
          <w:b/>
          <w:bCs/>
          <w:i/>
          <w:iCs/>
          <w:color w:val="000000"/>
          <w:lang w:eastAsia="es-CO"/>
        </w:rPr>
        <w:t>MUNICIPIO DE QUIMBAYA</w:t>
      </w:r>
      <w:r w:rsidRPr="00264DC0">
        <w:rPr>
          <w:rFonts w:ascii="Tahoma" w:eastAsia="Times New Roman" w:hAnsi="Tahoma" w:cs="Tahoma"/>
          <w:i/>
          <w:iCs/>
          <w:color w:val="000000"/>
          <w:lang w:eastAsia="es-CO"/>
        </w:rPr>
        <w:t xml:space="preserve">, identificado con el folio de matrícula inmobiliaria número </w:t>
      </w:r>
      <w:r w:rsidRPr="00264DC0">
        <w:rPr>
          <w:rFonts w:ascii="Tahoma" w:eastAsia="Times New Roman" w:hAnsi="Tahoma" w:cs="Tahoma"/>
          <w:b/>
          <w:bCs/>
          <w:i/>
          <w:iCs/>
          <w:color w:val="000000"/>
          <w:lang w:eastAsia="es-CO"/>
        </w:rPr>
        <w:t>280-177053</w:t>
      </w:r>
    </w:p>
    <w:p w:rsidR="00264DC0" w:rsidRPr="00264DC0" w:rsidRDefault="00264DC0" w:rsidP="00264DC0">
      <w:pPr>
        <w:rPr>
          <w:rFonts w:ascii="Tahoma" w:eastAsia="Times New Roman" w:hAnsi="Tahoma" w:cs="Tahoma"/>
          <w:lang w:eastAsia="es-CO"/>
        </w:rPr>
      </w:pPr>
    </w:p>
    <w:p w:rsidR="00264DC0" w:rsidRPr="00264DC0" w:rsidRDefault="00264DC0" w:rsidP="00264DC0">
      <w:pPr>
        <w:ind w:left="720"/>
        <w:jc w:val="both"/>
        <w:rPr>
          <w:rFonts w:ascii="Tahoma" w:eastAsia="Times New Roman" w:hAnsi="Tahoma" w:cs="Tahoma"/>
          <w:lang w:eastAsia="es-CO"/>
        </w:rPr>
      </w:pPr>
      <w:r w:rsidRPr="00264DC0">
        <w:rPr>
          <w:rFonts w:ascii="Tahoma" w:eastAsia="Times New Roman" w:hAnsi="Tahoma" w:cs="Tahoma"/>
          <w:i/>
          <w:iCs/>
          <w:color w:val="000000"/>
          <w:lang w:eastAsia="es-CO"/>
        </w:rPr>
        <w:t>Descripción del caudal a concesionar:</w:t>
      </w:r>
    </w:p>
    <w:p w:rsidR="00264DC0" w:rsidRPr="00264DC0" w:rsidRDefault="00264DC0" w:rsidP="00264DC0">
      <w:pPr>
        <w:rPr>
          <w:rFonts w:ascii="Tahoma" w:eastAsia="Times New Roman" w:hAnsi="Tahoma" w:cs="Tahoma"/>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904"/>
        <w:gridCol w:w="801"/>
        <w:gridCol w:w="897"/>
        <w:gridCol w:w="811"/>
        <w:gridCol w:w="642"/>
      </w:tblGrid>
      <w:tr w:rsidR="00264DC0" w:rsidRPr="00264DC0" w:rsidTr="00264DC0">
        <w:trPr>
          <w:trHeight w:val="33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b/>
                <w:bCs/>
                <w:i/>
                <w:iCs/>
                <w:color w:val="00000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b/>
                <w:bCs/>
                <w:i/>
                <w:iCs/>
                <w:color w:val="000000"/>
                <w:lang w:eastAsia="es-CO"/>
              </w:rPr>
              <w:t>Caudal Solicitado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b/>
                <w:bCs/>
                <w:i/>
                <w:iCs/>
                <w:color w:val="000000"/>
                <w:lang w:eastAsia="es-CO"/>
              </w:rPr>
              <w:t>Régimen de bombeo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b/>
                <w:bCs/>
                <w:i/>
                <w:iCs/>
                <w:color w:val="00000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b/>
                <w:bCs/>
                <w:i/>
                <w:iCs/>
                <w:color w:val="000000"/>
                <w:lang w:eastAsia="es-CO"/>
              </w:rPr>
              <w:t>Uso</w:t>
            </w:r>
          </w:p>
        </w:tc>
      </w:tr>
      <w:tr w:rsidR="00264DC0" w:rsidRPr="00264DC0" w:rsidTr="00264DC0">
        <w:trPr>
          <w:trHeight w:val="12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i/>
                <w:iCs/>
                <w:color w:val="000000"/>
                <w:lang w:eastAsia="es-CO"/>
              </w:rPr>
              <w:lastRenderedPageBreak/>
              <w:t>Aguas subterráneas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i/>
                <w:iCs/>
                <w:color w:val="000000"/>
                <w:lang w:eastAsia="es-CO"/>
              </w:rPr>
              <w:t>3.28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i/>
                <w:iCs/>
                <w:color w:val="000000"/>
                <w:lang w:eastAsia="es-CO"/>
              </w:rPr>
              <w:t>Un bombeo de 120 minutos y otro de 38 minutos con tiempo de recuperación de 120 minutos entre ellos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i/>
                <w:iCs/>
                <w:color w:val="00000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i/>
                <w:iCs/>
                <w:color w:val="000000"/>
                <w:lang w:eastAsia="es-CO"/>
              </w:rPr>
              <w:t>Pecuario</w:t>
            </w:r>
          </w:p>
        </w:tc>
      </w:tr>
    </w:tbl>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ARTÍCULO SEGUNDO: PRORROGAR</w:t>
      </w:r>
      <w:r w:rsidRPr="00264DC0">
        <w:rPr>
          <w:rFonts w:ascii="Tahoma" w:eastAsia="Times New Roman" w:hAnsi="Tahoma" w:cs="Tahoma"/>
          <w:color w:val="000000"/>
          <w:lang w:eastAsia="es-CO"/>
        </w:rPr>
        <w:t xml:space="preserve"> a favor de la Sociedad </w:t>
      </w:r>
      <w:r w:rsidRPr="00264DC0">
        <w:rPr>
          <w:rFonts w:ascii="Tahoma" w:eastAsia="Times New Roman" w:hAnsi="Tahoma" w:cs="Tahoma"/>
          <w:b/>
          <w:bCs/>
          <w:color w:val="000000"/>
          <w:lang w:eastAsia="es-CO"/>
        </w:rPr>
        <w:t>AVÍCOLA LA CASCADA S.A.</w:t>
      </w:r>
      <w:r w:rsidRPr="00264DC0">
        <w:rPr>
          <w:rFonts w:ascii="Tahoma" w:eastAsia="Times New Roman" w:hAnsi="Tahoma" w:cs="Tahoma"/>
          <w:color w:val="000000"/>
          <w:lang w:eastAsia="es-CO"/>
        </w:rPr>
        <w:t xml:space="preserve">, identificada con Nit número 900184129-5, representada legalmente por el señor </w:t>
      </w:r>
      <w:r w:rsidRPr="00264DC0">
        <w:rPr>
          <w:rFonts w:ascii="Tahoma" w:eastAsia="Times New Roman" w:hAnsi="Tahoma" w:cs="Tahoma"/>
          <w:b/>
          <w:bCs/>
          <w:color w:val="000000"/>
          <w:lang w:eastAsia="es-CO"/>
        </w:rPr>
        <w:t>JUAN MANUEL GONZALEZ AMAYA</w:t>
      </w:r>
      <w:r w:rsidRPr="00264DC0">
        <w:rPr>
          <w:rFonts w:ascii="Tahoma" w:eastAsia="Times New Roman" w:hAnsi="Tahoma" w:cs="Tahoma"/>
          <w:color w:val="000000"/>
          <w:lang w:eastAsia="es-CO"/>
        </w:rPr>
        <w:t xml:space="preserve">, identificado con la cédula de ciudadanía número 16.588.543, </w:t>
      </w:r>
      <w:r w:rsidRPr="00264DC0">
        <w:rPr>
          <w:rFonts w:ascii="Tahoma" w:eastAsia="Times New Roman" w:hAnsi="Tahoma" w:cs="Tahoma"/>
          <w:b/>
          <w:bCs/>
          <w:color w:val="000000"/>
          <w:lang w:eastAsia="es-CO"/>
        </w:rPr>
        <w:t xml:space="preserve">CONCESIÓN DE AGUAS SUBTERRÁNEAS </w:t>
      </w:r>
      <w:r w:rsidRPr="00264DC0">
        <w:rPr>
          <w:rFonts w:ascii="Tahoma" w:eastAsia="Times New Roman" w:hAnsi="Tahoma" w:cs="Tahoma"/>
          <w:color w:val="000000"/>
          <w:lang w:eastAsia="es-CO"/>
        </w:rPr>
        <w:t>para</w:t>
      </w:r>
      <w:r w:rsidRPr="00264DC0">
        <w:rPr>
          <w:rFonts w:ascii="Tahoma" w:eastAsia="Times New Roman" w:hAnsi="Tahoma" w:cs="Tahoma"/>
          <w:b/>
          <w:bCs/>
          <w:color w:val="000000"/>
          <w:lang w:eastAsia="es-CO"/>
        </w:rPr>
        <w:t xml:space="preserve"> USO PECUARIO, </w:t>
      </w:r>
      <w:r w:rsidRPr="00264DC0">
        <w:rPr>
          <w:rFonts w:ascii="Tahoma" w:eastAsia="Times New Roman" w:hAnsi="Tahoma" w:cs="Tahoma"/>
          <w:color w:val="000000"/>
          <w:lang w:eastAsia="es-CO"/>
        </w:rPr>
        <w:t xml:space="preserve">en beneficio del predio denominado </w:t>
      </w:r>
      <w:r w:rsidRPr="00264DC0">
        <w:rPr>
          <w:rFonts w:ascii="Tahoma" w:eastAsia="Times New Roman" w:hAnsi="Tahoma" w:cs="Tahoma"/>
          <w:b/>
          <w:bCs/>
          <w:color w:val="000000"/>
          <w:lang w:eastAsia="es-CO"/>
        </w:rPr>
        <w:t xml:space="preserve">1) LOTE LA AVICOLA LOTE A2, </w:t>
      </w:r>
      <w:r w:rsidRPr="00264DC0">
        <w:rPr>
          <w:rFonts w:ascii="Tahoma" w:eastAsia="Times New Roman" w:hAnsi="Tahoma" w:cs="Tahoma"/>
          <w:color w:val="000000"/>
          <w:lang w:eastAsia="es-CO"/>
        </w:rPr>
        <w:t>ubicado en la</w:t>
      </w:r>
      <w:r w:rsidRPr="00264DC0">
        <w:rPr>
          <w:rFonts w:ascii="Tahoma" w:eastAsia="Times New Roman" w:hAnsi="Tahoma" w:cs="Tahoma"/>
          <w:b/>
          <w:bCs/>
          <w:color w:val="000000"/>
          <w:lang w:eastAsia="es-CO"/>
        </w:rPr>
        <w:t xml:space="preserve"> </w:t>
      </w:r>
      <w:r w:rsidRPr="00264DC0">
        <w:rPr>
          <w:rFonts w:ascii="Tahoma" w:eastAsia="Times New Roman" w:hAnsi="Tahoma" w:cs="Tahoma"/>
          <w:color w:val="000000"/>
          <w:lang w:eastAsia="es-CO"/>
        </w:rPr>
        <w:t>vereda</w:t>
      </w:r>
      <w:r w:rsidRPr="00264DC0">
        <w:rPr>
          <w:rFonts w:ascii="Tahoma" w:eastAsia="Times New Roman" w:hAnsi="Tahoma" w:cs="Tahoma"/>
          <w:b/>
          <w:bCs/>
          <w:color w:val="000000"/>
          <w:lang w:eastAsia="es-CO"/>
        </w:rPr>
        <w:t xml:space="preserve"> QUIMBAYA, </w:t>
      </w:r>
      <w:r w:rsidRPr="00264DC0">
        <w:rPr>
          <w:rFonts w:ascii="Tahoma" w:eastAsia="Times New Roman" w:hAnsi="Tahoma" w:cs="Tahoma"/>
          <w:color w:val="000000"/>
          <w:lang w:eastAsia="es-CO"/>
        </w:rPr>
        <w:t xml:space="preserve">del municipio de </w:t>
      </w:r>
      <w:r w:rsidRPr="00264DC0">
        <w:rPr>
          <w:rFonts w:ascii="Tahoma" w:eastAsia="Times New Roman" w:hAnsi="Tahoma" w:cs="Tahoma"/>
          <w:b/>
          <w:bCs/>
          <w:color w:val="000000"/>
          <w:lang w:eastAsia="es-CO"/>
        </w:rPr>
        <w:t xml:space="preserve">QUIMBAYA, </w:t>
      </w:r>
      <w:r w:rsidRPr="00264DC0">
        <w:rPr>
          <w:rFonts w:ascii="Tahoma" w:eastAsia="Times New Roman" w:hAnsi="Tahoma" w:cs="Tahoma"/>
          <w:color w:val="000000"/>
          <w:lang w:eastAsia="es-CO"/>
        </w:rPr>
        <w:t>identificado con el folio de matrícula inmobiliaria</w:t>
      </w:r>
      <w:r w:rsidRPr="00264DC0">
        <w:rPr>
          <w:rFonts w:ascii="Tahoma" w:eastAsia="Times New Roman" w:hAnsi="Tahoma" w:cs="Tahoma"/>
          <w:b/>
          <w:bCs/>
          <w:color w:val="000000"/>
          <w:lang w:eastAsia="es-CO"/>
        </w:rPr>
        <w:t xml:space="preserve"> 280-177053</w:t>
      </w:r>
      <w:r w:rsidRPr="00264DC0">
        <w:rPr>
          <w:rFonts w:ascii="Tahoma" w:eastAsia="Times New Roman" w:hAnsi="Tahoma" w:cs="Tahoma"/>
          <w:color w:val="000000"/>
          <w:lang w:eastAsia="es-CO"/>
        </w:rPr>
        <w:t>, como se detalla a continuación: </w:t>
      </w:r>
    </w:p>
    <w:p w:rsidR="00264DC0" w:rsidRPr="00264DC0" w:rsidRDefault="00264DC0" w:rsidP="00264DC0">
      <w:pPr>
        <w:rPr>
          <w:rFonts w:ascii="Tahoma" w:eastAsia="Times New Roman" w:hAnsi="Tahoma" w:cs="Tahoma"/>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904"/>
        <w:gridCol w:w="801"/>
        <w:gridCol w:w="897"/>
        <w:gridCol w:w="811"/>
        <w:gridCol w:w="642"/>
      </w:tblGrid>
      <w:tr w:rsidR="00264DC0" w:rsidRPr="00264DC0" w:rsidTr="00264DC0">
        <w:trPr>
          <w:trHeight w:val="80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b/>
                <w:bCs/>
                <w:color w:val="00000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b/>
                <w:bCs/>
                <w:color w:val="000000"/>
                <w:lang w:eastAsia="es-CO"/>
              </w:rPr>
              <w:t>Caudal Solicitado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b/>
                <w:bCs/>
                <w:color w:val="000000"/>
                <w:lang w:eastAsia="es-CO"/>
              </w:rPr>
              <w:t>Régimen de bombeo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b/>
                <w:bCs/>
                <w:color w:val="00000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b/>
                <w:bCs/>
                <w:color w:val="000000"/>
                <w:lang w:eastAsia="es-CO"/>
              </w:rPr>
              <w:t>Uso</w:t>
            </w:r>
          </w:p>
        </w:tc>
      </w:tr>
      <w:tr w:rsidR="00264DC0" w:rsidRPr="00264DC0" w:rsidTr="00264DC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color w:val="000000"/>
                <w:lang w:eastAsia="es-CO"/>
              </w:rPr>
              <w:lastRenderedPageBreak/>
              <w:t>Aguas subterráneas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color w:val="000000"/>
                <w:lang w:eastAsia="es-CO"/>
              </w:rPr>
              <w:t>3.28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color w:val="000000"/>
                <w:lang w:eastAsia="es-CO"/>
              </w:rPr>
              <w:t>Un bombeo de 120 minutos y otro de 38 minutos con tiempo de recuperación de 120 minutos entre ellos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color w:val="00000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color w:val="000000"/>
                <w:lang w:eastAsia="es-CO"/>
              </w:rPr>
              <w:t>Pecuario</w:t>
            </w:r>
          </w:p>
        </w:tc>
      </w:tr>
    </w:tbl>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PARÁGRAFO PRIMERO: - </w:t>
      </w:r>
      <w:r w:rsidRPr="00264DC0">
        <w:rPr>
          <w:rFonts w:ascii="Tahoma" w:eastAsia="Times New Roman" w:hAnsi="Tahoma" w:cs="Tahoma"/>
          <w:color w:val="000000"/>
          <w:lang w:eastAsia="es-CO"/>
        </w:rPr>
        <w:t xml:space="preserve">El término de la concesión de aguas subterráneas, será de </w:t>
      </w:r>
      <w:r w:rsidRPr="00264DC0">
        <w:rPr>
          <w:rFonts w:ascii="Tahoma" w:eastAsia="Times New Roman" w:hAnsi="Tahoma" w:cs="Tahoma"/>
          <w:b/>
          <w:bCs/>
          <w:color w:val="000000"/>
          <w:lang w:eastAsia="es-CO"/>
        </w:rPr>
        <w:t>cinco</w:t>
      </w:r>
      <w:r w:rsidRPr="00264DC0">
        <w:rPr>
          <w:rFonts w:ascii="Tahoma" w:eastAsia="Times New Roman" w:hAnsi="Tahoma" w:cs="Tahoma"/>
          <w:color w:val="000000"/>
          <w:lang w:eastAsia="es-CO"/>
        </w:rPr>
        <w:t xml:space="preserve"> </w:t>
      </w:r>
      <w:r w:rsidRPr="00264DC0">
        <w:rPr>
          <w:rFonts w:ascii="Tahoma" w:eastAsia="Times New Roman" w:hAnsi="Tahoma" w:cs="Tahoma"/>
          <w:b/>
          <w:bCs/>
          <w:color w:val="000000"/>
          <w:lang w:eastAsia="es-CO"/>
        </w:rPr>
        <w:t xml:space="preserve">(05) años </w:t>
      </w:r>
      <w:r w:rsidRPr="00264DC0">
        <w:rPr>
          <w:rFonts w:ascii="Tahoma" w:eastAsia="Times New Roman" w:hAnsi="Tahoma" w:cs="Tahoma"/>
          <w:color w:val="000000"/>
          <w:lang w:eastAsia="es-CO"/>
        </w:rPr>
        <w:t>contados a partir de la fecha de ejecutoria de la presente Resolución, término que podrá ser prorrogado a petición del concesionario dentro del último año de vigencia. </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PARÁGRAFO SEGUNDO: -</w:t>
      </w:r>
      <w:r w:rsidRPr="00264DC0">
        <w:rPr>
          <w:rFonts w:ascii="Tahoma" w:eastAsia="Times New Roman" w:hAnsi="Tahoma" w:cs="Tahoma"/>
          <w:color w:val="000000"/>
          <w:lang w:eastAsia="es-CO"/>
        </w:rPr>
        <w:t xml:space="preserve"> </w:t>
      </w:r>
      <w:r w:rsidRPr="00264DC0">
        <w:rPr>
          <w:rFonts w:ascii="Tahoma" w:eastAsia="Times New Roman" w:hAnsi="Tahoma" w:cs="Tahoma"/>
          <w:b/>
          <w:bCs/>
          <w:color w:val="000000"/>
          <w:lang w:eastAsia="es-CO"/>
        </w:rPr>
        <w:t xml:space="preserve">PRÓRROGA: </w:t>
      </w:r>
      <w:r w:rsidRPr="00264DC0">
        <w:rPr>
          <w:rFonts w:ascii="Tahoma" w:eastAsia="Times New Roman" w:hAnsi="Tahoma" w:cs="Tahoma"/>
          <w:color w:val="000000"/>
          <w:lang w:eastAsia="es-CO"/>
        </w:rPr>
        <w:t xml:space="preserve">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w:t>
      </w:r>
      <w:r w:rsidRPr="00264DC0">
        <w:rPr>
          <w:rFonts w:ascii="Tahoma" w:eastAsia="Times New Roman" w:hAnsi="Tahoma" w:cs="Tahoma"/>
          <w:color w:val="000000"/>
          <w:lang w:eastAsia="es-CO"/>
        </w:rPr>
        <w:lastRenderedPageBreak/>
        <w:t>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PARÁGRAFO TERCERO: - </w:t>
      </w:r>
      <w:r w:rsidRPr="00264DC0">
        <w:rPr>
          <w:rFonts w:ascii="Tahoma" w:eastAsia="Times New Roman" w:hAnsi="Tahoma" w:cs="Tahoma"/>
          <w:color w:val="000000"/>
          <w:lang w:eastAsia="es-CO"/>
        </w:rPr>
        <w:t>El sistema de captación es por bombeo.</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PARÁGRAFO CUARTO: -</w:t>
      </w:r>
      <w:r w:rsidRPr="00264DC0">
        <w:rPr>
          <w:rFonts w:ascii="Tahoma" w:eastAsia="Times New Roman" w:hAnsi="Tahoma" w:cs="Tahoma"/>
          <w:color w:val="000000"/>
          <w:lang w:eastAsia="es-CO"/>
        </w:rPr>
        <w:t xml:space="preserve"> </w:t>
      </w:r>
      <w:r w:rsidRPr="00264DC0">
        <w:rPr>
          <w:rFonts w:ascii="Tahoma" w:eastAsia="Times New Roman" w:hAnsi="Tahoma" w:cs="Tahoma"/>
          <w:b/>
          <w:bCs/>
          <w:color w:val="000000"/>
          <w:lang w:eastAsia="es-CO"/>
        </w:rPr>
        <w:t> </w:t>
      </w:r>
      <w:r w:rsidRPr="00264DC0">
        <w:rPr>
          <w:rFonts w:ascii="Tahoma" w:eastAsia="Times New Roman" w:hAnsi="Tahoma" w:cs="Tahoma"/>
          <w:color w:val="000000"/>
          <w:lang w:eastAsia="es-CO"/>
        </w:rPr>
        <w:t>La Concesión de Aguas Subterráneas es para uso exclusivamente pecuario, cualquier proyecto, obra o actividad diferente que requiera de infraestructura, deberá iniciarse ante esta Autoridad Ambiental el correspondiente trámite de concesión de agua. </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TERCERO: - OBLIGACIONES: - </w:t>
      </w:r>
      <w:r w:rsidRPr="00264DC0">
        <w:rPr>
          <w:rFonts w:ascii="Tahoma" w:eastAsia="Times New Roman" w:hAnsi="Tahoma" w:cs="Tahoma"/>
          <w:color w:val="000000"/>
          <w:lang w:eastAsia="es-CO"/>
        </w:rPr>
        <w:t xml:space="preserve">La Sociedad </w:t>
      </w:r>
      <w:r w:rsidRPr="00264DC0">
        <w:rPr>
          <w:rFonts w:ascii="Tahoma" w:eastAsia="Times New Roman" w:hAnsi="Tahoma" w:cs="Tahoma"/>
          <w:b/>
          <w:bCs/>
          <w:color w:val="000000"/>
          <w:lang w:eastAsia="es-CO"/>
        </w:rPr>
        <w:t>AVÍCOLA LA CASCADA S.A.</w:t>
      </w:r>
      <w:r w:rsidRPr="00264DC0">
        <w:rPr>
          <w:rFonts w:ascii="Tahoma" w:eastAsia="Times New Roman" w:hAnsi="Tahoma" w:cs="Tahoma"/>
          <w:color w:val="000000"/>
          <w:lang w:eastAsia="es-CO"/>
        </w:rPr>
        <w:t>, debe cumplir con las siguientes obligaciones: </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18"/>
        </w:numPr>
        <w:ind w:left="360"/>
        <w:jc w:val="both"/>
        <w:textAlignment w:val="baseline"/>
        <w:rPr>
          <w:rFonts w:ascii="Tahoma" w:eastAsia="Times New Roman" w:hAnsi="Tahoma" w:cs="Tahoma"/>
          <w:b/>
          <w:bCs/>
          <w:color w:val="000000"/>
          <w:lang w:eastAsia="es-CO"/>
        </w:rPr>
      </w:pPr>
      <w:r w:rsidRPr="00264DC0">
        <w:rPr>
          <w:rFonts w:ascii="Tahoma" w:eastAsia="Times New Roman" w:hAnsi="Tahoma" w:cs="Tahoma"/>
          <w:color w:val="000000"/>
          <w:lang w:eastAsia="es-CO"/>
        </w:rPr>
        <w:t>En cumplimiento del Libro 2 Parte 2 Título 2 Capítulo I Sección 18 del artículo 2.2.1.1.18.1 del Decreto 1076 de 2015 (artículo 1 del Decreto 1449 de 1977)</w:t>
      </w:r>
      <w:r w:rsidRPr="00264DC0">
        <w:rPr>
          <w:rFonts w:ascii="Tahoma" w:eastAsia="Times New Roman" w:hAnsi="Tahoma" w:cs="Tahoma"/>
          <w:color w:val="000000"/>
          <w:shd w:val="clear" w:color="auto" w:fill="FFFFFF"/>
          <w:lang w:eastAsia="es-CO"/>
        </w:rPr>
        <w:t xml:space="preserve">, </w:t>
      </w:r>
      <w:r w:rsidRPr="00264DC0">
        <w:rPr>
          <w:rFonts w:ascii="Tahoma" w:eastAsia="Times New Roman" w:hAnsi="Tahoma" w:cs="Tahoma"/>
          <w:color w:val="000000"/>
          <w:lang w:eastAsia="es-CO"/>
        </w:rPr>
        <w:t>los concesionarios deberán: </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19"/>
        </w:numPr>
        <w:shd w:val="clear" w:color="auto" w:fill="FFFFFF"/>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 xml:space="preserve">No incorporar en las aguas cuerpos o sustancias sólidas, líquidas o gaseosas, tales como basuras, desechos, desperdicios o cualquier sustancia tóxica, o lavar en ellas </w:t>
      </w:r>
      <w:r w:rsidRPr="00264DC0">
        <w:rPr>
          <w:rFonts w:ascii="Tahoma" w:eastAsia="Times New Roman" w:hAnsi="Tahoma" w:cs="Tahoma"/>
          <w:color w:val="000000"/>
          <w:lang w:eastAsia="es-CO"/>
        </w:rPr>
        <w:lastRenderedPageBreak/>
        <w:t>utensilios, empaques o envases que los contengan o hayan contenido.</w:t>
      </w:r>
    </w:p>
    <w:p w:rsidR="00264DC0" w:rsidRPr="00264DC0" w:rsidRDefault="00264DC0" w:rsidP="001126C5">
      <w:pPr>
        <w:numPr>
          <w:ilvl w:val="0"/>
          <w:numId w:val="319"/>
        </w:numPr>
        <w:shd w:val="clear" w:color="auto" w:fill="FFFFFF"/>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No provocar la alteración del flujo natural de las aguas o el cambio de su lecho o cauce como resultado de la construcción o desarrollo de actividades no amparadas por la concesión de agua.</w:t>
      </w:r>
    </w:p>
    <w:p w:rsidR="00264DC0" w:rsidRPr="00264DC0" w:rsidRDefault="00264DC0" w:rsidP="001126C5">
      <w:pPr>
        <w:numPr>
          <w:ilvl w:val="0"/>
          <w:numId w:val="319"/>
        </w:numPr>
        <w:shd w:val="clear" w:color="auto" w:fill="FFFFFF"/>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Aprovechar las aguas con eficiencia y economía. </w:t>
      </w:r>
    </w:p>
    <w:p w:rsidR="00264DC0" w:rsidRPr="00264DC0" w:rsidRDefault="00264DC0" w:rsidP="001126C5">
      <w:pPr>
        <w:numPr>
          <w:ilvl w:val="0"/>
          <w:numId w:val="319"/>
        </w:numPr>
        <w:shd w:val="clear" w:color="auto" w:fill="FFFFFF"/>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No utilizar mayor cantidad de agua que la otorgada en la concesión.</w:t>
      </w:r>
    </w:p>
    <w:p w:rsidR="00264DC0" w:rsidRPr="00264DC0" w:rsidRDefault="00264DC0" w:rsidP="001126C5">
      <w:pPr>
        <w:numPr>
          <w:ilvl w:val="0"/>
          <w:numId w:val="319"/>
        </w:numPr>
        <w:shd w:val="clear" w:color="auto" w:fill="FFFFFF"/>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Construir y mantener las instalaciones y obras hidráulicas en las condiciones adecuadas.</w:t>
      </w:r>
    </w:p>
    <w:p w:rsidR="00264DC0" w:rsidRPr="00264DC0" w:rsidRDefault="00264DC0" w:rsidP="001126C5">
      <w:pPr>
        <w:numPr>
          <w:ilvl w:val="0"/>
          <w:numId w:val="319"/>
        </w:numPr>
        <w:shd w:val="clear" w:color="auto" w:fill="FFFFFF"/>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Conservar en buen estado el cauce, controlar los residuos de fertilizantes, con el fin de mantener el flujo normal de las aguas.</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0"/>
        </w:numPr>
        <w:jc w:val="both"/>
        <w:textAlignment w:val="baseline"/>
        <w:rPr>
          <w:rFonts w:ascii="Tahoma" w:eastAsia="Times New Roman" w:hAnsi="Tahoma" w:cs="Tahoma"/>
          <w:b/>
          <w:bCs/>
          <w:color w:val="000000"/>
          <w:lang w:eastAsia="es-CO"/>
        </w:rPr>
      </w:pPr>
      <w:r w:rsidRPr="00264DC0">
        <w:rPr>
          <w:rFonts w:ascii="Tahoma" w:eastAsia="Times New Roman" w:hAnsi="Tahoma" w:cs="Tahoma"/>
          <w:color w:val="000000"/>
          <w:lang w:eastAsia="es-CO"/>
        </w:rPr>
        <w:t>En caso de requerir modificaciones se deberá informar a la Corporación Autónoma Regional del Quindío para establecer la viabilidad de concederlas.</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1"/>
        </w:numPr>
        <w:jc w:val="both"/>
        <w:textAlignment w:val="baseline"/>
        <w:rPr>
          <w:rFonts w:ascii="Tahoma" w:eastAsia="Times New Roman" w:hAnsi="Tahoma" w:cs="Tahoma"/>
          <w:b/>
          <w:bCs/>
          <w:color w:val="000000"/>
          <w:lang w:eastAsia="es-CO"/>
        </w:rPr>
      </w:pPr>
      <w:r w:rsidRPr="00264DC0">
        <w:rPr>
          <w:rFonts w:ascii="Tahoma" w:eastAsia="Times New Roman" w:hAnsi="Tahoma" w:cs="Tahoma"/>
          <w:color w:val="000000"/>
          <w:lang w:eastAsia="es-CO"/>
        </w:rPr>
        <w:t>El agua otorgada en concesión es única y exclusivamente para uso pecuario, cualquier uso diferente al otorgado se considera incumplimiento de las obligaciones de la concesión y podrá dar inicio a actuaciones de tipo sancionatorio.  </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2"/>
        </w:numPr>
        <w:jc w:val="both"/>
        <w:textAlignment w:val="baseline"/>
        <w:rPr>
          <w:rFonts w:ascii="Tahoma" w:eastAsia="Times New Roman" w:hAnsi="Tahoma" w:cs="Tahoma"/>
          <w:b/>
          <w:bCs/>
          <w:color w:val="000000"/>
          <w:lang w:eastAsia="es-CO"/>
        </w:rPr>
      </w:pPr>
      <w:r w:rsidRPr="00264DC0">
        <w:rPr>
          <w:rFonts w:ascii="Tahoma" w:eastAsia="Times New Roman" w:hAnsi="Tahoma" w:cs="Tahoma"/>
          <w:color w:val="000000"/>
          <w:lang w:eastAsia="es-CO"/>
        </w:rPr>
        <w:t>En caso de cambio de residencia del Concesionario, se deberá informar a esta Corporación con el fin de actualizar los datos de correspondencia.</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3"/>
        </w:numPr>
        <w:jc w:val="both"/>
        <w:textAlignment w:val="baseline"/>
        <w:rPr>
          <w:rFonts w:ascii="Tahoma" w:eastAsia="Times New Roman" w:hAnsi="Tahoma" w:cs="Tahoma"/>
          <w:b/>
          <w:bCs/>
          <w:color w:val="000000"/>
          <w:lang w:eastAsia="es-CO"/>
        </w:rPr>
      </w:pPr>
      <w:r w:rsidRPr="00264DC0">
        <w:rPr>
          <w:rFonts w:ascii="Tahoma" w:eastAsia="Times New Roman" w:hAnsi="Tahoma" w:cs="Tahoma"/>
          <w:color w:val="000000"/>
          <w:lang w:eastAsia="es-CO"/>
        </w:rPr>
        <w:t>El Concesionario deberá, dar cumplimiento al Artículo 2.2.1.1.18.2. del Decreto 1076 de 2015 (Artículo 3, Decreto 1449/1977), con relación a:</w:t>
      </w:r>
    </w:p>
    <w:p w:rsidR="00264DC0" w:rsidRPr="00264DC0" w:rsidRDefault="00264DC0" w:rsidP="00264DC0">
      <w:pPr>
        <w:shd w:val="clear" w:color="auto" w:fill="FFFFFF"/>
        <w:ind w:left="708"/>
        <w:rPr>
          <w:rFonts w:ascii="Tahoma" w:eastAsia="Times New Roman" w:hAnsi="Tahoma" w:cs="Tahoma"/>
          <w:lang w:eastAsia="es-CO"/>
        </w:rPr>
      </w:pPr>
      <w:r w:rsidRPr="00264DC0">
        <w:rPr>
          <w:rFonts w:ascii="Tahoma" w:eastAsia="Times New Roman" w:hAnsi="Tahoma" w:cs="Tahoma"/>
          <w:lang w:eastAsia="es-CO"/>
        </w:rPr>
        <w:lastRenderedPageBreak/>
        <w:t> </w:t>
      </w:r>
    </w:p>
    <w:p w:rsidR="00264DC0" w:rsidRPr="00264DC0" w:rsidRDefault="00264DC0" w:rsidP="00264DC0">
      <w:pPr>
        <w:shd w:val="clear" w:color="auto" w:fill="FFFFFF"/>
        <w:ind w:left="708"/>
        <w:jc w:val="both"/>
        <w:rPr>
          <w:rFonts w:ascii="Tahoma" w:eastAsia="Times New Roman" w:hAnsi="Tahoma" w:cs="Tahoma"/>
          <w:lang w:eastAsia="es-CO"/>
        </w:rPr>
      </w:pPr>
      <w:r w:rsidRPr="00264DC0">
        <w:rPr>
          <w:rFonts w:ascii="Tahoma" w:eastAsia="Times New Roman" w:hAnsi="Tahoma" w:cs="Tahoma"/>
          <w:i/>
          <w:iCs/>
          <w:color w:val="000000"/>
          <w:lang w:eastAsia="es-CO"/>
        </w:rPr>
        <w:t>“1.Mantener en cobertura boscosa dentro del predio las áreas forestales protectoras.</w:t>
      </w:r>
    </w:p>
    <w:p w:rsidR="00264DC0" w:rsidRPr="00264DC0" w:rsidRDefault="00264DC0" w:rsidP="00264DC0">
      <w:pPr>
        <w:shd w:val="clear" w:color="auto" w:fill="FFFFFF"/>
        <w:ind w:left="708"/>
        <w:jc w:val="both"/>
        <w:rPr>
          <w:rFonts w:ascii="Tahoma" w:eastAsia="Times New Roman" w:hAnsi="Tahoma" w:cs="Tahoma"/>
          <w:lang w:eastAsia="es-CO"/>
        </w:rPr>
      </w:pPr>
      <w:r w:rsidRPr="00264DC0">
        <w:rPr>
          <w:rFonts w:ascii="Tahoma" w:eastAsia="Times New Roman" w:hAnsi="Tahoma" w:cs="Tahoma"/>
          <w:lang w:eastAsia="es-CO"/>
        </w:rPr>
        <w:t> </w:t>
      </w:r>
    </w:p>
    <w:p w:rsidR="00264DC0" w:rsidRPr="00264DC0" w:rsidRDefault="00264DC0" w:rsidP="00264DC0">
      <w:pPr>
        <w:shd w:val="clear" w:color="auto" w:fill="FFFFFF"/>
        <w:ind w:left="708"/>
        <w:jc w:val="both"/>
        <w:rPr>
          <w:rFonts w:ascii="Tahoma" w:eastAsia="Times New Roman" w:hAnsi="Tahoma" w:cs="Tahoma"/>
          <w:lang w:eastAsia="es-CO"/>
        </w:rPr>
      </w:pPr>
      <w:r w:rsidRPr="00264DC0">
        <w:rPr>
          <w:rFonts w:ascii="Tahoma" w:eastAsia="Times New Roman" w:hAnsi="Tahoma" w:cs="Tahoma"/>
          <w:i/>
          <w:iCs/>
          <w:color w:val="000000"/>
          <w:lang w:eastAsia="es-CO"/>
        </w:rPr>
        <w:t>Se entiende por áreas forestales protectoras: </w:t>
      </w:r>
    </w:p>
    <w:p w:rsidR="00264DC0" w:rsidRPr="00264DC0" w:rsidRDefault="00264DC0" w:rsidP="001126C5">
      <w:pPr>
        <w:numPr>
          <w:ilvl w:val="0"/>
          <w:numId w:val="324"/>
        </w:numPr>
        <w:shd w:val="clear" w:color="auto" w:fill="FFFFFF"/>
        <w:jc w:val="both"/>
        <w:textAlignment w:val="baseline"/>
        <w:rPr>
          <w:rFonts w:ascii="Tahoma" w:eastAsia="Times New Roman" w:hAnsi="Tahoma" w:cs="Tahoma"/>
          <w:i/>
          <w:iCs/>
          <w:color w:val="000000"/>
          <w:lang w:eastAsia="es-CO"/>
        </w:rPr>
      </w:pPr>
      <w:r w:rsidRPr="00264DC0">
        <w:rPr>
          <w:rFonts w:ascii="Tahoma" w:eastAsia="Times New Roman" w:hAnsi="Tahoma" w:cs="Tahoma"/>
          <w:i/>
          <w:iCs/>
          <w:color w:val="000000"/>
          <w:lang w:eastAsia="es-CO"/>
        </w:rPr>
        <w:t>Los nacimientos de fuentes de aguas en una extensión por lo menos de 100 metros a la redonda, medidos a partir de su periferia.</w:t>
      </w:r>
    </w:p>
    <w:p w:rsidR="00264DC0" w:rsidRPr="00264DC0" w:rsidRDefault="00264DC0" w:rsidP="001126C5">
      <w:pPr>
        <w:numPr>
          <w:ilvl w:val="0"/>
          <w:numId w:val="324"/>
        </w:numPr>
        <w:shd w:val="clear" w:color="auto" w:fill="FFFFFF"/>
        <w:jc w:val="both"/>
        <w:textAlignment w:val="baseline"/>
        <w:rPr>
          <w:rFonts w:ascii="Tahoma" w:eastAsia="Times New Roman" w:hAnsi="Tahoma" w:cs="Tahoma"/>
          <w:i/>
          <w:iCs/>
          <w:color w:val="000000"/>
          <w:lang w:eastAsia="es-CO"/>
        </w:rPr>
      </w:pPr>
      <w:r w:rsidRPr="00264DC0">
        <w:rPr>
          <w:rFonts w:ascii="Tahoma" w:eastAsia="Times New Roman" w:hAnsi="Tahoma" w:cs="Tahoma"/>
          <w:i/>
          <w:iCs/>
          <w:color w:val="000000"/>
          <w:lang w:eastAsia="es-CO"/>
        </w:rPr>
        <w:t>Una faja no inferior a 30 metros de ancha, paralela a las líneas de mareas máximas, a cada lado de los cauces de los ríos, quebradas y arroyos, sean permanentes o no, y alrededor de los lagos o depósitos de agua;</w:t>
      </w:r>
    </w:p>
    <w:p w:rsidR="00264DC0" w:rsidRPr="00264DC0" w:rsidRDefault="00264DC0" w:rsidP="001126C5">
      <w:pPr>
        <w:numPr>
          <w:ilvl w:val="0"/>
          <w:numId w:val="324"/>
        </w:numPr>
        <w:shd w:val="clear" w:color="auto" w:fill="FFFFFF"/>
        <w:jc w:val="both"/>
        <w:textAlignment w:val="baseline"/>
        <w:rPr>
          <w:rFonts w:ascii="Tahoma" w:eastAsia="Times New Roman" w:hAnsi="Tahoma" w:cs="Tahoma"/>
          <w:i/>
          <w:iCs/>
          <w:color w:val="000000"/>
          <w:lang w:eastAsia="es-CO"/>
        </w:rPr>
      </w:pPr>
      <w:r w:rsidRPr="00264DC0">
        <w:rPr>
          <w:rFonts w:ascii="Tahoma" w:eastAsia="Times New Roman" w:hAnsi="Tahoma" w:cs="Tahoma"/>
          <w:i/>
          <w:iCs/>
          <w:color w:val="000000"/>
          <w:lang w:eastAsia="es-CO"/>
        </w:rPr>
        <w:t>Los terrenos con pendientes superiores al 100% (45).</w:t>
      </w:r>
    </w:p>
    <w:p w:rsidR="00264DC0" w:rsidRPr="00264DC0" w:rsidRDefault="00264DC0" w:rsidP="00264DC0">
      <w:pPr>
        <w:shd w:val="clear" w:color="auto" w:fill="FFFFFF"/>
        <w:ind w:left="1068"/>
        <w:jc w:val="both"/>
        <w:rPr>
          <w:rFonts w:ascii="Tahoma" w:eastAsia="Times New Roman" w:hAnsi="Tahoma" w:cs="Tahoma"/>
          <w:lang w:eastAsia="es-CO"/>
        </w:rPr>
      </w:pPr>
      <w:r w:rsidRPr="00264DC0">
        <w:rPr>
          <w:rFonts w:ascii="Tahoma" w:eastAsia="Times New Roman" w:hAnsi="Tahoma" w:cs="Tahoma"/>
          <w:lang w:eastAsia="es-CO"/>
        </w:rPr>
        <w:t> </w:t>
      </w:r>
    </w:p>
    <w:p w:rsidR="00264DC0" w:rsidRPr="00264DC0" w:rsidRDefault="00264DC0" w:rsidP="00264DC0">
      <w:pPr>
        <w:ind w:left="708"/>
        <w:jc w:val="both"/>
        <w:rPr>
          <w:rFonts w:ascii="Tahoma" w:eastAsia="Times New Roman" w:hAnsi="Tahoma" w:cs="Tahoma"/>
          <w:lang w:eastAsia="es-CO"/>
        </w:rPr>
      </w:pPr>
      <w:r w:rsidRPr="00264DC0">
        <w:rPr>
          <w:rFonts w:ascii="Tahoma" w:eastAsia="Times New Roman" w:hAnsi="Tahoma" w:cs="Tahoma"/>
          <w:i/>
          <w:iCs/>
          <w:color w:val="000000"/>
          <w:lang w:eastAsia="es-CO"/>
        </w:rPr>
        <w:t>2. Proteger los ejemplares de especies de la flora silvestre vedadas que existan dentro del predio.</w:t>
      </w:r>
    </w:p>
    <w:p w:rsidR="00264DC0" w:rsidRPr="00264DC0" w:rsidRDefault="00264DC0" w:rsidP="00264DC0">
      <w:pPr>
        <w:rPr>
          <w:rFonts w:ascii="Tahoma" w:eastAsia="Times New Roman" w:hAnsi="Tahoma" w:cs="Tahoma"/>
          <w:lang w:eastAsia="es-CO"/>
        </w:rPr>
      </w:pPr>
    </w:p>
    <w:p w:rsidR="00264DC0" w:rsidRPr="00264DC0" w:rsidRDefault="00264DC0" w:rsidP="00264DC0">
      <w:pPr>
        <w:ind w:left="708"/>
        <w:jc w:val="both"/>
        <w:rPr>
          <w:rFonts w:ascii="Tahoma" w:eastAsia="Times New Roman" w:hAnsi="Tahoma" w:cs="Tahoma"/>
          <w:lang w:eastAsia="es-CO"/>
        </w:rPr>
      </w:pPr>
      <w:r w:rsidRPr="00264DC0">
        <w:rPr>
          <w:rFonts w:ascii="Tahoma" w:eastAsia="Times New Roman" w:hAnsi="Tahoma" w:cs="Tahoma"/>
          <w:i/>
          <w:iCs/>
          <w:color w:val="000000"/>
          <w:lang w:eastAsia="es-CO"/>
        </w:rPr>
        <w:t>3. Cumplir las disposiciones relacionadas con la prevención de incendios, de plagas forestales y con el control de quemas”</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5"/>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Es necesario realizar un mantenimiento periódico de los componentes del sistema de abastecimiento y realizar seguimiento a los caudales extraídos en cuanto a cantidad y calidad del recurso.</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6"/>
        </w:numPr>
        <w:jc w:val="both"/>
        <w:textAlignment w:val="baseline"/>
        <w:rPr>
          <w:rFonts w:ascii="Tahoma" w:eastAsia="Times New Roman" w:hAnsi="Tahoma" w:cs="Tahoma"/>
          <w:b/>
          <w:bCs/>
          <w:color w:val="000000"/>
          <w:lang w:eastAsia="es-CO"/>
        </w:rPr>
      </w:pPr>
      <w:r w:rsidRPr="00264DC0">
        <w:rPr>
          <w:rFonts w:ascii="Tahoma" w:eastAsia="Times New Roman" w:hAnsi="Tahoma" w:cs="Tahoma"/>
          <w:color w:val="000000"/>
          <w:lang w:eastAsia="es-CO"/>
        </w:rPr>
        <w:t xml:space="preserve">De conformidad con la Resolución número 1023 de 2005 </w:t>
      </w:r>
      <w:r w:rsidRPr="00264DC0">
        <w:rPr>
          <w:rFonts w:ascii="Tahoma" w:eastAsia="Times New Roman" w:hAnsi="Tahoma" w:cs="Tahoma"/>
          <w:i/>
          <w:iCs/>
          <w:color w:val="000000"/>
          <w:lang w:eastAsia="es-CO"/>
        </w:rPr>
        <w:t xml:space="preserve">“Por la cual se adoptan guías ambientales como instrumento de autogestión y autorregulación”, </w:t>
      </w:r>
      <w:r w:rsidRPr="00264DC0">
        <w:rPr>
          <w:rFonts w:ascii="Tahoma" w:eastAsia="Times New Roman" w:hAnsi="Tahoma" w:cs="Tahoma"/>
          <w:color w:val="000000"/>
          <w:lang w:eastAsia="es-CO"/>
        </w:rPr>
        <w:t xml:space="preserve">el Concesionario </w:t>
      </w:r>
      <w:r w:rsidRPr="00264DC0">
        <w:rPr>
          <w:rFonts w:ascii="Tahoma" w:eastAsia="Times New Roman" w:hAnsi="Tahoma" w:cs="Tahoma"/>
          <w:color w:val="000000"/>
          <w:lang w:eastAsia="es-CO"/>
        </w:rPr>
        <w:lastRenderedPageBreak/>
        <w:t>deberá implementar y adaptar las Guías Ambiental - Subsector Avícola, para el desarrollo de la actividad en el predio.</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7"/>
        </w:numPr>
        <w:ind w:left="360"/>
        <w:jc w:val="both"/>
        <w:textAlignment w:val="baseline"/>
        <w:rPr>
          <w:rFonts w:ascii="Tahoma" w:eastAsia="Times New Roman" w:hAnsi="Tahoma" w:cs="Tahoma"/>
          <w:b/>
          <w:bCs/>
          <w:color w:val="000000"/>
          <w:lang w:eastAsia="es-CO"/>
        </w:rPr>
      </w:pPr>
      <w:r w:rsidRPr="00264DC0">
        <w:rPr>
          <w:rFonts w:ascii="Tahoma" w:eastAsia="Times New Roman" w:hAnsi="Tahoma" w:cs="Tahoma"/>
          <w:color w:val="000000"/>
          <w:lang w:eastAsia="es-CO"/>
        </w:rPr>
        <w:t>Se deberá presentar el Programa para el Uso Eficiente y Ahorro del Agua – PUEAA, de acuerdo a la estructura, contenido y requisitos exigidos en el artículo segundo de la Resolución número 1257 de 2018, emitida por el Ministerio de Ambiente y Desarrollo Sostenible, para ello se deberán incorporar las actividades proyectadas en el Programa de Uso Eficiente y Ahorro del agua aprobado por la Corporación y ajustarlo a la vigencia de la presente concesión de agua. </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8"/>
        </w:numPr>
        <w:ind w:left="360"/>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El concesionario deberán enviar mensualmente a esta Entidad los reportes de agua efectivamente captada. </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29"/>
        </w:numPr>
        <w:ind w:left="360"/>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0"/>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Tener en cuenta los principios de sostenibilidad y buenas prácticas ambientales.</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1"/>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 xml:space="preserve">Realizar mantenimiento y  limpieza  del pozo cada año, con una compañía especializada, para  mejorar </w:t>
      </w:r>
      <w:r w:rsidRPr="00264DC0">
        <w:rPr>
          <w:rFonts w:ascii="Tahoma" w:eastAsia="Times New Roman" w:hAnsi="Tahoma" w:cs="Tahoma"/>
          <w:color w:val="000000"/>
          <w:lang w:eastAsia="es-CO"/>
        </w:rPr>
        <w:lastRenderedPageBreak/>
        <w:t>las condiciones hidráulicas de la captación.</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2"/>
        </w:numPr>
        <w:spacing w:after="200"/>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Realizar medición de los niveles estáticos y dinámicos trimestralmente, para observar las fluctuaciones y comportamiento del pozo.</w:t>
      </w:r>
    </w:p>
    <w:p w:rsidR="00264DC0" w:rsidRPr="00264DC0" w:rsidRDefault="00264DC0" w:rsidP="001126C5">
      <w:pPr>
        <w:numPr>
          <w:ilvl w:val="0"/>
          <w:numId w:val="333"/>
        </w:numPr>
        <w:jc w:val="both"/>
        <w:textAlignment w:val="baseline"/>
        <w:rPr>
          <w:rFonts w:ascii="Tahoma" w:eastAsia="Times New Roman" w:hAnsi="Tahoma" w:cs="Tahoma"/>
          <w:b/>
          <w:bCs/>
          <w:color w:val="000000"/>
          <w:lang w:eastAsia="es-CO"/>
        </w:rPr>
      </w:pPr>
      <w:r w:rsidRPr="00264DC0">
        <w:rPr>
          <w:rFonts w:ascii="Tahoma" w:eastAsia="Times New Roman" w:hAnsi="Tahoma" w:cs="Tahoma"/>
          <w:color w:val="000000"/>
          <w:lang w:eastAsia="es-CO"/>
        </w:rPr>
        <w:t>El concesionario deberá dentro</w:t>
      </w:r>
      <w:r w:rsidRPr="00264DC0">
        <w:rPr>
          <w:rFonts w:ascii="Tahoma" w:eastAsia="Times New Roman" w:hAnsi="Tahoma" w:cs="Tahoma"/>
          <w:color w:val="000000"/>
          <w:shd w:val="clear" w:color="auto" w:fill="FFFFFF"/>
          <w:lang w:eastAsia="es-CO"/>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4"/>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Dar estricto cumplimiento a la demás normatividad ambiental vigente y aplicable</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PARÁGRAFO PRIMERO: PROHIBICIONES DEL CONCESIONARIO:</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5"/>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Emplear la concesión para un uso diferente al otorgado en el artículo primero del presente acto administrativo.</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6"/>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El concesionario no podrá obstaculizar o impedir con elementos el normal flujo hídrico, sin perjuicio de lo estipulado en el artículo 2.2.2.3.2.3. del Decreto 1076 de 2015.</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7"/>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Se prohíbe utilizar mayor cantidad de agua a la otorgada, desperdiciar o dar destinación diferente a las aguas asignadas. </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8"/>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lastRenderedPageBreak/>
        <w:t>Obstaculizar, impedir la vigilancia o inspección a los funcionarios o contratistas competentes de la Corporación Autónoma Regional del Quindío – C.R.Q., o negarse a suministrar la información que se requiera por parte de éstos.</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39"/>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Las demás prohibiciones contempladas en la Sección 24 del Capítulo 2 artículos 2.2.3.2.24.1. y 2.2.3.2.24.2. del Decreto 1076 de 2015 (artículos 238 y 239 del Decreto 1541 de 1978).</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ARTÍCULO CUARTO: -</w:t>
      </w:r>
      <w:r w:rsidRPr="00264DC0">
        <w:rPr>
          <w:rFonts w:ascii="Tahoma" w:eastAsia="Times New Roman" w:hAnsi="Tahoma" w:cs="Tahoma"/>
          <w:color w:val="000000"/>
          <w:lang w:eastAsia="es-CO"/>
        </w:rPr>
        <w:t xml:space="preserve"> La Sociedad </w:t>
      </w:r>
      <w:r w:rsidRPr="00264DC0">
        <w:rPr>
          <w:rFonts w:ascii="Tahoma" w:eastAsia="Times New Roman" w:hAnsi="Tahoma" w:cs="Tahoma"/>
          <w:b/>
          <w:bCs/>
          <w:color w:val="000000"/>
          <w:lang w:eastAsia="es-CO"/>
        </w:rPr>
        <w:t xml:space="preserve">AVÍCOLA LA CASCADA, </w:t>
      </w:r>
      <w:r w:rsidRPr="00264DC0">
        <w:rPr>
          <w:rFonts w:ascii="Tahoma" w:eastAsia="Times New Roman" w:hAnsi="Tahoma" w:cs="Tahoma"/>
          <w:color w:val="000000"/>
          <w:lang w:eastAsia="es-CO"/>
        </w:rPr>
        <w:t xml:space="preserve">deberá cancelar en la Oficina de Tesorería de esta Entidad, el valor correspondiente a los servicios de seguimiento ambiental, equivalentes a </w:t>
      </w:r>
      <w:r w:rsidRPr="00264DC0">
        <w:rPr>
          <w:rFonts w:ascii="Tahoma" w:eastAsia="Times New Roman" w:hAnsi="Tahoma" w:cs="Tahoma"/>
          <w:b/>
          <w:bCs/>
          <w:color w:val="000000"/>
          <w:lang w:eastAsia="es-CO"/>
        </w:rPr>
        <w:t>ciento nueve mil doscientos cincuenta y nueve pesos m/cte ($109.259)</w:t>
      </w:r>
      <w:r w:rsidRPr="00264DC0">
        <w:rPr>
          <w:rFonts w:ascii="Tahoma" w:eastAsia="Times New Roman" w:hAnsi="Tahoma" w:cs="Tahoma"/>
          <w:color w:val="000000"/>
          <w:lang w:eastAsia="es-CO"/>
        </w:rPr>
        <w:t>,  de conformidad con la Ley 633 de 2000, la Resolución número 1280 del 2010, expedida por el Ministerio de Ambiente, vivienda y Desarrollo Territorial y la Resolución número 574 del veinte (20) de abril de dos mil veinte (2020), proferida por esta Entidad.</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PARÁGRAFO: -</w:t>
      </w:r>
      <w:r w:rsidRPr="00264DC0">
        <w:rPr>
          <w:rFonts w:ascii="Tahoma" w:eastAsia="Times New Roman" w:hAnsi="Tahoma" w:cs="Tahoma"/>
          <w:color w:val="000000"/>
          <w:lang w:eastAsia="es-CO"/>
        </w:rPr>
        <w:t xml:space="preserve"> La </w:t>
      </w:r>
      <w:r w:rsidRPr="00264DC0">
        <w:rPr>
          <w:rFonts w:ascii="Tahoma" w:eastAsia="Times New Roman" w:hAnsi="Tahoma" w:cs="Tahoma"/>
          <w:b/>
          <w:bCs/>
          <w:color w:val="000000"/>
          <w:lang w:eastAsia="es-CO"/>
        </w:rPr>
        <w:t xml:space="preserve">CORPORACIÓN AUTÓNOMA REGIONAL DEL QUINDÍO C.R.Q., </w:t>
      </w:r>
      <w:r w:rsidRPr="00264DC0">
        <w:rPr>
          <w:rFonts w:ascii="Tahoma" w:eastAsia="Times New Roman" w:hAnsi="Tahoma" w:cs="Tahoma"/>
          <w:color w:val="000000"/>
          <w:lang w:eastAsia="es-CO"/>
        </w:rPr>
        <w:t>ajustará el valor a pagar por los servicios de seguimiento de manera anual, de acuerdo con el índice de precios al consumidor.</w:t>
      </w:r>
    </w:p>
    <w:p w:rsidR="00264DC0" w:rsidRPr="00264DC0" w:rsidRDefault="00264DC0" w:rsidP="00264DC0">
      <w:pPr>
        <w:shd w:val="clear" w:color="auto" w:fill="FFFFFF"/>
        <w:jc w:val="both"/>
        <w:rPr>
          <w:rFonts w:ascii="Tahoma" w:eastAsia="Times New Roman" w:hAnsi="Tahoma" w:cs="Tahoma"/>
          <w:lang w:eastAsia="es-CO"/>
        </w:rPr>
      </w:pPr>
      <w:r w:rsidRPr="00264DC0">
        <w:rPr>
          <w:rFonts w:ascii="Tahoma" w:eastAsia="Times New Roman" w:hAnsi="Tahoma" w:cs="Tahoma"/>
          <w:lang w:eastAsia="es-CO"/>
        </w:rPr>
        <w:t> </w:t>
      </w:r>
    </w:p>
    <w:p w:rsidR="00264DC0" w:rsidRPr="00264DC0" w:rsidRDefault="00264DC0" w:rsidP="00264DC0">
      <w:pPr>
        <w:shd w:val="clear" w:color="auto" w:fill="FFFFFF"/>
        <w:jc w:val="both"/>
        <w:rPr>
          <w:rFonts w:ascii="Tahoma" w:eastAsia="Times New Roman" w:hAnsi="Tahoma" w:cs="Tahoma"/>
          <w:lang w:eastAsia="es-CO"/>
        </w:rPr>
      </w:pPr>
      <w:r w:rsidRPr="00264DC0">
        <w:rPr>
          <w:rFonts w:ascii="Tahoma" w:eastAsia="Times New Roman" w:hAnsi="Tahoma" w:cs="Tahoma"/>
          <w:color w:val="000000"/>
          <w:lang w:eastAsia="es-CO"/>
        </w:rPr>
        <w:t xml:space="preserve">El primer pago por los servicios de seguimiento deberá ser cancelado dentro de los tres (3) meses siguientes </w:t>
      </w:r>
      <w:r w:rsidRPr="00264DC0">
        <w:rPr>
          <w:rFonts w:ascii="Tahoma" w:eastAsia="Times New Roman" w:hAnsi="Tahoma" w:cs="Tahoma"/>
          <w:color w:val="000000"/>
          <w:lang w:eastAsia="es-CO"/>
        </w:rPr>
        <w:lastRenderedPageBreak/>
        <w:t>a la ejecutoria del presente acto administrativo.</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color w:val="000000"/>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QUINTO: - </w:t>
      </w:r>
      <w:r w:rsidRPr="00264DC0">
        <w:rPr>
          <w:rFonts w:ascii="Tahoma" w:eastAsia="Times New Roman" w:hAnsi="Tahoma" w:cs="Tahoma"/>
          <w:color w:val="000000"/>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SEXTO: - </w:t>
      </w:r>
      <w:r w:rsidRPr="00264DC0">
        <w:rPr>
          <w:rFonts w:ascii="Tahoma" w:eastAsia="Times New Roman" w:hAnsi="Tahoma" w:cs="Tahoma"/>
          <w:color w:val="000000"/>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ARTICULO SÉPTIMO: - </w:t>
      </w:r>
      <w:r w:rsidRPr="00264DC0">
        <w:rPr>
          <w:rFonts w:ascii="Tahoma" w:eastAsia="Times New Roman" w:hAnsi="Tahoma" w:cs="Tahoma"/>
          <w:color w:val="000000"/>
          <w:lang w:eastAsia="es-CO"/>
        </w:rPr>
        <w:t xml:space="preserve">El Concesionario deberá avisar de inmediato a la Corporación Autónoma Regional del Quindío – C.R.Q., cuando se presenten situaciones de </w:t>
      </w:r>
      <w:r w:rsidRPr="00264DC0">
        <w:rPr>
          <w:rFonts w:ascii="Tahoma" w:eastAsia="Times New Roman" w:hAnsi="Tahoma" w:cs="Tahoma"/>
          <w:color w:val="000000"/>
          <w:lang w:eastAsia="es-CO"/>
        </w:rPr>
        <w:lastRenderedPageBreak/>
        <w:t>emergencia, indicando las causas, medidas adoptadas y tiempo de duración de dicha emergencia.</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ARTICULO OCTAVO: -</w:t>
      </w:r>
      <w:r w:rsidRPr="00264DC0">
        <w:rPr>
          <w:rFonts w:ascii="Tahoma" w:eastAsia="Times New Roman" w:hAnsi="Tahoma" w:cs="Tahoma"/>
          <w:color w:val="000000"/>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ARTÍCULO NOVENO: -</w:t>
      </w:r>
      <w:r w:rsidRPr="00264DC0">
        <w:rPr>
          <w:rFonts w:ascii="Tahoma" w:eastAsia="Times New Roman" w:hAnsi="Tahoma" w:cs="Tahoma"/>
          <w:color w:val="000000"/>
          <w:lang w:eastAsia="es-CO"/>
        </w:rPr>
        <w:t xml:space="preserve"> La concesión aquí otorgada no será obstáculo para que la Corporación Autónoma Regional del Quindío - C.R.Q., de forma unilateral y con posterioridad: </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40"/>
        </w:numPr>
        <w:ind w:left="360"/>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Sectorice y reglamente el uso de la corriente.</w:t>
      </w:r>
    </w:p>
    <w:p w:rsidR="00264DC0" w:rsidRPr="00264DC0" w:rsidRDefault="00264DC0" w:rsidP="001126C5">
      <w:pPr>
        <w:numPr>
          <w:ilvl w:val="0"/>
          <w:numId w:val="340"/>
        </w:numPr>
        <w:ind w:left="360"/>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Modifique las condiciones de la concesión, cuando de conformidad a la prelación de los usos del agua, se presenten hecho o circunstancias que así lo obliguen.</w:t>
      </w:r>
    </w:p>
    <w:p w:rsidR="00264DC0" w:rsidRPr="00264DC0" w:rsidRDefault="00264DC0" w:rsidP="001126C5">
      <w:pPr>
        <w:numPr>
          <w:ilvl w:val="0"/>
          <w:numId w:val="340"/>
        </w:numPr>
        <w:ind w:left="360"/>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Modifique las condiciones de la concesión, por razones de conveniencia pública, y/o el acaecimiento de hechos o circunstancias que alteren las condiciones ambientales del territorio.</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DÉCIMO: - </w:t>
      </w:r>
      <w:r w:rsidRPr="00264DC0">
        <w:rPr>
          <w:rFonts w:ascii="Tahoma" w:eastAsia="Times New Roman" w:hAnsi="Tahoma" w:cs="Tahoma"/>
          <w:color w:val="000000"/>
          <w:lang w:eastAsia="es-CO"/>
        </w:rPr>
        <w:t xml:space="preserve">Las aguas de uso público no pueden transferirse por venta, donación o permuta, ni constituirse sobre ellas derechos personales o de otra naturaleza, para que los Concesionarios puedan ceder o </w:t>
      </w:r>
      <w:r w:rsidRPr="00264DC0">
        <w:rPr>
          <w:rFonts w:ascii="Tahoma" w:eastAsia="Times New Roman" w:hAnsi="Tahoma" w:cs="Tahoma"/>
          <w:color w:val="000000"/>
          <w:lang w:eastAsia="es-CO"/>
        </w:rPr>
        <w:lastRenderedPageBreak/>
        <w:t>traspasar total o parcialmente la Concesión otorgada, se requiere autorización previa de la</w:t>
      </w:r>
      <w:r w:rsidRPr="00264DC0">
        <w:rPr>
          <w:rFonts w:ascii="Tahoma" w:eastAsia="Times New Roman" w:hAnsi="Tahoma" w:cs="Tahoma"/>
          <w:b/>
          <w:bCs/>
          <w:color w:val="000000"/>
          <w:lang w:eastAsia="es-CO"/>
        </w:rPr>
        <w:t xml:space="preserve"> CORPORACION AUTONOMA REGIONAL DEL QUINDIO - CRQ.</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DÉCIMO PRIMERO: - </w:t>
      </w:r>
      <w:r w:rsidRPr="00264DC0">
        <w:rPr>
          <w:rFonts w:ascii="Tahoma" w:eastAsia="Times New Roman" w:hAnsi="Tahoma" w:cs="Tahoma"/>
          <w:color w:val="000000"/>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DÉCIMO SEGUNDO: - </w:t>
      </w:r>
      <w:r w:rsidRPr="00264DC0">
        <w:rPr>
          <w:rFonts w:ascii="Tahoma" w:eastAsia="Times New Roman" w:hAnsi="Tahoma" w:cs="Tahoma"/>
          <w:color w:val="000000"/>
          <w:lang w:eastAsia="es-CO"/>
        </w:rPr>
        <w:t>Para efectos de Control, Seguimiento y Vigilancia, que realizará la Corporación Autónoma Regional del Quindío – C.R.Q., el concesionario deberá permitir el ingreso de los funcionarios encargados de esta labor sin previo aviso.</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DECIMO TERCERO: - </w:t>
      </w:r>
      <w:r w:rsidRPr="00264DC0">
        <w:rPr>
          <w:rFonts w:ascii="Tahoma" w:eastAsia="Times New Roman" w:hAnsi="Tahoma" w:cs="Tahoma"/>
          <w:color w:val="000000"/>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DECIMO CUARTO: - </w:t>
      </w:r>
      <w:r w:rsidRPr="00264DC0">
        <w:rPr>
          <w:rFonts w:ascii="Tahoma" w:eastAsia="Times New Roman" w:hAnsi="Tahoma" w:cs="Tahoma"/>
          <w:color w:val="000000"/>
          <w:lang w:eastAsia="es-CO"/>
        </w:rPr>
        <w:t xml:space="preserve">En caso de que se produzca la tradición del predio beneficiado con la concesión, el nuevo propietario, poseedor o beneficiario deberá solicitar su traspaso dentro de los sesenta (60) días hábiles siguientes, para lo cual presentará los </w:t>
      </w:r>
      <w:r w:rsidRPr="00264DC0">
        <w:rPr>
          <w:rFonts w:ascii="Tahoma" w:eastAsia="Times New Roman" w:hAnsi="Tahoma" w:cs="Tahoma"/>
          <w:color w:val="000000"/>
          <w:lang w:eastAsia="es-CO"/>
        </w:rPr>
        <w:lastRenderedPageBreak/>
        <w:t>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DÉCIMO QUINTO: - </w:t>
      </w:r>
      <w:r w:rsidRPr="00264DC0">
        <w:rPr>
          <w:rFonts w:ascii="Tahoma" w:eastAsia="Times New Roman" w:hAnsi="Tahoma" w:cs="Tahoma"/>
          <w:color w:val="000000"/>
          <w:lang w:eastAsia="es-CO"/>
        </w:rPr>
        <w:t>Serán causales de caducidad  por la vía administrativa:</w:t>
      </w:r>
    </w:p>
    <w:p w:rsidR="00264DC0" w:rsidRPr="00264DC0" w:rsidRDefault="00264DC0" w:rsidP="00264DC0">
      <w:pPr>
        <w:rPr>
          <w:rFonts w:ascii="Tahoma" w:eastAsia="Times New Roman" w:hAnsi="Tahoma" w:cs="Tahoma"/>
          <w:lang w:eastAsia="es-CO"/>
        </w:rPr>
      </w:pPr>
    </w:p>
    <w:p w:rsidR="00264DC0" w:rsidRPr="00264DC0" w:rsidRDefault="00264DC0" w:rsidP="001126C5">
      <w:pPr>
        <w:numPr>
          <w:ilvl w:val="0"/>
          <w:numId w:val="341"/>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El incumplimiento de las condiciones estipuladas en el presente acto administrativo</w:t>
      </w:r>
    </w:p>
    <w:p w:rsidR="00264DC0" w:rsidRPr="00264DC0" w:rsidRDefault="00264DC0" w:rsidP="001126C5">
      <w:pPr>
        <w:numPr>
          <w:ilvl w:val="0"/>
          <w:numId w:val="341"/>
        </w:numPr>
        <w:jc w:val="both"/>
        <w:textAlignment w:val="baseline"/>
        <w:rPr>
          <w:rFonts w:ascii="Tahoma" w:eastAsia="Times New Roman" w:hAnsi="Tahoma" w:cs="Tahoma"/>
          <w:color w:val="000000"/>
          <w:lang w:eastAsia="es-CO"/>
        </w:rPr>
      </w:pPr>
      <w:r w:rsidRPr="00264DC0">
        <w:rPr>
          <w:rFonts w:ascii="Tahoma" w:eastAsia="Times New Roman" w:hAnsi="Tahoma" w:cs="Tahoma"/>
          <w:color w:val="000000"/>
          <w:lang w:eastAsia="es-CO"/>
        </w:rPr>
        <w:t>Las contempladas en el Artículo 62 del Decreto 2811 de 1974.</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DÉCIMO SEXTO: - </w:t>
      </w:r>
      <w:r w:rsidRPr="00264DC0">
        <w:rPr>
          <w:rFonts w:ascii="Tahoma" w:eastAsia="Times New Roman" w:hAnsi="Tahoma" w:cs="Tahoma"/>
          <w:color w:val="000000"/>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DÉCIMO SÉPTIMO: -  </w:t>
      </w:r>
      <w:r w:rsidRPr="00264DC0">
        <w:rPr>
          <w:rFonts w:ascii="Tahoma" w:eastAsia="Times New Roman" w:hAnsi="Tahoma" w:cs="Tahoma"/>
          <w:color w:val="000000"/>
          <w:lang w:eastAsia="es-CO"/>
        </w:rPr>
        <w:t xml:space="preserve">El Concesionario deberá llevar un registro de los volúmenes de agua debidamente captada y reportarlos mensualmente a la </w:t>
      </w:r>
      <w:r w:rsidRPr="00264DC0">
        <w:rPr>
          <w:rFonts w:ascii="Tahoma" w:eastAsia="Times New Roman" w:hAnsi="Tahoma" w:cs="Tahoma"/>
          <w:b/>
          <w:bCs/>
          <w:color w:val="000000"/>
          <w:lang w:eastAsia="es-CO"/>
        </w:rPr>
        <w:t>CORPORACION AUTONOMA REGIONAL DEL QUINDIO - C.R.Q</w:t>
      </w:r>
      <w:r w:rsidRPr="00264DC0">
        <w:rPr>
          <w:rFonts w:ascii="Tahoma" w:eastAsia="Times New Roman" w:hAnsi="Tahoma" w:cs="Tahoma"/>
          <w:color w:val="000000"/>
          <w:lang w:eastAsia="es-CO"/>
        </w:rPr>
        <w:t>.</w:t>
      </w: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color w:val="000000"/>
          <w:lang w:eastAsia="es-CO"/>
        </w:rPr>
        <w:t> </w:t>
      </w: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ARTÍCULO DÉCIMO OCTAVO: -</w:t>
      </w:r>
      <w:r w:rsidRPr="00264DC0">
        <w:rPr>
          <w:rFonts w:ascii="Tahoma" w:eastAsia="Times New Roman" w:hAnsi="Tahoma" w:cs="Tahoma"/>
          <w:color w:val="000000"/>
          <w:lang w:eastAsia="es-CO"/>
        </w:rPr>
        <w:t xml:space="preserve"> El Concesionario deberá cancelar </w:t>
      </w:r>
      <w:r w:rsidRPr="00264DC0">
        <w:rPr>
          <w:rFonts w:ascii="Tahoma" w:eastAsia="Times New Roman" w:hAnsi="Tahoma" w:cs="Tahoma"/>
          <w:color w:val="000000"/>
          <w:shd w:val="clear" w:color="auto" w:fill="FFFFFF"/>
          <w:lang w:eastAsia="es-CO"/>
        </w:rPr>
        <w:t xml:space="preserve">la tasa </w:t>
      </w:r>
      <w:r w:rsidRPr="00264DC0">
        <w:rPr>
          <w:rFonts w:ascii="Tahoma" w:eastAsia="Times New Roman" w:hAnsi="Tahoma" w:cs="Tahoma"/>
          <w:color w:val="000000"/>
          <w:shd w:val="clear" w:color="auto" w:fill="FFFFFF"/>
          <w:lang w:eastAsia="es-CO"/>
        </w:rPr>
        <w:lastRenderedPageBreak/>
        <w:t xml:space="preserve">por utilización del agua concesionada, cuyo valor se </w:t>
      </w:r>
      <w:r w:rsidRPr="00264DC0">
        <w:rPr>
          <w:rFonts w:ascii="Tahoma" w:eastAsia="Times New Roman" w:hAnsi="Tahoma" w:cs="Tahoma"/>
          <w:color w:val="000000"/>
          <w:lang w:eastAsia="es-CO"/>
        </w:rPr>
        <w:t xml:space="preserve">liquidará, cobrará y pagará a la </w:t>
      </w:r>
      <w:r w:rsidRPr="00264DC0">
        <w:rPr>
          <w:rFonts w:ascii="Tahoma" w:eastAsia="Times New Roman" w:hAnsi="Tahoma" w:cs="Tahoma"/>
          <w:b/>
          <w:bCs/>
          <w:color w:val="000000"/>
          <w:lang w:eastAsia="es-CO"/>
        </w:rPr>
        <w:t>CORPORACION AUTONOMA REGIONAL DEL QUINDIO- CRQ</w:t>
      </w:r>
      <w:r w:rsidRPr="00264DC0">
        <w:rPr>
          <w:rFonts w:ascii="Tahoma" w:eastAsia="Times New Roman" w:hAnsi="Tahoma" w:cs="Tahoma"/>
          <w:color w:val="000000"/>
          <w:lang w:eastAsia="es-CO"/>
        </w:rPr>
        <w:t>, de conformidad con lo previsto en el Decreto 1076 de 2015, que compiló el Decreto 155 de 2004, y en sus Decretos reglamentarios y demás normas que lo desarrollen, modifiquen, adicionen o aclaren.</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PARÁGRAFO: - </w:t>
      </w:r>
      <w:r w:rsidRPr="00264DC0">
        <w:rPr>
          <w:rFonts w:ascii="Tahoma" w:eastAsia="Times New Roman" w:hAnsi="Tahoma" w:cs="Tahoma"/>
          <w:color w:val="000000"/>
          <w:lang w:eastAsia="es-CO"/>
        </w:rPr>
        <w:t xml:space="preserve">El cálculo de los índices de escasez y de los factores regionales, se calcularán anualmente para cada una de las unidades de manejo de cuenca por parte de la </w:t>
      </w:r>
      <w:r w:rsidRPr="00264DC0">
        <w:rPr>
          <w:rFonts w:ascii="Tahoma" w:eastAsia="Times New Roman" w:hAnsi="Tahoma" w:cs="Tahoma"/>
          <w:b/>
          <w:bCs/>
          <w:color w:val="000000"/>
          <w:lang w:eastAsia="es-CO"/>
        </w:rPr>
        <w:t>CORPORACION AUTONOMA REGIONAL DEL QUINDIO – C.R.Q</w:t>
      </w:r>
      <w:r w:rsidRPr="00264DC0">
        <w:rPr>
          <w:rFonts w:ascii="Tahoma" w:eastAsia="Times New Roman" w:hAnsi="Tahoma" w:cs="Tahoma"/>
          <w:color w:val="000000"/>
          <w:lang w:eastAsia="es-CO"/>
        </w:rPr>
        <w:t>.</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DÉCIMO NOVENO: - </w:t>
      </w:r>
      <w:r w:rsidRPr="00264DC0">
        <w:rPr>
          <w:rFonts w:ascii="Tahoma" w:eastAsia="Times New Roman" w:hAnsi="Tahoma" w:cs="Tahoma"/>
          <w:color w:val="000000"/>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ARTÍCULO VIGÉSIMO: - NOTIFIQUESE</w:t>
      </w:r>
      <w:r w:rsidRPr="00264DC0">
        <w:rPr>
          <w:rFonts w:ascii="Tahoma" w:eastAsia="Times New Roman" w:hAnsi="Tahoma" w:cs="Tahoma"/>
          <w:color w:val="000000"/>
          <w:lang w:eastAsia="es-CO"/>
        </w:rPr>
        <w:t xml:space="preserve"> el contenido de la presente Resolución a la sociedad</w:t>
      </w:r>
      <w:r w:rsidRPr="00264DC0">
        <w:rPr>
          <w:rFonts w:ascii="Tahoma" w:eastAsia="Times New Roman" w:hAnsi="Tahoma" w:cs="Tahoma"/>
          <w:b/>
          <w:bCs/>
          <w:color w:val="000000"/>
          <w:lang w:eastAsia="es-CO"/>
        </w:rPr>
        <w:t xml:space="preserve"> AVÍCOLA LA CASCADA S.A.</w:t>
      </w:r>
      <w:r w:rsidRPr="00264DC0">
        <w:rPr>
          <w:rFonts w:ascii="Tahoma" w:eastAsia="Times New Roman" w:hAnsi="Tahoma" w:cs="Tahoma"/>
          <w:color w:val="000000"/>
          <w:lang w:eastAsia="es-CO"/>
        </w:rPr>
        <w:t>,</w:t>
      </w:r>
      <w:r w:rsidRPr="00264DC0">
        <w:rPr>
          <w:rFonts w:ascii="Tahoma" w:eastAsia="Times New Roman" w:hAnsi="Tahoma" w:cs="Tahoma"/>
          <w:b/>
          <w:bCs/>
          <w:color w:val="000000"/>
          <w:lang w:eastAsia="es-CO"/>
        </w:rPr>
        <w:t xml:space="preserve"> </w:t>
      </w:r>
      <w:r w:rsidRPr="00264DC0">
        <w:rPr>
          <w:rFonts w:ascii="Tahoma" w:eastAsia="Times New Roman" w:hAnsi="Tahoma" w:cs="Tahoma"/>
          <w:color w:val="000000"/>
          <w:lang w:eastAsia="es-CO"/>
        </w:rPr>
        <w:t xml:space="preserve">a través de su apoderada, </w:t>
      </w:r>
      <w:r w:rsidRPr="00264DC0">
        <w:rPr>
          <w:rFonts w:ascii="Tahoma" w:eastAsia="Times New Roman" w:hAnsi="Tahoma" w:cs="Tahoma"/>
          <w:b/>
          <w:bCs/>
          <w:color w:val="000000"/>
          <w:lang w:eastAsia="es-CO"/>
        </w:rPr>
        <w:t>NATALIA HENAO TORRES</w:t>
      </w:r>
      <w:r w:rsidRPr="00264DC0">
        <w:rPr>
          <w:rFonts w:ascii="Tahoma" w:eastAsia="Times New Roman" w:hAnsi="Tahoma" w:cs="Tahoma"/>
          <w:color w:val="000000"/>
          <w:lang w:eastAsia="es-CO"/>
        </w:rPr>
        <w:t xml:space="preserve"> o a la persona debidamente autorizada, en los términos establecidos en la Ley 1437 de 2011</w:t>
      </w:r>
      <w:r w:rsidRPr="00264DC0">
        <w:rPr>
          <w:rFonts w:ascii="Tahoma" w:eastAsia="Times New Roman" w:hAnsi="Tahoma" w:cs="Tahoma"/>
          <w:b/>
          <w:bCs/>
          <w:color w:val="000000"/>
          <w:lang w:eastAsia="es-CO"/>
        </w:rPr>
        <w:t>.</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VIGÉSIMO PRIMERO: - PUBLÍQUESE </w:t>
      </w:r>
      <w:r w:rsidRPr="00264DC0">
        <w:rPr>
          <w:rFonts w:ascii="Tahoma" w:eastAsia="Times New Roman" w:hAnsi="Tahoma" w:cs="Tahoma"/>
          <w:color w:val="000000"/>
          <w:lang w:eastAsia="es-CO"/>
        </w:rPr>
        <w:t xml:space="preserve">a costa del interesado de conformidad con el artículo 44 de la Resolución número 574 de 2020, </w:t>
      </w:r>
      <w:r w:rsidRPr="00264DC0">
        <w:rPr>
          <w:rFonts w:ascii="Tahoma" w:eastAsia="Times New Roman" w:hAnsi="Tahoma" w:cs="Tahoma"/>
          <w:color w:val="000000"/>
          <w:lang w:eastAsia="es-CO"/>
        </w:rPr>
        <w:lastRenderedPageBreak/>
        <w:t>emitida por esta Entidad, el encabezado y la parte resolutiva del presente acto administrativo, en el Boletín Ambiental de la Corporación Autónoma Regional del Quindío – C.R.Q, el valor correspondiente a</w:t>
      </w:r>
      <w:r w:rsidRPr="00264DC0">
        <w:rPr>
          <w:rFonts w:ascii="Tahoma" w:eastAsia="Times New Roman" w:hAnsi="Tahoma" w:cs="Tahoma"/>
          <w:b/>
          <w:bCs/>
          <w:color w:val="000000"/>
          <w:lang w:eastAsia="es-CO"/>
        </w:rPr>
        <w:t xml:space="preserve"> treinta y nueve mil novecientos once pesos ($39.911).</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 xml:space="preserve">ARTÍCULO VIGÉSIMO SEGUNDO: - </w:t>
      </w:r>
      <w:r w:rsidRPr="00264DC0">
        <w:rPr>
          <w:rFonts w:ascii="Tahoma" w:eastAsia="Times New Roman" w:hAnsi="Tahoma" w:cs="Tahoma"/>
          <w:color w:val="00000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264DC0">
        <w:rPr>
          <w:rFonts w:ascii="Tahoma" w:eastAsia="Times New Roman" w:hAnsi="Tahoma" w:cs="Tahoma"/>
          <w:b/>
          <w:bCs/>
          <w:color w:val="000000"/>
          <w:lang w:eastAsia="es-CO"/>
        </w:rPr>
        <w:t xml:space="preserve">CORPORACIÓN AUTÓNOMA REGIONAL DEL QUINDÍO – C.R.Q, </w:t>
      </w:r>
      <w:r w:rsidRPr="00264DC0">
        <w:rPr>
          <w:rFonts w:ascii="Tahoma" w:eastAsia="Times New Roman" w:hAnsi="Tahoma" w:cs="Tahoma"/>
          <w:color w:val="000000"/>
          <w:lang w:eastAsia="es-CO"/>
        </w:rPr>
        <w:t>en los términos del artículo 76 y siguientes de la Ley 1437 de 2011.</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b/>
          <w:bCs/>
          <w:color w:val="000000"/>
          <w:lang w:eastAsia="es-CO"/>
        </w:rPr>
        <w:t>ARTÍCULO VIGÉSIMO TERCERO:</w:t>
      </w:r>
      <w:r w:rsidRPr="00264DC0">
        <w:rPr>
          <w:rFonts w:ascii="Tahoma" w:eastAsia="Times New Roman" w:hAnsi="Tahoma" w:cs="Tahoma"/>
          <w:color w:val="000000"/>
          <w:lang w:eastAsia="es-CO"/>
        </w:rPr>
        <w:t xml:space="preserve"> - La presente Resolución rige a partir de la fecha de ejecutoria, de conformidad con el artículo 87 del Código de Procedimiento Administrativo  y de lo Contencioso Administrativo Ley 1437 de 2011.</w:t>
      </w:r>
    </w:p>
    <w:p w:rsidR="00264DC0" w:rsidRPr="00264DC0" w:rsidRDefault="00264DC0" w:rsidP="00264DC0">
      <w:pPr>
        <w:rPr>
          <w:rFonts w:ascii="Tahoma" w:eastAsia="Times New Roman" w:hAnsi="Tahoma" w:cs="Tahoma"/>
          <w:lang w:eastAsia="es-CO"/>
        </w:rPr>
      </w:pPr>
    </w:p>
    <w:p w:rsidR="00264DC0" w:rsidRPr="00264DC0" w:rsidRDefault="00264DC0" w:rsidP="00264DC0">
      <w:pPr>
        <w:jc w:val="both"/>
        <w:rPr>
          <w:rFonts w:ascii="Tahoma" w:eastAsia="Times New Roman" w:hAnsi="Tahoma" w:cs="Tahoma"/>
          <w:lang w:eastAsia="es-CO"/>
        </w:rPr>
      </w:pPr>
      <w:r w:rsidRPr="00264DC0">
        <w:rPr>
          <w:rFonts w:ascii="Tahoma" w:eastAsia="Times New Roman" w:hAnsi="Tahoma" w:cs="Tahoma"/>
          <w:color w:val="000000"/>
          <w:lang w:eastAsia="es-CO"/>
        </w:rPr>
        <w:t>Dado en Armenia Quindío, a los DIECISEIS (16) DIAS DEL MES DE JUNIO DE DOS MIL VEINTE (2020). </w:t>
      </w:r>
    </w:p>
    <w:p w:rsidR="00264DC0" w:rsidRPr="00264DC0" w:rsidRDefault="00264DC0" w:rsidP="00264DC0">
      <w:pPr>
        <w:rPr>
          <w:rFonts w:ascii="Tahoma" w:eastAsia="Times New Roman" w:hAnsi="Tahoma" w:cs="Tahoma"/>
          <w:lang w:eastAsia="es-CO"/>
        </w:rPr>
      </w:pPr>
    </w:p>
    <w:p w:rsidR="00264DC0" w:rsidRPr="00264DC0" w:rsidRDefault="00264DC0" w:rsidP="00264DC0">
      <w:pPr>
        <w:spacing w:after="160"/>
        <w:jc w:val="center"/>
        <w:rPr>
          <w:rFonts w:ascii="Tahoma" w:eastAsia="Times New Roman" w:hAnsi="Tahoma" w:cs="Tahoma"/>
          <w:lang w:eastAsia="es-CO"/>
        </w:rPr>
      </w:pPr>
      <w:r w:rsidRPr="00264DC0">
        <w:rPr>
          <w:rFonts w:ascii="Tahoma" w:eastAsia="Times New Roman" w:hAnsi="Tahoma" w:cs="Tahoma"/>
          <w:b/>
          <w:bCs/>
          <w:color w:val="000000"/>
          <w:lang w:eastAsia="es-CO"/>
        </w:rPr>
        <w:t>NOTIFIQUESE, PUBLIQUESE Y CUMPLASE</w:t>
      </w:r>
    </w:p>
    <w:p w:rsidR="00264DC0" w:rsidRPr="00264DC0" w:rsidRDefault="00264DC0" w:rsidP="00264DC0">
      <w:pPr>
        <w:jc w:val="center"/>
        <w:rPr>
          <w:rFonts w:ascii="Tahoma" w:eastAsia="Times New Roman" w:hAnsi="Tahoma" w:cs="Tahoma"/>
          <w:lang w:eastAsia="es-CO"/>
        </w:rPr>
      </w:pPr>
      <w:r w:rsidRPr="00264DC0">
        <w:rPr>
          <w:rFonts w:ascii="Tahoma" w:eastAsia="Times New Roman" w:hAnsi="Tahoma" w:cs="Tahoma"/>
          <w:b/>
          <w:bCs/>
          <w:color w:val="000000"/>
          <w:lang w:eastAsia="es-CO"/>
        </w:rPr>
        <w:t>CARLOS ARIEL TRUKE OSPINA</w:t>
      </w:r>
    </w:p>
    <w:p w:rsidR="00264DC0" w:rsidRDefault="00264DC0" w:rsidP="00264DC0">
      <w:pPr>
        <w:jc w:val="center"/>
        <w:rPr>
          <w:rFonts w:ascii="Tahoma" w:eastAsia="Times New Roman" w:hAnsi="Tahoma" w:cs="Tahoma"/>
          <w:color w:val="000000"/>
          <w:lang w:eastAsia="es-CO"/>
        </w:rPr>
      </w:pPr>
      <w:r w:rsidRPr="00264DC0">
        <w:rPr>
          <w:rFonts w:ascii="Tahoma" w:eastAsia="Times New Roman" w:hAnsi="Tahoma" w:cs="Tahoma"/>
          <w:color w:val="000000"/>
          <w:lang w:eastAsia="es-CO"/>
        </w:rPr>
        <w:t>Subdirector de Regulación y Control Ambiental</w:t>
      </w:r>
    </w:p>
    <w:p w:rsidR="00264DC0" w:rsidRDefault="00264DC0" w:rsidP="00264DC0">
      <w:pPr>
        <w:jc w:val="center"/>
        <w:rPr>
          <w:rFonts w:ascii="Tahoma" w:eastAsia="Times New Roman" w:hAnsi="Tahoma" w:cs="Tahoma"/>
          <w:color w:val="000000"/>
          <w:lang w:eastAsia="es-CO"/>
        </w:rPr>
      </w:pPr>
    </w:p>
    <w:p w:rsidR="00264DC0" w:rsidRDefault="00264DC0" w:rsidP="00264DC0">
      <w:pPr>
        <w:jc w:val="center"/>
        <w:rPr>
          <w:rFonts w:ascii="Tahoma" w:eastAsia="Times New Roman" w:hAnsi="Tahoma" w:cs="Tahoma"/>
          <w:color w:val="000000"/>
          <w:lang w:eastAsia="es-CO"/>
        </w:rPr>
      </w:pPr>
    </w:p>
    <w:p w:rsidR="00264DC0" w:rsidRDefault="00264DC0" w:rsidP="00264DC0">
      <w:pPr>
        <w:jc w:val="center"/>
        <w:rPr>
          <w:rFonts w:ascii="Tahoma" w:eastAsia="Times New Roman" w:hAnsi="Tahoma" w:cs="Tahoma"/>
          <w:color w:val="000000"/>
          <w:lang w:eastAsia="es-CO"/>
        </w:rPr>
      </w:pPr>
    </w:p>
    <w:p w:rsidR="00264DC0" w:rsidRDefault="00264DC0" w:rsidP="00264DC0">
      <w:pPr>
        <w:jc w:val="center"/>
        <w:rPr>
          <w:rFonts w:ascii="Tahoma" w:eastAsia="Times New Roman" w:hAnsi="Tahoma" w:cs="Tahoma"/>
          <w:color w:val="000000"/>
          <w:lang w:eastAsia="es-CO"/>
        </w:rPr>
      </w:pPr>
    </w:p>
    <w:p w:rsidR="00264DC0" w:rsidRDefault="00264DC0" w:rsidP="00AA2A8D">
      <w:pPr>
        <w:rPr>
          <w:rFonts w:ascii="Tahoma" w:eastAsia="Times New Roman" w:hAnsi="Tahoma" w:cs="Tahoma"/>
          <w:color w:val="000000"/>
          <w:lang w:eastAsia="es-CO"/>
        </w:rPr>
      </w:pPr>
    </w:p>
    <w:p w:rsidR="00AA2A8D" w:rsidRPr="00AA2A8D" w:rsidRDefault="00AA2A8D" w:rsidP="00AA2A8D">
      <w:pPr>
        <w:jc w:val="center"/>
        <w:rPr>
          <w:rFonts w:ascii="Tahoma" w:eastAsia="Times New Roman" w:hAnsi="Tahoma" w:cs="Tahoma"/>
          <w:i/>
          <w:lang w:eastAsia="es-CO"/>
        </w:rPr>
      </w:pPr>
      <w:r w:rsidRPr="00AA2A8D">
        <w:rPr>
          <w:rFonts w:ascii="Tahoma" w:eastAsia="Times New Roman" w:hAnsi="Tahoma" w:cs="Tahoma"/>
          <w:b/>
          <w:bCs/>
          <w:i/>
          <w:color w:val="000000"/>
          <w:lang w:eastAsia="es-CO"/>
        </w:rPr>
        <w:t>RESOLUCIÓN NÚMERO 1178 DEL 18 DE JUNIO DE 2020</w:t>
      </w:r>
    </w:p>
    <w:p w:rsidR="00AA2A8D" w:rsidRDefault="00AA2A8D" w:rsidP="00AA2A8D">
      <w:pPr>
        <w:jc w:val="center"/>
        <w:rPr>
          <w:rFonts w:ascii="Tahoma" w:eastAsia="Times New Roman" w:hAnsi="Tahoma" w:cs="Tahoma"/>
          <w:b/>
          <w:bCs/>
          <w:i/>
          <w:iCs/>
          <w:color w:val="000000"/>
          <w:lang w:eastAsia="es-CO"/>
        </w:rPr>
      </w:pPr>
      <w:r w:rsidRPr="00AA2A8D">
        <w:rPr>
          <w:rFonts w:ascii="Tahoma" w:eastAsia="Times New Roman" w:hAnsi="Tahoma" w:cs="Tahoma"/>
          <w:b/>
          <w:bCs/>
          <w:i/>
          <w:iCs/>
          <w:color w:val="000000"/>
          <w:lang w:eastAsia="es-CO"/>
        </w:rPr>
        <w:t>“POR MEDIO DE LA CUAL SE OTORGA Y PRORROGA CONCESIÓN DE AGUAS SUPERFICIALES PARA USO DOMÉSTICO A LA ASOCIACIÓN DE USUARIOS DEL ACUEDUCTO LA SILENCIOSA - EXPEDIENTE 13971-19”</w:t>
      </w:r>
    </w:p>
    <w:p w:rsidR="00894D08" w:rsidRDefault="00894D08" w:rsidP="00AA2A8D">
      <w:pPr>
        <w:jc w:val="center"/>
        <w:rPr>
          <w:rFonts w:ascii="Tahoma" w:eastAsia="Times New Roman" w:hAnsi="Tahoma" w:cs="Tahoma"/>
          <w:b/>
          <w:bCs/>
          <w:i/>
          <w:iCs/>
          <w:color w:val="000000"/>
          <w:lang w:eastAsia="es-CO"/>
        </w:rPr>
      </w:pPr>
    </w:p>
    <w:p w:rsidR="00894D08" w:rsidRDefault="00894D08" w:rsidP="00AA2A8D">
      <w:pPr>
        <w:jc w:val="center"/>
        <w:rPr>
          <w:rFonts w:ascii="Tahoma" w:eastAsia="Times New Roman" w:hAnsi="Tahoma" w:cs="Tahoma"/>
          <w:b/>
          <w:bCs/>
          <w:i/>
          <w:iCs/>
          <w:color w:val="000000"/>
          <w:lang w:eastAsia="es-CO"/>
        </w:rPr>
      </w:pPr>
    </w:p>
    <w:p w:rsidR="00894D08" w:rsidRPr="00894D08" w:rsidRDefault="00894D08" w:rsidP="00894D08">
      <w:pPr>
        <w:jc w:val="center"/>
        <w:rPr>
          <w:rFonts w:eastAsia="Times New Roman"/>
          <w:lang w:eastAsia="es-CO"/>
        </w:rPr>
      </w:pPr>
      <w:r w:rsidRPr="00894D08">
        <w:rPr>
          <w:rFonts w:ascii="Tahoma" w:eastAsia="Times New Roman" w:hAnsi="Tahoma" w:cs="Tahoma"/>
          <w:b/>
          <w:bCs/>
          <w:color w:val="000000"/>
          <w:sz w:val="22"/>
          <w:szCs w:val="22"/>
          <w:lang w:eastAsia="es-CO"/>
        </w:rPr>
        <w:t>RESUELVE</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ARTÍCULO PRIMERO: PRORROGAR</w:t>
      </w:r>
      <w:r w:rsidRPr="00894D08">
        <w:rPr>
          <w:rFonts w:ascii="Tahoma" w:eastAsia="Times New Roman" w:hAnsi="Tahoma" w:cs="Tahoma"/>
          <w:color w:val="000000"/>
          <w:sz w:val="22"/>
          <w:szCs w:val="22"/>
          <w:lang w:eastAsia="es-CO"/>
        </w:rPr>
        <w:t xml:space="preserve"> a favor de la </w:t>
      </w:r>
      <w:r w:rsidRPr="00894D08">
        <w:rPr>
          <w:rFonts w:ascii="Tahoma" w:eastAsia="Times New Roman" w:hAnsi="Tahoma" w:cs="Tahoma"/>
          <w:b/>
          <w:bCs/>
          <w:color w:val="000000"/>
          <w:sz w:val="22"/>
          <w:szCs w:val="22"/>
          <w:lang w:eastAsia="es-CO"/>
        </w:rPr>
        <w:t>ASOCIACIÓN DE USUARIOS DEL ACUEDUCTO LA SILENCIOSA</w:t>
      </w:r>
      <w:r w:rsidRPr="00894D08">
        <w:rPr>
          <w:rFonts w:ascii="Tahoma" w:eastAsia="Times New Roman" w:hAnsi="Tahoma" w:cs="Tahoma"/>
          <w:color w:val="000000"/>
          <w:sz w:val="22"/>
          <w:szCs w:val="22"/>
          <w:lang w:eastAsia="es-CO"/>
        </w:rPr>
        <w:t xml:space="preserve">, identificada con Nit número 900.254.972-9, representada legalmente por el señor </w:t>
      </w:r>
      <w:r w:rsidRPr="00894D08">
        <w:rPr>
          <w:rFonts w:ascii="Tahoma" w:eastAsia="Times New Roman" w:hAnsi="Tahoma" w:cs="Tahoma"/>
          <w:b/>
          <w:bCs/>
          <w:color w:val="000000"/>
          <w:sz w:val="22"/>
          <w:szCs w:val="22"/>
          <w:lang w:eastAsia="es-CO"/>
        </w:rPr>
        <w:t>CARLOS ALBERTO LARA MONTOYA</w:t>
      </w:r>
      <w:r w:rsidRPr="00894D08">
        <w:rPr>
          <w:rFonts w:ascii="Tahoma" w:eastAsia="Times New Roman" w:hAnsi="Tahoma" w:cs="Tahoma"/>
          <w:color w:val="000000"/>
          <w:sz w:val="22"/>
          <w:szCs w:val="22"/>
          <w:lang w:eastAsia="es-CO"/>
        </w:rPr>
        <w:t xml:space="preserve">, identificado con cédula de ciudadanía número 98.556.902, expedida en  la ciudad de Medellín (Antioquia), </w:t>
      </w:r>
      <w:r w:rsidRPr="00894D08">
        <w:rPr>
          <w:rFonts w:ascii="Tahoma" w:eastAsia="Times New Roman" w:hAnsi="Tahoma" w:cs="Tahoma"/>
          <w:b/>
          <w:bCs/>
          <w:color w:val="000000"/>
          <w:sz w:val="22"/>
          <w:szCs w:val="22"/>
          <w:lang w:eastAsia="es-CO"/>
        </w:rPr>
        <w:t xml:space="preserve">CONCESIÓN DE AGUAS SUPERFICIALES </w:t>
      </w:r>
      <w:r w:rsidRPr="00894D08">
        <w:rPr>
          <w:rFonts w:ascii="Tahoma" w:eastAsia="Times New Roman" w:hAnsi="Tahoma" w:cs="Tahoma"/>
          <w:color w:val="000000"/>
          <w:sz w:val="22"/>
          <w:szCs w:val="22"/>
          <w:lang w:eastAsia="es-CO"/>
        </w:rPr>
        <w:t>para</w:t>
      </w:r>
      <w:r w:rsidRPr="00894D08">
        <w:rPr>
          <w:rFonts w:ascii="Tahoma" w:eastAsia="Times New Roman" w:hAnsi="Tahoma" w:cs="Tahoma"/>
          <w:b/>
          <w:bCs/>
          <w:color w:val="000000"/>
          <w:sz w:val="22"/>
          <w:szCs w:val="22"/>
          <w:lang w:eastAsia="es-CO"/>
        </w:rPr>
        <w:t xml:space="preserve"> USO DOMÉSTICO, </w:t>
      </w:r>
      <w:r w:rsidRPr="00894D08">
        <w:rPr>
          <w:rFonts w:ascii="Tahoma" w:eastAsia="Times New Roman" w:hAnsi="Tahoma" w:cs="Tahoma"/>
          <w:color w:val="000000"/>
          <w:sz w:val="22"/>
          <w:szCs w:val="22"/>
          <w:lang w:eastAsia="es-CO"/>
        </w:rPr>
        <w:t xml:space="preserve">en beneficio de los suscriptores de la referida Asociación, ubicados en los predios denominados </w:t>
      </w:r>
      <w:r w:rsidRPr="00894D08">
        <w:rPr>
          <w:rFonts w:ascii="Tahoma" w:eastAsia="Times New Roman" w:hAnsi="Tahoma" w:cs="Tahoma"/>
          <w:b/>
          <w:bCs/>
          <w:color w:val="000000"/>
          <w:sz w:val="22"/>
          <w:szCs w:val="22"/>
          <w:lang w:eastAsia="es-CO"/>
        </w:rPr>
        <w:t>1) LA PALMERA O ALEJANDRÍA. SAN FELIPE, 1) LOTE K RECINTO CULTURAL PANACA, 1) LOTE MALOCAS, 1) LOTE, 1) LOTE  “LAS PRIMAS”, 1) LOTE “FUNDACIÓN PANACA”</w:t>
      </w:r>
      <w:r w:rsidRPr="00894D08">
        <w:rPr>
          <w:rFonts w:ascii="Tahoma" w:eastAsia="Times New Roman" w:hAnsi="Tahoma" w:cs="Tahoma"/>
          <w:color w:val="000000"/>
          <w:sz w:val="22"/>
          <w:szCs w:val="22"/>
          <w:lang w:eastAsia="es-CO"/>
        </w:rPr>
        <w:t xml:space="preserve">, ubicados en la vereda </w:t>
      </w:r>
      <w:r w:rsidRPr="00894D08">
        <w:rPr>
          <w:rFonts w:ascii="Tahoma" w:eastAsia="Times New Roman" w:hAnsi="Tahoma" w:cs="Tahoma"/>
          <w:b/>
          <w:bCs/>
          <w:color w:val="000000"/>
          <w:sz w:val="22"/>
          <w:szCs w:val="22"/>
          <w:lang w:eastAsia="es-CO"/>
        </w:rPr>
        <w:t>KERMAN</w:t>
      </w:r>
      <w:r w:rsidRPr="00894D08">
        <w:rPr>
          <w:rFonts w:ascii="Tahoma" w:eastAsia="Times New Roman" w:hAnsi="Tahoma" w:cs="Tahoma"/>
          <w:color w:val="000000"/>
          <w:sz w:val="22"/>
          <w:szCs w:val="22"/>
          <w:lang w:eastAsia="es-CO"/>
        </w:rPr>
        <w:t xml:space="preserve"> (RM 7 Vía vereda Kerman), del municipio de </w:t>
      </w:r>
      <w:r w:rsidRPr="00894D08">
        <w:rPr>
          <w:rFonts w:ascii="Tahoma" w:eastAsia="Times New Roman" w:hAnsi="Tahoma" w:cs="Tahoma"/>
          <w:b/>
          <w:bCs/>
          <w:color w:val="000000"/>
          <w:sz w:val="22"/>
          <w:szCs w:val="22"/>
          <w:lang w:eastAsia="es-CO"/>
        </w:rPr>
        <w:t>QUIMBAYA (QUINDÍO)</w:t>
      </w:r>
      <w:r w:rsidRPr="00894D08">
        <w:rPr>
          <w:rFonts w:ascii="Tahoma" w:eastAsia="Times New Roman" w:hAnsi="Tahoma" w:cs="Tahoma"/>
          <w:color w:val="000000"/>
          <w:sz w:val="22"/>
          <w:szCs w:val="22"/>
          <w:lang w:eastAsia="es-CO"/>
        </w:rPr>
        <w:t xml:space="preserve">, identificados con las matrículas inmobiliarias número </w:t>
      </w:r>
      <w:r w:rsidRPr="00894D08">
        <w:rPr>
          <w:rFonts w:ascii="Tahoma" w:eastAsia="Times New Roman" w:hAnsi="Tahoma" w:cs="Tahoma"/>
          <w:b/>
          <w:bCs/>
          <w:color w:val="000000"/>
          <w:sz w:val="22"/>
          <w:szCs w:val="22"/>
          <w:lang w:eastAsia="es-CO"/>
        </w:rPr>
        <w:t xml:space="preserve">280-2233, 280-168692, 280-168691, 280-168690, 280-131294 </w:t>
      </w:r>
      <w:r w:rsidRPr="00894D08">
        <w:rPr>
          <w:rFonts w:ascii="Tahoma" w:eastAsia="Times New Roman" w:hAnsi="Tahoma" w:cs="Tahoma"/>
          <w:color w:val="000000"/>
          <w:sz w:val="22"/>
          <w:szCs w:val="22"/>
          <w:lang w:eastAsia="es-CO"/>
        </w:rPr>
        <w:t>y</w:t>
      </w:r>
      <w:r w:rsidRPr="00894D08">
        <w:rPr>
          <w:rFonts w:ascii="Tahoma" w:eastAsia="Times New Roman" w:hAnsi="Tahoma" w:cs="Tahoma"/>
          <w:b/>
          <w:bCs/>
          <w:color w:val="000000"/>
          <w:sz w:val="22"/>
          <w:szCs w:val="22"/>
          <w:lang w:eastAsia="es-CO"/>
        </w:rPr>
        <w:t xml:space="preserve"> 280-163082, </w:t>
      </w:r>
      <w:r w:rsidRPr="00894D08">
        <w:rPr>
          <w:rFonts w:ascii="Tahoma" w:eastAsia="Times New Roman" w:hAnsi="Tahoma" w:cs="Tahoma"/>
          <w:color w:val="000000"/>
          <w:sz w:val="22"/>
          <w:szCs w:val="22"/>
          <w:lang w:eastAsia="es-CO"/>
        </w:rPr>
        <w:t>como se detalla a continuación: </w:t>
      </w:r>
    </w:p>
    <w:p w:rsidR="00894D08" w:rsidRPr="00894D08" w:rsidRDefault="00894D08" w:rsidP="00894D08">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1"/>
        <w:gridCol w:w="580"/>
        <w:gridCol w:w="712"/>
        <w:gridCol w:w="731"/>
        <w:gridCol w:w="834"/>
        <w:gridCol w:w="507"/>
      </w:tblGrid>
      <w:tr w:rsidR="00894D08" w:rsidRPr="00894D08" w:rsidTr="00894D08">
        <w:trPr>
          <w:trHeight w:val="5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b/>
                <w:bCs/>
                <w:color w:val="000000"/>
                <w:sz w:val="20"/>
                <w:szCs w:val="20"/>
                <w:lang w:eastAsia="es-CO"/>
              </w:rPr>
              <w:lastRenderedPageBreak/>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b/>
                <w:bCs/>
                <w:color w:val="000000"/>
                <w:sz w:val="20"/>
                <w:szCs w:val="20"/>
                <w:lang w:eastAsia="es-CO"/>
              </w:rPr>
              <w:t>Unidad Hidrográfica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b/>
                <w:bCs/>
                <w:color w:val="000000"/>
                <w:sz w:val="20"/>
                <w:szCs w:val="20"/>
                <w:lang w:eastAsia="es-CO"/>
              </w:rPr>
              <w:t>Tramo</w:t>
            </w:r>
          </w:p>
        </w:tc>
      </w:tr>
      <w:tr w:rsidR="00894D08" w:rsidRPr="00894D08" w:rsidTr="00894D08">
        <w:trPr>
          <w:trHeight w:val="2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color w:val="000000"/>
                <w:sz w:val="20"/>
                <w:szCs w:val="20"/>
                <w:lang w:eastAsia="es-CO"/>
              </w:rPr>
              <w:t>Quebrada La Silenciosa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color w:val="000000"/>
                <w:sz w:val="20"/>
                <w:szCs w:val="20"/>
                <w:lang w:eastAsia="es-CO"/>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color w:val="000000"/>
                <w:sz w:val="20"/>
                <w:szCs w:val="20"/>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color w:val="000000"/>
                <w:sz w:val="20"/>
                <w:szCs w:val="20"/>
                <w:lang w:eastAsia="es-CO"/>
              </w:rPr>
              <w:t>Quebrada Buenavista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94D08" w:rsidRPr="00894D08" w:rsidRDefault="00894D08" w:rsidP="00894D08">
            <w:pPr>
              <w:spacing w:after="160"/>
              <w:jc w:val="center"/>
              <w:rPr>
                <w:rFonts w:eastAsia="Times New Roman"/>
                <w:lang w:eastAsia="es-CO"/>
              </w:rPr>
            </w:pPr>
            <w:r w:rsidRPr="00894D08">
              <w:rPr>
                <w:rFonts w:ascii="Calibri" w:eastAsia="Times New Roman" w:hAnsi="Calibri" w:cs="Calibri"/>
                <w:color w:val="000000"/>
                <w:sz w:val="20"/>
                <w:szCs w:val="20"/>
                <w:lang w:eastAsia="es-CO"/>
              </w:rPr>
              <w:t>2</w:t>
            </w:r>
          </w:p>
        </w:tc>
      </w:tr>
    </w:tbl>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PARÁGRAFO PRIMERO: - </w:t>
      </w:r>
      <w:r w:rsidRPr="00894D08">
        <w:rPr>
          <w:rFonts w:ascii="Tahoma" w:eastAsia="Times New Roman" w:hAnsi="Tahoma" w:cs="Tahoma"/>
          <w:color w:val="000000"/>
          <w:sz w:val="22"/>
          <w:szCs w:val="22"/>
          <w:lang w:eastAsia="es-CO"/>
        </w:rPr>
        <w:t xml:space="preserve">El término de la concesión de aguas superficiales, será de </w:t>
      </w:r>
      <w:r w:rsidRPr="00894D08">
        <w:rPr>
          <w:rFonts w:ascii="Tahoma" w:eastAsia="Times New Roman" w:hAnsi="Tahoma" w:cs="Tahoma"/>
          <w:b/>
          <w:bCs/>
          <w:color w:val="000000"/>
          <w:sz w:val="22"/>
          <w:szCs w:val="22"/>
          <w:lang w:eastAsia="es-CO"/>
        </w:rPr>
        <w:t>cinco</w:t>
      </w:r>
      <w:r w:rsidRPr="00894D08">
        <w:rPr>
          <w:rFonts w:ascii="Tahoma" w:eastAsia="Times New Roman" w:hAnsi="Tahoma" w:cs="Tahoma"/>
          <w:color w:val="000000"/>
          <w:sz w:val="22"/>
          <w:szCs w:val="22"/>
          <w:lang w:eastAsia="es-CO"/>
        </w:rPr>
        <w:t xml:space="preserve"> </w:t>
      </w:r>
      <w:r w:rsidRPr="00894D08">
        <w:rPr>
          <w:rFonts w:ascii="Tahoma" w:eastAsia="Times New Roman" w:hAnsi="Tahoma" w:cs="Tahoma"/>
          <w:b/>
          <w:bCs/>
          <w:color w:val="000000"/>
          <w:sz w:val="22"/>
          <w:szCs w:val="22"/>
          <w:lang w:eastAsia="es-CO"/>
        </w:rPr>
        <w:t xml:space="preserve">(5) años </w:t>
      </w:r>
      <w:r w:rsidRPr="00894D08">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PARÁGRAFO SEGUNDO: -</w:t>
      </w:r>
      <w:r w:rsidRPr="00894D08">
        <w:rPr>
          <w:rFonts w:ascii="Tahoma" w:eastAsia="Times New Roman" w:hAnsi="Tahoma" w:cs="Tahoma"/>
          <w:color w:val="000000"/>
          <w:sz w:val="22"/>
          <w:szCs w:val="22"/>
          <w:lang w:eastAsia="es-CO"/>
        </w:rPr>
        <w:t xml:space="preserve"> </w:t>
      </w:r>
      <w:r w:rsidRPr="00894D08">
        <w:rPr>
          <w:rFonts w:ascii="Tahoma" w:eastAsia="Times New Roman" w:hAnsi="Tahoma" w:cs="Tahoma"/>
          <w:b/>
          <w:bCs/>
          <w:color w:val="000000"/>
          <w:sz w:val="22"/>
          <w:szCs w:val="22"/>
          <w:lang w:eastAsia="es-CO"/>
        </w:rPr>
        <w:t xml:space="preserve">PRÓRROGA: </w:t>
      </w:r>
      <w:r w:rsidRPr="00894D08">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PARÁGRAFO TERCERO: - </w:t>
      </w:r>
      <w:r w:rsidRPr="00894D08">
        <w:rPr>
          <w:rFonts w:ascii="Tahoma" w:eastAsia="Times New Roman" w:hAnsi="Tahoma" w:cs="Tahoma"/>
          <w:color w:val="000000"/>
          <w:sz w:val="22"/>
          <w:szCs w:val="22"/>
          <w:lang w:eastAsia="es-CO"/>
        </w:rPr>
        <w:t>El sistema de captación es por bombeo.</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lastRenderedPageBreak/>
        <w:t>PARÁGRAFO CUARTO: -</w:t>
      </w:r>
      <w:r w:rsidRPr="00894D08">
        <w:rPr>
          <w:rFonts w:ascii="Tahoma" w:eastAsia="Times New Roman" w:hAnsi="Tahoma" w:cs="Tahoma"/>
          <w:color w:val="000000"/>
          <w:sz w:val="22"/>
          <w:szCs w:val="22"/>
          <w:lang w:eastAsia="es-CO"/>
        </w:rPr>
        <w:t xml:space="preserve"> El otorgamiento de la presente concesión de aguas superficiales, no implica autorización de servidumbre alguna, ni de la Licencia de Construcción, razón por la cual el concesionario, es el responsable de obtener dichos permisos. La ejecución de proyecto o actividad, sin estos requisitos es responsabilidad del concesionario y deberá cumplir con las determinantes ambientales establecidas por la Corporación. </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PARÁGRAFO QUINTO: - </w:t>
      </w:r>
      <w:r w:rsidRPr="00894D08">
        <w:rPr>
          <w:rFonts w:ascii="Tahoma" w:eastAsia="Times New Roman" w:hAnsi="Tahoma" w:cs="Tahoma"/>
          <w:color w:val="000000"/>
          <w:sz w:val="22"/>
          <w:szCs w:val="22"/>
          <w:lang w:eastAsia="es-CO"/>
        </w:rPr>
        <w:t>El caudal otorgado, estará sujeto a la disponibilidad del recurso hídrico, razón por la cual la Corporación Autónoma Regional del Quindío no es responsable cuando por causas de eventos de variabilidad climática no pueda garantizar el caudal otorgado.</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PARÁGRAFO SEXTO:</w:t>
      </w:r>
      <w:r w:rsidRPr="00894D08">
        <w:rPr>
          <w:rFonts w:ascii="Tahoma" w:eastAsia="Times New Roman" w:hAnsi="Tahoma" w:cs="Tahoma"/>
          <w:color w:val="000000"/>
          <w:sz w:val="22"/>
          <w:szCs w:val="22"/>
          <w:lang w:eastAsia="es-CO"/>
        </w:rPr>
        <w:t xml:space="preserve"> - No se podrá aumentar el número de usuarios, ni contemplar diseños de nuevos proyectos que conlleven el uso del agua del Acueducto La Silenciosa sin previa notificación para evaluación por parte de la CRQ.</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ARTICULO SEGUNDO: - OBLIGACIONES: - EL CONCESIONARIO</w:t>
      </w:r>
      <w:r w:rsidRPr="00894D08">
        <w:rPr>
          <w:rFonts w:ascii="Tahoma" w:eastAsia="Times New Roman" w:hAnsi="Tahoma" w:cs="Tahoma"/>
          <w:color w:val="000000"/>
          <w:sz w:val="22"/>
          <w:szCs w:val="22"/>
          <w:lang w:eastAsia="es-CO"/>
        </w:rPr>
        <w:t>, debe cumplir con las siguientes obligaciones: </w:t>
      </w:r>
    </w:p>
    <w:p w:rsidR="00894D08" w:rsidRPr="00894D08" w:rsidRDefault="00894D08" w:rsidP="00894D08">
      <w:pPr>
        <w:rPr>
          <w:rFonts w:eastAsia="Times New Roman"/>
          <w:lang w:eastAsia="es-CO"/>
        </w:rPr>
      </w:pPr>
    </w:p>
    <w:p w:rsidR="00894D08" w:rsidRPr="00894D08" w:rsidRDefault="00894D08" w:rsidP="001126C5">
      <w:pPr>
        <w:numPr>
          <w:ilvl w:val="0"/>
          <w:numId w:val="342"/>
        </w:numPr>
        <w:ind w:left="360"/>
        <w:jc w:val="both"/>
        <w:textAlignment w:val="baseline"/>
        <w:rPr>
          <w:rFonts w:ascii="Tahoma" w:eastAsia="Times New Roman" w:hAnsi="Tahoma" w:cs="Tahoma"/>
          <w:b/>
          <w:bCs/>
          <w:color w:val="000000"/>
          <w:sz w:val="20"/>
          <w:szCs w:val="20"/>
          <w:lang w:eastAsia="es-CO"/>
        </w:rPr>
      </w:pPr>
      <w:r w:rsidRPr="00894D08">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894D08">
        <w:rPr>
          <w:rFonts w:ascii="Tahoma" w:eastAsia="Times New Roman" w:hAnsi="Tahoma" w:cs="Tahoma"/>
          <w:color w:val="000000"/>
          <w:sz w:val="22"/>
          <w:szCs w:val="22"/>
          <w:shd w:val="clear" w:color="auto" w:fill="FFFFFF"/>
          <w:lang w:eastAsia="es-CO"/>
        </w:rPr>
        <w:t xml:space="preserve">, </w:t>
      </w:r>
      <w:r w:rsidRPr="00894D08">
        <w:rPr>
          <w:rFonts w:ascii="Tahoma" w:eastAsia="Times New Roman" w:hAnsi="Tahoma" w:cs="Tahoma"/>
          <w:color w:val="000000"/>
          <w:sz w:val="22"/>
          <w:szCs w:val="22"/>
          <w:lang w:eastAsia="es-CO"/>
        </w:rPr>
        <w:t>los concesionarios deberán: </w:t>
      </w:r>
    </w:p>
    <w:p w:rsidR="00894D08" w:rsidRPr="00894D08" w:rsidRDefault="00894D08" w:rsidP="00894D08">
      <w:pPr>
        <w:rPr>
          <w:rFonts w:eastAsia="Times New Roman"/>
          <w:lang w:eastAsia="es-CO"/>
        </w:rPr>
      </w:pPr>
    </w:p>
    <w:p w:rsidR="00894D08" w:rsidRPr="00894D08" w:rsidRDefault="00894D08" w:rsidP="001126C5">
      <w:pPr>
        <w:numPr>
          <w:ilvl w:val="0"/>
          <w:numId w:val="343"/>
        </w:numPr>
        <w:shd w:val="clear" w:color="auto" w:fill="FFFFFF"/>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894D08" w:rsidRPr="00894D08" w:rsidRDefault="00894D08" w:rsidP="001126C5">
      <w:pPr>
        <w:numPr>
          <w:ilvl w:val="0"/>
          <w:numId w:val="343"/>
        </w:numPr>
        <w:shd w:val="clear" w:color="auto" w:fill="FFFFFF"/>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lastRenderedPageBreak/>
        <w:t>No provocar la alteración del flujo natural de las aguas o el cambio de su lecho o cauce como resultado de la construcción o desarrollo de actividades no amparadas por la concesión de agua.</w:t>
      </w:r>
    </w:p>
    <w:p w:rsidR="00894D08" w:rsidRPr="00894D08" w:rsidRDefault="00894D08" w:rsidP="001126C5">
      <w:pPr>
        <w:numPr>
          <w:ilvl w:val="0"/>
          <w:numId w:val="343"/>
        </w:numPr>
        <w:shd w:val="clear" w:color="auto" w:fill="FFFFFF"/>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Aprovechar las aguas con eficiencia y economía. </w:t>
      </w:r>
    </w:p>
    <w:p w:rsidR="00894D08" w:rsidRPr="00894D08" w:rsidRDefault="00894D08" w:rsidP="001126C5">
      <w:pPr>
        <w:numPr>
          <w:ilvl w:val="0"/>
          <w:numId w:val="343"/>
        </w:numPr>
        <w:shd w:val="clear" w:color="auto" w:fill="FFFFFF"/>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No utilizar mayor cantidad de agua que la otorgada en la concesión.</w:t>
      </w:r>
    </w:p>
    <w:p w:rsidR="00894D08" w:rsidRPr="00894D08" w:rsidRDefault="00894D08" w:rsidP="001126C5">
      <w:pPr>
        <w:numPr>
          <w:ilvl w:val="0"/>
          <w:numId w:val="343"/>
        </w:numPr>
        <w:shd w:val="clear" w:color="auto" w:fill="FFFFFF"/>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Construir y mantener las instalaciones y obras hidráulicas en las condiciones adecuadas.</w:t>
      </w:r>
    </w:p>
    <w:p w:rsidR="00894D08" w:rsidRPr="00894D08" w:rsidRDefault="00894D08" w:rsidP="001126C5">
      <w:pPr>
        <w:numPr>
          <w:ilvl w:val="0"/>
          <w:numId w:val="343"/>
        </w:numPr>
        <w:shd w:val="clear" w:color="auto" w:fill="FFFFFF"/>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894D08" w:rsidRPr="00894D08" w:rsidRDefault="00894D08" w:rsidP="00894D08">
      <w:pPr>
        <w:rPr>
          <w:rFonts w:eastAsia="Times New Roman"/>
          <w:lang w:eastAsia="es-CO"/>
        </w:rPr>
      </w:pPr>
    </w:p>
    <w:p w:rsidR="00894D08" w:rsidRPr="00894D08" w:rsidRDefault="00894D08" w:rsidP="001126C5">
      <w:pPr>
        <w:numPr>
          <w:ilvl w:val="0"/>
          <w:numId w:val="344"/>
        </w:numPr>
        <w:jc w:val="both"/>
        <w:textAlignment w:val="baseline"/>
        <w:rPr>
          <w:rFonts w:ascii="Tahoma" w:eastAsia="Times New Roman" w:hAnsi="Tahoma" w:cs="Tahoma"/>
          <w:b/>
          <w:bCs/>
          <w:color w:val="000000"/>
          <w:sz w:val="20"/>
          <w:szCs w:val="20"/>
          <w:lang w:eastAsia="es-CO"/>
        </w:rPr>
      </w:pPr>
      <w:r w:rsidRPr="00894D08">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894D08" w:rsidRPr="00894D08" w:rsidRDefault="00894D08" w:rsidP="00894D08">
      <w:pPr>
        <w:rPr>
          <w:rFonts w:eastAsia="Times New Roman"/>
          <w:lang w:eastAsia="es-CO"/>
        </w:rPr>
      </w:pPr>
    </w:p>
    <w:p w:rsidR="00894D08" w:rsidRPr="00894D08" w:rsidRDefault="00894D08" w:rsidP="001126C5">
      <w:pPr>
        <w:numPr>
          <w:ilvl w:val="0"/>
          <w:numId w:val="345"/>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894D08" w:rsidRPr="00894D08" w:rsidRDefault="00894D08" w:rsidP="00894D08">
      <w:pPr>
        <w:rPr>
          <w:rFonts w:eastAsia="Times New Roman"/>
          <w:lang w:eastAsia="es-CO"/>
        </w:rPr>
      </w:pPr>
    </w:p>
    <w:p w:rsidR="00894D08" w:rsidRPr="00894D08" w:rsidRDefault="00894D08" w:rsidP="001126C5">
      <w:pPr>
        <w:numPr>
          <w:ilvl w:val="0"/>
          <w:numId w:val="346"/>
        </w:numPr>
        <w:jc w:val="both"/>
        <w:textAlignment w:val="baseline"/>
        <w:rPr>
          <w:rFonts w:ascii="Tahoma" w:eastAsia="Times New Roman" w:hAnsi="Tahoma" w:cs="Tahoma"/>
          <w:b/>
          <w:bCs/>
          <w:color w:val="000000"/>
          <w:sz w:val="20"/>
          <w:szCs w:val="20"/>
          <w:lang w:eastAsia="es-CO"/>
        </w:rPr>
      </w:pPr>
      <w:r w:rsidRPr="00894D08">
        <w:rPr>
          <w:rFonts w:ascii="Tahoma" w:eastAsia="Times New Roman" w:hAnsi="Tahoma" w:cs="Tahoma"/>
          <w:color w:val="000000"/>
          <w:sz w:val="22"/>
          <w:szCs w:val="22"/>
          <w:lang w:eastAsia="es-CO"/>
        </w:rPr>
        <w:t>La concesión de aguas será destinada para uso doméstico, las matriculas otorgadas por la Asociación, podrán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894D08" w:rsidRPr="00894D08" w:rsidRDefault="00894D08" w:rsidP="00894D08">
      <w:pPr>
        <w:rPr>
          <w:rFonts w:eastAsia="Times New Roman"/>
          <w:lang w:eastAsia="es-CO"/>
        </w:rPr>
      </w:pPr>
    </w:p>
    <w:p w:rsidR="00894D08" w:rsidRPr="00894D08" w:rsidRDefault="00894D08" w:rsidP="00894D08">
      <w:pPr>
        <w:ind w:left="360"/>
        <w:jc w:val="both"/>
        <w:rPr>
          <w:rFonts w:eastAsia="Times New Roman"/>
          <w:lang w:eastAsia="es-CO"/>
        </w:rPr>
      </w:pPr>
      <w:r w:rsidRPr="00894D08">
        <w:rPr>
          <w:rFonts w:ascii="Tahoma" w:eastAsia="Times New Roman" w:hAnsi="Tahoma" w:cs="Tahoma"/>
          <w:color w:val="000000"/>
          <w:sz w:val="22"/>
          <w:szCs w:val="22"/>
          <w:lang w:eastAsia="es-CO"/>
        </w:rPr>
        <w:t>Las matriculas otorgadas por la Asociación, deberán ser acorde con lo establecido los respectivos Planes de Ordenamiento Territorial de cada municipio y las determinantes ambientales establecidas mediante resolución CRQ número 710 de 2010. </w:t>
      </w:r>
    </w:p>
    <w:p w:rsidR="00894D08" w:rsidRPr="00894D08" w:rsidRDefault="00894D08" w:rsidP="00894D08">
      <w:pPr>
        <w:rPr>
          <w:rFonts w:eastAsia="Times New Roman"/>
          <w:lang w:eastAsia="es-CO"/>
        </w:rPr>
      </w:pPr>
    </w:p>
    <w:p w:rsidR="00894D08" w:rsidRPr="00894D08" w:rsidRDefault="00894D08" w:rsidP="001126C5">
      <w:pPr>
        <w:numPr>
          <w:ilvl w:val="0"/>
          <w:numId w:val="347"/>
        </w:numPr>
        <w:jc w:val="both"/>
        <w:textAlignment w:val="baseline"/>
        <w:rPr>
          <w:rFonts w:ascii="Tahoma" w:eastAsia="Times New Roman" w:hAnsi="Tahoma" w:cs="Tahoma"/>
          <w:color w:val="000000"/>
          <w:sz w:val="28"/>
          <w:szCs w:val="28"/>
          <w:lang w:eastAsia="es-CO"/>
        </w:rPr>
      </w:pPr>
      <w:r w:rsidRPr="00894D08">
        <w:rPr>
          <w:rFonts w:ascii="Tahoma" w:eastAsia="Times New Roman" w:hAnsi="Tahoma" w:cs="Tahoma"/>
          <w:color w:val="000000"/>
          <w:sz w:val="22"/>
          <w:szCs w:val="22"/>
          <w:lang w:eastAsia="es-CO"/>
        </w:rPr>
        <w:t>El concesionario no podrá otorgar nuevas matrículas y/o disponibilidades de agua, sin la evaluación previa de la Corporación, así mismo deberá controlar la demanda  al tipo de uso que se da al recurso hídrico por cada uno de los usuarios. </w:t>
      </w:r>
    </w:p>
    <w:p w:rsidR="00894D08" w:rsidRPr="00894D08" w:rsidRDefault="00894D08" w:rsidP="00894D08">
      <w:pPr>
        <w:rPr>
          <w:rFonts w:eastAsia="Times New Roman"/>
          <w:lang w:eastAsia="es-CO"/>
        </w:rPr>
      </w:pPr>
    </w:p>
    <w:p w:rsidR="00894D08" w:rsidRPr="00894D08" w:rsidRDefault="00894D08" w:rsidP="001126C5">
      <w:pPr>
        <w:numPr>
          <w:ilvl w:val="0"/>
          <w:numId w:val="348"/>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894D08" w:rsidRPr="00894D08" w:rsidRDefault="00894D08" w:rsidP="00894D08">
      <w:pPr>
        <w:shd w:val="clear" w:color="auto" w:fill="FFFFFF"/>
        <w:ind w:left="708"/>
        <w:jc w:val="both"/>
        <w:rPr>
          <w:rFonts w:eastAsia="Times New Roman"/>
          <w:lang w:eastAsia="es-CO"/>
        </w:rPr>
      </w:pPr>
      <w:r w:rsidRPr="00894D08">
        <w:rPr>
          <w:rFonts w:ascii="Tahoma" w:eastAsia="Times New Roman" w:hAnsi="Tahoma" w:cs="Tahoma"/>
          <w:i/>
          <w:iCs/>
          <w:color w:val="000000"/>
          <w:sz w:val="20"/>
          <w:szCs w:val="20"/>
          <w:lang w:eastAsia="es-CO"/>
        </w:rPr>
        <w:t>“1.Mantener en cobertura boscosa dentro del predio las áreas  forestales protectoras.</w:t>
      </w:r>
    </w:p>
    <w:p w:rsidR="00894D08" w:rsidRPr="00894D08" w:rsidRDefault="00894D08" w:rsidP="00894D08">
      <w:pPr>
        <w:shd w:val="clear" w:color="auto" w:fill="FFFFFF"/>
        <w:ind w:left="708"/>
        <w:jc w:val="both"/>
        <w:rPr>
          <w:rFonts w:eastAsia="Times New Roman"/>
          <w:lang w:eastAsia="es-CO"/>
        </w:rPr>
      </w:pPr>
      <w:r w:rsidRPr="00894D08">
        <w:rPr>
          <w:rFonts w:eastAsia="Times New Roman"/>
          <w:lang w:eastAsia="es-CO"/>
        </w:rPr>
        <w:t> </w:t>
      </w:r>
    </w:p>
    <w:p w:rsidR="00894D08" w:rsidRPr="00894D08" w:rsidRDefault="00894D08" w:rsidP="00894D08">
      <w:pPr>
        <w:shd w:val="clear" w:color="auto" w:fill="FFFFFF"/>
        <w:ind w:left="708"/>
        <w:jc w:val="both"/>
        <w:rPr>
          <w:rFonts w:eastAsia="Times New Roman"/>
          <w:lang w:eastAsia="es-CO"/>
        </w:rPr>
      </w:pPr>
      <w:r w:rsidRPr="00894D08">
        <w:rPr>
          <w:rFonts w:ascii="Tahoma" w:eastAsia="Times New Roman" w:hAnsi="Tahoma" w:cs="Tahoma"/>
          <w:i/>
          <w:iCs/>
          <w:color w:val="000000"/>
          <w:sz w:val="20"/>
          <w:szCs w:val="20"/>
          <w:lang w:eastAsia="es-CO"/>
        </w:rPr>
        <w:t>Se entiende por áreas forestales protectoras: </w:t>
      </w:r>
    </w:p>
    <w:p w:rsidR="00894D08" w:rsidRPr="00894D08" w:rsidRDefault="00894D08" w:rsidP="001126C5">
      <w:pPr>
        <w:numPr>
          <w:ilvl w:val="0"/>
          <w:numId w:val="349"/>
        </w:numPr>
        <w:shd w:val="clear" w:color="auto" w:fill="FFFFFF"/>
        <w:jc w:val="both"/>
        <w:textAlignment w:val="baseline"/>
        <w:rPr>
          <w:rFonts w:ascii="Tahoma" w:eastAsia="Times New Roman" w:hAnsi="Tahoma" w:cs="Tahoma"/>
          <w:i/>
          <w:iCs/>
          <w:color w:val="000000"/>
          <w:sz w:val="20"/>
          <w:szCs w:val="20"/>
          <w:lang w:eastAsia="es-CO"/>
        </w:rPr>
      </w:pPr>
      <w:r w:rsidRPr="00894D08">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894D08" w:rsidRPr="00894D08" w:rsidRDefault="00894D08" w:rsidP="001126C5">
      <w:pPr>
        <w:numPr>
          <w:ilvl w:val="0"/>
          <w:numId w:val="349"/>
        </w:numPr>
        <w:shd w:val="clear" w:color="auto" w:fill="FFFFFF"/>
        <w:jc w:val="both"/>
        <w:textAlignment w:val="baseline"/>
        <w:rPr>
          <w:rFonts w:ascii="Tahoma" w:eastAsia="Times New Roman" w:hAnsi="Tahoma" w:cs="Tahoma"/>
          <w:i/>
          <w:iCs/>
          <w:color w:val="000000"/>
          <w:sz w:val="20"/>
          <w:szCs w:val="20"/>
          <w:lang w:eastAsia="es-CO"/>
        </w:rPr>
      </w:pPr>
      <w:r w:rsidRPr="00894D08">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894D08" w:rsidRPr="00894D08" w:rsidRDefault="00894D08" w:rsidP="001126C5">
      <w:pPr>
        <w:numPr>
          <w:ilvl w:val="0"/>
          <w:numId w:val="349"/>
        </w:numPr>
        <w:shd w:val="clear" w:color="auto" w:fill="FFFFFF"/>
        <w:jc w:val="both"/>
        <w:textAlignment w:val="baseline"/>
        <w:rPr>
          <w:rFonts w:ascii="Tahoma" w:eastAsia="Times New Roman" w:hAnsi="Tahoma" w:cs="Tahoma"/>
          <w:i/>
          <w:iCs/>
          <w:color w:val="000000"/>
          <w:sz w:val="20"/>
          <w:szCs w:val="20"/>
          <w:lang w:eastAsia="es-CO"/>
        </w:rPr>
      </w:pPr>
      <w:r w:rsidRPr="00894D08">
        <w:rPr>
          <w:rFonts w:ascii="Tahoma" w:eastAsia="Times New Roman" w:hAnsi="Tahoma" w:cs="Tahoma"/>
          <w:i/>
          <w:iCs/>
          <w:color w:val="000000"/>
          <w:sz w:val="20"/>
          <w:szCs w:val="20"/>
          <w:lang w:eastAsia="es-CO"/>
        </w:rPr>
        <w:t>Los terrenos con pendientes superiores al 100% (45).</w:t>
      </w:r>
    </w:p>
    <w:p w:rsidR="00894D08" w:rsidRPr="00894D08" w:rsidRDefault="00894D08" w:rsidP="00894D08">
      <w:pPr>
        <w:shd w:val="clear" w:color="auto" w:fill="FFFFFF"/>
        <w:ind w:left="1068"/>
        <w:jc w:val="both"/>
        <w:rPr>
          <w:rFonts w:eastAsia="Times New Roman"/>
          <w:lang w:eastAsia="es-CO"/>
        </w:rPr>
      </w:pPr>
      <w:r w:rsidRPr="00894D08">
        <w:rPr>
          <w:rFonts w:eastAsia="Times New Roman"/>
          <w:lang w:eastAsia="es-CO"/>
        </w:rPr>
        <w:t> </w:t>
      </w:r>
    </w:p>
    <w:p w:rsidR="00894D08" w:rsidRPr="00894D08" w:rsidRDefault="00894D08" w:rsidP="00894D08">
      <w:pPr>
        <w:ind w:left="708"/>
        <w:jc w:val="both"/>
        <w:rPr>
          <w:rFonts w:eastAsia="Times New Roman"/>
          <w:lang w:eastAsia="es-CO"/>
        </w:rPr>
      </w:pPr>
      <w:r w:rsidRPr="00894D08">
        <w:rPr>
          <w:rFonts w:ascii="Tahoma" w:eastAsia="Times New Roman" w:hAnsi="Tahoma" w:cs="Tahoma"/>
          <w:i/>
          <w:iCs/>
          <w:color w:val="000000"/>
          <w:sz w:val="20"/>
          <w:szCs w:val="20"/>
          <w:lang w:eastAsia="es-CO"/>
        </w:rPr>
        <w:t>2. Proteger los ejemplares de especies de la flora silvestre vedadas que existan dentro del predio.</w:t>
      </w:r>
    </w:p>
    <w:p w:rsidR="00894D08" w:rsidRPr="00894D08" w:rsidRDefault="00894D08" w:rsidP="00894D08">
      <w:pPr>
        <w:rPr>
          <w:rFonts w:eastAsia="Times New Roman"/>
          <w:lang w:eastAsia="es-CO"/>
        </w:rPr>
      </w:pPr>
    </w:p>
    <w:p w:rsidR="00894D08" w:rsidRPr="00894D08" w:rsidRDefault="00894D08" w:rsidP="00894D08">
      <w:pPr>
        <w:ind w:left="708"/>
        <w:jc w:val="both"/>
        <w:rPr>
          <w:rFonts w:eastAsia="Times New Roman"/>
          <w:lang w:eastAsia="es-CO"/>
        </w:rPr>
      </w:pPr>
      <w:r w:rsidRPr="00894D08">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894D08" w:rsidRPr="00894D08" w:rsidRDefault="00894D08" w:rsidP="00894D08">
      <w:pPr>
        <w:rPr>
          <w:rFonts w:eastAsia="Times New Roman"/>
          <w:lang w:eastAsia="es-CO"/>
        </w:rPr>
      </w:pPr>
    </w:p>
    <w:p w:rsidR="00894D08" w:rsidRPr="00894D08" w:rsidRDefault="00894D08" w:rsidP="001126C5">
      <w:pPr>
        <w:numPr>
          <w:ilvl w:val="0"/>
          <w:numId w:val="350"/>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894D08" w:rsidRPr="00894D08" w:rsidRDefault="00894D08" w:rsidP="00894D08">
      <w:pPr>
        <w:rPr>
          <w:rFonts w:eastAsia="Times New Roman"/>
          <w:lang w:eastAsia="es-CO"/>
        </w:rPr>
      </w:pPr>
    </w:p>
    <w:p w:rsidR="00894D08" w:rsidRPr="00894D08" w:rsidRDefault="00894D08" w:rsidP="001126C5">
      <w:pPr>
        <w:numPr>
          <w:ilvl w:val="0"/>
          <w:numId w:val="351"/>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 xml:space="preserve">Es necesario realizar un mantenimiento periódico de los </w:t>
      </w:r>
      <w:r w:rsidRPr="00894D08">
        <w:rPr>
          <w:rFonts w:ascii="Tahoma" w:eastAsia="Times New Roman" w:hAnsi="Tahoma" w:cs="Tahoma"/>
          <w:color w:val="000000"/>
          <w:sz w:val="22"/>
          <w:szCs w:val="22"/>
          <w:lang w:eastAsia="es-CO"/>
        </w:rPr>
        <w:lastRenderedPageBreak/>
        <w:t>componentes del sistema de abastecimiento. </w:t>
      </w:r>
    </w:p>
    <w:p w:rsidR="00894D08" w:rsidRPr="00894D08" w:rsidRDefault="00894D08" w:rsidP="00894D08">
      <w:pPr>
        <w:rPr>
          <w:rFonts w:eastAsia="Times New Roman"/>
          <w:lang w:eastAsia="es-CO"/>
        </w:rPr>
      </w:pPr>
    </w:p>
    <w:p w:rsidR="00894D08" w:rsidRPr="00894D08" w:rsidRDefault="00894D08" w:rsidP="001126C5">
      <w:pPr>
        <w:numPr>
          <w:ilvl w:val="0"/>
          <w:numId w:val="352"/>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 xml:space="preserve">Instalar en el término de </w:t>
      </w:r>
      <w:r w:rsidRPr="00894D08">
        <w:rPr>
          <w:rFonts w:ascii="Tahoma" w:eastAsia="Times New Roman" w:hAnsi="Tahoma" w:cs="Tahoma"/>
          <w:b/>
          <w:bCs/>
          <w:color w:val="000000"/>
          <w:sz w:val="22"/>
          <w:szCs w:val="22"/>
          <w:lang w:eastAsia="es-CO"/>
        </w:rPr>
        <w:t>seis</w:t>
      </w:r>
      <w:r w:rsidRPr="00894D08">
        <w:rPr>
          <w:rFonts w:ascii="Tahoma" w:eastAsia="Times New Roman" w:hAnsi="Tahoma" w:cs="Tahoma"/>
          <w:color w:val="000000"/>
          <w:sz w:val="22"/>
          <w:szCs w:val="22"/>
          <w:lang w:eastAsia="es-CO"/>
        </w:rPr>
        <w:t xml:space="preserve"> </w:t>
      </w:r>
      <w:r w:rsidRPr="00894D08">
        <w:rPr>
          <w:rFonts w:ascii="Tahoma" w:eastAsia="Times New Roman" w:hAnsi="Tahoma" w:cs="Tahoma"/>
          <w:b/>
          <w:bCs/>
          <w:color w:val="000000"/>
          <w:sz w:val="22"/>
          <w:szCs w:val="22"/>
          <w:lang w:eastAsia="es-CO"/>
        </w:rPr>
        <w:t>(06) meses, contados a partir de la fecha de ejecutoria de la presente resolución</w:t>
      </w:r>
      <w:r w:rsidRPr="00894D08">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894D08" w:rsidRPr="00894D08" w:rsidRDefault="00894D08" w:rsidP="00894D08">
      <w:pPr>
        <w:rPr>
          <w:rFonts w:eastAsia="Times New Roman"/>
          <w:lang w:eastAsia="es-CO"/>
        </w:rPr>
      </w:pPr>
    </w:p>
    <w:p w:rsidR="00894D08" w:rsidRPr="00894D08" w:rsidRDefault="00894D08" w:rsidP="001126C5">
      <w:pPr>
        <w:numPr>
          <w:ilvl w:val="0"/>
          <w:numId w:val="353"/>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El concesionario deberán enviar mensualmente a esta Entidad los reportes de agua efectivamente captada. </w:t>
      </w:r>
    </w:p>
    <w:p w:rsidR="00894D08" w:rsidRPr="00894D08" w:rsidRDefault="00894D08" w:rsidP="00894D08">
      <w:pPr>
        <w:rPr>
          <w:rFonts w:eastAsia="Times New Roman"/>
          <w:lang w:eastAsia="es-CO"/>
        </w:rPr>
      </w:pPr>
    </w:p>
    <w:p w:rsidR="00894D08" w:rsidRPr="00894D08" w:rsidRDefault="00894D08" w:rsidP="001126C5">
      <w:pPr>
        <w:numPr>
          <w:ilvl w:val="0"/>
          <w:numId w:val="354"/>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894D08" w:rsidRPr="00894D08" w:rsidRDefault="00894D08" w:rsidP="00894D08">
      <w:pPr>
        <w:rPr>
          <w:rFonts w:eastAsia="Times New Roman"/>
          <w:lang w:eastAsia="es-CO"/>
        </w:rPr>
      </w:pPr>
    </w:p>
    <w:p w:rsidR="00894D08" w:rsidRPr="00894D08" w:rsidRDefault="00894D08" w:rsidP="001126C5">
      <w:pPr>
        <w:numPr>
          <w:ilvl w:val="0"/>
          <w:numId w:val="355"/>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Tener en cuenta los principios de sostenibilidad y buenas prácticas ambientales.</w:t>
      </w:r>
    </w:p>
    <w:p w:rsidR="00894D08" w:rsidRPr="00894D08" w:rsidRDefault="00894D08" w:rsidP="00894D08">
      <w:pPr>
        <w:rPr>
          <w:rFonts w:eastAsia="Times New Roman"/>
          <w:lang w:eastAsia="es-CO"/>
        </w:rPr>
      </w:pPr>
    </w:p>
    <w:p w:rsidR="00894D08" w:rsidRPr="00894D08" w:rsidRDefault="00894D08" w:rsidP="001126C5">
      <w:pPr>
        <w:numPr>
          <w:ilvl w:val="0"/>
          <w:numId w:val="356"/>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En el evento de requerir obras temporales o permanentes sobre el cauce, los concesionarios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894D08">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894D08">
        <w:rPr>
          <w:rFonts w:ascii="Tahoma" w:eastAsia="Times New Roman" w:hAnsi="Tahoma" w:cs="Tahoma"/>
          <w:color w:val="000000"/>
          <w:sz w:val="22"/>
          <w:szCs w:val="22"/>
          <w:lang w:eastAsia="es-CO"/>
        </w:rPr>
        <w:t>”. Los concesionarios no podrán obstaculizar o impedir con elementos el normal flujo hídrico.</w:t>
      </w:r>
    </w:p>
    <w:p w:rsidR="00894D08" w:rsidRPr="00894D08" w:rsidRDefault="00894D08" w:rsidP="00894D08">
      <w:pPr>
        <w:ind w:left="360"/>
        <w:jc w:val="both"/>
        <w:rPr>
          <w:rFonts w:eastAsia="Times New Roman"/>
          <w:lang w:eastAsia="es-CO"/>
        </w:rPr>
      </w:pPr>
      <w:r w:rsidRPr="00894D08">
        <w:rPr>
          <w:rFonts w:ascii="Tahoma" w:eastAsia="Times New Roman" w:hAnsi="Tahoma" w:cs="Tahoma"/>
          <w:color w:val="000000"/>
          <w:sz w:val="22"/>
          <w:szCs w:val="22"/>
          <w:lang w:eastAsia="es-CO"/>
        </w:rPr>
        <w:t> </w:t>
      </w:r>
    </w:p>
    <w:p w:rsidR="00894D08" w:rsidRPr="00894D08" w:rsidRDefault="00894D08" w:rsidP="001126C5">
      <w:pPr>
        <w:numPr>
          <w:ilvl w:val="0"/>
          <w:numId w:val="357"/>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lastRenderedPageBreak/>
        <w:t>Dar estricto cumplimiento a la demás normatividad ambiental vigente y aplicable</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PARAGRAFO PRIMERO: PROHIBICIONES DEL CONCESIONARIO:</w:t>
      </w:r>
    </w:p>
    <w:p w:rsidR="00894D08" w:rsidRPr="00894D08" w:rsidRDefault="00894D08" w:rsidP="00894D08">
      <w:pPr>
        <w:rPr>
          <w:rFonts w:eastAsia="Times New Roman"/>
          <w:lang w:eastAsia="es-CO"/>
        </w:rPr>
      </w:pPr>
    </w:p>
    <w:p w:rsidR="00894D08" w:rsidRPr="00894D08" w:rsidRDefault="00894D08" w:rsidP="001126C5">
      <w:pPr>
        <w:numPr>
          <w:ilvl w:val="0"/>
          <w:numId w:val="358"/>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Emplear la concesión para un uso diferente al otorgado en el artículo primero del presente acto administrativo.</w:t>
      </w:r>
    </w:p>
    <w:p w:rsidR="00894D08" w:rsidRPr="00894D08" w:rsidRDefault="00894D08" w:rsidP="00894D08">
      <w:pPr>
        <w:rPr>
          <w:rFonts w:eastAsia="Times New Roman"/>
          <w:lang w:eastAsia="es-CO"/>
        </w:rPr>
      </w:pPr>
    </w:p>
    <w:p w:rsidR="00894D08" w:rsidRPr="00894D08" w:rsidRDefault="00894D08" w:rsidP="001126C5">
      <w:pPr>
        <w:numPr>
          <w:ilvl w:val="0"/>
          <w:numId w:val="359"/>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894D08" w:rsidRPr="00894D08" w:rsidRDefault="00894D08" w:rsidP="00894D08">
      <w:pPr>
        <w:rPr>
          <w:rFonts w:eastAsia="Times New Roman"/>
          <w:lang w:eastAsia="es-CO"/>
        </w:rPr>
      </w:pPr>
    </w:p>
    <w:p w:rsidR="00894D08" w:rsidRPr="00894D08" w:rsidRDefault="00894D08" w:rsidP="001126C5">
      <w:pPr>
        <w:numPr>
          <w:ilvl w:val="0"/>
          <w:numId w:val="360"/>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894D08" w:rsidRPr="00894D08" w:rsidRDefault="00894D08" w:rsidP="00894D08">
      <w:pPr>
        <w:rPr>
          <w:rFonts w:eastAsia="Times New Roman"/>
          <w:lang w:eastAsia="es-CO"/>
        </w:rPr>
      </w:pPr>
    </w:p>
    <w:p w:rsidR="00894D08" w:rsidRPr="00894D08" w:rsidRDefault="00894D08" w:rsidP="001126C5">
      <w:pPr>
        <w:numPr>
          <w:ilvl w:val="0"/>
          <w:numId w:val="361"/>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894D08" w:rsidRPr="00894D08" w:rsidRDefault="00894D08" w:rsidP="00894D08">
      <w:pPr>
        <w:rPr>
          <w:rFonts w:eastAsia="Times New Roman"/>
          <w:lang w:eastAsia="es-CO"/>
        </w:rPr>
      </w:pPr>
    </w:p>
    <w:p w:rsidR="00894D08" w:rsidRPr="00894D08" w:rsidRDefault="00894D08" w:rsidP="001126C5">
      <w:pPr>
        <w:numPr>
          <w:ilvl w:val="0"/>
          <w:numId w:val="362"/>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894D08" w:rsidRPr="00894D08" w:rsidRDefault="00894D08" w:rsidP="00894D08">
      <w:pPr>
        <w:rPr>
          <w:rFonts w:eastAsia="Times New Roman"/>
          <w:lang w:eastAsia="es-CO"/>
        </w:rPr>
      </w:pPr>
    </w:p>
    <w:p w:rsidR="00894D08" w:rsidRPr="00894D08" w:rsidRDefault="00894D08" w:rsidP="00894D08">
      <w:pPr>
        <w:spacing w:after="160"/>
        <w:jc w:val="both"/>
        <w:rPr>
          <w:rFonts w:eastAsia="Times New Roman"/>
          <w:lang w:eastAsia="es-CO"/>
        </w:rPr>
      </w:pPr>
      <w:r w:rsidRPr="00894D08">
        <w:rPr>
          <w:rFonts w:ascii="Tahoma" w:eastAsia="Times New Roman" w:hAnsi="Tahoma" w:cs="Tahoma"/>
          <w:b/>
          <w:bCs/>
          <w:color w:val="000000"/>
          <w:sz w:val="22"/>
          <w:szCs w:val="22"/>
          <w:lang w:eastAsia="es-CO"/>
        </w:rPr>
        <w:t>ARTÍCULO TERCERO: -</w:t>
      </w:r>
      <w:r w:rsidRPr="00894D08">
        <w:rPr>
          <w:rFonts w:ascii="Tahoma" w:eastAsia="Times New Roman" w:hAnsi="Tahoma" w:cs="Tahoma"/>
          <w:color w:val="000000"/>
          <w:sz w:val="22"/>
          <w:szCs w:val="22"/>
          <w:lang w:eastAsia="es-CO"/>
        </w:rPr>
        <w:t xml:space="preserve"> </w:t>
      </w:r>
      <w:r w:rsidRPr="00894D08">
        <w:rPr>
          <w:rFonts w:ascii="Tahoma" w:eastAsia="Times New Roman" w:hAnsi="Tahoma" w:cs="Tahoma"/>
          <w:b/>
          <w:bCs/>
          <w:color w:val="000000"/>
          <w:sz w:val="22"/>
          <w:szCs w:val="22"/>
          <w:lang w:eastAsia="es-CO"/>
        </w:rPr>
        <w:t xml:space="preserve">APROBAR </w:t>
      </w:r>
      <w:r w:rsidRPr="00894D08">
        <w:rPr>
          <w:rFonts w:ascii="Tahoma" w:eastAsia="Times New Roman" w:hAnsi="Tahoma" w:cs="Tahoma"/>
          <w:color w:val="000000"/>
          <w:sz w:val="22"/>
          <w:szCs w:val="22"/>
          <w:lang w:eastAsia="es-CO"/>
        </w:rPr>
        <w:t xml:space="preserve">por parte de la </w:t>
      </w:r>
      <w:r w:rsidRPr="00894D08">
        <w:rPr>
          <w:rFonts w:ascii="Tahoma" w:eastAsia="Times New Roman" w:hAnsi="Tahoma" w:cs="Tahoma"/>
          <w:b/>
          <w:bCs/>
          <w:color w:val="000000"/>
          <w:sz w:val="22"/>
          <w:szCs w:val="22"/>
          <w:lang w:eastAsia="es-CO"/>
        </w:rPr>
        <w:t xml:space="preserve">CORPORACIÓN AUTÓNOMA REGIONAL DEL QUINDÍO  - C.R.Q., </w:t>
      </w:r>
      <w:r w:rsidRPr="00894D08">
        <w:rPr>
          <w:rFonts w:ascii="Tahoma" w:eastAsia="Times New Roman" w:hAnsi="Tahoma" w:cs="Tahoma"/>
          <w:color w:val="000000"/>
          <w:sz w:val="22"/>
          <w:szCs w:val="22"/>
          <w:lang w:eastAsia="es-CO"/>
        </w:rPr>
        <w:t>el</w:t>
      </w:r>
      <w:r w:rsidRPr="00894D08">
        <w:rPr>
          <w:rFonts w:ascii="Tahoma" w:eastAsia="Times New Roman" w:hAnsi="Tahoma" w:cs="Tahoma"/>
          <w:b/>
          <w:bCs/>
          <w:color w:val="000000"/>
          <w:sz w:val="22"/>
          <w:szCs w:val="22"/>
          <w:lang w:eastAsia="es-CO"/>
        </w:rPr>
        <w:t xml:space="preserve"> PROGRAMA PARA EL USO EFICIENTE Y AHORRO DEL AGUA – PUEAA, </w:t>
      </w:r>
      <w:r w:rsidRPr="00894D08">
        <w:rPr>
          <w:rFonts w:ascii="Tahoma" w:eastAsia="Times New Roman" w:hAnsi="Tahoma" w:cs="Tahoma"/>
          <w:color w:val="000000"/>
          <w:sz w:val="22"/>
          <w:szCs w:val="22"/>
          <w:lang w:eastAsia="es-CO"/>
        </w:rPr>
        <w:t>a la</w:t>
      </w:r>
      <w:r w:rsidRPr="00894D08">
        <w:rPr>
          <w:rFonts w:ascii="Tahoma" w:eastAsia="Times New Roman" w:hAnsi="Tahoma" w:cs="Tahoma"/>
          <w:b/>
          <w:bCs/>
          <w:color w:val="000000"/>
          <w:sz w:val="22"/>
          <w:szCs w:val="22"/>
          <w:lang w:eastAsia="es-CO"/>
        </w:rPr>
        <w:t xml:space="preserve"> ASOCIACIÓN DE USUARIOS DEL ACUEDUCTO LA SILENCIOSA,</w:t>
      </w:r>
      <w:r w:rsidRPr="00894D08">
        <w:rPr>
          <w:rFonts w:ascii="Tahoma" w:eastAsia="Times New Roman" w:hAnsi="Tahoma" w:cs="Tahoma"/>
          <w:color w:val="000000"/>
          <w:sz w:val="22"/>
          <w:szCs w:val="22"/>
          <w:lang w:eastAsia="es-CO"/>
        </w:rPr>
        <w:t xml:space="preserve"> en cumplimiento de la Ley </w:t>
      </w:r>
      <w:r w:rsidRPr="00894D08">
        <w:rPr>
          <w:rFonts w:ascii="Tahoma" w:eastAsia="Times New Roman" w:hAnsi="Tahoma" w:cs="Tahoma"/>
          <w:color w:val="000000"/>
          <w:sz w:val="22"/>
          <w:szCs w:val="22"/>
          <w:lang w:eastAsia="es-CO"/>
        </w:rPr>
        <w:lastRenderedPageBreak/>
        <w:t xml:space="preserve">373 de 1997, del Decreto 1090 de 2018 y de la </w:t>
      </w:r>
      <w:r w:rsidRPr="00894D08">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894D08">
        <w:rPr>
          <w:rFonts w:ascii="Tahoma" w:eastAsia="Times New Roman" w:hAnsi="Tahoma" w:cs="Tahoma"/>
          <w:color w:val="000000"/>
          <w:sz w:val="22"/>
          <w:szCs w:val="22"/>
          <w:lang w:eastAsia="es-CO"/>
        </w:rPr>
        <w:t>.</w:t>
      </w:r>
    </w:p>
    <w:p w:rsidR="00894D08" w:rsidRPr="00894D08" w:rsidRDefault="00894D08" w:rsidP="00894D08">
      <w:pPr>
        <w:ind w:right="51"/>
        <w:jc w:val="both"/>
        <w:rPr>
          <w:rFonts w:eastAsia="Times New Roman"/>
          <w:lang w:eastAsia="es-CO"/>
        </w:rPr>
      </w:pPr>
      <w:r w:rsidRPr="00894D08">
        <w:rPr>
          <w:rFonts w:ascii="Tahoma" w:eastAsia="Times New Roman" w:hAnsi="Tahoma" w:cs="Tahoma"/>
          <w:b/>
          <w:bCs/>
          <w:color w:val="000000"/>
          <w:sz w:val="22"/>
          <w:szCs w:val="22"/>
          <w:lang w:eastAsia="es-CO"/>
        </w:rPr>
        <w:t xml:space="preserve">PARÁGRAFO PRIMERO: - </w:t>
      </w:r>
      <w:r w:rsidRPr="00894D08">
        <w:rPr>
          <w:rFonts w:ascii="Tahoma" w:eastAsia="Times New Roman" w:hAnsi="Tahoma" w:cs="Tahoma"/>
          <w:color w:val="000000"/>
          <w:sz w:val="22"/>
          <w:szCs w:val="22"/>
          <w:lang w:eastAsia="es-CO"/>
        </w:rPr>
        <w:t xml:space="preserve">El término de aprobación del Programa para el Uso Eficiente y Ahorro del Agua – PUEAA - Simplificado, será de </w:t>
      </w:r>
      <w:r w:rsidRPr="00894D08">
        <w:rPr>
          <w:rFonts w:ascii="Tahoma" w:eastAsia="Times New Roman" w:hAnsi="Tahoma" w:cs="Tahoma"/>
          <w:b/>
          <w:bCs/>
          <w:color w:val="000000"/>
          <w:sz w:val="22"/>
          <w:szCs w:val="22"/>
          <w:lang w:eastAsia="es-CO"/>
        </w:rPr>
        <w:t>por</w:t>
      </w:r>
      <w:r w:rsidRPr="00894D08">
        <w:rPr>
          <w:rFonts w:ascii="Tahoma" w:eastAsia="Times New Roman" w:hAnsi="Tahoma" w:cs="Tahoma"/>
          <w:color w:val="000000"/>
          <w:sz w:val="22"/>
          <w:szCs w:val="22"/>
          <w:lang w:eastAsia="es-CO"/>
        </w:rPr>
        <w:t xml:space="preserve"> </w:t>
      </w:r>
      <w:r w:rsidRPr="00894D08">
        <w:rPr>
          <w:rFonts w:ascii="Tahoma" w:eastAsia="Times New Roman" w:hAnsi="Tahoma" w:cs="Tahoma"/>
          <w:b/>
          <w:bCs/>
          <w:color w:val="000000"/>
          <w:sz w:val="22"/>
          <w:szCs w:val="22"/>
          <w:lang w:eastAsia="es-CO"/>
        </w:rPr>
        <w:t>diez</w:t>
      </w:r>
      <w:r w:rsidRPr="00894D08">
        <w:rPr>
          <w:rFonts w:ascii="Tahoma" w:eastAsia="Times New Roman" w:hAnsi="Tahoma" w:cs="Tahoma"/>
          <w:color w:val="000000"/>
          <w:sz w:val="22"/>
          <w:szCs w:val="22"/>
          <w:lang w:eastAsia="es-CO"/>
        </w:rPr>
        <w:t xml:space="preserve"> </w:t>
      </w:r>
      <w:r w:rsidRPr="00894D08">
        <w:rPr>
          <w:rFonts w:ascii="Tahoma" w:eastAsia="Times New Roman" w:hAnsi="Tahoma" w:cs="Tahoma"/>
          <w:b/>
          <w:bCs/>
          <w:color w:val="000000"/>
          <w:sz w:val="22"/>
          <w:szCs w:val="22"/>
          <w:lang w:eastAsia="es-CO"/>
        </w:rPr>
        <w:t>(10) años contados a partir de la fecha de ejecutoria de la presente Resolución</w:t>
      </w:r>
      <w:r w:rsidRPr="00894D08">
        <w:rPr>
          <w:rFonts w:ascii="Tahoma" w:eastAsia="Times New Roman" w:hAnsi="Tahoma" w:cs="Tahoma"/>
          <w:color w:val="000000"/>
          <w:sz w:val="22"/>
          <w:szCs w:val="22"/>
          <w:lang w:eastAsia="es-CO"/>
        </w:rPr>
        <w:t>.</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CUARTO: - OBLIGACIONES: </w:t>
      </w:r>
      <w:r w:rsidRPr="00894D08">
        <w:rPr>
          <w:rFonts w:ascii="Tahoma" w:eastAsia="Times New Roman" w:hAnsi="Tahoma" w:cs="Tahoma"/>
          <w:color w:val="000000"/>
          <w:sz w:val="22"/>
          <w:szCs w:val="22"/>
          <w:lang w:eastAsia="es-CO"/>
        </w:rPr>
        <w:t xml:space="preserve">La </w:t>
      </w:r>
      <w:r w:rsidRPr="00894D08">
        <w:rPr>
          <w:rFonts w:ascii="Tahoma" w:eastAsia="Times New Roman" w:hAnsi="Tahoma" w:cs="Tahoma"/>
          <w:b/>
          <w:bCs/>
          <w:color w:val="000000"/>
          <w:sz w:val="22"/>
          <w:szCs w:val="22"/>
          <w:lang w:eastAsia="es-CO"/>
        </w:rPr>
        <w:t>ASOCIACIÓN DE USUARIOS DEL ACUEDUCTO LA SILENCIOSA,</w:t>
      </w:r>
      <w:r w:rsidRPr="00894D08">
        <w:rPr>
          <w:rFonts w:ascii="Tahoma" w:eastAsia="Times New Roman" w:hAnsi="Tahoma" w:cs="Tahoma"/>
          <w:color w:val="000000"/>
          <w:sz w:val="22"/>
          <w:szCs w:val="22"/>
          <w:lang w:eastAsia="es-CO"/>
        </w:rPr>
        <w:t xml:space="preserve"> durante el desarrollo del Programa para el Uso Eficiente y Ahorro del Agua - PUEAA:</w:t>
      </w:r>
    </w:p>
    <w:p w:rsidR="00894D08" w:rsidRPr="00894D08" w:rsidRDefault="00894D08" w:rsidP="00894D08">
      <w:pPr>
        <w:rPr>
          <w:rFonts w:eastAsia="Times New Roman"/>
          <w:lang w:eastAsia="es-CO"/>
        </w:rPr>
      </w:pPr>
    </w:p>
    <w:p w:rsidR="00894D08" w:rsidRPr="00894D08" w:rsidRDefault="00894D08" w:rsidP="001126C5">
      <w:pPr>
        <w:numPr>
          <w:ilvl w:val="1"/>
          <w:numId w:val="363"/>
        </w:numPr>
        <w:ind w:left="360"/>
        <w:jc w:val="both"/>
        <w:textAlignment w:val="baseline"/>
        <w:rPr>
          <w:rFonts w:ascii="Tahoma" w:eastAsia="Times New Roman" w:hAnsi="Tahoma" w:cs="Tahoma"/>
          <w:b/>
          <w:bCs/>
          <w:color w:val="000000"/>
          <w:sz w:val="22"/>
          <w:szCs w:val="22"/>
          <w:lang w:eastAsia="es-CO"/>
        </w:rPr>
      </w:pPr>
      <w:r w:rsidRPr="00894D08">
        <w:rPr>
          <w:rFonts w:ascii="Tahoma" w:eastAsia="Times New Roman" w:hAnsi="Tahoma" w:cs="Tahoma"/>
          <w:color w:val="000000"/>
          <w:sz w:val="22"/>
          <w:szCs w:val="22"/>
          <w:lang w:eastAsia="es-CO"/>
        </w:rPr>
        <w:t>Ejecutar las actividades propuestas en los plazos establecidos en el cronograma.</w:t>
      </w:r>
    </w:p>
    <w:p w:rsidR="00894D08" w:rsidRPr="00894D08" w:rsidRDefault="00894D08" w:rsidP="00894D08">
      <w:pPr>
        <w:rPr>
          <w:rFonts w:eastAsia="Times New Roman"/>
          <w:lang w:eastAsia="es-CO"/>
        </w:rPr>
      </w:pPr>
    </w:p>
    <w:p w:rsidR="00894D08" w:rsidRPr="00894D08" w:rsidRDefault="00894D08" w:rsidP="001126C5">
      <w:pPr>
        <w:numPr>
          <w:ilvl w:val="1"/>
          <w:numId w:val="364"/>
        </w:numPr>
        <w:jc w:val="both"/>
        <w:textAlignment w:val="baseline"/>
        <w:rPr>
          <w:rFonts w:ascii="Tahoma" w:eastAsia="Times New Roman" w:hAnsi="Tahoma" w:cs="Tahoma"/>
          <w:b/>
          <w:bCs/>
          <w:color w:val="000000"/>
          <w:sz w:val="22"/>
          <w:szCs w:val="22"/>
          <w:lang w:eastAsia="es-CO"/>
        </w:rPr>
      </w:pPr>
      <w:r w:rsidRPr="00894D08">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894D08" w:rsidRPr="00894D08" w:rsidRDefault="00894D08" w:rsidP="00894D08">
      <w:pPr>
        <w:rPr>
          <w:rFonts w:eastAsia="Times New Roman"/>
          <w:lang w:eastAsia="es-CO"/>
        </w:rPr>
      </w:pPr>
    </w:p>
    <w:p w:rsidR="00894D08" w:rsidRPr="00894D08" w:rsidRDefault="00894D08" w:rsidP="001126C5">
      <w:pPr>
        <w:numPr>
          <w:ilvl w:val="1"/>
          <w:numId w:val="365"/>
        </w:numPr>
        <w:jc w:val="both"/>
        <w:textAlignment w:val="baseline"/>
        <w:rPr>
          <w:rFonts w:ascii="Tahoma" w:eastAsia="Times New Roman" w:hAnsi="Tahoma" w:cs="Tahoma"/>
          <w:b/>
          <w:bCs/>
          <w:color w:val="000000"/>
          <w:sz w:val="22"/>
          <w:szCs w:val="22"/>
          <w:lang w:eastAsia="es-CO"/>
        </w:rPr>
      </w:pPr>
      <w:r w:rsidRPr="00894D08">
        <w:rPr>
          <w:rFonts w:ascii="Tahoma" w:eastAsia="Times New Roman" w:hAnsi="Tahoma" w:cs="Tahoma"/>
          <w:color w:val="000000"/>
          <w:sz w:val="22"/>
          <w:szCs w:val="22"/>
          <w:lang w:eastAsia="es-CO"/>
        </w:rPr>
        <w:t>Presentar un informe detallado de manera semestral de ejecución de las obras, proyectos y programas contemplados en el Programa para el Uso Eficiente y Ahorro del Agua -PUEAA-, en los cuales deberá detallarse claramente las actividades y obras desarrolladas, evaluación de pérdidas de agua y estar soportados con las ejecuciones presupuestales y con todos los registros posibles (fotográficos, listas de chequeo, listados de asistencia, contratos, videos, entre otros).</w:t>
      </w:r>
    </w:p>
    <w:p w:rsidR="00894D08" w:rsidRPr="00894D08" w:rsidRDefault="00894D08" w:rsidP="00894D08">
      <w:pPr>
        <w:rPr>
          <w:rFonts w:eastAsia="Times New Roman"/>
          <w:lang w:eastAsia="es-CO"/>
        </w:rPr>
      </w:pPr>
    </w:p>
    <w:p w:rsidR="00894D08" w:rsidRPr="00894D08" w:rsidRDefault="00894D08" w:rsidP="001126C5">
      <w:pPr>
        <w:numPr>
          <w:ilvl w:val="1"/>
          <w:numId w:val="366"/>
        </w:numPr>
        <w:jc w:val="both"/>
        <w:textAlignment w:val="baseline"/>
        <w:rPr>
          <w:rFonts w:ascii="Tahoma" w:eastAsia="Times New Roman" w:hAnsi="Tahoma" w:cs="Tahoma"/>
          <w:b/>
          <w:bCs/>
          <w:color w:val="000000"/>
          <w:sz w:val="22"/>
          <w:szCs w:val="22"/>
          <w:lang w:eastAsia="es-CO"/>
        </w:rPr>
      </w:pPr>
      <w:r w:rsidRPr="00894D08">
        <w:rPr>
          <w:rFonts w:ascii="Tahoma" w:eastAsia="Times New Roman" w:hAnsi="Tahoma" w:cs="Tahoma"/>
          <w:color w:val="000000"/>
          <w:sz w:val="22"/>
          <w:szCs w:val="22"/>
          <w:lang w:eastAsia="es-CO"/>
        </w:rPr>
        <w:t xml:space="preserve">Solicitar los permisos, concesiones y autorizaciones requeridas por la Ley para el uso y aprovechamiento de los </w:t>
      </w:r>
      <w:r w:rsidRPr="00894D08">
        <w:rPr>
          <w:rFonts w:ascii="Tahoma" w:eastAsia="Times New Roman" w:hAnsi="Tahoma" w:cs="Tahoma"/>
          <w:color w:val="000000"/>
          <w:sz w:val="22"/>
          <w:szCs w:val="22"/>
          <w:lang w:eastAsia="es-CO"/>
        </w:rPr>
        <w:lastRenderedPageBreak/>
        <w:t>recursos naturales renovables o para el desarrollo de actividades contempladas en el Programa para el Uso Eficiente y Ahorro del Agua -PUEAA- que afecten o puedan afectar el medio ambiente, para así cumplir con la normatividad ambiental vigente.</w:t>
      </w:r>
    </w:p>
    <w:p w:rsidR="00894D08" w:rsidRPr="00894D08" w:rsidRDefault="00894D08" w:rsidP="00894D08">
      <w:pPr>
        <w:rPr>
          <w:rFonts w:eastAsia="Times New Roman"/>
          <w:lang w:eastAsia="es-CO"/>
        </w:rPr>
      </w:pPr>
    </w:p>
    <w:p w:rsidR="00894D08" w:rsidRPr="00894D08" w:rsidRDefault="00894D08" w:rsidP="00894D08">
      <w:pPr>
        <w:spacing w:after="160"/>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QUINTO: </w:t>
      </w:r>
      <w:r w:rsidRPr="00894D08">
        <w:rPr>
          <w:rFonts w:ascii="Tahoma" w:eastAsia="Times New Roman" w:hAnsi="Tahoma" w:cs="Tahoma"/>
          <w:color w:val="000000"/>
          <w:sz w:val="22"/>
          <w:szCs w:val="22"/>
          <w:lang w:eastAsia="es-CO"/>
        </w:rPr>
        <w:t xml:space="preserve">- </w:t>
      </w:r>
      <w:r w:rsidRPr="00894D08">
        <w:rPr>
          <w:rFonts w:ascii="Tahoma" w:eastAsia="Times New Roman" w:hAnsi="Tahoma" w:cs="Tahoma"/>
          <w:b/>
          <w:bCs/>
          <w:color w:val="000000"/>
          <w:sz w:val="22"/>
          <w:szCs w:val="22"/>
          <w:lang w:eastAsia="es-CO"/>
        </w:rPr>
        <w:t xml:space="preserve">APROBAR LOS PLANOS Y OBRAS,  </w:t>
      </w:r>
      <w:r w:rsidRPr="00894D08">
        <w:rPr>
          <w:rFonts w:ascii="Tahoma" w:eastAsia="Times New Roman" w:hAnsi="Tahoma" w:cs="Tahoma"/>
          <w:color w:val="000000"/>
          <w:sz w:val="22"/>
          <w:szCs w:val="22"/>
          <w:lang w:eastAsia="es-CO"/>
        </w:rPr>
        <w:t>para la captación, aducción, desarenación, conducción, almacenamiento y restitución de sobrantes, de acuerdo al sistema de captación, a favor de la</w:t>
      </w:r>
      <w:r w:rsidRPr="00894D08">
        <w:rPr>
          <w:rFonts w:ascii="Tahoma" w:eastAsia="Times New Roman" w:hAnsi="Tahoma" w:cs="Tahoma"/>
          <w:b/>
          <w:bCs/>
          <w:color w:val="000000"/>
          <w:sz w:val="22"/>
          <w:szCs w:val="22"/>
          <w:lang w:eastAsia="es-CO"/>
        </w:rPr>
        <w:t xml:space="preserve"> ASOCIACIÓN DE USUARIOS DEL ACUEDUCTO LA SILENCIOSA</w:t>
      </w:r>
      <w:r w:rsidRPr="00894D08">
        <w:rPr>
          <w:rFonts w:ascii="Tahoma" w:eastAsia="Times New Roman" w:hAnsi="Tahoma" w:cs="Tahoma"/>
          <w:color w:val="000000"/>
          <w:sz w:val="22"/>
          <w:szCs w:val="22"/>
          <w:lang w:eastAsia="es-CO"/>
        </w:rPr>
        <w:t>, en consideración a los argumentos técnicos y jurídicos expuestos en la parte considerativa del presente acto administrativo.</w:t>
      </w:r>
    </w:p>
    <w:p w:rsidR="00894D08" w:rsidRPr="00894D08" w:rsidRDefault="00894D08" w:rsidP="00894D08">
      <w:pPr>
        <w:spacing w:after="160"/>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SEXTO: - </w:t>
      </w:r>
      <w:r w:rsidRPr="00894D08">
        <w:rPr>
          <w:rFonts w:ascii="Tahoma" w:eastAsia="Times New Roman" w:hAnsi="Tahoma" w:cs="Tahoma"/>
          <w:color w:val="000000"/>
          <w:sz w:val="22"/>
          <w:szCs w:val="22"/>
          <w:lang w:eastAsia="es-CO"/>
        </w:rPr>
        <w:t>El Concesionario  deberá solicitar ante la Corporación Autónoma Regional del Quindío – C.R.Q. 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SÉPTIMO: - </w:t>
      </w:r>
      <w:r w:rsidRPr="00894D08">
        <w:rPr>
          <w:rFonts w:ascii="Tahoma" w:eastAsia="Times New Roman" w:hAnsi="Tahoma" w:cs="Tahoma"/>
          <w:color w:val="000000"/>
          <w:sz w:val="22"/>
          <w:szCs w:val="22"/>
          <w:lang w:eastAsia="es-CO"/>
        </w:rPr>
        <w:t xml:space="preserve">La </w:t>
      </w:r>
      <w:r w:rsidRPr="00894D08">
        <w:rPr>
          <w:rFonts w:ascii="Tahoma" w:eastAsia="Times New Roman" w:hAnsi="Tahoma" w:cs="Tahoma"/>
          <w:b/>
          <w:bCs/>
          <w:color w:val="000000"/>
          <w:sz w:val="22"/>
          <w:szCs w:val="22"/>
          <w:lang w:eastAsia="es-CO"/>
        </w:rPr>
        <w:t xml:space="preserve">ASOCIACIÓN DE USUARIOS DEL ACUEDUCTO LA SILENCIOSA, </w:t>
      </w:r>
      <w:r w:rsidRPr="00894D08">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894D08">
        <w:rPr>
          <w:rFonts w:ascii="Tahoma" w:eastAsia="Times New Roman" w:hAnsi="Tahoma" w:cs="Tahoma"/>
          <w:b/>
          <w:bCs/>
          <w:color w:val="000000"/>
          <w:sz w:val="22"/>
          <w:szCs w:val="22"/>
          <w:lang w:eastAsia="es-CO"/>
        </w:rPr>
        <w:t>$525.864 m/cte</w:t>
      </w:r>
      <w:r w:rsidRPr="00894D08">
        <w:rPr>
          <w:rFonts w:ascii="Tahoma" w:eastAsia="Times New Roman" w:hAnsi="Tahoma" w:cs="Tahoma"/>
          <w:color w:val="000000"/>
          <w:sz w:val="22"/>
          <w:szCs w:val="22"/>
          <w:lang w:eastAsia="es-CO"/>
        </w:rPr>
        <w:t>, correspondiente a los servicios de evaluación al trámite de concesión de aguas superficiales</w:t>
      </w:r>
      <w:r w:rsidRPr="00894D08">
        <w:rPr>
          <w:rFonts w:ascii="Tahoma" w:eastAsia="Times New Roman" w:hAnsi="Tahoma" w:cs="Tahoma"/>
          <w:b/>
          <w:bCs/>
          <w:color w:val="000000"/>
          <w:sz w:val="22"/>
          <w:szCs w:val="22"/>
          <w:lang w:eastAsia="es-CO"/>
        </w:rPr>
        <w:t>,</w:t>
      </w:r>
      <w:r w:rsidRPr="00894D08">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w:t>
      </w:r>
      <w:r w:rsidRPr="00894D08">
        <w:rPr>
          <w:rFonts w:ascii="Tahoma" w:eastAsia="Times New Roman" w:hAnsi="Tahoma" w:cs="Tahoma"/>
          <w:color w:val="000000"/>
          <w:sz w:val="22"/>
          <w:szCs w:val="22"/>
          <w:lang w:eastAsia="es-CO"/>
        </w:rPr>
        <w:lastRenderedPageBreak/>
        <w:t>Resolución número 574 del veinte (20) de abril de dos mil veinte (2020)</w:t>
      </w:r>
      <w:r w:rsidRPr="00894D08">
        <w:rPr>
          <w:rFonts w:ascii="Tahoma" w:eastAsia="Times New Roman" w:hAnsi="Tahoma" w:cs="Tahoma"/>
          <w:color w:val="000000"/>
          <w:sz w:val="20"/>
          <w:szCs w:val="20"/>
          <w:lang w:eastAsia="es-CO"/>
        </w:rPr>
        <w:t xml:space="preserve">, </w:t>
      </w:r>
      <w:r w:rsidRPr="00894D08">
        <w:rPr>
          <w:rFonts w:ascii="Tahoma" w:eastAsia="Times New Roman" w:hAnsi="Tahoma" w:cs="Tahoma"/>
          <w:color w:val="000000"/>
          <w:sz w:val="22"/>
          <w:szCs w:val="22"/>
          <w:lang w:eastAsia="es-CO"/>
        </w:rPr>
        <w:t>proferida por esta Entidad.</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OCTAVO: - </w:t>
      </w:r>
      <w:r w:rsidRPr="00894D08">
        <w:rPr>
          <w:rFonts w:ascii="Tahoma" w:eastAsia="Times New Roman" w:hAnsi="Tahoma" w:cs="Tahoma"/>
          <w:color w:val="000000"/>
          <w:sz w:val="22"/>
          <w:szCs w:val="22"/>
          <w:lang w:eastAsia="es-CO"/>
        </w:rPr>
        <w:t xml:space="preserve">La </w:t>
      </w:r>
      <w:r w:rsidRPr="00894D08">
        <w:rPr>
          <w:rFonts w:ascii="Tahoma" w:eastAsia="Times New Roman" w:hAnsi="Tahoma" w:cs="Tahoma"/>
          <w:b/>
          <w:bCs/>
          <w:color w:val="000000"/>
          <w:sz w:val="22"/>
          <w:szCs w:val="22"/>
          <w:lang w:eastAsia="es-CO"/>
        </w:rPr>
        <w:t xml:space="preserve">ASOCIACIÓN DE USUARIOS DEL ACUEDUCTO LA SILENCIOSA, </w:t>
      </w:r>
      <w:r w:rsidRPr="00894D08">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894D08">
        <w:rPr>
          <w:rFonts w:ascii="Tahoma" w:eastAsia="Times New Roman" w:hAnsi="Tahoma" w:cs="Tahoma"/>
          <w:b/>
          <w:bCs/>
          <w:color w:val="000000"/>
          <w:sz w:val="22"/>
          <w:szCs w:val="22"/>
          <w:lang w:eastAsia="es-CO"/>
        </w:rPr>
        <w:t>$105.127 m/cte</w:t>
      </w:r>
      <w:r w:rsidRPr="00894D08">
        <w:rPr>
          <w:rFonts w:ascii="Tahoma" w:eastAsia="Times New Roman" w:hAnsi="Tahoma" w:cs="Tahoma"/>
          <w:color w:val="000000"/>
          <w:sz w:val="22"/>
          <w:szCs w:val="22"/>
          <w:lang w:eastAsia="es-CO"/>
        </w:rPr>
        <w:t>, correspondiente a los servicios de seguimiento ambiental</w:t>
      </w:r>
      <w:r w:rsidRPr="00894D08">
        <w:rPr>
          <w:rFonts w:ascii="Tahoma" w:eastAsia="Times New Roman" w:hAnsi="Tahoma" w:cs="Tahoma"/>
          <w:b/>
          <w:bCs/>
          <w:color w:val="000000"/>
          <w:sz w:val="22"/>
          <w:szCs w:val="22"/>
          <w:lang w:eastAsia="es-CO"/>
        </w:rPr>
        <w:t>,</w:t>
      </w:r>
      <w:r w:rsidRPr="00894D08">
        <w:rPr>
          <w:rFonts w:ascii="Tahoma" w:eastAsia="Times New Roman" w:hAnsi="Tahoma" w:cs="Tahoma"/>
          <w:color w:val="000000"/>
          <w:sz w:val="22"/>
          <w:szCs w:val="22"/>
          <w:lang w:eastAsia="es-CO"/>
        </w:rPr>
        <w:t>  de conformidad con la Ley 633 de 2000, la Resolución número 1280 del 2010, expedida por el Ministerio de Ambiente, vivienda y Desarrollo Territorial y la Resolución número 574 del veinte (20) de abril de dos mil veinte (2020)</w:t>
      </w:r>
      <w:r w:rsidRPr="00894D08">
        <w:rPr>
          <w:rFonts w:ascii="Tahoma" w:eastAsia="Times New Roman" w:hAnsi="Tahoma" w:cs="Tahoma"/>
          <w:color w:val="000000"/>
          <w:sz w:val="20"/>
          <w:szCs w:val="20"/>
          <w:lang w:eastAsia="es-CO"/>
        </w:rPr>
        <w:t xml:space="preserve">, </w:t>
      </w:r>
      <w:r w:rsidRPr="00894D08">
        <w:rPr>
          <w:rFonts w:ascii="Tahoma" w:eastAsia="Times New Roman" w:hAnsi="Tahoma" w:cs="Tahoma"/>
          <w:color w:val="000000"/>
          <w:sz w:val="22"/>
          <w:szCs w:val="22"/>
          <w:lang w:eastAsia="es-CO"/>
        </w:rPr>
        <w:t>proferida por esta Entidad.</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PARÁGRAFO: -</w:t>
      </w:r>
      <w:r w:rsidRPr="00894D08">
        <w:rPr>
          <w:rFonts w:ascii="Tahoma" w:eastAsia="Times New Roman" w:hAnsi="Tahoma" w:cs="Tahoma"/>
          <w:color w:val="000000"/>
          <w:sz w:val="22"/>
          <w:szCs w:val="22"/>
          <w:lang w:eastAsia="es-CO"/>
        </w:rPr>
        <w:t xml:space="preserve"> La </w:t>
      </w:r>
      <w:r w:rsidRPr="00894D08">
        <w:rPr>
          <w:rFonts w:ascii="Tahoma" w:eastAsia="Times New Roman" w:hAnsi="Tahoma" w:cs="Tahoma"/>
          <w:b/>
          <w:bCs/>
          <w:color w:val="000000"/>
          <w:sz w:val="22"/>
          <w:szCs w:val="22"/>
          <w:lang w:eastAsia="es-CO"/>
        </w:rPr>
        <w:t xml:space="preserve">CORPORACIÓN AUTÓNOMA REGIONAL DEL QUINDÍO C.R.Q., </w:t>
      </w:r>
      <w:r w:rsidRPr="00894D08">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894D08" w:rsidRPr="00894D08" w:rsidRDefault="00894D08" w:rsidP="00894D08">
      <w:pPr>
        <w:shd w:val="clear" w:color="auto" w:fill="FFFFFF"/>
        <w:jc w:val="both"/>
        <w:rPr>
          <w:rFonts w:eastAsia="Times New Roman"/>
          <w:lang w:eastAsia="es-CO"/>
        </w:rPr>
      </w:pPr>
      <w:r w:rsidRPr="00894D08">
        <w:rPr>
          <w:rFonts w:eastAsia="Times New Roman"/>
          <w:lang w:eastAsia="es-CO"/>
        </w:rPr>
        <w:t> </w:t>
      </w:r>
    </w:p>
    <w:p w:rsidR="00894D08" w:rsidRPr="00894D08" w:rsidRDefault="00894D08" w:rsidP="00894D08">
      <w:pPr>
        <w:shd w:val="clear" w:color="auto" w:fill="FFFFFF"/>
        <w:jc w:val="both"/>
        <w:rPr>
          <w:rFonts w:eastAsia="Times New Roman"/>
          <w:lang w:eastAsia="es-CO"/>
        </w:rPr>
      </w:pPr>
      <w:r w:rsidRPr="00894D08">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NOVENO: - </w:t>
      </w:r>
      <w:r w:rsidRPr="00894D08">
        <w:rPr>
          <w:rFonts w:ascii="Tahoma" w:eastAsia="Times New Roman" w:hAnsi="Tahoma" w:cs="Tahoma"/>
          <w:color w:val="000000"/>
          <w:sz w:val="22"/>
          <w:szCs w:val="22"/>
          <w:lang w:eastAsia="es-CO"/>
        </w:rPr>
        <w:t xml:space="preserve">El Concesionario deberá cuando lo requiera por parte de la Corporación Autónoma Regional del Quindío – C.R.Q., presentar informe sobre materia ambiental, y especialmente, sobre la cantidad consumida de recursos </w:t>
      </w:r>
      <w:r w:rsidRPr="00894D08">
        <w:rPr>
          <w:rFonts w:ascii="Tahoma" w:eastAsia="Times New Roman" w:hAnsi="Tahoma" w:cs="Tahoma"/>
          <w:color w:val="000000"/>
          <w:sz w:val="22"/>
          <w:szCs w:val="22"/>
          <w:lang w:eastAsia="es-CO"/>
        </w:rPr>
        <w:lastRenderedPageBreak/>
        <w:t>naturales y elementos ambientales de conformidad con el artículo 23 del Decreto 2811 de 1974.</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DÉCIMO: - </w:t>
      </w:r>
      <w:r w:rsidRPr="00894D08">
        <w:rPr>
          <w:rFonts w:ascii="Tahoma" w:eastAsia="Times New Roman" w:hAnsi="Tahoma" w:cs="Tahoma"/>
          <w:color w:val="000000"/>
          <w:sz w:val="22"/>
          <w:szCs w:val="22"/>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ARTICULO DÉCIMO PRIMERO: - </w:t>
      </w:r>
      <w:r w:rsidRPr="00894D08">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ARTICULO DÉCIMO SEGUNDO: -</w:t>
      </w:r>
      <w:r w:rsidRPr="00894D08">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ARTÍCULO DÉCIMO TERCERO: -</w:t>
      </w:r>
      <w:r w:rsidRPr="00894D08">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894D08" w:rsidRPr="00894D08" w:rsidRDefault="00894D08" w:rsidP="00894D08">
      <w:pPr>
        <w:rPr>
          <w:rFonts w:eastAsia="Times New Roman"/>
          <w:lang w:eastAsia="es-CO"/>
        </w:rPr>
      </w:pPr>
    </w:p>
    <w:p w:rsidR="00894D08" w:rsidRPr="00894D08" w:rsidRDefault="00894D08" w:rsidP="001126C5">
      <w:pPr>
        <w:numPr>
          <w:ilvl w:val="0"/>
          <w:numId w:val="367"/>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Sectorice y reglamente el uso de la corriente.</w:t>
      </w:r>
    </w:p>
    <w:p w:rsidR="00894D08" w:rsidRPr="00894D08" w:rsidRDefault="00894D08" w:rsidP="001126C5">
      <w:pPr>
        <w:numPr>
          <w:ilvl w:val="0"/>
          <w:numId w:val="367"/>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lastRenderedPageBreak/>
        <w:t>Modifique las condiciones de la concesión, cuando de conformidad a la prelación de los usos del agua, se presenten hecho o circunstancias que así lo obliguen.</w:t>
      </w:r>
    </w:p>
    <w:p w:rsidR="00894D08" w:rsidRPr="00894D08" w:rsidRDefault="00894D08" w:rsidP="001126C5">
      <w:pPr>
        <w:numPr>
          <w:ilvl w:val="0"/>
          <w:numId w:val="367"/>
        </w:numPr>
        <w:ind w:left="360"/>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DÉCIMO CUARTO: - </w:t>
      </w:r>
      <w:r w:rsidRPr="00894D08">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894D08">
        <w:rPr>
          <w:rFonts w:ascii="Tahoma" w:eastAsia="Times New Roman" w:hAnsi="Tahoma" w:cs="Tahoma"/>
          <w:b/>
          <w:bCs/>
          <w:color w:val="000000"/>
          <w:sz w:val="22"/>
          <w:szCs w:val="22"/>
          <w:lang w:eastAsia="es-CO"/>
        </w:rPr>
        <w:t xml:space="preserve"> CORPORACION AUTONOMA REGIONAL DEL QUINDIO - CRQ</w:t>
      </w:r>
      <w:r w:rsidRPr="00894D08">
        <w:rPr>
          <w:rFonts w:ascii="Tahoma" w:eastAsia="Times New Roman" w:hAnsi="Tahoma" w:cs="Tahoma"/>
          <w:b/>
          <w:bCs/>
          <w:color w:val="000000"/>
          <w:lang w:eastAsia="es-CO"/>
        </w:rPr>
        <w:t>.</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DÉCIMO QUINTO: - </w:t>
      </w:r>
      <w:r w:rsidRPr="00894D08">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DÉCIMO SEXTO: - </w:t>
      </w:r>
      <w:r w:rsidRPr="00894D08">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DECIMO SÉPTIMO: - </w:t>
      </w:r>
      <w:r w:rsidRPr="00894D08">
        <w:rPr>
          <w:rFonts w:ascii="Tahoma" w:eastAsia="Times New Roman" w:hAnsi="Tahoma" w:cs="Tahoma"/>
          <w:color w:val="000000"/>
          <w:sz w:val="22"/>
          <w:szCs w:val="22"/>
          <w:lang w:eastAsia="es-CO"/>
        </w:rPr>
        <w:t xml:space="preserve">Para resolver las controversias que se susciten con motivo de la constitución o ejercicio de la servidumbre en interés privado, el interesado deberá acudir ante la Jurisdicción Ordinaria, conforme a lo establecido en el Código Nacional de los </w:t>
      </w:r>
      <w:r w:rsidRPr="00894D08">
        <w:rPr>
          <w:rFonts w:ascii="Tahoma" w:eastAsia="Times New Roman" w:hAnsi="Tahoma" w:cs="Tahoma"/>
          <w:color w:val="000000"/>
          <w:sz w:val="22"/>
          <w:szCs w:val="22"/>
          <w:lang w:eastAsia="es-CO"/>
        </w:rPr>
        <w:lastRenderedPageBreak/>
        <w:t>Recursos Naturales Renovables y Protección del Medio Ambiente.</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DECIMO OCTAVO: - </w:t>
      </w:r>
      <w:r w:rsidRPr="00894D08">
        <w:rPr>
          <w:rFonts w:ascii="Tahoma" w:eastAsia="Times New Roman" w:hAnsi="Tahoma" w:cs="Tahoma"/>
          <w:color w:val="000000"/>
          <w:sz w:val="22"/>
          <w:szCs w:val="22"/>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DÉCIMO NOVENO: - </w:t>
      </w:r>
      <w:r w:rsidRPr="00894D08">
        <w:rPr>
          <w:rFonts w:ascii="Tahoma" w:eastAsia="Times New Roman" w:hAnsi="Tahoma" w:cs="Tahoma"/>
          <w:color w:val="000000"/>
          <w:sz w:val="22"/>
          <w:szCs w:val="22"/>
          <w:lang w:eastAsia="es-CO"/>
        </w:rPr>
        <w:t>Serán causales de caducidad  por la vía administrativa:</w:t>
      </w:r>
    </w:p>
    <w:p w:rsidR="00894D08" w:rsidRPr="00894D08" w:rsidRDefault="00894D08" w:rsidP="00894D08">
      <w:pPr>
        <w:rPr>
          <w:rFonts w:eastAsia="Times New Roman"/>
          <w:lang w:eastAsia="es-CO"/>
        </w:rPr>
      </w:pPr>
    </w:p>
    <w:p w:rsidR="00894D08" w:rsidRPr="00894D08" w:rsidRDefault="00894D08" w:rsidP="001126C5">
      <w:pPr>
        <w:numPr>
          <w:ilvl w:val="0"/>
          <w:numId w:val="368"/>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El incumplimiento de las condiciones estipuladas en el presente acto administrativo</w:t>
      </w:r>
    </w:p>
    <w:p w:rsidR="00894D08" w:rsidRPr="00894D08" w:rsidRDefault="00894D08" w:rsidP="001126C5">
      <w:pPr>
        <w:numPr>
          <w:ilvl w:val="0"/>
          <w:numId w:val="368"/>
        </w:numPr>
        <w:jc w:val="both"/>
        <w:textAlignment w:val="baseline"/>
        <w:rPr>
          <w:rFonts w:ascii="Tahoma" w:eastAsia="Times New Roman" w:hAnsi="Tahoma" w:cs="Tahoma"/>
          <w:color w:val="000000"/>
          <w:sz w:val="22"/>
          <w:szCs w:val="22"/>
          <w:lang w:eastAsia="es-CO"/>
        </w:rPr>
      </w:pPr>
      <w:r w:rsidRPr="00894D08">
        <w:rPr>
          <w:rFonts w:ascii="Tahoma" w:eastAsia="Times New Roman" w:hAnsi="Tahoma" w:cs="Tahoma"/>
          <w:color w:val="000000"/>
          <w:sz w:val="22"/>
          <w:szCs w:val="22"/>
          <w:lang w:eastAsia="es-CO"/>
        </w:rPr>
        <w:t>Las contempladas en el Artículo 62 del Decreto 2811 de 1974.</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VIGÉSIMO: - </w:t>
      </w:r>
      <w:r w:rsidRPr="00894D08">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VIGÉSIMO PRIMERO: -  </w:t>
      </w:r>
      <w:r w:rsidRPr="00894D08">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894D08">
        <w:rPr>
          <w:rFonts w:ascii="Tahoma" w:eastAsia="Times New Roman" w:hAnsi="Tahoma" w:cs="Tahoma"/>
          <w:b/>
          <w:bCs/>
          <w:color w:val="000000"/>
          <w:sz w:val="22"/>
          <w:szCs w:val="22"/>
          <w:lang w:eastAsia="es-CO"/>
        </w:rPr>
        <w:t>CORPORACION AUTONOMA REGIONAL DEL QUINDIO - C.R.Q</w:t>
      </w:r>
      <w:r w:rsidRPr="00894D08">
        <w:rPr>
          <w:rFonts w:ascii="Tahoma" w:eastAsia="Times New Roman" w:hAnsi="Tahoma" w:cs="Tahoma"/>
          <w:color w:val="000000"/>
          <w:sz w:val="22"/>
          <w:szCs w:val="22"/>
          <w:lang w:eastAsia="es-CO"/>
        </w:rPr>
        <w:t>.</w:t>
      </w:r>
    </w:p>
    <w:p w:rsidR="00894D08" w:rsidRPr="00894D08" w:rsidRDefault="00894D08" w:rsidP="00894D08">
      <w:pPr>
        <w:jc w:val="both"/>
        <w:rPr>
          <w:rFonts w:eastAsia="Times New Roman"/>
          <w:lang w:eastAsia="es-CO"/>
        </w:rPr>
      </w:pPr>
      <w:r w:rsidRPr="00894D08">
        <w:rPr>
          <w:rFonts w:ascii="Tahoma" w:eastAsia="Times New Roman" w:hAnsi="Tahoma" w:cs="Tahoma"/>
          <w:color w:val="000000"/>
          <w:sz w:val="22"/>
          <w:szCs w:val="22"/>
          <w:lang w:eastAsia="es-CO"/>
        </w:rPr>
        <w:t> </w:t>
      </w:r>
    </w:p>
    <w:p w:rsidR="00894D08" w:rsidRPr="00894D08" w:rsidRDefault="00894D08" w:rsidP="00894D08">
      <w:pPr>
        <w:shd w:val="clear" w:color="auto" w:fill="FFFFFF"/>
        <w:jc w:val="both"/>
        <w:rPr>
          <w:rFonts w:eastAsia="Times New Roman"/>
          <w:lang w:eastAsia="es-CO"/>
        </w:rPr>
      </w:pPr>
      <w:r w:rsidRPr="00894D08">
        <w:rPr>
          <w:rFonts w:ascii="Tahoma" w:eastAsia="Times New Roman" w:hAnsi="Tahoma" w:cs="Tahoma"/>
          <w:b/>
          <w:bCs/>
          <w:color w:val="000000"/>
          <w:sz w:val="22"/>
          <w:szCs w:val="22"/>
          <w:lang w:eastAsia="es-CO"/>
        </w:rPr>
        <w:lastRenderedPageBreak/>
        <w:t>ARTÍCULO VIGÉSIMO SEGUNDO: -</w:t>
      </w:r>
      <w:r w:rsidRPr="00894D08">
        <w:rPr>
          <w:rFonts w:ascii="Tahoma" w:eastAsia="Times New Roman" w:hAnsi="Tahoma" w:cs="Tahoma"/>
          <w:color w:val="000000"/>
          <w:sz w:val="22"/>
          <w:szCs w:val="22"/>
          <w:lang w:eastAsia="es-CO"/>
        </w:rPr>
        <w:t xml:space="preserve"> El Concesionario deberá cancelar </w:t>
      </w:r>
      <w:r w:rsidRPr="00894D08">
        <w:rPr>
          <w:rFonts w:ascii="Tahoma" w:eastAsia="Times New Roman" w:hAnsi="Tahoma" w:cs="Tahoma"/>
          <w:color w:val="000000"/>
          <w:sz w:val="22"/>
          <w:szCs w:val="22"/>
          <w:shd w:val="clear" w:color="auto" w:fill="FFFFFF"/>
          <w:lang w:eastAsia="es-CO"/>
        </w:rPr>
        <w:t xml:space="preserve">la tasa por utilización del agua concesionada, cuyo valor se </w:t>
      </w:r>
      <w:r w:rsidRPr="00894D08">
        <w:rPr>
          <w:rFonts w:ascii="Tahoma" w:eastAsia="Times New Roman" w:hAnsi="Tahoma" w:cs="Tahoma"/>
          <w:color w:val="000000"/>
          <w:sz w:val="22"/>
          <w:szCs w:val="22"/>
          <w:lang w:eastAsia="es-CO"/>
        </w:rPr>
        <w:t xml:space="preserve">liquidará, cobrará y pagará a la </w:t>
      </w:r>
      <w:r w:rsidRPr="00894D08">
        <w:rPr>
          <w:rFonts w:ascii="Tahoma" w:eastAsia="Times New Roman" w:hAnsi="Tahoma" w:cs="Tahoma"/>
          <w:b/>
          <w:bCs/>
          <w:color w:val="000000"/>
          <w:sz w:val="22"/>
          <w:szCs w:val="22"/>
          <w:lang w:eastAsia="es-CO"/>
        </w:rPr>
        <w:t>CORPORACION AUTONOMA REGIONAL DEL QUINDIO- CRQ</w:t>
      </w:r>
      <w:r w:rsidRPr="00894D08">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PARÁGRAFO: - </w:t>
      </w:r>
      <w:r w:rsidRPr="00894D08">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894D08">
        <w:rPr>
          <w:rFonts w:ascii="Tahoma" w:eastAsia="Times New Roman" w:hAnsi="Tahoma" w:cs="Tahoma"/>
          <w:b/>
          <w:bCs/>
          <w:color w:val="000000"/>
          <w:sz w:val="22"/>
          <w:szCs w:val="22"/>
          <w:lang w:eastAsia="es-CO"/>
        </w:rPr>
        <w:t>CORPORACION AUTONOMA REGIONAL DEL QUINDIO – C.R.Q</w:t>
      </w:r>
      <w:r w:rsidRPr="00894D08">
        <w:rPr>
          <w:rFonts w:ascii="Tahoma" w:eastAsia="Times New Roman" w:hAnsi="Tahoma" w:cs="Tahoma"/>
          <w:color w:val="000000"/>
          <w:sz w:val="22"/>
          <w:szCs w:val="22"/>
          <w:lang w:eastAsia="es-CO"/>
        </w:rPr>
        <w:t>.</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VIGÉSIMO TERCERO: - </w:t>
      </w:r>
      <w:r w:rsidRPr="00894D08">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ARTÍCULO VIGÉSIMO CUARTO: - NOTIFÍQUESE</w:t>
      </w:r>
      <w:r w:rsidRPr="00894D08">
        <w:rPr>
          <w:rFonts w:ascii="Tahoma" w:eastAsia="Times New Roman" w:hAnsi="Tahoma" w:cs="Tahoma"/>
          <w:color w:val="000000"/>
          <w:sz w:val="22"/>
          <w:szCs w:val="22"/>
          <w:lang w:eastAsia="es-CO"/>
        </w:rPr>
        <w:t xml:space="preserve"> el contenido de la presente Resolución al señor</w:t>
      </w:r>
      <w:r w:rsidRPr="00894D08">
        <w:rPr>
          <w:rFonts w:ascii="Tahoma" w:eastAsia="Times New Roman" w:hAnsi="Tahoma" w:cs="Tahoma"/>
          <w:b/>
          <w:bCs/>
          <w:color w:val="000000"/>
          <w:sz w:val="22"/>
          <w:szCs w:val="22"/>
          <w:lang w:eastAsia="es-CO"/>
        </w:rPr>
        <w:t xml:space="preserve"> CARLOS ALBERTO LARA MONTOYA</w:t>
      </w:r>
      <w:r w:rsidRPr="00894D08">
        <w:rPr>
          <w:rFonts w:ascii="Tahoma" w:eastAsia="Times New Roman" w:hAnsi="Tahoma" w:cs="Tahoma"/>
          <w:color w:val="000000"/>
          <w:sz w:val="22"/>
          <w:szCs w:val="22"/>
          <w:lang w:eastAsia="es-CO"/>
        </w:rPr>
        <w:t>, identificado con cédula de ciudadanía número 98.556.902</w:t>
      </w:r>
      <w:r w:rsidRPr="00894D08">
        <w:rPr>
          <w:rFonts w:ascii="Tahoma" w:eastAsia="Times New Roman" w:hAnsi="Tahoma" w:cs="Tahoma"/>
          <w:b/>
          <w:bCs/>
          <w:color w:val="000000"/>
          <w:sz w:val="22"/>
          <w:szCs w:val="22"/>
          <w:lang w:eastAsia="es-CO"/>
        </w:rPr>
        <w:t>,</w:t>
      </w:r>
      <w:r w:rsidRPr="00894D08">
        <w:rPr>
          <w:rFonts w:ascii="Tahoma" w:eastAsia="Times New Roman" w:hAnsi="Tahoma" w:cs="Tahoma"/>
          <w:color w:val="000000"/>
          <w:sz w:val="22"/>
          <w:szCs w:val="22"/>
          <w:lang w:eastAsia="es-CO"/>
        </w:rPr>
        <w:t xml:space="preserve"> o al representante legal, apoderado o a la persona debidamente autorizada, en los términos establecidos en la Ley 1437 de 2011</w:t>
      </w:r>
      <w:r w:rsidRPr="00894D08">
        <w:rPr>
          <w:rFonts w:ascii="Tahoma" w:eastAsia="Times New Roman" w:hAnsi="Tahoma" w:cs="Tahoma"/>
          <w:b/>
          <w:bCs/>
          <w:color w:val="000000"/>
          <w:sz w:val="22"/>
          <w:szCs w:val="22"/>
          <w:lang w:eastAsia="es-CO"/>
        </w:rPr>
        <w:t>.</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VIGÉSIMO QUINTO: - PUBLÍQUESE </w:t>
      </w:r>
      <w:r w:rsidRPr="00894D08">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w:t>
      </w:r>
      <w:r w:rsidRPr="00894D08">
        <w:rPr>
          <w:rFonts w:ascii="Tahoma" w:eastAsia="Times New Roman" w:hAnsi="Tahoma" w:cs="Tahoma"/>
          <w:color w:val="000000"/>
          <w:sz w:val="22"/>
          <w:szCs w:val="22"/>
          <w:lang w:eastAsia="es-CO"/>
        </w:rPr>
        <w:lastRenderedPageBreak/>
        <w:t xml:space="preserve">Quindío – C.R.Q, el valor correspondiente a </w:t>
      </w:r>
      <w:r w:rsidRPr="00894D08">
        <w:rPr>
          <w:rFonts w:ascii="Tahoma" w:eastAsia="Times New Roman" w:hAnsi="Tahoma" w:cs="Tahoma"/>
          <w:b/>
          <w:bCs/>
          <w:color w:val="000000"/>
          <w:sz w:val="22"/>
          <w:szCs w:val="22"/>
          <w:shd w:val="clear" w:color="auto" w:fill="FFFFFF"/>
          <w:lang w:eastAsia="es-CO"/>
        </w:rPr>
        <w:t>treinta y nueve mil novecientos once pesos ($39.911),</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 xml:space="preserve">ARTÍCULO VIGÉSIMO SEXTO: - </w:t>
      </w:r>
      <w:r w:rsidRPr="00894D08">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894D08">
        <w:rPr>
          <w:rFonts w:ascii="Tahoma" w:eastAsia="Times New Roman" w:hAnsi="Tahoma" w:cs="Tahoma"/>
          <w:b/>
          <w:bCs/>
          <w:color w:val="000000"/>
          <w:sz w:val="22"/>
          <w:szCs w:val="22"/>
          <w:lang w:eastAsia="es-CO"/>
        </w:rPr>
        <w:t xml:space="preserve">CORPORACIÓN AUTÓNOMA REGIONAL DEL QUINDÍO – C.R.Q, </w:t>
      </w:r>
      <w:r w:rsidRPr="00894D08">
        <w:rPr>
          <w:rFonts w:ascii="Tahoma" w:eastAsia="Times New Roman" w:hAnsi="Tahoma" w:cs="Tahoma"/>
          <w:color w:val="000000"/>
          <w:sz w:val="22"/>
          <w:szCs w:val="22"/>
          <w:lang w:eastAsia="es-CO"/>
        </w:rPr>
        <w:t>en los términos del artículo 76 y siguientes de la Ley 1437 de 2011.</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b/>
          <w:bCs/>
          <w:color w:val="000000"/>
          <w:sz w:val="22"/>
          <w:szCs w:val="22"/>
          <w:lang w:eastAsia="es-CO"/>
        </w:rPr>
        <w:t>ARTÍCULO VIGÉSIMO SÉPTIMO:</w:t>
      </w:r>
      <w:r w:rsidRPr="00894D08">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894D08" w:rsidRPr="00894D08" w:rsidRDefault="00894D08" w:rsidP="00894D08">
      <w:pPr>
        <w:rPr>
          <w:rFonts w:eastAsia="Times New Roman"/>
          <w:lang w:eastAsia="es-CO"/>
        </w:rPr>
      </w:pPr>
    </w:p>
    <w:p w:rsidR="00894D08" w:rsidRPr="00894D08" w:rsidRDefault="00894D08" w:rsidP="00894D08">
      <w:pPr>
        <w:jc w:val="both"/>
        <w:rPr>
          <w:rFonts w:eastAsia="Times New Roman"/>
          <w:lang w:eastAsia="es-CO"/>
        </w:rPr>
      </w:pPr>
      <w:r w:rsidRPr="00894D08">
        <w:rPr>
          <w:rFonts w:ascii="Tahoma" w:eastAsia="Times New Roman" w:hAnsi="Tahoma" w:cs="Tahoma"/>
          <w:color w:val="000000"/>
          <w:sz w:val="22"/>
          <w:szCs w:val="22"/>
          <w:lang w:eastAsia="es-CO"/>
        </w:rPr>
        <w:t xml:space="preserve">Dado en Armenia Quindío, a los </w:t>
      </w:r>
      <w:r w:rsidRPr="00894D08">
        <w:rPr>
          <w:rFonts w:ascii="Tahoma" w:eastAsia="Times New Roman" w:hAnsi="Tahoma" w:cs="Tahoma"/>
          <w:color w:val="000000"/>
          <w:sz w:val="22"/>
          <w:szCs w:val="22"/>
          <w:u w:val="single"/>
          <w:lang w:eastAsia="es-CO"/>
        </w:rPr>
        <w:t>DIECIOCHO (18) DE JUNIO DE 2020.</w:t>
      </w:r>
    </w:p>
    <w:p w:rsidR="00894D08" w:rsidRPr="00894D08" w:rsidRDefault="00894D08" w:rsidP="00894D08">
      <w:pPr>
        <w:rPr>
          <w:rFonts w:eastAsia="Times New Roman"/>
          <w:lang w:eastAsia="es-CO"/>
        </w:rPr>
      </w:pPr>
    </w:p>
    <w:p w:rsidR="00894D08" w:rsidRPr="00894D08" w:rsidRDefault="00894D08" w:rsidP="00894D08">
      <w:pPr>
        <w:spacing w:after="160"/>
        <w:jc w:val="center"/>
        <w:rPr>
          <w:rFonts w:eastAsia="Times New Roman"/>
          <w:lang w:eastAsia="es-CO"/>
        </w:rPr>
      </w:pPr>
      <w:r w:rsidRPr="00894D08">
        <w:rPr>
          <w:rFonts w:ascii="Tahoma" w:eastAsia="Times New Roman" w:hAnsi="Tahoma" w:cs="Tahoma"/>
          <w:b/>
          <w:bCs/>
          <w:color w:val="000000"/>
          <w:sz w:val="22"/>
          <w:szCs w:val="22"/>
          <w:lang w:eastAsia="es-CO"/>
        </w:rPr>
        <w:t>NO</w:t>
      </w:r>
      <w:r>
        <w:rPr>
          <w:rFonts w:ascii="Tahoma" w:eastAsia="Times New Roman" w:hAnsi="Tahoma" w:cs="Tahoma"/>
          <w:b/>
          <w:bCs/>
          <w:color w:val="000000"/>
          <w:sz w:val="22"/>
          <w:szCs w:val="22"/>
          <w:lang w:eastAsia="es-CO"/>
        </w:rPr>
        <w:t>TIFÍQUESE, PUBLÍQUESE Y CÚMPLASE</w:t>
      </w:r>
    </w:p>
    <w:p w:rsidR="00894D08" w:rsidRPr="00894D08" w:rsidRDefault="00894D08" w:rsidP="00894D08">
      <w:pPr>
        <w:jc w:val="center"/>
        <w:rPr>
          <w:rFonts w:eastAsia="Times New Roman"/>
          <w:lang w:eastAsia="es-CO"/>
        </w:rPr>
      </w:pPr>
      <w:r w:rsidRPr="00894D08">
        <w:rPr>
          <w:rFonts w:ascii="Tahoma" w:eastAsia="Times New Roman" w:hAnsi="Tahoma" w:cs="Tahoma"/>
          <w:b/>
          <w:bCs/>
          <w:color w:val="000000"/>
          <w:lang w:eastAsia="es-CO"/>
        </w:rPr>
        <w:t>CARLOS ARIEL TRUKE OSPINA</w:t>
      </w:r>
    </w:p>
    <w:p w:rsidR="00894D08" w:rsidRDefault="00894D08" w:rsidP="00894D08">
      <w:pPr>
        <w:jc w:val="center"/>
        <w:rPr>
          <w:rFonts w:ascii="Tahoma" w:eastAsia="Times New Roman" w:hAnsi="Tahoma" w:cs="Tahoma"/>
          <w:color w:val="000000"/>
          <w:lang w:eastAsia="es-CO"/>
        </w:rPr>
      </w:pPr>
      <w:r w:rsidRPr="00894D08">
        <w:rPr>
          <w:rFonts w:ascii="Tahoma" w:eastAsia="Times New Roman" w:hAnsi="Tahoma" w:cs="Tahoma"/>
          <w:color w:val="000000"/>
          <w:lang w:eastAsia="es-CO"/>
        </w:rPr>
        <w:t>Subdirector de Regulación y Control Ambiental</w:t>
      </w:r>
    </w:p>
    <w:p w:rsidR="00894D08" w:rsidRDefault="00894D08" w:rsidP="00894D08">
      <w:pPr>
        <w:jc w:val="center"/>
        <w:rPr>
          <w:rFonts w:ascii="Tahoma" w:eastAsia="Times New Roman" w:hAnsi="Tahoma" w:cs="Tahoma"/>
          <w:color w:val="000000"/>
          <w:lang w:eastAsia="es-CO"/>
        </w:rPr>
      </w:pPr>
    </w:p>
    <w:p w:rsidR="003A2BC4" w:rsidRDefault="003A2BC4" w:rsidP="00894D08">
      <w:pPr>
        <w:jc w:val="center"/>
        <w:rPr>
          <w:rFonts w:ascii="Tahoma" w:eastAsia="Times New Roman" w:hAnsi="Tahoma" w:cs="Tahoma"/>
          <w:color w:val="000000"/>
          <w:lang w:eastAsia="es-CO"/>
        </w:rPr>
      </w:pPr>
    </w:p>
    <w:p w:rsidR="003A2BC4" w:rsidRDefault="003A2BC4" w:rsidP="00894D08">
      <w:pPr>
        <w:jc w:val="center"/>
        <w:rPr>
          <w:rFonts w:ascii="Tahoma" w:eastAsia="Times New Roman" w:hAnsi="Tahoma" w:cs="Tahoma"/>
          <w:color w:val="000000"/>
          <w:lang w:eastAsia="es-CO"/>
        </w:rPr>
      </w:pPr>
    </w:p>
    <w:p w:rsidR="003A2BC4" w:rsidRPr="003A2BC4" w:rsidRDefault="003A2BC4" w:rsidP="003A2BC4">
      <w:pPr>
        <w:jc w:val="center"/>
        <w:rPr>
          <w:rFonts w:eastAsia="Times New Roman"/>
          <w:i/>
          <w:lang w:eastAsia="es-CO"/>
        </w:rPr>
      </w:pPr>
      <w:r w:rsidRPr="003A2BC4">
        <w:rPr>
          <w:rFonts w:ascii="Tahoma" w:eastAsia="Times New Roman" w:hAnsi="Tahoma" w:cs="Tahoma"/>
          <w:b/>
          <w:bCs/>
          <w:i/>
          <w:color w:val="000000"/>
          <w:lang w:eastAsia="es-CO"/>
        </w:rPr>
        <w:t xml:space="preserve">RESOLUCIÓN NÚMERO </w:t>
      </w:r>
      <w:r w:rsidRPr="003A2BC4">
        <w:rPr>
          <w:rFonts w:ascii="Tahoma" w:eastAsia="Times New Roman" w:hAnsi="Tahoma" w:cs="Tahoma"/>
          <w:b/>
          <w:bCs/>
          <w:i/>
          <w:color w:val="000000"/>
          <w:u w:val="single"/>
          <w:lang w:eastAsia="es-CO"/>
        </w:rPr>
        <w:t>1179</w:t>
      </w:r>
      <w:r w:rsidRPr="003A2BC4">
        <w:rPr>
          <w:rFonts w:ascii="Tahoma" w:eastAsia="Times New Roman" w:hAnsi="Tahoma" w:cs="Tahoma"/>
          <w:b/>
          <w:bCs/>
          <w:i/>
          <w:color w:val="000000"/>
          <w:lang w:eastAsia="es-CO"/>
        </w:rPr>
        <w:t xml:space="preserve"> DEL </w:t>
      </w:r>
      <w:r w:rsidRPr="003A2BC4">
        <w:rPr>
          <w:rFonts w:ascii="Tahoma" w:eastAsia="Times New Roman" w:hAnsi="Tahoma" w:cs="Tahoma"/>
          <w:b/>
          <w:bCs/>
          <w:i/>
          <w:color w:val="000000"/>
          <w:u w:val="single"/>
          <w:lang w:eastAsia="es-CO"/>
        </w:rPr>
        <w:t>18 DE JUNIO DE 2020</w:t>
      </w:r>
      <w:r w:rsidRPr="003A2BC4">
        <w:rPr>
          <w:rFonts w:ascii="Tahoma" w:eastAsia="Times New Roman" w:hAnsi="Tahoma" w:cs="Tahoma"/>
          <w:b/>
          <w:bCs/>
          <w:i/>
          <w:color w:val="000000"/>
          <w:lang w:eastAsia="es-CO"/>
        </w:rPr>
        <w:t> </w:t>
      </w:r>
    </w:p>
    <w:p w:rsidR="003A2BC4" w:rsidRDefault="003A2BC4" w:rsidP="003A2BC4">
      <w:pPr>
        <w:jc w:val="center"/>
        <w:rPr>
          <w:rFonts w:ascii="Tahoma" w:eastAsia="Times New Roman" w:hAnsi="Tahoma" w:cs="Tahoma"/>
          <w:b/>
          <w:bCs/>
          <w:i/>
          <w:iCs/>
          <w:color w:val="000000"/>
          <w:lang w:eastAsia="es-CO"/>
        </w:rPr>
      </w:pPr>
      <w:r w:rsidRPr="003A2BC4">
        <w:rPr>
          <w:rFonts w:ascii="Tahoma" w:eastAsia="Times New Roman" w:hAnsi="Tahoma" w:cs="Tahoma"/>
          <w:b/>
          <w:bCs/>
          <w:i/>
          <w:iCs/>
          <w:color w:val="000000"/>
          <w:lang w:eastAsia="es-CO"/>
        </w:rPr>
        <w:t>“POR MEDIO DE LA CUAL SE OTORGA CONCESIÓN DE AGUAS SUPERFICIALES PARA USO DOMÉSTICO A LA SEÑORA LUZ ÁNGELA BUITRAGO SALAZAR - EXPEDIENTE 7057-19”</w:t>
      </w:r>
    </w:p>
    <w:p w:rsidR="00927A55" w:rsidRDefault="00927A55" w:rsidP="003A2BC4">
      <w:pPr>
        <w:jc w:val="center"/>
        <w:rPr>
          <w:rFonts w:ascii="Tahoma" w:eastAsia="Times New Roman" w:hAnsi="Tahoma" w:cs="Tahoma"/>
          <w:b/>
          <w:bCs/>
          <w:i/>
          <w:iCs/>
          <w:color w:val="000000"/>
          <w:lang w:eastAsia="es-CO"/>
        </w:rPr>
      </w:pPr>
    </w:p>
    <w:p w:rsidR="00927A55" w:rsidRPr="00927A55" w:rsidRDefault="00927A55" w:rsidP="00927A55">
      <w:pPr>
        <w:jc w:val="center"/>
        <w:rPr>
          <w:rFonts w:eastAsia="Times New Roman"/>
          <w:lang w:eastAsia="es-CO"/>
        </w:rPr>
      </w:pPr>
      <w:r w:rsidRPr="00927A55">
        <w:rPr>
          <w:rFonts w:ascii="Tahoma" w:eastAsia="Times New Roman" w:hAnsi="Tahoma" w:cs="Tahoma"/>
          <w:b/>
          <w:bCs/>
          <w:color w:val="000000"/>
          <w:sz w:val="22"/>
          <w:szCs w:val="22"/>
          <w:lang w:eastAsia="es-CO"/>
        </w:rPr>
        <w:lastRenderedPageBreak/>
        <w:t>RESUELVE</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PRIMERO: OTORGAR</w:t>
      </w:r>
      <w:r w:rsidRPr="00927A55">
        <w:rPr>
          <w:rFonts w:ascii="Tahoma" w:eastAsia="Times New Roman" w:hAnsi="Tahoma" w:cs="Tahoma"/>
          <w:color w:val="000000"/>
          <w:sz w:val="22"/>
          <w:szCs w:val="22"/>
          <w:lang w:eastAsia="es-CO"/>
        </w:rPr>
        <w:t xml:space="preserve"> a favor de la señora </w:t>
      </w:r>
      <w:r w:rsidRPr="00927A55">
        <w:rPr>
          <w:rFonts w:ascii="Tahoma" w:eastAsia="Times New Roman" w:hAnsi="Tahoma" w:cs="Tahoma"/>
          <w:b/>
          <w:bCs/>
          <w:color w:val="000000"/>
          <w:sz w:val="22"/>
          <w:szCs w:val="22"/>
          <w:lang w:eastAsia="es-CO"/>
        </w:rPr>
        <w:t>LUZ ÁNGELA BUITRAGO SALAZAR</w:t>
      </w:r>
      <w:r w:rsidRPr="00927A55">
        <w:rPr>
          <w:rFonts w:ascii="Tahoma" w:eastAsia="Times New Roman" w:hAnsi="Tahoma" w:cs="Tahoma"/>
          <w:color w:val="000000"/>
          <w:sz w:val="22"/>
          <w:szCs w:val="22"/>
          <w:lang w:eastAsia="es-CO"/>
        </w:rPr>
        <w:t xml:space="preserve">, identificada con cédula de ciudadanía número 41.917.940, expedida en la ciudad de Armenia (Quindío), </w:t>
      </w:r>
      <w:r w:rsidRPr="00927A55">
        <w:rPr>
          <w:rFonts w:ascii="Tahoma" w:eastAsia="Times New Roman" w:hAnsi="Tahoma" w:cs="Tahoma"/>
          <w:b/>
          <w:bCs/>
          <w:color w:val="000000"/>
          <w:sz w:val="22"/>
          <w:szCs w:val="22"/>
          <w:lang w:eastAsia="es-CO"/>
        </w:rPr>
        <w:t xml:space="preserve">CONCESIÓN DE AGUAS SUPERFICIALES </w:t>
      </w:r>
      <w:r w:rsidRPr="00927A55">
        <w:rPr>
          <w:rFonts w:ascii="Tahoma" w:eastAsia="Times New Roman" w:hAnsi="Tahoma" w:cs="Tahoma"/>
          <w:color w:val="000000"/>
          <w:sz w:val="22"/>
          <w:szCs w:val="22"/>
          <w:lang w:eastAsia="es-CO"/>
        </w:rPr>
        <w:t>para</w:t>
      </w:r>
      <w:r w:rsidRPr="00927A55">
        <w:rPr>
          <w:rFonts w:ascii="Tahoma" w:eastAsia="Times New Roman" w:hAnsi="Tahoma" w:cs="Tahoma"/>
          <w:b/>
          <w:bCs/>
          <w:color w:val="000000"/>
          <w:sz w:val="22"/>
          <w:szCs w:val="22"/>
          <w:lang w:eastAsia="es-CO"/>
        </w:rPr>
        <w:t xml:space="preserve"> USO DOMÉSTICO, </w:t>
      </w:r>
      <w:r w:rsidRPr="00927A55">
        <w:rPr>
          <w:rFonts w:ascii="Tahoma" w:eastAsia="Times New Roman" w:hAnsi="Tahoma" w:cs="Tahoma"/>
          <w:color w:val="000000"/>
          <w:sz w:val="22"/>
          <w:szCs w:val="22"/>
          <w:lang w:eastAsia="es-CO"/>
        </w:rPr>
        <w:t xml:space="preserve">en beneficio del predio denominado </w:t>
      </w:r>
      <w:r w:rsidRPr="00927A55">
        <w:rPr>
          <w:rFonts w:ascii="Tahoma" w:eastAsia="Times New Roman" w:hAnsi="Tahoma" w:cs="Tahoma"/>
          <w:b/>
          <w:bCs/>
          <w:i/>
          <w:iCs/>
          <w:color w:val="000000"/>
          <w:sz w:val="22"/>
          <w:szCs w:val="22"/>
          <w:lang w:eastAsia="es-CO"/>
        </w:rPr>
        <w:t xml:space="preserve">1) LOTE. TERRENO GUARANI, </w:t>
      </w:r>
      <w:r w:rsidRPr="00927A55">
        <w:rPr>
          <w:rFonts w:ascii="Tahoma" w:eastAsia="Times New Roman" w:hAnsi="Tahoma" w:cs="Tahoma"/>
          <w:color w:val="000000"/>
          <w:sz w:val="22"/>
          <w:szCs w:val="22"/>
          <w:lang w:eastAsia="es-CO"/>
        </w:rPr>
        <w:t>ubicado en la vereda</w:t>
      </w:r>
      <w:r w:rsidRPr="00927A55">
        <w:rPr>
          <w:rFonts w:ascii="Tahoma" w:eastAsia="Times New Roman" w:hAnsi="Tahoma" w:cs="Tahoma"/>
          <w:b/>
          <w:bCs/>
          <w:color w:val="000000"/>
          <w:sz w:val="22"/>
          <w:szCs w:val="22"/>
          <w:lang w:eastAsia="es-CO"/>
        </w:rPr>
        <w:t xml:space="preserve"> EL DANUBIO, </w:t>
      </w:r>
      <w:r w:rsidRPr="00927A55">
        <w:rPr>
          <w:rFonts w:ascii="Tahoma" w:eastAsia="Times New Roman" w:hAnsi="Tahoma" w:cs="Tahoma"/>
          <w:color w:val="000000"/>
          <w:sz w:val="22"/>
          <w:szCs w:val="22"/>
          <w:lang w:eastAsia="es-CO"/>
        </w:rPr>
        <w:t xml:space="preserve">jurisdicción del </w:t>
      </w:r>
      <w:r w:rsidRPr="00927A55">
        <w:rPr>
          <w:rFonts w:ascii="Tahoma" w:eastAsia="Times New Roman" w:hAnsi="Tahoma" w:cs="Tahoma"/>
          <w:b/>
          <w:bCs/>
          <w:color w:val="000000"/>
          <w:sz w:val="22"/>
          <w:szCs w:val="22"/>
          <w:lang w:eastAsia="es-CO"/>
        </w:rPr>
        <w:t xml:space="preserve">MUNICIPIO </w:t>
      </w:r>
      <w:r w:rsidRPr="00927A55">
        <w:rPr>
          <w:rFonts w:ascii="Tahoma" w:eastAsia="Times New Roman" w:hAnsi="Tahoma" w:cs="Tahoma"/>
          <w:color w:val="000000"/>
          <w:sz w:val="22"/>
          <w:szCs w:val="22"/>
          <w:lang w:eastAsia="es-CO"/>
        </w:rPr>
        <w:t xml:space="preserve">de </w:t>
      </w:r>
      <w:r w:rsidRPr="00927A55">
        <w:rPr>
          <w:rFonts w:ascii="Tahoma" w:eastAsia="Times New Roman" w:hAnsi="Tahoma" w:cs="Tahoma"/>
          <w:b/>
          <w:bCs/>
          <w:color w:val="000000"/>
          <w:sz w:val="22"/>
          <w:szCs w:val="22"/>
          <w:lang w:eastAsia="es-CO"/>
        </w:rPr>
        <w:t>CALARCÁ</w:t>
      </w:r>
      <w:r w:rsidRPr="00927A55">
        <w:rPr>
          <w:rFonts w:ascii="Tahoma" w:eastAsia="Times New Roman" w:hAnsi="Tahoma" w:cs="Tahoma"/>
          <w:color w:val="000000"/>
          <w:sz w:val="22"/>
          <w:szCs w:val="22"/>
          <w:lang w:eastAsia="es-CO"/>
        </w:rPr>
        <w:t xml:space="preserve">, identificado con el folio de matrícula inmobiliaria número </w:t>
      </w:r>
      <w:r w:rsidRPr="00927A55">
        <w:rPr>
          <w:rFonts w:ascii="Tahoma" w:eastAsia="Times New Roman" w:hAnsi="Tahoma" w:cs="Tahoma"/>
          <w:b/>
          <w:bCs/>
          <w:color w:val="000000"/>
          <w:sz w:val="22"/>
          <w:szCs w:val="22"/>
          <w:lang w:eastAsia="es-CO"/>
        </w:rPr>
        <w:t>282-23329</w:t>
      </w:r>
      <w:r w:rsidRPr="00927A55">
        <w:rPr>
          <w:rFonts w:ascii="Tahoma" w:eastAsia="Times New Roman" w:hAnsi="Tahoma" w:cs="Tahoma"/>
          <w:color w:val="000000"/>
          <w:sz w:val="22"/>
          <w:szCs w:val="22"/>
          <w:lang w:eastAsia="es-CO"/>
        </w:rPr>
        <w:t>, tal y como se describe a continuación:</w:t>
      </w:r>
    </w:p>
    <w:p w:rsidR="00927A55" w:rsidRPr="00927A55" w:rsidRDefault="00927A55" w:rsidP="00927A55">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46"/>
        <w:gridCol w:w="663"/>
        <w:gridCol w:w="813"/>
        <w:gridCol w:w="758"/>
        <w:gridCol w:w="975"/>
      </w:tblGrid>
      <w:tr w:rsidR="00927A55" w:rsidRPr="00927A55" w:rsidTr="00927A55">
        <w:trPr>
          <w:trHeight w:val="41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b/>
                <w:bCs/>
                <w:color w:val="000000"/>
                <w:sz w:val="18"/>
                <w:szCs w:val="18"/>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b/>
                <w:bCs/>
                <w:color w:val="000000"/>
                <w:sz w:val="18"/>
                <w:szCs w:val="18"/>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b/>
                <w:bCs/>
                <w:color w:val="000000"/>
                <w:sz w:val="18"/>
                <w:szCs w:val="18"/>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b/>
                <w:bCs/>
                <w:color w:val="000000"/>
                <w:sz w:val="18"/>
                <w:szCs w:val="18"/>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b/>
                <w:bCs/>
                <w:color w:val="000000"/>
                <w:sz w:val="18"/>
                <w:szCs w:val="18"/>
                <w:lang w:eastAsia="es-CO"/>
              </w:rPr>
              <w:t>Unidad Hidrográfica</w:t>
            </w:r>
          </w:p>
        </w:tc>
      </w:tr>
      <w:tr w:rsidR="00927A55" w:rsidRPr="00927A55" w:rsidTr="00927A55">
        <w:trPr>
          <w:trHeight w:val="15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color w:val="000000"/>
                <w:sz w:val="18"/>
                <w:szCs w:val="18"/>
                <w:lang w:eastAsia="es-CO"/>
              </w:rPr>
              <w:t>Quebrada Innominada Guaraní 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color w:val="000000"/>
                <w:sz w:val="18"/>
                <w:szCs w:val="18"/>
                <w:lang w:eastAsia="es-CO"/>
              </w:rPr>
              <w:t>0.021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color w:val="000000"/>
                <w:sz w:val="18"/>
                <w:szCs w:val="18"/>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color w:val="000000"/>
                <w:sz w:val="18"/>
                <w:szCs w:val="18"/>
                <w:lang w:eastAsia="es-CO"/>
              </w:rPr>
              <w:t>Doméstico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927A55" w:rsidRPr="00927A55" w:rsidRDefault="00927A55" w:rsidP="00927A55">
            <w:pPr>
              <w:spacing w:after="160"/>
              <w:jc w:val="center"/>
              <w:rPr>
                <w:rFonts w:eastAsia="Times New Roman"/>
                <w:lang w:eastAsia="es-CO"/>
              </w:rPr>
            </w:pPr>
            <w:r w:rsidRPr="00927A55">
              <w:rPr>
                <w:rFonts w:ascii="Tahoma" w:eastAsia="Times New Roman" w:hAnsi="Tahoma" w:cs="Tahoma"/>
                <w:color w:val="000000"/>
                <w:sz w:val="18"/>
                <w:szCs w:val="18"/>
                <w:lang w:eastAsia="es-CO"/>
              </w:rPr>
              <w:t>Río Santo Domingo</w:t>
            </w:r>
          </w:p>
        </w:tc>
      </w:tr>
    </w:tbl>
    <w:p w:rsidR="00927A55" w:rsidRPr="00927A55" w:rsidRDefault="00927A55" w:rsidP="00927A55">
      <w:pPr>
        <w:jc w:val="both"/>
        <w:rPr>
          <w:rFonts w:eastAsia="Times New Roman"/>
          <w:lang w:eastAsia="es-CO"/>
        </w:rPr>
      </w:pPr>
      <w:r w:rsidRPr="00927A55">
        <w:rPr>
          <w:rFonts w:ascii="Tahoma" w:eastAsia="Times New Roman" w:hAnsi="Tahoma" w:cs="Tahoma"/>
          <w:color w:val="000000"/>
          <w:sz w:val="22"/>
          <w:szCs w:val="22"/>
          <w:lang w:eastAsia="es-CO"/>
        </w:rPr>
        <w:tab/>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PARÁGRAFO PRIMERO: - </w:t>
      </w:r>
      <w:r w:rsidRPr="00927A55">
        <w:rPr>
          <w:rFonts w:ascii="Tahoma" w:eastAsia="Times New Roman" w:hAnsi="Tahoma" w:cs="Tahoma"/>
          <w:color w:val="000000"/>
          <w:sz w:val="22"/>
          <w:szCs w:val="22"/>
          <w:lang w:eastAsia="es-CO"/>
        </w:rPr>
        <w:t xml:space="preserve">El término de la concesión de aguas superficiales, será de </w:t>
      </w:r>
      <w:r w:rsidRPr="00927A55">
        <w:rPr>
          <w:rFonts w:ascii="Tahoma" w:eastAsia="Times New Roman" w:hAnsi="Tahoma" w:cs="Tahoma"/>
          <w:b/>
          <w:bCs/>
          <w:color w:val="000000"/>
          <w:sz w:val="22"/>
          <w:szCs w:val="22"/>
          <w:lang w:eastAsia="es-CO"/>
        </w:rPr>
        <w:t>cinco</w:t>
      </w:r>
      <w:r w:rsidRPr="00927A55">
        <w:rPr>
          <w:rFonts w:ascii="Tahoma" w:eastAsia="Times New Roman" w:hAnsi="Tahoma" w:cs="Tahoma"/>
          <w:color w:val="000000"/>
          <w:sz w:val="22"/>
          <w:szCs w:val="22"/>
          <w:lang w:eastAsia="es-CO"/>
        </w:rPr>
        <w:t xml:space="preserve"> </w:t>
      </w:r>
      <w:r w:rsidRPr="00927A55">
        <w:rPr>
          <w:rFonts w:ascii="Tahoma" w:eastAsia="Times New Roman" w:hAnsi="Tahoma" w:cs="Tahoma"/>
          <w:b/>
          <w:bCs/>
          <w:color w:val="000000"/>
          <w:sz w:val="22"/>
          <w:szCs w:val="22"/>
          <w:lang w:eastAsia="es-CO"/>
        </w:rPr>
        <w:t xml:space="preserve">(05) años </w:t>
      </w:r>
      <w:r w:rsidRPr="00927A55">
        <w:rPr>
          <w:rFonts w:ascii="Tahoma" w:eastAsia="Times New Roman" w:hAnsi="Tahoma" w:cs="Tahoma"/>
          <w:color w:val="000000"/>
          <w:sz w:val="22"/>
          <w:szCs w:val="22"/>
          <w:lang w:eastAsia="es-CO"/>
        </w:rPr>
        <w:t>contados a partir de la fecha de ejecutoria de la presente Resolución, término que podrá ser prorrogado a petición del concesionario dentro del último año de vigencia. </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PARÁGRAFO SEGUNDO: -</w:t>
      </w:r>
      <w:r w:rsidRPr="00927A55">
        <w:rPr>
          <w:rFonts w:ascii="Tahoma" w:eastAsia="Times New Roman" w:hAnsi="Tahoma" w:cs="Tahoma"/>
          <w:color w:val="000000"/>
          <w:sz w:val="22"/>
          <w:szCs w:val="22"/>
          <w:lang w:eastAsia="es-CO"/>
        </w:rPr>
        <w:t xml:space="preserve"> </w:t>
      </w:r>
      <w:r w:rsidRPr="00927A55">
        <w:rPr>
          <w:rFonts w:ascii="Tahoma" w:eastAsia="Times New Roman" w:hAnsi="Tahoma" w:cs="Tahoma"/>
          <w:b/>
          <w:bCs/>
          <w:color w:val="000000"/>
          <w:sz w:val="22"/>
          <w:szCs w:val="22"/>
          <w:lang w:eastAsia="es-CO"/>
        </w:rPr>
        <w:t xml:space="preserve">PRÓRROGA: </w:t>
      </w:r>
      <w:r w:rsidRPr="00927A55">
        <w:rPr>
          <w:rFonts w:ascii="Tahoma" w:eastAsia="Times New Roman" w:hAnsi="Tahoma" w:cs="Tahoma"/>
          <w:color w:val="000000"/>
          <w:sz w:val="22"/>
          <w:szCs w:val="22"/>
          <w:lang w:eastAsia="es-CO"/>
        </w:rPr>
        <w:t xml:space="preserve">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w:t>
      </w:r>
      <w:r w:rsidRPr="00927A55">
        <w:rPr>
          <w:rFonts w:ascii="Tahoma" w:eastAsia="Times New Roman" w:hAnsi="Tahoma" w:cs="Tahoma"/>
          <w:color w:val="000000"/>
          <w:sz w:val="22"/>
          <w:szCs w:val="22"/>
          <w:lang w:eastAsia="es-CO"/>
        </w:rPr>
        <w:lastRenderedPageBreak/>
        <w:t>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PARÁGRAFO TERCERO: - </w:t>
      </w:r>
      <w:r w:rsidRPr="00927A55">
        <w:rPr>
          <w:rFonts w:ascii="Tahoma" w:eastAsia="Times New Roman" w:hAnsi="Tahoma" w:cs="Tahoma"/>
          <w:color w:val="000000"/>
          <w:sz w:val="22"/>
          <w:szCs w:val="22"/>
          <w:lang w:eastAsia="es-CO"/>
        </w:rPr>
        <w:t>El sistema de captación es por gravedad.</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ARTICULO SEGUNDO: - OBLIGACIONES: - EL CONCESIONARIO</w:t>
      </w:r>
      <w:r w:rsidRPr="00927A55">
        <w:rPr>
          <w:rFonts w:ascii="Tahoma" w:eastAsia="Times New Roman" w:hAnsi="Tahoma" w:cs="Tahoma"/>
          <w:color w:val="000000"/>
          <w:sz w:val="22"/>
          <w:szCs w:val="22"/>
          <w:lang w:eastAsia="es-CO"/>
        </w:rPr>
        <w:t>, debe cumplir con las siguientes obligaciones: </w:t>
      </w:r>
    </w:p>
    <w:p w:rsidR="00927A55" w:rsidRPr="00927A55" w:rsidRDefault="00927A55" w:rsidP="00927A55">
      <w:pPr>
        <w:rPr>
          <w:rFonts w:eastAsia="Times New Roman"/>
          <w:lang w:eastAsia="es-CO"/>
        </w:rPr>
      </w:pPr>
    </w:p>
    <w:p w:rsidR="00927A55" w:rsidRPr="00927A55" w:rsidRDefault="00927A55" w:rsidP="001126C5">
      <w:pPr>
        <w:numPr>
          <w:ilvl w:val="0"/>
          <w:numId w:val="369"/>
        </w:numPr>
        <w:ind w:left="360"/>
        <w:jc w:val="both"/>
        <w:textAlignment w:val="baseline"/>
        <w:rPr>
          <w:rFonts w:ascii="Tahoma" w:eastAsia="Times New Roman" w:hAnsi="Tahoma" w:cs="Tahoma"/>
          <w:b/>
          <w:bCs/>
          <w:color w:val="000000"/>
          <w:sz w:val="20"/>
          <w:szCs w:val="20"/>
          <w:lang w:eastAsia="es-CO"/>
        </w:rPr>
      </w:pPr>
      <w:r w:rsidRPr="00927A55">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927A55">
        <w:rPr>
          <w:rFonts w:ascii="Tahoma" w:eastAsia="Times New Roman" w:hAnsi="Tahoma" w:cs="Tahoma"/>
          <w:color w:val="000000"/>
          <w:sz w:val="22"/>
          <w:szCs w:val="22"/>
          <w:shd w:val="clear" w:color="auto" w:fill="FFFFFF"/>
          <w:lang w:eastAsia="es-CO"/>
        </w:rPr>
        <w:t xml:space="preserve">, </w:t>
      </w:r>
      <w:r w:rsidRPr="00927A55">
        <w:rPr>
          <w:rFonts w:ascii="Tahoma" w:eastAsia="Times New Roman" w:hAnsi="Tahoma" w:cs="Tahoma"/>
          <w:color w:val="000000"/>
          <w:sz w:val="22"/>
          <w:szCs w:val="22"/>
          <w:lang w:eastAsia="es-CO"/>
        </w:rPr>
        <w:t>los concesionarios deberán: </w:t>
      </w:r>
    </w:p>
    <w:p w:rsidR="00927A55" w:rsidRPr="00927A55" w:rsidRDefault="00927A55" w:rsidP="00927A55">
      <w:pPr>
        <w:rPr>
          <w:rFonts w:eastAsia="Times New Roman"/>
          <w:lang w:eastAsia="es-CO"/>
        </w:rPr>
      </w:pPr>
    </w:p>
    <w:p w:rsidR="00927A55" w:rsidRPr="00927A55" w:rsidRDefault="00927A55" w:rsidP="001126C5">
      <w:pPr>
        <w:numPr>
          <w:ilvl w:val="0"/>
          <w:numId w:val="370"/>
        </w:numPr>
        <w:shd w:val="clear" w:color="auto" w:fill="FFFFFF"/>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927A55" w:rsidRPr="00927A55" w:rsidRDefault="00927A55" w:rsidP="001126C5">
      <w:pPr>
        <w:numPr>
          <w:ilvl w:val="0"/>
          <w:numId w:val="370"/>
        </w:numPr>
        <w:shd w:val="clear" w:color="auto" w:fill="FFFFFF"/>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927A55" w:rsidRPr="00927A55" w:rsidRDefault="00927A55" w:rsidP="001126C5">
      <w:pPr>
        <w:numPr>
          <w:ilvl w:val="0"/>
          <w:numId w:val="370"/>
        </w:numPr>
        <w:shd w:val="clear" w:color="auto" w:fill="FFFFFF"/>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Aprovechar las aguas con eficiencia y economía. </w:t>
      </w:r>
    </w:p>
    <w:p w:rsidR="00927A55" w:rsidRPr="00927A55" w:rsidRDefault="00927A55" w:rsidP="001126C5">
      <w:pPr>
        <w:numPr>
          <w:ilvl w:val="0"/>
          <w:numId w:val="370"/>
        </w:numPr>
        <w:shd w:val="clear" w:color="auto" w:fill="FFFFFF"/>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No utilizar mayor cantidad de agua que la otorgada en la concesión.</w:t>
      </w:r>
    </w:p>
    <w:p w:rsidR="00927A55" w:rsidRPr="00927A55" w:rsidRDefault="00927A55" w:rsidP="001126C5">
      <w:pPr>
        <w:numPr>
          <w:ilvl w:val="0"/>
          <w:numId w:val="370"/>
        </w:numPr>
        <w:shd w:val="clear" w:color="auto" w:fill="FFFFFF"/>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lastRenderedPageBreak/>
        <w:t>Construir y mantener las instalaciones y obras hidráulicas en las condiciones adecuadas.</w:t>
      </w:r>
    </w:p>
    <w:p w:rsidR="00927A55" w:rsidRPr="00927A55" w:rsidRDefault="00927A55" w:rsidP="001126C5">
      <w:pPr>
        <w:numPr>
          <w:ilvl w:val="0"/>
          <w:numId w:val="370"/>
        </w:numPr>
        <w:shd w:val="clear" w:color="auto" w:fill="FFFFFF"/>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927A55" w:rsidRPr="00927A55" w:rsidRDefault="00927A55" w:rsidP="00927A55">
      <w:pPr>
        <w:rPr>
          <w:rFonts w:eastAsia="Times New Roman"/>
          <w:lang w:eastAsia="es-CO"/>
        </w:rPr>
      </w:pPr>
    </w:p>
    <w:p w:rsidR="00927A55" w:rsidRPr="00927A55" w:rsidRDefault="00927A55" w:rsidP="001126C5">
      <w:pPr>
        <w:numPr>
          <w:ilvl w:val="0"/>
          <w:numId w:val="371"/>
        </w:numPr>
        <w:jc w:val="both"/>
        <w:textAlignment w:val="baseline"/>
        <w:rPr>
          <w:rFonts w:ascii="Tahoma" w:eastAsia="Times New Roman" w:hAnsi="Tahoma" w:cs="Tahoma"/>
          <w:b/>
          <w:bCs/>
          <w:color w:val="000000"/>
          <w:sz w:val="20"/>
          <w:szCs w:val="20"/>
          <w:lang w:eastAsia="es-CO"/>
        </w:rPr>
      </w:pPr>
      <w:r w:rsidRPr="00927A55">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927A55" w:rsidRPr="00927A55" w:rsidRDefault="00927A55" w:rsidP="00927A55">
      <w:pPr>
        <w:rPr>
          <w:rFonts w:eastAsia="Times New Roman"/>
          <w:lang w:eastAsia="es-CO"/>
        </w:rPr>
      </w:pPr>
    </w:p>
    <w:p w:rsidR="00927A55" w:rsidRPr="00927A55" w:rsidRDefault="00927A55" w:rsidP="001126C5">
      <w:pPr>
        <w:numPr>
          <w:ilvl w:val="0"/>
          <w:numId w:val="372"/>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927A55" w:rsidRPr="00927A55" w:rsidRDefault="00927A55" w:rsidP="00927A55">
      <w:pPr>
        <w:rPr>
          <w:rFonts w:eastAsia="Times New Roman"/>
          <w:lang w:eastAsia="es-CO"/>
        </w:rPr>
      </w:pPr>
    </w:p>
    <w:p w:rsidR="00927A55" w:rsidRPr="00927A55" w:rsidRDefault="00927A55" w:rsidP="001126C5">
      <w:pPr>
        <w:numPr>
          <w:ilvl w:val="0"/>
          <w:numId w:val="373"/>
        </w:numPr>
        <w:jc w:val="both"/>
        <w:textAlignment w:val="baseline"/>
        <w:rPr>
          <w:rFonts w:ascii="Tahoma" w:eastAsia="Times New Roman" w:hAnsi="Tahoma" w:cs="Tahoma"/>
          <w:b/>
          <w:bCs/>
          <w:color w:val="000000"/>
          <w:sz w:val="20"/>
          <w:szCs w:val="20"/>
          <w:lang w:eastAsia="es-CO"/>
        </w:rPr>
      </w:pPr>
      <w:r w:rsidRPr="00927A55">
        <w:rPr>
          <w:rFonts w:ascii="Tahoma" w:eastAsia="Times New Roman" w:hAnsi="Tahoma" w:cs="Tahoma"/>
          <w:color w:val="000000"/>
          <w:sz w:val="22"/>
          <w:szCs w:val="22"/>
          <w:lang w:eastAsia="es-CO"/>
        </w:rPr>
        <w:t xml:space="preserve">El agua otorgada en concesión es única y exclusivamente para uso </w:t>
      </w:r>
      <w:r w:rsidRPr="00927A55">
        <w:rPr>
          <w:rFonts w:ascii="Tahoma" w:eastAsia="Times New Roman" w:hAnsi="Tahoma" w:cs="Tahoma"/>
          <w:b/>
          <w:bCs/>
          <w:color w:val="000000"/>
          <w:sz w:val="22"/>
          <w:szCs w:val="22"/>
          <w:lang w:eastAsia="es-CO"/>
        </w:rPr>
        <w:t>doméstico</w:t>
      </w:r>
      <w:r w:rsidRPr="00927A55">
        <w:rPr>
          <w:rFonts w:ascii="Tahoma" w:eastAsia="Times New Roman" w:hAnsi="Tahoma" w:cs="Tahoma"/>
          <w:color w:val="000000"/>
          <w:sz w:val="22"/>
          <w:szCs w:val="22"/>
          <w:lang w:eastAsia="es-CO"/>
        </w:rPr>
        <w:t>, cualquier uso diferente al otorgado se considera incumplimiento de las obligaciones de la concesión y podrá dar inicio a actuaciones de tipo sancionatorio.  </w:t>
      </w:r>
    </w:p>
    <w:p w:rsidR="00927A55" w:rsidRPr="00927A55" w:rsidRDefault="00927A55" w:rsidP="00927A55">
      <w:pPr>
        <w:rPr>
          <w:rFonts w:eastAsia="Times New Roman"/>
          <w:lang w:eastAsia="es-CO"/>
        </w:rPr>
      </w:pPr>
    </w:p>
    <w:p w:rsidR="00927A55" w:rsidRPr="00927A55" w:rsidRDefault="00927A55" w:rsidP="001126C5">
      <w:pPr>
        <w:numPr>
          <w:ilvl w:val="0"/>
          <w:numId w:val="374"/>
        </w:numPr>
        <w:jc w:val="both"/>
        <w:textAlignment w:val="baseline"/>
        <w:rPr>
          <w:rFonts w:ascii="Tahoma" w:eastAsia="Times New Roman" w:hAnsi="Tahoma" w:cs="Tahoma"/>
          <w:b/>
          <w:bCs/>
          <w:color w:val="000000"/>
          <w:sz w:val="20"/>
          <w:szCs w:val="20"/>
          <w:lang w:eastAsia="es-CO"/>
        </w:rPr>
      </w:pPr>
      <w:r w:rsidRPr="00927A55">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927A55" w:rsidRPr="00927A55" w:rsidRDefault="00927A55" w:rsidP="00927A55">
      <w:pPr>
        <w:shd w:val="clear" w:color="auto" w:fill="FFFFFF"/>
        <w:ind w:left="708"/>
        <w:rPr>
          <w:rFonts w:eastAsia="Times New Roman"/>
          <w:lang w:eastAsia="es-CO"/>
        </w:rPr>
      </w:pPr>
      <w:r w:rsidRPr="00927A55">
        <w:rPr>
          <w:rFonts w:eastAsia="Times New Roman"/>
          <w:lang w:eastAsia="es-CO"/>
        </w:rPr>
        <w:t> </w:t>
      </w:r>
    </w:p>
    <w:p w:rsidR="00927A55" w:rsidRPr="00927A55" w:rsidRDefault="00927A55" w:rsidP="00927A55">
      <w:pPr>
        <w:shd w:val="clear" w:color="auto" w:fill="FFFFFF"/>
        <w:ind w:left="708"/>
        <w:jc w:val="both"/>
        <w:rPr>
          <w:rFonts w:eastAsia="Times New Roman"/>
          <w:lang w:eastAsia="es-CO"/>
        </w:rPr>
      </w:pPr>
      <w:r w:rsidRPr="00927A55">
        <w:rPr>
          <w:rFonts w:ascii="Tahoma" w:eastAsia="Times New Roman" w:hAnsi="Tahoma" w:cs="Tahoma"/>
          <w:i/>
          <w:iCs/>
          <w:color w:val="000000"/>
          <w:sz w:val="20"/>
          <w:szCs w:val="20"/>
          <w:lang w:eastAsia="es-CO"/>
        </w:rPr>
        <w:t>“1.Mantener en cobertura boscosa dentro del predio las áreas forestales protectoras.</w:t>
      </w:r>
    </w:p>
    <w:p w:rsidR="00927A55" w:rsidRPr="00927A55" w:rsidRDefault="00927A55" w:rsidP="00927A55">
      <w:pPr>
        <w:shd w:val="clear" w:color="auto" w:fill="FFFFFF"/>
        <w:ind w:left="708"/>
        <w:jc w:val="both"/>
        <w:rPr>
          <w:rFonts w:eastAsia="Times New Roman"/>
          <w:lang w:eastAsia="es-CO"/>
        </w:rPr>
      </w:pPr>
      <w:r w:rsidRPr="00927A55">
        <w:rPr>
          <w:rFonts w:eastAsia="Times New Roman"/>
          <w:lang w:eastAsia="es-CO"/>
        </w:rPr>
        <w:t> </w:t>
      </w:r>
    </w:p>
    <w:p w:rsidR="00927A55" w:rsidRPr="00927A55" w:rsidRDefault="00927A55" w:rsidP="00927A55">
      <w:pPr>
        <w:shd w:val="clear" w:color="auto" w:fill="FFFFFF"/>
        <w:ind w:left="708"/>
        <w:jc w:val="both"/>
        <w:rPr>
          <w:rFonts w:eastAsia="Times New Roman"/>
          <w:lang w:eastAsia="es-CO"/>
        </w:rPr>
      </w:pPr>
      <w:r w:rsidRPr="00927A55">
        <w:rPr>
          <w:rFonts w:ascii="Tahoma" w:eastAsia="Times New Roman" w:hAnsi="Tahoma" w:cs="Tahoma"/>
          <w:i/>
          <w:iCs/>
          <w:color w:val="000000"/>
          <w:sz w:val="20"/>
          <w:szCs w:val="20"/>
          <w:lang w:eastAsia="es-CO"/>
        </w:rPr>
        <w:t>Se entiende por áreas forestales protectoras: </w:t>
      </w:r>
    </w:p>
    <w:p w:rsidR="00927A55" w:rsidRPr="00927A55" w:rsidRDefault="00927A55" w:rsidP="001126C5">
      <w:pPr>
        <w:numPr>
          <w:ilvl w:val="0"/>
          <w:numId w:val="375"/>
        </w:numPr>
        <w:shd w:val="clear" w:color="auto" w:fill="FFFFFF"/>
        <w:jc w:val="both"/>
        <w:textAlignment w:val="baseline"/>
        <w:rPr>
          <w:rFonts w:ascii="Tahoma" w:eastAsia="Times New Roman" w:hAnsi="Tahoma" w:cs="Tahoma"/>
          <w:i/>
          <w:iCs/>
          <w:color w:val="000000"/>
          <w:sz w:val="20"/>
          <w:szCs w:val="20"/>
          <w:lang w:eastAsia="es-CO"/>
        </w:rPr>
      </w:pPr>
      <w:r w:rsidRPr="00927A55">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927A55" w:rsidRPr="00927A55" w:rsidRDefault="00927A55" w:rsidP="001126C5">
      <w:pPr>
        <w:numPr>
          <w:ilvl w:val="0"/>
          <w:numId w:val="375"/>
        </w:numPr>
        <w:shd w:val="clear" w:color="auto" w:fill="FFFFFF"/>
        <w:jc w:val="both"/>
        <w:textAlignment w:val="baseline"/>
        <w:rPr>
          <w:rFonts w:ascii="Tahoma" w:eastAsia="Times New Roman" w:hAnsi="Tahoma" w:cs="Tahoma"/>
          <w:i/>
          <w:iCs/>
          <w:color w:val="000000"/>
          <w:sz w:val="20"/>
          <w:szCs w:val="20"/>
          <w:lang w:eastAsia="es-CO"/>
        </w:rPr>
      </w:pPr>
      <w:r w:rsidRPr="00927A55">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927A55" w:rsidRPr="00927A55" w:rsidRDefault="00927A55" w:rsidP="001126C5">
      <w:pPr>
        <w:numPr>
          <w:ilvl w:val="0"/>
          <w:numId w:val="375"/>
        </w:numPr>
        <w:shd w:val="clear" w:color="auto" w:fill="FFFFFF"/>
        <w:jc w:val="both"/>
        <w:textAlignment w:val="baseline"/>
        <w:rPr>
          <w:rFonts w:ascii="Tahoma" w:eastAsia="Times New Roman" w:hAnsi="Tahoma" w:cs="Tahoma"/>
          <w:i/>
          <w:iCs/>
          <w:color w:val="000000"/>
          <w:sz w:val="20"/>
          <w:szCs w:val="20"/>
          <w:lang w:eastAsia="es-CO"/>
        </w:rPr>
      </w:pPr>
      <w:r w:rsidRPr="00927A55">
        <w:rPr>
          <w:rFonts w:ascii="Tahoma" w:eastAsia="Times New Roman" w:hAnsi="Tahoma" w:cs="Tahoma"/>
          <w:i/>
          <w:iCs/>
          <w:color w:val="000000"/>
          <w:sz w:val="20"/>
          <w:szCs w:val="20"/>
          <w:lang w:eastAsia="es-CO"/>
        </w:rPr>
        <w:t>Los terrenos con pendientes superiores al 100% (45).</w:t>
      </w:r>
    </w:p>
    <w:p w:rsidR="00927A55" w:rsidRPr="00927A55" w:rsidRDefault="00927A55" w:rsidP="00927A55">
      <w:pPr>
        <w:shd w:val="clear" w:color="auto" w:fill="FFFFFF"/>
        <w:ind w:left="1068"/>
        <w:jc w:val="both"/>
        <w:rPr>
          <w:rFonts w:eastAsia="Times New Roman"/>
          <w:lang w:eastAsia="es-CO"/>
        </w:rPr>
      </w:pPr>
      <w:r w:rsidRPr="00927A55">
        <w:rPr>
          <w:rFonts w:eastAsia="Times New Roman"/>
          <w:lang w:eastAsia="es-CO"/>
        </w:rPr>
        <w:t> </w:t>
      </w:r>
    </w:p>
    <w:p w:rsidR="00927A55" w:rsidRPr="00927A55" w:rsidRDefault="00927A55" w:rsidP="00927A55">
      <w:pPr>
        <w:ind w:left="708"/>
        <w:jc w:val="both"/>
        <w:rPr>
          <w:rFonts w:eastAsia="Times New Roman"/>
          <w:lang w:eastAsia="es-CO"/>
        </w:rPr>
      </w:pPr>
      <w:r w:rsidRPr="00927A55">
        <w:rPr>
          <w:rFonts w:ascii="Tahoma" w:eastAsia="Times New Roman" w:hAnsi="Tahoma" w:cs="Tahoma"/>
          <w:i/>
          <w:iCs/>
          <w:color w:val="000000"/>
          <w:sz w:val="20"/>
          <w:szCs w:val="20"/>
          <w:lang w:eastAsia="es-CO"/>
        </w:rPr>
        <w:lastRenderedPageBreak/>
        <w:t>2. Proteger los ejemplares de especies de la flora silvestre vedadas que existan dentro del predio.</w:t>
      </w:r>
    </w:p>
    <w:p w:rsidR="00927A55" w:rsidRPr="00927A55" w:rsidRDefault="00927A55" w:rsidP="00927A55">
      <w:pPr>
        <w:rPr>
          <w:rFonts w:eastAsia="Times New Roman"/>
          <w:lang w:eastAsia="es-CO"/>
        </w:rPr>
      </w:pPr>
    </w:p>
    <w:p w:rsidR="00927A55" w:rsidRPr="00927A55" w:rsidRDefault="00927A55" w:rsidP="00927A55">
      <w:pPr>
        <w:ind w:left="708"/>
        <w:jc w:val="both"/>
        <w:rPr>
          <w:rFonts w:eastAsia="Times New Roman"/>
          <w:lang w:eastAsia="es-CO"/>
        </w:rPr>
      </w:pPr>
      <w:r w:rsidRPr="00927A55">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927A55" w:rsidRPr="00927A55" w:rsidRDefault="00927A55" w:rsidP="00927A55">
      <w:pPr>
        <w:rPr>
          <w:rFonts w:eastAsia="Times New Roman"/>
          <w:lang w:eastAsia="es-CO"/>
        </w:rPr>
      </w:pPr>
    </w:p>
    <w:p w:rsidR="00927A55" w:rsidRPr="00927A55" w:rsidRDefault="00927A55" w:rsidP="001126C5">
      <w:pPr>
        <w:numPr>
          <w:ilvl w:val="0"/>
          <w:numId w:val="376"/>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927A55" w:rsidRPr="00927A55" w:rsidRDefault="00927A55" w:rsidP="00927A55">
      <w:pPr>
        <w:rPr>
          <w:rFonts w:eastAsia="Times New Roman"/>
          <w:lang w:eastAsia="es-CO"/>
        </w:rPr>
      </w:pPr>
    </w:p>
    <w:p w:rsidR="00927A55" w:rsidRPr="00927A55" w:rsidRDefault="00927A55" w:rsidP="001126C5">
      <w:pPr>
        <w:numPr>
          <w:ilvl w:val="0"/>
          <w:numId w:val="377"/>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927A55" w:rsidRPr="00927A55" w:rsidRDefault="00927A55" w:rsidP="00927A55">
      <w:pPr>
        <w:rPr>
          <w:rFonts w:eastAsia="Times New Roman"/>
          <w:lang w:eastAsia="es-CO"/>
        </w:rPr>
      </w:pPr>
    </w:p>
    <w:p w:rsidR="00927A55" w:rsidRPr="00927A55" w:rsidRDefault="00927A55" w:rsidP="001126C5">
      <w:pPr>
        <w:numPr>
          <w:ilvl w:val="0"/>
          <w:numId w:val="378"/>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 xml:space="preserve">Instalar en el término de </w:t>
      </w:r>
      <w:r w:rsidRPr="00927A55">
        <w:rPr>
          <w:rFonts w:ascii="Tahoma" w:eastAsia="Times New Roman" w:hAnsi="Tahoma" w:cs="Tahoma"/>
          <w:b/>
          <w:bCs/>
          <w:color w:val="000000"/>
          <w:sz w:val="22"/>
          <w:szCs w:val="22"/>
          <w:lang w:eastAsia="es-CO"/>
        </w:rPr>
        <w:t>seis</w:t>
      </w:r>
      <w:r w:rsidRPr="00927A55">
        <w:rPr>
          <w:rFonts w:ascii="Tahoma" w:eastAsia="Times New Roman" w:hAnsi="Tahoma" w:cs="Tahoma"/>
          <w:color w:val="000000"/>
          <w:sz w:val="22"/>
          <w:szCs w:val="22"/>
          <w:lang w:eastAsia="es-CO"/>
        </w:rPr>
        <w:t xml:space="preserve"> </w:t>
      </w:r>
      <w:r w:rsidRPr="00927A55">
        <w:rPr>
          <w:rFonts w:ascii="Tahoma" w:eastAsia="Times New Roman" w:hAnsi="Tahoma" w:cs="Tahoma"/>
          <w:b/>
          <w:bCs/>
          <w:color w:val="000000"/>
          <w:sz w:val="22"/>
          <w:szCs w:val="22"/>
          <w:lang w:eastAsia="es-CO"/>
        </w:rPr>
        <w:t>(06) meses, contados a partir de la fecha de ejecutoria de la presente resolución,</w:t>
      </w:r>
      <w:r w:rsidRPr="00927A55">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927A55" w:rsidRPr="00927A55" w:rsidRDefault="00927A55" w:rsidP="00927A55">
      <w:pPr>
        <w:rPr>
          <w:rFonts w:eastAsia="Times New Roman"/>
          <w:lang w:eastAsia="es-CO"/>
        </w:rPr>
      </w:pPr>
    </w:p>
    <w:p w:rsidR="00927A55" w:rsidRPr="00927A55" w:rsidRDefault="00927A55" w:rsidP="001126C5">
      <w:pPr>
        <w:numPr>
          <w:ilvl w:val="0"/>
          <w:numId w:val="379"/>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El concesionario deberán enviar mensualmente a esta Entidad los reportes de agua efectivamente captada. </w:t>
      </w:r>
    </w:p>
    <w:p w:rsidR="00927A55" w:rsidRPr="00927A55" w:rsidRDefault="00927A55" w:rsidP="00927A55">
      <w:pPr>
        <w:rPr>
          <w:rFonts w:eastAsia="Times New Roman"/>
          <w:lang w:eastAsia="es-CO"/>
        </w:rPr>
      </w:pPr>
    </w:p>
    <w:p w:rsidR="00927A55" w:rsidRPr="00927A55" w:rsidRDefault="00927A55" w:rsidP="001126C5">
      <w:pPr>
        <w:numPr>
          <w:ilvl w:val="0"/>
          <w:numId w:val="380"/>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w:t>
      </w:r>
    </w:p>
    <w:p w:rsidR="00927A55" w:rsidRPr="00927A55" w:rsidRDefault="00927A55" w:rsidP="00927A55">
      <w:pPr>
        <w:ind w:left="360"/>
        <w:jc w:val="both"/>
        <w:rPr>
          <w:rFonts w:eastAsia="Times New Roman"/>
          <w:lang w:eastAsia="es-CO"/>
        </w:rPr>
      </w:pPr>
      <w:r w:rsidRPr="00927A55">
        <w:rPr>
          <w:rFonts w:ascii="Tahoma" w:eastAsia="Times New Roman" w:hAnsi="Tahoma" w:cs="Tahoma"/>
          <w:color w:val="000000"/>
          <w:sz w:val="22"/>
          <w:szCs w:val="22"/>
          <w:lang w:eastAsia="es-CO"/>
        </w:rPr>
        <w:t> </w:t>
      </w:r>
    </w:p>
    <w:p w:rsidR="00927A55" w:rsidRPr="00927A55" w:rsidRDefault="00927A55" w:rsidP="001126C5">
      <w:pPr>
        <w:numPr>
          <w:ilvl w:val="0"/>
          <w:numId w:val="381"/>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lastRenderedPageBreak/>
        <w:t>Tener en cuenta los principios de sostenibilidad y buenas prácticas ambientales.</w:t>
      </w:r>
    </w:p>
    <w:p w:rsidR="00927A55" w:rsidRPr="00927A55" w:rsidRDefault="00927A55" w:rsidP="00927A55">
      <w:pPr>
        <w:rPr>
          <w:rFonts w:eastAsia="Times New Roman"/>
          <w:lang w:eastAsia="es-CO"/>
        </w:rPr>
      </w:pPr>
    </w:p>
    <w:p w:rsidR="00927A55" w:rsidRPr="00927A55" w:rsidRDefault="00927A55" w:rsidP="001126C5">
      <w:pPr>
        <w:numPr>
          <w:ilvl w:val="0"/>
          <w:numId w:val="382"/>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En el evento de requerir obras temporales o permanentes sobre el cauce, el concesionario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927A55">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927A55">
        <w:rPr>
          <w:rFonts w:ascii="Tahoma" w:eastAsia="Times New Roman" w:hAnsi="Tahoma" w:cs="Tahoma"/>
          <w:color w:val="000000"/>
          <w:sz w:val="22"/>
          <w:szCs w:val="22"/>
          <w:lang w:eastAsia="es-CO"/>
        </w:rPr>
        <w:t>”. Los concesionarios no podrán obstaculizar o impedir con elementos el normal flujo hídrico.</w:t>
      </w:r>
    </w:p>
    <w:p w:rsidR="00927A55" w:rsidRPr="00927A55" w:rsidRDefault="00927A55" w:rsidP="00927A55">
      <w:pPr>
        <w:rPr>
          <w:rFonts w:eastAsia="Times New Roman"/>
          <w:lang w:eastAsia="es-CO"/>
        </w:rPr>
      </w:pPr>
    </w:p>
    <w:p w:rsidR="00927A55" w:rsidRPr="00927A55" w:rsidRDefault="00927A55" w:rsidP="001126C5">
      <w:pPr>
        <w:numPr>
          <w:ilvl w:val="0"/>
          <w:numId w:val="383"/>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Dar estricto cumplimiento a la demás normatividad ambiental vigente y aplicable</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PARAGRAFO PRIMERO: PROHIBICIONES DEL CONCESIONARIO:</w:t>
      </w:r>
    </w:p>
    <w:p w:rsidR="00927A55" w:rsidRPr="00927A55" w:rsidRDefault="00927A55" w:rsidP="00927A55">
      <w:pPr>
        <w:rPr>
          <w:rFonts w:eastAsia="Times New Roman"/>
          <w:lang w:eastAsia="es-CO"/>
        </w:rPr>
      </w:pPr>
    </w:p>
    <w:p w:rsidR="00927A55" w:rsidRPr="00927A55" w:rsidRDefault="00927A55" w:rsidP="001126C5">
      <w:pPr>
        <w:numPr>
          <w:ilvl w:val="0"/>
          <w:numId w:val="384"/>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Emplear la concesión para un uso diferente al otorgado en el artículo primero del presente acto administrativo.</w:t>
      </w:r>
    </w:p>
    <w:p w:rsidR="00927A55" w:rsidRPr="00927A55" w:rsidRDefault="00927A55" w:rsidP="00927A55">
      <w:pPr>
        <w:rPr>
          <w:rFonts w:eastAsia="Times New Roman"/>
          <w:lang w:eastAsia="es-CO"/>
        </w:rPr>
      </w:pPr>
    </w:p>
    <w:p w:rsidR="00927A55" w:rsidRPr="00927A55" w:rsidRDefault="00927A55" w:rsidP="001126C5">
      <w:pPr>
        <w:numPr>
          <w:ilvl w:val="0"/>
          <w:numId w:val="385"/>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927A55" w:rsidRPr="00927A55" w:rsidRDefault="00927A55" w:rsidP="00927A55">
      <w:pPr>
        <w:rPr>
          <w:rFonts w:eastAsia="Times New Roman"/>
          <w:lang w:eastAsia="es-CO"/>
        </w:rPr>
      </w:pPr>
    </w:p>
    <w:p w:rsidR="00927A55" w:rsidRPr="00927A55" w:rsidRDefault="00927A55" w:rsidP="001126C5">
      <w:pPr>
        <w:numPr>
          <w:ilvl w:val="0"/>
          <w:numId w:val="386"/>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927A55" w:rsidRPr="00927A55" w:rsidRDefault="00927A55" w:rsidP="00927A55">
      <w:pPr>
        <w:rPr>
          <w:rFonts w:eastAsia="Times New Roman"/>
          <w:lang w:eastAsia="es-CO"/>
        </w:rPr>
      </w:pPr>
    </w:p>
    <w:p w:rsidR="00927A55" w:rsidRPr="00927A55" w:rsidRDefault="00927A55" w:rsidP="001126C5">
      <w:pPr>
        <w:numPr>
          <w:ilvl w:val="0"/>
          <w:numId w:val="387"/>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lastRenderedPageBreak/>
        <w:t>Obstaculizar, impedir la vigilancia o inspección a los funcionarios o contratistas competentes de la Corporación Autónoma Regional del Quindío – C.R.Q., o negarse a suministrar la información que se requiera por parte de éstos.</w:t>
      </w:r>
    </w:p>
    <w:p w:rsidR="00927A55" w:rsidRPr="00927A55" w:rsidRDefault="00927A55" w:rsidP="00927A55">
      <w:pPr>
        <w:rPr>
          <w:rFonts w:eastAsia="Times New Roman"/>
          <w:lang w:eastAsia="es-CO"/>
        </w:rPr>
      </w:pPr>
    </w:p>
    <w:p w:rsidR="00927A55" w:rsidRPr="00927A55" w:rsidRDefault="00927A55" w:rsidP="001126C5">
      <w:pPr>
        <w:numPr>
          <w:ilvl w:val="0"/>
          <w:numId w:val="388"/>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TERCERO: - NEGAR</w:t>
      </w:r>
      <w:r w:rsidRPr="00927A55">
        <w:rPr>
          <w:rFonts w:ascii="Tahoma" w:eastAsia="Times New Roman" w:hAnsi="Tahoma" w:cs="Tahoma"/>
          <w:color w:val="000000"/>
          <w:sz w:val="22"/>
          <w:szCs w:val="22"/>
          <w:lang w:eastAsia="es-CO"/>
        </w:rPr>
        <w:t xml:space="preserve"> los usos </w:t>
      </w:r>
      <w:r w:rsidRPr="00927A55">
        <w:rPr>
          <w:rFonts w:ascii="Tahoma" w:eastAsia="Times New Roman" w:hAnsi="Tahoma" w:cs="Tahoma"/>
          <w:b/>
          <w:bCs/>
          <w:color w:val="000000"/>
          <w:sz w:val="22"/>
          <w:szCs w:val="22"/>
          <w:lang w:eastAsia="es-CO"/>
        </w:rPr>
        <w:t xml:space="preserve">PECUARIO </w:t>
      </w:r>
      <w:r w:rsidRPr="00927A55">
        <w:rPr>
          <w:rFonts w:ascii="Tahoma" w:eastAsia="Times New Roman" w:hAnsi="Tahoma" w:cs="Tahoma"/>
          <w:color w:val="000000"/>
          <w:sz w:val="22"/>
          <w:szCs w:val="22"/>
          <w:lang w:eastAsia="es-CO"/>
        </w:rPr>
        <w:t xml:space="preserve">y </w:t>
      </w:r>
      <w:r w:rsidRPr="00927A55">
        <w:rPr>
          <w:rFonts w:ascii="Tahoma" w:eastAsia="Times New Roman" w:hAnsi="Tahoma" w:cs="Tahoma"/>
          <w:b/>
          <w:bCs/>
          <w:color w:val="000000"/>
          <w:sz w:val="22"/>
          <w:szCs w:val="22"/>
          <w:lang w:eastAsia="es-CO"/>
        </w:rPr>
        <w:t>PISCÍCOLA</w:t>
      </w:r>
      <w:r w:rsidRPr="00927A55">
        <w:rPr>
          <w:rFonts w:ascii="Tahoma" w:eastAsia="Times New Roman" w:hAnsi="Tahoma" w:cs="Tahoma"/>
          <w:color w:val="000000"/>
          <w:sz w:val="22"/>
          <w:szCs w:val="22"/>
          <w:lang w:eastAsia="es-CO"/>
        </w:rPr>
        <w:t xml:space="preserve">, de la </w:t>
      </w:r>
      <w:r w:rsidRPr="00927A55">
        <w:rPr>
          <w:rFonts w:ascii="Tahoma" w:eastAsia="Times New Roman" w:hAnsi="Tahoma" w:cs="Tahoma"/>
          <w:b/>
          <w:bCs/>
          <w:color w:val="000000"/>
          <w:sz w:val="22"/>
          <w:szCs w:val="22"/>
          <w:lang w:eastAsia="es-CO"/>
        </w:rPr>
        <w:t>CONCESIÓN DE AGUAS SUPERFICIALES</w:t>
      </w:r>
      <w:r w:rsidRPr="00927A55">
        <w:rPr>
          <w:rFonts w:ascii="Tahoma" w:eastAsia="Times New Roman" w:hAnsi="Tahoma" w:cs="Tahoma"/>
          <w:color w:val="000000"/>
          <w:sz w:val="22"/>
          <w:szCs w:val="22"/>
          <w:lang w:eastAsia="es-CO"/>
        </w:rPr>
        <w:t xml:space="preserve">, otorgada a través del presente acto administrativo a la señora </w:t>
      </w:r>
      <w:r w:rsidRPr="00927A55">
        <w:rPr>
          <w:rFonts w:ascii="Tahoma" w:eastAsia="Times New Roman" w:hAnsi="Tahoma" w:cs="Tahoma"/>
          <w:b/>
          <w:bCs/>
          <w:color w:val="000000"/>
          <w:sz w:val="22"/>
          <w:szCs w:val="22"/>
          <w:lang w:eastAsia="es-CO"/>
        </w:rPr>
        <w:t>LUZ ÁNGELA BUITRAGO SALAZAR</w:t>
      </w:r>
      <w:r w:rsidRPr="00927A55">
        <w:rPr>
          <w:rFonts w:ascii="Tahoma" w:eastAsia="Times New Roman" w:hAnsi="Tahoma" w:cs="Tahoma"/>
          <w:color w:val="000000"/>
          <w:sz w:val="22"/>
          <w:szCs w:val="22"/>
          <w:lang w:eastAsia="es-CO"/>
        </w:rPr>
        <w:t xml:space="preserve">, identificada con cédula de ciudadanía número 41.917.940, expedida en la ciudad de Armenia (Quindío), en beneficio del predio denominado </w:t>
      </w:r>
      <w:r w:rsidRPr="00927A55">
        <w:rPr>
          <w:rFonts w:ascii="Tahoma" w:eastAsia="Times New Roman" w:hAnsi="Tahoma" w:cs="Tahoma"/>
          <w:b/>
          <w:bCs/>
          <w:i/>
          <w:iCs/>
          <w:color w:val="000000"/>
          <w:sz w:val="22"/>
          <w:szCs w:val="22"/>
          <w:lang w:eastAsia="es-CO"/>
        </w:rPr>
        <w:t xml:space="preserve">1) LOTE. TERRENO GUARANI, </w:t>
      </w:r>
      <w:r w:rsidRPr="00927A55">
        <w:rPr>
          <w:rFonts w:ascii="Tahoma" w:eastAsia="Times New Roman" w:hAnsi="Tahoma" w:cs="Tahoma"/>
          <w:color w:val="000000"/>
          <w:sz w:val="22"/>
          <w:szCs w:val="22"/>
          <w:lang w:eastAsia="es-CO"/>
        </w:rPr>
        <w:t>ubicado en la vereda</w:t>
      </w:r>
      <w:r w:rsidRPr="00927A55">
        <w:rPr>
          <w:rFonts w:ascii="Tahoma" w:eastAsia="Times New Roman" w:hAnsi="Tahoma" w:cs="Tahoma"/>
          <w:b/>
          <w:bCs/>
          <w:color w:val="000000"/>
          <w:sz w:val="22"/>
          <w:szCs w:val="22"/>
          <w:lang w:eastAsia="es-CO"/>
        </w:rPr>
        <w:t xml:space="preserve"> EL DANUBIO, </w:t>
      </w:r>
      <w:r w:rsidRPr="00927A55">
        <w:rPr>
          <w:rFonts w:ascii="Tahoma" w:eastAsia="Times New Roman" w:hAnsi="Tahoma" w:cs="Tahoma"/>
          <w:color w:val="000000"/>
          <w:sz w:val="22"/>
          <w:szCs w:val="22"/>
          <w:lang w:eastAsia="es-CO"/>
        </w:rPr>
        <w:t xml:space="preserve">jurisdicción del </w:t>
      </w:r>
      <w:r w:rsidRPr="00927A55">
        <w:rPr>
          <w:rFonts w:ascii="Tahoma" w:eastAsia="Times New Roman" w:hAnsi="Tahoma" w:cs="Tahoma"/>
          <w:b/>
          <w:bCs/>
          <w:color w:val="000000"/>
          <w:sz w:val="22"/>
          <w:szCs w:val="22"/>
          <w:lang w:eastAsia="es-CO"/>
        </w:rPr>
        <w:t xml:space="preserve">MUNICIPIO </w:t>
      </w:r>
      <w:r w:rsidRPr="00927A55">
        <w:rPr>
          <w:rFonts w:ascii="Tahoma" w:eastAsia="Times New Roman" w:hAnsi="Tahoma" w:cs="Tahoma"/>
          <w:color w:val="000000"/>
          <w:sz w:val="22"/>
          <w:szCs w:val="22"/>
          <w:lang w:eastAsia="es-CO"/>
        </w:rPr>
        <w:t xml:space="preserve">de </w:t>
      </w:r>
      <w:r w:rsidRPr="00927A55">
        <w:rPr>
          <w:rFonts w:ascii="Tahoma" w:eastAsia="Times New Roman" w:hAnsi="Tahoma" w:cs="Tahoma"/>
          <w:b/>
          <w:bCs/>
          <w:color w:val="000000"/>
          <w:sz w:val="22"/>
          <w:szCs w:val="22"/>
          <w:lang w:eastAsia="es-CO"/>
        </w:rPr>
        <w:t>CALARCÁ</w:t>
      </w:r>
      <w:r w:rsidRPr="00927A55">
        <w:rPr>
          <w:rFonts w:ascii="Tahoma" w:eastAsia="Times New Roman" w:hAnsi="Tahoma" w:cs="Tahoma"/>
          <w:color w:val="000000"/>
          <w:sz w:val="22"/>
          <w:szCs w:val="22"/>
          <w:lang w:eastAsia="es-CO"/>
        </w:rPr>
        <w:t xml:space="preserve">, identificado con el folio de matrícula inmobiliaria número </w:t>
      </w:r>
      <w:r w:rsidRPr="00927A55">
        <w:rPr>
          <w:rFonts w:ascii="Tahoma" w:eastAsia="Times New Roman" w:hAnsi="Tahoma" w:cs="Tahoma"/>
          <w:b/>
          <w:bCs/>
          <w:color w:val="000000"/>
          <w:sz w:val="22"/>
          <w:szCs w:val="22"/>
          <w:lang w:eastAsia="es-CO"/>
        </w:rPr>
        <w:t>282-23329</w:t>
      </w:r>
      <w:r w:rsidRPr="00927A55">
        <w:rPr>
          <w:rFonts w:ascii="Tahoma" w:eastAsia="Times New Roman" w:hAnsi="Tahoma" w:cs="Tahoma"/>
          <w:color w:val="000000"/>
          <w:sz w:val="22"/>
          <w:szCs w:val="22"/>
          <w:lang w:eastAsia="es-CO"/>
        </w:rPr>
        <w:t xml:space="preserve">, de conformidad con las disposiciones expuestas con anterioridad. </w:t>
      </w:r>
      <w:r w:rsidRPr="00927A55">
        <w:rPr>
          <w:rFonts w:ascii="Tahoma" w:eastAsia="Times New Roman" w:hAnsi="Tahoma" w:cs="Tahoma"/>
          <w:b/>
          <w:bCs/>
          <w:color w:val="000000"/>
          <w:sz w:val="22"/>
          <w:szCs w:val="22"/>
          <w:lang w:eastAsia="es-CO"/>
        </w:rPr>
        <w:t> </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CUARTO: -</w:t>
      </w:r>
      <w:r w:rsidRPr="00927A55">
        <w:rPr>
          <w:rFonts w:ascii="Tahoma" w:eastAsia="Times New Roman" w:hAnsi="Tahoma" w:cs="Tahoma"/>
          <w:color w:val="000000"/>
          <w:sz w:val="22"/>
          <w:szCs w:val="22"/>
          <w:lang w:eastAsia="es-CO"/>
        </w:rPr>
        <w:t xml:space="preserve"> </w:t>
      </w:r>
      <w:r w:rsidRPr="00927A55">
        <w:rPr>
          <w:rFonts w:ascii="Tahoma" w:eastAsia="Times New Roman" w:hAnsi="Tahoma" w:cs="Tahoma"/>
          <w:b/>
          <w:bCs/>
          <w:color w:val="000000"/>
          <w:sz w:val="22"/>
          <w:szCs w:val="22"/>
          <w:lang w:eastAsia="es-CO"/>
        </w:rPr>
        <w:t xml:space="preserve">APROBAR </w:t>
      </w:r>
      <w:r w:rsidRPr="00927A55">
        <w:rPr>
          <w:rFonts w:ascii="Tahoma" w:eastAsia="Times New Roman" w:hAnsi="Tahoma" w:cs="Tahoma"/>
          <w:color w:val="000000"/>
          <w:sz w:val="22"/>
          <w:szCs w:val="22"/>
          <w:lang w:eastAsia="es-CO"/>
        </w:rPr>
        <w:t xml:space="preserve">por parte de la </w:t>
      </w:r>
      <w:r w:rsidRPr="00927A55">
        <w:rPr>
          <w:rFonts w:ascii="Tahoma" w:eastAsia="Times New Roman" w:hAnsi="Tahoma" w:cs="Tahoma"/>
          <w:b/>
          <w:bCs/>
          <w:color w:val="000000"/>
          <w:sz w:val="22"/>
          <w:szCs w:val="22"/>
          <w:lang w:eastAsia="es-CO"/>
        </w:rPr>
        <w:t xml:space="preserve">CORPORACIÓN AUTÓNOMA REGIONAL DEL QUINDÍO  - C.R.Q., </w:t>
      </w:r>
      <w:r w:rsidRPr="00927A55">
        <w:rPr>
          <w:rFonts w:ascii="Tahoma" w:eastAsia="Times New Roman" w:hAnsi="Tahoma" w:cs="Tahoma"/>
          <w:color w:val="000000"/>
          <w:sz w:val="22"/>
          <w:szCs w:val="22"/>
          <w:lang w:eastAsia="es-CO"/>
        </w:rPr>
        <w:t>el</w:t>
      </w:r>
      <w:r w:rsidRPr="00927A55">
        <w:rPr>
          <w:rFonts w:ascii="Tahoma" w:eastAsia="Times New Roman" w:hAnsi="Tahoma" w:cs="Tahoma"/>
          <w:b/>
          <w:bCs/>
          <w:color w:val="000000"/>
          <w:sz w:val="22"/>
          <w:szCs w:val="22"/>
          <w:lang w:eastAsia="es-CO"/>
        </w:rPr>
        <w:t xml:space="preserve"> PROGRAMA PARA EL USO EFICIENTE Y AHORRO DEL AGUA – PUEAA, </w:t>
      </w:r>
      <w:r w:rsidRPr="00927A55">
        <w:rPr>
          <w:rFonts w:ascii="Tahoma" w:eastAsia="Times New Roman" w:hAnsi="Tahoma" w:cs="Tahoma"/>
          <w:color w:val="000000"/>
          <w:sz w:val="22"/>
          <w:szCs w:val="22"/>
          <w:lang w:eastAsia="es-CO"/>
        </w:rPr>
        <w:t xml:space="preserve">a la señora </w:t>
      </w:r>
      <w:r w:rsidRPr="00927A55">
        <w:rPr>
          <w:rFonts w:ascii="Tahoma" w:eastAsia="Times New Roman" w:hAnsi="Tahoma" w:cs="Tahoma"/>
          <w:b/>
          <w:bCs/>
          <w:color w:val="000000"/>
          <w:sz w:val="22"/>
          <w:szCs w:val="22"/>
          <w:lang w:eastAsia="es-CO"/>
        </w:rPr>
        <w:t>LUZ ÁNGELA BUITRAGO SALAZAR</w:t>
      </w:r>
      <w:r w:rsidRPr="00927A55">
        <w:rPr>
          <w:rFonts w:ascii="Tahoma" w:eastAsia="Times New Roman" w:hAnsi="Tahoma" w:cs="Tahoma"/>
          <w:color w:val="000000"/>
          <w:sz w:val="22"/>
          <w:szCs w:val="22"/>
          <w:lang w:eastAsia="es-CO"/>
        </w:rPr>
        <w:t xml:space="preserve">, identificada con cédula de ciudadanía número 41.917.940, expedida en la ciudad de Armenia (Quindío), en calidad de propietaria del predio a beneficiar denominado </w:t>
      </w:r>
      <w:r w:rsidRPr="00927A55">
        <w:rPr>
          <w:rFonts w:ascii="Tahoma" w:eastAsia="Times New Roman" w:hAnsi="Tahoma" w:cs="Tahoma"/>
          <w:b/>
          <w:bCs/>
          <w:i/>
          <w:iCs/>
          <w:color w:val="000000"/>
          <w:sz w:val="22"/>
          <w:szCs w:val="22"/>
          <w:lang w:eastAsia="es-CO"/>
        </w:rPr>
        <w:t xml:space="preserve">1) LOTE. TERRENO GUARANI, </w:t>
      </w:r>
      <w:r w:rsidRPr="00927A55">
        <w:rPr>
          <w:rFonts w:ascii="Tahoma" w:eastAsia="Times New Roman" w:hAnsi="Tahoma" w:cs="Tahoma"/>
          <w:color w:val="000000"/>
          <w:sz w:val="22"/>
          <w:szCs w:val="22"/>
          <w:lang w:eastAsia="es-CO"/>
        </w:rPr>
        <w:t>ubicado en la vereda</w:t>
      </w:r>
      <w:r w:rsidRPr="00927A55">
        <w:rPr>
          <w:rFonts w:ascii="Tahoma" w:eastAsia="Times New Roman" w:hAnsi="Tahoma" w:cs="Tahoma"/>
          <w:b/>
          <w:bCs/>
          <w:color w:val="000000"/>
          <w:sz w:val="22"/>
          <w:szCs w:val="22"/>
          <w:lang w:eastAsia="es-CO"/>
        </w:rPr>
        <w:t xml:space="preserve"> EL DANUBIO, </w:t>
      </w:r>
      <w:r w:rsidRPr="00927A55">
        <w:rPr>
          <w:rFonts w:ascii="Tahoma" w:eastAsia="Times New Roman" w:hAnsi="Tahoma" w:cs="Tahoma"/>
          <w:color w:val="000000"/>
          <w:sz w:val="22"/>
          <w:szCs w:val="22"/>
          <w:lang w:eastAsia="es-CO"/>
        </w:rPr>
        <w:t xml:space="preserve">jurisdicción del </w:t>
      </w:r>
      <w:r w:rsidRPr="00927A55">
        <w:rPr>
          <w:rFonts w:ascii="Tahoma" w:eastAsia="Times New Roman" w:hAnsi="Tahoma" w:cs="Tahoma"/>
          <w:b/>
          <w:bCs/>
          <w:color w:val="000000"/>
          <w:sz w:val="22"/>
          <w:szCs w:val="22"/>
          <w:lang w:eastAsia="es-CO"/>
        </w:rPr>
        <w:t xml:space="preserve">MUNICIPIO </w:t>
      </w:r>
      <w:r w:rsidRPr="00927A55">
        <w:rPr>
          <w:rFonts w:ascii="Tahoma" w:eastAsia="Times New Roman" w:hAnsi="Tahoma" w:cs="Tahoma"/>
          <w:color w:val="000000"/>
          <w:sz w:val="22"/>
          <w:szCs w:val="22"/>
          <w:lang w:eastAsia="es-CO"/>
        </w:rPr>
        <w:t xml:space="preserve">de </w:t>
      </w:r>
      <w:r w:rsidRPr="00927A55">
        <w:rPr>
          <w:rFonts w:ascii="Tahoma" w:eastAsia="Times New Roman" w:hAnsi="Tahoma" w:cs="Tahoma"/>
          <w:b/>
          <w:bCs/>
          <w:color w:val="000000"/>
          <w:sz w:val="22"/>
          <w:szCs w:val="22"/>
          <w:lang w:eastAsia="es-CO"/>
        </w:rPr>
        <w:t>CALARCÁ</w:t>
      </w:r>
      <w:r w:rsidRPr="00927A55">
        <w:rPr>
          <w:rFonts w:ascii="Tahoma" w:eastAsia="Times New Roman" w:hAnsi="Tahoma" w:cs="Tahoma"/>
          <w:color w:val="000000"/>
          <w:sz w:val="22"/>
          <w:szCs w:val="22"/>
          <w:lang w:eastAsia="es-CO"/>
        </w:rPr>
        <w:t xml:space="preserve">, identificado con el folio de </w:t>
      </w:r>
      <w:r w:rsidRPr="00927A55">
        <w:rPr>
          <w:rFonts w:ascii="Tahoma" w:eastAsia="Times New Roman" w:hAnsi="Tahoma" w:cs="Tahoma"/>
          <w:color w:val="000000"/>
          <w:sz w:val="22"/>
          <w:szCs w:val="22"/>
          <w:lang w:eastAsia="es-CO"/>
        </w:rPr>
        <w:lastRenderedPageBreak/>
        <w:t xml:space="preserve">matrícula inmobiliaria número </w:t>
      </w:r>
      <w:r w:rsidRPr="00927A55">
        <w:rPr>
          <w:rFonts w:ascii="Tahoma" w:eastAsia="Times New Roman" w:hAnsi="Tahoma" w:cs="Tahoma"/>
          <w:b/>
          <w:bCs/>
          <w:color w:val="000000"/>
          <w:sz w:val="22"/>
          <w:szCs w:val="22"/>
          <w:lang w:eastAsia="es-CO"/>
        </w:rPr>
        <w:t>282-23329</w:t>
      </w:r>
      <w:r w:rsidRPr="00927A55">
        <w:rPr>
          <w:rFonts w:ascii="Tahoma" w:eastAsia="Times New Roman" w:hAnsi="Tahoma" w:cs="Tahoma"/>
          <w:color w:val="000000"/>
          <w:sz w:val="22"/>
          <w:szCs w:val="22"/>
          <w:lang w:eastAsia="es-CO"/>
        </w:rPr>
        <w:t xml:space="preserve">, a captar el recurso hídrico de la Quebrada innominada Guaraní 1, ubicada en el mismo predio, en cumplimiento de la Ley 373 de 1997, del Decreto 1090 de 2018 y de la </w:t>
      </w:r>
      <w:r w:rsidRPr="00927A55">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927A55">
        <w:rPr>
          <w:rFonts w:ascii="Tahoma" w:eastAsia="Times New Roman" w:hAnsi="Tahoma" w:cs="Tahoma"/>
          <w:color w:val="000000"/>
          <w:sz w:val="22"/>
          <w:szCs w:val="22"/>
          <w:lang w:eastAsia="es-CO"/>
        </w:rPr>
        <w:t>.</w:t>
      </w:r>
    </w:p>
    <w:p w:rsidR="00927A55" w:rsidRPr="00927A55" w:rsidRDefault="00927A55" w:rsidP="00927A55">
      <w:pPr>
        <w:rPr>
          <w:rFonts w:eastAsia="Times New Roman"/>
          <w:lang w:eastAsia="es-CO"/>
        </w:rPr>
      </w:pPr>
    </w:p>
    <w:p w:rsidR="00927A55" w:rsidRPr="00927A55" w:rsidRDefault="00927A55" w:rsidP="00927A55">
      <w:pPr>
        <w:ind w:right="51"/>
        <w:jc w:val="both"/>
        <w:rPr>
          <w:rFonts w:eastAsia="Times New Roman"/>
          <w:lang w:eastAsia="es-CO"/>
        </w:rPr>
      </w:pPr>
      <w:r w:rsidRPr="00927A55">
        <w:rPr>
          <w:rFonts w:ascii="Tahoma" w:eastAsia="Times New Roman" w:hAnsi="Tahoma" w:cs="Tahoma"/>
          <w:b/>
          <w:bCs/>
          <w:color w:val="000000"/>
          <w:sz w:val="22"/>
          <w:szCs w:val="22"/>
          <w:lang w:eastAsia="es-CO"/>
        </w:rPr>
        <w:t xml:space="preserve">PARÁGRAFO: - </w:t>
      </w:r>
      <w:r w:rsidRPr="00927A55">
        <w:rPr>
          <w:rFonts w:ascii="Tahoma" w:eastAsia="Times New Roman" w:hAnsi="Tahoma" w:cs="Tahoma"/>
          <w:color w:val="000000"/>
          <w:sz w:val="22"/>
          <w:szCs w:val="22"/>
          <w:lang w:eastAsia="es-CO"/>
        </w:rPr>
        <w:t xml:space="preserve">El término de aprobación del Programa para el Uso Eficiente y Ahorro del Agua – PUEAA, será de </w:t>
      </w:r>
      <w:r w:rsidRPr="00927A55">
        <w:rPr>
          <w:rFonts w:ascii="Tahoma" w:eastAsia="Times New Roman" w:hAnsi="Tahoma" w:cs="Tahoma"/>
          <w:b/>
          <w:bCs/>
          <w:color w:val="000000"/>
          <w:sz w:val="22"/>
          <w:szCs w:val="22"/>
          <w:lang w:eastAsia="es-CO"/>
        </w:rPr>
        <w:t>por</w:t>
      </w:r>
      <w:r w:rsidRPr="00927A55">
        <w:rPr>
          <w:rFonts w:ascii="Tahoma" w:eastAsia="Times New Roman" w:hAnsi="Tahoma" w:cs="Tahoma"/>
          <w:color w:val="000000"/>
          <w:sz w:val="22"/>
          <w:szCs w:val="22"/>
          <w:lang w:eastAsia="es-CO"/>
        </w:rPr>
        <w:t xml:space="preserve"> </w:t>
      </w:r>
      <w:r w:rsidRPr="00927A55">
        <w:rPr>
          <w:rFonts w:ascii="Tahoma" w:eastAsia="Times New Roman" w:hAnsi="Tahoma" w:cs="Tahoma"/>
          <w:b/>
          <w:bCs/>
          <w:color w:val="000000"/>
          <w:sz w:val="22"/>
          <w:szCs w:val="22"/>
          <w:lang w:eastAsia="es-CO"/>
        </w:rPr>
        <w:t>cinco</w:t>
      </w:r>
      <w:r w:rsidRPr="00927A55">
        <w:rPr>
          <w:rFonts w:ascii="Tahoma" w:eastAsia="Times New Roman" w:hAnsi="Tahoma" w:cs="Tahoma"/>
          <w:color w:val="000000"/>
          <w:sz w:val="22"/>
          <w:szCs w:val="22"/>
          <w:lang w:eastAsia="es-CO"/>
        </w:rPr>
        <w:t xml:space="preserve"> </w:t>
      </w:r>
      <w:r w:rsidRPr="00927A55">
        <w:rPr>
          <w:rFonts w:ascii="Tahoma" w:eastAsia="Times New Roman" w:hAnsi="Tahoma" w:cs="Tahoma"/>
          <w:b/>
          <w:bCs/>
          <w:color w:val="000000"/>
          <w:sz w:val="22"/>
          <w:szCs w:val="22"/>
          <w:lang w:eastAsia="es-CO"/>
        </w:rPr>
        <w:t>(5) años contados a partir de la fecha de ejecutoria de la presente Resolución</w:t>
      </w:r>
      <w:r w:rsidRPr="00927A55">
        <w:rPr>
          <w:rFonts w:ascii="Tahoma" w:eastAsia="Times New Roman" w:hAnsi="Tahoma" w:cs="Tahoma"/>
          <w:color w:val="000000"/>
          <w:sz w:val="22"/>
          <w:szCs w:val="22"/>
          <w:lang w:eastAsia="es-CO"/>
        </w:rPr>
        <w:t>.</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QUINTO: OBLIGACIONES </w:t>
      </w:r>
      <w:r w:rsidRPr="00927A55">
        <w:rPr>
          <w:rFonts w:ascii="Tahoma" w:eastAsia="Times New Roman" w:hAnsi="Tahoma" w:cs="Tahoma"/>
          <w:color w:val="000000"/>
          <w:sz w:val="22"/>
          <w:szCs w:val="22"/>
          <w:lang w:eastAsia="es-CO"/>
        </w:rPr>
        <w:t>de la</w:t>
      </w:r>
      <w:r w:rsidRPr="00927A55">
        <w:rPr>
          <w:rFonts w:ascii="Tahoma" w:eastAsia="Times New Roman" w:hAnsi="Tahoma" w:cs="Tahoma"/>
          <w:b/>
          <w:bCs/>
          <w:color w:val="000000"/>
          <w:sz w:val="22"/>
          <w:szCs w:val="22"/>
          <w:lang w:eastAsia="es-CO"/>
        </w:rPr>
        <w:t xml:space="preserve"> </w:t>
      </w:r>
      <w:r w:rsidRPr="00927A55">
        <w:rPr>
          <w:rFonts w:ascii="Tahoma" w:eastAsia="Times New Roman" w:hAnsi="Tahoma" w:cs="Tahoma"/>
          <w:color w:val="000000"/>
          <w:sz w:val="22"/>
          <w:szCs w:val="22"/>
          <w:lang w:eastAsia="es-CO"/>
        </w:rPr>
        <w:t>señora</w:t>
      </w:r>
      <w:r w:rsidRPr="00927A55">
        <w:rPr>
          <w:rFonts w:ascii="Tahoma" w:eastAsia="Times New Roman" w:hAnsi="Tahoma" w:cs="Tahoma"/>
          <w:b/>
          <w:bCs/>
          <w:color w:val="000000"/>
          <w:sz w:val="22"/>
          <w:szCs w:val="22"/>
          <w:lang w:eastAsia="es-CO"/>
        </w:rPr>
        <w:t xml:space="preserve"> LUZ ÁNGELA BUITRAGO SALAZAR</w:t>
      </w:r>
      <w:r w:rsidRPr="00927A55">
        <w:rPr>
          <w:rFonts w:ascii="Tahoma" w:eastAsia="Times New Roman" w:hAnsi="Tahoma" w:cs="Tahoma"/>
          <w:color w:val="000000"/>
          <w:sz w:val="22"/>
          <w:szCs w:val="22"/>
          <w:lang w:eastAsia="es-CO"/>
        </w:rPr>
        <w:t>, durante el desarrollo del Programa para el Uso Eficiente y Ahorro del Agua - PUEAA:</w:t>
      </w:r>
    </w:p>
    <w:p w:rsidR="00927A55" w:rsidRPr="00927A55" w:rsidRDefault="00927A55" w:rsidP="00927A55">
      <w:pPr>
        <w:rPr>
          <w:rFonts w:eastAsia="Times New Roman"/>
          <w:lang w:eastAsia="es-CO"/>
        </w:rPr>
      </w:pPr>
    </w:p>
    <w:p w:rsidR="00927A55" w:rsidRPr="00927A55" w:rsidRDefault="00927A55" w:rsidP="001126C5">
      <w:pPr>
        <w:numPr>
          <w:ilvl w:val="1"/>
          <w:numId w:val="389"/>
        </w:numPr>
        <w:ind w:left="360"/>
        <w:jc w:val="both"/>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Ejecutar las actividades propuestas en los plazos establecidos en el cronograma.</w:t>
      </w:r>
    </w:p>
    <w:p w:rsidR="00927A55" w:rsidRPr="00927A55" w:rsidRDefault="00927A55" w:rsidP="00927A55">
      <w:pPr>
        <w:rPr>
          <w:rFonts w:eastAsia="Times New Roman"/>
          <w:lang w:eastAsia="es-CO"/>
        </w:rPr>
      </w:pPr>
    </w:p>
    <w:p w:rsidR="00927A55" w:rsidRPr="00927A55" w:rsidRDefault="00927A55" w:rsidP="001126C5">
      <w:pPr>
        <w:numPr>
          <w:ilvl w:val="1"/>
          <w:numId w:val="390"/>
        </w:numPr>
        <w:jc w:val="both"/>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927A55" w:rsidRPr="00927A55" w:rsidRDefault="00927A55" w:rsidP="00927A55">
      <w:pPr>
        <w:ind w:left="360"/>
        <w:jc w:val="both"/>
        <w:rPr>
          <w:rFonts w:eastAsia="Times New Roman"/>
          <w:lang w:eastAsia="es-CO"/>
        </w:rPr>
      </w:pPr>
      <w:r w:rsidRPr="00927A55">
        <w:rPr>
          <w:rFonts w:ascii="Tahoma" w:eastAsia="Times New Roman" w:hAnsi="Tahoma" w:cs="Tahoma"/>
          <w:color w:val="000000"/>
          <w:sz w:val="22"/>
          <w:szCs w:val="22"/>
          <w:lang w:eastAsia="es-CO"/>
        </w:rPr>
        <w:t>  </w:t>
      </w:r>
    </w:p>
    <w:p w:rsidR="00927A55" w:rsidRPr="00927A55" w:rsidRDefault="00927A55" w:rsidP="001126C5">
      <w:pPr>
        <w:numPr>
          <w:ilvl w:val="1"/>
          <w:numId w:val="391"/>
        </w:numPr>
        <w:jc w:val="both"/>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927A55" w:rsidRPr="00927A55" w:rsidRDefault="00927A55" w:rsidP="00927A55">
      <w:pPr>
        <w:shd w:val="clear" w:color="auto" w:fill="FFFFFF"/>
        <w:ind w:left="720"/>
        <w:rPr>
          <w:rFonts w:eastAsia="Times New Roman"/>
          <w:lang w:eastAsia="es-CO"/>
        </w:rPr>
      </w:pPr>
      <w:r w:rsidRPr="00927A55">
        <w:rPr>
          <w:rFonts w:eastAsia="Times New Roman"/>
          <w:lang w:eastAsia="es-CO"/>
        </w:rPr>
        <w:t> </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Nombre de la entidad usuaria, ubicación geográfica y política donde presta el servicio;</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Nombre, ubicación geográfica y tipo de la fuente o fuentes donde captan las aguas;</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Nombre, ubicación geográfica y tipo de la fuente o fuentes receptoras de los afluentes;</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lastRenderedPageBreak/>
        <w:t>Caudal promedio diario anual en litros por segundo de la fuente de captación y de la fuente receptora de los efluentes;</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Caudal promedio diario anual captado por la entidad usuaria;</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Número de usuarios del sistema;</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Caudal consumido por los usuarios del sistema;</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Porcentaje en litros por segundo de las pérdidas del sistema;</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Proyección anual de la tasa de crecimiento de la demanda del recurso hídrico según usos;</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Caudal promedio diario en litros por segundo, en épocas secas y de lluvia, en las fuentes de abastecimiento y en las receptoras de los efluentes;</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Programas de protección y conservación de las fuentes hídricas;</w:t>
      </w:r>
    </w:p>
    <w:p w:rsidR="00927A55" w:rsidRPr="00927A55" w:rsidRDefault="00927A55" w:rsidP="001126C5">
      <w:pPr>
        <w:numPr>
          <w:ilvl w:val="0"/>
          <w:numId w:val="392"/>
        </w:numPr>
        <w:shd w:val="clear" w:color="auto" w:fill="FFFFFF"/>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927A55" w:rsidRPr="00927A55" w:rsidRDefault="00927A55" w:rsidP="00927A55">
      <w:pPr>
        <w:shd w:val="clear" w:color="auto" w:fill="FFFFFF"/>
        <w:ind w:left="720"/>
        <w:rPr>
          <w:rFonts w:eastAsia="Times New Roman"/>
          <w:lang w:eastAsia="es-CO"/>
        </w:rPr>
      </w:pPr>
      <w:r w:rsidRPr="00927A55">
        <w:rPr>
          <w:rFonts w:eastAsia="Times New Roman"/>
          <w:lang w:eastAsia="es-CO"/>
        </w:rPr>
        <w:t> </w:t>
      </w:r>
    </w:p>
    <w:p w:rsidR="00927A55" w:rsidRPr="00927A55" w:rsidRDefault="00927A55" w:rsidP="001126C5">
      <w:pPr>
        <w:numPr>
          <w:ilvl w:val="1"/>
          <w:numId w:val="393"/>
        </w:numPr>
        <w:jc w:val="both"/>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927A55" w:rsidRPr="00927A55" w:rsidRDefault="00927A55" w:rsidP="00927A55">
      <w:pPr>
        <w:rPr>
          <w:rFonts w:eastAsia="Times New Roman"/>
          <w:lang w:eastAsia="es-CO"/>
        </w:rPr>
      </w:pPr>
    </w:p>
    <w:p w:rsidR="00927A55" w:rsidRPr="00927A55" w:rsidRDefault="00927A55" w:rsidP="001126C5">
      <w:pPr>
        <w:numPr>
          <w:ilvl w:val="1"/>
          <w:numId w:val="394"/>
        </w:numPr>
        <w:jc w:val="both"/>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 xml:space="preserve">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w:t>
      </w:r>
      <w:r w:rsidRPr="00927A55">
        <w:rPr>
          <w:rFonts w:ascii="Tahoma" w:eastAsia="Times New Roman" w:hAnsi="Tahoma" w:cs="Tahoma"/>
          <w:color w:val="000000"/>
          <w:sz w:val="22"/>
          <w:szCs w:val="22"/>
          <w:lang w:eastAsia="es-CO"/>
        </w:rPr>
        <w:lastRenderedPageBreak/>
        <w:t>listados de asistencia, contratos, videos, entre otros).</w:t>
      </w:r>
    </w:p>
    <w:p w:rsidR="00927A55" w:rsidRPr="00927A55" w:rsidRDefault="00927A55" w:rsidP="00927A55">
      <w:pPr>
        <w:rPr>
          <w:rFonts w:eastAsia="Times New Roman"/>
          <w:lang w:eastAsia="es-CO"/>
        </w:rPr>
      </w:pPr>
    </w:p>
    <w:p w:rsidR="00927A55" w:rsidRPr="00927A55" w:rsidRDefault="00927A55" w:rsidP="001126C5">
      <w:pPr>
        <w:numPr>
          <w:ilvl w:val="1"/>
          <w:numId w:val="395"/>
        </w:numPr>
        <w:jc w:val="both"/>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927A55" w:rsidRPr="00927A55" w:rsidRDefault="00927A55" w:rsidP="00927A55">
      <w:pPr>
        <w:rPr>
          <w:rFonts w:eastAsia="Times New Roman"/>
          <w:lang w:eastAsia="es-CO"/>
        </w:rPr>
      </w:pPr>
    </w:p>
    <w:p w:rsidR="00927A55" w:rsidRPr="00927A55" w:rsidRDefault="00927A55" w:rsidP="001126C5">
      <w:pPr>
        <w:numPr>
          <w:ilvl w:val="1"/>
          <w:numId w:val="396"/>
        </w:numPr>
        <w:jc w:val="both"/>
        <w:textAlignment w:val="baseline"/>
        <w:rPr>
          <w:rFonts w:ascii="Tahoma" w:eastAsia="Times New Roman" w:hAnsi="Tahoma" w:cs="Tahoma"/>
          <w:b/>
          <w:bCs/>
          <w:color w:val="000000"/>
          <w:sz w:val="22"/>
          <w:szCs w:val="22"/>
          <w:lang w:eastAsia="es-CO"/>
        </w:rPr>
      </w:pPr>
      <w:r w:rsidRPr="00927A55">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927A55" w:rsidRPr="00927A55" w:rsidRDefault="00927A55" w:rsidP="00927A55">
      <w:pPr>
        <w:rPr>
          <w:rFonts w:eastAsia="Times New Roman"/>
          <w:lang w:eastAsia="es-CO"/>
        </w:rPr>
      </w:pPr>
    </w:p>
    <w:p w:rsidR="00927A55" w:rsidRPr="00927A55" w:rsidRDefault="00927A55" w:rsidP="00927A55">
      <w:pPr>
        <w:spacing w:after="160"/>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SEXTO: </w:t>
      </w:r>
      <w:r w:rsidRPr="00927A55">
        <w:rPr>
          <w:rFonts w:ascii="Tahoma" w:eastAsia="Times New Roman" w:hAnsi="Tahoma" w:cs="Tahoma"/>
          <w:color w:val="000000"/>
          <w:sz w:val="22"/>
          <w:szCs w:val="22"/>
          <w:lang w:eastAsia="es-CO"/>
        </w:rPr>
        <w:t xml:space="preserve">- Presentar en un plazo máximo de </w:t>
      </w:r>
      <w:r w:rsidRPr="00927A55">
        <w:rPr>
          <w:rFonts w:ascii="Tahoma" w:eastAsia="Times New Roman" w:hAnsi="Tahoma" w:cs="Tahoma"/>
          <w:b/>
          <w:bCs/>
          <w:color w:val="000000"/>
          <w:sz w:val="22"/>
          <w:szCs w:val="22"/>
          <w:lang w:eastAsia="es-CO"/>
        </w:rPr>
        <w:t>treinta (30) días siguientes</w:t>
      </w:r>
      <w:r w:rsidRPr="00927A55">
        <w:rPr>
          <w:rFonts w:ascii="Tahoma" w:eastAsia="Times New Roman" w:hAnsi="Tahoma" w:cs="Tahoma"/>
          <w:color w:val="000000"/>
          <w:sz w:val="22"/>
          <w:szCs w:val="22"/>
          <w:lang w:eastAsia="es-CO"/>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927A55" w:rsidRPr="00927A55" w:rsidRDefault="00927A55" w:rsidP="00927A55">
      <w:pPr>
        <w:spacing w:after="160"/>
        <w:ind w:left="708"/>
        <w:jc w:val="both"/>
        <w:rPr>
          <w:rFonts w:eastAsia="Times New Roman"/>
          <w:lang w:eastAsia="es-CO"/>
        </w:rPr>
      </w:pPr>
      <w:r w:rsidRPr="00927A55">
        <w:rPr>
          <w:rFonts w:ascii="Tahoma" w:eastAsia="Times New Roman" w:hAnsi="Tahoma" w:cs="Tahoma"/>
          <w:i/>
          <w:iCs/>
          <w:color w:val="000000"/>
          <w:sz w:val="20"/>
          <w:szCs w:val="20"/>
          <w:lang w:eastAsia="es-CO"/>
        </w:rPr>
        <w:t>“Los planos exigidos deberán presentarse por triplicado en planchas de 100 x 70 centímetros y a las siguientes escalas: </w:t>
      </w:r>
    </w:p>
    <w:p w:rsidR="00927A55" w:rsidRPr="00927A55" w:rsidRDefault="00927A55" w:rsidP="00927A55">
      <w:pPr>
        <w:ind w:left="708"/>
        <w:jc w:val="both"/>
        <w:rPr>
          <w:rFonts w:eastAsia="Times New Roman"/>
          <w:lang w:eastAsia="es-CO"/>
        </w:rPr>
      </w:pPr>
      <w:r w:rsidRPr="00927A55">
        <w:rPr>
          <w:rFonts w:ascii="Tahoma" w:eastAsia="Times New Roman" w:hAnsi="Tahoma" w:cs="Tahoma"/>
          <w:color w:val="000000"/>
          <w:sz w:val="22"/>
          <w:szCs w:val="22"/>
          <w:lang w:eastAsia="es-CO"/>
        </w:rPr>
        <w:t> a</w:t>
      </w:r>
      <w:r w:rsidRPr="00927A55">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927A55" w:rsidRPr="00927A55" w:rsidRDefault="00927A55" w:rsidP="00927A55">
      <w:pPr>
        <w:ind w:left="708"/>
        <w:jc w:val="both"/>
        <w:rPr>
          <w:rFonts w:eastAsia="Times New Roman"/>
          <w:lang w:eastAsia="es-CO"/>
        </w:rPr>
      </w:pPr>
      <w:r w:rsidRPr="00927A55">
        <w:rPr>
          <w:rFonts w:ascii="Tahoma" w:eastAsia="Times New Roman" w:hAnsi="Tahoma" w:cs="Tahoma"/>
          <w:i/>
          <w:iCs/>
          <w:color w:val="000000"/>
          <w:sz w:val="20"/>
          <w:szCs w:val="20"/>
          <w:lang w:eastAsia="es-CO"/>
        </w:rPr>
        <w:lastRenderedPageBreak/>
        <w:t>b.    Para localizar terrenos embalsables, irrigables y otros similares, para la medición planimétrica y topográfica, se utilizarán escalas 1:1.000 hasta 1:5.000; </w:t>
      </w:r>
    </w:p>
    <w:p w:rsidR="00927A55" w:rsidRPr="00927A55" w:rsidRDefault="00927A55" w:rsidP="00927A55">
      <w:pPr>
        <w:ind w:left="708"/>
        <w:jc w:val="both"/>
        <w:rPr>
          <w:rFonts w:eastAsia="Times New Roman"/>
          <w:lang w:eastAsia="es-CO"/>
        </w:rPr>
      </w:pPr>
      <w:r w:rsidRPr="00927A55">
        <w:rPr>
          <w:rFonts w:ascii="Tahoma" w:eastAsia="Times New Roman" w:hAnsi="Tahoma" w:cs="Tahoma"/>
          <w:i/>
          <w:iCs/>
          <w:color w:val="000000"/>
          <w:sz w:val="20"/>
          <w:szCs w:val="20"/>
          <w:lang w:eastAsia="es-CO"/>
        </w:rPr>
        <w:t>c.     Para perfiles escala horizontal 1:1.000 hasta 1:2.000 y escala vertical de 1:50 hasta 1:200; </w:t>
      </w:r>
    </w:p>
    <w:p w:rsidR="00927A55" w:rsidRPr="00927A55" w:rsidRDefault="00927A55" w:rsidP="00927A55">
      <w:pPr>
        <w:ind w:left="708"/>
        <w:jc w:val="both"/>
        <w:rPr>
          <w:rFonts w:eastAsia="Times New Roman"/>
          <w:lang w:eastAsia="es-CO"/>
        </w:rPr>
      </w:pPr>
      <w:r w:rsidRPr="00927A55">
        <w:rPr>
          <w:rFonts w:ascii="Tahoma" w:eastAsia="Times New Roman" w:hAnsi="Tahoma" w:cs="Tahoma"/>
          <w:i/>
          <w:iCs/>
          <w:color w:val="000000"/>
          <w:sz w:val="20"/>
          <w:szCs w:val="20"/>
          <w:lang w:eastAsia="es-CO"/>
        </w:rPr>
        <w:t>d.    Para obras civiles, de 1:25 hasta 1:100, y</w:t>
      </w:r>
    </w:p>
    <w:p w:rsidR="00927A55" w:rsidRPr="00927A55" w:rsidRDefault="00927A55" w:rsidP="00927A55">
      <w:pPr>
        <w:ind w:left="708"/>
        <w:jc w:val="both"/>
        <w:rPr>
          <w:rFonts w:eastAsia="Times New Roman"/>
          <w:lang w:eastAsia="es-CO"/>
        </w:rPr>
      </w:pPr>
      <w:r w:rsidRPr="00927A55">
        <w:rPr>
          <w:rFonts w:ascii="Tahoma" w:eastAsia="Times New Roman" w:hAnsi="Tahoma" w:cs="Tahoma"/>
          <w:i/>
          <w:iCs/>
          <w:color w:val="000000"/>
          <w:sz w:val="20"/>
          <w:szCs w:val="20"/>
          <w:lang w:eastAsia="es-CO"/>
        </w:rPr>
        <w:t>e.      Para detalles de 1:10 hasta 1:50…”</w:t>
      </w:r>
    </w:p>
    <w:p w:rsidR="00927A55" w:rsidRPr="00927A55" w:rsidRDefault="00927A55" w:rsidP="00927A55">
      <w:pPr>
        <w:rPr>
          <w:rFonts w:eastAsia="Times New Roman"/>
          <w:lang w:eastAsia="es-CO"/>
        </w:rPr>
      </w:pPr>
    </w:p>
    <w:p w:rsidR="00927A55" w:rsidRPr="00927A55" w:rsidRDefault="00927A55" w:rsidP="00927A55">
      <w:pPr>
        <w:spacing w:after="160"/>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SÉPTIMO: - </w:t>
      </w:r>
      <w:r w:rsidRPr="00927A55">
        <w:rPr>
          <w:rFonts w:ascii="Tahoma" w:eastAsia="Times New Roman" w:hAnsi="Tahoma" w:cs="Tahoma"/>
          <w:color w:val="000000"/>
          <w:sz w:val="22"/>
          <w:szCs w:val="22"/>
          <w:lang w:eastAsia="es-CO"/>
        </w:rPr>
        <w:t>El Concesionario  deberá solicitar ante la Corporación Autónoma Regional del Quindío – C.R.Q.,en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OCTAVO: -</w:t>
      </w:r>
      <w:r w:rsidRPr="00927A55">
        <w:rPr>
          <w:rFonts w:ascii="Tahoma" w:eastAsia="Times New Roman" w:hAnsi="Tahoma" w:cs="Tahoma"/>
          <w:color w:val="000000"/>
          <w:sz w:val="22"/>
          <w:szCs w:val="22"/>
          <w:lang w:eastAsia="es-CO"/>
        </w:rPr>
        <w:t xml:space="preserve"> </w:t>
      </w:r>
      <w:r w:rsidRPr="00927A55">
        <w:rPr>
          <w:rFonts w:ascii="Tahoma" w:eastAsia="Times New Roman" w:hAnsi="Tahoma" w:cs="Tahoma"/>
          <w:b/>
          <w:bCs/>
          <w:color w:val="000000"/>
          <w:sz w:val="22"/>
          <w:szCs w:val="22"/>
          <w:lang w:eastAsia="es-CO"/>
        </w:rPr>
        <w:t xml:space="preserve">EL CONCESIONARIO, </w:t>
      </w:r>
      <w:r w:rsidRPr="00927A55">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927A55">
        <w:rPr>
          <w:rFonts w:ascii="Tahoma" w:eastAsia="Times New Roman" w:hAnsi="Tahoma" w:cs="Tahoma"/>
          <w:b/>
          <w:bCs/>
          <w:color w:val="000000"/>
          <w:sz w:val="22"/>
          <w:szCs w:val="22"/>
          <w:lang w:eastAsia="es-CO"/>
        </w:rPr>
        <w:t>$485.345</w:t>
      </w:r>
      <w:r w:rsidRPr="00927A55">
        <w:rPr>
          <w:rFonts w:ascii="Tahoma" w:eastAsia="Times New Roman" w:hAnsi="Tahoma" w:cs="Tahoma"/>
          <w:color w:val="000000"/>
          <w:sz w:val="22"/>
          <w:szCs w:val="22"/>
          <w:lang w:eastAsia="es-CO"/>
        </w:rPr>
        <w:t>, correspondiente a los servicios de evaluación al trámite de concesión de aguas superficiales</w:t>
      </w:r>
      <w:r w:rsidRPr="00927A55">
        <w:rPr>
          <w:rFonts w:ascii="Tahoma" w:eastAsia="Times New Roman" w:hAnsi="Tahoma" w:cs="Tahoma"/>
          <w:b/>
          <w:bCs/>
          <w:color w:val="000000"/>
          <w:sz w:val="22"/>
          <w:szCs w:val="22"/>
          <w:lang w:eastAsia="es-CO"/>
        </w:rPr>
        <w:t>,</w:t>
      </w:r>
      <w:r w:rsidRPr="00927A55">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de abril de dos mil veinte (2020)</w:t>
      </w:r>
      <w:r w:rsidRPr="00927A55">
        <w:rPr>
          <w:rFonts w:ascii="Tahoma" w:eastAsia="Times New Roman" w:hAnsi="Tahoma" w:cs="Tahoma"/>
          <w:color w:val="000000"/>
          <w:sz w:val="20"/>
          <w:szCs w:val="20"/>
          <w:lang w:eastAsia="es-CO"/>
        </w:rPr>
        <w:t xml:space="preserve">, </w:t>
      </w:r>
      <w:r w:rsidRPr="00927A55">
        <w:rPr>
          <w:rFonts w:ascii="Tahoma" w:eastAsia="Times New Roman" w:hAnsi="Tahoma" w:cs="Tahoma"/>
          <w:color w:val="000000"/>
          <w:sz w:val="22"/>
          <w:szCs w:val="22"/>
          <w:lang w:eastAsia="es-CO"/>
        </w:rPr>
        <w:t>proferida por esta Entidad.</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NOVENO: -</w:t>
      </w:r>
      <w:r w:rsidRPr="00927A55">
        <w:rPr>
          <w:rFonts w:ascii="Tahoma" w:eastAsia="Times New Roman" w:hAnsi="Tahoma" w:cs="Tahoma"/>
          <w:color w:val="000000"/>
          <w:sz w:val="22"/>
          <w:szCs w:val="22"/>
          <w:lang w:eastAsia="es-CO"/>
        </w:rPr>
        <w:t xml:space="preserve"> </w:t>
      </w:r>
      <w:r w:rsidRPr="00927A55">
        <w:rPr>
          <w:rFonts w:ascii="Tahoma" w:eastAsia="Times New Roman" w:hAnsi="Tahoma" w:cs="Tahoma"/>
          <w:b/>
          <w:bCs/>
          <w:color w:val="000000"/>
          <w:sz w:val="22"/>
          <w:szCs w:val="22"/>
          <w:lang w:eastAsia="es-CO"/>
        </w:rPr>
        <w:t xml:space="preserve">EL CONCESIONARIO, </w:t>
      </w:r>
      <w:r w:rsidRPr="00927A55">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927A55">
        <w:rPr>
          <w:rFonts w:ascii="Tahoma" w:eastAsia="Times New Roman" w:hAnsi="Tahoma" w:cs="Tahoma"/>
          <w:b/>
          <w:bCs/>
          <w:color w:val="000000"/>
          <w:sz w:val="22"/>
          <w:szCs w:val="22"/>
          <w:lang w:eastAsia="es-CO"/>
        </w:rPr>
        <w:t xml:space="preserve">$109.259 </w:t>
      </w:r>
      <w:r w:rsidRPr="00927A55">
        <w:rPr>
          <w:rFonts w:ascii="Tahoma" w:eastAsia="Times New Roman" w:hAnsi="Tahoma" w:cs="Tahoma"/>
          <w:b/>
          <w:bCs/>
          <w:color w:val="000000"/>
          <w:sz w:val="22"/>
          <w:szCs w:val="22"/>
          <w:lang w:eastAsia="es-CO"/>
        </w:rPr>
        <w:lastRenderedPageBreak/>
        <w:t>m/cte,</w:t>
      </w:r>
      <w:r w:rsidRPr="00927A55">
        <w:rPr>
          <w:rFonts w:ascii="Tahoma" w:eastAsia="Times New Roman" w:hAnsi="Tahoma" w:cs="Tahoma"/>
          <w:color w:val="000000"/>
          <w:sz w:val="22"/>
          <w:szCs w:val="22"/>
          <w:lang w:eastAsia="es-CO"/>
        </w:rPr>
        <w:t xml:space="preserve"> correspondiente a los servicios de seguimiento ambiental</w:t>
      </w:r>
      <w:r w:rsidRPr="00927A55">
        <w:rPr>
          <w:rFonts w:ascii="Tahoma" w:eastAsia="Times New Roman" w:hAnsi="Tahoma" w:cs="Tahoma"/>
          <w:b/>
          <w:bCs/>
          <w:color w:val="000000"/>
          <w:sz w:val="22"/>
          <w:szCs w:val="22"/>
          <w:lang w:eastAsia="es-CO"/>
        </w:rPr>
        <w:t>,</w:t>
      </w:r>
      <w:r w:rsidRPr="00927A55">
        <w:rPr>
          <w:rFonts w:ascii="Tahoma" w:eastAsia="Times New Roman" w:hAnsi="Tahoma" w:cs="Tahoma"/>
          <w:color w:val="000000"/>
          <w:sz w:val="22"/>
          <w:szCs w:val="22"/>
          <w:lang w:eastAsia="es-CO"/>
        </w:rPr>
        <w:t xml:space="preserve"> de conformidad con la Ley 633 de 2000, la Resolución número 1280 del 2010, expedida por el Ministerio de Ambiente, vivienda y Desarrollo Territorial y la Resolución número 574 del veinte (20) de abril de dos mil veinte (2020)</w:t>
      </w:r>
      <w:r w:rsidRPr="00927A55">
        <w:rPr>
          <w:rFonts w:ascii="Tahoma" w:eastAsia="Times New Roman" w:hAnsi="Tahoma" w:cs="Tahoma"/>
          <w:color w:val="000000"/>
          <w:sz w:val="20"/>
          <w:szCs w:val="20"/>
          <w:lang w:eastAsia="es-CO"/>
        </w:rPr>
        <w:t xml:space="preserve">, </w:t>
      </w:r>
      <w:r w:rsidRPr="00927A55">
        <w:rPr>
          <w:rFonts w:ascii="Tahoma" w:eastAsia="Times New Roman" w:hAnsi="Tahoma" w:cs="Tahoma"/>
          <w:color w:val="000000"/>
          <w:sz w:val="22"/>
          <w:szCs w:val="22"/>
          <w:lang w:eastAsia="es-CO"/>
        </w:rPr>
        <w:t>proferida por esta Entidad.</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PARÁGRAFO: -</w:t>
      </w:r>
      <w:r w:rsidRPr="00927A55">
        <w:rPr>
          <w:rFonts w:ascii="Tahoma" w:eastAsia="Times New Roman" w:hAnsi="Tahoma" w:cs="Tahoma"/>
          <w:color w:val="000000"/>
          <w:sz w:val="22"/>
          <w:szCs w:val="22"/>
          <w:lang w:eastAsia="es-CO"/>
        </w:rPr>
        <w:t xml:space="preserve"> La </w:t>
      </w:r>
      <w:r w:rsidRPr="00927A55">
        <w:rPr>
          <w:rFonts w:ascii="Tahoma" w:eastAsia="Times New Roman" w:hAnsi="Tahoma" w:cs="Tahoma"/>
          <w:b/>
          <w:bCs/>
          <w:color w:val="000000"/>
          <w:sz w:val="22"/>
          <w:szCs w:val="22"/>
          <w:lang w:eastAsia="es-CO"/>
        </w:rPr>
        <w:t xml:space="preserve">CORPORACIÓN AUTÓNOMA REGIONAL DEL QUINDÍO C.R.Q., </w:t>
      </w:r>
      <w:r w:rsidRPr="00927A55">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927A55" w:rsidRPr="00927A55" w:rsidRDefault="00927A55" w:rsidP="00927A55">
      <w:pPr>
        <w:shd w:val="clear" w:color="auto" w:fill="FFFFFF"/>
        <w:jc w:val="both"/>
        <w:rPr>
          <w:rFonts w:eastAsia="Times New Roman"/>
          <w:lang w:eastAsia="es-CO"/>
        </w:rPr>
      </w:pPr>
      <w:r w:rsidRPr="00927A55">
        <w:rPr>
          <w:rFonts w:eastAsia="Times New Roman"/>
          <w:lang w:eastAsia="es-CO"/>
        </w:rPr>
        <w:t> </w:t>
      </w:r>
    </w:p>
    <w:p w:rsidR="00927A55" w:rsidRPr="00927A55" w:rsidRDefault="00927A55" w:rsidP="00927A55">
      <w:pPr>
        <w:shd w:val="clear" w:color="auto" w:fill="FFFFFF"/>
        <w:jc w:val="both"/>
        <w:rPr>
          <w:rFonts w:eastAsia="Times New Roman"/>
          <w:lang w:eastAsia="es-CO"/>
        </w:rPr>
      </w:pPr>
      <w:r w:rsidRPr="00927A55">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DÉCIMO: - </w:t>
      </w:r>
      <w:r w:rsidRPr="00927A55">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DÉCIMO PRIMERO: - </w:t>
      </w:r>
      <w:r w:rsidRPr="00927A55">
        <w:rPr>
          <w:rFonts w:ascii="Tahoma" w:eastAsia="Times New Roman" w:hAnsi="Tahoma" w:cs="Tahoma"/>
          <w:color w:val="000000"/>
          <w:sz w:val="22"/>
          <w:szCs w:val="22"/>
          <w:lang w:eastAsia="es-CO"/>
        </w:rPr>
        <w:t xml:space="preserve">Las condiciones técnicas que se encontraron al momento de la visita y que quedaron plasmadas en el concepto técnico rendido por el comisionado en este acto administrativo deberán mantenerse, por lo </w:t>
      </w:r>
      <w:r w:rsidRPr="00927A55">
        <w:rPr>
          <w:rFonts w:ascii="Tahoma" w:eastAsia="Times New Roman" w:hAnsi="Tahoma" w:cs="Tahoma"/>
          <w:color w:val="000000"/>
          <w:sz w:val="22"/>
          <w:szCs w:val="22"/>
          <w:lang w:eastAsia="es-CO"/>
        </w:rPr>
        <w:lastRenderedPageBreak/>
        <w:t>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ARTICULO DÉCIMO SEGUNDO: - </w:t>
      </w:r>
      <w:r w:rsidRPr="00927A55">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ARTICULO DÉCIMO TERCERO: -</w:t>
      </w:r>
      <w:r w:rsidRPr="00927A55">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DÉCIMO CUARTO: -</w:t>
      </w:r>
      <w:r w:rsidRPr="00927A55">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927A55" w:rsidRPr="00927A55" w:rsidRDefault="00927A55" w:rsidP="00927A55">
      <w:pPr>
        <w:rPr>
          <w:rFonts w:eastAsia="Times New Roman"/>
          <w:lang w:eastAsia="es-CO"/>
        </w:rPr>
      </w:pPr>
    </w:p>
    <w:p w:rsidR="00927A55" w:rsidRPr="00927A55" w:rsidRDefault="00927A55" w:rsidP="001126C5">
      <w:pPr>
        <w:numPr>
          <w:ilvl w:val="0"/>
          <w:numId w:val="397"/>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Sectorice y reglamente el uso de la corriente.</w:t>
      </w:r>
    </w:p>
    <w:p w:rsidR="00927A55" w:rsidRPr="00927A55" w:rsidRDefault="00927A55" w:rsidP="001126C5">
      <w:pPr>
        <w:numPr>
          <w:ilvl w:val="0"/>
          <w:numId w:val="397"/>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927A55" w:rsidRPr="00927A55" w:rsidRDefault="00927A55" w:rsidP="001126C5">
      <w:pPr>
        <w:numPr>
          <w:ilvl w:val="0"/>
          <w:numId w:val="397"/>
        </w:numPr>
        <w:ind w:left="360"/>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DÉCIMO QUINTO: - </w:t>
      </w:r>
      <w:r w:rsidRPr="00927A55">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927A55">
        <w:rPr>
          <w:rFonts w:ascii="Tahoma" w:eastAsia="Times New Roman" w:hAnsi="Tahoma" w:cs="Tahoma"/>
          <w:b/>
          <w:bCs/>
          <w:color w:val="000000"/>
          <w:sz w:val="22"/>
          <w:szCs w:val="22"/>
          <w:lang w:eastAsia="es-CO"/>
        </w:rPr>
        <w:t xml:space="preserve"> CORPORACION AUTONOMA REGIONAL DEL QUINDIO - CRQ</w:t>
      </w:r>
      <w:r w:rsidRPr="00927A55">
        <w:rPr>
          <w:rFonts w:ascii="Tahoma" w:eastAsia="Times New Roman" w:hAnsi="Tahoma" w:cs="Tahoma"/>
          <w:b/>
          <w:bCs/>
          <w:color w:val="000000"/>
          <w:lang w:eastAsia="es-CO"/>
        </w:rPr>
        <w:t>.</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DÉCIMO SEXTO: - </w:t>
      </w:r>
      <w:r w:rsidRPr="00927A55">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DÉCIMO SÉPTIMO: - </w:t>
      </w:r>
      <w:r w:rsidRPr="00927A55">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DECIMO OCTAVO: - </w:t>
      </w:r>
      <w:r w:rsidRPr="00927A55">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DECIMO NOVENO: - </w:t>
      </w:r>
      <w:r w:rsidRPr="00927A55">
        <w:rPr>
          <w:rFonts w:ascii="Tahoma" w:eastAsia="Times New Roman" w:hAnsi="Tahoma" w:cs="Tahoma"/>
          <w:color w:val="000000"/>
          <w:sz w:val="22"/>
          <w:szCs w:val="22"/>
          <w:lang w:eastAsia="es-CO"/>
        </w:rPr>
        <w:t xml:space="preserve">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w:t>
      </w:r>
      <w:r w:rsidRPr="00927A55">
        <w:rPr>
          <w:rFonts w:ascii="Tahoma" w:eastAsia="Times New Roman" w:hAnsi="Tahoma" w:cs="Tahoma"/>
          <w:color w:val="000000"/>
          <w:sz w:val="22"/>
          <w:szCs w:val="22"/>
          <w:lang w:eastAsia="es-CO"/>
        </w:rPr>
        <w:lastRenderedPageBreak/>
        <w:t>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VIGÉSIMO: - </w:t>
      </w:r>
      <w:r w:rsidRPr="00927A55">
        <w:rPr>
          <w:rFonts w:ascii="Tahoma" w:eastAsia="Times New Roman" w:hAnsi="Tahoma" w:cs="Tahoma"/>
          <w:color w:val="000000"/>
          <w:sz w:val="22"/>
          <w:szCs w:val="22"/>
          <w:lang w:eastAsia="es-CO"/>
        </w:rPr>
        <w:t>Serán causales de caducidad  por la vía administrativa:</w:t>
      </w:r>
    </w:p>
    <w:p w:rsidR="00927A55" w:rsidRPr="00927A55" w:rsidRDefault="00927A55" w:rsidP="00927A55">
      <w:pPr>
        <w:rPr>
          <w:rFonts w:eastAsia="Times New Roman"/>
          <w:lang w:eastAsia="es-CO"/>
        </w:rPr>
      </w:pPr>
    </w:p>
    <w:p w:rsidR="00927A55" w:rsidRPr="00927A55" w:rsidRDefault="00927A55" w:rsidP="001126C5">
      <w:pPr>
        <w:numPr>
          <w:ilvl w:val="0"/>
          <w:numId w:val="398"/>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El incumplimiento de las condiciones estipuladas en el presente acto administrativo</w:t>
      </w:r>
    </w:p>
    <w:p w:rsidR="00927A55" w:rsidRPr="00927A55" w:rsidRDefault="00927A55" w:rsidP="001126C5">
      <w:pPr>
        <w:numPr>
          <w:ilvl w:val="0"/>
          <w:numId w:val="398"/>
        </w:numPr>
        <w:jc w:val="both"/>
        <w:textAlignment w:val="baseline"/>
        <w:rPr>
          <w:rFonts w:ascii="Tahoma" w:eastAsia="Times New Roman" w:hAnsi="Tahoma" w:cs="Tahoma"/>
          <w:color w:val="000000"/>
          <w:sz w:val="22"/>
          <w:szCs w:val="22"/>
          <w:lang w:eastAsia="es-CO"/>
        </w:rPr>
      </w:pPr>
      <w:r w:rsidRPr="00927A55">
        <w:rPr>
          <w:rFonts w:ascii="Tahoma" w:eastAsia="Times New Roman" w:hAnsi="Tahoma" w:cs="Tahoma"/>
          <w:color w:val="000000"/>
          <w:sz w:val="22"/>
          <w:szCs w:val="22"/>
          <w:lang w:eastAsia="es-CO"/>
        </w:rPr>
        <w:t>Las contempladas en el Artículo 62 del Decreto 2811 de 1974.</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VIGÉSIMO PRIMERO: - </w:t>
      </w:r>
      <w:r w:rsidRPr="00927A55">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VIGÉSIMO SEGUNDO: -  </w:t>
      </w:r>
      <w:r w:rsidRPr="00927A55">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927A55">
        <w:rPr>
          <w:rFonts w:ascii="Tahoma" w:eastAsia="Times New Roman" w:hAnsi="Tahoma" w:cs="Tahoma"/>
          <w:b/>
          <w:bCs/>
          <w:color w:val="000000"/>
          <w:sz w:val="22"/>
          <w:szCs w:val="22"/>
          <w:lang w:eastAsia="es-CO"/>
        </w:rPr>
        <w:t>CORPORACION AUTONOMA REGIONAL DEL QUINDIO - C.R.Q</w:t>
      </w:r>
      <w:r w:rsidRPr="00927A55">
        <w:rPr>
          <w:rFonts w:ascii="Tahoma" w:eastAsia="Times New Roman" w:hAnsi="Tahoma" w:cs="Tahoma"/>
          <w:color w:val="000000"/>
          <w:sz w:val="22"/>
          <w:szCs w:val="22"/>
          <w:lang w:eastAsia="es-CO"/>
        </w:rPr>
        <w:t>.</w:t>
      </w:r>
    </w:p>
    <w:p w:rsidR="00927A55" w:rsidRPr="00927A55" w:rsidRDefault="00927A55" w:rsidP="00927A55">
      <w:pPr>
        <w:jc w:val="both"/>
        <w:rPr>
          <w:rFonts w:eastAsia="Times New Roman"/>
          <w:lang w:eastAsia="es-CO"/>
        </w:rPr>
      </w:pPr>
      <w:r w:rsidRPr="00927A55">
        <w:rPr>
          <w:rFonts w:ascii="Tahoma" w:eastAsia="Times New Roman" w:hAnsi="Tahoma" w:cs="Tahoma"/>
          <w:color w:val="000000"/>
          <w:sz w:val="22"/>
          <w:szCs w:val="22"/>
          <w:lang w:eastAsia="es-CO"/>
        </w:rPr>
        <w:t> </w:t>
      </w: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VIGÉSIMO TERCERO: -</w:t>
      </w:r>
      <w:r w:rsidRPr="00927A55">
        <w:rPr>
          <w:rFonts w:ascii="Tahoma" w:eastAsia="Times New Roman" w:hAnsi="Tahoma" w:cs="Tahoma"/>
          <w:color w:val="000000"/>
          <w:sz w:val="22"/>
          <w:szCs w:val="22"/>
          <w:lang w:eastAsia="es-CO"/>
        </w:rPr>
        <w:t xml:space="preserve"> El Concesionario deberá cancelar </w:t>
      </w:r>
      <w:r w:rsidRPr="00927A55">
        <w:rPr>
          <w:rFonts w:ascii="Tahoma" w:eastAsia="Times New Roman" w:hAnsi="Tahoma" w:cs="Tahoma"/>
          <w:color w:val="000000"/>
          <w:sz w:val="22"/>
          <w:szCs w:val="22"/>
          <w:shd w:val="clear" w:color="auto" w:fill="FFFFFF"/>
          <w:lang w:eastAsia="es-CO"/>
        </w:rPr>
        <w:t xml:space="preserve">la tasa por utilización del agua concesionada, cuyo valor se </w:t>
      </w:r>
      <w:r w:rsidRPr="00927A55">
        <w:rPr>
          <w:rFonts w:ascii="Tahoma" w:eastAsia="Times New Roman" w:hAnsi="Tahoma" w:cs="Tahoma"/>
          <w:color w:val="000000"/>
          <w:sz w:val="22"/>
          <w:szCs w:val="22"/>
          <w:lang w:eastAsia="es-CO"/>
        </w:rPr>
        <w:t xml:space="preserve">liquidará, cobrará y pagará a la </w:t>
      </w:r>
      <w:r w:rsidRPr="00927A55">
        <w:rPr>
          <w:rFonts w:ascii="Tahoma" w:eastAsia="Times New Roman" w:hAnsi="Tahoma" w:cs="Tahoma"/>
          <w:b/>
          <w:bCs/>
          <w:color w:val="000000"/>
          <w:sz w:val="22"/>
          <w:szCs w:val="22"/>
          <w:lang w:eastAsia="es-CO"/>
        </w:rPr>
        <w:t>CORPORACION AUTONOMA REGIONAL DEL QUINDIO- CRQ</w:t>
      </w:r>
      <w:r w:rsidRPr="00927A55">
        <w:rPr>
          <w:rFonts w:ascii="Tahoma" w:eastAsia="Times New Roman" w:hAnsi="Tahoma" w:cs="Tahoma"/>
          <w:color w:val="000000"/>
          <w:sz w:val="22"/>
          <w:szCs w:val="22"/>
          <w:lang w:eastAsia="es-CO"/>
        </w:rPr>
        <w:t xml:space="preserve">, de conformidad con lo previsto en el Decreto 1076 de 2015, que compiló el Decreto 155 de 2004, y en sus Decretos reglamentarios </w:t>
      </w:r>
      <w:r w:rsidRPr="00927A55">
        <w:rPr>
          <w:rFonts w:ascii="Tahoma" w:eastAsia="Times New Roman" w:hAnsi="Tahoma" w:cs="Tahoma"/>
          <w:color w:val="000000"/>
          <w:sz w:val="22"/>
          <w:szCs w:val="22"/>
          <w:lang w:eastAsia="es-CO"/>
        </w:rPr>
        <w:lastRenderedPageBreak/>
        <w:t>y demás normas que lo desarrollen, modifiquen, adicionen o aclaren.</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PARÁGRAFO: - </w:t>
      </w:r>
      <w:r w:rsidRPr="00927A55">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927A55">
        <w:rPr>
          <w:rFonts w:ascii="Tahoma" w:eastAsia="Times New Roman" w:hAnsi="Tahoma" w:cs="Tahoma"/>
          <w:b/>
          <w:bCs/>
          <w:color w:val="000000"/>
          <w:sz w:val="22"/>
          <w:szCs w:val="22"/>
          <w:lang w:eastAsia="es-CO"/>
        </w:rPr>
        <w:t>CORPORACION AUTONOMA REGIONAL DEL QUINDIO – C.R.Q</w:t>
      </w:r>
      <w:r w:rsidRPr="00927A55">
        <w:rPr>
          <w:rFonts w:ascii="Tahoma" w:eastAsia="Times New Roman" w:hAnsi="Tahoma" w:cs="Tahoma"/>
          <w:color w:val="000000"/>
          <w:sz w:val="22"/>
          <w:szCs w:val="22"/>
          <w:lang w:eastAsia="es-CO"/>
        </w:rPr>
        <w:t>.</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VIGÉSIMO CUARTO: - </w:t>
      </w:r>
      <w:r w:rsidRPr="00927A55">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VIGÉSIMO QUINTO: - NOTIFÍQUESE</w:t>
      </w:r>
      <w:r w:rsidRPr="00927A55">
        <w:rPr>
          <w:rFonts w:ascii="Tahoma" w:eastAsia="Times New Roman" w:hAnsi="Tahoma" w:cs="Tahoma"/>
          <w:color w:val="000000"/>
          <w:sz w:val="22"/>
          <w:szCs w:val="22"/>
          <w:lang w:eastAsia="es-CO"/>
        </w:rPr>
        <w:t xml:space="preserve"> el contenido de la presente Resolución a la señora</w:t>
      </w:r>
      <w:r w:rsidRPr="00927A55">
        <w:rPr>
          <w:rFonts w:ascii="Tahoma" w:eastAsia="Times New Roman" w:hAnsi="Tahoma" w:cs="Tahoma"/>
          <w:b/>
          <w:bCs/>
          <w:color w:val="000000"/>
          <w:sz w:val="22"/>
          <w:szCs w:val="22"/>
          <w:lang w:eastAsia="es-CO"/>
        </w:rPr>
        <w:t xml:space="preserve"> LUZ ÁNGELA BUITRAGO SALAZAR, </w:t>
      </w:r>
      <w:r w:rsidRPr="00927A55">
        <w:rPr>
          <w:rFonts w:ascii="Tahoma" w:eastAsia="Times New Roman" w:hAnsi="Tahoma" w:cs="Tahoma"/>
          <w:color w:val="000000"/>
          <w:sz w:val="22"/>
          <w:szCs w:val="22"/>
          <w:lang w:eastAsia="es-CO"/>
        </w:rPr>
        <w:t>identificada con cédula de ciudadanía número 41.917.940, o al apoderado o a la persona debidamente autorizada, en los términos establecidos en la Ley 1437 de 2011</w:t>
      </w:r>
      <w:r w:rsidRPr="00927A55">
        <w:rPr>
          <w:rFonts w:ascii="Tahoma" w:eastAsia="Times New Roman" w:hAnsi="Tahoma" w:cs="Tahoma"/>
          <w:b/>
          <w:bCs/>
          <w:color w:val="000000"/>
          <w:sz w:val="22"/>
          <w:szCs w:val="22"/>
          <w:lang w:eastAsia="es-CO"/>
        </w:rPr>
        <w:t>.</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VIGÉSIMO SEXTO: - PUBLÍQUESE </w:t>
      </w:r>
      <w:r w:rsidRPr="00927A55">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927A55">
        <w:rPr>
          <w:rFonts w:ascii="Tahoma" w:eastAsia="Times New Roman" w:hAnsi="Tahoma" w:cs="Tahoma"/>
          <w:b/>
          <w:bCs/>
          <w:color w:val="000000"/>
          <w:sz w:val="22"/>
          <w:szCs w:val="22"/>
          <w:shd w:val="clear" w:color="auto" w:fill="FFFFFF"/>
          <w:lang w:eastAsia="es-CO"/>
        </w:rPr>
        <w:t>treinta y nueve mil novecientos once pesos ($39.911).</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 xml:space="preserve">ARTÍCULO VIGÉSIMO SÉPTIMO: - </w:t>
      </w:r>
      <w:r w:rsidRPr="00927A55">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w:t>
      </w:r>
      <w:r w:rsidRPr="00927A55">
        <w:rPr>
          <w:rFonts w:ascii="Tahoma" w:eastAsia="Times New Roman" w:hAnsi="Tahoma" w:cs="Tahoma"/>
          <w:color w:val="000000"/>
          <w:sz w:val="22"/>
          <w:szCs w:val="22"/>
          <w:lang w:eastAsia="es-CO"/>
        </w:rPr>
        <w:lastRenderedPageBreak/>
        <w:t xml:space="preserve">(10) días hábiles siguientes a ella, o a la notificación por aviso, o al vencimiento del término de publicación, según el caso, ante la Subdirección de Regulación y Control Ambiental de la </w:t>
      </w:r>
      <w:r w:rsidRPr="00927A55">
        <w:rPr>
          <w:rFonts w:ascii="Tahoma" w:eastAsia="Times New Roman" w:hAnsi="Tahoma" w:cs="Tahoma"/>
          <w:b/>
          <w:bCs/>
          <w:color w:val="000000"/>
          <w:sz w:val="22"/>
          <w:szCs w:val="22"/>
          <w:lang w:eastAsia="es-CO"/>
        </w:rPr>
        <w:t xml:space="preserve">CORPORACIÓN AUTÓNOMA REGIONAL DEL QUINDÍO – C.R.Q, </w:t>
      </w:r>
      <w:r w:rsidRPr="00927A55">
        <w:rPr>
          <w:rFonts w:ascii="Tahoma" w:eastAsia="Times New Roman" w:hAnsi="Tahoma" w:cs="Tahoma"/>
          <w:color w:val="000000"/>
          <w:sz w:val="22"/>
          <w:szCs w:val="22"/>
          <w:lang w:eastAsia="es-CO"/>
        </w:rPr>
        <w:t>en los términos del artículo 76 y siguientes de la Ley 1437 de 2011.</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b/>
          <w:bCs/>
          <w:color w:val="000000"/>
          <w:sz w:val="22"/>
          <w:szCs w:val="22"/>
          <w:lang w:eastAsia="es-CO"/>
        </w:rPr>
        <w:t>ARTÍCULO VIGÉSIMO OCTAVO:</w:t>
      </w:r>
      <w:r w:rsidRPr="00927A55">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927A55" w:rsidRPr="00927A55" w:rsidRDefault="00927A55" w:rsidP="00927A55">
      <w:pPr>
        <w:rPr>
          <w:rFonts w:eastAsia="Times New Roman"/>
          <w:lang w:eastAsia="es-CO"/>
        </w:rPr>
      </w:pPr>
    </w:p>
    <w:p w:rsidR="00927A55" w:rsidRPr="00927A55" w:rsidRDefault="00927A55" w:rsidP="00927A55">
      <w:pPr>
        <w:jc w:val="both"/>
        <w:rPr>
          <w:rFonts w:eastAsia="Times New Roman"/>
          <w:lang w:eastAsia="es-CO"/>
        </w:rPr>
      </w:pPr>
      <w:r w:rsidRPr="00927A55">
        <w:rPr>
          <w:rFonts w:ascii="Tahoma" w:eastAsia="Times New Roman" w:hAnsi="Tahoma" w:cs="Tahoma"/>
          <w:color w:val="000000"/>
          <w:sz w:val="22"/>
          <w:szCs w:val="22"/>
          <w:lang w:eastAsia="es-CO"/>
        </w:rPr>
        <w:t>Dado en Armenia Quindío, a los DIECIOCHO (18) DIAS DEL MES DE JUNIO DE DOS MIL VEINTE (2020). </w:t>
      </w:r>
    </w:p>
    <w:p w:rsidR="00927A55" w:rsidRPr="00927A55" w:rsidRDefault="00927A55" w:rsidP="00927A55">
      <w:pPr>
        <w:rPr>
          <w:rFonts w:eastAsia="Times New Roman"/>
          <w:lang w:eastAsia="es-CO"/>
        </w:rPr>
      </w:pPr>
    </w:p>
    <w:p w:rsidR="00927A55" w:rsidRPr="00927A55" w:rsidRDefault="00927A55" w:rsidP="00927A55">
      <w:pPr>
        <w:jc w:val="center"/>
        <w:rPr>
          <w:rFonts w:eastAsia="Times New Roman"/>
          <w:lang w:eastAsia="es-CO"/>
        </w:rPr>
      </w:pPr>
      <w:r w:rsidRPr="00927A55">
        <w:rPr>
          <w:rFonts w:ascii="Tahoma" w:eastAsia="Times New Roman" w:hAnsi="Tahoma" w:cs="Tahoma"/>
          <w:b/>
          <w:bCs/>
          <w:color w:val="000000"/>
          <w:sz w:val="22"/>
          <w:szCs w:val="22"/>
          <w:lang w:eastAsia="es-CO"/>
        </w:rPr>
        <w:t>NOTIFÍQUESE, PUBLÍQUESE Y CÚMPLASE</w:t>
      </w:r>
    </w:p>
    <w:p w:rsidR="00927A55" w:rsidRPr="00927A55" w:rsidRDefault="00927A55" w:rsidP="00927A55">
      <w:pPr>
        <w:jc w:val="center"/>
        <w:rPr>
          <w:rFonts w:eastAsia="Times New Roman"/>
          <w:lang w:eastAsia="es-CO"/>
        </w:rPr>
      </w:pPr>
      <w:r w:rsidRPr="00927A55">
        <w:rPr>
          <w:rFonts w:ascii="Tahoma" w:eastAsia="Times New Roman" w:hAnsi="Tahoma" w:cs="Tahoma"/>
          <w:b/>
          <w:bCs/>
          <w:color w:val="000000"/>
          <w:lang w:eastAsia="es-CO"/>
        </w:rPr>
        <w:t>CARLOS ARIEL TRUKE OSPINA</w:t>
      </w:r>
    </w:p>
    <w:p w:rsidR="00927A55" w:rsidRDefault="00927A55" w:rsidP="00927A55">
      <w:pPr>
        <w:jc w:val="center"/>
        <w:rPr>
          <w:rFonts w:ascii="Tahoma" w:eastAsia="Times New Roman" w:hAnsi="Tahoma" w:cs="Tahoma"/>
          <w:color w:val="000000"/>
          <w:lang w:eastAsia="es-CO"/>
        </w:rPr>
      </w:pPr>
      <w:r w:rsidRPr="00927A55">
        <w:rPr>
          <w:rFonts w:ascii="Tahoma" w:eastAsia="Times New Roman" w:hAnsi="Tahoma" w:cs="Tahoma"/>
          <w:color w:val="000000"/>
          <w:lang w:eastAsia="es-CO"/>
        </w:rPr>
        <w:t>Subdirector de Regulación y Control Ambiental</w:t>
      </w:r>
    </w:p>
    <w:p w:rsidR="004E7864" w:rsidRDefault="004E7864" w:rsidP="00927A55">
      <w:pPr>
        <w:jc w:val="center"/>
        <w:rPr>
          <w:rFonts w:ascii="Tahoma" w:eastAsia="Times New Roman" w:hAnsi="Tahoma" w:cs="Tahoma"/>
          <w:color w:val="000000"/>
          <w:lang w:eastAsia="es-CO"/>
        </w:rPr>
      </w:pPr>
    </w:p>
    <w:p w:rsidR="004E7864" w:rsidRDefault="004E7864" w:rsidP="00927A55">
      <w:pPr>
        <w:jc w:val="center"/>
        <w:rPr>
          <w:rFonts w:ascii="Tahoma" w:eastAsia="Times New Roman" w:hAnsi="Tahoma" w:cs="Tahoma"/>
          <w:color w:val="000000"/>
          <w:lang w:eastAsia="es-CO"/>
        </w:rPr>
      </w:pPr>
    </w:p>
    <w:p w:rsidR="00AF63AD" w:rsidRPr="00AF63AD" w:rsidRDefault="00AF63AD" w:rsidP="00AF63AD">
      <w:pPr>
        <w:jc w:val="center"/>
        <w:rPr>
          <w:rFonts w:ascii="Tahoma" w:eastAsia="Times New Roman" w:hAnsi="Tahoma" w:cs="Tahoma"/>
          <w:lang w:eastAsia="es-CO"/>
        </w:rPr>
      </w:pPr>
      <w:r w:rsidRPr="00AF63AD">
        <w:rPr>
          <w:rFonts w:ascii="Tahoma" w:eastAsia="Times New Roman" w:hAnsi="Tahoma" w:cs="Tahoma"/>
          <w:b/>
          <w:bCs/>
          <w:color w:val="000000"/>
          <w:lang w:eastAsia="es-CO"/>
        </w:rPr>
        <w:t xml:space="preserve">RESOLUCIÓN NÚMERO </w:t>
      </w:r>
      <w:r w:rsidRPr="00AF63AD">
        <w:rPr>
          <w:rFonts w:ascii="Tahoma" w:eastAsia="Times New Roman" w:hAnsi="Tahoma" w:cs="Tahoma"/>
          <w:b/>
          <w:bCs/>
          <w:color w:val="000000"/>
          <w:u w:val="single"/>
          <w:lang w:eastAsia="es-CO"/>
        </w:rPr>
        <w:t>1203</w:t>
      </w:r>
      <w:r w:rsidRPr="00AF63AD">
        <w:rPr>
          <w:rFonts w:ascii="Tahoma" w:eastAsia="Times New Roman" w:hAnsi="Tahoma" w:cs="Tahoma"/>
          <w:b/>
          <w:bCs/>
          <w:color w:val="000000"/>
          <w:lang w:eastAsia="es-CO"/>
        </w:rPr>
        <w:t xml:space="preserve"> DEL </w:t>
      </w:r>
      <w:r w:rsidRPr="00AF63AD">
        <w:rPr>
          <w:rFonts w:ascii="Tahoma" w:eastAsia="Times New Roman" w:hAnsi="Tahoma" w:cs="Tahoma"/>
          <w:b/>
          <w:bCs/>
          <w:color w:val="000000"/>
          <w:u w:val="single"/>
          <w:lang w:eastAsia="es-CO"/>
        </w:rPr>
        <w:t>24 DE JUNIO DE 2020</w:t>
      </w:r>
    </w:p>
    <w:p w:rsidR="00AF63AD" w:rsidRDefault="00AF63AD" w:rsidP="00AF63AD">
      <w:pPr>
        <w:jc w:val="center"/>
        <w:rPr>
          <w:rFonts w:ascii="Tahoma" w:eastAsia="Times New Roman" w:hAnsi="Tahoma" w:cs="Tahoma"/>
          <w:b/>
          <w:bCs/>
          <w:i/>
          <w:iCs/>
          <w:color w:val="000000"/>
          <w:lang w:eastAsia="es-CO"/>
        </w:rPr>
      </w:pPr>
      <w:r w:rsidRPr="00AF63AD">
        <w:rPr>
          <w:rFonts w:ascii="Tahoma" w:eastAsia="Times New Roman" w:hAnsi="Tahoma" w:cs="Tahoma"/>
          <w:b/>
          <w:bCs/>
          <w:i/>
          <w:iCs/>
          <w:color w:val="000000"/>
          <w:lang w:eastAsia="es-CO"/>
        </w:rPr>
        <w:t>“POR MEDIO DE LA CUAL SE OTORGA CONCESIÓN DE AGUAS SUBTERRÁNEAS PARA USO INDUSTRIAL A LA SOCIEDAD DEL GUADUAL S.A.S. - EXPEDIENTE 13038-19”</w:t>
      </w:r>
    </w:p>
    <w:p w:rsidR="00AF63AD" w:rsidRDefault="00AF63AD" w:rsidP="00AF63AD">
      <w:pPr>
        <w:jc w:val="center"/>
        <w:rPr>
          <w:rFonts w:ascii="Tahoma" w:eastAsia="Times New Roman" w:hAnsi="Tahoma" w:cs="Tahoma"/>
          <w:b/>
          <w:bCs/>
          <w:i/>
          <w:iCs/>
          <w:color w:val="000000"/>
          <w:lang w:eastAsia="es-CO"/>
        </w:rPr>
      </w:pPr>
    </w:p>
    <w:p w:rsidR="00AF63AD" w:rsidRDefault="00AF63AD" w:rsidP="00AF63AD">
      <w:pPr>
        <w:jc w:val="center"/>
        <w:rPr>
          <w:rFonts w:ascii="Tahoma" w:eastAsia="Times New Roman" w:hAnsi="Tahoma" w:cs="Tahoma"/>
          <w:lang w:eastAsia="es-CO"/>
        </w:rPr>
      </w:pPr>
    </w:p>
    <w:p w:rsidR="00B84E5D" w:rsidRPr="00B84E5D" w:rsidRDefault="00B84E5D" w:rsidP="00B84E5D">
      <w:pPr>
        <w:jc w:val="center"/>
        <w:rPr>
          <w:rFonts w:eastAsia="Times New Roman"/>
          <w:lang w:eastAsia="es-CO"/>
        </w:rPr>
      </w:pPr>
      <w:r w:rsidRPr="00B84E5D">
        <w:rPr>
          <w:rFonts w:ascii="Tahoma" w:eastAsia="Times New Roman" w:hAnsi="Tahoma" w:cs="Tahoma"/>
          <w:b/>
          <w:bCs/>
          <w:color w:val="000000"/>
          <w:lang w:eastAsia="es-CO"/>
        </w:rPr>
        <w:t>RESUELVE</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ARTÍCULO PRIMERO: OTORGAR</w:t>
      </w:r>
      <w:r w:rsidRPr="00B84E5D">
        <w:rPr>
          <w:rFonts w:ascii="Tahoma" w:eastAsia="Times New Roman" w:hAnsi="Tahoma" w:cs="Tahoma"/>
          <w:color w:val="000000"/>
          <w:lang w:eastAsia="es-CO"/>
        </w:rPr>
        <w:t xml:space="preserve"> a favor de la Sociedad </w:t>
      </w:r>
      <w:r w:rsidRPr="00B84E5D">
        <w:rPr>
          <w:rFonts w:ascii="Tahoma" w:eastAsia="Times New Roman" w:hAnsi="Tahoma" w:cs="Tahoma"/>
          <w:b/>
          <w:bCs/>
          <w:color w:val="000000"/>
          <w:lang w:eastAsia="es-CO"/>
        </w:rPr>
        <w:t>DEL GUADUAL S.A.S.</w:t>
      </w:r>
      <w:r w:rsidRPr="00B84E5D">
        <w:rPr>
          <w:rFonts w:ascii="Tahoma" w:eastAsia="Times New Roman" w:hAnsi="Tahoma" w:cs="Tahoma"/>
          <w:color w:val="000000"/>
          <w:lang w:eastAsia="es-CO"/>
        </w:rPr>
        <w:t xml:space="preserve"> identificada con Nit número 901.037.119-6, representada legalmente por el señor </w:t>
      </w:r>
      <w:r w:rsidRPr="00B84E5D">
        <w:rPr>
          <w:rFonts w:ascii="Tahoma" w:eastAsia="Times New Roman" w:hAnsi="Tahoma" w:cs="Tahoma"/>
          <w:b/>
          <w:bCs/>
          <w:color w:val="000000"/>
          <w:lang w:eastAsia="es-CO"/>
        </w:rPr>
        <w:t>GABRIEL RODRIGO GÓMEZ WILLIAMSÓN</w:t>
      </w:r>
      <w:r w:rsidRPr="00B84E5D">
        <w:rPr>
          <w:rFonts w:ascii="Tahoma" w:eastAsia="Times New Roman" w:hAnsi="Tahoma" w:cs="Tahoma"/>
          <w:color w:val="000000"/>
          <w:lang w:eastAsia="es-CO"/>
        </w:rPr>
        <w:t xml:space="preserve">, </w:t>
      </w:r>
      <w:r w:rsidRPr="00B84E5D">
        <w:rPr>
          <w:rFonts w:ascii="Tahoma" w:eastAsia="Times New Roman" w:hAnsi="Tahoma" w:cs="Tahoma"/>
          <w:color w:val="000000"/>
          <w:lang w:eastAsia="es-CO"/>
        </w:rPr>
        <w:lastRenderedPageBreak/>
        <w:t xml:space="preserve">identificado con cédula de ciudadanía número 79.984.400, expedida en la ciudad de Bogotá D.C., </w:t>
      </w:r>
      <w:r w:rsidRPr="00B84E5D">
        <w:rPr>
          <w:rFonts w:ascii="Tahoma" w:eastAsia="Times New Roman" w:hAnsi="Tahoma" w:cs="Tahoma"/>
          <w:b/>
          <w:bCs/>
          <w:color w:val="000000"/>
          <w:lang w:eastAsia="es-CO"/>
        </w:rPr>
        <w:t xml:space="preserve">CONCESIÓN DE AGUAS SUBTERRÁNEAS </w:t>
      </w:r>
      <w:r w:rsidRPr="00B84E5D">
        <w:rPr>
          <w:rFonts w:ascii="Tahoma" w:eastAsia="Times New Roman" w:hAnsi="Tahoma" w:cs="Tahoma"/>
          <w:color w:val="000000"/>
          <w:lang w:eastAsia="es-CO"/>
        </w:rPr>
        <w:t>para</w:t>
      </w:r>
      <w:r w:rsidRPr="00B84E5D">
        <w:rPr>
          <w:rFonts w:ascii="Tahoma" w:eastAsia="Times New Roman" w:hAnsi="Tahoma" w:cs="Tahoma"/>
          <w:b/>
          <w:bCs/>
          <w:color w:val="000000"/>
          <w:lang w:eastAsia="es-CO"/>
        </w:rPr>
        <w:t xml:space="preserve"> USO INDUSTRIAL, </w:t>
      </w:r>
      <w:r w:rsidRPr="00B84E5D">
        <w:rPr>
          <w:rFonts w:ascii="Tahoma" w:eastAsia="Times New Roman" w:hAnsi="Tahoma" w:cs="Tahoma"/>
          <w:color w:val="000000"/>
          <w:lang w:eastAsia="es-CO"/>
        </w:rPr>
        <w:t xml:space="preserve">en beneficio del predio denominado </w:t>
      </w:r>
      <w:r w:rsidRPr="00B84E5D">
        <w:rPr>
          <w:rFonts w:ascii="Tahoma" w:eastAsia="Times New Roman" w:hAnsi="Tahoma" w:cs="Tahoma"/>
          <w:b/>
          <w:bCs/>
          <w:color w:val="000000"/>
          <w:lang w:eastAsia="es-CO"/>
        </w:rPr>
        <w:t>1) LOTE FINCA BAVARIA</w:t>
      </w:r>
      <w:r w:rsidRPr="00B84E5D">
        <w:rPr>
          <w:rFonts w:ascii="Tahoma" w:eastAsia="Times New Roman" w:hAnsi="Tahoma" w:cs="Tahoma"/>
          <w:b/>
          <w:bCs/>
          <w:i/>
          <w:iCs/>
          <w:color w:val="000000"/>
          <w:lang w:eastAsia="es-CO"/>
        </w:rPr>
        <w:t xml:space="preserve">, </w:t>
      </w:r>
      <w:r w:rsidRPr="00B84E5D">
        <w:rPr>
          <w:rFonts w:ascii="Tahoma" w:eastAsia="Times New Roman" w:hAnsi="Tahoma" w:cs="Tahoma"/>
          <w:color w:val="000000"/>
          <w:lang w:eastAsia="es-CO"/>
        </w:rPr>
        <w:t xml:space="preserve">ubicado en la </w:t>
      </w:r>
      <w:r w:rsidRPr="00B84E5D">
        <w:rPr>
          <w:rFonts w:ascii="Tahoma" w:eastAsia="Times New Roman" w:hAnsi="Tahoma" w:cs="Tahoma"/>
          <w:b/>
          <w:bCs/>
          <w:color w:val="000000"/>
          <w:lang w:eastAsia="es-CO"/>
        </w:rPr>
        <w:t xml:space="preserve">VEREDA ARGENTINA, </w:t>
      </w:r>
      <w:r w:rsidRPr="00B84E5D">
        <w:rPr>
          <w:rFonts w:ascii="Tahoma" w:eastAsia="Times New Roman" w:hAnsi="Tahoma" w:cs="Tahoma"/>
          <w:color w:val="000000"/>
          <w:lang w:eastAsia="es-CO"/>
        </w:rPr>
        <w:t xml:space="preserve">jurisdicción del </w:t>
      </w:r>
      <w:r w:rsidRPr="00B84E5D">
        <w:rPr>
          <w:rFonts w:ascii="Tahoma" w:eastAsia="Times New Roman" w:hAnsi="Tahoma" w:cs="Tahoma"/>
          <w:b/>
          <w:bCs/>
          <w:color w:val="000000"/>
          <w:lang w:eastAsia="es-CO"/>
        </w:rPr>
        <w:t xml:space="preserve">MUNICIPIO </w:t>
      </w:r>
      <w:r w:rsidRPr="00B84E5D">
        <w:rPr>
          <w:rFonts w:ascii="Tahoma" w:eastAsia="Times New Roman" w:hAnsi="Tahoma" w:cs="Tahoma"/>
          <w:color w:val="000000"/>
          <w:lang w:eastAsia="es-CO"/>
        </w:rPr>
        <w:t>de</w:t>
      </w:r>
      <w:r w:rsidRPr="00B84E5D">
        <w:rPr>
          <w:rFonts w:ascii="Tahoma" w:eastAsia="Times New Roman" w:hAnsi="Tahoma" w:cs="Tahoma"/>
          <w:b/>
          <w:bCs/>
          <w:color w:val="000000"/>
          <w:lang w:eastAsia="es-CO"/>
        </w:rPr>
        <w:t xml:space="preserve"> LA TEBAIDA</w:t>
      </w:r>
      <w:r w:rsidRPr="00B84E5D">
        <w:rPr>
          <w:rFonts w:ascii="Tahoma" w:eastAsia="Times New Roman" w:hAnsi="Tahoma" w:cs="Tahoma"/>
          <w:color w:val="000000"/>
          <w:lang w:eastAsia="es-CO"/>
        </w:rPr>
        <w:t xml:space="preserve">, identificado con el folio de matrícula inmobiliaria número </w:t>
      </w:r>
      <w:r w:rsidRPr="00B84E5D">
        <w:rPr>
          <w:rFonts w:ascii="Tahoma" w:eastAsia="Times New Roman" w:hAnsi="Tahoma" w:cs="Tahoma"/>
          <w:b/>
          <w:bCs/>
          <w:color w:val="000000"/>
          <w:lang w:eastAsia="es-CO"/>
        </w:rPr>
        <w:t>280-217907</w:t>
      </w:r>
      <w:r w:rsidRPr="00B84E5D">
        <w:rPr>
          <w:rFonts w:ascii="Tahoma" w:eastAsia="Times New Roman" w:hAnsi="Tahoma" w:cs="Tahoma"/>
          <w:color w:val="000000"/>
          <w:lang w:eastAsia="es-CO"/>
        </w:rPr>
        <w:t>, sin perjuicio de las funciones y atribuciones que le compete ejercer al Ente Territorial de conformidad con la Ley 388 de 1997 y Plan Básico de Ordenamiento Territorial (PBOT) del MUNICIPIO de La Tebaida, y demás normas que lo ajusten, como se detalla a continuación: </w:t>
      </w:r>
    </w:p>
    <w:p w:rsidR="00B84E5D" w:rsidRPr="00B84E5D" w:rsidRDefault="00B84E5D" w:rsidP="00B84E5D">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31"/>
        <w:gridCol w:w="823"/>
        <w:gridCol w:w="753"/>
        <w:gridCol w:w="833"/>
        <w:gridCol w:w="715"/>
      </w:tblGrid>
      <w:tr w:rsidR="00B84E5D" w:rsidRPr="00B84E5D" w:rsidTr="00B84E5D">
        <w:trPr>
          <w:trHeight w:val="8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b/>
                <w:bCs/>
                <w:color w:val="00000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b/>
                <w:bCs/>
                <w:color w:val="000000"/>
                <w:lang w:eastAsia="es-CO"/>
              </w:rPr>
              <w:t>Caudal Solicitado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b/>
                <w:bCs/>
                <w:color w:val="000000"/>
                <w:lang w:eastAsia="es-CO"/>
              </w:rPr>
              <w:t>Régimen de bombeo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b/>
                <w:bCs/>
                <w:color w:val="00000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b/>
                <w:bCs/>
                <w:color w:val="000000"/>
                <w:lang w:eastAsia="es-CO"/>
              </w:rPr>
              <w:t>Uso</w:t>
            </w:r>
          </w:p>
        </w:tc>
      </w:tr>
      <w:tr w:rsidR="00B84E5D" w:rsidRPr="00B84E5D" w:rsidTr="00B84E5D">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color w:val="000000"/>
                <w:lang w:eastAsia="es-CO"/>
              </w:rPr>
              <w:t>Aguas subterráneas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color w:val="000000"/>
                <w:lang w:eastAsia="es-CO"/>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color w:val="000000"/>
                <w:lang w:eastAsia="es-CO"/>
              </w:rPr>
              <w:t>201 minutos al día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color w:val="00000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B84E5D" w:rsidRPr="00B84E5D" w:rsidRDefault="00B84E5D" w:rsidP="00B84E5D">
            <w:pPr>
              <w:spacing w:after="160"/>
              <w:jc w:val="center"/>
              <w:rPr>
                <w:rFonts w:eastAsia="Times New Roman"/>
                <w:lang w:eastAsia="es-CO"/>
              </w:rPr>
            </w:pPr>
            <w:r w:rsidRPr="00B84E5D">
              <w:rPr>
                <w:rFonts w:ascii="Tahoma" w:eastAsia="Times New Roman" w:hAnsi="Tahoma" w:cs="Tahoma"/>
                <w:color w:val="000000"/>
                <w:lang w:eastAsia="es-CO"/>
              </w:rPr>
              <w:t>Industrial</w:t>
            </w:r>
          </w:p>
        </w:tc>
      </w:tr>
    </w:tbl>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PARÁGRAFO PRIMERO: - </w:t>
      </w:r>
      <w:r w:rsidRPr="00B84E5D">
        <w:rPr>
          <w:rFonts w:ascii="Tahoma" w:eastAsia="Times New Roman" w:hAnsi="Tahoma" w:cs="Tahoma"/>
          <w:color w:val="000000"/>
          <w:lang w:eastAsia="es-CO"/>
        </w:rPr>
        <w:t xml:space="preserve">El término de la concesión de aguas subterráneas, será de </w:t>
      </w:r>
      <w:r w:rsidRPr="00B84E5D">
        <w:rPr>
          <w:rFonts w:ascii="Tahoma" w:eastAsia="Times New Roman" w:hAnsi="Tahoma" w:cs="Tahoma"/>
          <w:b/>
          <w:bCs/>
          <w:color w:val="000000"/>
          <w:lang w:eastAsia="es-CO"/>
        </w:rPr>
        <w:t>cinco</w:t>
      </w:r>
      <w:r w:rsidRPr="00B84E5D">
        <w:rPr>
          <w:rFonts w:ascii="Tahoma" w:eastAsia="Times New Roman" w:hAnsi="Tahoma" w:cs="Tahoma"/>
          <w:color w:val="000000"/>
          <w:lang w:eastAsia="es-CO"/>
        </w:rPr>
        <w:t xml:space="preserve"> </w:t>
      </w:r>
      <w:r w:rsidRPr="00B84E5D">
        <w:rPr>
          <w:rFonts w:ascii="Tahoma" w:eastAsia="Times New Roman" w:hAnsi="Tahoma" w:cs="Tahoma"/>
          <w:b/>
          <w:bCs/>
          <w:color w:val="000000"/>
          <w:lang w:eastAsia="es-CO"/>
        </w:rPr>
        <w:t xml:space="preserve">(05) años </w:t>
      </w:r>
      <w:r w:rsidRPr="00B84E5D">
        <w:rPr>
          <w:rFonts w:ascii="Tahoma" w:eastAsia="Times New Roman" w:hAnsi="Tahoma" w:cs="Tahoma"/>
          <w:color w:val="000000"/>
          <w:lang w:eastAsia="es-CO"/>
        </w:rPr>
        <w:t>contados a partir de la fecha de ejecutoria de la presente Resolución, término que podrá ser prorrogado a petición del concesionario dentro del último año de vigencia. </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PARÁGRAFO SEGUNDO: -</w:t>
      </w:r>
      <w:r w:rsidRPr="00B84E5D">
        <w:rPr>
          <w:rFonts w:ascii="Tahoma" w:eastAsia="Times New Roman" w:hAnsi="Tahoma" w:cs="Tahoma"/>
          <w:color w:val="000000"/>
          <w:lang w:eastAsia="es-CO"/>
        </w:rPr>
        <w:t xml:space="preserve"> </w:t>
      </w:r>
      <w:r w:rsidRPr="00B84E5D">
        <w:rPr>
          <w:rFonts w:ascii="Tahoma" w:eastAsia="Times New Roman" w:hAnsi="Tahoma" w:cs="Tahoma"/>
          <w:b/>
          <w:bCs/>
          <w:color w:val="000000"/>
          <w:lang w:eastAsia="es-CO"/>
        </w:rPr>
        <w:t xml:space="preserve">PRÓRROGA: </w:t>
      </w:r>
      <w:r w:rsidRPr="00B84E5D">
        <w:rPr>
          <w:rFonts w:ascii="Tahoma" w:eastAsia="Times New Roman" w:hAnsi="Tahoma" w:cs="Tahoma"/>
          <w:color w:val="000000"/>
          <w:lang w:eastAsia="es-CO"/>
        </w:rPr>
        <w:t xml:space="preserve">El término de la concesión de aguas podrá ser prorrogado a petición del </w:t>
      </w:r>
      <w:r w:rsidRPr="00B84E5D">
        <w:rPr>
          <w:rFonts w:ascii="Tahoma" w:eastAsia="Times New Roman" w:hAnsi="Tahoma" w:cs="Tahoma"/>
          <w:color w:val="000000"/>
          <w:lang w:eastAsia="es-CO"/>
        </w:rPr>
        <w:lastRenderedPageBreak/>
        <w:t>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PARÁGRAFO TERCERO: - </w:t>
      </w:r>
      <w:r w:rsidRPr="00B84E5D">
        <w:rPr>
          <w:rFonts w:ascii="Tahoma" w:eastAsia="Times New Roman" w:hAnsi="Tahoma" w:cs="Tahoma"/>
          <w:color w:val="000000"/>
          <w:lang w:eastAsia="es-CO"/>
        </w:rPr>
        <w:t>El sistema de captación es por bombeo.</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PARÁGRAFO CUARTO: -</w:t>
      </w:r>
      <w:r w:rsidRPr="00B84E5D">
        <w:rPr>
          <w:rFonts w:ascii="Tahoma" w:eastAsia="Times New Roman" w:hAnsi="Tahoma" w:cs="Tahoma"/>
          <w:color w:val="000000"/>
          <w:lang w:eastAsia="es-CO"/>
        </w:rPr>
        <w:t xml:space="preserve"> </w:t>
      </w:r>
      <w:r w:rsidRPr="00B84E5D">
        <w:rPr>
          <w:rFonts w:ascii="Tahoma" w:eastAsia="Times New Roman" w:hAnsi="Tahoma" w:cs="Tahoma"/>
          <w:b/>
          <w:bCs/>
          <w:color w:val="000000"/>
          <w:lang w:eastAsia="es-CO"/>
        </w:rPr>
        <w:t> </w:t>
      </w:r>
      <w:r w:rsidRPr="00B84E5D">
        <w:rPr>
          <w:rFonts w:ascii="Tahoma" w:eastAsia="Times New Roman" w:hAnsi="Tahoma" w:cs="Tahoma"/>
          <w:color w:val="000000"/>
          <w:lang w:eastAsia="es-CO"/>
        </w:rPr>
        <w:t>La Concesión de Aguas Subterráneas es para uso exclusivamente industrial, cualquier proyecto, obra o actividad diferente que requiera de infraestructura, deberá iniciarse ante esta Autoridad Ambiental el correspondiente trámite. </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ARTICULO SEGUNDO: - OBLIGACIONES: - </w:t>
      </w:r>
      <w:r w:rsidRPr="00B84E5D">
        <w:rPr>
          <w:rFonts w:ascii="Tahoma" w:eastAsia="Times New Roman" w:hAnsi="Tahoma" w:cs="Tahoma"/>
          <w:color w:val="000000"/>
          <w:lang w:eastAsia="es-CO"/>
        </w:rPr>
        <w:t xml:space="preserve">La Sociedad </w:t>
      </w:r>
      <w:r w:rsidRPr="00B84E5D">
        <w:rPr>
          <w:rFonts w:ascii="Tahoma" w:eastAsia="Times New Roman" w:hAnsi="Tahoma" w:cs="Tahoma"/>
          <w:b/>
          <w:bCs/>
          <w:color w:val="000000"/>
          <w:lang w:eastAsia="es-CO"/>
        </w:rPr>
        <w:t>DEL GUADUAL S.A.S.</w:t>
      </w:r>
      <w:r w:rsidRPr="00B84E5D">
        <w:rPr>
          <w:rFonts w:ascii="Tahoma" w:eastAsia="Times New Roman" w:hAnsi="Tahoma" w:cs="Tahoma"/>
          <w:color w:val="000000"/>
          <w:lang w:eastAsia="es-CO"/>
        </w:rPr>
        <w:t>, debe cumplir con las siguientes obligaciones: </w:t>
      </w:r>
    </w:p>
    <w:p w:rsidR="00B84E5D" w:rsidRPr="00B84E5D" w:rsidRDefault="00B84E5D" w:rsidP="00B84E5D">
      <w:pPr>
        <w:rPr>
          <w:rFonts w:eastAsia="Times New Roman"/>
          <w:lang w:eastAsia="es-CO"/>
        </w:rPr>
      </w:pPr>
    </w:p>
    <w:p w:rsidR="00B84E5D" w:rsidRPr="00B84E5D" w:rsidRDefault="00B84E5D" w:rsidP="001126C5">
      <w:pPr>
        <w:numPr>
          <w:ilvl w:val="0"/>
          <w:numId w:val="399"/>
        </w:numPr>
        <w:ind w:left="360"/>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 xml:space="preserve">En cumplimiento del Libro 2 Parte 2 Título 2 Capítulo I Sección 18 del artículo 2.2.1.1.18.1 del Decreto </w:t>
      </w:r>
      <w:r w:rsidRPr="00B84E5D">
        <w:rPr>
          <w:rFonts w:ascii="Tahoma" w:eastAsia="Times New Roman" w:hAnsi="Tahoma" w:cs="Tahoma"/>
          <w:color w:val="000000"/>
          <w:lang w:eastAsia="es-CO"/>
        </w:rPr>
        <w:lastRenderedPageBreak/>
        <w:t>1076 de 2015 (artículo 1 del Decreto 1449 de 1977)</w:t>
      </w:r>
      <w:r w:rsidRPr="00B84E5D">
        <w:rPr>
          <w:rFonts w:ascii="Tahoma" w:eastAsia="Times New Roman" w:hAnsi="Tahoma" w:cs="Tahoma"/>
          <w:color w:val="000000"/>
          <w:shd w:val="clear" w:color="auto" w:fill="FFFFFF"/>
          <w:lang w:eastAsia="es-CO"/>
        </w:rPr>
        <w:t xml:space="preserve">, </w:t>
      </w:r>
      <w:r w:rsidRPr="00B84E5D">
        <w:rPr>
          <w:rFonts w:ascii="Tahoma" w:eastAsia="Times New Roman" w:hAnsi="Tahoma" w:cs="Tahoma"/>
          <w:color w:val="000000"/>
          <w:lang w:eastAsia="es-CO"/>
        </w:rPr>
        <w:t>los concesionarios deberán: </w:t>
      </w:r>
    </w:p>
    <w:p w:rsidR="00B84E5D" w:rsidRPr="00B84E5D" w:rsidRDefault="00B84E5D" w:rsidP="00B84E5D">
      <w:pPr>
        <w:rPr>
          <w:rFonts w:eastAsia="Times New Roman"/>
          <w:lang w:eastAsia="es-CO"/>
        </w:rPr>
      </w:pPr>
    </w:p>
    <w:p w:rsidR="00B84E5D" w:rsidRPr="00B84E5D" w:rsidRDefault="00B84E5D" w:rsidP="001126C5">
      <w:pPr>
        <w:numPr>
          <w:ilvl w:val="0"/>
          <w:numId w:val="400"/>
        </w:numPr>
        <w:shd w:val="clear" w:color="auto" w:fill="FFFFFF"/>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No incorporar en las aguas cuerpos o sustancias sólidas, líquidas o gaseosas, tales como basuras, desechos, desperdicios o cualquier sustancia tóxica, o lavar en ellas utensilios, empaques o envases que los contengan o hayan contenido.</w:t>
      </w:r>
    </w:p>
    <w:p w:rsidR="00B84E5D" w:rsidRPr="00B84E5D" w:rsidRDefault="00B84E5D" w:rsidP="001126C5">
      <w:pPr>
        <w:numPr>
          <w:ilvl w:val="0"/>
          <w:numId w:val="400"/>
        </w:numPr>
        <w:shd w:val="clear" w:color="auto" w:fill="FFFFFF"/>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No provocar la alteración del flujo natural de las aguas o el cambio de su lecho o cauce como resultado de la construcción o desarrollo de actividades no amparadas por la concesión de agua.</w:t>
      </w:r>
    </w:p>
    <w:p w:rsidR="00B84E5D" w:rsidRPr="00B84E5D" w:rsidRDefault="00B84E5D" w:rsidP="001126C5">
      <w:pPr>
        <w:numPr>
          <w:ilvl w:val="0"/>
          <w:numId w:val="400"/>
        </w:numPr>
        <w:shd w:val="clear" w:color="auto" w:fill="FFFFFF"/>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Aprovechar las aguas con eficiencia y economía. </w:t>
      </w:r>
    </w:p>
    <w:p w:rsidR="00B84E5D" w:rsidRPr="00B84E5D" w:rsidRDefault="00B84E5D" w:rsidP="001126C5">
      <w:pPr>
        <w:numPr>
          <w:ilvl w:val="0"/>
          <w:numId w:val="400"/>
        </w:numPr>
        <w:shd w:val="clear" w:color="auto" w:fill="FFFFFF"/>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No utilizar mayor cantidad de agua que la otorgada en la concesión.</w:t>
      </w:r>
    </w:p>
    <w:p w:rsidR="00B84E5D" w:rsidRPr="00B84E5D" w:rsidRDefault="00B84E5D" w:rsidP="001126C5">
      <w:pPr>
        <w:numPr>
          <w:ilvl w:val="0"/>
          <w:numId w:val="400"/>
        </w:numPr>
        <w:shd w:val="clear" w:color="auto" w:fill="FFFFFF"/>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Construir y mantener las instalaciones y obras hidráulicas en las condiciones adecuadas.</w:t>
      </w:r>
    </w:p>
    <w:p w:rsidR="00B84E5D" w:rsidRPr="00B84E5D" w:rsidRDefault="00B84E5D" w:rsidP="001126C5">
      <w:pPr>
        <w:numPr>
          <w:ilvl w:val="0"/>
          <w:numId w:val="400"/>
        </w:numPr>
        <w:shd w:val="clear" w:color="auto" w:fill="FFFFFF"/>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Conservar en buen estado el cauce, controlar los residuos de fertilizantes, con el fin de mantener el flujo normal de las aguas.</w:t>
      </w:r>
    </w:p>
    <w:p w:rsidR="00B84E5D" w:rsidRPr="00B84E5D" w:rsidRDefault="00B84E5D" w:rsidP="00B84E5D">
      <w:pPr>
        <w:rPr>
          <w:rFonts w:eastAsia="Times New Roman"/>
          <w:lang w:eastAsia="es-CO"/>
        </w:rPr>
      </w:pPr>
    </w:p>
    <w:p w:rsidR="00B84E5D" w:rsidRPr="00B84E5D" w:rsidRDefault="00B84E5D" w:rsidP="001126C5">
      <w:pPr>
        <w:numPr>
          <w:ilvl w:val="0"/>
          <w:numId w:val="401"/>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En caso de requerir modificaciones se deberá informar a la Corporación Autónoma Regional del Quindío para establecer la viabilidad de concederlas.</w:t>
      </w:r>
    </w:p>
    <w:p w:rsidR="00B84E5D" w:rsidRPr="00B84E5D" w:rsidRDefault="00B84E5D" w:rsidP="00B84E5D">
      <w:pPr>
        <w:rPr>
          <w:rFonts w:eastAsia="Times New Roman"/>
          <w:lang w:eastAsia="es-CO"/>
        </w:rPr>
      </w:pPr>
    </w:p>
    <w:p w:rsidR="00B84E5D" w:rsidRPr="00B84E5D" w:rsidRDefault="00B84E5D" w:rsidP="001126C5">
      <w:pPr>
        <w:numPr>
          <w:ilvl w:val="0"/>
          <w:numId w:val="402"/>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El agua otorgada en concesión es única y exclusivamente para uso industrial, cualquier uso diferente al otorgado se considera incumplimiento de las obligaciones de la concesión y podrá dar inicio a actuaciones de tipo sancionatorio.  </w:t>
      </w:r>
    </w:p>
    <w:p w:rsidR="00B84E5D" w:rsidRPr="00B84E5D" w:rsidRDefault="00B84E5D" w:rsidP="00B84E5D">
      <w:pPr>
        <w:rPr>
          <w:rFonts w:eastAsia="Times New Roman"/>
          <w:lang w:eastAsia="es-CO"/>
        </w:rPr>
      </w:pPr>
    </w:p>
    <w:p w:rsidR="00B84E5D" w:rsidRPr="00B84E5D" w:rsidRDefault="00B84E5D" w:rsidP="001126C5">
      <w:pPr>
        <w:numPr>
          <w:ilvl w:val="0"/>
          <w:numId w:val="403"/>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 xml:space="preserve">En caso de cambio de residencia del Concesionario, se </w:t>
      </w:r>
      <w:r w:rsidRPr="00B84E5D">
        <w:rPr>
          <w:rFonts w:ascii="Tahoma" w:eastAsia="Times New Roman" w:hAnsi="Tahoma" w:cs="Tahoma"/>
          <w:color w:val="000000"/>
          <w:lang w:eastAsia="es-CO"/>
        </w:rPr>
        <w:lastRenderedPageBreak/>
        <w:t>deberá informar a esta Corporación con el fin de actualizar los datos de correspondencia.</w:t>
      </w:r>
    </w:p>
    <w:p w:rsidR="00B84E5D" w:rsidRPr="00B84E5D" w:rsidRDefault="00B84E5D" w:rsidP="00B84E5D">
      <w:pPr>
        <w:rPr>
          <w:rFonts w:eastAsia="Times New Roman"/>
          <w:lang w:eastAsia="es-CO"/>
        </w:rPr>
      </w:pPr>
    </w:p>
    <w:p w:rsidR="00B84E5D" w:rsidRPr="00B84E5D" w:rsidRDefault="00B84E5D" w:rsidP="001126C5">
      <w:pPr>
        <w:numPr>
          <w:ilvl w:val="0"/>
          <w:numId w:val="404"/>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El Concesionario deberá, dar cumplimiento al Artículo 2.2.1.1.18.2. del Decreto 1076 de 2015 (Artículo 3, Decreto 1449/1977), con relación a:</w:t>
      </w:r>
    </w:p>
    <w:p w:rsidR="00B84E5D" w:rsidRPr="00B84E5D" w:rsidRDefault="00B84E5D" w:rsidP="00B84E5D">
      <w:pPr>
        <w:shd w:val="clear" w:color="auto" w:fill="FFFFFF"/>
        <w:ind w:left="708"/>
        <w:rPr>
          <w:rFonts w:eastAsia="Times New Roman"/>
          <w:lang w:eastAsia="es-CO"/>
        </w:rPr>
      </w:pPr>
      <w:r w:rsidRPr="00B84E5D">
        <w:rPr>
          <w:rFonts w:eastAsia="Times New Roman"/>
          <w:lang w:eastAsia="es-CO"/>
        </w:rPr>
        <w:t> </w:t>
      </w:r>
    </w:p>
    <w:p w:rsidR="00B84E5D" w:rsidRPr="00B84E5D" w:rsidRDefault="00B84E5D" w:rsidP="00B84E5D">
      <w:pPr>
        <w:shd w:val="clear" w:color="auto" w:fill="FFFFFF"/>
        <w:ind w:left="708"/>
        <w:jc w:val="both"/>
        <w:rPr>
          <w:rFonts w:eastAsia="Times New Roman"/>
          <w:lang w:eastAsia="es-CO"/>
        </w:rPr>
      </w:pPr>
      <w:r w:rsidRPr="00B84E5D">
        <w:rPr>
          <w:rFonts w:ascii="Tahoma" w:eastAsia="Times New Roman" w:hAnsi="Tahoma" w:cs="Tahoma"/>
          <w:i/>
          <w:iCs/>
          <w:color w:val="000000"/>
          <w:lang w:eastAsia="es-CO"/>
        </w:rPr>
        <w:t>“1.Mantener en cobertura boscosa dentro del predio las áreas forestales protectoras.</w:t>
      </w:r>
    </w:p>
    <w:p w:rsidR="00B84E5D" w:rsidRPr="00B84E5D" w:rsidRDefault="00B84E5D" w:rsidP="00B84E5D">
      <w:pPr>
        <w:shd w:val="clear" w:color="auto" w:fill="FFFFFF"/>
        <w:ind w:left="708"/>
        <w:jc w:val="both"/>
        <w:rPr>
          <w:rFonts w:eastAsia="Times New Roman"/>
          <w:lang w:eastAsia="es-CO"/>
        </w:rPr>
      </w:pPr>
      <w:r w:rsidRPr="00B84E5D">
        <w:rPr>
          <w:rFonts w:eastAsia="Times New Roman"/>
          <w:lang w:eastAsia="es-CO"/>
        </w:rPr>
        <w:t> </w:t>
      </w:r>
    </w:p>
    <w:p w:rsidR="00B84E5D" w:rsidRPr="00B84E5D" w:rsidRDefault="00B84E5D" w:rsidP="00B84E5D">
      <w:pPr>
        <w:shd w:val="clear" w:color="auto" w:fill="FFFFFF"/>
        <w:ind w:left="708"/>
        <w:jc w:val="both"/>
        <w:rPr>
          <w:rFonts w:eastAsia="Times New Roman"/>
          <w:lang w:eastAsia="es-CO"/>
        </w:rPr>
      </w:pPr>
      <w:r w:rsidRPr="00B84E5D">
        <w:rPr>
          <w:rFonts w:ascii="Tahoma" w:eastAsia="Times New Roman" w:hAnsi="Tahoma" w:cs="Tahoma"/>
          <w:i/>
          <w:iCs/>
          <w:color w:val="000000"/>
          <w:lang w:eastAsia="es-CO"/>
        </w:rPr>
        <w:t>Se entiende por áreas forestales protectoras: </w:t>
      </w:r>
    </w:p>
    <w:p w:rsidR="00B84E5D" w:rsidRPr="00B84E5D" w:rsidRDefault="00B84E5D" w:rsidP="001126C5">
      <w:pPr>
        <w:numPr>
          <w:ilvl w:val="0"/>
          <w:numId w:val="405"/>
        </w:numPr>
        <w:shd w:val="clear" w:color="auto" w:fill="FFFFFF"/>
        <w:jc w:val="both"/>
        <w:textAlignment w:val="baseline"/>
        <w:rPr>
          <w:rFonts w:ascii="Tahoma" w:eastAsia="Times New Roman" w:hAnsi="Tahoma" w:cs="Tahoma"/>
          <w:i/>
          <w:iCs/>
          <w:color w:val="000000"/>
          <w:lang w:eastAsia="es-CO"/>
        </w:rPr>
      </w:pPr>
      <w:r w:rsidRPr="00B84E5D">
        <w:rPr>
          <w:rFonts w:ascii="Tahoma" w:eastAsia="Times New Roman" w:hAnsi="Tahoma" w:cs="Tahoma"/>
          <w:i/>
          <w:iCs/>
          <w:color w:val="000000"/>
          <w:lang w:eastAsia="es-CO"/>
        </w:rPr>
        <w:t>Los nacimientos de fuentes de aguas en una extensión por lo menos de 100 metros a la redonda, medidos a partir de su periferia.</w:t>
      </w:r>
    </w:p>
    <w:p w:rsidR="00B84E5D" w:rsidRPr="00B84E5D" w:rsidRDefault="00B84E5D" w:rsidP="001126C5">
      <w:pPr>
        <w:numPr>
          <w:ilvl w:val="0"/>
          <w:numId w:val="405"/>
        </w:numPr>
        <w:shd w:val="clear" w:color="auto" w:fill="FFFFFF"/>
        <w:jc w:val="both"/>
        <w:textAlignment w:val="baseline"/>
        <w:rPr>
          <w:rFonts w:ascii="Tahoma" w:eastAsia="Times New Roman" w:hAnsi="Tahoma" w:cs="Tahoma"/>
          <w:i/>
          <w:iCs/>
          <w:color w:val="000000"/>
          <w:lang w:eastAsia="es-CO"/>
        </w:rPr>
      </w:pPr>
      <w:r w:rsidRPr="00B84E5D">
        <w:rPr>
          <w:rFonts w:ascii="Tahoma" w:eastAsia="Times New Roman" w:hAnsi="Tahoma" w:cs="Tahoma"/>
          <w:i/>
          <w:iCs/>
          <w:color w:val="000000"/>
          <w:lang w:eastAsia="es-CO"/>
        </w:rPr>
        <w:t>Una faja no inferior a 30 metros de ancha, paralela a las líneas de mareas máximas, a cada lado de los cauces de los ríos, quebradas y arroyos, sean permanentes o no, y alrededor de los lagos o depósitos de agua;</w:t>
      </w:r>
    </w:p>
    <w:p w:rsidR="00B84E5D" w:rsidRPr="00B84E5D" w:rsidRDefault="00B84E5D" w:rsidP="001126C5">
      <w:pPr>
        <w:numPr>
          <w:ilvl w:val="0"/>
          <w:numId w:val="405"/>
        </w:numPr>
        <w:shd w:val="clear" w:color="auto" w:fill="FFFFFF"/>
        <w:jc w:val="both"/>
        <w:textAlignment w:val="baseline"/>
        <w:rPr>
          <w:rFonts w:ascii="Tahoma" w:eastAsia="Times New Roman" w:hAnsi="Tahoma" w:cs="Tahoma"/>
          <w:i/>
          <w:iCs/>
          <w:color w:val="000000"/>
          <w:lang w:eastAsia="es-CO"/>
        </w:rPr>
      </w:pPr>
      <w:r w:rsidRPr="00B84E5D">
        <w:rPr>
          <w:rFonts w:ascii="Tahoma" w:eastAsia="Times New Roman" w:hAnsi="Tahoma" w:cs="Tahoma"/>
          <w:i/>
          <w:iCs/>
          <w:color w:val="000000"/>
          <w:lang w:eastAsia="es-CO"/>
        </w:rPr>
        <w:t>Los terrenos con pendientes superiores al 100% (45).</w:t>
      </w:r>
    </w:p>
    <w:p w:rsidR="00B84E5D" w:rsidRPr="00B84E5D" w:rsidRDefault="00B84E5D" w:rsidP="00B84E5D">
      <w:pPr>
        <w:shd w:val="clear" w:color="auto" w:fill="FFFFFF"/>
        <w:ind w:left="1068"/>
        <w:jc w:val="both"/>
        <w:rPr>
          <w:rFonts w:eastAsia="Times New Roman"/>
          <w:lang w:eastAsia="es-CO"/>
        </w:rPr>
      </w:pPr>
      <w:r w:rsidRPr="00B84E5D">
        <w:rPr>
          <w:rFonts w:eastAsia="Times New Roman"/>
          <w:lang w:eastAsia="es-CO"/>
        </w:rPr>
        <w:t> </w:t>
      </w:r>
    </w:p>
    <w:p w:rsidR="00B84E5D" w:rsidRPr="00B84E5D" w:rsidRDefault="00B84E5D" w:rsidP="00B84E5D">
      <w:pPr>
        <w:ind w:left="708"/>
        <w:jc w:val="both"/>
        <w:rPr>
          <w:rFonts w:eastAsia="Times New Roman"/>
          <w:lang w:eastAsia="es-CO"/>
        </w:rPr>
      </w:pPr>
      <w:r w:rsidRPr="00B84E5D">
        <w:rPr>
          <w:rFonts w:ascii="Tahoma" w:eastAsia="Times New Roman" w:hAnsi="Tahoma" w:cs="Tahoma"/>
          <w:i/>
          <w:iCs/>
          <w:color w:val="000000"/>
          <w:lang w:eastAsia="es-CO"/>
        </w:rPr>
        <w:t>2. Proteger los ejemplares de especies de la flora silvestre vedadas que existan dentro del predio.</w:t>
      </w:r>
    </w:p>
    <w:p w:rsidR="00B84E5D" w:rsidRPr="00B84E5D" w:rsidRDefault="00B84E5D" w:rsidP="00B84E5D">
      <w:pPr>
        <w:rPr>
          <w:rFonts w:eastAsia="Times New Roman"/>
          <w:lang w:eastAsia="es-CO"/>
        </w:rPr>
      </w:pPr>
    </w:p>
    <w:p w:rsidR="00B84E5D" w:rsidRPr="00B84E5D" w:rsidRDefault="00B84E5D" w:rsidP="00B84E5D">
      <w:pPr>
        <w:ind w:left="708"/>
        <w:jc w:val="both"/>
        <w:rPr>
          <w:rFonts w:eastAsia="Times New Roman"/>
          <w:lang w:eastAsia="es-CO"/>
        </w:rPr>
      </w:pPr>
      <w:r w:rsidRPr="00B84E5D">
        <w:rPr>
          <w:rFonts w:ascii="Tahoma" w:eastAsia="Times New Roman" w:hAnsi="Tahoma" w:cs="Tahoma"/>
          <w:i/>
          <w:iCs/>
          <w:color w:val="000000"/>
          <w:lang w:eastAsia="es-CO"/>
        </w:rPr>
        <w:t>3. Cumplir las disposiciones relacionadas con la prevención de incendios, de plagas forestales y con el control de quemas”</w:t>
      </w:r>
    </w:p>
    <w:p w:rsidR="00B84E5D" w:rsidRPr="00B84E5D" w:rsidRDefault="00B84E5D" w:rsidP="00B84E5D">
      <w:pPr>
        <w:rPr>
          <w:rFonts w:eastAsia="Times New Roman"/>
          <w:lang w:eastAsia="es-CO"/>
        </w:rPr>
      </w:pPr>
    </w:p>
    <w:p w:rsidR="00B84E5D" w:rsidRPr="00B84E5D" w:rsidRDefault="00B84E5D" w:rsidP="001126C5">
      <w:pPr>
        <w:numPr>
          <w:ilvl w:val="0"/>
          <w:numId w:val="406"/>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 xml:space="preserve">Es necesario realizar un mantenimiento periódico de los componentes del sistema de abastecimiento y realizar seguimiento </w:t>
      </w:r>
      <w:r w:rsidRPr="00B84E5D">
        <w:rPr>
          <w:rFonts w:ascii="Tahoma" w:eastAsia="Times New Roman" w:hAnsi="Tahoma" w:cs="Tahoma"/>
          <w:color w:val="000000"/>
          <w:lang w:eastAsia="es-CO"/>
        </w:rPr>
        <w:lastRenderedPageBreak/>
        <w:t>a los caudales extraídos en cuanto a cantidad y calidad del recurso.</w:t>
      </w:r>
    </w:p>
    <w:p w:rsidR="00B84E5D" w:rsidRPr="00B84E5D" w:rsidRDefault="00B84E5D" w:rsidP="00B84E5D">
      <w:pPr>
        <w:rPr>
          <w:rFonts w:eastAsia="Times New Roman"/>
          <w:lang w:eastAsia="es-CO"/>
        </w:rPr>
      </w:pPr>
    </w:p>
    <w:p w:rsidR="00B84E5D" w:rsidRPr="00B84E5D" w:rsidRDefault="00B84E5D" w:rsidP="001126C5">
      <w:pPr>
        <w:numPr>
          <w:ilvl w:val="0"/>
          <w:numId w:val="407"/>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 xml:space="preserve">El titular de la concesión deberá </w:t>
      </w:r>
      <w:r w:rsidRPr="00B84E5D">
        <w:rPr>
          <w:rFonts w:ascii="Arial" w:eastAsia="Times New Roman" w:hAnsi="Arial" w:cs="Arial"/>
          <w:color w:val="000000"/>
          <w:lang w:eastAsia="es-CO"/>
        </w:rPr>
        <w:t xml:space="preserve">en el término de </w:t>
      </w:r>
      <w:r w:rsidRPr="00B84E5D">
        <w:rPr>
          <w:rFonts w:ascii="Arial" w:eastAsia="Times New Roman" w:hAnsi="Arial" w:cs="Arial"/>
          <w:b/>
          <w:bCs/>
          <w:color w:val="000000"/>
          <w:lang w:eastAsia="es-CO"/>
        </w:rPr>
        <w:t xml:space="preserve">seis (6) meses </w:t>
      </w:r>
      <w:r w:rsidRPr="00B84E5D">
        <w:rPr>
          <w:rFonts w:ascii="Tahoma" w:eastAsia="Times New Roman" w:hAnsi="Tahoma" w:cs="Tahoma"/>
          <w:color w:val="000000"/>
          <w:lang w:eastAsia="es-CO"/>
        </w:rPr>
        <w:t>contados a partir de la fecha de ejecutoria de la presente resolución, dotar al pozo de contador adecuado, conexión a manómetro y de toma para la obtención de muestras de agua, de acuerdo al artículo 2.2.3.2.17.6 del Decreto 1076 de 2015.</w:t>
      </w:r>
    </w:p>
    <w:p w:rsidR="00B84E5D" w:rsidRPr="00B84E5D" w:rsidRDefault="00B84E5D" w:rsidP="00B84E5D">
      <w:pPr>
        <w:rPr>
          <w:rFonts w:eastAsia="Times New Roman"/>
          <w:lang w:eastAsia="es-CO"/>
        </w:rPr>
      </w:pPr>
    </w:p>
    <w:p w:rsidR="00B84E5D" w:rsidRPr="00B84E5D" w:rsidRDefault="00B84E5D" w:rsidP="001126C5">
      <w:pPr>
        <w:numPr>
          <w:ilvl w:val="0"/>
          <w:numId w:val="408"/>
        </w:numPr>
        <w:ind w:left="360"/>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El concesionario deberán enviar mensualmente a esta Entidad los reportes de agua efectivamente captada. </w:t>
      </w:r>
    </w:p>
    <w:p w:rsidR="00B84E5D" w:rsidRPr="00B84E5D" w:rsidRDefault="00B84E5D" w:rsidP="00B84E5D">
      <w:pPr>
        <w:rPr>
          <w:rFonts w:eastAsia="Times New Roman"/>
          <w:lang w:eastAsia="es-CO"/>
        </w:rPr>
      </w:pPr>
    </w:p>
    <w:p w:rsidR="00B84E5D" w:rsidRPr="00B84E5D" w:rsidRDefault="00B84E5D" w:rsidP="001126C5">
      <w:pPr>
        <w:numPr>
          <w:ilvl w:val="0"/>
          <w:numId w:val="409"/>
        </w:numPr>
        <w:ind w:left="360"/>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B84E5D" w:rsidRPr="00B84E5D" w:rsidRDefault="00B84E5D" w:rsidP="00B84E5D">
      <w:pPr>
        <w:rPr>
          <w:rFonts w:eastAsia="Times New Roman"/>
          <w:lang w:eastAsia="es-CO"/>
        </w:rPr>
      </w:pPr>
    </w:p>
    <w:p w:rsidR="00B84E5D" w:rsidRPr="00B84E5D" w:rsidRDefault="00B84E5D" w:rsidP="001126C5">
      <w:pPr>
        <w:numPr>
          <w:ilvl w:val="0"/>
          <w:numId w:val="410"/>
        </w:numPr>
        <w:ind w:left="360"/>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Tener en cuenta los principios de sostenibilidad y buenas prácticas ambientales.</w:t>
      </w:r>
    </w:p>
    <w:p w:rsidR="00B84E5D" w:rsidRPr="00B84E5D" w:rsidRDefault="00B84E5D" w:rsidP="00B84E5D">
      <w:pPr>
        <w:rPr>
          <w:rFonts w:eastAsia="Times New Roman"/>
          <w:lang w:eastAsia="es-CO"/>
        </w:rPr>
      </w:pPr>
    </w:p>
    <w:p w:rsidR="00B84E5D" w:rsidRPr="00B84E5D" w:rsidRDefault="00B84E5D" w:rsidP="001126C5">
      <w:pPr>
        <w:numPr>
          <w:ilvl w:val="0"/>
          <w:numId w:val="411"/>
        </w:numPr>
        <w:ind w:left="360"/>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Realizar mantenimiento y  limpieza  del pozo cada año, con una compañía especializada, para  mejorar las condiciones hidráulicas de la captación.</w:t>
      </w:r>
    </w:p>
    <w:p w:rsidR="00B84E5D" w:rsidRPr="00B84E5D" w:rsidRDefault="00B84E5D" w:rsidP="00B84E5D">
      <w:pPr>
        <w:rPr>
          <w:rFonts w:eastAsia="Times New Roman"/>
          <w:lang w:eastAsia="es-CO"/>
        </w:rPr>
      </w:pPr>
    </w:p>
    <w:p w:rsidR="00B84E5D" w:rsidRPr="00B84E5D" w:rsidRDefault="00B84E5D" w:rsidP="001126C5">
      <w:pPr>
        <w:numPr>
          <w:ilvl w:val="0"/>
          <w:numId w:val="412"/>
        </w:numPr>
        <w:spacing w:after="200"/>
        <w:ind w:left="360"/>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Realizar medición de los niveles estáticos y dinámicos trimestralmente, para observar las fluctuaciones y comportamiento del pozo.</w:t>
      </w:r>
    </w:p>
    <w:p w:rsidR="00B84E5D" w:rsidRPr="00B84E5D" w:rsidRDefault="00B84E5D" w:rsidP="001126C5">
      <w:pPr>
        <w:numPr>
          <w:ilvl w:val="0"/>
          <w:numId w:val="413"/>
        </w:numPr>
        <w:ind w:left="360"/>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lastRenderedPageBreak/>
        <w:t>El concesionario deberá dentro</w:t>
      </w:r>
      <w:r w:rsidRPr="00B84E5D">
        <w:rPr>
          <w:rFonts w:ascii="Tahoma" w:eastAsia="Times New Roman" w:hAnsi="Tahoma" w:cs="Tahoma"/>
          <w:color w:val="000000"/>
          <w:shd w:val="clear" w:color="auto" w:fill="FFFFFF"/>
          <w:lang w:eastAsia="es-CO"/>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B84E5D" w:rsidRPr="00B84E5D" w:rsidRDefault="00B84E5D" w:rsidP="00B84E5D">
      <w:pPr>
        <w:rPr>
          <w:rFonts w:eastAsia="Times New Roman"/>
          <w:lang w:eastAsia="es-CO"/>
        </w:rPr>
      </w:pPr>
    </w:p>
    <w:p w:rsidR="00B84E5D" w:rsidRPr="00B84E5D" w:rsidRDefault="00B84E5D" w:rsidP="001126C5">
      <w:pPr>
        <w:numPr>
          <w:ilvl w:val="0"/>
          <w:numId w:val="414"/>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shd w:val="clear" w:color="auto" w:fill="FFFFFF"/>
          <w:lang w:eastAsia="es-CO"/>
        </w:rPr>
        <w:t>La concesión de aguas será destinada para uso industrial,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B84E5D" w:rsidRPr="00B84E5D" w:rsidRDefault="00B84E5D" w:rsidP="00B84E5D">
      <w:pPr>
        <w:rPr>
          <w:rFonts w:eastAsia="Times New Roman"/>
          <w:lang w:eastAsia="es-CO"/>
        </w:rPr>
      </w:pPr>
    </w:p>
    <w:p w:rsidR="00B84E5D" w:rsidRPr="00B84E5D" w:rsidRDefault="00B84E5D" w:rsidP="001126C5">
      <w:pPr>
        <w:numPr>
          <w:ilvl w:val="0"/>
          <w:numId w:val="415"/>
        </w:numPr>
        <w:jc w:val="both"/>
        <w:textAlignment w:val="baseline"/>
        <w:rPr>
          <w:rFonts w:ascii="Arial" w:eastAsia="Times New Roman" w:hAnsi="Arial" w:cs="Arial"/>
          <w:b/>
          <w:bCs/>
          <w:color w:val="000000"/>
          <w:lang w:eastAsia="es-CO"/>
        </w:rPr>
      </w:pPr>
      <w:r w:rsidRPr="00B84E5D">
        <w:rPr>
          <w:rFonts w:ascii="Arial" w:eastAsia="Times New Roman" w:hAnsi="Arial" w:cs="Arial"/>
          <w:color w:val="000000"/>
          <w:lang w:eastAsia="es-CO"/>
        </w:rPr>
        <w:t>En el evento que el beneficiario de la concesión requiera incorporar o introducir a las aguas o suelos sustancias o desechos líquidos o sólidos, ésta deberá solicitar</w:t>
      </w:r>
      <w:r w:rsidRPr="00B84E5D">
        <w:rPr>
          <w:rFonts w:ascii="Arial" w:eastAsia="Times New Roman" w:hAnsi="Arial" w:cs="Arial"/>
          <w:b/>
          <w:bCs/>
          <w:color w:val="000000"/>
          <w:lang w:eastAsia="es-CO"/>
        </w:rPr>
        <w:t>,</w:t>
      </w:r>
      <w:r w:rsidRPr="00B84E5D">
        <w:rPr>
          <w:rFonts w:ascii="Arial" w:eastAsia="Times New Roman" w:hAnsi="Arial" w:cs="Arial"/>
          <w:color w:val="000000"/>
          <w:lang w:eastAsia="es-CO"/>
        </w:rPr>
        <w:t xml:space="preserve"> ante la Corporación Autónoma Regional del Quindío – C.R.Q., </w:t>
      </w:r>
      <w:r w:rsidRPr="00B84E5D">
        <w:rPr>
          <w:rFonts w:ascii="Arial" w:eastAsia="Times New Roman" w:hAnsi="Arial" w:cs="Arial"/>
          <w:b/>
          <w:bCs/>
          <w:color w:val="000000"/>
          <w:lang w:eastAsia="es-CO"/>
        </w:rPr>
        <w:t>permiso de vertimiento</w:t>
      </w:r>
      <w:r w:rsidRPr="00B84E5D">
        <w:rPr>
          <w:rFonts w:ascii="Arial" w:eastAsia="Times New Roman" w:hAnsi="Arial" w:cs="Arial"/>
          <w:color w:val="000000"/>
          <w:lang w:eastAsia="es-CO"/>
        </w:rPr>
        <w:t>,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B84E5D" w:rsidRPr="00B84E5D" w:rsidRDefault="00B84E5D" w:rsidP="00B84E5D">
      <w:pPr>
        <w:rPr>
          <w:rFonts w:eastAsia="Times New Roman"/>
          <w:lang w:eastAsia="es-CO"/>
        </w:rPr>
      </w:pPr>
    </w:p>
    <w:p w:rsidR="00B84E5D" w:rsidRPr="00B84E5D" w:rsidRDefault="00B84E5D" w:rsidP="001126C5">
      <w:pPr>
        <w:numPr>
          <w:ilvl w:val="0"/>
          <w:numId w:val="416"/>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Dar estricto cumplimiento a la demás normatividad ambiental vigente y aplicable</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lastRenderedPageBreak/>
        <w:t>PARÁGRAFO PRIMERO: PROHIBICIONES DEL CONCESIONARIO:</w:t>
      </w:r>
    </w:p>
    <w:p w:rsidR="00B84E5D" w:rsidRPr="00B84E5D" w:rsidRDefault="00B84E5D" w:rsidP="00B84E5D">
      <w:pPr>
        <w:rPr>
          <w:rFonts w:eastAsia="Times New Roman"/>
          <w:lang w:eastAsia="es-CO"/>
        </w:rPr>
      </w:pPr>
    </w:p>
    <w:p w:rsidR="00B84E5D" w:rsidRPr="00B84E5D" w:rsidRDefault="00B84E5D" w:rsidP="001126C5">
      <w:pPr>
        <w:numPr>
          <w:ilvl w:val="0"/>
          <w:numId w:val="417"/>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Emplear la concesión para un uso diferente al otorgado en el artículo primero del presente acto administrativo.</w:t>
      </w:r>
    </w:p>
    <w:p w:rsidR="00B84E5D" w:rsidRPr="00B84E5D" w:rsidRDefault="00B84E5D" w:rsidP="00B84E5D">
      <w:pPr>
        <w:rPr>
          <w:rFonts w:eastAsia="Times New Roman"/>
          <w:lang w:eastAsia="es-CO"/>
        </w:rPr>
      </w:pPr>
    </w:p>
    <w:p w:rsidR="00B84E5D" w:rsidRPr="00B84E5D" w:rsidRDefault="00B84E5D" w:rsidP="001126C5">
      <w:pPr>
        <w:numPr>
          <w:ilvl w:val="0"/>
          <w:numId w:val="418"/>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El concesionario no podrá obstaculizar o impedir con elementos el normal flujo hídrico, sin perjuicio de lo estipulado en el artículo 2.2.2.3.2.3. del Decreto 1076 de 2015.</w:t>
      </w:r>
    </w:p>
    <w:p w:rsidR="00B84E5D" w:rsidRPr="00B84E5D" w:rsidRDefault="00B84E5D" w:rsidP="00B84E5D">
      <w:pPr>
        <w:rPr>
          <w:rFonts w:eastAsia="Times New Roman"/>
          <w:lang w:eastAsia="es-CO"/>
        </w:rPr>
      </w:pPr>
    </w:p>
    <w:p w:rsidR="00B84E5D" w:rsidRPr="00B84E5D" w:rsidRDefault="00B84E5D" w:rsidP="001126C5">
      <w:pPr>
        <w:numPr>
          <w:ilvl w:val="0"/>
          <w:numId w:val="419"/>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Se prohíbe utilizar mayor cantidad de agua a la otorgada, desperdiciar o dar destinación diferente a las aguas asignadas. </w:t>
      </w:r>
    </w:p>
    <w:p w:rsidR="00B84E5D" w:rsidRPr="00B84E5D" w:rsidRDefault="00B84E5D" w:rsidP="00B84E5D">
      <w:pPr>
        <w:rPr>
          <w:rFonts w:eastAsia="Times New Roman"/>
          <w:lang w:eastAsia="es-CO"/>
        </w:rPr>
      </w:pPr>
    </w:p>
    <w:p w:rsidR="00B84E5D" w:rsidRPr="00B84E5D" w:rsidRDefault="00B84E5D" w:rsidP="001126C5">
      <w:pPr>
        <w:numPr>
          <w:ilvl w:val="0"/>
          <w:numId w:val="420"/>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Obstaculizar, impedir la vigilancia o inspección a los funcionarios o contratistas competentes de la Corporación Autónoma Regional del Quindío – C.R.Q., o negarse a suministrar la información que se requiera por parte de éstos.</w:t>
      </w:r>
    </w:p>
    <w:p w:rsidR="00B84E5D" w:rsidRPr="00B84E5D" w:rsidRDefault="00B84E5D" w:rsidP="00B84E5D">
      <w:pPr>
        <w:rPr>
          <w:rFonts w:eastAsia="Times New Roman"/>
          <w:lang w:eastAsia="es-CO"/>
        </w:rPr>
      </w:pPr>
    </w:p>
    <w:p w:rsidR="00B84E5D" w:rsidRPr="00B84E5D" w:rsidRDefault="00B84E5D" w:rsidP="001126C5">
      <w:pPr>
        <w:numPr>
          <w:ilvl w:val="0"/>
          <w:numId w:val="421"/>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Las demás prohibiciones contempladas en la Sección 24 del Capítulo 2 artículos 2.2.3.2.24.1. y 2.2.3.2.24.2. del Decreto 1076 de 2015 (artículos 238 y 239 del Decreto 1541 de 1978).</w:t>
      </w:r>
    </w:p>
    <w:p w:rsidR="00B84E5D" w:rsidRPr="00B84E5D" w:rsidRDefault="00B84E5D" w:rsidP="00B84E5D">
      <w:pPr>
        <w:rPr>
          <w:rFonts w:eastAsia="Times New Roman"/>
          <w:lang w:eastAsia="es-CO"/>
        </w:rPr>
      </w:pPr>
    </w:p>
    <w:p w:rsidR="00B84E5D" w:rsidRPr="00B84E5D" w:rsidRDefault="00B84E5D" w:rsidP="00B84E5D">
      <w:pPr>
        <w:spacing w:after="160"/>
        <w:jc w:val="both"/>
        <w:rPr>
          <w:rFonts w:eastAsia="Times New Roman"/>
          <w:lang w:eastAsia="es-CO"/>
        </w:rPr>
      </w:pPr>
      <w:r w:rsidRPr="00B84E5D">
        <w:rPr>
          <w:rFonts w:ascii="Tahoma" w:eastAsia="Times New Roman" w:hAnsi="Tahoma" w:cs="Tahoma"/>
          <w:b/>
          <w:bCs/>
          <w:color w:val="000000"/>
          <w:lang w:eastAsia="es-CO"/>
        </w:rPr>
        <w:t>ARTÍCULO TERCERO: -</w:t>
      </w:r>
      <w:r w:rsidRPr="00B84E5D">
        <w:rPr>
          <w:rFonts w:ascii="Tahoma" w:eastAsia="Times New Roman" w:hAnsi="Tahoma" w:cs="Tahoma"/>
          <w:color w:val="000000"/>
          <w:lang w:eastAsia="es-CO"/>
        </w:rPr>
        <w:t xml:space="preserve"> </w:t>
      </w:r>
      <w:r w:rsidRPr="00B84E5D">
        <w:rPr>
          <w:rFonts w:ascii="Tahoma" w:eastAsia="Times New Roman" w:hAnsi="Tahoma" w:cs="Tahoma"/>
          <w:b/>
          <w:bCs/>
          <w:color w:val="000000"/>
          <w:lang w:eastAsia="es-CO"/>
        </w:rPr>
        <w:t xml:space="preserve">APROBAR </w:t>
      </w:r>
      <w:r w:rsidRPr="00B84E5D">
        <w:rPr>
          <w:rFonts w:ascii="Tahoma" w:eastAsia="Times New Roman" w:hAnsi="Tahoma" w:cs="Tahoma"/>
          <w:color w:val="000000"/>
          <w:lang w:eastAsia="es-CO"/>
        </w:rPr>
        <w:t xml:space="preserve">por parte de la </w:t>
      </w:r>
      <w:r w:rsidRPr="00B84E5D">
        <w:rPr>
          <w:rFonts w:ascii="Tahoma" w:eastAsia="Times New Roman" w:hAnsi="Tahoma" w:cs="Tahoma"/>
          <w:b/>
          <w:bCs/>
          <w:color w:val="000000"/>
          <w:lang w:eastAsia="es-CO"/>
        </w:rPr>
        <w:t xml:space="preserve">CORPORACIÓN AUTÓNOMA REGIONAL DEL QUINDÍO  - C.R.Q., </w:t>
      </w:r>
      <w:r w:rsidRPr="00B84E5D">
        <w:rPr>
          <w:rFonts w:ascii="Tahoma" w:eastAsia="Times New Roman" w:hAnsi="Tahoma" w:cs="Tahoma"/>
          <w:color w:val="000000"/>
          <w:lang w:eastAsia="es-CO"/>
        </w:rPr>
        <w:t>el</w:t>
      </w:r>
      <w:r w:rsidRPr="00B84E5D">
        <w:rPr>
          <w:rFonts w:ascii="Tahoma" w:eastAsia="Times New Roman" w:hAnsi="Tahoma" w:cs="Tahoma"/>
          <w:b/>
          <w:bCs/>
          <w:color w:val="000000"/>
          <w:lang w:eastAsia="es-CO"/>
        </w:rPr>
        <w:t xml:space="preserve"> PROGRAMA PARA EL USO EFICIENTE Y </w:t>
      </w:r>
      <w:r w:rsidRPr="00B84E5D">
        <w:rPr>
          <w:rFonts w:ascii="Tahoma" w:eastAsia="Times New Roman" w:hAnsi="Tahoma" w:cs="Tahoma"/>
          <w:b/>
          <w:bCs/>
          <w:color w:val="000000"/>
          <w:lang w:eastAsia="es-CO"/>
        </w:rPr>
        <w:lastRenderedPageBreak/>
        <w:t xml:space="preserve">AHORRO DEL AGUA – PUEAA, </w:t>
      </w:r>
      <w:r w:rsidRPr="00B84E5D">
        <w:rPr>
          <w:rFonts w:ascii="Tahoma" w:eastAsia="Times New Roman" w:hAnsi="Tahoma" w:cs="Tahoma"/>
          <w:color w:val="000000"/>
          <w:lang w:eastAsia="es-CO"/>
        </w:rPr>
        <w:t xml:space="preserve">a la Sociedad </w:t>
      </w:r>
      <w:r w:rsidRPr="00B84E5D">
        <w:rPr>
          <w:rFonts w:ascii="Tahoma" w:eastAsia="Times New Roman" w:hAnsi="Tahoma" w:cs="Tahoma"/>
          <w:b/>
          <w:bCs/>
          <w:color w:val="000000"/>
          <w:lang w:eastAsia="es-CO"/>
        </w:rPr>
        <w:t>DEL GUADUAL S.A.S</w:t>
      </w:r>
      <w:r w:rsidRPr="00B84E5D">
        <w:rPr>
          <w:rFonts w:ascii="Tahoma" w:eastAsia="Times New Roman" w:hAnsi="Tahoma" w:cs="Tahoma"/>
          <w:color w:val="000000"/>
          <w:lang w:eastAsia="es-CO"/>
        </w:rPr>
        <w:t>.</w:t>
      </w:r>
      <w:r w:rsidRPr="00B84E5D">
        <w:rPr>
          <w:rFonts w:ascii="Tahoma" w:eastAsia="Times New Roman" w:hAnsi="Tahoma" w:cs="Tahoma"/>
          <w:b/>
          <w:bCs/>
          <w:color w:val="000000"/>
          <w:lang w:eastAsia="es-CO"/>
        </w:rPr>
        <w:t>,</w:t>
      </w:r>
      <w:r w:rsidRPr="00B84E5D">
        <w:rPr>
          <w:rFonts w:ascii="Tahoma" w:eastAsia="Times New Roman" w:hAnsi="Tahoma" w:cs="Tahoma"/>
          <w:color w:val="000000"/>
          <w:lang w:eastAsia="es-CO"/>
        </w:rPr>
        <w:t xml:space="preserve"> en cumplimiento de la Ley 373 de 1997, del Decreto 1090 de 2018 y de la </w:t>
      </w:r>
      <w:r w:rsidRPr="00B84E5D">
        <w:rPr>
          <w:rFonts w:ascii="Tahoma" w:eastAsia="Times New Roman" w:hAnsi="Tahoma" w:cs="Tahoma"/>
          <w:color w:val="000000"/>
          <w:shd w:val="clear" w:color="auto" w:fill="FFFFFF"/>
          <w:lang w:eastAsia="es-CO"/>
        </w:rPr>
        <w:t>Resolución 1257 de 2018 emitida por el Ministerio de Ambiente y Desarrollo Sostenible</w:t>
      </w:r>
      <w:r w:rsidRPr="00B84E5D">
        <w:rPr>
          <w:rFonts w:ascii="Tahoma" w:eastAsia="Times New Roman" w:hAnsi="Tahoma" w:cs="Tahoma"/>
          <w:color w:val="000000"/>
          <w:lang w:eastAsia="es-CO"/>
        </w:rPr>
        <w:t>.</w:t>
      </w:r>
    </w:p>
    <w:p w:rsidR="00B84E5D" w:rsidRPr="00B84E5D" w:rsidRDefault="00B84E5D" w:rsidP="00B84E5D">
      <w:pPr>
        <w:ind w:right="51"/>
        <w:jc w:val="both"/>
        <w:rPr>
          <w:rFonts w:eastAsia="Times New Roman"/>
          <w:lang w:eastAsia="es-CO"/>
        </w:rPr>
      </w:pPr>
      <w:r w:rsidRPr="00B84E5D">
        <w:rPr>
          <w:rFonts w:ascii="Tahoma" w:eastAsia="Times New Roman" w:hAnsi="Tahoma" w:cs="Tahoma"/>
          <w:b/>
          <w:bCs/>
          <w:color w:val="000000"/>
          <w:lang w:eastAsia="es-CO"/>
        </w:rPr>
        <w:t xml:space="preserve">PARÁGRAFO PRIMERO: - </w:t>
      </w:r>
      <w:r w:rsidRPr="00B84E5D">
        <w:rPr>
          <w:rFonts w:ascii="Tahoma" w:eastAsia="Times New Roman" w:hAnsi="Tahoma" w:cs="Tahoma"/>
          <w:color w:val="000000"/>
          <w:lang w:eastAsia="es-CO"/>
        </w:rPr>
        <w:t xml:space="preserve">El término de aprobación del Programa para el Uso Eficiente y Ahorro del Agua – PUEAA - Simplificado, será de </w:t>
      </w:r>
      <w:r w:rsidRPr="00B84E5D">
        <w:rPr>
          <w:rFonts w:ascii="Tahoma" w:eastAsia="Times New Roman" w:hAnsi="Tahoma" w:cs="Tahoma"/>
          <w:b/>
          <w:bCs/>
          <w:color w:val="000000"/>
          <w:lang w:eastAsia="es-CO"/>
        </w:rPr>
        <w:t>por</w:t>
      </w:r>
      <w:r w:rsidRPr="00B84E5D">
        <w:rPr>
          <w:rFonts w:ascii="Tahoma" w:eastAsia="Times New Roman" w:hAnsi="Tahoma" w:cs="Tahoma"/>
          <w:color w:val="000000"/>
          <w:lang w:eastAsia="es-CO"/>
        </w:rPr>
        <w:t xml:space="preserve"> </w:t>
      </w:r>
      <w:r w:rsidRPr="00B84E5D">
        <w:rPr>
          <w:rFonts w:ascii="Tahoma" w:eastAsia="Times New Roman" w:hAnsi="Tahoma" w:cs="Tahoma"/>
          <w:b/>
          <w:bCs/>
          <w:color w:val="000000"/>
          <w:lang w:eastAsia="es-CO"/>
        </w:rPr>
        <w:t>cinco</w:t>
      </w:r>
      <w:r w:rsidRPr="00B84E5D">
        <w:rPr>
          <w:rFonts w:ascii="Tahoma" w:eastAsia="Times New Roman" w:hAnsi="Tahoma" w:cs="Tahoma"/>
          <w:color w:val="000000"/>
          <w:lang w:eastAsia="es-CO"/>
        </w:rPr>
        <w:t xml:space="preserve"> </w:t>
      </w:r>
      <w:r w:rsidRPr="00B84E5D">
        <w:rPr>
          <w:rFonts w:ascii="Tahoma" w:eastAsia="Times New Roman" w:hAnsi="Tahoma" w:cs="Tahoma"/>
          <w:b/>
          <w:bCs/>
          <w:color w:val="000000"/>
          <w:lang w:eastAsia="es-CO"/>
        </w:rPr>
        <w:t>(05) años contados a partir de la fecha de ejecutoria de la presente Resolución</w:t>
      </w:r>
      <w:r w:rsidRPr="00B84E5D">
        <w:rPr>
          <w:rFonts w:ascii="Tahoma" w:eastAsia="Times New Roman" w:hAnsi="Tahoma" w:cs="Tahoma"/>
          <w:color w:val="000000"/>
          <w:lang w:eastAsia="es-CO"/>
        </w:rPr>
        <w:t>.</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CUARTO: - OBLIGACIONES: </w:t>
      </w:r>
      <w:r w:rsidRPr="00B84E5D">
        <w:rPr>
          <w:rFonts w:ascii="Tahoma" w:eastAsia="Times New Roman" w:hAnsi="Tahoma" w:cs="Tahoma"/>
          <w:color w:val="000000"/>
          <w:lang w:eastAsia="es-CO"/>
        </w:rPr>
        <w:t xml:space="preserve">La sociedad </w:t>
      </w:r>
      <w:r w:rsidRPr="00B84E5D">
        <w:rPr>
          <w:rFonts w:ascii="Tahoma" w:eastAsia="Times New Roman" w:hAnsi="Tahoma" w:cs="Tahoma"/>
          <w:b/>
          <w:bCs/>
          <w:color w:val="000000"/>
          <w:lang w:eastAsia="es-CO"/>
        </w:rPr>
        <w:t>DEL GUADUAL S.A.S.,</w:t>
      </w:r>
      <w:r w:rsidRPr="00B84E5D">
        <w:rPr>
          <w:rFonts w:ascii="Tahoma" w:eastAsia="Times New Roman" w:hAnsi="Tahoma" w:cs="Tahoma"/>
          <w:color w:val="000000"/>
          <w:lang w:eastAsia="es-CO"/>
        </w:rPr>
        <w:t xml:space="preserve"> durante el desarrollo del Programa para el Uso Eficiente y Ahorro del Agua - PUEAA:</w:t>
      </w:r>
    </w:p>
    <w:p w:rsidR="00B84E5D" w:rsidRPr="00B84E5D" w:rsidRDefault="00B84E5D" w:rsidP="00B84E5D">
      <w:pPr>
        <w:rPr>
          <w:rFonts w:eastAsia="Times New Roman"/>
          <w:lang w:eastAsia="es-CO"/>
        </w:rPr>
      </w:pPr>
    </w:p>
    <w:p w:rsidR="00B84E5D" w:rsidRPr="00B84E5D" w:rsidRDefault="00B84E5D" w:rsidP="001126C5">
      <w:pPr>
        <w:numPr>
          <w:ilvl w:val="1"/>
          <w:numId w:val="422"/>
        </w:numPr>
        <w:ind w:left="360"/>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Ejecutar las actividades propuestas en los plazos establecidos en el cronograma.</w:t>
      </w:r>
    </w:p>
    <w:p w:rsidR="00B84E5D" w:rsidRPr="00B84E5D" w:rsidRDefault="00B84E5D" w:rsidP="00B84E5D">
      <w:pPr>
        <w:rPr>
          <w:rFonts w:eastAsia="Times New Roman"/>
          <w:lang w:eastAsia="es-CO"/>
        </w:rPr>
      </w:pPr>
    </w:p>
    <w:p w:rsidR="00B84E5D" w:rsidRPr="00B84E5D" w:rsidRDefault="00B84E5D" w:rsidP="001126C5">
      <w:pPr>
        <w:numPr>
          <w:ilvl w:val="1"/>
          <w:numId w:val="423"/>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B84E5D" w:rsidRPr="00B84E5D" w:rsidRDefault="00B84E5D" w:rsidP="00B84E5D">
      <w:pPr>
        <w:rPr>
          <w:rFonts w:eastAsia="Times New Roman"/>
          <w:lang w:eastAsia="es-CO"/>
        </w:rPr>
      </w:pPr>
    </w:p>
    <w:p w:rsidR="00B84E5D" w:rsidRPr="00B84E5D" w:rsidRDefault="00B84E5D" w:rsidP="001126C5">
      <w:pPr>
        <w:numPr>
          <w:ilvl w:val="1"/>
          <w:numId w:val="424"/>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 xml:space="preserve">Presentar un informe detallado de manera semestral de ejecución de las obras, proyectos y programas contemplados en el Programa para el Uso Eficiente y Ahorro del Agua -PUEAA-, en los cuales deberá detallarse claramente las actividades y obras desarrolladas, evaluación de pérdidas de agua y estar soportados con las ejecuciones presupuestales y </w:t>
      </w:r>
      <w:r w:rsidRPr="00B84E5D">
        <w:rPr>
          <w:rFonts w:ascii="Tahoma" w:eastAsia="Times New Roman" w:hAnsi="Tahoma" w:cs="Tahoma"/>
          <w:color w:val="000000"/>
          <w:lang w:eastAsia="es-CO"/>
        </w:rPr>
        <w:lastRenderedPageBreak/>
        <w:t>con todos los registros posibles (fotográficos, listas de chequeo, listados de asistencia, contratos, videos, entre otros).</w:t>
      </w:r>
    </w:p>
    <w:p w:rsidR="00B84E5D" w:rsidRPr="00B84E5D" w:rsidRDefault="00B84E5D" w:rsidP="00B84E5D">
      <w:pPr>
        <w:rPr>
          <w:rFonts w:eastAsia="Times New Roman"/>
          <w:lang w:eastAsia="es-CO"/>
        </w:rPr>
      </w:pPr>
    </w:p>
    <w:p w:rsidR="00B84E5D" w:rsidRPr="00B84E5D" w:rsidRDefault="00B84E5D" w:rsidP="001126C5">
      <w:pPr>
        <w:numPr>
          <w:ilvl w:val="1"/>
          <w:numId w:val="425"/>
        </w:numPr>
        <w:jc w:val="both"/>
        <w:textAlignment w:val="baseline"/>
        <w:rPr>
          <w:rFonts w:ascii="Tahoma" w:eastAsia="Times New Roman" w:hAnsi="Tahoma" w:cs="Tahoma"/>
          <w:b/>
          <w:bCs/>
          <w:color w:val="000000"/>
          <w:lang w:eastAsia="es-CO"/>
        </w:rPr>
      </w:pPr>
      <w:r w:rsidRPr="00B84E5D">
        <w:rPr>
          <w:rFonts w:ascii="Tahoma" w:eastAsia="Times New Roman" w:hAnsi="Tahoma" w:cs="Tahoma"/>
          <w:color w:val="000000"/>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QUINTO: APROBAR LOS PLANOS </w:t>
      </w:r>
      <w:r w:rsidRPr="00B84E5D">
        <w:rPr>
          <w:rFonts w:ascii="Tahoma" w:eastAsia="Times New Roman" w:hAnsi="Tahoma" w:cs="Tahoma"/>
          <w:color w:val="000000"/>
          <w:lang w:eastAsia="es-CO"/>
        </w:rPr>
        <w:t>y</w:t>
      </w:r>
      <w:r w:rsidRPr="00B84E5D">
        <w:rPr>
          <w:rFonts w:ascii="Tahoma" w:eastAsia="Times New Roman" w:hAnsi="Tahoma" w:cs="Tahoma"/>
          <w:b/>
          <w:bCs/>
          <w:color w:val="000000"/>
          <w:lang w:eastAsia="es-CO"/>
        </w:rPr>
        <w:t xml:space="preserve"> OBRAS CONSTRUIDAS, </w:t>
      </w:r>
      <w:r w:rsidRPr="00B84E5D">
        <w:rPr>
          <w:rFonts w:ascii="Tahoma" w:eastAsia="Times New Roman" w:hAnsi="Tahoma" w:cs="Tahoma"/>
          <w:color w:val="000000"/>
          <w:lang w:eastAsia="es-CO"/>
        </w:rPr>
        <w:t>para la captación, aducción, desarenación, conducción, almacenamiento, derivación y restitución de sobrantes, a la Sociedad</w:t>
      </w:r>
      <w:r w:rsidRPr="00B84E5D">
        <w:rPr>
          <w:rFonts w:ascii="Tahoma" w:eastAsia="Times New Roman" w:hAnsi="Tahoma" w:cs="Tahoma"/>
          <w:b/>
          <w:bCs/>
          <w:color w:val="000000"/>
          <w:lang w:eastAsia="es-CO"/>
        </w:rPr>
        <w:t xml:space="preserve"> DEL GUADUAL S.A.S. </w:t>
      </w:r>
      <w:r w:rsidRPr="00B84E5D">
        <w:rPr>
          <w:rFonts w:ascii="Tahoma" w:eastAsia="Times New Roman" w:hAnsi="Tahoma" w:cs="Tahoma"/>
          <w:color w:val="000000"/>
          <w:lang w:eastAsia="es-CO"/>
        </w:rPr>
        <w:t xml:space="preserve">identificada con Nit número 901.037.119-6, representada legalmente por el señor </w:t>
      </w:r>
      <w:r w:rsidRPr="00B84E5D">
        <w:rPr>
          <w:rFonts w:ascii="Tahoma" w:eastAsia="Times New Roman" w:hAnsi="Tahoma" w:cs="Tahoma"/>
          <w:b/>
          <w:bCs/>
          <w:color w:val="000000"/>
          <w:lang w:eastAsia="es-CO"/>
        </w:rPr>
        <w:t xml:space="preserve">GABRIEL RODRIGO GÓMEZ WILLIAMSÓN, </w:t>
      </w:r>
      <w:r w:rsidRPr="00B84E5D">
        <w:rPr>
          <w:rFonts w:ascii="Tahoma" w:eastAsia="Times New Roman" w:hAnsi="Tahoma" w:cs="Tahoma"/>
          <w:color w:val="000000"/>
          <w:lang w:eastAsia="es-CO"/>
        </w:rPr>
        <w:t>identificado con cédula de ciudadanía número 79.984.400, dentro de la concesión de aguas subterráneas</w:t>
      </w:r>
      <w:r w:rsidRPr="00B84E5D">
        <w:rPr>
          <w:rFonts w:ascii="Tahoma" w:eastAsia="Times New Roman" w:hAnsi="Tahoma" w:cs="Tahoma"/>
          <w:b/>
          <w:bCs/>
          <w:color w:val="000000"/>
          <w:lang w:eastAsia="es-CO"/>
        </w:rPr>
        <w:t xml:space="preserve"> </w:t>
      </w:r>
      <w:r w:rsidRPr="00B84E5D">
        <w:rPr>
          <w:rFonts w:ascii="Tahoma" w:eastAsia="Times New Roman" w:hAnsi="Tahoma" w:cs="Tahoma"/>
          <w:color w:val="000000"/>
          <w:lang w:eastAsia="es-CO"/>
        </w:rPr>
        <w:t>para</w:t>
      </w:r>
      <w:r w:rsidRPr="00B84E5D">
        <w:rPr>
          <w:rFonts w:ascii="Tahoma" w:eastAsia="Times New Roman" w:hAnsi="Tahoma" w:cs="Tahoma"/>
          <w:b/>
          <w:bCs/>
          <w:color w:val="000000"/>
          <w:lang w:eastAsia="es-CO"/>
        </w:rPr>
        <w:t xml:space="preserve"> </w:t>
      </w:r>
      <w:r w:rsidRPr="00B84E5D">
        <w:rPr>
          <w:rFonts w:ascii="Tahoma" w:eastAsia="Times New Roman" w:hAnsi="Tahoma" w:cs="Tahoma"/>
          <w:color w:val="000000"/>
          <w:lang w:eastAsia="es-CO"/>
        </w:rPr>
        <w:t xml:space="preserve">uso industrial, en beneficio del predio denominado </w:t>
      </w:r>
      <w:r w:rsidRPr="00B84E5D">
        <w:rPr>
          <w:rFonts w:ascii="Tahoma" w:eastAsia="Times New Roman" w:hAnsi="Tahoma" w:cs="Tahoma"/>
          <w:b/>
          <w:bCs/>
          <w:color w:val="000000"/>
          <w:lang w:eastAsia="es-CO"/>
        </w:rPr>
        <w:t>1) LOTE FINCA BAVARIA</w:t>
      </w:r>
      <w:r w:rsidRPr="00B84E5D">
        <w:rPr>
          <w:rFonts w:ascii="Tahoma" w:eastAsia="Times New Roman" w:hAnsi="Tahoma" w:cs="Tahoma"/>
          <w:color w:val="000000"/>
          <w:lang w:eastAsia="es-CO"/>
        </w:rPr>
        <w:t xml:space="preserve">, ubicado en la </w:t>
      </w:r>
      <w:r w:rsidRPr="00B84E5D">
        <w:rPr>
          <w:rFonts w:ascii="Tahoma" w:eastAsia="Times New Roman" w:hAnsi="Tahoma" w:cs="Tahoma"/>
          <w:b/>
          <w:bCs/>
          <w:color w:val="000000"/>
          <w:lang w:eastAsia="es-CO"/>
        </w:rPr>
        <w:t>VEREDA ARGENTINA</w:t>
      </w:r>
      <w:r w:rsidRPr="00B84E5D">
        <w:rPr>
          <w:rFonts w:ascii="Tahoma" w:eastAsia="Times New Roman" w:hAnsi="Tahoma" w:cs="Tahoma"/>
          <w:color w:val="000000"/>
          <w:lang w:eastAsia="es-CO"/>
        </w:rPr>
        <w:t xml:space="preserve">, jurisdicción del municipio de </w:t>
      </w:r>
      <w:r w:rsidRPr="00B84E5D">
        <w:rPr>
          <w:rFonts w:ascii="Tahoma" w:eastAsia="Times New Roman" w:hAnsi="Tahoma" w:cs="Tahoma"/>
          <w:b/>
          <w:bCs/>
          <w:color w:val="000000"/>
          <w:lang w:eastAsia="es-CO"/>
        </w:rPr>
        <w:t>LA TEBAIDA</w:t>
      </w:r>
      <w:r w:rsidRPr="00B84E5D">
        <w:rPr>
          <w:rFonts w:ascii="Tahoma" w:eastAsia="Times New Roman" w:hAnsi="Tahoma" w:cs="Tahoma"/>
          <w:color w:val="000000"/>
          <w:lang w:eastAsia="es-CO"/>
        </w:rPr>
        <w:t xml:space="preserve">, identificado con el folio de matrícula inmobiliaria número </w:t>
      </w:r>
      <w:r w:rsidRPr="00B84E5D">
        <w:rPr>
          <w:rFonts w:ascii="Tahoma" w:eastAsia="Times New Roman" w:hAnsi="Tahoma" w:cs="Tahoma"/>
          <w:b/>
          <w:bCs/>
          <w:color w:val="000000"/>
          <w:lang w:eastAsia="es-CO"/>
        </w:rPr>
        <w:t>280-217907</w:t>
      </w:r>
      <w:r w:rsidRPr="00B84E5D">
        <w:rPr>
          <w:rFonts w:ascii="Tahoma" w:eastAsia="Times New Roman" w:hAnsi="Tahoma" w:cs="Tahoma"/>
          <w:color w:val="000000"/>
          <w:lang w:eastAsia="es-CO"/>
        </w:rPr>
        <w:t>, con fundamento en los argumentos técnicos y jurídicos expuestos en la parte considerativa del presente acto administrativo.</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ARTÍCULO SEXTO: -</w:t>
      </w:r>
      <w:r w:rsidRPr="00B84E5D">
        <w:rPr>
          <w:rFonts w:ascii="Tahoma" w:eastAsia="Times New Roman" w:hAnsi="Tahoma" w:cs="Tahoma"/>
          <w:color w:val="000000"/>
          <w:lang w:eastAsia="es-CO"/>
        </w:rPr>
        <w:t xml:space="preserve"> La Sociedad </w:t>
      </w:r>
      <w:r w:rsidRPr="00B84E5D">
        <w:rPr>
          <w:rFonts w:ascii="Tahoma" w:eastAsia="Times New Roman" w:hAnsi="Tahoma" w:cs="Tahoma"/>
          <w:b/>
          <w:bCs/>
          <w:color w:val="000000"/>
          <w:lang w:eastAsia="es-CO"/>
        </w:rPr>
        <w:t xml:space="preserve">DEL GUADUAL S.A.S., </w:t>
      </w:r>
      <w:r w:rsidRPr="00B84E5D">
        <w:rPr>
          <w:rFonts w:ascii="Tahoma" w:eastAsia="Times New Roman" w:hAnsi="Tahoma" w:cs="Tahoma"/>
          <w:color w:val="000000"/>
          <w:lang w:eastAsia="es-CO"/>
        </w:rPr>
        <w:t xml:space="preserve">deberá </w:t>
      </w:r>
      <w:r w:rsidRPr="00B84E5D">
        <w:rPr>
          <w:rFonts w:ascii="Tahoma" w:eastAsia="Times New Roman" w:hAnsi="Tahoma" w:cs="Tahoma"/>
          <w:color w:val="000000"/>
          <w:lang w:eastAsia="es-CO"/>
        </w:rPr>
        <w:lastRenderedPageBreak/>
        <w:t xml:space="preserve">cancelar en la Oficina de Tesorería de esta Entidad, el valor correspondiente a los servicios de seguimiento ambiental, equivalentes a </w:t>
      </w:r>
      <w:r w:rsidRPr="00B84E5D">
        <w:rPr>
          <w:rFonts w:ascii="Tahoma" w:eastAsia="Times New Roman" w:hAnsi="Tahoma" w:cs="Tahoma"/>
          <w:b/>
          <w:bCs/>
          <w:color w:val="000000"/>
          <w:lang w:eastAsia="es-CO"/>
        </w:rPr>
        <w:t>ciento nueve mil doscientos cincuenta y nueve pesos m/cte ($109.259)</w:t>
      </w:r>
      <w:r w:rsidRPr="00B84E5D">
        <w:rPr>
          <w:rFonts w:ascii="Tahoma" w:eastAsia="Times New Roman" w:hAnsi="Tahoma" w:cs="Tahoma"/>
          <w:color w:val="000000"/>
          <w:lang w:eastAsia="es-CO"/>
        </w:rPr>
        <w:t>,  de conformidad con la Ley 633 de 2000, la Resolución número 1280 del 2010, expedida por el Ministerio de Ambiente, vivienda y Desarrollo Territorial y la Resolución número 574 del veinte (20) de abril de dos mil veinte (2020), proferida por esta Entidad.</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PARÁGRAFO: -</w:t>
      </w:r>
      <w:r w:rsidRPr="00B84E5D">
        <w:rPr>
          <w:rFonts w:ascii="Tahoma" w:eastAsia="Times New Roman" w:hAnsi="Tahoma" w:cs="Tahoma"/>
          <w:color w:val="000000"/>
          <w:lang w:eastAsia="es-CO"/>
        </w:rPr>
        <w:t xml:space="preserve"> La </w:t>
      </w:r>
      <w:r w:rsidRPr="00B84E5D">
        <w:rPr>
          <w:rFonts w:ascii="Tahoma" w:eastAsia="Times New Roman" w:hAnsi="Tahoma" w:cs="Tahoma"/>
          <w:b/>
          <w:bCs/>
          <w:color w:val="000000"/>
          <w:lang w:eastAsia="es-CO"/>
        </w:rPr>
        <w:t xml:space="preserve">CORPORACIÓN AUTÓNOMA REGIONAL DEL QUINDÍO C.R.Q., </w:t>
      </w:r>
      <w:r w:rsidRPr="00B84E5D">
        <w:rPr>
          <w:rFonts w:ascii="Tahoma" w:eastAsia="Times New Roman" w:hAnsi="Tahoma" w:cs="Tahoma"/>
          <w:color w:val="000000"/>
          <w:lang w:eastAsia="es-CO"/>
        </w:rPr>
        <w:t>ajustará el valor a pagar por los servicios de seguimiento de manera anual, de acuerdo con el índice de precios al consumidor.</w:t>
      </w:r>
    </w:p>
    <w:p w:rsidR="00B84E5D" w:rsidRPr="00B84E5D" w:rsidRDefault="00B84E5D" w:rsidP="00B84E5D">
      <w:pPr>
        <w:shd w:val="clear" w:color="auto" w:fill="FFFFFF"/>
        <w:jc w:val="both"/>
        <w:rPr>
          <w:rFonts w:eastAsia="Times New Roman"/>
          <w:lang w:eastAsia="es-CO"/>
        </w:rPr>
      </w:pPr>
      <w:r w:rsidRPr="00B84E5D">
        <w:rPr>
          <w:rFonts w:eastAsia="Times New Roman"/>
          <w:lang w:eastAsia="es-CO"/>
        </w:rPr>
        <w:t> </w:t>
      </w:r>
    </w:p>
    <w:p w:rsidR="00B84E5D" w:rsidRPr="00B84E5D" w:rsidRDefault="00B84E5D" w:rsidP="00B84E5D">
      <w:pPr>
        <w:shd w:val="clear" w:color="auto" w:fill="FFFFFF"/>
        <w:jc w:val="both"/>
        <w:rPr>
          <w:rFonts w:eastAsia="Times New Roman"/>
          <w:lang w:eastAsia="es-CO"/>
        </w:rPr>
      </w:pPr>
      <w:r w:rsidRPr="00B84E5D">
        <w:rPr>
          <w:rFonts w:ascii="Tahoma" w:eastAsia="Times New Roman" w:hAnsi="Tahoma" w:cs="Tahoma"/>
          <w:color w:val="000000"/>
          <w:lang w:eastAsia="es-CO"/>
        </w:rPr>
        <w:t>El primer pago por los servicios de seguimiento deberá ser cancelado dentro de los tres (3) meses siguientes a la ejecutoria del presente acto administrativo.</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color w:val="000000"/>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SÉPTIMO: - </w:t>
      </w:r>
      <w:r w:rsidRPr="00B84E5D">
        <w:rPr>
          <w:rFonts w:ascii="Tahoma" w:eastAsia="Times New Roman" w:hAnsi="Tahoma" w:cs="Tahoma"/>
          <w:color w:val="000000"/>
          <w:lang w:eastAsia="es-CO"/>
        </w:rPr>
        <w:t xml:space="preserve">El Concesionario deberá cuando lo requiera por parte de la Corporación Autónoma Regional del Quindío – C.R.Q., presentar informe sobre materia ambiental, y especialmente, sobre la cantidad consumida de recursos naturales y elementos </w:t>
      </w:r>
      <w:r w:rsidRPr="00B84E5D">
        <w:rPr>
          <w:rFonts w:ascii="Tahoma" w:eastAsia="Times New Roman" w:hAnsi="Tahoma" w:cs="Tahoma"/>
          <w:color w:val="000000"/>
          <w:lang w:eastAsia="es-CO"/>
        </w:rPr>
        <w:lastRenderedPageBreak/>
        <w:t>ambientales de conformidad con el artículo 23 del Decreto 2811 de 1974.</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OCTAVO: - </w:t>
      </w:r>
      <w:r w:rsidRPr="00B84E5D">
        <w:rPr>
          <w:rFonts w:ascii="Tahoma" w:eastAsia="Times New Roman" w:hAnsi="Tahoma" w:cs="Tahoma"/>
          <w:color w:val="000000"/>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ARTICULO NOVENO: - </w:t>
      </w:r>
      <w:r w:rsidRPr="00B84E5D">
        <w:rPr>
          <w:rFonts w:ascii="Tahoma" w:eastAsia="Times New Roman" w:hAnsi="Tahoma" w:cs="Tahoma"/>
          <w:color w:val="000000"/>
          <w:lang w:eastAsia="es-CO"/>
        </w:rPr>
        <w:t>El Concesionario deberá avisar de inmediato a la Corporación Autónoma Regional del Quindío – C.R.Q., cuando se presenten situaciones de emergencia, indicando las causas, medidas adoptadas y tiempo de duración de dicha emergencia.</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ARTICULO DÉCIMO: -</w:t>
      </w:r>
      <w:r w:rsidRPr="00B84E5D">
        <w:rPr>
          <w:rFonts w:ascii="Tahoma" w:eastAsia="Times New Roman" w:hAnsi="Tahoma" w:cs="Tahoma"/>
          <w:color w:val="000000"/>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ARTÍCULO DÉCIMO PRIMERO: -</w:t>
      </w:r>
      <w:r w:rsidRPr="00B84E5D">
        <w:rPr>
          <w:rFonts w:ascii="Tahoma" w:eastAsia="Times New Roman" w:hAnsi="Tahoma" w:cs="Tahoma"/>
          <w:color w:val="000000"/>
          <w:lang w:eastAsia="es-CO"/>
        </w:rPr>
        <w:t xml:space="preserve"> La concesión aquí otorgada no será </w:t>
      </w:r>
      <w:r w:rsidRPr="00B84E5D">
        <w:rPr>
          <w:rFonts w:ascii="Tahoma" w:eastAsia="Times New Roman" w:hAnsi="Tahoma" w:cs="Tahoma"/>
          <w:color w:val="000000"/>
          <w:lang w:eastAsia="es-CO"/>
        </w:rPr>
        <w:lastRenderedPageBreak/>
        <w:t>obstáculo para que la Corporación Autónoma Regional del Quindío - C.R.Q., de forma unilateral y con posterioridad: </w:t>
      </w:r>
    </w:p>
    <w:p w:rsidR="00B84E5D" w:rsidRPr="00B84E5D" w:rsidRDefault="00B84E5D" w:rsidP="00B84E5D">
      <w:pPr>
        <w:rPr>
          <w:rFonts w:eastAsia="Times New Roman"/>
          <w:lang w:eastAsia="es-CO"/>
        </w:rPr>
      </w:pPr>
    </w:p>
    <w:p w:rsidR="00B84E5D" w:rsidRPr="00B84E5D" w:rsidRDefault="00B84E5D" w:rsidP="001126C5">
      <w:pPr>
        <w:numPr>
          <w:ilvl w:val="0"/>
          <w:numId w:val="426"/>
        </w:numPr>
        <w:ind w:left="360"/>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Sectorice y reglamente el uso de la corriente.</w:t>
      </w:r>
    </w:p>
    <w:p w:rsidR="00B84E5D" w:rsidRPr="00B84E5D" w:rsidRDefault="00B84E5D" w:rsidP="001126C5">
      <w:pPr>
        <w:numPr>
          <w:ilvl w:val="0"/>
          <w:numId w:val="426"/>
        </w:numPr>
        <w:ind w:left="360"/>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Modifique las condiciones de la concesión, cuando de conformidad a la prelación de los usos del agua, se presenten hecho o circunstancias que así lo obliguen.</w:t>
      </w:r>
    </w:p>
    <w:p w:rsidR="00B84E5D" w:rsidRPr="00B84E5D" w:rsidRDefault="00B84E5D" w:rsidP="001126C5">
      <w:pPr>
        <w:numPr>
          <w:ilvl w:val="0"/>
          <w:numId w:val="426"/>
        </w:numPr>
        <w:ind w:left="360"/>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Modifique las condiciones de la concesión, por razones de conveniencia pública, y/o el acaecimiento de hechos o circunstancias que alteren las condiciones ambientales del territorio.</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DÉCIMO SEGUNDO: - </w:t>
      </w:r>
      <w:r w:rsidRPr="00B84E5D">
        <w:rPr>
          <w:rFonts w:ascii="Tahoma" w:eastAsia="Times New Roman" w:hAnsi="Tahoma" w:cs="Tahoma"/>
          <w:color w:val="000000"/>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B84E5D">
        <w:rPr>
          <w:rFonts w:ascii="Tahoma" w:eastAsia="Times New Roman" w:hAnsi="Tahoma" w:cs="Tahoma"/>
          <w:b/>
          <w:bCs/>
          <w:color w:val="000000"/>
          <w:lang w:eastAsia="es-CO"/>
        </w:rPr>
        <w:t xml:space="preserve"> CORPORACION AUTONOMA REGIONAL DEL QUINDIO - CRQ.</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DÉCIMO TERCERO: - </w:t>
      </w:r>
      <w:r w:rsidRPr="00B84E5D">
        <w:rPr>
          <w:rFonts w:ascii="Tahoma" w:eastAsia="Times New Roman" w:hAnsi="Tahoma" w:cs="Tahoma"/>
          <w:color w:val="000000"/>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DÉCIMO CUARTO: - </w:t>
      </w:r>
      <w:r w:rsidRPr="00B84E5D">
        <w:rPr>
          <w:rFonts w:ascii="Tahoma" w:eastAsia="Times New Roman" w:hAnsi="Tahoma" w:cs="Tahoma"/>
          <w:color w:val="000000"/>
          <w:lang w:eastAsia="es-CO"/>
        </w:rPr>
        <w:t xml:space="preserve">Para efectos de Control, Seguimiento y </w:t>
      </w:r>
      <w:r w:rsidRPr="00B84E5D">
        <w:rPr>
          <w:rFonts w:ascii="Tahoma" w:eastAsia="Times New Roman" w:hAnsi="Tahoma" w:cs="Tahoma"/>
          <w:color w:val="000000"/>
          <w:lang w:eastAsia="es-CO"/>
        </w:rPr>
        <w:lastRenderedPageBreak/>
        <w:t>Vigilancia, que realizará la Corporación Autónoma Regional del Quindío – C.R.Q., el concesionario deberá permitir el ingreso de los funcionarios encargados de esta labor sin previo aviso.</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DECIMO QUINTO: - </w:t>
      </w:r>
      <w:r w:rsidRPr="00B84E5D">
        <w:rPr>
          <w:rFonts w:ascii="Tahoma" w:eastAsia="Times New Roman" w:hAnsi="Tahoma" w:cs="Tahoma"/>
          <w:color w:val="000000"/>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DECIMO SEXTO: - </w:t>
      </w:r>
      <w:r w:rsidRPr="00B84E5D">
        <w:rPr>
          <w:rFonts w:ascii="Tahoma" w:eastAsia="Times New Roman" w:hAnsi="Tahoma" w:cs="Tahoma"/>
          <w:color w:val="000000"/>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DÉCIMO SÉPTIMO: - </w:t>
      </w:r>
      <w:r w:rsidRPr="00B84E5D">
        <w:rPr>
          <w:rFonts w:ascii="Tahoma" w:eastAsia="Times New Roman" w:hAnsi="Tahoma" w:cs="Tahoma"/>
          <w:color w:val="000000"/>
          <w:lang w:eastAsia="es-CO"/>
        </w:rPr>
        <w:t>Serán causales de caducidad  por la vía administrativa:</w:t>
      </w:r>
    </w:p>
    <w:p w:rsidR="00B84E5D" w:rsidRPr="00B84E5D" w:rsidRDefault="00B84E5D" w:rsidP="00B84E5D">
      <w:pPr>
        <w:rPr>
          <w:rFonts w:eastAsia="Times New Roman"/>
          <w:lang w:eastAsia="es-CO"/>
        </w:rPr>
      </w:pPr>
    </w:p>
    <w:p w:rsidR="00B84E5D" w:rsidRPr="00B84E5D" w:rsidRDefault="00B84E5D" w:rsidP="001126C5">
      <w:pPr>
        <w:numPr>
          <w:ilvl w:val="0"/>
          <w:numId w:val="427"/>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lastRenderedPageBreak/>
        <w:t>El incumplimiento de las condiciones estipuladas en el presente acto administrativo</w:t>
      </w:r>
    </w:p>
    <w:p w:rsidR="00B84E5D" w:rsidRPr="00B84E5D" w:rsidRDefault="00B84E5D" w:rsidP="001126C5">
      <w:pPr>
        <w:numPr>
          <w:ilvl w:val="0"/>
          <w:numId w:val="427"/>
        </w:numPr>
        <w:jc w:val="both"/>
        <w:textAlignment w:val="baseline"/>
        <w:rPr>
          <w:rFonts w:ascii="Tahoma" w:eastAsia="Times New Roman" w:hAnsi="Tahoma" w:cs="Tahoma"/>
          <w:color w:val="000000"/>
          <w:lang w:eastAsia="es-CO"/>
        </w:rPr>
      </w:pPr>
      <w:r w:rsidRPr="00B84E5D">
        <w:rPr>
          <w:rFonts w:ascii="Tahoma" w:eastAsia="Times New Roman" w:hAnsi="Tahoma" w:cs="Tahoma"/>
          <w:color w:val="000000"/>
          <w:lang w:eastAsia="es-CO"/>
        </w:rPr>
        <w:t>Las contempladas en el Artículo 62 del Decreto 2811 de 1974.</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DÉCIMO OCTAVO: - </w:t>
      </w:r>
      <w:r w:rsidRPr="00B84E5D">
        <w:rPr>
          <w:rFonts w:ascii="Tahoma" w:eastAsia="Times New Roman" w:hAnsi="Tahoma" w:cs="Tahoma"/>
          <w:color w:val="000000"/>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DÉCIMO NOVENO: -  </w:t>
      </w:r>
      <w:r w:rsidRPr="00B84E5D">
        <w:rPr>
          <w:rFonts w:ascii="Tahoma" w:eastAsia="Times New Roman" w:hAnsi="Tahoma" w:cs="Tahoma"/>
          <w:color w:val="000000"/>
          <w:lang w:eastAsia="es-CO"/>
        </w:rPr>
        <w:t xml:space="preserve">El Concesionario deberá llevar un registro de los volúmenes de agua debidamente captada y reportarlos mensualmente a la </w:t>
      </w:r>
      <w:r w:rsidRPr="00B84E5D">
        <w:rPr>
          <w:rFonts w:ascii="Tahoma" w:eastAsia="Times New Roman" w:hAnsi="Tahoma" w:cs="Tahoma"/>
          <w:b/>
          <w:bCs/>
          <w:color w:val="000000"/>
          <w:lang w:eastAsia="es-CO"/>
        </w:rPr>
        <w:t>CORPORACION AUTONOMA REGIONAL DEL QUINDIO - C.R.Q</w:t>
      </w:r>
      <w:r w:rsidRPr="00B84E5D">
        <w:rPr>
          <w:rFonts w:ascii="Tahoma" w:eastAsia="Times New Roman" w:hAnsi="Tahoma" w:cs="Tahoma"/>
          <w:color w:val="000000"/>
          <w:lang w:eastAsia="es-CO"/>
        </w:rPr>
        <w:t>.</w:t>
      </w:r>
    </w:p>
    <w:p w:rsidR="00B84E5D" w:rsidRPr="00B84E5D" w:rsidRDefault="00B84E5D" w:rsidP="00B84E5D">
      <w:pPr>
        <w:jc w:val="both"/>
        <w:rPr>
          <w:rFonts w:eastAsia="Times New Roman"/>
          <w:lang w:eastAsia="es-CO"/>
        </w:rPr>
      </w:pPr>
      <w:r w:rsidRPr="00B84E5D">
        <w:rPr>
          <w:rFonts w:ascii="Tahoma" w:eastAsia="Times New Roman" w:hAnsi="Tahoma" w:cs="Tahoma"/>
          <w:color w:val="000000"/>
          <w:lang w:eastAsia="es-CO"/>
        </w:rPr>
        <w:t> </w:t>
      </w: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ARTÍCULO VIGÉSIMO: -</w:t>
      </w:r>
      <w:r w:rsidRPr="00B84E5D">
        <w:rPr>
          <w:rFonts w:ascii="Tahoma" w:eastAsia="Times New Roman" w:hAnsi="Tahoma" w:cs="Tahoma"/>
          <w:color w:val="000000"/>
          <w:lang w:eastAsia="es-CO"/>
        </w:rPr>
        <w:t xml:space="preserve"> El Concesionario deberá cancelar </w:t>
      </w:r>
      <w:r w:rsidRPr="00B84E5D">
        <w:rPr>
          <w:rFonts w:ascii="Tahoma" w:eastAsia="Times New Roman" w:hAnsi="Tahoma" w:cs="Tahoma"/>
          <w:color w:val="000000"/>
          <w:shd w:val="clear" w:color="auto" w:fill="FFFFFF"/>
          <w:lang w:eastAsia="es-CO"/>
        </w:rPr>
        <w:t xml:space="preserve">la tasa por utilización del agua concesionada, cuyo valor se </w:t>
      </w:r>
      <w:r w:rsidRPr="00B84E5D">
        <w:rPr>
          <w:rFonts w:ascii="Tahoma" w:eastAsia="Times New Roman" w:hAnsi="Tahoma" w:cs="Tahoma"/>
          <w:color w:val="000000"/>
          <w:lang w:eastAsia="es-CO"/>
        </w:rPr>
        <w:t xml:space="preserve">liquidará, cobrará y pagará a la </w:t>
      </w:r>
      <w:r w:rsidRPr="00B84E5D">
        <w:rPr>
          <w:rFonts w:ascii="Tahoma" w:eastAsia="Times New Roman" w:hAnsi="Tahoma" w:cs="Tahoma"/>
          <w:b/>
          <w:bCs/>
          <w:color w:val="000000"/>
          <w:lang w:eastAsia="es-CO"/>
        </w:rPr>
        <w:t>CORPORACION AUTONOMA REGIONAL DEL QUINDIO- CRQ</w:t>
      </w:r>
      <w:r w:rsidRPr="00B84E5D">
        <w:rPr>
          <w:rFonts w:ascii="Tahoma" w:eastAsia="Times New Roman" w:hAnsi="Tahoma" w:cs="Tahoma"/>
          <w:color w:val="000000"/>
          <w:lang w:eastAsia="es-CO"/>
        </w:rPr>
        <w:t>, de conformidad con lo previsto en el Decreto 1076 de 2015, que compiló el Decreto 155 de 2004, y en sus Decretos reglamentarios y demás normas que lo desarrollen, modifiquen, adicionen o aclaren.</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PARÁGRAFO: - </w:t>
      </w:r>
      <w:r w:rsidRPr="00B84E5D">
        <w:rPr>
          <w:rFonts w:ascii="Tahoma" w:eastAsia="Times New Roman" w:hAnsi="Tahoma" w:cs="Tahoma"/>
          <w:color w:val="000000"/>
          <w:lang w:eastAsia="es-CO"/>
        </w:rPr>
        <w:t xml:space="preserve">El cálculo de los índices de escasez y de los factores regionales, se calcularán anualmente para cada una de las unidades de manejo de cuenca por parte de la </w:t>
      </w:r>
      <w:r w:rsidRPr="00B84E5D">
        <w:rPr>
          <w:rFonts w:ascii="Tahoma" w:eastAsia="Times New Roman" w:hAnsi="Tahoma" w:cs="Tahoma"/>
          <w:b/>
          <w:bCs/>
          <w:color w:val="000000"/>
          <w:lang w:eastAsia="es-CO"/>
        </w:rPr>
        <w:t>CORPORACION AUTONOMA REGIONAL DEL QUINDIO – C.R.Q</w:t>
      </w:r>
      <w:r w:rsidRPr="00B84E5D">
        <w:rPr>
          <w:rFonts w:ascii="Tahoma" w:eastAsia="Times New Roman" w:hAnsi="Tahoma" w:cs="Tahoma"/>
          <w:color w:val="000000"/>
          <w:lang w:eastAsia="es-CO"/>
        </w:rPr>
        <w:t>.</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VIGÉSIMO PRIMERO: - </w:t>
      </w:r>
      <w:r w:rsidRPr="00B84E5D">
        <w:rPr>
          <w:rFonts w:ascii="Tahoma" w:eastAsia="Times New Roman" w:hAnsi="Tahoma" w:cs="Tahoma"/>
          <w:color w:val="000000"/>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ARTÍCULO VIGÉSIMO SEGUNDO: - NOTIFIQUESE</w:t>
      </w:r>
      <w:r w:rsidRPr="00B84E5D">
        <w:rPr>
          <w:rFonts w:ascii="Tahoma" w:eastAsia="Times New Roman" w:hAnsi="Tahoma" w:cs="Tahoma"/>
          <w:color w:val="000000"/>
          <w:lang w:eastAsia="es-CO"/>
        </w:rPr>
        <w:t xml:space="preserve"> el contenido de la presente Resolución al señor </w:t>
      </w:r>
      <w:r w:rsidRPr="00B84E5D">
        <w:rPr>
          <w:rFonts w:ascii="Tahoma" w:eastAsia="Times New Roman" w:hAnsi="Tahoma" w:cs="Tahoma"/>
          <w:b/>
          <w:bCs/>
          <w:color w:val="000000"/>
          <w:lang w:eastAsia="es-CO"/>
        </w:rPr>
        <w:t>GABRIEL RODRIGO GÓMEZ WILLIAMSON</w:t>
      </w:r>
      <w:r w:rsidRPr="00B84E5D">
        <w:rPr>
          <w:rFonts w:ascii="Tahoma" w:eastAsia="Times New Roman" w:hAnsi="Tahoma" w:cs="Tahoma"/>
          <w:color w:val="000000"/>
          <w:lang w:eastAsia="es-CO"/>
        </w:rPr>
        <w:t xml:space="preserve">, en calidad de Representante Legal de la Sociedad </w:t>
      </w:r>
      <w:r w:rsidRPr="00B84E5D">
        <w:rPr>
          <w:rFonts w:ascii="Tahoma" w:eastAsia="Times New Roman" w:hAnsi="Tahoma" w:cs="Tahoma"/>
          <w:b/>
          <w:bCs/>
          <w:color w:val="000000"/>
          <w:lang w:eastAsia="es-CO"/>
        </w:rPr>
        <w:t>DEL GUADUAL S.A.S.</w:t>
      </w:r>
      <w:r w:rsidRPr="00B84E5D">
        <w:rPr>
          <w:rFonts w:ascii="Tahoma" w:eastAsia="Times New Roman" w:hAnsi="Tahoma" w:cs="Tahoma"/>
          <w:color w:val="000000"/>
          <w:lang w:eastAsia="es-CO"/>
        </w:rPr>
        <w:t>, o a la persona debidamente autorizada, en los términos establecidos en la Ley 1437 de 2011</w:t>
      </w:r>
      <w:r w:rsidRPr="00B84E5D">
        <w:rPr>
          <w:rFonts w:ascii="Tahoma" w:eastAsia="Times New Roman" w:hAnsi="Tahoma" w:cs="Tahoma"/>
          <w:b/>
          <w:bCs/>
          <w:color w:val="000000"/>
          <w:lang w:eastAsia="es-CO"/>
        </w:rPr>
        <w:t>.</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VIGÉSIMO TERCERO: - COMUNÍQUESE </w:t>
      </w:r>
      <w:r w:rsidRPr="00B84E5D">
        <w:rPr>
          <w:rFonts w:ascii="Tahoma" w:eastAsia="Times New Roman" w:hAnsi="Tahoma" w:cs="Tahoma"/>
          <w:color w:val="000000"/>
          <w:lang w:eastAsia="es-CO"/>
        </w:rPr>
        <w:t xml:space="preserve">el contenido del presente Acto Administrativo al </w:t>
      </w:r>
      <w:r w:rsidRPr="00B84E5D">
        <w:rPr>
          <w:rFonts w:ascii="Tahoma" w:eastAsia="Times New Roman" w:hAnsi="Tahoma" w:cs="Tahoma"/>
          <w:b/>
          <w:bCs/>
          <w:color w:val="000000"/>
          <w:lang w:eastAsia="es-CO"/>
        </w:rPr>
        <w:t>MUNICIPIO DE LA TEBAIDA</w:t>
      </w:r>
      <w:r w:rsidRPr="00B84E5D">
        <w:rPr>
          <w:rFonts w:ascii="Tahoma" w:eastAsia="Times New Roman" w:hAnsi="Tahoma" w:cs="Tahoma"/>
          <w:color w:val="000000"/>
          <w:lang w:eastAsia="es-CO"/>
        </w:rPr>
        <w:t>; de conformidad a lo establecido en el artículo 37 del Código de Procedimiento Administrativo y de lo Contencioso Administrativo.</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 xml:space="preserve">ARTÍCULO VIGÉSIMO CUARTO: - PUBLÍQUESE </w:t>
      </w:r>
      <w:r w:rsidRPr="00B84E5D">
        <w:rPr>
          <w:rFonts w:ascii="Tahoma" w:eastAsia="Times New Roman" w:hAnsi="Tahoma" w:cs="Tahoma"/>
          <w:color w:val="000000"/>
          <w:lang w:eastAsia="es-CO"/>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B84E5D">
        <w:rPr>
          <w:rFonts w:ascii="Tahoma" w:eastAsia="Times New Roman" w:hAnsi="Tahoma" w:cs="Tahoma"/>
          <w:b/>
          <w:bCs/>
          <w:color w:val="000000"/>
          <w:lang w:eastAsia="es-CO"/>
        </w:rPr>
        <w:t xml:space="preserve"> treinta y nueve mil novecientos once pesos ($39.911).</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lastRenderedPageBreak/>
        <w:t xml:space="preserve">ARTÍCULO VIGÉSIMO QUINTO: - </w:t>
      </w:r>
      <w:r w:rsidRPr="00B84E5D">
        <w:rPr>
          <w:rFonts w:ascii="Tahoma" w:eastAsia="Times New Roman" w:hAnsi="Tahoma" w:cs="Tahoma"/>
          <w:color w:val="00000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B84E5D">
        <w:rPr>
          <w:rFonts w:ascii="Tahoma" w:eastAsia="Times New Roman" w:hAnsi="Tahoma" w:cs="Tahoma"/>
          <w:b/>
          <w:bCs/>
          <w:color w:val="000000"/>
          <w:lang w:eastAsia="es-CO"/>
        </w:rPr>
        <w:t xml:space="preserve">CORPORACIÓN AUTÓNOMA REGIONAL DEL QUINDÍO – C.R.Q, </w:t>
      </w:r>
      <w:r w:rsidRPr="00B84E5D">
        <w:rPr>
          <w:rFonts w:ascii="Tahoma" w:eastAsia="Times New Roman" w:hAnsi="Tahoma" w:cs="Tahoma"/>
          <w:color w:val="000000"/>
          <w:lang w:eastAsia="es-CO"/>
        </w:rPr>
        <w:t>en los términos del artículo 76 y siguientes de la Ley 1437 de 2011.</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b/>
          <w:bCs/>
          <w:color w:val="000000"/>
          <w:lang w:eastAsia="es-CO"/>
        </w:rPr>
        <w:t>ARTÍCULO VIGÉSIMO SEXTO:</w:t>
      </w:r>
      <w:r w:rsidRPr="00B84E5D">
        <w:rPr>
          <w:rFonts w:ascii="Tahoma" w:eastAsia="Times New Roman" w:hAnsi="Tahoma" w:cs="Tahoma"/>
          <w:color w:val="000000"/>
          <w:lang w:eastAsia="es-CO"/>
        </w:rPr>
        <w:t xml:space="preserve"> - La presente Resolución rige a partir de la fecha de ejecutoria, de conformidad con el artículo 87 del Código de Procedimiento Administrativo  y de lo Contencioso Administrativo Ley 1437 de 2011.</w:t>
      </w:r>
    </w:p>
    <w:p w:rsidR="00B84E5D" w:rsidRPr="00B84E5D" w:rsidRDefault="00B84E5D" w:rsidP="00B84E5D">
      <w:pPr>
        <w:rPr>
          <w:rFonts w:eastAsia="Times New Roman"/>
          <w:lang w:eastAsia="es-CO"/>
        </w:rPr>
      </w:pPr>
    </w:p>
    <w:p w:rsidR="00B84E5D" w:rsidRPr="00B84E5D" w:rsidRDefault="00B84E5D" w:rsidP="00B84E5D">
      <w:pPr>
        <w:jc w:val="both"/>
        <w:rPr>
          <w:rFonts w:eastAsia="Times New Roman"/>
          <w:lang w:eastAsia="es-CO"/>
        </w:rPr>
      </w:pPr>
      <w:r w:rsidRPr="00B84E5D">
        <w:rPr>
          <w:rFonts w:ascii="Tahoma" w:eastAsia="Times New Roman" w:hAnsi="Tahoma" w:cs="Tahoma"/>
          <w:color w:val="000000"/>
          <w:lang w:eastAsia="es-CO"/>
        </w:rPr>
        <w:t>Dado en Armenia Quindío, a los VEINTICUATRO (24) DIAS DEL MES DE JUNIO DE DOS MIL VEINTE (2020).</w:t>
      </w:r>
    </w:p>
    <w:p w:rsidR="00B84E5D" w:rsidRPr="00B84E5D" w:rsidRDefault="00B84E5D" w:rsidP="00B84E5D">
      <w:pPr>
        <w:rPr>
          <w:rFonts w:eastAsia="Times New Roman"/>
          <w:lang w:eastAsia="es-CO"/>
        </w:rPr>
      </w:pPr>
    </w:p>
    <w:p w:rsidR="00B84E5D" w:rsidRPr="00B84E5D" w:rsidRDefault="00B84E5D" w:rsidP="00B84E5D">
      <w:pPr>
        <w:jc w:val="center"/>
        <w:rPr>
          <w:rFonts w:eastAsia="Times New Roman"/>
          <w:lang w:eastAsia="es-CO"/>
        </w:rPr>
      </w:pPr>
      <w:r w:rsidRPr="00B84E5D">
        <w:rPr>
          <w:rFonts w:ascii="Tahoma" w:eastAsia="Times New Roman" w:hAnsi="Tahoma" w:cs="Tahoma"/>
          <w:b/>
          <w:bCs/>
          <w:color w:val="000000"/>
          <w:lang w:eastAsia="es-CO"/>
        </w:rPr>
        <w:t>NOTIFIQUESE, PUBLIQUESE Y CUMPLASE</w:t>
      </w:r>
    </w:p>
    <w:p w:rsidR="00B84E5D" w:rsidRPr="00B84E5D" w:rsidRDefault="00B84E5D" w:rsidP="00B84E5D">
      <w:pPr>
        <w:jc w:val="center"/>
        <w:rPr>
          <w:rFonts w:eastAsia="Times New Roman"/>
          <w:lang w:eastAsia="es-CO"/>
        </w:rPr>
      </w:pPr>
      <w:r w:rsidRPr="00B84E5D">
        <w:rPr>
          <w:rFonts w:ascii="Tahoma" w:eastAsia="Times New Roman" w:hAnsi="Tahoma" w:cs="Tahoma"/>
          <w:b/>
          <w:bCs/>
          <w:color w:val="000000"/>
          <w:lang w:eastAsia="es-CO"/>
        </w:rPr>
        <w:t>CARLOS ARIEL TRUKE OSPINA</w:t>
      </w:r>
    </w:p>
    <w:p w:rsidR="00B84E5D" w:rsidRDefault="00B84E5D" w:rsidP="00B84E5D">
      <w:pPr>
        <w:jc w:val="center"/>
        <w:rPr>
          <w:rFonts w:ascii="Tahoma" w:eastAsia="Times New Roman" w:hAnsi="Tahoma" w:cs="Tahoma"/>
          <w:color w:val="000000"/>
          <w:lang w:eastAsia="es-CO"/>
        </w:rPr>
      </w:pPr>
      <w:r w:rsidRPr="00B84E5D">
        <w:rPr>
          <w:rFonts w:ascii="Tahoma" w:eastAsia="Times New Roman" w:hAnsi="Tahoma" w:cs="Tahoma"/>
          <w:color w:val="000000"/>
          <w:lang w:eastAsia="es-CO"/>
        </w:rPr>
        <w:t>Subdirector de Regulación y Control Ambiental</w:t>
      </w:r>
    </w:p>
    <w:p w:rsidR="003B55D5" w:rsidRDefault="003B55D5" w:rsidP="00B84E5D">
      <w:pPr>
        <w:jc w:val="center"/>
        <w:rPr>
          <w:rFonts w:ascii="Tahoma" w:eastAsia="Times New Roman" w:hAnsi="Tahoma" w:cs="Tahoma"/>
          <w:color w:val="000000"/>
          <w:lang w:eastAsia="es-CO"/>
        </w:rPr>
      </w:pPr>
    </w:p>
    <w:p w:rsidR="003B55D5" w:rsidRDefault="003B55D5" w:rsidP="00B84E5D">
      <w:pPr>
        <w:jc w:val="center"/>
        <w:rPr>
          <w:rFonts w:ascii="Tahoma" w:eastAsia="Times New Roman" w:hAnsi="Tahoma" w:cs="Tahoma"/>
          <w:color w:val="000000"/>
          <w:lang w:eastAsia="es-CO"/>
        </w:rPr>
      </w:pPr>
    </w:p>
    <w:p w:rsidR="0038520F" w:rsidRPr="00ED203B" w:rsidRDefault="0038520F" w:rsidP="0038520F">
      <w:pPr>
        <w:jc w:val="center"/>
        <w:rPr>
          <w:rFonts w:ascii="Tahoma" w:eastAsia="Times New Roman" w:hAnsi="Tahoma" w:cs="Tahoma"/>
          <w:lang w:eastAsia="es-CO"/>
        </w:rPr>
      </w:pPr>
      <w:r w:rsidRPr="00ED203B">
        <w:rPr>
          <w:rFonts w:ascii="Tahoma" w:eastAsia="Times New Roman" w:hAnsi="Tahoma" w:cs="Tahoma"/>
          <w:b/>
          <w:bCs/>
          <w:color w:val="000000"/>
          <w:lang w:eastAsia="es-CO"/>
        </w:rPr>
        <w:t xml:space="preserve">RESOLUCIÓN NÚMERO </w:t>
      </w:r>
      <w:r w:rsidRPr="00ED203B">
        <w:rPr>
          <w:rFonts w:ascii="Tahoma" w:eastAsia="Times New Roman" w:hAnsi="Tahoma" w:cs="Tahoma"/>
          <w:b/>
          <w:bCs/>
          <w:color w:val="000000"/>
          <w:u w:val="single"/>
          <w:lang w:eastAsia="es-CO"/>
        </w:rPr>
        <w:t>1204</w:t>
      </w:r>
      <w:r w:rsidRPr="00ED203B">
        <w:rPr>
          <w:rFonts w:ascii="Tahoma" w:eastAsia="Times New Roman" w:hAnsi="Tahoma" w:cs="Tahoma"/>
          <w:b/>
          <w:bCs/>
          <w:color w:val="000000"/>
          <w:lang w:eastAsia="es-CO"/>
        </w:rPr>
        <w:t xml:space="preserve"> DEL </w:t>
      </w:r>
      <w:r w:rsidRPr="00ED203B">
        <w:rPr>
          <w:rFonts w:ascii="Tahoma" w:eastAsia="Times New Roman" w:hAnsi="Tahoma" w:cs="Tahoma"/>
          <w:b/>
          <w:bCs/>
          <w:color w:val="000000"/>
          <w:u w:val="single"/>
          <w:lang w:eastAsia="es-CO"/>
        </w:rPr>
        <w:t>24 DE JUNIO DE 2020</w:t>
      </w:r>
    </w:p>
    <w:p w:rsidR="0038520F" w:rsidRDefault="0038520F" w:rsidP="0038520F">
      <w:pPr>
        <w:jc w:val="center"/>
        <w:rPr>
          <w:rFonts w:ascii="Tahoma" w:eastAsia="Times New Roman" w:hAnsi="Tahoma" w:cs="Tahoma"/>
          <w:b/>
          <w:bCs/>
          <w:i/>
          <w:iCs/>
          <w:color w:val="000000"/>
          <w:lang w:eastAsia="es-CO"/>
        </w:rPr>
      </w:pPr>
      <w:r w:rsidRPr="00ED203B">
        <w:rPr>
          <w:rFonts w:ascii="Tahoma" w:eastAsia="Times New Roman" w:hAnsi="Tahoma" w:cs="Tahoma"/>
          <w:b/>
          <w:bCs/>
          <w:i/>
          <w:iCs/>
          <w:color w:val="000000"/>
          <w:lang w:eastAsia="es-CO"/>
        </w:rPr>
        <w:t>“POR MEDIO DE LA CUAL SE OTORGA CONCESIÓN DE AGUAS SUPERFICIALES PARA USO DOMÉSTICO, PECUARIO Y AGRÍCOLA A LA ASOCIACIÓN DE USUARIOS ACUEDUCTO DE LA COCA BARRAGÁN - EXPEDIENTE 7178-19”</w:t>
      </w:r>
    </w:p>
    <w:p w:rsidR="00ED203B" w:rsidRPr="00ED203B" w:rsidRDefault="00ED203B" w:rsidP="00ED203B">
      <w:pPr>
        <w:jc w:val="center"/>
        <w:rPr>
          <w:rFonts w:eastAsia="Times New Roman"/>
          <w:lang w:eastAsia="es-CO"/>
        </w:rPr>
      </w:pPr>
      <w:r w:rsidRPr="00ED203B">
        <w:rPr>
          <w:rFonts w:ascii="Tahoma" w:eastAsia="Times New Roman" w:hAnsi="Tahoma" w:cs="Tahoma"/>
          <w:b/>
          <w:bCs/>
          <w:color w:val="000000"/>
          <w:sz w:val="22"/>
          <w:szCs w:val="22"/>
          <w:lang w:eastAsia="es-CO"/>
        </w:rPr>
        <w:lastRenderedPageBreak/>
        <w:t>RESUELVE</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PRIMERO: OTORGAR </w:t>
      </w:r>
      <w:r w:rsidRPr="00ED203B">
        <w:rPr>
          <w:rFonts w:ascii="Tahoma" w:eastAsia="Times New Roman" w:hAnsi="Tahoma" w:cs="Tahoma"/>
          <w:color w:val="000000"/>
          <w:sz w:val="22"/>
          <w:szCs w:val="22"/>
          <w:lang w:eastAsia="es-CO"/>
        </w:rPr>
        <w:t xml:space="preserve">a favor de la </w:t>
      </w:r>
      <w:r w:rsidRPr="00ED203B">
        <w:rPr>
          <w:rFonts w:ascii="Tahoma" w:eastAsia="Times New Roman" w:hAnsi="Tahoma" w:cs="Tahoma"/>
          <w:b/>
          <w:bCs/>
          <w:color w:val="000000"/>
          <w:sz w:val="22"/>
          <w:szCs w:val="22"/>
          <w:lang w:eastAsia="es-CO"/>
        </w:rPr>
        <w:t>ASOCIACIÓN USUARIOS ACUEDUCTO DE LA COCA BARRAGÁN</w:t>
      </w:r>
      <w:r w:rsidRPr="00ED203B">
        <w:rPr>
          <w:rFonts w:ascii="Tahoma" w:eastAsia="Times New Roman" w:hAnsi="Tahoma" w:cs="Tahoma"/>
          <w:color w:val="000000"/>
          <w:sz w:val="22"/>
          <w:szCs w:val="22"/>
          <w:lang w:eastAsia="es-CO"/>
        </w:rPr>
        <w:t xml:space="preserve">, identificada con Nit número 800.149.792-8, representada legalmente por el señor </w:t>
      </w:r>
      <w:r w:rsidRPr="00ED203B">
        <w:rPr>
          <w:rFonts w:ascii="Tahoma" w:eastAsia="Times New Roman" w:hAnsi="Tahoma" w:cs="Tahoma"/>
          <w:b/>
          <w:bCs/>
          <w:color w:val="000000"/>
          <w:sz w:val="22"/>
          <w:szCs w:val="22"/>
          <w:lang w:eastAsia="es-CO"/>
        </w:rPr>
        <w:t>OSCAR DE LA CRUZ CORREA</w:t>
      </w:r>
      <w:r w:rsidRPr="00ED203B">
        <w:rPr>
          <w:rFonts w:ascii="Tahoma" w:eastAsia="Times New Roman" w:hAnsi="Tahoma" w:cs="Tahoma"/>
          <w:color w:val="000000"/>
          <w:sz w:val="22"/>
          <w:szCs w:val="22"/>
          <w:lang w:eastAsia="es-CO"/>
        </w:rPr>
        <w:t xml:space="preserve">, identificado con cédula de ciudadanía número 6.210.412, expedida en  Caicedonia, </w:t>
      </w:r>
      <w:r w:rsidRPr="00ED203B">
        <w:rPr>
          <w:rFonts w:ascii="Tahoma" w:eastAsia="Times New Roman" w:hAnsi="Tahoma" w:cs="Tahoma"/>
          <w:b/>
          <w:bCs/>
          <w:color w:val="000000"/>
          <w:sz w:val="22"/>
          <w:szCs w:val="22"/>
          <w:lang w:eastAsia="es-CO"/>
        </w:rPr>
        <w:t xml:space="preserve">CONCESIÓN DE AGUAS SUPERFICIALES </w:t>
      </w:r>
      <w:r w:rsidRPr="00ED203B">
        <w:rPr>
          <w:rFonts w:ascii="Tahoma" w:eastAsia="Times New Roman" w:hAnsi="Tahoma" w:cs="Tahoma"/>
          <w:color w:val="000000"/>
          <w:sz w:val="22"/>
          <w:szCs w:val="22"/>
          <w:lang w:eastAsia="es-CO"/>
        </w:rPr>
        <w:t>para</w:t>
      </w:r>
      <w:r w:rsidRPr="00ED203B">
        <w:rPr>
          <w:rFonts w:ascii="Tahoma" w:eastAsia="Times New Roman" w:hAnsi="Tahoma" w:cs="Tahoma"/>
          <w:b/>
          <w:bCs/>
          <w:color w:val="000000"/>
          <w:sz w:val="22"/>
          <w:szCs w:val="22"/>
          <w:lang w:eastAsia="es-CO"/>
        </w:rPr>
        <w:t xml:space="preserve"> USO DOMÉSTICO, PECUARIO Y AGRÍCOLA, </w:t>
      </w:r>
      <w:r w:rsidRPr="00ED203B">
        <w:rPr>
          <w:rFonts w:ascii="Tahoma" w:eastAsia="Times New Roman" w:hAnsi="Tahoma" w:cs="Tahoma"/>
          <w:color w:val="000000"/>
          <w:sz w:val="22"/>
          <w:szCs w:val="22"/>
          <w:lang w:eastAsia="es-CO"/>
        </w:rPr>
        <w:t xml:space="preserve">en beneficio de los suscriptores de la referida Asociación, a captar el agua de la Quebrada La Coca y Los Chorros, localizadas dentro del predio denominado </w:t>
      </w:r>
      <w:r w:rsidRPr="00ED203B">
        <w:rPr>
          <w:rFonts w:ascii="Tahoma" w:eastAsia="Times New Roman" w:hAnsi="Tahoma" w:cs="Tahoma"/>
          <w:b/>
          <w:bCs/>
          <w:color w:val="000000"/>
          <w:sz w:val="22"/>
          <w:szCs w:val="22"/>
          <w:lang w:eastAsia="es-CO"/>
        </w:rPr>
        <w:t>1) LOTE BUENOS AIRES</w:t>
      </w:r>
      <w:r w:rsidRPr="00ED203B">
        <w:rPr>
          <w:rFonts w:ascii="Tahoma" w:eastAsia="Times New Roman" w:hAnsi="Tahoma" w:cs="Tahoma"/>
          <w:color w:val="000000"/>
          <w:sz w:val="22"/>
          <w:szCs w:val="22"/>
          <w:lang w:eastAsia="es-CO"/>
        </w:rPr>
        <w:t xml:space="preserve">, ubicado en la vereda </w:t>
      </w:r>
      <w:r w:rsidRPr="00ED203B">
        <w:rPr>
          <w:rFonts w:ascii="Tahoma" w:eastAsia="Times New Roman" w:hAnsi="Tahoma" w:cs="Tahoma"/>
          <w:b/>
          <w:bCs/>
          <w:color w:val="000000"/>
          <w:sz w:val="22"/>
          <w:szCs w:val="22"/>
          <w:lang w:eastAsia="es-CO"/>
        </w:rPr>
        <w:t>LA TOPACIA ALTA</w:t>
      </w:r>
      <w:r w:rsidRPr="00ED203B">
        <w:rPr>
          <w:rFonts w:ascii="Tahoma" w:eastAsia="Times New Roman" w:hAnsi="Tahoma" w:cs="Tahoma"/>
          <w:color w:val="000000"/>
          <w:sz w:val="22"/>
          <w:szCs w:val="22"/>
          <w:lang w:eastAsia="es-CO"/>
        </w:rPr>
        <w:t xml:space="preserve">, del municipio de </w:t>
      </w:r>
      <w:r w:rsidRPr="00ED203B">
        <w:rPr>
          <w:rFonts w:ascii="Tahoma" w:eastAsia="Times New Roman" w:hAnsi="Tahoma" w:cs="Tahoma"/>
          <w:b/>
          <w:bCs/>
          <w:color w:val="000000"/>
          <w:sz w:val="22"/>
          <w:szCs w:val="22"/>
          <w:lang w:eastAsia="es-CO"/>
        </w:rPr>
        <w:t>GÉNOVA</w:t>
      </w:r>
      <w:r w:rsidRPr="00ED203B">
        <w:rPr>
          <w:rFonts w:ascii="Tahoma" w:eastAsia="Times New Roman" w:hAnsi="Tahoma" w:cs="Tahoma"/>
          <w:color w:val="000000"/>
          <w:sz w:val="22"/>
          <w:szCs w:val="22"/>
          <w:lang w:eastAsia="es-CO"/>
        </w:rPr>
        <w:t xml:space="preserve">, identificado con las matrícula inmobiliaria número </w:t>
      </w:r>
      <w:r w:rsidRPr="00ED203B">
        <w:rPr>
          <w:rFonts w:ascii="Tahoma" w:eastAsia="Times New Roman" w:hAnsi="Tahoma" w:cs="Tahoma"/>
          <w:b/>
          <w:bCs/>
          <w:color w:val="000000"/>
          <w:sz w:val="22"/>
          <w:szCs w:val="22"/>
          <w:lang w:eastAsia="es-CO"/>
        </w:rPr>
        <w:t xml:space="preserve">282-38035, </w:t>
      </w:r>
      <w:r w:rsidRPr="00ED203B">
        <w:rPr>
          <w:rFonts w:ascii="Tahoma" w:eastAsia="Times New Roman" w:hAnsi="Tahoma" w:cs="Tahoma"/>
          <w:color w:val="000000"/>
          <w:sz w:val="22"/>
          <w:szCs w:val="22"/>
          <w:lang w:eastAsia="es-CO"/>
        </w:rPr>
        <w:t>como se detalla a continuación: </w:t>
      </w:r>
    </w:p>
    <w:p w:rsidR="00ED203B" w:rsidRPr="00ED203B" w:rsidRDefault="00ED203B" w:rsidP="00ED203B">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41"/>
        <w:gridCol w:w="684"/>
        <w:gridCol w:w="840"/>
        <w:gridCol w:w="782"/>
        <w:gridCol w:w="1008"/>
      </w:tblGrid>
      <w:tr w:rsidR="00ED203B" w:rsidRPr="00ED203B" w:rsidTr="00ED203B">
        <w:trPr>
          <w:trHeight w:val="53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b/>
                <w:bCs/>
                <w:color w:val="000000"/>
                <w:sz w:val="20"/>
                <w:szCs w:val="20"/>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b/>
                <w:bCs/>
                <w:color w:val="000000"/>
                <w:sz w:val="20"/>
                <w:szCs w:val="20"/>
                <w:lang w:eastAsia="es-CO"/>
              </w:rPr>
              <w:t>Caudal a Otorgar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b/>
                <w:bCs/>
                <w:color w:val="000000"/>
                <w:sz w:val="20"/>
                <w:szCs w:val="20"/>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b/>
                <w:bCs/>
                <w:color w:val="000000"/>
                <w:sz w:val="20"/>
                <w:szCs w:val="20"/>
                <w:lang w:eastAsia="es-CO"/>
              </w:rPr>
              <w:t>Uso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b/>
                <w:bCs/>
                <w:color w:val="000000"/>
                <w:sz w:val="20"/>
                <w:szCs w:val="20"/>
                <w:lang w:eastAsia="es-CO"/>
              </w:rPr>
              <w:t>Unidad Hidrográfica</w:t>
            </w:r>
          </w:p>
        </w:tc>
      </w:tr>
      <w:tr w:rsidR="00ED203B" w:rsidRPr="00ED203B" w:rsidTr="00ED203B">
        <w:trPr>
          <w:trHeight w:val="23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Quebrada La Coca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2.0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Doméstico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Río Lejos</w:t>
            </w:r>
          </w:p>
        </w:tc>
      </w:tr>
      <w:tr w:rsidR="00ED203B" w:rsidRPr="00ED203B" w:rsidTr="00ED203B">
        <w:trPr>
          <w:trHeight w:val="2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0.51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Pecuario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r>
      <w:tr w:rsidR="00ED203B" w:rsidRPr="00ED203B" w:rsidTr="00ED203B">
        <w:trPr>
          <w:trHeight w:val="2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0.82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Agrícola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r>
      <w:tr w:rsidR="00ED203B" w:rsidRPr="00ED203B" w:rsidTr="00ED203B">
        <w:trPr>
          <w:trHeight w:val="23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Quebrada Los Chorros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0.72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Doméstico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Río Lejos</w:t>
            </w:r>
          </w:p>
        </w:tc>
      </w:tr>
      <w:tr w:rsidR="00ED203B" w:rsidRPr="00ED203B" w:rsidTr="00ED203B">
        <w:trPr>
          <w:trHeight w:val="2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0.19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Pecuario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r>
      <w:tr w:rsidR="00ED203B" w:rsidRPr="00ED203B" w:rsidTr="00ED203B">
        <w:trPr>
          <w:trHeight w:val="2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0.29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D203B" w:rsidRPr="00ED203B" w:rsidRDefault="00ED203B" w:rsidP="00ED203B">
            <w:pPr>
              <w:spacing w:after="160"/>
              <w:jc w:val="center"/>
              <w:rPr>
                <w:rFonts w:eastAsia="Times New Roman"/>
                <w:lang w:eastAsia="es-CO"/>
              </w:rPr>
            </w:pPr>
            <w:r w:rsidRPr="00ED203B">
              <w:rPr>
                <w:rFonts w:ascii="Tahoma" w:eastAsia="Times New Roman" w:hAnsi="Tahoma" w:cs="Tahoma"/>
                <w:color w:val="000000"/>
                <w:sz w:val="20"/>
                <w:szCs w:val="20"/>
                <w:lang w:eastAsia="es-CO"/>
              </w:rPr>
              <w:t>Agrícola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03B" w:rsidRPr="00ED203B" w:rsidRDefault="00ED203B" w:rsidP="00ED203B">
            <w:pPr>
              <w:rPr>
                <w:rFonts w:eastAsia="Times New Roman"/>
                <w:lang w:eastAsia="es-CO"/>
              </w:rPr>
            </w:pPr>
          </w:p>
        </w:tc>
      </w:tr>
    </w:tbl>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PARÁGRAFO PRIMERO: - </w:t>
      </w:r>
      <w:r w:rsidRPr="00ED203B">
        <w:rPr>
          <w:rFonts w:ascii="Tahoma" w:eastAsia="Times New Roman" w:hAnsi="Tahoma" w:cs="Tahoma"/>
          <w:color w:val="000000"/>
          <w:sz w:val="22"/>
          <w:szCs w:val="22"/>
          <w:lang w:eastAsia="es-CO"/>
        </w:rPr>
        <w:t xml:space="preserve">El término de la concesión de aguas superficiales, será de </w:t>
      </w:r>
      <w:r w:rsidRPr="00ED203B">
        <w:rPr>
          <w:rFonts w:ascii="Tahoma" w:eastAsia="Times New Roman" w:hAnsi="Tahoma" w:cs="Tahoma"/>
          <w:b/>
          <w:bCs/>
          <w:color w:val="000000"/>
          <w:sz w:val="22"/>
          <w:szCs w:val="22"/>
          <w:lang w:eastAsia="es-CO"/>
        </w:rPr>
        <w:t>diez</w:t>
      </w:r>
      <w:r w:rsidRPr="00ED203B">
        <w:rPr>
          <w:rFonts w:ascii="Tahoma" w:eastAsia="Times New Roman" w:hAnsi="Tahoma" w:cs="Tahoma"/>
          <w:color w:val="000000"/>
          <w:sz w:val="22"/>
          <w:szCs w:val="22"/>
          <w:lang w:eastAsia="es-CO"/>
        </w:rPr>
        <w:t xml:space="preserve"> </w:t>
      </w:r>
      <w:r w:rsidRPr="00ED203B">
        <w:rPr>
          <w:rFonts w:ascii="Tahoma" w:eastAsia="Times New Roman" w:hAnsi="Tahoma" w:cs="Tahoma"/>
          <w:b/>
          <w:bCs/>
          <w:color w:val="000000"/>
          <w:sz w:val="22"/>
          <w:szCs w:val="22"/>
          <w:lang w:eastAsia="es-CO"/>
        </w:rPr>
        <w:t xml:space="preserve">(10) años </w:t>
      </w:r>
      <w:r w:rsidRPr="00ED203B">
        <w:rPr>
          <w:rFonts w:ascii="Tahoma" w:eastAsia="Times New Roman" w:hAnsi="Tahoma" w:cs="Tahoma"/>
          <w:color w:val="000000"/>
          <w:sz w:val="22"/>
          <w:szCs w:val="22"/>
          <w:lang w:eastAsia="es-CO"/>
        </w:rPr>
        <w:t xml:space="preserve">contados a partir de la </w:t>
      </w:r>
      <w:r w:rsidRPr="00ED203B">
        <w:rPr>
          <w:rFonts w:ascii="Tahoma" w:eastAsia="Times New Roman" w:hAnsi="Tahoma" w:cs="Tahoma"/>
          <w:color w:val="000000"/>
          <w:sz w:val="22"/>
          <w:szCs w:val="22"/>
          <w:lang w:eastAsia="es-CO"/>
        </w:rPr>
        <w:lastRenderedPageBreak/>
        <w:t>fecha de ejecutoria de la presente Resolución, término que podrá ser prorrogado a petición del concesionario dentro del último año de vigencia. </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PARÁGRAFO SEGUNDO: -</w:t>
      </w:r>
      <w:r w:rsidRPr="00ED203B">
        <w:rPr>
          <w:rFonts w:ascii="Tahoma" w:eastAsia="Times New Roman" w:hAnsi="Tahoma" w:cs="Tahoma"/>
          <w:color w:val="000000"/>
          <w:sz w:val="22"/>
          <w:szCs w:val="22"/>
          <w:lang w:eastAsia="es-CO"/>
        </w:rPr>
        <w:t xml:space="preserve"> </w:t>
      </w:r>
      <w:r w:rsidRPr="00ED203B">
        <w:rPr>
          <w:rFonts w:ascii="Tahoma" w:eastAsia="Times New Roman" w:hAnsi="Tahoma" w:cs="Tahoma"/>
          <w:b/>
          <w:bCs/>
          <w:color w:val="000000"/>
          <w:sz w:val="22"/>
          <w:szCs w:val="22"/>
          <w:lang w:eastAsia="es-CO"/>
        </w:rPr>
        <w:t xml:space="preserve">PRÓRROGA: </w:t>
      </w:r>
      <w:r w:rsidRPr="00ED203B">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PARÁGRAFO TERCERO: - </w:t>
      </w:r>
      <w:r w:rsidRPr="00ED203B">
        <w:rPr>
          <w:rFonts w:ascii="Tahoma" w:eastAsia="Times New Roman" w:hAnsi="Tahoma" w:cs="Tahoma"/>
          <w:color w:val="000000"/>
          <w:sz w:val="22"/>
          <w:szCs w:val="22"/>
          <w:lang w:eastAsia="es-CO"/>
        </w:rPr>
        <w:t>El sistema de captación es por gravedad.</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PARÁGRAFO CUARTO: -</w:t>
      </w:r>
      <w:r w:rsidRPr="00ED203B">
        <w:rPr>
          <w:rFonts w:ascii="Tahoma" w:eastAsia="Times New Roman" w:hAnsi="Tahoma" w:cs="Tahoma"/>
          <w:color w:val="000000"/>
          <w:sz w:val="22"/>
          <w:szCs w:val="22"/>
          <w:lang w:eastAsia="es-CO"/>
        </w:rPr>
        <w:t xml:space="preserve"> El otorgamiento de la presente concesión de aguas superficiales, no implica autorización de servidumbre alguna, ni de la Licencia de Construcción, razón por la cual el concesionario, es el responsable de obtener dichos permisos. La ejecución de proyecto o actividad, sin estos requisitos es responsabilidad del concesionario. </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PARÁGRAFO QUINTO: - </w:t>
      </w:r>
      <w:r w:rsidRPr="00ED203B">
        <w:rPr>
          <w:rFonts w:ascii="Tahoma" w:eastAsia="Times New Roman" w:hAnsi="Tahoma" w:cs="Tahoma"/>
          <w:color w:val="000000"/>
          <w:sz w:val="22"/>
          <w:szCs w:val="22"/>
          <w:lang w:eastAsia="es-CO"/>
        </w:rPr>
        <w:t xml:space="preserve">El caudal otorgado, estará sujeto a la disponibilidad del recurso hídrico, razón por la cual la Corporación Autónoma Regional del </w:t>
      </w:r>
      <w:r w:rsidRPr="00ED203B">
        <w:rPr>
          <w:rFonts w:ascii="Tahoma" w:eastAsia="Times New Roman" w:hAnsi="Tahoma" w:cs="Tahoma"/>
          <w:color w:val="000000"/>
          <w:sz w:val="22"/>
          <w:szCs w:val="22"/>
          <w:lang w:eastAsia="es-CO"/>
        </w:rPr>
        <w:lastRenderedPageBreak/>
        <w:t>Quindío no es responsable cuando por causas de eventos de variabilidad climática no pueda garantizar el caudal otorgado.</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PARÁGRAFO SEXTO:</w:t>
      </w:r>
      <w:r w:rsidRPr="00ED203B">
        <w:rPr>
          <w:rFonts w:ascii="Tahoma" w:eastAsia="Times New Roman" w:hAnsi="Tahoma" w:cs="Tahoma"/>
          <w:color w:val="000000"/>
          <w:sz w:val="22"/>
          <w:szCs w:val="22"/>
          <w:lang w:eastAsia="es-CO"/>
        </w:rPr>
        <w:t xml:space="preserve"> - No se podrá aumentar el número de usuarios, ni contemplar diseños de nuevos proyectos que conlleven el uso del agua del Acueducto La Coca Barragán sin previa notificación para evaluación por parte de la CRQ.</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ARTICULO SEGUNDO: - OBLIGACIONES: - EL CONCESIONARIO</w:t>
      </w:r>
      <w:r w:rsidRPr="00ED203B">
        <w:rPr>
          <w:rFonts w:ascii="Tahoma" w:eastAsia="Times New Roman" w:hAnsi="Tahoma" w:cs="Tahoma"/>
          <w:color w:val="000000"/>
          <w:sz w:val="22"/>
          <w:szCs w:val="22"/>
          <w:lang w:eastAsia="es-CO"/>
        </w:rPr>
        <w:t>, debe cumplir con las siguientes obligaciones: </w:t>
      </w:r>
    </w:p>
    <w:p w:rsidR="00ED203B" w:rsidRPr="00ED203B" w:rsidRDefault="00ED203B" w:rsidP="00ED203B">
      <w:pPr>
        <w:rPr>
          <w:rFonts w:eastAsia="Times New Roman"/>
          <w:lang w:eastAsia="es-CO"/>
        </w:rPr>
      </w:pPr>
    </w:p>
    <w:p w:rsidR="00ED203B" w:rsidRPr="00ED203B" w:rsidRDefault="00ED203B" w:rsidP="001126C5">
      <w:pPr>
        <w:numPr>
          <w:ilvl w:val="0"/>
          <w:numId w:val="428"/>
        </w:numPr>
        <w:ind w:left="360"/>
        <w:jc w:val="both"/>
        <w:textAlignment w:val="baseline"/>
        <w:rPr>
          <w:rFonts w:ascii="Tahoma" w:eastAsia="Times New Roman" w:hAnsi="Tahoma" w:cs="Tahoma"/>
          <w:b/>
          <w:bCs/>
          <w:color w:val="000000"/>
          <w:sz w:val="20"/>
          <w:szCs w:val="20"/>
          <w:lang w:eastAsia="es-CO"/>
        </w:rPr>
      </w:pPr>
      <w:r w:rsidRPr="00ED203B">
        <w:rPr>
          <w:rFonts w:ascii="Tahoma" w:eastAsia="Times New Roman" w:hAnsi="Tahoma" w:cs="Tahoma"/>
          <w:color w:val="000000"/>
          <w:sz w:val="22"/>
          <w:szCs w:val="22"/>
          <w:lang w:eastAsia="es-CO"/>
        </w:rPr>
        <w:t>En cumplimiento del Libro 2 Parte 2 Título 2 Capítulo I Sección 18 del artículo 2.2.1.1.18.1 del Decreto 1076 de 2015 (artículo 1 del Decreto 1449 de 1977)</w:t>
      </w:r>
      <w:r w:rsidRPr="00ED203B">
        <w:rPr>
          <w:rFonts w:ascii="Tahoma" w:eastAsia="Times New Roman" w:hAnsi="Tahoma" w:cs="Tahoma"/>
          <w:color w:val="000000"/>
          <w:sz w:val="22"/>
          <w:szCs w:val="22"/>
          <w:shd w:val="clear" w:color="auto" w:fill="FFFFFF"/>
          <w:lang w:eastAsia="es-CO"/>
        </w:rPr>
        <w:t xml:space="preserve">, </w:t>
      </w:r>
      <w:r w:rsidRPr="00ED203B">
        <w:rPr>
          <w:rFonts w:ascii="Tahoma" w:eastAsia="Times New Roman" w:hAnsi="Tahoma" w:cs="Tahoma"/>
          <w:color w:val="000000"/>
          <w:sz w:val="22"/>
          <w:szCs w:val="22"/>
          <w:lang w:eastAsia="es-CO"/>
        </w:rPr>
        <w:t>los concesionarios deberán: </w:t>
      </w:r>
    </w:p>
    <w:p w:rsidR="00ED203B" w:rsidRPr="00ED203B" w:rsidRDefault="00ED203B" w:rsidP="00ED203B">
      <w:pPr>
        <w:rPr>
          <w:rFonts w:eastAsia="Times New Roman"/>
          <w:lang w:eastAsia="es-CO"/>
        </w:rPr>
      </w:pPr>
    </w:p>
    <w:p w:rsidR="00ED203B" w:rsidRPr="00ED203B" w:rsidRDefault="00ED203B" w:rsidP="001126C5">
      <w:pPr>
        <w:numPr>
          <w:ilvl w:val="0"/>
          <w:numId w:val="429"/>
        </w:numPr>
        <w:shd w:val="clear" w:color="auto" w:fill="FFFFFF"/>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ED203B" w:rsidRPr="00ED203B" w:rsidRDefault="00ED203B" w:rsidP="001126C5">
      <w:pPr>
        <w:numPr>
          <w:ilvl w:val="0"/>
          <w:numId w:val="429"/>
        </w:numPr>
        <w:shd w:val="clear" w:color="auto" w:fill="FFFFFF"/>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ED203B" w:rsidRPr="00ED203B" w:rsidRDefault="00ED203B" w:rsidP="001126C5">
      <w:pPr>
        <w:numPr>
          <w:ilvl w:val="0"/>
          <w:numId w:val="429"/>
        </w:numPr>
        <w:shd w:val="clear" w:color="auto" w:fill="FFFFFF"/>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Aprovechar las aguas con eficiencia y economía. </w:t>
      </w:r>
    </w:p>
    <w:p w:rsidR="00ED203B" w:rsidRPr="00ED203B" w:rsidRDefault="00ED203B" w:rsidP="001126C5">
      <w:pPr>
        <w:numPr>
          <w:ilvl w:val="0"/>
          <w:numId w:val="429"/>
        </w:numPr>
        <w:shd w:val="clear" w:color="auto" w:fill="FFFFFF"/>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No utilizar mayor cantidad de agua que la otorgada en la concesión.</w:t>
      </w:r>
    </w:p>
    <w:p w:rsidR="00ED203B" w:rsidRPr="00ED203B" w:rsidRDefault="00ED203B" w:rsidP="001126C5">
      <w:pPr>
        <w:numPr>
          <w:ilvl w:val="0"/>
          <w:numId w:val="429"/>
        </w:numPr>
        <w:shd w:val="clear" w:color="auto" w:fill="FFFFFF"/>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Construir y mantener las instalaciones y obras hidráulicas en las condiciones adecuadas.</w:t>
      </w:r>
    </w:p>
    <w:p w:rsidR="00ED203B" w:rsidRPr="00ED203B" w:rsidRDefault="00ED203B" w:rsidP="001126C5">
      <w:pPr>
        <w:numPr>
          <w:ilvl w:val="0"/>
          <w:numId w:val="429"/>
        </w:numPr>
        <w:shd w:val="clear" w:color="auto" w:fill="FFFFFF"/>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ED203B" w:rsidRPr="00ED203B" w:rsidRDefault="00ED203B" w:rsidP="00ED203B">
      <w:pPr>
        <w:rPr>
          <w:rFonts w:eastAsia="Times New Roman"/>
          <w:lang w:eastAsia="es-CO"/>
        </w:rPr>
      </w:pPr>
    </w:p>
    <w:p w:rsidR="00ED203B" w:rsidRPr="00ED203B" w:rsidRDefault="00ED203B" w:rsidP="001126C5">
      <w:pPr>
        <w:numPr>
          <w:ilvl w:val="0"/>
          <w:numId w:val="430"/>
        </w:numPr>
        <w:jc w:val="both"/>
        <w:textAlignment w:val="baseline"/>
        <w:rPr>
          <w:rFonts w:ascii="Tahoma" w:eastAsia="Times New Roman" w:hAnsi="Tahoma" w:cs="Tahoma"/>
          <w:b/>
          <w:bCs/>
          <w:color w:val="000000"/>
          <w:sz w:val="20"/>
          <w:szCs w:val="20"/>
          <w:lang w:eastAsia="es-CO"/>
        </w:rPr>
      </w:pPr>
      <w:r w:rsidRPr="00ED203B">
        <w:rPr>
          <w:rFonts w:ascii="Tahoma" w:eastAsia="Times New Roman" w:hAnsi="Tahoma" w:cs="Tahoma"/>
          <w:color w:val="000000"/>
          <w:sz w:val="22"/>
          <w:szCs w:val="22"/>
          <w:lang w:eastAsia="es-CO"/>
        </w:rPr>
        <w:lastRenderedPageBreak/>
        <w:t>En caso de requerir modificaciones se deberá informar a la Corporación Autónoma Regional del Quindío para establecer la viabilidad de concederlas.</w:t>
      </w:r>
    </w:p>
    <w:p w:rsidR="00ED203B" w:rsidRPr="00ED203B" w:rsidRDefault="00ED203B" w:rsidP="00ED203B">
      <w:pPr>
        <w:rPr>
          <w:rFonts w:eastAsia="Times New Roman"/>
          <w:lang w:eastAsia="es-CO"/>
        </w:rPr>
      </w:pPr>
    </w:p>
    <w:p w:rsidR="00ED203B" w:rsidRPr="00ED203B" w:rsidRDefault="00ED203B" w:rsidP="001126C5">
      <w:pPr>
        <w:numPr>
          <w:ilvl w:val="0"/>
          <w:numId w:val="431"/>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En caso de cambio de dirección y/o número de teléfono el Concesionario, se deberá informar a esta Corporación con el fin de actualizar los datos de correspondencia.</w:t>
      </w:r>
    </w:p>
    <w:p w:rsidR="00ED203B" w:rsidRPr="00ED203B" w:rsidRDefault="00ED203B" w:rsidP="00ED203B">
      <w:pPr>
        <w:rPr>
          <w:rFonts w:eastAsia="Times New Roman"/>
          <w:lang w:eastAsia="es-CO"/>
        </w:rPr>
      </w:pPr>
    </w:p>
    <w:p w:rsidR="00ED203B" w:rsidRPr="00ED203B" w:rsidRDefault="00ED203B" w:rsidP="001126C5">
      <w:pPr>
        <w:numPr>
          <w:ilvl w:val="0"/>
          <w:numId w:val="432"/>
        </w:numPr>
        <w:jc w:val="both"/>
        <w:textAlignment w:val="baseline"/>
        <w:rPr>
          <w:rFonts w:ascii="Tahoma" w:eastAsia="Times New Roman" w:hAnsi="Tahoma" w:cs="Tahoma"/>
          <w:b/>
          <w:bCs/>
          <w:color w:val="000000"/>
          <w:sz w:val="20"/>
          <w:szCs w:val="20"/>
          <w:lang w:eastAsia="es-CO"/>
        </w:rPr>
      </w:pPr>
      <w:r w:rsidRPr="00ED203B">
        <w:rPr>
          <w:rFonts w:ascii="Tahoma" w:eastAsia="Times New Roman" w:hAnsi="Tahoma" w:cs="Tahoma"/>
          <w:color w:val="000000"/>
          <w:sz w:val="22"/>
          <w:szCs w:val="22"/>
          <w:lang w:eastAsia="es-CO"/>
        </w:rPr>
        <w:t>La concesión de aguas será destinada para uso doméstico, agrícola y pecuario, las matriculas otorgadas por la Asociación, podrán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ED203B" w:rsidRPr="00ED203B" w:rsidRDefault="00ED203B" w:rsidP="00ED203B">
      <w:pPr>
        <w:rPr>
          <w:rFonts w:eastAsia="Times New Roman"/>
          <w:lang w:eastAsia="es-CO"/>
        </w:rPr>
      </w:pPr>
    </w:p>
    <w:p w:rsidR="00ED203B" w:rsidRPr="00ED203B" w:rsidRDefault="00ED203B" w:rsidP="00ED203B">
      <w:pPr>
        <w:ind w:left="360"/>
        <w:jc w:val="both"/>
        <w:rPr>
          <w:rFonts w:eastAsia="Times New Roman"/>
          <w:lang w:eastAsia="es-CO"/>
        </w:rPr>
      </w:pPr>
      <w:r w:rsidRPr="00ED203B">
        <w:rPr>
          <w:rFonts w:ascii="Tahoma" w:eastAsia="Times New Roman" w:hAnsi="Tahoma" w:cs="Tahoma"/>
          <w:color w:val="000000"/>
          <w:sz w:val="22"/>
          <w:szCs w:val="22"/>
          <w:lang w:eastAsia="es-CO"/>
        </w:rPr>
        <w:t>Las matriculas otorgadas por la Asociación, deberán ser acorde con lo establecido los respectivos Planes de Ordenamiento Territorial de cada municipio y las determinantes ambientales establecidas mediante resolución CRQ número 710 de 2010. </w:t>
      </w:r>
    </w:p>
    <w:p w:rsidR="00ED203B" w:rsidRPr="00ED203B" w:rsidRDefault="00ED203B" w:rsidP="00ED203B">
      <w:pPr>
        <w:rPr>
          <w:rFonts w:eastAsia="Times New Roman"/>
          <w:lang w:eastAsia="es-CO"/>
        </w:rPr>
      </w:pPr>
    </w:p>
    <w:p w:rsidR="00ED203B" w:rsidRPr="00ED203B" w:rsidRDefault="00ED203B" w:rsidP="001126C5">
      <w:pPr>
        <w:numPr>
          <w:ilvl w:val="0"/>
          <w:numId w:val="433"/>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El Concesionario deberá, dar cumplimiento al Artículo 2.2.1.1.18.2. del Decreto 1076 de 2015 (Artículo 3, Decreto 1449/1977), con relación a:</w:t>
      </w:r>
    </w:p>
    <w:p w:rsidR="00ED203B" w:rsidRPr="00ED203B" w:rsidRDefault="00ED203B" w:rsidP="00ED203B">
      <w:pPr>
        <w:shd w:val="clear" w:color="auto" w:fill="FFFFFF"/>
        <w:ind w:left="708"/>
        <w:rPr>
          <w:rFonts w:eastAsia="Times New Roman"/>
          <w:lang w:eastAsia="es-CO"/>
        </w:rPr>
      </w:pPr>
      <w:r w:rsidRPr="00ED203B">
        <w:rPr>
          <w:rFonts w:eastAsia="Times New Roman"/>
          <w:lang w:eastAsia="es-CO"/>
        </w:rPr>
        <w:t> </w:t>
      </w:r>
    </w:p>
    <w:p w:rsidR="00ED203B" w:rsidRPr="00ED203B" w:rsidRDefault="00ED203B" w:rsidP="00ED203B">
      <w:pPr>
        <w:shd w:val="clear" w:color="auto" w:fill="FFFFFF"/>
        <w:ind w:left="708"/>
        <w:jc w:val="both"/>
        <w:rPr>
          <w:rFonts w:eastAsia="Times New Roman"/>
          <w:lang w:eastAsia="es-CO"/>
        </w:rPr>
      </w:pPr>
      <w:r w:rsidRPr="00ED203B">
        <w:rPr>
          <w:rFonts w:ascii="Tahoma" w:eastAsia="Times New Roman" w:hAnsi="Tahoma" w:cs="Tahoma"/>
          <w:i/>
          <w:iCs/>
          <w:color w:val="000000"/>
          <w:sz w:val="20"/>
          <w:szCs w:val="20"/>
          <w:lang w:eastAsia="es-CO"/>
        </w:rPr>
        <w:t>“1.Mantener en cobertura boscosa dentro del predio las áreas  forestales protectoras.</w:t>
      </w:r>
    </w:p>
    <w:p w:rsidR="00ED203B" w:rsidRPr="00ED203B" w:rsidRDefault="00ED203B" w:rsidP="00ED203B">
      <w:pPr>
        <w:shd w:val="clear" w:color="auto" w:fill="FFFFFF"/>
        <w:ind w:left="708"/>
        <w:jc w:val="both"/>
        <w:rPr>
          <w:rFonts w:eastAsia="Times New Roman"/>
          <w:lang w:eastAsia="es-CO"/>
        </w:rPr>
      </w:pPr>
      <w:r w:rsidRPr="00ED203B">
        <w:rPr>
          <w:rFonts w:eastAsia="Times New Roman"/>
          <w:lang w:eastAsia="es-CO"/>
        </w:rPr>
        <w:t> </w:t>
      </w:r>
    </w:p>
    <w:p w:rsidR="00ED203B" w:rsidRPr="00ED203B" w:rsidRDefault="00ED203B" w:rsidP="00ED203B">
      <w:pPr>
        <w:shd w:val="clear" w:color="auto" w:fill="FFFFFF"/>
        <w:ind w:left="708"/>
        <w:jc w:val="both"/>
        <w:rPr>
          <w:rFonts w:eastAsia="Times New Roman"/>
          <w:lang w:eastAsia="es-CO"/>
        </w:rPr>
      </w:pPr>
      <w:r w:rsidRPr="00ED203B">
        <w:rPr>
          <w:rFonts w:ascii="Tahoma" w:eastAsia="Times New Roman" w:hAnsi="Tahoma" w:cs="Tahoma"/>
          <w:i/>
          <w:iCs/>
          <w:color w:val="000000"/>
          <w:sz w:val="20"/>
          <w:szCs w:val="20"/>
          <w:lang w:eastAsia="es-CO"/>
        </w:rPr>
        <w:t>Se entiende por áreas forestales protectoras: </w:t>
      </w:r>
    </w:p>
    <w:p w:rsidR="00ED203B" w:rsidRPr="00ED203B" w:rsidRDefault="00ED203B" w:rsidP="001126C5">
      <w:pPr>
        <w:numPr>
          <w:ilvl w:val="0"/>
          <w:numId w:val="434"/>
        </w:numPr>
        <w:shd w:val="clear" w:color="auto" w:fill="FFFFFF"/>
        <w:jc w:val="both"/>
        <w:textAlignment w:val="baseline"/>
        <w:rPr>
          <w:rFonts w:ascii="Tahoma" w:eastAsia="Times New Roman" w:hAnsi="Tahoma" w:cs="Tahoma"/>
          <w:i/>
          <w:iCs/>
          <w:color w:val="000000"/>
          <w:sz w:val="20"/>
          <w:szCs w:val="20"/>
          <w:lang w:eastAsia="es-CO"/>
        </w:rPr>
      </w:pPr>
      <w:r w:rsidRPr="00ED203B">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ED203B" w:rsidRPr="00ED203B" w:rsidRDefault="00ED203B" w:rsidP="001126C5">
      <w:pPr>
        <w:numPr>
          <w:ilvl w:val="0"/>
          <w:numId w:val="434"/>
        </w:numPr>
        <w:shd w:val="clear" w:color="auto" w:fill="FFFFFF"/>
        <w:jc w:val="both"/>
        <w:textAlignment w:val="baseline"/>
        <w:rPr>
          <w:rFonts w:ascii="Tahoma" w:eastAsia="Times New Roman" w:hAnsi="Tahoma" w:cs="Tahoma"/>
          <w:i/>
          <w:iCs/>
          <w:color w:val="000000"/>
          <w:sz w:val="20"/>
          <w:szCs w:val="20"/>
          <w:lang w:eastAsia="es-CO"/>
        </w:rPr>
      </w:pPr>
      <w:r w:rsidRPr="00ED203B">
        <w:rPr>
          <w:rFonts w:ascii="Tahoma" w:eastAsia="Times New Roman" w:hAnsi="Tahoma" w:cs="Tahoma"/>
          <w:i/>
          <w:iCs/>
          <w:color w:val="000000"/>
          <w:sz w:val="20"/>
          <w:szCs w:val="20"/>
          <w:lang w:eastAsia="es-CO"/>
        </w:rPr>
        <w:t xml:space="preserve">Una faja no inferior a 30 metros de ancha, paralela a las líneas de mareas máximas, a cada lado de los cauces de los ríos, </w:t>
      </w:r>
      <w:r w:rsidRPr="00ED203B">
        <w:rPr>
          <w:rFonts w:ascii="Tahoma" w:eastAsia="Times New Roman" w:hAnsi="Tahoma" w:cs="Tahoma"/>
          <w:i/>
          <w:iCs/>
          <w:color w:val="000000"/>
          <w:sz w:val="20"/>
          <w:szCs w:val="20"/>
          <w:lang w:eastAsia="es-CO"/>
        </w:rPr>
        <w:lastRenderedPageBreak/>
        <w:t>quebradas y arroyos, sean permanentes o no, y alrededor de los lagos o depósitos de agua;</w:t>
      </w:r>
    </w:p>
    <w:p w:rsidR="00ED203B" w:rsidRPr="00ED203B" w:rsidRDefault="00ED203B" w:rsidP="001126C5">
      <w:pPr>
        <w:numPr>
          <w:ilvl w:val="0"/>
          <w:numId w:val="434"/>
        </w:numPr>
        <w:shd w:val="clear" w:color="auto" w:fill="FFFFFF"/>
        <w:jc w:val="both"/>
        <w:textAlignment w:val="baseline"/>
        <w:rPr>
          <w:rFonts w:ascii="Tahoma" w:eastAsia="Times New Roman" w:hAnsi="Tahoma" w:cs="Tahoma"/>
          <w:i/>
          <w:iCs/>
          <w:color w:val="000000"/>
          <w:sz w:val="20"/>
          <w:szCs w:val="20"/>
          <w:lang w:eastAsia="es-CO"/>
        </w:rPr>
      </w:pPr>
      <w:r w:rsidRPr="00ED203B">
        <w:rPr>
          <w:rFonts w:ascii="Tahoma" w:eastAsia="Times New Roman" w:hAnsi="Tahoma" w:cs="Tahoma"/>
          <w:i/>
          <w:iCs/>
          <w:color w:val="000000"/>
          <w:sz w:val="20"/>
          <w:szCs w:val="20"/>
          <w:lang w:eastAsia="es-CO"/>
        </w:rPr>
        <w:t>Los terrenos con pendientes superiores al 100% (45).</w:t>
      </w:r>
    </w:p>
    <w:p w:rsidR="00ED203B" w:rsidRPr="00ED203B" w:rsidRDefault="00ED203B" w:rsidP="00ED203B">
      <w:pPr>
        <w:shd w:val="clear" w:color="auto" w:fill="FFFFFF"/>
        <w:ind w:left="1068"/>
        <w:jc w:val="both"/>
        <w:rPr>
          <w:rFonts w:eastAsia="Times New Roman"/>
          <w:lang w:eastAsia="es-CO"/>
        </w:rPr>
      </w:pPr>
      <w:r w:rsidRPr="00ED203B">
        <w:rPr>
          <w:rFonts w:eastAsia="Times New Roman"/>
          <w:lang w:eastAsia="es-CO"/>
        </w:rPr>
        <w:t> </w:t>
      </w:r>
    </w:p>
    <w:p w:rsidR="00ED203B" w:rsidRPr="00ED203B" w:rsidRDefault="00ED203B" w:rsidP="00ED203B">
      <w:pPr>
        <w:ind w:left="708"/>
        <w:jc w:val="both"/>
        <w:rPr>
          <w:rFonts w:eastAsia="Times New Roman"/>
          <w:lang w:eastAsia="es-CO"/>
        </w:rPr>
      </w:pPr>
      <w:r w:rsidRPr="00ED203B">
        <w:rPr>
          <w:rFonts w:ascii="Tahoma" w:eastAsia="Times New Roman" w:hAnsi="Tahoma" w:cs="Tahoma"/>
          <w:i/>
          <w:iCs/>
          <w:color w:val="000000"/>
          <w:sz w:val="20"/>
          <w:szCs w:val="20"/>
          <w:lang w:eastAsia="es-CO"/>
        </w:rPr>
        <w:t>2. Proteger los ejemplares de especies de la flora silvestre vedadas que existan dentro del predio.</w:t>
      </w:r>
    </w:p>
    <w:p w:rsidR="00ED203B" w:rsidRPr="00ED203B" w:rsidRDefault="00ED203B" w:rsidP="00ED203B">
      <w:pPr>
        <w:rPr>
          <w:rFonts w:eastAsia="Times New Roman"/>
          <w:lang w:eastAsia="es-CO"/>
        </w:rPr>
      </w:pPr>
    </w:p>
    <w:p w:rsidR="00ED203B" w:rsidRPr="00ED203B" w:rsidRDefault="00ED203B" w:rsidP="00ED203B">
      <w:pPr>
        <w:ind w:left="708"/>
        <w:jc w:val="both"/>
        <w:rPr>
          <w:rFonts w:eastAsia="Times New Roman"/>
          <w:lang w:eastAsia="es-CO"/>
        </w:rPr>
      </w:pPr>
      <w:r w:rsidRPr="00ED203B">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ED203B" w:rsidRPr="00ED203B" w:rsidRDefault="00ED203B" w:rsidP="00ED203B">
      <w:pPr>
        <w:rPr>
          <w:rFonts w:eastAsia="Times New Roman"/>
          <w:lang w:eastAsia="es-CO"/>
        </w:rPr>
      </w:pPr>
    </w:p>
    <w:p w:rsidR="00ED203B" w:rsidRPr="00ED203B" w:rsidRDefault="00ED203B" w:rsidP="001126C5">
      <w:pPr>
        <w:numPr>
          <w:ilvl w:val="0"/>
          <w:numId w:val="435"/>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El concesionario deberá garantizar un caudal ambiental mínimo del 50% después de la captación para el sostenimiento de los ecosistemas aguas abajo, así como garantizar este recurso a posibles usuarios que en un futuro requieran del líquido.</w:t>
      </w:r>
    </w:p>
    <w:p w:rsidR="00ED203B" w:rsidRPr="00ED203B" w:rsidRDefault="00ED203B" w:rsidP="00ED203B">
      <w:pPr>
        <w:rPr>
          <w:rFonts w:eastAsia="Times New Roman"/>
          <w:lang w:eastAsia="es-CO"/>
        </w:rPr>
      </w:pPr>
    </w:p>
    <w:p w:rsidR="00ED203B" w:rsidRPr="00ED203B" w:rsidRDefault="00ED203B" w:rsidP="001126C5">
      <w:pPr>
        <w:numPr>
          <w:ilvl w:val="0"/>
          <w:numId w:val="436"/>
        </w:numPr>
        <w:ind w:left="360"/>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Es necesario realizar un mantenimiento periódico de los componentes del sistema de abastecimiento. </w:t>
      </w:r>
    </w:p>
    <w:p w:rsidR="00ED203B" w:rsidRPr="00ED203B" w:rsidRDefault="00ED203B" w:rsidP="00ED203B">
      <w:pPr>
        <w:rPr>
          <w:rFonts w:eastAsia="Times New Roman"/>
          <w:lang w:eastAsia="es-CO"/>
        </w:rPr>
      </w:pPr>
    </w:p>
    <w:p w:rsidR="00ED203B" w:rsidRPr="00ED203B" w:rsidRDefault="00ED203B" w:rsidP="001126C5">
      <w:pPr>
        <w:numPr>
          <w:ilvl w:val="0"/>
          <w:numId w:val="437"/>
        </w:numPr>
        <w:ind w:left="360"/>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 xml:space="preserve">Instalar en el término de </w:t>
      </w:r>
      <w:r w:rsidRPr="00ED203B">
        <w:rPr>
          <w:rFonts w:ascii="Tahoma" w:eastAsia="Times New Roman" w:hAnsi="Tahoma" w:cs="Tahoma"/>
          <w:b/>
          <w:bCs/>
          <w:color w:val="000000"/>
          <w:sz w:val="22"/>
          <w:szCs w:val="22"/>
          <w:lang w:eastAsia="es-CO"/>
        </w:rPr>
        <w:t>seis</w:t>
      </w:r>
      <w:r w:rsidRPr="00ED203B">
        <w:rPr>
          <w:rFonts w:ascii="Tahoma" w:eastAsia="Times New Roman" w:hAnsi="Tahoma" w:cs="Tahoma"/>
          <w:color w:val="000000"/>
          <w:sz w:val="22"/>
          <w:szCs w:val="22"/>
          <w:lang w:eastAsia="es-CO"/>
        </w:rPr>
        <w:t xml:space="preserve"> </w:t>
      </w:r>
      <w:r w:rsidRPr="00ED203B">
        <w:rPr>
          <w:rFonts w:ascii="Tahoma" w:eastAsia="Times New Roman" w:hAnsi="Tahoma" w:cs="Tahoma"/>
          <w:b/>
          <w:bCs/>
          <w:color w:val="000000"/>
          <w:sz w:val="22"/>
          <w:szCs w:val="22"/>
          <w:lang w:eastAsia="es-CO"/>
        </w:rPr>
        <w:t>(06) meses, contados a partir de la fecha de ejecutoria de la presente resolución</w:t>
      </w:r>
      <w:r w:rsidRPr="00ED203B">
        <w:rPr>
          <w:rFonts w:ascii="Tahoma" w:eastAsia="Times New Roman" w:hAnsi="Tahoma" w:cs="Tahoma"/>
          <w:color w:val="000000"/>
          <w:sz w:val="22"/>
          <w:szCs w:val="22"/>
          <w:lang w:eastAsia="es-CO"/>
        </w:rPr>
        <w:t xml:space="preserve"> un sistema de medición para la concesión de aguas superficial, con el fin de determinar en cualquier momento el volumen de agua efectivamente captada. </w:t>
      </w:r>
    </w:p>
    <w:p w:rsidR="00ED203B" w:rsidRPr="00ED203B" w:rsidRDefault="00ED203B" w:rsidP="00ED203B">
      <w:pPr>
        <w:rPr>
          <w:rFonts w:eastAsia="Times New Roman"/>
          <w:lang w:eastAsia="es-CO"/>
        </w:rPr>
      </w:pPr>
    </w:p>
    <w:p w:rsidR="00ED203B" w:rsidRPr="00ED203B" w:rsidRDefault="00ED203B" w:rsidP="001126C5">
      <w:pPr>
        <w:numPr>
          <w:ilvl w:val="0"/>
          <w:numId w:val="438"/>
        </w:numPr>
        <w:ind w:left="360"/>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El concesionario deberán enviar mensualmente a esta Entidad los reportes de agua efectivamente captada. </w:t>
      </w:r>
    </w:p>
    <w:p w:rsidR="00ED203B" w:rsidRPr="00ED203B" w:rsidRDefault="00ED203B" w:rsidP="00ED203B">
      <w:pPr>
        <w:rPr>
          <w:rFonts w:eastAsia="Times New Roman"/>
          <w:lang w:eastAsia="es-CO"/>
        </w:rPr>
      </w:pPr>
    </w:p>
    <w:p w:rsidR="00ED203B" w:rsidRPr="00ED203B" w:rsidRDefault="00ED203B" w:rsidP="001126C5">
      <w:pPr>
        <w:numPr>
          <w:ilvl w:val="0"/>
          <w:numId w:val="439"/>
        </w:numPr>
        <w:ind w:left="360"/>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ED203B" w:rsidRPr="00ED203B" w:rsidRDefault="00ED203B" w:rsidP="00ED203B">
      <w:pPr>
        <w:rPr>
          <w:rFonts w:eastAsia="Times New Roman"/>
          <w:lang w:eastAsia="es-CO"/>
        </w:rPr>
      </w:pPr>
    </w:p>
    <w:p w:rsidR="00ED203B" w:rsidRPr="00ED203B" w:rsidRDefault="00ED203B" w:rsidP="001126C5">
      <w:pPr>
        <w:numPr>
          <w:ilvl w:val="0"/>
          <w:numId w:val="440"/>
        </w:numPr>
        <w:ind w:left="360"/>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Tener en cuenta los principios de sostenibilidad y buenas prácticas ambientales.</w:t>
      </w:r>
    </w:p>
    <w:p w:rsidR="00ED203B" w:rsidRPr="00ED203B" w:rsidRDefault="00ED203B" w:rsidP="00ED203B">
      <w:pPr>
        <w:rPr>
          <w:rFonts w:eastAsia="Times New Roman"/>
          <w:lang w:eastAsia="es-CO"/>
        </w:rPr>
      </w:pPr>
    </w:p>
    <w:p w:rsidR="00ED203B" w:rsidRPr="00ED203B" w:rsidRDefault="00ED203B" w:rsidP="001126C5">
      <w:pPr>
        <w:numPr>
          <w:ilvl w:val="0"/>
          <w:numId w:val="441"/>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En el evento de requerir obras temporales o permanentes sobre el cauce, los concesionarios deberán tramitar el permiso de ocupación de cauce ante la Corporación Autónoma Regional del Quindío, de conformidad con el artículo 2.2.3.2.12.1 y siguientes del Decreto 1076 de 2015 (artículo 104 del Decreto 1541 de 1978) y con el Decreto 2811 de 1974 que señala “…</w:t>
      </w:r>
      <w:r w:rsidRPr="00ED203B">
        <w:rPr>
          <w:rFonts w:ascii="Tahoma" w:eastAsia="Times New Roman" w:hAnsi="Tahoma" w:cs="Tahoma"/>
          <w:i/>
          <w:iCs/>
          <w:color w:val="000000"/>
          <w:sz w:val="20"/>
          <w:szCs w:val="20"/>
          <w:lang w:eastAsia="es-CO"/>
        </w:rPr>
        <w:t>Quien pretenda construir obras que ocupen el cauce de una corriente o depósito de agua, deberá solicitar autorización</w:t>
      </w:r>
      <w:r w:rsidRPr="00ED203B">
        <w:rPr>
          <w:rFonts w:ascii="Tahoma" w:eastAsia="Times New Roman" w:hAnsi="Tahoma" w:cs="Tahoma"/>
          <w:color w:val="000000"/>
          <w:sz w:val="22"/>
          <w:szCs w:val="22"/>
          <w:lang w:eastAsia="es-CO"/>
        </w:rPr>
        <w:t>”. Los concesionarios no podrán obstaculizar o impedir con elementos el normal flujo hídrico.</w:t>
      </w:r>
    </w:p>
    <w:p w:rsidR="00ED203B" w:rsidRPr="00ED203B" w:rsidRDefault="00ED203B" w:rsidP="00ED203B">
      <w:pPr>
        <w:ind w:left="360"/>
        <w:jc w:val="both"/>
        <w:rPr>
          <w:rFonts w:eastAsia="Times New Roman"/>
          <w:lang w:eastAsia="es-CO"/>
        </w:rPr>
      </w:pPr>
      <w:r w:rsidRPr="00ED203B">
        <w:rPr>
          <w:rFonts w:ascii="Tahoma" w:eastAsia="Times New Roman" w:hAnsi="Tahoma" w:cs="Tahoma"/>
          <w:color w:val="000000"/>
          <w:sz w:val="22"/>
          <w:szCs w:val="22"/>
          <w:lang w:eastAsia="es-CO"/>
        </w:rPr>
        <w:t> </w:t>
      </w:r>
    </w:p>
    <w:p w:rsidR="00ED203B" w:rsidRPr="00ED203B" w:rsidRDefault="00ED203B" w:rsidP="001126C5">
      <w:pPr>
        <w:numPr>
          <w:ilvl w:val="0"/>
          <w:numId w:val="442"/>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Dar estricto cumplimiento a la demás normatividad ambiental vigente y aplicable</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PARAGRAFO PRIMERO: PROHIBICIONES DEL CONCESIONARIO:</w:t>
      </w:r>
    </w:p>
    <w:p w:rsidR="00ED203B" w:rsidRPr="00ED203B" w:rsidRDefault="00ED203B" w:rsidP="00ED203B">
      <w:pPr>
        <w:rPr>
          <w:rFonts w:eastAsia="Times New Roman"/>
          <w:lang w:eastAsia="es-CO"/>
        </w:rPr>
      </w:pPr>
    </w:p>
    <w:p w:rsidR="00ED203B" w:rsidRPr="00ED203B" w:rsidRDefault="00ED203B" w:rsidP="001126C5">
      <w:pPr>
        <w:numPr>
          <w:ilvl w:val="0"/>
          <w:numId w:val="443"/>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Emplear la concesión para un uso diferente al otorgado en el artículo primero del presente acto administrativo.</w:t>
      </w:r>
    </w:p>
    <w:p w:rsidR="00ED203B" w:rsidRPr="00ED203B" w:rsidRDefault="00ED203B" w:rsidP="00ED203B">
      <w:pPr>
        <w:rPr>
          <w:rFonts w:eastAsia="Times New Roman"/>
          <w:lang w:eastAsia="es-CO"/>
        </w:rPr>
      </w:pPr>
    </w:p>
    <w:p w:rsidR="00ED203B" w:rsidRPr="00ED203B" w:rsidRDefault="00ED203B" w:rsidP="001126C5">
      <w:pPr>
        <w:numPr>
          <w:ilvl w:val="0"/>
          <w:numId w:val="444"/>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El concesionario no podrá obstaculizar o impedir con elementos el normal flujo hídrico, sin perjuicio de lo estipulado en el artículo 2.2.2.3.2.3. del Decreto 1076 de 2015.</w:t>
      </w:r>
    </w:p>
    <w:p w:rsidR="00ED203B" w:rsidRPr="00ED203B" w:rsidRDefault="00ED203B" w:rsidP="00ED203B">
      <w:pPr>
        <w:rPr>
          <w:rFonts w:eastAsia="Times New Roman"/>
          <w:lang w:eastAsia="es-CO"/>
        </w:rPr>
      </w:pPr>
    </w:p>
    <w:p w:rsidR="00ED203B" w:rsidRPr="00ED203B" w:rsidRDefault="00ED203B" w:rsidP="001126C5">
      <w:pPr>
        <w:numPr>
          <w:ilvl w:val="0"/>
          <w:numId w:val="445"/>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ED203B" w:rsidRPr="00ED203B" w:rsidRDefault="00ED203B" w:rsidP="00ED203B">
      <w:pPr>
        <w:rPr>
          <w:rFonts w:eastAsia="Times New Roman"/>
          <w:lang w:eastAsia="es-CO"/>
        </w:rPr>
      </w:pPr>
    </w:p>
    <w:p w:rsidR="00ED203B" w:rsidRPr="00ED203B" w:rsidRDefault="00ED203B" w:rsidP="001126C5">
      <w:pPr>
        <w:numPr>
          <w:ilvl w:val="0"/>
          <w:numId w:val="446"/>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 xml:space="preserve">Obstaculizar, impedir la vigilancia o inspección a los funcionarios o </w:t>
      </w:r>
      <w:r w:rsidRPr="00ED203B">
        <w:rPr>
          <w:rFonts w:ascii="Tahoma" w:eastAsia="Times New Roman" w:hAnsi="Tahoma" w:cs="Tahoma"/>
          <w:color w:val="000000"/>
          <w:sz w:val="22"/>
          <w:szCs w:val="22"/>
          <w:lang w:eastAsia="es-CO"/>
        </w:rPr>
        <w:lastRenderedPageBreak/>
        <w:t>contratistas competentes de la Corporación Autónoma Regional del Quindío – C.R.Q., o negarse a suministrar la información que se requiera por parte de éstos.</w:t>
      </w:r>
    </w:p>
    <w:p w:rsidR="00ED203B" w:rsidRPr="00ED203B" w:rsidRDefault="00ED203B" w:rsidP="00ED203B">
      <w:pPr>
        <w:rPr>
          <w:rFonts w:eastAsia="Times New Roman"/>
          <w:lang w:eastAsia="es-CO"/>
        </w:rPr>
      </w:pPr>
    </w:p>
    <w:p w:rsidR="00ED203B" w:rsidRPr="00ED203B" w:rsidRDefault="00ED203B" w:rsidP="001126C5">
      <w:pPr>
        <w:numPr>
          <w:ilvl w:val="0"/>
          <w:numId w:val="447"/>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ED203B" w:rsidRPr="00ED203B" w:rsidRDefault="00ED203B" w:rsidP="00ED203B">
      <w:pPr>
        <w:rPr>
          <w:rFonts w:eastAsia="Times New Roman"/>
          <w:lang w:eastAsia="es-CO"/>
        </w:rPr>
      </w:pPr>
    </w:p>
    <w:p w:rsidR="00ED203B" w:rsidRPr="00ED203B" w:rsidRDefault="00ED203B" w:rsidP="00ED203B">
      <w:pPr>
        <w:spacing w:after="160"/>
        <w:jc w:val="both"/>
        <w:rPr>
          <w:rFonts w:eastAsia="Times New Roman"/>
          <w:lang w:eastAsia="es-CO"/>
        </w:rPr>
      </w:pPr>
      <w:r w:rsidRPr="00ED203B">
        <w:rPr>
          <w:rFonts w:ascii="Tahoma" w:eastAsia="Times New Roman" w:hAnsi="Tahoma" w:cs="Tahoma"/>
          <w:b/>
          <w:bCs/>
          <w:color w:val="000000"/>
          <w:sz w:val="22"/>
          <w:szCs w:val="22"/>
          <w:lang w:eastAsia="es-CO"/>
        </w:rPr>
        <w:t>ARTÍCULO TERCERO: -</w:t>
      </w:r>
      <w:r w:rsidRPr="00ED203B">
        <w:rPr>
          <w:rFonts w:ascii="Tahoma" w:eastAsia="Times New Roman" w:hAnsi="Tahoma" w:cs="Tahoma"/>
          <w:color w:val="000000"/>
          <w:sz w:val="22"/>
          <w:szCs w:val="22"/>
          <w:lang w:eastAsia="es-CO"/>
        </w:rPr>
        <w:t xml:space="preserve"> </w:t>
      </w:r>
      <w:r w:rsidRPr="00ED203B">
        <w:rPr>
          <w:rFonts w:ascii="Tahoma" w:eastAsia="Times New Roman" w:hAnsi="Tahoma" w:cs="Tahoma"/>
          <w:b/>
          <w:bCs/>
          <w:color w:val="000000"/>
          <w:sz w:val="22"/>
          <w:szCs w:val="22"/>
          <w:lang w:eastAsia="es-CO"/>
        </w:rPr>
        <w:t xml:space="preserve">APROBAR </w:t>
      </w:r>
      <w:r w:rsidRPr="00ED203B">
        <w:rPr>
          <w:rFonts w:ascii="Tahoma" w:eastAsia="Times New Roman" w:hAnsi="Tahoma" w:cs="Tahoma"/>
          <w:color w:val="000000"/>
          <w:sz w:val="22"/>
          <w:szCs w:val="22"/>
          <w:lang w:eastAsia="es-CO"/>
        </w:rPr>
        <w:t xml:space="preserve">por parte de la </w:t>
      </w:r>
      <w:r w:rsidRPr="00ED203B">
        <w:rPr>
          <w:rFonts w:ascii="Tahoma" w:eastAsia="Times New Roman" w:hAnsi="Tahoma" w:cs="Tahoma"/>
          <w:b/>
          <w:bCs/>
          <w:color w:val="000000"/>
          <w:sz w:val="22"/>
          <w:szCs w:val="22"/>
          <w:lang w:eastAsia="es-CO"/>
        </w:rPr>
        <w:t xml:space="preserve">CORPORACIÓN AUTÓNOMA REGIONAL DEL QUINDÍO  - C.R.Q., </w:t>
      </w:r>
      <w:r w:rsidRPr="00ED203B">
        <w:rPr>
          <w:rFonts w:ascii="Tahoma" w:eastAsia="Times New Roman" w:hAnsi="Tahoma" w:cs="Tahoma"/>
          <w:color w:val="000000"/>
          <w:sz w:val="22"/>
          <w:szCs w:val="22"/>
          <w:lang w:eastAsia="es-CO"/>
        </w:rPr>
        <w:t>el</w:t>
      </w:r>
      <w:r w:rsidRPr="00ED203B">
        <w:rPr>
          <w:rFonts w:ascii="Tahoma" w:eastAsia="Times New Roman" w:hAnsi="Tahoma" w:cs="Tahoma"/>
          <w:b/>
          <w:bCs/>
          <w:color w:val="000000"/>
          <w:sz w:val="22"/>
          <w:szCs w:val="22"/>
          <w:lang w:eastAsia="es-CO"/>
        </w:rPr>
        <w:t xml:space="preserve"> PROGRAMA PARA EL USO EFICIENTE Y AHORRO DEL AGUA – PUEAA, </w:t>
      </w:r>
      <w:r w:rsidRPr="00ED203B">
        <w:rPr>
          <w:rFonts w:ascii="Tahoma" w:eastAsia="Times New Roman" w:hAnsi="Tahoma" w:cs="Tahoma"/>
          <w:color w:val="000000"/>
          <w:sz w:val="22"/>
          <w:szCs w:val="22"/>
          <w:lang w:eastAsia="es-CO"/>
        </w:rPr>
        <w:t>a la</w:t>
      </w:r>
      <w:r w:rsidRPr="00ED203B">
        <w:rPr>
          <w:rFonts w:ascii="Tahoma" w:eastAsia="Times New Roman" w:hAnsi="Tahoma" w:cs="Tahoma"/>
          <w:b/>
          <w:bCs/>
          <w:color w:val="000000"/>
          <w:sz w:val="22"/>
          <w:szCs w:val="22"/>
          <w:lang w:eastAsia="es-CO"/>
        </w:rPr>
        <w:t xml:space="preserve"> ASOCIACIÓN USUARIOS ACUEDUCTO DE LA COCA BARRAGÁN,</w:t>
      </w:r>
      <w:r w:rsidRPr="00ED203B">
        <w:rPr>
          <w:rFonts w:ascii="Tahoma" w:eastAsia="Times New Roman" w:hAnsi="Tahoma" w:cs="Tahoma"/>
          <w:color w:val="000000"/>
          <w:sz w:val="22"/>
          <w:szCs w:val="22"/>
          <w:lang w:eastAsia="es-CO"/>
        </w:rPr>
        <w:t xml:space="preserve"> en cumplimiento de la Ley 373 de 1997, del Decreto 1090 de 2018 y de la </w:t>
      </w:r>
      <w:r w:rsidRPr="00ED203B">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ED203B">
        <w:rPr>
          <w:rFonts w:ascii="Tahoma" w:eastAsia="Times New Roman" w:hAnsi="Tahoma" w:cs="Tahoma"/>
          <w:color w:val="000000"/>
          <w:sz w:val="22"/>
          <w:szCs w:val="22"/>
          <w:lang w:eastAsia="es-CO"/>
        </w:rPr>
        <w:t>.</w:t>
      </w:r>
    </w:p>
    <w:p w:rsidR="00ED203B" w:rsidRPr="00ED203B" w:rsidRDefault="00ED203B" w:rsidP="00ED203B">
      <w:pPr>
        <w:ind w:right="51"/>
        <w:jc w:val="both"/>
        <w:rPr>
          <w:rFonts w:eastAsia="Times New Roman"/>
          <w:lang w:eastAsia="es-CO"/>
        </w:rPr>
      </w:pPr>
      <w:r w:rsidRPr="00ED203B">
        <w:rPr>
          <w:rFonts w:ascii="Tahoma" w:eastAsia="Times New Roman" w:hAnsi="Tahoma" w:cs="Tahoma"/>
          <w:b/>
          <w:bCs/>
          <w:color w:val="000000"/>
          <w:sz w:val="22"/>
          <w:szCs w:val="22"/>
          <w:lang w:eastAsia="es-CO"/>
        </w:rPr>
        <w:t xml:space="preserve">PARÁGRAFO PRIMERO: - </w:t>
      </w:r>
      <w:r w:rsidRPr="00ED203B">
        <w:rPr>
          <w:rFonts w:ascii="Tahoma" w:eastAsia="Times New Roman" w:hAnsi="Tahoma" w:cs="Tahoma"/>
          <w:color w:val="000000"/>
          <w:sz w:val="22"/>
          <w:szCs w:val="22"/>
          <w:lang w:eastAsia="es-CO"/>
        </w:rPr>
        <w:t xml:space="preserve">El término de aprobación del Programa para el Uso Eficiente y Ahorro del Agua – PUEAA - Simplificado, será de </w:t>
      </w:r>
      <w:r w:rsidRPr="00ED203B">
        <w:rPr>
          <w:rFonts w:ascii="Tahoma" w:eastAsia="Times New Roman" w:hAnsi="Tahoma" w:cs="Tahoma"/>
          <w:b/>
          <w:bCs/>
          <w:color w:val="000000"/>
          <w:sz w:val="22"/>
          <w:szCs w:val="22"/>
          <w:lang w:eastAsia="es-CO"/>
        </w:rPr>
        <w:t>por</w:t>
      </w:r>
      <w:r w:rsidRPr="00ED203B">
        <w:rPr>
          <w:rFonts w:ascii="Tahoma" w:eastAsia="Times New Roman" w:hAnsi="Tahoma" w:cs="Tahoma"/>
          <w:color w:val="000000"/>
          <w:sz w:val="22"/>
          <w:szCs w:val="22"/>
          <w:lang w:eastAsia="es-CO"/>
        </w:rPr>
        <w:t xml:space="preserve"> </w:t>
      </w:r>
      <w:r w:rsidRPr="00ED203B">
        <w:rPr>
          <w:rFonts w:ascii="Tahoma" w:eastAsia="Times New Roman" w:hAnsi="Tahoma" w:cs="Tahoma"/>
          <w:b/>
          <w:bCs/>
          <w:color w:val="000000"/>
          <w:sz w:val="22"/>
          <w:szCs w:val="22"/>
          <w:lang w:eastAsia="es-CO"/>
        </w:rPr>
        <w:t>diez</w:t>
      </w:r>
      <w:r w:rsidRPr="00ED203B">
        <w:rPr>
          <w:rFonts w:ascii="Tahoma" w:eastAsia="Times New Roman" w:hAnsi="Tahoma" w:cs="Tahoma"/>
          <w:color w:val="000000"/>
          <w:sz w:val="22"/>
          <w:szCs w:val="22"/>
          <w:lang w:eastAsia="es-CO"/>
        </w:rPr>
        <w:t xml:space="preserve"> </w:t>
      </w:r>
      <w:r w:rsidRPr="00ED203B">
        <w:rPr>
          <w:rFonts w:ascii="Tahoma" w:eastAsia="Times New Roman" w:hAnsi="Tahoma" w:cs="Tahoma"/>
          <w:b/>
          <w:bCs/>
          <w:color w:val="000000"/>
          <w:sz w:val="22"/>
          <w:szCs w:val="22"/>
          <w:lang w:eastAsia="es-CO"/>
        </w:rPr>
        <w:t>(10) años contados a partir de la fecha de ejecutoria de la presente Resolución</w:t>
      </w:r>
      <w:r w:rsidRPr="00ED203B">
        <w:rPr>
          <w:rFonts w:ascii="Tahoma" w:eastAsia="Times New Roman" w:hAnsi="Tahoma" w:cs="Tahoma"/>
          <w:color w:val="000000"/>
          <w:sz w:val="22"/>
          <w:szCs w:val="22"/>
          <w:lang w:eastAsia="es-CO"/>
        </w:rPr>
        <w:t>.</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CUARTO: - OBLIGACIONES: </w:t>
      </w:r>
      <w:r w:rsidRPr="00ED203B">
        <w:rPr>
          <w:rFonts w:ascii="Tahoma" w:eastAsia="Times New Roman" w:hAnsi="Tahoma" w:cs="Tahoma"/>
          <w:color w:val="000000"/>
          <w:sz w:val="22"/>
          <w:szCs w:val="22"/>
          <w:lang w:eastAsia="es-CO"/>
        </w:rPr>
        <w:t xml:space="preserve">La </w:t>
      </w:r>
      <w:r w:rsidRPr="00ED203B">
        <w:rPr>
          <w:rFonts w:ascii="Tahoma" w:eastAsia="Times New Roman" w:hAnsi="Tahoma" w:cs="Tahoma"/>
          <w:b/>
          <w:bCs/>
          <w:color w:val="000000"/>
          <w:sz w:val="22"/>
          <w:szCs w:val="22"/>
          <w:lang w:eastAsia="es-CO"/>
        </w:rPr>
        <w:t>ASOCIACIÓN USUARIOS ACUEDUCTO DE LA COCA BARRAGÁN,</w:t>
      </w:r>
      <w:r w:rsidRPr="00ED203B">
        <w:rPr>
          <w:rFonts w:ascii="Tahoma" w:eastAsia="Times New Roman" w:hAnsi="Tahoma" w:cs="Tahoma"/>
          <w:color w:val="000000"/>
          <w:sz w:val="22"/>
          <w:szCs w:val="22"/>
          <w:lang w:eastAsia="es-CO"/>
        </w:rPr>
        <w:t xml:space="preserve"> durante el desarrollo del Programa para el Uso Eficiente y Ahorro del Agua - PUEAA:</w:t>
      </w:r>
    </w:p>
    <w:p w:rsidR="00ED203B" w:rsidRPr="00ED203B" w:rsidRDefault="00ED203B" w:rsidP="00ED203B">
      <w:pPr>
        <w:rPr>
          <w:rFonts w:eastAsia="Times New Roman"/>
          <w:lang w:eastAsia="es-CO"/>
        </w:rPr>
      </w:pPr>
    </w:p>
    <w:p w:rsidR="00ED203B" w:rsidRPr="00ED203B" w:rsidRDefault="00ED203B" w:rsidP="001126C5">
      <w:pPr>
        <w:numPr>
          <w:ilvl w:val="1"/>
          <w:numId w:val="448"/>
        </w:numPr>
        <w:ind w:left="360"/>
        <w:jc w:val="both"/>
        <w:textAlignment w:val="baseline"/>
        <w:rPr>
          <w:rFonts w:ascii="Tahoma" w:eastAsia="Times New Roman" w:hAnsi="Tahoma" w:cs="Tahoma"/>
          <w:b/>
          <w:bCs/>
          <w:color w:val="000000"/>
          <w:sz w:val="22"/>
          <w:szCs w:val="22"/>
          <w:lang w:eastAsia="es-CO"/>
        </w:rPr>
      </w:pPr>
      <w:r w:rsidRPr="00ED203B">
        <w:rPr>
          <w:rFonts w:ascii="Tahoma" w:eastAsia="Times New Roman" w:hAnsi="Tahoma" w:cs="Tahoma"/>
          <w:color w:val="000000"/>
          <w:sz w:val="22"/>
          <w:szCs w:val="22"/>
          <w:lang w:eastAsia="es-CO"/>
        </w:rPr>
        <w:t>Ejecutar las actividades propuestas en los plazos establecidos en el cronograma.</w:t>
      </w:r>
    </w:p>
    <w:p w:rsidR="00ED203B" w:rsidRPr="00ED203B" w:rsidRDefault="00ED203B" w:rsidP="00ED203B">
      <w:pPr>
        <w:rPr>
          <w:rFonts w:eastAsia="Times New Roman"/>
          <w:lang w:eastAsia="es-CO"/>
        </w:rPr>
      </w:pPr>
    </w:p>
    <w:p w:rsidR="00ED203B" w:rsidRPr="00ED203B" w:rsidRDefault="00ED203B" w:rsidP="001126C5">
      <w:pPr>
        <w:numPr>
          <w:ilvl w:val="1"/>
          <w:numId w:val="449"/>
        </w:numPr>
        <w:jc w:val="both"/>
        <w:textAlignment w:val="baseline"/>
        <w:rPr>
          <w:rFonts w:ascii="Tahoma" w:eastAsia="Times New Roman" w:hAnsi="Tahoma" w:cs="Tahoma"/>
          <w:b/>
          <w:bCs/>
          <w:color w:val="000000"/>
          <w:sz w:val="22"/>
          <w:szCs w:val="22"/>
          <w:lang w:eastAsia="es-CO"/>
        </w:rPr>
      </w:pPr>
      <w:r w:rsidRPr="00ED203B">
        <w:rPr>
          <w:rFonts w:ascii="Tahoma" w:eastAsia="Times New Roman" w:hAnsi="Tahoma" w:cs="Tahoma"/>
          <w:color w:val="000000"/>
          <w:sz w:val="22"/>
          <w:szCs w:val="22"/>
          <w:lang w:eastAsia="es-CO"/>
        </w:rPr>
        <w:t xml:space="preserve">La Corporación Autónoma Regional del Quindío – C.R.Q., realizará el seguimiento a la ejecución del Programa, razón por la cual en las visitas de </w:t>
      </w:r>
      <w:r w:rsidRPr="00ED203B">
        <w:rPr>
          <w:rFonts w:ascii="Tahoma" w:eastAsia="Times New Roman" w:hAnsi="Tahoma" w:cs="Tahoma"/>
          <w:color w:val="000000"/>
          <w:sz w:val="22"/>
          <w:szCs w:val="22"/>
          <w:lang w:eastAsia="es-CO"/>
        </w:rPr>
        <w:lastRenderedPageBreak/>
        <w:t>seguimiento, deberá entregar los soportes necesarios que permitan constatar el desarrollo de los proyectos.</w:t>
      </w:r>
    </w:p>
    <w:p w:rsidR="00ED203B" w:rsidRPr="00ED203B" w:rsidRDefault="00ED203B" w:rsidP="00ED203B">
      <w:pPr>
        <w:rPr>
          <w:rFonts w:eastAsia="Times New Roman"/>
          <w:lang w:eastAsia="es-CO"/>
        </w:rPr>
      </w:pPr>
    </w:p>
    <w:p w:rsidR="00ED203B" w:rsidRPr="00ED203B" w:rsidRDefault="00ED203B" w:rsidP="001126C5">
      <w:pPr>
        <w:numPr>
          <w:ilvl w:val="1"/>
          <w:numId w:val="450"/>
        </w:numPr>
        <w:jc w:val="both"/>
        <w:textAlignment w:val="baseline"/>
        <w:rPr>
          <w:rFonts w:ascii="Tahoma" w:eastAsia="Times New Roman" w:hAnsi="Tahoma" w:cs="Tahoma"/>
          <w:b/>
          <w:bCs/>
          <w:color w:val="000000"/>
          <w:sz w:val="22"/>
          <w:szCs w:val="22"/>
          <w:lang w:eastAsia="es-CO"/>
        </w:rPr>
      </w:pPr>
      <w:r w:rsidRPr="00ED203B">
        <w:rPr>
          <w:rFonts w:ascii="Tahoma" w:eastAsia="Times New Roman" w:hAnsi="Tahoma" w:cs="Tahoma"/>
          <w:color w:val="000000"/>
          <w:sz w:val="22"/>
          <w:szCs w:val="22"/>
          <w:lang w:eastAsia="es-CO"/>
        </w:rPr>
        <w:t>Presentar un informe detallado de manera semestral de ejecución de las obras, proyectos y programas contemplados en el Programa para el Uso Eficiente y Ahorro del Agua -PUEAA-, en los cuales deberá detallarse claramente las actividades y obras desarrolladas, evaluación de pérdidas de agua y estar soportados con las ejecuciones presupuestales y con todos los registros posibles (fotográficos, listas de chequeo, listados de asistencia, contratos, videos, entre otros).</w:t>
      </w:r>
    </w:p>
    <w:p w:rsidR="00ED203B" w:rsidRPr="00ED203B" w:rsidRDefault="00ED203B" w:rsidP="00ED203B">
      <w:pPr>
        <w:rPr>
          <w:rFonts w:eastAsia="Times New Roman"/>
          <w:lang w:eastAsia="es-CO"/>
        </w:rPr>
      </w:pPr>
    </w:p>
    <w:p w:rsidR="00ED203B" w:rsidRPr="00ED203B" w:rsidRDefault="00ED203B" w:rsidP="001126C5">
      <w:pPr>
        <w:numPr>
          <w:ilvl w:val="1"/>
          <w:numId w:val="451"/>
        </w:numPr>
        <w:jc w:val="both"/>
        <w:textAlignment w:val="baseline"/>
        <w:rPr>
          <w:rFonts w:ascii="Tahoma" w:eastAsia="Times New Roman" w:hAnsi="Tahoma" w:cs="Tahoma"/>
          <w:b/>
          <w:bCs/>
          <w:color w:val="000000"/>
          <w:sz w:val="22"/>
          <w:szCs w:val="22"/>
          <w:lang w:eastAsia="es-CO"/>
        </w:rPr>
      </w:pPr>
      <w:r w:rsidRPr="00ED203B">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QUINTO: APROBAR LOS PLANOS </w:t>
      </w:r>
      <w:r w:rsidRPr="00ED203B">
        <w:rPr>
          <w:rFonts w:ascii="Tahoma" w:eastAsia="Times New Roman" w:hAnsi="Tahoma" w:cs="Tahoma"/>
          <w:color w:val="000000"/>
          <w:sz w:val="22"/>
          <w:szCs w:val="22"/>
          <w:lang w:eastAsia="es-CO"/>
        </w:rPr>
        <w:t>y</w:t>
      </w:r>
      <w:r w:rsidRPr="00ED203B">
        <w:rPr>
          <w:rFonts w:ascii="Tahoma" w:eastAsia="Times New Roman" w:hAnsi="Tahoma" w:cs="Tahoma"/>
          <w:b/>
          <w:bCs/>
          <w:color w:val="000000"/>
          <w:sz w:val="22"/>
          <w:szCs w:val="22"/>
          <w:lang w:eastAsia="es-CO"/>
        </w:rPr>
        <w:t xml:space="preserve"> OBRAS CONSTRUIDAS, </w:t>
      </w:r>
      <w:r w:rsidRPr="00ED203B">
        <w:rPr>
          <w:rFonts w:ascii="Tahoma" w:eastAsia="Times New Roman" w:hAnsi="Tahoma" w:cs="Tahoma"/>
          <w:color w:val="000000"/>
          <w:sz w:val="22"/>
          <w:szCs w:val="22"/>
          <w:lang w:eastAsia="es-CO"/>
        </w:rPr>
        <w:t xml:space="preserve">para la captación, aducción, desarenación, conducción, almacenamiento, derivación y restitución de sobrantes, a la </w:t>
      </w:r>
      <w:r w:rsidRPr="00ED203B">
        <w:rPr>
          <w:rFonts w:ascii="Tahoma" w:eastAsia="Times New Roman" w:hAnsi="Tahoma" w:cs="Tahoma"/>
          <w:b/>
          <w:bCs/>
          <w:color w:val="000000"/>
          <w:sz w:val="22"/>
          <w:szCs w:val="22"/>
          <w:lang w:eastAsia="es-CO"/>
        </w:rPr>
        <w:t>ASOCIACIÓN USUARIOS ACUEDUCTO DE LA COCA BARRAGÁN</w:t>
      </w:r>
      <w:r w:rsidRPr="00ED203B">
        <w:rPr>
          <w:rFonts w:ascii="Tahoma" w:eastAsia="Times New Roman" w:hAnsi="Tahoma" w:cs="Tahoma"/>
          <w:color w:val="000000"/>
          <w:sz w:val="22"/>
          <w:szCs w:val="22"/>
          <w:lang w:eastAsia="es-CO"/>
        </w:rPr>
        <w:t xml:space="preserve">, identificada con Nit número 800.149.792-8, representada legalmente por el señor </w:t>
      </w:r>
      <w:r w:rsidRPr="00ED203B">
        <w:rPr>
          <w:rFonts w:ascii="Tahoma" w:eastAsia="Times New Roman" w:hAnsi="Tahoma" w:cs="Tahoma"/>
          <w:b/>
          <w:bCs/>
          <w:color w:val="000000"/>
          <w:sz w:val="22"/>
          <w:szCs w:val="22"/>
          <w:lang w:eastAsia="es-CO"/>
        </w:rPr>
        <w:t>OSCAR DE LA CRUZ CORREA</w:t>
      </w:r>
      <w:r w:rsidRPr="00ED203B">
        <w:rPr>
          <w:rFonts w:ascii="Tahoma" w:eastAsia="Times New Roman" w:hAnsi="Tahoma" w:cs="Tahoma"/>
          <w:color w:val="000000"/>
          <w:sz w:val="22"/>
          <w:szCs w:val="22"/>
          <w:lang w:eastAsia="es-CO"/>
        </w:rPr>
        <w:t>, identificado con cédula de ciudadanía número 6.210.412, expedida en  Caicedonia, dentro de la concesión de aguas superficiales</w:t>
      </w:r>
      <w:r w:rsidRPr="00ED203B">
        <w:rPr>
          <w:rFonts w:ascii="Tahoma" w:eastAsia="Times New Roman" w:hAnsi="Tahoma" w:cs="Tahoma"/>
          <w:b/>
          <w:bCs/>
          <w:color w:val="000000"/>
          <w:sz w:val="22"/>
          <w:szCs w:val="22"/>
          <w:lang w:eastAsia="es-CO"/>
        </w:rPr>
        <w:t xml:space="preserve"> </w:t>
      </w:r>
      <w:r w:rsidRPr="00ED203B">
        <w:rPr>
          <w:rFonts w:ascii="Tahoma" w:eastAsia="Times New Roman" w:hAnsi="Tahoma" w:cs="Tahoma"/>
          <w:color w:val="000000"/>
          <w:sz w:val="22"/>
          <w:szCs w:val="22"/>
          <w:lang w:eastAsia="es-CO"/>
        </w:rPr>
        <w:t>para</w:t>
      </w:r>
      <w:r w:rsidRPr="00ED203B">
        <w:rPr>
          <w:rFonts w:ascii="Tahoma" w:eastAsia="Times New Roman" w:hAnsi="Tahoma" w:cs="Tahoma"/>
          <w:b/>
          <w:bCs/>
          <w:color w:val="000000"/>
          <w:sz w:val="22"/>
          <w:szCs w:val="22"/>
          <w:lang w:eastAsia="es-CO"/>
        </w:rPr>
        <w:t xml:space="preserve"> </w:t>
      </w:r>
      <w:r w:rsidRPr="00ED203B">
        <w:rPr>
          <w:rFonts w:ascii="Tahoma" w:eastAsia="Times New Roman" w:hAnsi="Tahoma" w:cs="Tahoma"/>
          <w:color w:val="000000"/>
          <w:sz w:val="22"/>
          <w:szCs w:val="22"/>
          <w:lang w:eastAsia="es-CO"/>
        </w:rPr>
        <w:t>uso doméstico, pecuario</w:t>
      </w:r>
      <w:r w:rsidRPr="00ED203B">
        <w:rPr>
          <w:rFonts w:ascii="Tahoma" w:eastAsia="Times New Roman" w:hAnsi="Tahoma" w:cs="Tahoma"/>
          <w:b/>
          <w:bCs/>
          <w:color w:val="000000"/>
          <w:sz w:val="22"/>
          <w:szCs w:val="22"/>
          <w:lang w:eastAsia="es-CO"/>
        </w:rPr>
        <w:t xml:space="preserve"> </w:t>
      </w:r>
      <w:r w:rsidRPr="00ED203B">
        <w:rPr>
          <w:rFonts w:ascii="Tahoma" w:eastAsia="Times New Roman" w:hAnsi="Tahoma" w:cs="Tahoma"/>
          <w:color w:val="000000"/>
          <w:sz w:val="22"/>
          <w:szCs w:val="22"/>
          <w:lang w:eastAsia="es-CO"/>
        </w:rPr>
        <w:t>y agrícola,</w:t>
      </w:r>
      <w:r w:rsidRPr="00ED203B">
        <w:rPr>
          <w:rFonts w:ascii="Tahoma" w:eastAsia="Times New Roman" w:hAnsi="Tahoma" w:cs="Tahoma"/>
          <w:b/>
          <w:bCs/>
          <w:color w:val="000000"/>
          <w:sz w:val="22"/>
          <w:szCs w:val="22"/>
          <w:lang w:eastAsia="es-CO"/>
        </w:rPr>
        <w:t xml:space="preserve"> </w:t>
      </w:r>
      <w:r w:rsidRPr="00ED203B">
        <w:rPr>
          <w:rFonts w:ascii="Tahoma" w:eastAsia="Times New Roman" w:hAnsi="Tahoma" w:cs="Tahoma"/>
          <w:color w:val="000000"/>
          <w:sz w:val="22"/>
          <w:szCs w:val="22"/>
          <w:lang w:eastAsia="es-CO"/>
        </w:rPr>
        <w:t xml:space="preserve">en beneficio de los suscriptores de la referida Asociación, a captar el agua de la Quebrada La Coca y Los Chorros, localizadas dentro del predio denominado </w:t>
      </w:r>
      <w:r w:rsidRPr="00ED203B">
        <w:rPr>
          <w:rFonts w:ascii="Tahoma" w:eastAsia="Times New Roman" w:hAnsi="Tahoma" w:cs="Tahoma"/>
          <w:b/>
          <w:bCs/>
          <w:color w:val="000000"/>
          <w:sz w:val="22"/>
          <w:szCs w:val="22"/>
          <w:lang w:eastAsia="es-CO"/>
        </w:rPr>
        <w:t>1) LOTE BUENOS AIRES</w:t>
      </w:r>
      <w:r w:rsidRPr="00ED203B">
        <w:rPr>
          <w:rFonts w:ascii="Tahoma" w:eastAsia="Times New Roman" w:hAnsi="Tahoma" w:cs="Tahoma"/>
          <w:color w:val="000000"/>
          <w:sz w:val="22"/>
          <w:szCs w:val="22"/>
          <w:lang w:eastAsia="es-CO"/>
        </w:rPr>
        <w:t xml:space="preserve">, </w:t>
      </w:r>
      <w:r w:rsidRPr="00ED203B">
        <w:rPr>
          <w:rFonts w:ascii="Tahoma" w:eastAsia="Times New Roman" w:hAnsi="Tahoma" w:cs="Tahoma"/>
          <w:color w:val="000000"/>
          <w:sz w:val="22"/>
          <w:szCs w:val="22"/>
          <w:lang w:eastAsia="es-CO"/>
        </w:rPr>
        <w:lastRenderedPageBreak/>
        <w:t xml:space="preserve">ubicado en la vereda </w:t>
      </w:r>
      <w:r w:rsidRPr="00ED203B">
        <w:rPr>
          <w:rFonts w:ascii="Tahoma" w:eastAsia="Times New Roman" w:hAnsi="Tahoma" w:cs="Tahoma"/>
          <w:b/>
          <w:bCs/>
          <w:color w:val="000000"/>
          <w:sz w:val="22"/>
          <w:szCs w:val="22"/>
          <w:lang w:eastAsia="es-CO"/>
        </w:rPr>
        <w:t>LA TOPACIA ALTA</w:t>
      </w:r>
      <w:r w:rsidRPr="00ED203B">
        <w:rPr>
          <w:rFonts w:ascii="Tahoma" w:eastAsia="Times New Roman" w:hAnsi="Tahoma" w:cs="Tahoma"/>
          <w:color w:val="000000"/>
          <w:sz w:val="22"/>
          <w:szCs w:val="22"/>
          <w:lang w:eastAsia="es-CO"/>
        </w:rPr>
        <w:t xml:space="preserve">, del municipio de </w:t>
      </w:r>
      <w:r w:rsidRPr="00ED203B">
        <w:rPr>
          <w:rFonts w:ascii="Tahoma" w:eastAsia="Times New Roman" w:hAnsi="Tahoma" w:cs="Tahoma"/>
          <w:b/>
          <w:bCs/>
          <w:color w:val="000000"/>
          <w:sz w:val="22"/>
          <w:szCs w:val="22"/>
          <w:lang w:eastAsia="es-CO"/>
        </w:rPr>
        <w:t>GÉNOVA</w:t>
      </w:r>
      <w:r w:rsidRPr="00ED203B">
        <w:rPr>
          <w:rFonts w:ascii="Tahoma" w:eastAsia="Times New Roman" w:hAnsi="Tahoma" w:cs="Tahoma"/>
          <w:color w:val="000000"/>
          <w:sz w:val="22"/>
          <w:szCs w:val="22"/>
          <w:lang w:eastAsia="es-CO"/>
        </w:rPr>
        <w:t xml:space="preserve">, identificado con las matrícula inmobiliaria número </w:t>
      </w:r>
      <w:r w:rsidRPr="00ED203B">
        <w:rPr>
          <w:rFonts w:ascii="Tahoma" w:eastAsia="Times New Roman" w:hAnsi="Tahoma" w:cs="Tahoma"/>
          <w:b/>
          <w:bCs/>
          <w:color w:val="000000"/>
          <w:sz w:val="22"/>
          <w:szCs w:val="22"/>
          <w:lang w:eastAsia="es-CO"/>
        </w:rPr>
        <w:t>282-38035</w:t>
      </w:r>
      <w:r w:rsidRPr="00ED203B">
        <w:rPr>
          <w:rFonts w:ascii="Tahoma" w:eastAsia="Times New Roman" w:hAnsi="Tahoma" w:cs="Tahoma"/>
          <w:color w:val="000000"/>
          <w:sz w:val="22"/>
          <w:szCs w:val="22"/>
          <w:lang w:eastAsia="es-CO"/>
        </w:rPr>
        <w:t>, con fundamento en los argumentos técnicos y jurídicos expuestos en la parte considerativa del presente acto administrativo.</w:t>
      </w:r>
    </w:p>
    <w:p w:rsidR="00ED203B" w:rsidRPr="00ED203B" w:rsidRDefault="00ED203B" w:rsidP="00ED203B">
      <w:pPr>
        <w:rPr>
          <w:rFonts w:eastAsia="Times New Roman"/>
          <w:lang w:eastAsia="es-CO"/>
        </w:rPr>
      </w:pPr>
    </w:p>
    <w:p w:rsidR="00ED203B" w:rsidRPr="00ED203B" w:rsidRDefault="00ED203B" w:rsidP="00ED203B">
      <w:pPr>
        <w:spacing w:after="160"/>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SEXTO: - </w:t>
      </w:r>
      <w:r w:rsidRPr="00ED203B">
        <w:rPr>
          <w:rFonts w:ascii="Tahoma" w:eastAsia="Times New Roman" w:hAnsi="Tahoma" w:cs="Tahoma"/>
          <w:color w:val="000000"/>
          <w:sz w:val="22"/>
          <w:szCs w:val="22"/>
          <w:lang w:eastAsia="es-CO"/>
        </w:rPr>
        <w:t>El Concesionario  deberá solicitar ante la Corporación Autónoma Regional del Quindío – C.R.Q. en el término de un (1) mes contado a partir de la fecha de ejecutoria de la presente Resolución, el correspondiente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SÉPTIMO: - </w:t>
      </w:r>
      <w:r w:rsidRPr="00ED203B">
        <w:rPr>
          <w:rFonts w:ascii="Tahoma" w:eastAsia="Times New Roman" w:hAnsi="Tahoma" w:cs="Tahoma"/>
          <w:color w:val="000000"/>
          <w:sz w:val="22"/>
          <w:szCs w:val="22"/>
          <w:lang w:eastAsia="es-CO"/>
        </w:rPr>
        <w:t xml:space="preserve">La </w:t>
      </w:r>
      <w:r w:rsidRPr="00ED203B">
        <w:rPr>
          <w:rFonts w:ascii="Tahoma" w:eastAsia="Times New Roman" w:hAnsi="Tahoma" w:cs="Tahoma"/>
          <w:b/>
          <w:bCs/>
          <w:color w:val="000000"/>
          <w:sz w:val="22"/>
          <w:szCs w:val="22"/>
          <w:lang w:eastAsia="es-CO"/>
        </w:rPr>
        <w:t xml:space="preserve">ASOCIACIÓN USUARIOS ACUEDUCTO DE LA COCA BARRAGÁN, </w:t>
      </w:r>
      <w:r w:rsidRPr="00ED203B">
        <w:rPr>
          <w:rFonts w:ascii="Tahoma" w:eastAsia="Times New Roman" w:hAnsi="Tahoma" w:cs="Tahoma"/>
          <w:color w:val="000000"/>
          <w:sz w:val="22"/>
          <w:szCs w:val="22"/>
          <w:lang w:eastAsia="es-CO"/>
        </w:rPr>
        <w:t xml:space="preserve">deberán cancelar en la Oficina de Tesorería de esta Entidad, una vez quede en firme el presente acto administrativo el valor de </w:t>
      </w:r>
      <w:r w:rsidRPr="00ED203B">
        <w:rPr>
          <w:rFonts w:ascii="Tahoma" w:eastAsia="Times New Roman" w:hAnsi="Tahoma" w:cs="Tahoma"/>
          <w:b/>
          <w:bCs/>
          <w:color w:val="000000"/>
          <w:sz w:val="22"/>
          <w:szCs w:val="22"/>
          <w:lang w:eastAsia="es-CO"/>
        </w:rPr>
        <w:t>$109.259 m/cte</w:t>
      </w:r>
      <w:r w:rsidRPr="00ED203B">
        <w:rPr>
          <w:rFonts w:ascii="Tahoma" w:eastAsia="Times New Roman" w:hAnsi="Tahoma" w:cs="Tahoma"/>
          <w:color w:val="000000"/>
          <w:sz w:val="22"/>
          <w:szCs w:val="22"/>
          <w:lang w:eastAsia="es-CO"/>
        </w:rPr>
        <w:t>, correspondiente a los servicios de seguimiento ambiental</w:t>
      </w:r>
      <w:r w:rsidRPr="00ED203B">
        <w:rPr>
          <w:rFonts w:ascii="Tahoma" w:eastAsia="Times New Roman" w:hAnsi="Tahoma" w:cs="Tahoma"/>
          <w:b/>
          <w:bCs/>
          <w:color w:val="000000"/>
          <w:sz w:val="22"/>
          <w:szCs w:val="22"/>
          <w:lang w:eastAsia="es-CO"/>
        </w:rPr>
        <w:t>,</w:t>
      </w:r>
      <w:r w:rsidRPr="00ED203B">
        <w:rPr>
          <w:rFonts w:ascii="Tahoma" w:eastAsia="Times New Roman" w:hAnsi="Tahoma" w:cs="Tahoma"/>
          <w:color w:val="000000"/>
          <w:sz w:val="22"/>
          <w:szCs w:val="22"/>
          <w:lang w:eastAsia="es-CO"/>
        </w:rPr>
        <w:t>  de conformidad con la Ley 633 de 2000, la Resolución número 1280 del 2010, expedida por el Ministerio de Ambiente, vivienda y Desarrollo Territorial y la Resolución número 574 del veinte (20) de abril de dos mil veinte (2020)</w:t>
      </w:r>
      <w:r w:rsidRPr="00ED203B">
        <w:rPr>
          <w:rFonts w:ascii="Tahoma" w:eastAsia="Times New Roman" w:hAnsi="Tahoma" w:cs="Tahoma"/>
          <w:color w:val="000000"/>
          <w:sz w:val="20"/>
          <w:szCs w:val="20"/>
          <w:lang w:eastAsia="es-CO"/>
        </w:rPr>
        <w:t xml:space="preserve">, </w:t>
      </w:r>
      <w:r w:rsidRPr="00ED203B">
        <w:rPr>
          <w:rFonts w:ascii="Tahoma" w:eastAsia="Times New Roman" w:hAnsi="Tahoma" w:cs="Tahoma"/>
          <w:color w:val="000000"/>
          <w:sz w:val="22"/>
          <w:szCs w:val="22"/>
          <w:lang w:eastAsia="es-CO"/>
        </w:rPr>
        <w:t>proferida por esta Entidad.</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PARÁGRAFO: -</w:t>
      </w:r>
      <w:r w:rsidRPr="00ED203B">
        <w:rPr>
          <w:rFonts w:ascii="Tahoma" w:eastAsia="Times New Roman" w:hAnsi="Tahoma" w:cs="Tahoma"/>
          <w:color w:val="000000"/>
          <w:sz w:val="22"/>
          <w:szCs w:val="22"/>
          <w:lang w:eastAsia="es-CO"/>
        </w:rPr>
        <w:t xml:space="preserve"> La </w:t>
      </w:r>
      <w:r w:rsidRPr="00ED203B">
        <w:rPr>
          <w:rFonts w:ascii="Tahoma" w:eastAsia="Times New Roman" w:hAnsi="Tahoma" w:cs="Tahoma"/>
          <w:b/>
          <w:bCs/>
          <w:color w:val="000000"/>
          <w:sz w:val="22"/>
          <w:szCs w:val="22"/>
          <w:lang w:eastAsia="es-CO"/>
        </w:rPr>
        <w:t xml:space="preserve">CORPORACIÓN AUTÓNOMA REGIONAL DEL QUINDÍO C.R.Q., </w:t>
      </w:r>
      <w:r w:rsidRPr="00ED203B">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ED203B" w:rsidRPr="00ED203B" w:rsidRDefault="00ED203B" w:rsidP="00ED203B">
      <w:pPr>
        <w:shd w:val="clear" w:color="auto" w:fill="FFFFFF"/>
        <w:jc w:val="both"/>
        <w:rPr>
          <w:rFonts w:eastAsia="Times New Roman"/>
          <w:lang w:eastAsia="es-CO"/>
        </w:rPr>
      </w:pPr>
      <w:r w:rsidRPr="00ED203B">
        <w:rPr>
          <w:rFonts w:eastAsia="Times New Roman"/>
          <w:lang w:eastAsia="es-CO"/>
        </w:rPr>
        <w:t> </w:t>
      </w:r>
    </w:p>
    <w:p w:rsidR="00ED203B" w:rsidRPr="00ED203B" w:rsidRDefault="00ED203B" w:rsidP="00ED203B">
      <w:pPr>
        <w:shd w:val="clear" w:color="auto" w:fill="FFFFFF"/>
        <w:jc w:val="both"/>
        <w:rPr>
          <w:rFonts w:eastAsia="Times New Roman"/>
          <w:lang w:eastAsia="es-CO"/>
        </w:rPr>
      </w:pPr>
      <w:r w:rsidRPr="00ED203B">
        <w:rPr>
          <w:rFonts w:ascii="Tahoma" w:eastAsia="Times New Roman" w:hAnsi="Tahoma" w:cs="Tahoma"/>
          <w:color w:val="000000"/>
          <w:sz w:val="22"/>
          <w:szCs w:val="22"/>
          <w:lang w:eastAsia="es-CO"/>
        </w:rPr>
        <w:lastRenderedPageBreak/>
        <w:t>El primer pago por los servicios de seguimiento deberá ser cancelado dentro de los tres (3) meses siguientes a la ejecutoria del presente acto administrativo.</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OCTAVO: - </w:t>
      </w:r>
      <w:r w:rsidRPr="00ED203B">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NOVENO: - </w:t>
      </w:r>
      <w:r w:rsidRPr="00ED203B">
        <w:rPr>
          <w:rFonts w:ascii="Tahoma" w:eastAsia="Times New Roman" w:hAnsi="Tahoma" w:cs="Tahoma"/>
          <w:color w:val="000000"/>
          <w:sz w:val="22"/>
          <w:szCs w:val="22"/>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ARTICULO DÉCIMO: - </w:t>
      </w:r>
      <w:r w:rsidRPr="00ED203B">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lastRenderedPageBreak/>
        <w:t>ARTICULO DÉCIMO PRIMERO: -</w:t>
      </w:r>
      <w:r w:rsidRPr="00ED203B">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ARTÍCULO DÉCIMO SEGUNDO: -</w:t>
      </w:r>
      <w:r w:rsidRPr="00ED203B">
        <w:rPr>
          <w:rFonts w:ascii="Tahoma" w:eastAsia="Times New Roman" w:hAnsi="Tahoma" w:cs="Tahoma"/>
          <w:color w:val="000000"/>
          <w:sz w:val="22"/>
          <w:szCs w:val="22"/>
          <w:lang w:eastAsia="es-CO"/>
        </w:rPr>
        <w:t xml:space="preserve"> La concesión aquí otorgada no será obstáculo para que la Corporación Autónoma Regional del Quindío - C.R.Q., de forma unilateral y con posterioridad: </w:t>
      </w:r>
    </w:p>
    <w:p w:rsidR="00ED203B" w:rsidRPr="00ED203B" w:rsidRDefault="00ED203B" w:rsidP="00ED203B">
      <w:pPr>
        <w:rPr>
          <w:rFonts w:eastAsia="Times New Roman"/>
          <w:lang w:eastAsia="es-CO"/>
        </w:rPr>
      </w:pPr>
    </w:p>
    <w:p w:rsidR="00ED203B" w:rsidRPr="00ED203B" w:rsidRDefault="00ED203B" w:rsidP="001126C5">
      <w:pPr>
        <w:numPr>
          <w:ilvl w:val="0"/>
          <w:numId w:val="452"/>
        </w:numPr>
        <w:ind w:left="360"/>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Sectorice y reglamente el uso de la corriente.</w:t>
      </w:r>
    </w:p>
    <w:p w:rsidR="00ED203B" w:rsidRPr="00ED203B" w:rsidRDefault="00ED203B" w:rsidP="001126C5">
      <w:pPr>
        <w:numPr>
          <w:ilvl w:val="0"/>
          <w:numId w:val="452"/>
        </w:numPr>
        <w:ind w:left="360"/>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ED203B" w:rsidRPr="00ED203B" w:rsidRDefault="00ED203B" w:rsidP="001126C5">
      <w:pPr>
        <w:numPr>
          <w:ilvl w:val="0"/>
          <w:numId w:val="452"/>
        </w:numPr>
        <w:ind w:left="360"/>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DÉCIMO TERCERO: - </w:t>
      </w:r>
      <w:r w:rsidRPr="00ED203B">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ED203B">
        <w:rPr>
          <w:rFonts w:ascii="Tahoma" w:eastAsia="Times New Roman" w:hAnsi="Tahoma" w:cs="Tahoma"/>
          <w:b/>
          <w:bCs/>
          <w:color w:val="000000"/>
          <w:sz w:val="22"/>
          <w:szCs w:val="22"/>
          <w:lang w:eastAsia="es-CO"/>
        </w:rPr>
        <w:t xml:space="preserve"> CORPORACION AUTONOMA REGIONAL DEL QUINDIO - CRQ</w:t>
      </w:r>
      <w:r w:rsidRPr="00ED203B">
        <w:rPr>
          <w:rFonts w:ascii="Tahoma" w:eastAsia="Times New Roman" w:hAnsi="Tahoma" w:cs="Tahoma"/>
          <w:b/>
          <w:bCs/>
          <w:color w:val="000000"/>
          <w:lang w:eastAsia="es-CO"/>
        </w:rPr>
        <w:t>.</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DÉCIMO CUARTO: - </w:t>
      </w:r>
      <w:r w:rsidRPr="00ED203B">
        <w:rPr>
          <w:rFonts w:ascii="Tahoma" w:eastAsia="Times New Roman" w:hAnsi="Tahoma" w:cs="Tahoma"/>
          <w:color w:val="000000"/>
          <w:sz w:val="22"/>
          <w:szCs w:val="22"/>
          <w:lang w:eastAsia="es-CO"/>
        </w:rPr>
        <w:t xml:space="preserve">La Corporación Autónoma Regional del Quindío – C.R.Q., se reserva el derecho a revisar esta Concesión de Aguas, de oficio </w:t>
      </w:r>
      <w:r w:rsidRPr="00ED203B">
        <w:rPr>
          <w:rFonts w:ascii="Tahoma" w:eastAsia="Times New Roman" w:hAnsi="Tahoma" w:cs="Tahoma"/>
          <w:color w:val="000000"/>
          <w:sz w:val="22"/>
          <w:szCs w:val="22"/>
          <w:lang w:eastAsia="es-CO"/>
        </w:rPr>
        <w:lastRenderedPageBreak/>
        <w:t>o a petición de parte, cuando considere conveniente y cuando las circunstancias que se tuvieron en cuenta para otorgarla, hayan variado.</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DÉCIMO QUINTO: - </w:t>
      </w:r>
      <w:r w:rsidRPr="00ED203B">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DECIMO SEXTO: - </w:t>
      </w:r>
      <w:r w:rsidRPr="00ED203B">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DECIMO SÉPTIMO: - </w:t>
      </w:r>
      <w:r w:rsidRPr="00ED203B">
        <w:rPr>
          <w:rFonts w:ascii="Tahoma" w:eastAsia="Times New Roman" w:hAnsi="Tahoma" w:cs="Tahoma"/>
          <w:color w:val="000000"/>
          <w:sz w:val="22"/>
          <w:szCs w:val="22"/>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DÉCIMO OCTAVO: - </w:t>
      </w:r>
      <w:r w:rsidRPr="00ED203B">
        <w:rPr>
          <w:rFonts w:ascii="Tahoma" w:eastAsia="Times New Roman" w:hAnsi="Tahoma" w:cs="Tahoma"/>
          <w:color w:val="000000"/>
          <w:sz w:val="22"/>
          <w:szCs w:val="22"/>
          <w:lang w:eastAsia="es-CO"/>
        </w:rPr>
        <w:t>Serán causales de caducidad  por la vía administrativa:</w:t>
      </w:r>
    </w:p>
    <w:p w:rsidR="00ED203B" w:rsidRPr="00ED203B" w:rsidRDefault="00ED203B" w:rsidP="00ED203B">
      <w:pPr>
        <w:rPr>
          <w:rFonts w:eastAsia="Times New Roman"/>
          <w:lang w:eastAsia="es-CO"/>
        </w:rPr>
      </w:pPr>
    </w:p>
    <w:p w:rsidR="00ED203B" w:rsidRPr="00ED203B" w:rsidRDefault="00ED203B" w:rsidP="001126C5">
      <w:pPr>
        <w:numPr>
          <w:ilvl w:val="0"/>
          <w:numId w:val="453"/>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t>El incumplimiento de las condiciones estipuladas en el presente acto administrativo</w:t>
      </w:r>
    </w:p>
    <w:p w:rsidR="00ED203B" w:rsidRPr="00ED203B" w:rsidRDefault="00ED203B" w:rsidP="001126C5">
      <w:pPr>
        <w:numPr>
          <w:ilvl w:val="0"/>
          <w:numId w:val="453"/>
        </w:numPr>
        <w:jc w:val="both"/>
        <w:textAlignment w:val="baseline"/>
        <w:rPr>
          <w:rFonts w:ascii="Tahoma" w:eastAsia="Times New Roman" w:hAnsi="Tahoma" w:cs="Tahoma"/>
          <w:color w:val="000000"/>
          <w:sz w:val="22"/>
          <w:szCs w:val="22"/>
          <w:lang w:eastAsia="es-CO"/>
        </w:rPr>
      </w:pPr>
      <w:r w:rsidRPr="00ED203B">
        <w:rPr>
          <w:rFonts w:ascii="Tahoma" w:eastAsia="Times New Roman" w:hAnsi="Tahoma" w:cs="Tahoma"/>
          <w:color w:val="000000"/>
          <w:sz w:val="22"/>
          <w:szCs w:val="22"/>
          <w:lang w:eastAsia="es-CO"/>
        </w:rPr>
        <w:lastRenderedPageBreak/>
        <w:t>Las contempladas en el Artículo 62 del Decreto 2811 de 1974.</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DÉCIMO NOVENO: - </w:t>
      </w:r>
      <w:r w:rsidRPr="00ED203B">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VIGÉSIMO: -  </w:t>
      </w:r>
      <w:r w:rsidRPr="00ED203B">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ED203B">
        <w:rPr>
          <w:rFonts w:ascii="Tahoma" w:eastAsia="Times New Roman" w:hAnsi="Tahoma" w:cs="Tahoma"/>
          <w:b/>
          <w:bCs/>
          <w:color w:val="000000"/>
          <w:sz w:val="22"/>
          <w:szCs w:val="22"/>
          <w:lang w:eastAsia="es-CO"/>
        </w:rPr>
        <w:t>CORPORACION AUTONOMA REGIONAL DEL QUINDIO - C.R.Q</w:t>
      </w:r>
      <w:r w:rsidRPr="00ED203B">
        <w:rPr>
          <w:rFonts w:ascii="Tahoma" w:eastAsia="Times New Roman" w:hAnsi="Tahoma" w:cs="Tahoma"/>
          <w:color w:val="000000"/>
          <w:sz w:val="22"/>
          <w:szCs w:val="22"/>
          <w:lang w:eastAsia="es-CO"/>
        </w:rPr>
        <w:t>.</w:t>
      </w:r>
    </w:p>
    <w:p w:rsidR="00ED203B" w:rsidRPr="00ED203B" w:rsidRDefault="00ED203B" w:rsidP="00ED203B">
      <w:pPr>
        <w:jc w:val="both"/>
        <w:rPr>
          <w:rFonts w:eastAsia="Times New Roman"/>
          <w:lang w:eastAsia="es-CO"/>
        </w:rPr>
      </w:pPr>
      <w:r w:rsidRPr="00ED203B">
        <w:rPr>
          <w:rFonts w:ascii="Tahoma" w:eastAsia="Times New Roman" w:hAnsi="Tahoma" w:cs="Tahoma"/>
          <w:color w:val="000000"/>
          <w:sz w:val="22"/>
          <w:szCs w:val="22"/>
          <w:lang w:eastAsia="es-CO"/>
        </w:rPr>
        <w:t> </w:t>
      </w:r>
    </w:p>
    <w:p w:rsidR="00ED203B" w:rsidRPr="00ED203B" w:rsidRDefault="00ED203B" w:rsidP="00ED203B">
      <w:pPr>
        <w:shd w:val="clear" w:color="auto" w:fill="FFFFFF"/>
        <w:jc w:val="both"/>
        <w:rPr>
          <w:rFonts w:eastAsia="Times New Roman"/>
          <w:lang w:eastAsia="es-CO"/>
        </w:rPr>
      </w:pPr>
      <w:r w:rsidRPr="00ED203B">
        <w:rPr>
          <w:rFonts w:ascii="Tahoma" w:eastAsia="Times New Roman" w:hAnsi="Tahoma" w:cs="Tahoma"/>
          <w:b/>
          <w:bCs/>
          <w:color w:val="000000"/>
          <w:sz w:val="22"/>
          <w:szCs w:val="22"/>
          <w:lang w:eastAsia="es-CO"/>
        </w:rPr>
        <w:t>ARTÍCULO VIGÉSIMO PRIMERO: -</w:t>
      </w:r>
      <w:r w:rsidRPr="00ED203B">
        <w:rPr>
          <w:rFonts w:ascii="Tahoma" w:eastAsia="Times New Roman" w:hAnsi="Tahoma" w:cs="Tahoma"/>
          <w:color w:val="000000"/>
          <w:sz w:val="22"/>
          <w:szCs w:val="22"/>
          <w:lang w:eastAsia="es-CO"/>
        </w:rPr>
        <w:t xml:space="preserve"> El Concesionario deberá cancelar </w:t>
      </w:r>
      <w:r w:rsidRPr="00ED203B">
        <w:rPr>
          <w:rFonts w:ascii="Tahoma" w:eastAsia="Times New Roman" w:hAnsi="Tahoma" w:cs="Tahoma"/>
          <w:color w:val="000000"/>
          <w:sz w:val="22"/>
          <w:szCs w:val="22"/>
          <w:shd w:val="clear" w:color="auto" w:fill="FFFFFF"/>
          <w:lang w:eastAsia="es-CO"/>
        </w:rPr>
        <w:t xml:space="preserve">la tasa por utilización del agua concesionada, cuyo valor se </w:t>
      </w:r>
      <w:r w:rsidRPr="00ED203B">
        <w:rPr>
          <w:rFonts w:ascii="Tahoma" w:eastAsia="Times New Roman" w:hAnsi="Tahoma" w:cs="Tahoma"/>
          <w:color w:val="000000"/>
          <w:sz w:val="22"/>
          <w:szCs w:val="22"/>
          <w:lang w:eastAsia="es-CO"/>
        </w:rPr>
        <w:t xml:space="preserve">liquidará, cobrará y pagará a la </w:t>
      </w:r>
      <w:r w:rsidRPr="00ED203B">
        <w:rPr>
          <w:rFonts w:ascii="Tahoma" w:eastAsia="Times New Roman" w:hAnsi="Tahoma" w:cs="Tahoma"/>
          <w:b/>
          <w:bCs/>
          <w:color w:val="000000"/>
          <w:sz w:val="22"/>
          <w:szCs w:val="22"/>
          <w:lang w:eastAsia="es-CO"/>
        </w:rPr>
        <w:t>CORPORACION AUTONOMA REGIONAL DEL QUINDIO- CRQ</w:t>
      </w:r>
      <w:r w:rsidRPr="00ED203B">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PARÁGRAFO: - </w:t>
      </w:r>
      <w:r w:rsidRPr="00ED203B">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ED203B">
        <w:rPr>
          <w:rFonts w:ascii="Tahoma" w:eastAsia="Times New Roman" w:hAnsi="Tahoma" w:cs="Tahoma"/>
          <w:b/>
          <w:bCs/>
          <w:color w:val="000000"/>
          <w:sz w:val="22"/>
          <w:szCs w:val="22"/>
          <w:lang w:eastAsia="es-CO"/>
        </w:rPr>
        <w:t>CORPORACION AUTONOMA REGIONAL DEL QUINDIO – C.R.Q</w:t>
      </w:r>
      <w:r w:rsidRPr="00ED203B">
        <w:rPr>
          <w:rFonts w:ascii="Tahoma" w:eastAsia="Times New Roman" w:hAnsi="Tahoma" w:cs="Tahoma"/>
          <w:color w:val="000000"/>
          <w:sz w:val="22"/>
          <w:szCs w:val="22"/>
          <w:lang w:eastAsia="es-CO"/>
        </w:rPr>
        <w:t>.</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VIGÉSIMO SEGUNDO: - </w:t>
      </w:r>
      <w:r w:rsidRPr="00ED203B">
        <w:rPr>
          <w:rFonts w:ascii="Tahoma" w:eastAsia="Times New Roman" w:hAnsi="Tahoma" w:cs="Tahoma"/>
          <w:color w:val="000000"/>
          <w:sz w:val="22"/>
          <w:szCs w:val="22"/>
          <w:lang w:eastAsia="es-CO"/>
        </w:rPr>
        <w:t xml:space="preserve">El Concesionario queda sujeto al cumplimiento de las disposiciones legales, referentes al uso y el goce de las aguas, para su mejor aprovechamiento, salubridad e higiene pública, ocupación de bienes de uso público, y aquellas que </w:t>
      </w:r>
      <w:r w:rsidRPr="00ED203B">
        <w:rPr>
          <w:rFonts w:ascii="Tahoma" w:eastAsia="Times New Roman" w:hAnsi="Tahoma" w:cs="Tahoma"/>
          <w:color w:val="000000"/>
          <w:sz w:val="22"/>
          <w:szCs w:val="22"/>
          <w:lang w:eastAsia="es-CO"/>
        </w:rPr>
        <w:lastRenderedPageBreak/>
        <w:t>sobre las mismas materias rijan a futuro, no habiendo reclamación por su parte.</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ARTÍCULO VIGÉSIMO TERCERO: - NOTIFÍQUESE</w:t>
      </w:r>
      <w:r w:rsidRPr="00ED203B">
        <w:rPr>
          <w:rFonts w:ascii="Tahoma" w:eastAsia="Times New Roman" w:hAnsi="Tahoma" w:cs="Tahoma"/>
          <w:color w:val="000000"/>
          <w:sz w:val="22"/>
          <w:szCs w:val="22"/>
          <w:lang w:eastAsia="es-CO"/>
        </w:rPr>
        <w:t xml:space="preserve"> el contenido de la presente Resolución al señor</w:t>
      </w:r>
      <w:r w:rsidRPr="00ED203B">
        <w:rPr>
          <w:rFonts w:ascii="Tahoma" w:eastAsia="Times New Roman" w:hAnsi="Tahoma" w:cs="Tahoma"/>
          <w:b/>
          <w:bCs/>
          <w:color w:val="000000"/>
          <w:sz w:val="22"/>
          <w:szCs w:val="22"/>
          <w:lang w:eastAsia="es-CO"/>
        </w:rPr>
        <w:t xml:space="preserve"> OSCAR DE LA CRUZ CORREA</w:t>
      </w:r>
      <w:r w:rsidRPr="00ED203B">
        <w:rPr>
          <w:rFonts w:ascii="Tahoma" w:eastAsia="Times New Roman" w:hAnsi="Tahoma" w:cs="Tahoma"/>
          <w:color w:val="000000"/>
          <w:sz w:val="22"/>
          <w:szCs w:val="22"/>
          <w:lang w:eastAsia="es-CO"/>
        </w:rPr>
        <w:t>, identificado con cédula de ciudadanía número 6.210.412</w:t>
      </w:r>
      <w:r w:rsidRPr="00ED203B">
        <w:rPr>
          <w:rFonts w:ascii="Tahoma" w:eastAsia="Times New Roman" w:hAnsi="Tahoma" w:cs="Tahoma"/>
          <w:b/>
          <w:bCs/>
          <w:color w:val="000000"/>
          <w:sz w:val="22"/>
          <w:szCs w:val="22"/>
          <w:lang w:eastAsia="es-CO"/>
        </w:rPr>
        <w:t>,</w:t>
      </w:r>
      <w:r w:rsidRPr="00ED203B">
        <w:rPr>
          <w:rFonts w:ascii="Tahoma" w:eastAsia="Times New Roman" w:hAnsi="Tahoma" w:cs="Tahoma"/>
          <w:color w:val="000000"/>
          <w:sz w:val="22"/>
          <w:szCs w:val="22"/>
          <w:lang w:eastAsia="es-CO"/>
        </w:rPr>
        <w:t xml:space="preserve"> o al apoderado o a la persona debidamente autorizada, en los términos establecidos en la Ley 1437 de 2011</w:t>
      </w:r>
      <w:r w:rsidRPr="00ED203B">
        <w:rPr>
          <w:rFonts w:ascii="Tahoma" w:eastAsia="Times New Roman" w:hAnsi="Tahoma" w:cs="Tahoma"/>
          <w:b/>
          <w:bCs/>
          <w:color w:val="000000"/>
          <w:sz w:val="22"/>
          <w:szCs w:val="22"/>
          <w:lang w:eastAsia="es-CO"/>
        </w:rPr>
        <w:t>.</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VIGÉSIMO CUARTO: - PUBLÍQUESE </w:t>
      </w:r>
      <w:r w:rsidRPr="00ED203B">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ED203B">
        <w:rPr>
          <w:rFonts w:ascii="Tahoma" w:eastAsia="Times New Roman" w:hAnsi="Tahoma" w:cs="Tahoma"/>
          <w:b/>
          <w:bCs/>
          <w:color w:val="000000"/>
          <w:sz w:val="22"/>
          <w:szCs w:val="22"/>
          <w:shd w:val="clear" w:color="auto" w:fill="FFFFFF"/>
          <w:lang w:eastAsia="es-CO"/>
        </w:rPr>
        <w:t>treinta y nueve mil novecientos once pesos ($39.911),</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 xml:space="preserve">ARTÍCULO VIGÉSIMO QUINTO: - </w:t>
      </w:r>
      <w:r w:rsidRPr="00ED203B">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ED203B">
        <w:rPr>
          <w:rFonts w:ascii="Tahoma" w:eastAsia="Times New Roman" w:hAnsi="Tahoma" w:cs="Tahoma"/>
          <w:b/>
          <w:bCs/>
          <w:color w:val="000000"/>
          <w:sz w:val="22"/>
          <w:szCs w:val="22"/>
          <w:lang w:eastAsia="es-CO"/>
        </w:rPr>
        <w:t xml:space="preserve">CORPORACIÓN AUTÓNOMA REGIONAL DEL QUINDÍO – C.R.Q, </w:t>
      </w:r>
      <w:r w:rsidRPr="00ED203B">
        <w:rPr>
          <w:rFonts w:ascii="Tahoma" w:eastAsia="Times New Roman" w:hAnsi="Tahoma" w:cs="Tahoma"/>
          <w:color w:val="000000"/>
          <w:sz w:val="22"/>
          <w:szCs w:val="22"/>
          <w:lang w:eastAsia="es-CO"/>
        </w:rPr>
        <w:t>en los términos del artículo 76 y siguientes de la Ley 1437 de 2011.</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b/>
          <w:bCs/>
          <w:color w:val="000000"/>
          <w:sz w:val="22"/>
          <w:szCs w:val="22"/>
          <w:lang w:eastAsia="es-CO"/>
        </w:rPr>
        <w:t>ARTÍCULO VIGÉSIMO SEXTO:</w:t>
      </w:r>
      <w:r w:rsidRPr="00ED203B">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ED203B" w:rsidRPr="00ED203B" w:rsidRDefault="00ED203B" w:rsidP="00ED203B">
      <w:pPr>
        <w:rPr>
          <w:rFonts w:eastAsia="Times New Roman"/>
          <w:lang w:eastAsia="es-CO"/>
        </w:rPr>
      </w:pPr>
    </w:p>
    <w:p w:rsidR="00ED203B" w:rsidRPr="00ED203B" w:rsidRDefault="00ED203B" w:rsidP="00ED203B">
      <w:pPr>
        <w:jc w:val="both"/>
        <w:rPr>
          <w:rFonts w:eastAsia="Times New Roman"/>
          <w:lang w:eastAsia="es-CO"/>
        </w:rPr>
      </w:pPr>
      <w:r w:rsidRPr="00ED203B">
        <w:rPr>
          <w:rFonts w:ascii="Tahoma" w:eastAsia="Times New Roman" w:hAnsi="Tahoma" w:cs="Tahoma"/>
          <w:color w:val="000000"/>
          <w:sz w:val="22"/>
          <w:szCs w:val="22"/>
          <w:lang w:eastAsia="es-CO"/>
        </w:rPr>
        <w:lastRenderedPageBreak/>
        <w:t>Dado en Armenia Quindío, a los VEINTICUATRO (24) DIAS DEL MES DE JUNIO DE DOS MIL VEINTE (2020).</w:t>
      </w:r>
    </w:p>
    <w:p w:rsidR="00ED203B" w:rsidRPr="00ED203B" w:rsidRDefault="00ED203B" w:rsidP="00ED203B">
      <w:pPr>
        <w:rPr>
          <w:rFonts w:eastAsia="Times New Roman"/>
          <w:lang w:eastAsia="es-CO"/>
        </w:rPr>
      </w:pPr>
    </w:p>
    <w:p w:rsidR="00ED203B" w:rsidRPr="00ED203B" w:rsidRDefault="00ED203B" w:rsidP="00ED203B">
      <w:pPr>
        <w:jc w:val="center"/>
        <w:rPr>
          <w:rFonts w:eastAsia="Times New Roman"/>
          <w:lang w:eastAsia="es-CO"/>
        </w:rPr>
      </w:pPr>
      <w:r w:rsidRPr="00ED203B">
        <w:rPr>
          <w:rFonts w:ascii="Tahoma" w:eastAsia="Times New Roman" w:hAnsi="Tahoma" w:cs="Tahoma"/>
          <w:b/>
          <w:bCs/>
          <w:color w:val="000000"/>
          <w:sz w:val="22"/>
          <w:szCs w:val="22"/>
          <w:lang w:eastAsia="es-CO"/>
        </w:rPr>
        <w:t>NOTIFÍQUESE, PUBLÍQUESE Y CÚMPLASE</w:t>
      </w:r>
    </w:p>
    <w:p w:rsidR="00ED203B" w:rsidRPr="00ED203B" w:rsidRDefault="00ED203B" w:rsidP="00ED203B">
      <w:pPr>
        <w:jc w:val="center"/>
        <w:rPr>
          <w:rFonts w:eastAsia="Times New Roman"/>
          <w:lang w:eastAsia="es-CO"/>
        </w:rPr>
      </w:pPr>
      <w:r w:rsidRPr="00ED203B">
        <w:rPr>
          <w:rFonts w:ascii="Tahoma" w:eastAsia="Times New Roman" w:hAnsi="Tahoma" w:cs="Tahoma"/>
          <w:b/>
          <w:bCs/>
          <w:color w:val="000000"/>
          <w:lang w:eastAsia="es-CO"/>
        </w:rPr>
        <w:t>CARLOS ARIEL TRUKE OSPINA</w:t>
      </w:r>
    </w:p>
    <w:p w:rsidR="00ED203B" w:rsidRDefault="00ED203B" w:rsidP="00ED203B">
      <w:pPr>
        <w:jc w:val="center"/>
        <w:rPr>
          <w:rFonts w:ascii="Tahoma" w:eastAsia="Times New Roman" w:hAnsi="Tahoma" w:cs="Tahoma"/>
          <w:color w:val="000000"/>
          <w:lang w:eastAsia="es-CO"/>
        </w:rPr>
      </w:pPr>
      <w:r w:rsidRPr="00ED203B">
        <w:rPr>
          <w:rFonts w:ascii="Tahoma" w:eastAsia="Times New Roman" w:hAnsi="Tahoma" w:cs="Tahoma"/>
          <w:color w:val="000000"/>
          <w:lang w:eastAsia="es-CO"/>
        </w:rPr>
        <w:t>Subdirector de Regulación y Control Ambiental</w:t>
      </w:r>
      <w:r w:rsidR="00A30BFF">
        <w:rPr>
          <w:rFonts w:ascii="Tahoma" w:eastAsia="Times New Roman" w:hAnsi="Tahoma" w:cs="Tahoma"/>
          <w:color w:val="000000"/>
          <w:lang w:eastAsia="es-CO"/>
        </w:rPr>
        <w:t>.</w:t>
      </w:r>
    </w:p>
    <w:p w:rsidR="00A30BFF" w:rsidRDefault="00A30BFF" w:rsidP="00ED203B">
      <w:pPr>
        <w:jc w:val="center"/>
        <w:rPr>
          <w:rFonts w:ascii="Tahoma" w:eastAsia="Times New Roman" w:hAnsi="Tahoma" w:cs="Tahoma"/>
          <w:color w:val="000000"/>
          <w:lang w:eastAsia="es-CO"/>
        </w:rPr>
      </w:pPr>
    </w:p>
    <w:p w:rsidR="00A30BFF" w:rsidRDefault="00A30BFF" w:rsidP="00ED203B">
      <w:pPr>
        <w:jc w:val="center"/>
        <w:rPr>
          <w:rFonts w:ascii="Tahoma" w:eastAsia="Times New Roman" w:hAnsi="Tahoma" w:cs="Tahoma"/>
          <w:color w:val="000000"/>
          <w:lang w:eastAsia="es-CO"/>
        </w:rPr>
      </w:pPr>
    </w:p>
    <w:p w:rsidR="00C26628" w:rsidRPr="00C26628" w:rsidRDefault="00C26628" w:rsidP="00C26628">
      <w:pPr>
        <w:jc w:val="center"/>
        <w:rPr>
          <w:rFonts w:ascii="Tahoma" w:eastAsia="Times New Roman" w:hAnsi="Tahoma" w:cs="Tahoma"/>
          <w:lang w:eastAsia="es-CO"/>
        </w:rPr>
      </w:pPr>
      <w:r w:rsidRPr="00C26628">
        <w:rPr>
          <w:rFonts w:ascii="Tahoma" w:eastAsia="Times New Roman" w:hAnsi="Tahoma" w:cs="Tahoma"/>
          <w:b/>
          <w:bCs/>
          <w:color w:val="000000"/>
          <w:lang w:eastAsia="es-CO"/>
        </w:rPr>
        <w:t xml:space="preserve">RESOLUCIÓN NÚMERO </w:t>
      </w:r>
      <w:r w:rsidRPr="00C26628">
        <w:rPr>
          <w:rFonts w:ascii="Tahoma" w:eastAsia="Times New Roman" w:hAnsi="Tahoma" w:cs="Tahoma"/>
          <w:b/>
          <w:bCs/>
          <w:color w:val="000000"/>
          <w:u w:val="single"/>
          <w:lang w:eastAsia="es-CO"/>
        </w:rPr>
        <w:t>1062</w:t>
      </w:r>
      <w:r w:rsidRPr="00C26628">
        <w:rPr>
          <w:rFonts w:ascii="Tahoma" w:eastAsia="Times New Roman" w:hAnsi="Tahoma" w:cs="Tahoma"/>
          <w:b/>
          <w:bCs/>
          <w:color w:val="000000"/>
          <w:lang w:eastAsia="es-CO"/>
        </w:rPr>
        <w:t xml:space="preserve"> DEL </w:t>
      </w:r>
      <w:r w:rsidRPr="00C26628">
        <w:rPr>
          <w:rFonts w:ascii="Tahoma" w:eastAsia="Times New Roman" w:hAnsi="Tahoma" w:cs="Tahoma"/>
          <w:b/>
          <w:bCs/>
          <w:color w:val="000000"/>
          <w:u w:val="single"/>
          <w:lang w:eastAsia="es-CO"/>
        </w:rPr>
        <w:t>8 DEJUNIO DE 2020</w:t>
      </w:r>
    </w:p>
    <w:p w:rsidR="00A30BFF" w:rsidRDefault="00C26628" w:rsidP="00C26628">
      <w:pPr>
        <w:jc w:val="center"/>
        <w:rPr>
          <w:rFonts w:ascii="Tahoma" w:eastAsia="Times New Roman" w:hAnsi="Tahoma" w:cs="Tahoma"/>
          <w:b/>
          <w:bCs/>
          <w:i/>
          <w:iCs/>
          <w:color w:val="000000"/>
          <w:lang w:eastAsia="es-CO"/>
        </w:rPr>
      </w:pPr>
      <w:r w:rsidRPr="00C26628">
        <w:rPr>
          <w:rFonts w:ascii="Tahoma" w:eastAsia="Times New Roman" w:hAnsi="Tahoma" w:cs="Tahoma"/>
          <w:b/>
          <w:bCs/>
          <w:i/>
          <w:iCs/>
          <w:color w:val="000000"/>
          <w:lang w:eastAsia="es-CO"/>
        </w:rPr>
        <w:t> “POR MEDIO DE LA CUAL SE NIEGA  PERMISO DE PROSPECCIÓN Y EXPLORACIÓN DE AGUAS SUBTERRÁNEAS A EMPRESAS PÚBLICAS DE ARMENIA E.S.P. - EXPEDIENTE No. 4729-17”</w:t>
      </w:r>
    </w:p>
    <w:p w:rsidR="00C26628" w:rsidRDefault="00C26628" w:rsidP="00C26628">
      <w:pPr>
        <w:jc w:val="center"/>
        <w:rPr>
          <w:rFonts w:ascii="Tahoma" w:eastAsia="Times New Roman" w:hAnsi="Tahoma" w:cs="Tahoma"/>
          <w:b/>
          <w:bCs/>
          <w:i/>
          <w:iCs/>
          <w:color w:val="000000"/>
          <w:lang w:eastAsia="es-CO"/>
        </w:rPr>
      </w:pPr>
    </w:p>
    <w:p w:rsidR="00CA4E6D" w:rsidRDefault="00CA4E6D" w:rsidP="00C26628">
      <w:pPr>
        <w:jc w:val="center"/>
        <w:rPr>
          <w:rFonts w:ascii="Tahoma" w:eastAsia="Times New Roman" w:hAnsi="Tahoma" w:cs="Tahoma"/>
          <w:b/>
          <w:bCs/>
          <w:i/>
          <w:iCs/>
          <w:color w:val="000000"/>
          <w:lang w:eastAsia="es-CO"/>
        </w:rPr>
      </w:pPr>
    </w:p>
    <w:p w:rsidR="00CA4E6D" w:rsidRPr="00CA4E6D" w:rsidRDefault="00CA4E6D" w:rsidP="00CA4E6D">
      <w:pPr>
        <w:jc w:val="center"/>
        <w:rPr>
          <w:rFonts w:eastAsia="Times New Roman"/>
          <w:lang w:eastAsia="es-CO"/>
        </w:rPr>
      </w:pPr>
      <w:r w:rsidRPr="00CA4E6D">
        <w:rPr>
          <w:rFonts w:ascii="Tahoma" w:eastAsia="Times New Roman" w:hAnsi="Tahoma" w:cs="Tahoma"/>
          <w:b/>
          <w:bCs/>
          <w:color w:val="000000"/>
          <w:sz w:val="22"/>
          <w:szCs w:val="22"/>
          <w:lang w:eastAsia="es-CO"/>
        </w:rPr>
        <w:t>RESUELVE</w:t>
      </w:r>
    </w:p>
    <w:p w:rsidR="00CA4E6D" w:rsidRPr="00CA4E6D" w:rsidRDefault="00CA4E6D" w:rsidP="00CA4E6D">
      <w:pPr>
        <w:spacing w:after="240"/>
        <w:rPr>
          <w:rFonts w:eastAsia="Times New Roman"/>
          <w:lang w:eastAsia="es-CO"/>
        </w:rPr>
      </w:pPr>
    </w:p>
    <w:p w:rsidR="00CA4E6D" w:rsidRPr="00CA4E6D" w:rsidRDefault="00CA4E6D" w:rsidP="00CA4E6D">
      <w:pPr>
        <w:jc w:val="both"/>
        <w:rPr>
          <w:rFonts w:eastAsia="Times New Roman"/>
          <w:lang w:eastAsia="es-CO"/>
        </w:rPr>
      </w:pPr>
      <w:r w:rsidRPr="00CA4E6D">
        <w:rPr>
          <w:rFonts w:ascii="Tahoma" w:eastAsia="Times New Roman" w:hAnsi="Tahoma" w:cs="Tahoma"/>
          <w:b/>
          <w:bCs/>
          <w:color w:val="000000"/>
          <w:sz w:val="22"/>
          <w:szCs w:val="22"/>
          <w:lang w:eastAsia="es-CO"/>
        </w:rPr>
        <w:t xml:space="preserve">ARTÍCULO PRIMERO: - NEGAR </w:t>
      </w:r>
      <w:r w:rsidRPr="00CA4E6D">
        <w:rPr>
          <w:rFonts w:ascii="Tahoma" w:eastAsia="Times New Roman" w:hAnsi="Tahoma" w:cs="Tahoma"/>
          <w:color w:val="000000"/>
          <w:sz w:val="22"/>
          <w:szCs w:val="22"/>
          <w:lang w:eastAsia="es-CO"/>
        </w:rPr>
        <w:t xml:space="preserve">la </w:t>
      </w:r>
      <w:r w:rsidRPr="00CA4E6D">
        <w:rPr>
          <w:rFonts w:ascii="Tahoma" w:eastAsia="Times New Roman" w:hAnsi="Tahoma" w:cs="Tahoma"/>
          <w:b/>
          <w:bCs/>
          <w:color w:val="000000"/>
          <w:sz w:val="22"/>
          <w:szCs w:val="22"/>
          <w:lang w:eastAsia="es-CO"/>
        </w:rPr>
        <w:t xml:space="preserve">SOLICITUD DE PERMISO DE PROSPECCIÓN Y EXPLORACIÓN DE AGUAS SUBTERRÁNEAS, </w:t>
      </w:r>
      <w:r w:rsidRPr="00CA4E6D">
        <w:rPr>
          <w:rFonts w:ascii="Tahoma" w:eastAsia="Times New Roman" w:hAnsi="Tahoma" w:cs="Tahoma"/>
          <w:color w:val="000000"/>
          <w:sz w:val="22"/>
          <w:szCs w:val="22"/>
          <w:lang w:eastAsia="es-CO"/>
        </w:rPr>
        <w:t xml:space="preserve">presentado por </w:t>
      </w:r>
      <w:r w:rsidRPr="00CA4E6D">
        <w:rPr>
          <w:rFonts w:ascii="Tahoma" w:eastAsia="Times New Roman" w:hAnsi="Tahoma" w:cs="Tahoma"/>
          <w:b/>
          <w:bCs/>
          <w:color w:val="000000"/>
          <w:sz w:val="22"/>
          <w:szCs w:val="22"/>
          <w:lang w:eastAsia="es-CO"/>
        </w:rPr>
        <w:t xml:space="preserve">EMPRESAS PÚBLICAS DE ARMENIA E.S.P., </w:t>
      </w:r>
      <w:r w:rsidRPr="00CA4E6D">
        <w:rPr>
          <w:rFonts w:ascii="Tahoma" w:eastAsia="Times New Roman" w:hAnsi="Tahoma" w:cs="Tahoma"/>
          <w:color w:val="000000"/>
          <w:sz w:val="22"/>
          <w:szCs w:val="22"/>
          <w:lang w:eastAsia="es-CO"/>
        </w:rPr>
        <w:t xml:space="preserve">identificada con Nit número 890.000.439-9, localizado en el predio denominado </w:t>
      </w:r>
      <w:r w:rsidRPr="00CA4E6D">
        <w:rPr>
          <w:rFonts w:ascii="Tahoma" w:eastAsia="Times New Roman" w:hAnsi="Tahoma" w:cs="Tahoma"/>
          <w:b/>
          <w:bCs/>
          <w:i/>
          <w:iCs/>
          <w:color w:val="000000"/>
          <w:sz w:val="22"/>
          <w:szCs w:val="22"/>
          <w:lang w:eastAsia="es-CO"/>
        </w:rPr>
        <w:t xml:space="preserve">“1) </w:t>
      </w:r>
      <w:r w:rsidRPr="00CA4E6D">
        <w:rPr>
          <w:rFonts w:ascii="Tahoma" w:eastAsia="Times New Roman" w:hAnsi="Tahoma" w:cs="Tahoma"/>
          <w:b/>
          <w:bCs/>
          <w:color w:val="000000"/>
          <w:sz w:val="22"/>
          <w:szCs w:val="22"/>
          <w:lang w:eastAsia="es-CO"/>
        </w:rPr>
        <w:t>PLANTA DE PURIFICACIÓN DE AGUAS”</w:t>
      </w:r>
      <w:r w:rsidRPr="00CA4E6D">
        <w:rPr>
          <w:rFonts w:ascii="Tahoma" w:eastAsia="Times New Roman" w:hAnsi="Tahoma" w:cs="Tahoma"/>
          <w:color w:val="000000"/>
          <w:sz w:val="22"/>
          <w:szCs w:val="22"/>
          <w:lang w:eastAsia="es-CO"/>
        </w:rPr>
        <w:t>,</w:t>
      </w:r>
      <w:r w:rsidRPr="00CA4E6D">
        <w:rPr>
          <w:rFonts w:ascii="Tahoma" w:eastAsia="Times New Roman" w:hAnsi="Tahoma" w:cs="Tahoma"/>
          <w:b/>
          <w:bCs/>
          <w:color w:val="000000"/>
          <w:sz w:val="22"/>
          <w:szCs w:val="22"/>
          <w:lang w:eastAsia="es-CO"/>
        </w:rPr>
        <w:t xml:space="preserve"> </w:t>
      </w:r>
      <w:r w:rsidRPr="00CA4E6D">
        <w:rPr>
          <w:rFonts w:ascii="Tahoma" w:eastAsia="Times New Roman" w:hAnsi="Tahoma" w:cs="Tahoma"/>
          <w:color w:val="000000"/>
          <w:sz w:val="22"/>
          <w:szCs w:val="22"/>
          <w:lang w:eastAsia="es-CO"/>
        </w:rPr>
        <w:t xml:space="preserve">localizado en la </w:t>
      </w:r>
      <w:r w:rsidRPr="00CA4E6D">
        <w:rPr>
          <w:rFonts w:ascii="Tahoma" w:eastAsia="Times New Roman" w:hAnsi="Tahoma" w:cs="Tahoma"/>
          <w:b/>
          <w:bCs/>
          <w:color w:val="000000"/>
          <w:sz w:val="22"/>
          <w:szCs w:val="22"/>
          <w:lang w:eastAsia="es-CO"/>
        </w:rPr>
        <w:t xml:space="preserve">VEREDA PARAJE PUERTO ESPEJO, </w:t>
      </w:r>
      <w:r w:rsidRPr="00CA4E6D">
        <w:rPr>
          <w:rFonts w:ascii="Tahoma" w:eastAsia="Times New Roman" w:hAnsi="Tahoma" w:cs="Tahoma"/>
          <w:color w:val="000000"/>
          <w:sz w:val="22"/>
          <w:szCs w:val="22"/>
          <w:lang w:eastAsia="es-CO"/>
        </w:rPr>
        <w:t xml:space="preserve">jurisdicción del </w:t>
      </w:r>
      <w:r w:rsidRPr="00CA4E6D">
        <w:rPr>
          <w:rFonts w:ascii="Tahoma" w:eastAsia="Times New Roman" w:hAnsi="Tahoma" w:cs="Tahoma"/>
          <w:b/>
          <w:bCs/>
          <w:color w:val="000000"/>
          <w:sz w:val="22"/>
          <w:szCs w:val="22"/>
          <w:lang w:eastAsia="es-CO"/>
        </w:rPr>
        <w:t>MUNICIPIO DE ARMENIA,</w:t>
      </w:r>
      <w:r w:rsidRPr="00CA4E6D">
        <w:rPr>
          <w:rFonts w:ascii="Tahoma" w:eastAsia="Times New Roman" w:hAnsi="Tahoma" w:cs="Tahoma"/>
          <w:color w:val="000000"/>
          <w:sz w:val="22"/>
          <w:szCs w:val="22"/>
          <w:lang w:eastAsia="es-CO"/>
        </w:rPr>
        <w:t xml:space="preserve"> identificado con el folio de </w:t>
      </w:r>
      <w:r w:rsidRPr="00CA4E6D">
        <w:rPr>
          <w:rFonts w:ascii="Tahoma" w:eastAsia="Times New Roman" w:hAnsi="Tahoma" w:cs="Tahoma"/>
          <w:b/>
          <w:bCs/>
          <w:color w:val="000000"/>
          <w:sz w:val="22"/>
          <w:szCs w:val="22"/>
          <w:lang w:eastAsia="es-CO"/>
        </w:rPr>
        <w:t>matrícula inmobiliaria número</w:t>
      </w:r>
      <w:r w:rsidRPr="00CA4E6D">
        <w:rPr>
          <w:rFonts w:ascii="Tahoma" w:eastAsia="Times New Roman" w:hAnsi="Tahoma" w:cs="Tahoma"/>
          <w:color w:val="000000"/>
          <w:sz w:val="22"/>
          <w:szCs w:val="22"/>
          <w:lang w:eastAsia="es-CO"/>
        </w:rPr>
        <w:t xml:space="preserve"> </w:t>
      </w:r>
      <w:r w:rsidRPr="00CA4E6D">
        <w:rPr>
          <w:rFonts w:ascii="Tahoma" w:eastAsia="Times New Roman" w:hAnsi="Tahoma" w:cs="Tahoma"/>
          <w:b/>
          <w:bCs/>
          <w:color w:val="000000"/>
          <w:sz w:val="22"/>
          <w:szCs w:val="22"/>
          <w:lang w:eastAsia="es-CO"/>
        </w:rPr>
        <w:t xml:space="preserve">280-62061, </w:t>
      </w:r>
      <w:r w:rsidRPr="00CA4E6D">
        <w:rPr>
          <w:rFonts w:ascii="Tahoma" w:eastAsia="Times New Roman" w:hAnsi="Tahoma" w:cs="Tahoma"/>
          <w:color w:val="000000"/>
          <w:sz w:val="22"/>
          <w:szCs w:val="22"/>
          <w:lang w:eastAsia="es-CO"/>
        </w:rPr>
        <w:t>, en consideración a los argumentos expuestos en el presente acto administrativo.</w:t>
      </w:r>
    </w:p>
    <w:p w:rsidR="00CA4E6D" w:rsidRPr="00CA4E6D" w:rsidRDefault="00CA4E6D" w:rsidP="00CA4E6D">
      <w:pPr>
        <w:rPr>
          <w:rFonts w:eastAsia="Times New Roman"/>
          <w:lang w:eastAsia="es-CO"/>
        </w:rPr>
      </w:pPr>
    </w:p>
    <w:p w:rsidR="00CA4E6D" w:rsidRPr="00CA4E6D" w:rsidRDefault="00CA4E6D" w:rsidP="00CA4E6D">
      <w:pPr>
        <w:jc w:val="both"/>
        <w:rPr>
          <w:rFonts w:eastAsia="Times New Roman"/>
          <w:lang w:eastAsia="es-CO"/>
        </w:rPr>
      </w:pPr>
      <w:r w:rsidRPr="00CA4E6D">
        <w:rPr>
          <w:rFonts w:ascii="Tahoma" w:eastAsia="Times New Roman" w:hAnsi="Tahoma" w:cs="Tahoma"/>
          <w:b/>
          <w:bCs/>
          <w:color w:val="000000"/>
          <w:sz w:val="22"/>
          <w:szCs w:val="22"/>
          <w:lang w:eastAsia="es-CO"/>
        </w:rPr>
        <w:t>ARTÍCULO SEGUNDO:</w:t>
      </w:r>
      <w:r w:rsidRPr="00CA4E6D">
        <w:rPr>
          <w:rFonts w:ascii="Tahoma" w:eastAsia="Times New Roman" w:hAnsi="Tahoma" w:cs="Tahoma"/>
          <w:color w:val="000000"/>
          <w:sz w:val="22"/>
          <w:szCs w:val="22"/>
          <w:lang w:eastAsia="es-CO"/>
        </w:rPr>
        <w:t xml:space="preserve"> - Como consecuencia de lo anterior,</w:t>
      </w:r>
      <w:r w:rsidRPr="00CA4E6D">
        <w:rPr>
          <w:rFonts w:ascii="Tahoma" w:eastAsia="Times New Roman" w:hAnsi="Tahoma" w:cs="Tahoma"/>
          <w:b/>
          <w:bCs/>
          <w:color w:val="000000"/>
          <w:sz w:val="22"/>
          <w:szCs w:val="22"/>
          <w:lang w:eastAsia="es-CO"/>
        </w:rPr>
        <w:t xml:space="preserve"> ARCHIVAR</w:t>
      </w:r>
      <w:r w:rsidRPr="00CA4E6D">
        <w:rPr>
          <w:rFonts w:ascii="Tahoma" w:eastAsia="Times New Roman" w:hAnsi="Tahoma" w:cs="Tahoma"/>
          <w:color w:val="000000"/>
          <w:sz w:val="22"/>
          <w:szCs w:val="22"/>
          <w:lang w:eastAsia="es-CO"/>
        </w:rPr>
        <w:t xml:space="preserve"> el </w:t>
      </w:r>
      <w:r w:rsidRPr="00CA4E6D">
        <w:rPr>
          <w:rFonts w:ascii="Tahoma" w:eastAsia="Times New Roman" w:hAnsi="Tahoma" w:cs="Tahoma"/>
          <w:b/>
          <w:bCs/>
          <w:color w:val="000000"/>
          <w:sz w:val="22"/>
          <w:szCs w:val="22"/>
          <w:lang w:eastAsia="es-CO"/>
        </w:rPr>
        <w:t>expediente número 4729-17,</w:t>
      </w:r>
      <w:r w:rsidRPr="00CA4E6D">
        <w:rPr>
          <w:rFonts w:ascii="Tahoma" w:eastAsia="Times New Roman" w:hAnsi="Tahoma" w:cs="Tahoma"/>
          <w:color w:val="000000"/>
          <w:sz w:val="22"/>
          <w:szCs w:val="22"/>
          <w:lang w:eastAsia="es-CO"/>
        </w:rPr>
        <w:t xml:space="preserve"> relacionado con la actuación administrativa de solicitud de prospección </w:t>
      </w:r>
      <w:r w:rsidRPr="00CA4E6D">
        <w:rPr>
          <w:rFonts w:ascii="Tahoma" w:eastAsia="Times New Roman" w:hAnsi="Tahoma" w:cs="Tahoma"/>
          <w:color w:val="000000"/>
          <w:sz w:val="22"/>
          <w:szCs w:val="22"/>
          <w:lang w:eastAsia="es-CO"/>
        </w:rPr>
        <w:lastRenderedPageBreak/>
        <w:t>y exploración de aguas subterráneas, de conformidad con la parte considerativa del presente proveído.</w:t>
      </w:r>
    </w:p>
    <w:p w:rsidR="00CA4E6D" w:rsidRPr="00CA4E6D" w:rsidRDefault="00CA4E6D" w:rsidP="00CA4E6D">
      <w:pPr>
        <w:rPr>
          <w:rFonts w:eastAsia="Times New Roman"/>
          <w:lang w:eastAsia="es-CO"/>
        </w:rPr>
      </w:pPr>
    </w:p>
    <w:p w:rsidR="00CA4E6D" w:rsidRPr="00CA4E6D" w:rsidRDefault="00CA4E6D" w:rsidP="00CA4E6D">
      <w:pPr>
        <w:jc w:val="both"/>
        <w:rPr>
          <w:rFonts w:eastAsia="Times New Roman"/>
          <w:lang w:eastAsia="es-CO"/>
        </w:rPr>
      </w:pPr>
      <w:r w:rsidRPr="00CA4E6D">
        <w:rPr>
          <w:rFonts w:ascii="Tahoma" w:eastAsia="Times New Roman" w:hAnsi="Tahoma" w:cs="Tahoma"/>
          <w:b/>
          <w:bCs/>
          <w:color w:val="000000"/>
          <w:sz w:val="22"/>
          <w:szCs w:val="22"/>
          <w:lang w:eastAsia="es-CO"/>
        </w:rPr>
        <w:t>ARTÍCULO TERCERO: - NOTIFÍQUESE</w:t>
      </w:r>
      <w:r w:rsidRPr="00CA4E6D">
        <w:rPr>
          <w:rFonts w:ascii="Tahoma" w:eastAsia="Times New Roman" w:hAnsi="Tahoma" w:cs="Tahoma"/>
          <w:color w:val="000000"/>
          <w:sz w:val="22"/>
          <w:szCs w:val="22"/>
          <w:lang w:eastAsia="es-CO"/>
        </w:rPr>
        <w:t xml:space="preserve"> el contenido de la presente Resolución al Representante Legal de </w:t>
      </w:r>
      <w:r w:rsidRPr="00CA4E6D">
        <w:rPr>
          <w:rFonts w:ascii="Tahoma" w:eastAsia="Times New Roman" w:hAnsi="Tahoma" w:cs="Tahoma"/>
          <w:b/>
          <w:bCs/>
          <w:color w:val="000000"/>
          <w:sz w:val="22"/>
          <w:szCs w:val="22"/>
          <w:lang w:eastAsia="es-CO"/>
        </w:rPr>
        <w:t xml:space="preserve">EMPRESAS PÚBLICAS DE ARMENIA E.S.P., </w:t>
      </w:r>
      <w:r w:rsidRPr="00CA4E6D">
        <w:rPr>
          <w:rFonts w:ascii="Tahoma" w:eastAsia="Times New Roman" w:hAnsi="Tahoma" w:cs="Tahoma"/>
          <w:color w:val="000000"/>
          <w:sz w:val="22"/>
          <w:szCs w:val="22"/>
          <w:lang w:eastAsia="es-CO"/>
        </w:rPr>
        <w:t>o al apoderado o a la persona debidamente autorizada por el interesado para notificarse,</w:t>
      </w:r>
      <w:r w:rsidRPr="00CA4E6D">
        <w:rPr>
          <w:rFonts w:ascii="Tahoma" w:eastAsia="Times New Roman" w:hAnsi="Tahoma" w:cs="Tahoma"/>
          <w:b/>
          <w:bCs/>
          <w:color w:val="000000"/>
          <w:sz w:val="22"/>
          <w:szCs w:val="22"/>
          <w:lang w:eastAsia="es-CO"/>
        </w:rPr>
        <w:t xml:space="preserve"> </w:t>
      </w:r>
      <w:r w:rsidRPr="00CA4E6D">
        <w:rPr>
          <w:rFonts w:ascii="Tahoma" w:eastAsia="Times New Roman" w:hAnsi="Tahoma" w:cs="Tahoma"/>
          <w:color w:val="000000"/>
          <w:sz w:val="22"/>
          <w:szCs w:val="22"/>
          <w:lang w:eastAsia="es-CO"/>
        </w:rPr>
        <w:t>de conformidad con lo preceptuado en la Ley 1437 de 2011 “</w:t>
      </w:r>
      <w:r w:rsidRPr="00CA4E6D">
        <w:rPr>
          <w:rFonts w:ascii="Tahoma" w:eastAsia="Times New Roman" w:hAnsi="Tahoma" w:cs="Tahoma"/>
          <w:i/>
          <w:iCs/>
          <w:color w:val="000000"/>
          <w:sz w:val="22"/>
          <w:szCs w:val="22"/>
          <w:lang w:eastAsia="es-CO"/>
        </w:rPr>
        <w:t>Código de Procedimiento Administrativo y de lo Contencioso Administrativo</w:t>
      </w:r>
      <w:r w:rsidRPr="00CA4E6D">
        <w:rPr>
          <w:rFonts w:ascii="Tahoma" w:eastAsia="Times New Roman" w:hAnsi="Tahoma" w:cs="Tahoma"/>
          <w:color w:val="000000"/>
          <w:sz w:val="22"/>
          <w:szCs w:val="22"/>
          <w:lang w:eastAsia="es-CO"/>
        </w:rPr>
        <w:t>”.</w:t>
      </w:r>
    </w:p>
    <w:p w:rsidR="00CA4E6D" w:rsidRPr="00CA4E6D" w:rsidRDefault="00CA4E6D" w:rsidP="00CA4E6D">
      <w:pPr>
        <w:rPr>
          <w:rFonts w:eastAsia="Times New Roman"/>
          <w:lang w:eastAsia="es-CO"/>
        </w:rPr>
      </w:pPr>
    </w:p>
    <w:p w:rsidR="00CA4E6D" w:rsidRPr="00CA4E6D" w:rsidRDefault="00CA4E6D" w:rsidP="00CA4E6D">
      <w:pPr>
        <w:jc w:val="both"/>
        <w:rPr>
          <w:rFonts w:eastAsia="Times New Roman"/>
          <w:lang w:eastAsia="es-CO"/>
        </w:rPr>
      </w:pPr>
      <w:r w:rsidRPr="00CA4E6D">
        <w:rPr>
          <w:rFonts w:ascii="Tahoma" w:eastAsia="Times New Roman" w:hAnsi="Tahoma" w:cs="Tahoma"/>
          <w:b/>
          <w:bCs/>
          <w:color w:val="000000"/>
          <w:sz w:val="22"/>
          <w:szCs w:val="22"/>
          <w:lang w:eastAsia="es-CO"/>
        </w:rPr>
        <w:t>ARTÍCULO CUARTO:</w:t>
      </w:r>
      <w:r w:rsidRPr="00CA4E6D">
        <w:rPr>
          <w:rFonts w:ascii="Tahoma" w:eastAsia="Times New Roman" w:hAnsi="Tahoma" w:cs="Tahoma"/>
          <w:color w:val="000000"/>
          <w:sz w:val="22"/>
          <w:szCs w:val="22"/>
          <w:lang w:eastAsia="es-CO"/>
        </w:rPr>
        <w:t xml:space="preserve"> </w:t>
      </w:r>
      <w:r w:rsidRPr="00CA4E6D">
        <w:rPr>
          <w:rFonts w:ascii="Tahoma" w:eastAsia="Times New Roman" w:hAnsi="Tahoma" w:cs="Tahoma"/>
          <w:b/>
          <w:bCs/>
          <w:color w:val="000000"/>
          <w:sz w:val="22"/>
          <w:szCs w:val="22"/>
          <w:lang w:eastAsia="es-CO"/>
        </w:rPr>
        <w:t xml:space="preserve">- PUBLÍQUESE </w:t>
      </w:r>
      <w:r w:rsidRPr="00CA4E6D">
        <w:rPr>
          <w:rFonts w:ascii="Tahoma" w:eastAsia="Times New Roman" w:hAnsi="Tahoma" w:cs="Tahoma"/>
          <w:color w:val="000000"/>
          <w:sz w:val="22"/>
          <w:szCs w:val="22"/>
          <w:lang w:eastAsia="es-CO"/>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CA4E6D">
        <w:rPr>
          <w:rFonts w:ascii="Tahoma" w:eastAsia="Times New Roman" w:hAnsi="Tahoma" w:cs="Tahoma"/>
          <w:b/>
          <w:bCs/>
          <w:color w:val="000000"/>
          <w:sz w:val="22"/>
          <w:szCs w:val="22"/>
          <w:lang w:eastAsia="es-CO"/>
        </w:rPr>
        <w:t xml:space="preserve"> treinta y nueve mil novecientos once pesos ($39.911).</w:t>
      </w:r>
    </w:p>
    <w:p w:rsidR="00CA4E6D" w:rsidRPr="00CA4E6D" w:rsidRDefault="00CA4E6D" w:rsidP="00CA4E6D">
      <w:pPr>
        <w:rPr>
          <w:rFonts w:eastAsia="Times New Roman"/>
          <w:lang w:eastAsia="es-CO"/>
        </w:rPr>
      </w:pPr>
    </w:p>
    <w:p w:rsidR="00CA4E6D" w:rsidRPr="00CA4E6D" w:rsidRDefault="00CA4E6D" w:rsidP="00CA4E6D">
      <w:pPr>
        <w:jc w:val="both"/>
        <w:rPr>
          <w:rFonts w:eastAsia="Times New Roman"/>
          <w:lang w:eastAsia="es-CO"/>
        </w:rPr>
      </w:pPr>
      <w:r w:rsidRPr="00CA4E6D">
        <w:rPr>
          <w:rFonts w:ascii="Tahoma" w:eastAsia="Times New Roman" w:hAnsi="Tahoma" w:cs="Tahoma"/>
          <w:b/>
          <w:bCs/>
          <w:color w:val="000000"/>
          <w:sz w:val="22"/>
          <w:szCs w:val="22"/>
          <w:lang w:eastAsia="es-CO"/>
        </w:rPr>
        <w:t xml:space="preserve">ARTÍCULO QUINTO: - </w:t>
      </w:r>
      <w:r w:rsidRPr="00CA4E6D">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CA4E6D">
        <w:rPr>
          <w:rFonts w:ascii="Tahoma" w:eastAsia="Times New Roman" w:hAnsi="Tahoma" w:cs="Tahoma"/>
          <w:b/>
          <w:bCs/>
          <w:color w:val="000000"/>
          <w:sz w:val="22"/>
          <w:szCs w:val="22"/>
          <w:lang w:eastAsia="es-CO"/>
        </w:rPr>
        <w:t xml:space="preserve">CORPORACIÓN AUTÓNOMA REGIONAL DEL QUINDÍO – C.R.Q, </w:t>
      </w:r>
      <w:r w:rsidRPr="00CA4E6D">
        <w:rPr>
          <w:rFonts w:ascii="Tahoma" w:eastAsia="Times New Roman" w:hAnsi="Tahoma" w:cs="Tahoma"/>
          <w:color w:val="000000"/>
          <w:sz w:val="22"/>
          <w:szCs w:val="22"/>
          <w:lang w:eastAsia="es-CO"/>
        </w:rPr>
        <w:t>en los términos del artículo 76 y siguientes de la Ley 1437 de 2011.</w:t>
      </w:r>
    </w:p>
    <w:p w:rsidR="00CA4E6D" w:rsidRPr="00CA4E6D" w:rsidRDefault="00CA4E6D" w:rsidP="00CA4E6D">
      <w:pPr>
        <w:rPr>
          <w:rFonts w:eastAsia="Times New Roman"/>
          <w:lang w:eastAsia="es-CO"/>
        </w:rPr>
      </w:pPr>
    </w:p>
    <w:p w:rsidR="00CA4E6D" w:rsidRPr="00CA4E6D" w:rsidRDefault="00CA4E6D" w:rsidP="00CA4E6D">
      <w:pPr>
        <w:jc w:val="both"/>
        <w:rPr>
          <w:rFonts w:eastAsia="Times New Roman"/>
          <w:lang w:eastAsia="es-CO"/>
        </w:rPr>
      </w:pPr>
      <w:r w:rsidRPr="00CA4E6D">
        <w:rPr>
          <w:rFonts w:ascii="Tahoma" w:eastAsia="Times New Roman" w:hAnsi="Tahoma" w:cs="Tahoma"/>
          <w:b/>
          <w:bCs/>
          <w:color w:val="000000"/>
          <w:sz w:val="22"/>
          <w:szCs w:val="22"/>
          <w:lang w:eastAsia="es-CO"/>
        </w:rPr>
        <w:t>ARTÍCULO SEXTO:</w:t>
      </w:r>
      <w:r w:rsidRPr="00CA4E6D">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CA4E6D" w:rsidRPr="00CA4E6D" w:rsidRDefault="00CA4E6D" w:rsidP="00CA4E6D">
      <w:pPr>
        <w:rPr>
          <w:rFonts w:eastAsia="Times New Roman"/>
          <w:lang w:eastAsia="es-CO"/>
        </w:rPr>
      </w:pPr>
    </w:p>
    <w:p w:rsidR="00CA4E6D" w:rsidRPr="00CA4E6D" w:rsidRDefault="00CA4E6D" w:rsidP="00CA4E6D">
      <w:pPr>
        <w:jc w:val="both"/>
        <w:rPr>
          <w:rFonts w:eastAsia="Times New Roman"/>
          <w:lang w:eastAsia="es-CO"/>
        </w:rPr>
      </w:pPr>
      <w:r w:rsidRPr="00CA4E6D">
        <w:rPr>
          <w:rFonts w:ascii="Tahoma" w:eastAsia="Times New Roman" w:hAnsi="Tahoma" w:cs="Tahoma"/>
          <w:color w:val="000000"/>
          <w:sz w:val="22"/>
          <w:szCs w:val="22"/>
          <w:lang w:eastAsia="es-CO"/>
        </w:rPr>
        <w:t>Dado en Armenia Quindío, a los _________________________________</w:t>
      </w:r>
    </w:p>
    <w:p w:rsidR="00CA4E6D" w:rsidRPr="00CA4E6D" w:rsidRDefault="00CA4E6D" w:rsidP="00CA4E6D">
      <w:pPr>
        <w:spacing w:after="240"/>
        <w:rPr>
          <w:rFonts w:eastAsia="Times New Roman"/>
          <w:lang w:eastAsia="es-CO"/>
        </w:rPr>
      </w:pPr>
    </w:p>
    <w:p w:rsidR="00CA4E6D" w:rsidRPr="00CA4E6D" w:rsidRDefault="00CA4E6D" w:rsidP="00CA4E6D">
      <w:pPr>
        <w:jc w:val="center"/>
        <w:rPr>
          <w:rFonts w:eastAsia="Times New Roman"/>
          <w:lang w:eastAsia="es-CO"/>
        </w:rPr>
      </w:pPr>
      <w:r w:rsidRPr="00CA4E6D">
        <w:rPr>
          <w:rFonts w:ascii="Tahoma" w:eastAsia="Times New Roman" w:hAnsi="Tahoma" w:cs="Tahoma"/>
          <w:b/>
          <w:bCs/>
          <w:color w:val="000000"/>
          <w:sz w:val="22"/>
          <w:szCs w:val="22"/>
          <w:lang w:eastAsia="es-CO"/>
        </w:rPr>
        <w:t>NOTIFIQUESE, PUBLIQUESE Y CUMPLASE</w:t>
      </w:r>
    </w:p>
    <w:p w:rsidR="00CA4E6D" w:rsidRPr="00CA4E6D" w:rsidRDefault="00CA4E6D" w:rsidP="00CA4E6D">
      <w:pPr>
        <w:jc w:val="center"/>
        <w:rPr>
          <w:rFonts w:eastAsia="Times New Roman"/>
          <w:lang w:eastAsia="es-CO"/>
        </w:rPr>
      </w:pPr>
      <w:r w:rsidRPr="00CA4E6D">
        <w:rPr>
          <w:rFonts w:ascii="Tahoma" w:eastAsia="Times New Roman" w:hAnsi="Tahoma" w:cs="Tahoma"/>
          <w:b/>
          <w:bCs/>
          <w:color w:val="000000"/>
          <w:lang w:eastAsia="es-CO"/>
        </w:rPr>
        <w:t>CARLOS ARIEL TRUKE OSPINA</w:t>
      </w:r>
    </w:p>
    <w:p w:rsidR="00CA4E6D" w:rsidRDefault="00CA4E6D" w:rsidP="00CA4E6D">
      <w:pPr>
        <w:jc w:val="center"/>
        <w:rPr>
          <w:rFonts w:ascii="Tahoma" w:eastAsia="Times New Roman" w:hAnsi="Tahoma" w:cs="Tahoma"/>
          <w:color w:val="000000"/>
          <w:lang w:eastAsia="es-CO"/>
        </w:rPr>
      </w:pPr>
      <w:r w:rsidRPr="00CA4E6D">
        <w:rPr>
          <w:rFonts w:ascii="Tahoma" w:eastAsia="Times New Roman" w:hAnsi="Tahoma" w:cs="Tahoma"/>
          <w:color w:val="000000"/>
          <w:lang w:eastAsia="es-CO"/>
        </w:rPr>
        <w:t>Subdirector de Regulación y Control Ambiental</w:t>
      </w:r>
    </w:p>
    <w:p w:rsidR="00CA4E6D" w:rsidRDefault="00CA4E6D" w:rsidP="00CA4E6D">
      <w:pPr>
        <w:jc w:val="center"/>
        <w:rPr>
          <w:rFonts w:ascii="Tahoma" w:eastAsia="Times New Roman" w:hAnsi="Tahoma" w:cs="Tahoma"/>
          <w:color w:val="000000"/>
          <w:lang w:eastAsia="es-CO"/>
        </w:rPr>
      </w:pPr>
    </w:p>
    <w:p w:rsidR="00BA7D58" w:rsidRDefault="00BA7D58" w:rsidP="00CA4E6D">
      <w:pPr>
        <w:jc w:val="center"/>
        <w:rPr>
          <w:rFonts w:ascii="Tahoma" w:eastAsia="Times New Roman" w:hAnsi="Tahoma" w:cs="Tahoma"/>
          <w:color w:val="000000"/>
          <w:lang w:eastAsia="es-CO"/>
        </w:rPr>
      </w:pPr>
    </w:p>
    <w:p w:rsidR="00BA7D58" w:rsidRPr="00BA7D58" w:rsidRDefault="00BA7D58" w:rsidP="00BA7D58">
      <w:pPr>
        <w:jc w:val="center"/>
        <w:rPr>
          <w:rFonts w:ascii="Tahoma" w:eastAsia="Times New Roman" w:hAnsi="Tahoma" w:cs="Tahoma"/>
          <w:i/>
          <w:lang w:eastAsia="es-CO"/>
        </w:rPr>
      </w:pPr>
      <w:r w:rsidRPr="00BA7D58">
        <w:rPr>
          <w:rFonts w:ascii="Tahoma" w:eastAsia="Times New Roman" w:hAnsi="Tahoma" w:cs="Tahoma"/>
          <w:b/>
          <w:bCs/>
          <w:i/>
          <w:color w:val="000000"/>
          <w:lang w:eastAsia="es-CO"/>
        </w:rPr>
        <w:t xml:space="preserve">RESOLUCIÓN NÚMERO </w:t>
      </w:r>
      <w:r w:rsidRPr="00BA7D58">
        <w:rPr>
          <w:rFonts w:ascii="Tahoma" w:eastAsia="Times New Roman" w:hAnsi="Tahoma" w:cs="Tahoma"/>
          <w:b/>
          <w:bCs/>
          <w:i/>
          <w:color w:val="000000"/>
          <w:u w:val="single"/>
          <w:lang w:eastAsia="es-CO"/>
        </w:rPr>
        <w:t>1063</w:t>
      </w:r>
      <w:r w:rsidRPr="00BA7D58">
        <w:rPr>
          <w:rFonts w:ascii="Tahoma" w:eastAsia="Times New Roman" w:hAnsi="Tahoma" w:cs="Tahoma"/>
          <w:b/>
          <w:bCs/>
          <w:i/>
          <w:color w:val="000000"/>
          <w:lang w:eastAsia="es-CO"/>
        </w:rPr>
        <w:t xml:space="preserve"> DEL </w:t>
      </w:r>
      <w:r w:rsidRPr="00BA7D58">
        <w:rPr>
          <w:rFonts w:ascii="Tahoma" w:eastAsia="Times New Roman" w:hAnsi="Tahoma" w:cs="Tahoma"/>
          <w:b/>
          <w:bCs/>
          <w:i/>
          <w:color w:val="000000"/>
          <w:u w:val="single"/>
          <w:lang w:eastAsia="es-CO"/>
        </w:rPr>
        <w:t>8 DEJUNIO DE 2020</w:t>
      </w:r>
    </w:p>
    <w:p w:rsidR="00BA7D58" w:rsidRDefault="00BA7D58" w:rsidP="00BA7D58">
      <w:pPr>
        <w:jc w:val="center"/>
        <w:rPr>
          <w:rFonts w:ascii="Tahoma" w:eastAsia="Times New Roman" w:hAnsi="Tahoma" w:cs="Tahoma"/>
          <w:b/>
          <w:bCs/>
          <w:i/>
          <w:iCs/>
          <w:color w:val="000000"/>
          <w:lang w:eastAsia="es-CO"/>
        </w:rPr>
      </w:pPr>
      <w:r w:rsidRPr="00362E51">
        <w:rPr>
          <w:rFonts w:ascii="Tahoma" w:eastAsia="Times New Roman" w:hAnsi="Tahoma" w:cs="Tahoma"/>
          <w:b/>
          <w:bCs/>
          <w:i/>
          <w:iCs/>
          <w:color w:val="000000"/>
          <w:lang w:eastAsia="es-CO"/>
        </w:rPr>
        <w:t> “POR MEDIO DE LA CUAL SE NIEGA  PERMISO DE PROSPECCIÓN Y EXPLORACIÓN DE AGUAS SUBTERRÁNEAS A EMPRESAS PÚBLICAS DE ARMENIA E.S.P. - EXPEDIENTE No. 4730-17”</w:t>
      </w:r>
    </w:p>
    <w:p w:rsidR="00F6788A" w:rsidRDefault="00F6788A" w:rsidP="00BA7D58">
      <w:pPr>
        <w:jc w:val="center"/>
        <w:rPr>
          <w:rFonts w:ascii="Tahoma" w:eastAsia="Times New Roman" w:hAnsi="Tahoma" w:cs="Tahoma"/>
          <w:b/>
          <w:bCs/>
          <w:i/>
          <w:iCs/>
          <w:color w:val="000000"/>
          <w:lang w:eastAsia="es-CO"/>
        </w:rPr>
      </w:pPr>
    </w:p>
    <w:p w:rsidR="00F6788A" w:rsidRDefault="00F6788A" w:rsidP="00BA7D58">
      <w:pPr>
        <w:jc w:val="center"/>
        <w:rPr>
          <w:rFonts w:ascii="Tahoma" w:eastAsia="Times New Roman" w:hAnsi="Tahoma" w:cs="Tahoma"/>
          <w:b/>
          <w:bCs/>
          <w:i/>
          <w:iCs/>
          <w:color w:val="000000"/>
          <w:lang w:eastAsia="es-CO"/>
        </w:rPr>
      </w:pPr>
    </w:p>
    <w:p w:rsidR="00F6788A" w:rsidRPr="00F6788A" w:rsidRDefault="00F6788A" w:rsidP="00F6788A">
      <w:pPr>
        <w:jc w:val="center"/>
        <w:rPr>
          <w:rFonts w:eastAsia="Times New Roman"/>
          <w:lang w:eastAsia="es-CO"/>
        </w:rPr>
      </w:pPr>
      <w:r w:rsidRPr="00F6788A">
        <w:rPr>
          <w:rFonts w:ascii="Tahoma" w:eastAsia="Times New Roman" w:hAnsi="Tahoma" w:cs="Tahoma"/>
          <w:b/>
          <w:bCs/>
          <w:color w:val="000000"/>
          <w:sz w:val="22"/>
          <w:szCs w:val="22"/>
          <w:lang w:eastAsia="es-CO"/>
        </w:rPr>
        <w:t>RESUELVE</w:t>
      </w:r>
    </w:p>
    <w:p w:rsidR="00F6788A" w:rsidRPr="00F6788A" w:rsidRDefault="00F6788A" w:rsidP="00F6788A">
      <w:pPr>
        <w:rPr>
          <w:rFonts w:eastAsia="Times New Roman"/>
          <w:lang w:eastAsia="es-CO"/>
        </w:rPr>
      </w:pPr>
    </w:p>
    <w:p w:rsidR="00F6788A" w:rsidRPr="00F6788A" w:rsidRDefault="00F6788A" w:rsidP="00F6788A">
      <w:pPr>
        <w:jc w:val="both"/>
        <w:rPr>
          <w:rFonts w:eastAsia="Times New Roman"/>
          <w:lang w:eastAsia="es-CO"/>
        </w:rPr>
      </w:pPr>
      <w:r w:rsidRPr="00F6788A">
        <w:rPr>
          <w:rFonts w:ascii="Tahoma" w:eastAsia="Times New Roman" w:hAnsi="Tahoma" w:cs="Tahoma"/>
          <w:b/>
          <w:bCs/>
          <w:color w:val="000000"/>
          <w:sz w:val="22"/>
          <w:szCs w:val="22"/>
          <w:lang w:eastAsia="es-CO"/>
        </w:rPr>
        <w:t xml:space="preserve">ARTÍCULO PRIMERO: - NEGAR </w:t>
      </w:r>
      <w:r w:rsidRPr="00F6788A">
        <w:rPr>
          <w:rFonts w:ascii="Tahoma" w:eastAsia="Times New Roman" w:hAnsi="Tahoma" w:cs="Tahoma"/>
          <w:color w:val="000000"/>
          <w:sz w:val="22"/>
          <w:szCs w:val="22"/>
          <w:lang w:eastAsia="es-CO"/>
        </w:rPr>
        <w:t xml:space="preserve">la </w:t>
      </w:r>
      <w:r w:rsidRPr="00F6788A">
        <w:rPr>
          <w:rFonts w:ascii="Tahoma" w:eastAsia="Times New Roman" w:hAnsi="Tahoma" w:cs="Tahoma"/>
          <w:b/>
          <w:bCs/>
          <w:color w:val="000000"/>
          <w:sz w:val="22"/>
          <w:szCs w:val="22"/>
          <w:lang w:eastAsia="es-CO"/>
        </w:rPr>
        <w:t xml:space="preserve">SOLICITUD DE PERMISO DE PROSPECCIÓN Y EXPLORACIÓN DE AGUAS SUBTERRÁNEAS, </w:t>
      </w:r>
      <w:r w:rsidRPr="00F6788A">
        <w:rPr>
          <w:rFonts w:ascii="Tahoma" w:eastAsia="Times New Roman" w:hAnsi="Tahoma" w:cs="Tahoma"/>
          <w:color w:val="000000"/>
          <w:sz w:val="22"/>
          <w:szCs w:val="22"/>
          <w:lang w:eastAsia="es-CO"/>
        </w:rPr>
        <w:t xml:space="preserve">presentado por </w:t>
      </w:r>
      <w:r w:rsidRPr="00F6788A">
        <w:rPr>
          <w:rFonts w:ascii="Tahoma" w:eastAsia="Times New Roman" w:hAnsi="Tahoma" w:cs="Tahoma"/>
          <w:b/>
          <w:bCs/>
          <w:color w:val="000000"/>
          <w:sz w:val="22"/>
          <w:szCs w:val="22"/>
          <w:lang w:eastAsia="es-CO"/>
        </w:rPr>
        <w:t xml:space="preserve">EMPRESAS PÚBLICAS DE ARMENIA E.S.P., </w:t>
      </w:r>
      <w:r w:rsidRPr="00F6788A">
        <w:rPr>
          <w:rFonts w:ascii="Tahoma" w:eastAsia="Times New Roman" w:hAnsi="Tahoma" w:cs="Tahoma"/>
          <w:color w:val="000000"/>
          <w:sz w:val="22"/>
          <w:szCs w:val="22"/>
          <w:lang w:eastAsia="es-CO"/>
        </w:rPr>
        <w:t xml:space="preserve">identificada con Nit número 890.000.439-9, en el predio denominado </w:t>
      </w:r>
      <w:r w:rsidRPr="00F6788A">
        <w:rPr>
          <w:rFonts w:ascii="Tahoma" w:eastAsia="Times New Roman" w:hAnsi="Tahoma" w:cs="Tahoma"/>
          <w:b/>
          <w:bCs/>
          <w:i/>
          <w:iCs/>
          <w:color w:val="000000"/>
          <w:sz w:val="22"/>
          <w:szCs w:val="22"/>
          <w:lang w:eastAsia="es-CO"/>
        </w:rPr>
        <w:t xml:space="preserve">“1) </w:t>
      </w:r>
      <w:r w:rsidRPr="00F6788A">
        <w:rPr>
          <w:rFonts w:ascii="Tahoma" w:eastAsia="Times New Roman" w:hAnsi="Tahoma" w:cs="Tahoma"/>
          <w:b/>
          <w:bCs/>
          <w:color w:val="000000"/>
          <w:sz w:val="22"/>
          <w:szCs w:val="22"/>
          <w:lang w:eastAsia="es-CO"/>
        </w:rPr>
        <w:t>LOTE PARTE DEL #9 BARRIO MONTEVIDEO</w:t>
      </w:r>
      <w:r w:rsidRPr="00F6788A">
        <w:rPr>
          <w:rFonts w:ascii="Tahoma" w:eastAsia="Times New Roman" w:hAnsi="Tahoma" w:cs="Tahoma"/>
          <w:color w:val="000000"/>
          <w:sz w:val="22"/>
          <w:szCs w:val="22"/>
          <w:lang w:eastAsia="es-CO"/>
        </w:rPr>
        <w:t>,</w:t>
      </w:r>
      <w:r w:rsidRPr="00F6788A">
        <w:rPr>
          <w:rFonts w:ascii="Tahoma" w:eastAsia="Times New Roman" w:hAnsi="Tahoma" w:cs="Tahoma"/>
          <w:b/>
          <w:bCs/>
          <w:color w:val="000000"/>
          <w:sz w:val="22"/>
          <w:szCs w:val="22"/>
          <w:lang w:eastAsia="es-CO"/>
        </w:rPr>
        <w:t xml:space="preserve"> </w:t>
      </w:r>
      <w:r w:rsidRPr="00F6788A">
        <w:rPr>
          <w:rFonts w:ascii="Tahoma" w:eastAsia="Times New Roman" w:hAnsi="Tahoma" w:cs="Tahoma"/>
          <w:color w:val="000000"/>
          <w:sz w:val="22"/>
          <w:szCs w:val="22"/>
          <w:lang w:eastAsia="es-CO"/>
        </w:rPr>
        <w:t xml:space="preserve">localizado en la </w:t>
      </w:r>
      <w:r w:rsidRPr="00F6788A">
        <w:rPr>
          <w:rFonts w:ascii="Tahoma" w:eastAsia="Times New Roman" w:hAnsi="Tahoma" w:cs="Tahoma"/>
          <w:b/>
          <w:bCs/>
          <w:color w:val="000000"/>
          <w:sz w:val="22"/>
          <w:szCs w:val="22"/>
          <w:lang w:eastAsia="es-CO"/>
        </w:rPr>
        <w:t xml:space="preserve">VEREDA MONTEVIDEO, </w:t>
      </w:r>
      <w:r w:rsidRPr="00F6788A">
        <w:rPr>
          <w:rFonts w:ascii="Tahoma" w:eastAsia="Times New Roman" w:hAnsi="Tahoma" w:cs="Tahoma"/>
          <w:color w:val="000000"/>
          <w:sz w:val="22"/>
          <w:szCs w:val="22"/>
          <w:lang w:eastAsia="es-CO"/>
        </w:rPr>
        <w:t xml:space="preserve">jurisdicción del </w:t>
      </w:r>
      <w:r w:rsidRPr="00F6788A">
        <w:rPr>
          <w:rFonts w:ascii="Tahoma" w:eastAsia="Times New Roman" w:hAnsi="Tahoma" w:cs="Tahoma"/>
          <w:b/>
          <w:bCs/>
          <w:color w:val="000000"/>
          <w:sz w:val="22"/>
          <w:szCs w:val="22"/>
          <w:lang w:eastAsia="es-CO"/>
        </w:rPr>
        <w:t>MUNICIPIO DE ARMENIA,</w:t>
      </w:r>
      <w:r w:rsidRPr="00F6788A">
        <w:rPr>
          <w:rFonts w:ascii="Tahoma" w:eastAsia="Times New Roman" w:hAnsi="Tahoma" w:cs="Tahoma"/>
          <w:color w:val="000000"/>
          <w:sz w:val="22"/>
          <w:szCs w:val="22"/>
          <w:lang w:eastAsia="es-CO"/>
        </w:rPr>
        <w:t xml:space="preserve"> identificado con el folio de </w:t>
      </w:r>
      <w:r w:rsidRPr="00F6788A">
        <w:rPr>
          <w:rFonts w:ascii="Tahoma" w:eastAsia="Times New Roman" w:hAnsi="Tahoma" w:cs="Tahoma"/>
          <w:b/>
          <w:bCs/>
          <w:color w:val="000000"/>
          <w:sz w:val="22"/>
          <w:szCs w:val="22"/>
          <w:lang w:eastAsia="es-CO"/>
        </w:rPr>
        <w:t>matrícula inmobiliaria número</w:t>
      </w:r>
      <w:r w:rsidRPr="00F6788A">
        <w:rPr>
          <w:rFonts w:ascii="Tahoma" w:eastAsia="Times New Roman" w:hAnsi="Tahoma" w:cs="Tahoma"/>
          <w:color w:val="000000"/>
          <w:sz w:val="22"/>
          <w:szCs w:val="22"/>
          <w:lang w:eastAsia="es-CO"/>
        </w:rPr>
        <w:t xml:space="preserve"> </w:t>
      </w:r>
      <w:r w:rsidRPr="00F6788A">
        <w:rPr>
          <w:rFonts w:ascii="Tahoma" w:eastAsia="Times New Roman" w:hAnsi="Tahoma" w:cs="Tahoma"/>
          <w:b/>
          <w:bCs/>
          <w:color w:val="000000"/>
          <w:sz w:val="22"/>
          <w:szCs w:val="22"/>
          <w:lang w:eastAsia="es-CO"/>
        </w:rPr>
        <w:t xml:space="preserve">280-117258, </w:t>
      </w:r>
      <w:r w:rsidRPr="00F6788A">
        <w:rPr>
          <w:rFonts w:ascii="Tahoma" w:eastAsia="Times New Roman" w:hAnsi="Tahoma" w:cs="Tahoma"/>
          <w:color w:val="000000"/>
          <w:sz w:val="22"/>
          <w:szCs w:val="22"/>
          <w:lang w:eastAsia="es-CO"/>
        </w:rPr>
        <w:t>, en consideración a los argumentos expuestos en el presente acto administrativo.</w:t>
      </w:r>
    </w:p>
    <w:p w:rsidR="00F6788A" w:rsidRPr="00F6788A" w:rsidRDefault="00F6788A" w:rsidP="00F6788A">
      <w:pPr>
        <w:rPr>
          <w:rFonts w:eastAsia="Times New Roman"/>
          <w:lang w:eastAsia="es-CO"/>
        </w:rPr>
      </w:pPr>
    </w:p>
    <w:p w:rsidR="00F6788A" w:rsidRPr="00F6788A" w:rsidRDefault="00F6788A" w:rsidP="00F6788A">
      <w:pPr>
        <w:jc w:val="both"/>
        <w:rPr>
          <w:rFonts w:eastAsia="Times New Roman"/>
          <w:lang w:eastAsia="es-CO"/>
        </w:rPr>
      </w:pPr>
      <w:r w:rsidRPr="00F6788A">
        <w:rPr>
          <w:rFonts w:ascii="Tahoma" w:eastAsia="Times New Roman" w:hAnsi="Tahoma" w:cs="Tahoma"/>
          <w:b/>
          <w:bCs/>
          <w:color w:val="000000"/>
          <w:sz w:val="22"/>
          <w:szCs w:val="22"/>
          <w:lang w:eastAsia="es-CO"/>
        </w:rPr>
        <w:t>ARTÍCULO SEGUNDO:</w:t>
      </w:r>
      <w:r w:rsidRPr="00F6788A">
        <w:rPr>
          <w:rFonts w:ascii="Tahoma" w:eastAsia="Times New Roman" w:hAnsi="Tahoma" w:cs="Tahoma"/>
          <w:color w:val="000000"/>
          <w:sz w:val="22"/>
          <w:szCs w:val="22"/>
          <w:lang w:eastAsia="es-CO"/>
        </w:rPr>
        <w:t xml:space="preserve"> - Como consecuencia de lo anterior,</w:t>
      </w:r>
      <w:r w:rsidRPr="00F6788A">
        <w:rPr>
          <w:rFonts w:ascii="Tahoma" w:eastAsia="Times New Roman" w:hAnsi="Tahoma" w:cs="Tahoma"/>
          <w:b/>
          <w:bCs/>
          <w:color w:val="000000"/>
          <w:sz w:val="22"/>
          <w:szCs w:val="22"/>
          <w:lang w:eastAsia="es-CO"/>
        </w:rPr>
        <w:t xml:space="preserve"> ARCHIVAR</w:t>
      </w:r>
      <w:r w:rsidRPr="00F6788A">
        <w:rPr>
          <w:rFonts w:ascii="Tahoma" w:eastAsia="Times New Roman" w:hAnsi="Tahoma" w:cs="Tahoma"/>
          <w:color w:val="000000"/>
          <w:sz w:val="22"/>
          <w:szCs w:val="22"/>
          <w:lang w:eastAsia="es-CO"/>
        </w:rPr>
        <w:t xml:space="preserve"> el </w:t>
      </w:r>
      <w:r w:rsidRPr="00F6788A">
        <w:rPr>
          <w:rFonts w:ascii="Tahoma" w:eastAsia="Times New Roman" w:hAnsi="Tahoma" w:cs="Tahoma"/>
          <w:b/>
          <w:bCs/>
          <w:color w:val="000000"/>
          <w:sz w:val="22"/>
          <w:szCs w:val="22"/>
          <w:lang w:eastAsia="es-CO"/>
        </w:rPr>
        <w:t>expediente número 4730-17,</w:t>
      </w:r>
      <w:r w:rsidRPr="00F6788A">
        <w:rPr>
          <w:rFonts w:ascii="Tahoma" w:eastAsia="Times New Roman" w:hAnsi="Tahoma" w:cs="Tahoma"/>
          <w:color w:val="000000"/>
          <w:sz w:val="22"/>
          <w:szCs w:val="22"/>
          <w:lang w:eastAsia="es-CO"/>
        </w:rPr>
        <w:t xml:space="preserve"> relacionado con la actuación administrativa de solicitud de prospección y exploración de aguas subterráneas, de </w:t>
      </w:r>
      <w:r w:rsidRPr="00F6788A">
        <w:rPr>
          <w:rFonts w:ascii="Tahoma" w:eastAsia="Times New Roman" w:hAnsi="Tahoma" w:cs="Tahoma"/>
          <w:color w:val="000000"/>
          <w:sz w:val="22"/>
          <w:szCs w:val="22"/>
          <w:lang w:eastAsia="es-CO"/>
        </w:rPr>
        <w:lastRenderedPageBreak/>
        <w:t>conformidad con la parte considerativa del presente proveído.</w:t>
      </w:r>
    </w:p>
    <w:p w:rsidR="00F6788A" w:rsidRPr="00F6788A" w:rsidRDefault="00F6788A" w:rsidP="00F6788A">
      <w:pPr>
        <w:rPr>
          <w:rFonts w:eastAsia="Times New Roman"/>
          <w:lang w:eastAsia="es-CO"/>
        </w:rPr>
      </w:pPr>
    </w:p>
    <w:p w:rsidR="00F6788A" w:rsidRPr="00F6788A" w:rsidRDefault="00F6788A" w:rsidP="00F6788A">
      <w:pPr>
        <w:jc w:val="both"/>
        <w:rPr>
          <w:rFonts w:eastAsia="Times New Roman"/>
          <w:lang w:eastAsia="es-CO"/>
        </w:rPr>
      </w:pPr>
      <w:r w:rsidRPr="00F6788A">
        <w:rPr>
          <w:rFonts w:ascii="Tahoma" w:eastAsia="Times New Roman" w:hAnsi="Tahoma" w:cs="Tahoma"/>
          <w:b/>
          <w:bCs/>
          <w:color w:val="000000"/>
          <w:sz w:val="22"/>
          <w:szCs w:val="22"/>
          <w:lang w:eastAsia="es-CO"/>
        </w:rPr>
        <w:t>ARTÍCULO TERCERO: - NOTIFÍQUESE</w:t>
      </w:r>
      <w:r w:rsidRPr="00F6788A">
        <w:rPr>
          <w:rFonts w:ascii="Tahoma" w:eastAsia="Times New Roman" w:hAnsi="Tahoma" w:cs="Tahoma"/>
          <w:color w:val="000000"/>
          <w:sz w:val="22"/>
          <w:szCs w:val="22"/>
          <w:lang w:eastAsia="es-CO"/>
        </w:rPr>
        <w:t xml:space="preserve"> el contenido de la presente Resolución al Representante Legal de </w:t>
      </w:r>
      <w:r w:rsidRPr="00F6788A">
        <w:rPr>
          <w:rFonts w:ascii="Tahoma" w:eastAsia="Times New Roman" w:hAnsi="Tahoma" w:cs="Tahoma"/>
          <w:b/>
          <w:bCs/>
          <w:color w:val="000000"/>
          <w:sz w:val="22"/>
          <w:szCs w:val="22"/>
          <w:lang w:eastAsia="es-CO"/>
        </w:rPr>
        <w:t xml:space="preserve">EMPRESAS PÚBLICAS DE ARMENIA E.S.P., </w:t>
      </w:r>
      <w:r w:rsidRPr="00F6788A">
        <w:rPr>
          <w:rFonts w:ascii="Tahoma" w:eastAsia="Times New Roman" w:hAnsi="Tahoma" w:cs="Tahoma"/>
          <w:color w:val="000000"/>
          <w:sz w:val="22"/>
          <w:szCs w:val="22"/>
          <w:lang w:eastAsia="es-CO"/>
        </w:rPr>
        <w:t>o al apoderado o a la persona debidamente autorizada por el interesado para notificarse,</w:t>
      </w:r>
      <w:r w:rsidRPr="00F6788A">
        <w:rPr>
          <w:rFonts w:ascii="Tahoma" w:eastAsia="Times New Roman" w:hAnsi="Tahoma" w:cs="Tahoma"/>
          <w:b/>
          <w:bCs/>
          <w:color w:val="000000"/>
          <w:sz w:val="22"/>
          <w:szCs w:val="22"/>
          <w:lang w:eastAsia="es-CO"/>
        </w:rPr>
        <w:t xml:space="preserve"> </w:t>
      </w:r>
      <w:r w:rsidRPr="00F6788A">
        <w:rPr>
          <w:rFonts w:ascii="Tahoma" w:eastAsia="Times New Roman" w:hAnsi="Tahoma" w:cs="Tahoma"/>
          <w:color w:val="000000"/>
          <w:sz w:val="22"/>
          <w:szCs w:val="22"/>
          <w:lang w:eastAsia="es-CO"/>
        </w:rPr>
        <w:t>de conformidad con lo preceptuado en la Ley 1437 de 2011 “</w:t>
      </w:r>
      <w:r w:rsidRPr="00F6788A">
        <w:rPr>
          <w:rFonts w:ascii="Tahoma" w:eastAsia="Times New Roman" w:hAnsi="Tahoma" w:cs="Tahoma"/>
          <w:i/>
          <w:iCs/>
          <w:color w:val="000000"/>
          <w:sz w:val="22"/>
          <w:szCs w:val="22"/>
          <w:lang w:eastAsia="es-CO"/>
        </w:rPr>
        <w:t>Código de Procedimiento Administrativo y de lo Contencioso Administrativo</w:t>
      </w:r>
      <w:r w:rsidRPr="00F6788A">
        <w:rPr>
          <w:rFonts w:ascii="Tahoma" w:eastAsia="Times New Roman" w:hAnsi="Tahoma" w:cs="Tahoma"/>
          <w:color w:val="000000"/>
          <w:sz w:val="22"/>
          <w:szCs w:val="22"/>
          <w:lang w:eastAsia="es-CO"/>
        </w:rPr>
        <w:t>”.</w:t>
      </w:r>
    </w:p>
    <w:p w:rsidR="00F6788A" w:rsidRPr="00F6788A" w:rsidRDefault="00F6788A" w:rsidP="00F6788A">
      <w:pPr>
        <w:rPr>
          <w:rFonts w:eastAsia="Times New Roman"/>
          <w:lang w:eastAsia="es-CO"/>
        </w:rPr>
      </w:pPr>
    </w:p>
    <w:p w:rsidR="00F6788A" w:rsidRPr="00F6788A" w:rsidRDefault="00F6788A" w:rsidP="00F6788A">
      <w:pPr>
        <w:jc w:val="both"/>
        <w:rPr>
          <w:rFonts w:eastAsia="Times New Roman"/>
          <w:lang w:eastAsia="es-CO"/>
        </w:rPr>
      </w:pPr>
      <w:r w:rsidRPr="00F6788A">
        <w:rPr>
          <w:rFonts w:ascii="Tahoma" w:eastAsia="Times New Roman" w:hAnsi="Tahoma" w:cs="Tahoma"/>
          <w:b/>
          <w:bCs/>
          <w:color w:val="000000"/>
          <w:sz w:val="22"/>
          <w:szCs w:val="22"/>
          <w:lang w:eastAsia="es-CO"/>
        </w:rPr>
        <w:t>ARTÍCULO CUARTO:</w:t>
      </w:r>
      <w:r w:rsidRPr="00F6788A">
        <w:rPr>
          <w:rFonts w:ascii="Tahoma" w:eastAsia="Times New Roman" w:hAnsi="Tahoma" w:cs="Tahoma"/>
          <w:color w:val="000000"/>
          <w:sz w:val="22"/>
          <w:szCs w:val="22"/>
          <w:lang w:eastAsia="es-CO"/>
        </w:rPr>
        <w:t xml:space="preserve"> </w:t>
      </w:r>
      <w:r w:rsidRPr="00F6788A">
        <w:rPr>
          <w:rFonts w:ascii="Tahoma" w:eastAsia="Times New Roman" w:hAnsi="Tahoma" w:cs="Tahoma"/>
          <w:b/>
          <w:bCs/>
          <w:color w:val="000000"/>
          <w:sz w:val="22"/>
          <w:szCs w:val="22"/>
          <w:lang w:eastAsia="es-CO"/>
        </w:rPr>
        <w:t xml:space="preserve">- PUBLÍQUESE </w:t>
      </w:r>
      <w:r w:rsidRPr="00F6788A">
        <w:rPr>
          <w:rFonts w:ascii="Tahoma" w:eastAsia="Times New Roman" w:hAnsi="Tahoma" w:cs="Tahoma"/>
          <w:color w:val="000000"/>
          <w:sz w:val="22"/>
          <w:szCs w:val="22"/>
          <w:lang w:eastAsia="es-CO"/>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F6788A">
        <w:rPr>
          <w:rFonts w:ascii="Tahoma" w:eastAsia="Times New Roman" w:hAnsi="Tahoma" w:cs="Tahoma"/>
          <w:b/>
          <w:bCs/>
          <w:color w:val="000000"/>
          <w:sz w:val="22"/>
          <w:szCs w:val="22"/>
          <w:lang w:eastAsia="es-CO"/>
        </w:rPr>
        <w:t xml:space="preserve"> treinta y nueve mil novecientos once pesos ($39.911).</w:t>
      </w:r>
    </w:p>
    <w:p w:rsidR="00F6788A" w:rsidRPr="00F6788A" w:rsidRDefault="00F6788A" w:rsidP="00F6788A">
      <w:pPr>
        <w:rPr>
          <w:rFonts w:eastAsia="Times New Roman"/>
          <w:lang w:eastAsia="es-CO"/>
        </w:rPr>
      </w:pPr>
    </w:p>
    <w:p w:rsidR="00F6788A" w:rsidRPr="00F6788A" w:rsidRDefault="00F6788A" w:rsidP="00F6788A">
      <w:pPr>
        <w:jc w:val="both"/>
        <w:rPr>
          <w:rFonts w:eastAsia="Times New Roman"/>
          <w:lang w:eastAsia="es-CO"/>
        </w:rPr>
      </w:pPr>
      <w:r w:rsidRPr="00F6788A">
        <w:rPr>
          <w:rFonts w:ascii="Tahoma" w:eastAsia="Times New Roman" w:hAnsi="Tahoma" w:cs="Tahoma"/>
          <w:b/>
          <w:bCs/>
          <w:color w:val="000000"/>
          <w:sz w:val="22"/>
          <w:szCs w:val="22"/>
          <w:lang w:eastAsia="es-CO"/>
        </w:rPr>
        <w:t xml:space="preserve">ARTÍCULO QUINTO: - </w:t>
      </w:r>
      <w:r w:rsidRPr="00F6788A">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F6788A">
        <w:rPr>
          <w:rFonts w:ascii="Tahoma" w:eastAsia="Times New Roman" w:hAnsi="Tahoma" w:cs="Tahoma"/>
          <w:b/>
          <w:bCs/>
          <w:color w:val="000000"/>
          <w:sz w:val="22"/>
          <w:szCs w:val="22"/>
          <w:lang w:eastAsia="es-CO"/>
        </w:rPr>
        <w:t xml:space="preserve">CORPORACIÓN AUTÓNOMA REGIONAL DEL QUINDÍO – C.R.Q, </w:t>
      </w:r>
      <w:r w:rsidRPr="00F6788A">
        <w:rPr>
          <w:rFonts w:ascii="Tahoma" w:eastAsia="Times New Roman" w:hAnsi="Tahoma" w:cs="Tahoma"/>
          <w:color w:val="000000"/>
          <w:sz w:val="22"/>
          <w:szCs w:val="22"/>
          <w:lang w:eastAsia="es-CO"/>
        </w:rPr>
        <w:t>en los términos del artículo 76 y siguientes de la Ley 1437 de 2011.</w:t>
      </w:r>
    </w:p>
    <w:p w:rsidR="00F6788A" w:rsidRPr="00F6788A" w:rsidRDefault="00F6788A" w:rsidP="00F6788A">
      <w:pPr>
        <w:rPr>
          <w:rFonts w:eastAsia="Times New Roman"/>
          <w:lang w:eastAsia="es-CO"/>
        </w:rPr>
      </w:pPr>
    </w:p>
    <w:p w:rsidR="00F6788A" w:rsidRPr="00F6788A" w:rsidRDefault="00F6788A" w:rsidP="00F6788A">
      <w:pPr>
        <w:jc w:val="both"/>
        <w:rPr>
          <w:rFonts w:eastAsia="Times New Roman"/>
          <w:lang w:eastAsia="es-CO"/>
        </w:rPr>
      </w:pPr>
      <w:r w:rsidRPr="00F6788A">
        <w:rPr>
          <w:rFonts w:ascii="Tahoma" w:eastAsia="Times New Roman" w:hAnsi="Tahoma" w:cs="Tahoma"/>
          <w:b/>
          <w:bCs/>
          <w:color w:val="000000"/>
          <w:sz w:val="22"/>
          <w:szCs w:val="22"/>
          <w:lang w:eastAsia="es-CO"/>
        </w:rPr>
        <w:t>ARTÍCULO SEXTO:</w:t>
      </w:r>
      <w:r w:rsidRPr="00F6788A">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F6788A" w:rsidRPr="00F6788A" w:rsidRDefault="00F6788A" w:rsidP="00F6788A">
      <w:pPr>
        <w:rPr>
          <w:rFonts w:eastAsia="Times New Roman"/>
          <w:lang w:eastAsia="es-CO"/>
        </w:rPr>
      </w:pPr>
    </w:p>
    <w:p w:rsidR="00F6788A" w:rsidRPr="00F6788A" w:rsidRDefault="00F6788A" w:rsidP="00FF72B6">
      <w:pPr>
        <w:jc w:val="both"/>
        <w:rPr>
          <w:rFonts w:eastAsia="Times New Roman"/>
          <w:lang w:eastAsia="es-CO"/>
        </w:rPr>
      </w:pPr>
      <w:r w:rsidRPr="00F6788A">
        <w:rPr>
          <w:rFonts w:ascii="Tahoma" w:eastAsia="Times New Roman" w:hAnsi="Tahoma" w:cs="Tahoma"/>
          <w:color w:val="000000"/>
          <w:sz w:val="22"/>
          <w:szCs w:val="22"/>
          <w:lang w:eastAsia="es-CO"/>
        </w:rPr>
        <w:lastRenderedPageBreak/>
        <w:t>Dado en Armenia Quindío, a los _________________________________</w:t>
      </w:r>
    </w:p>
    <w:p w:rsidR="00F6788A" w:rsidRPr="00F6788A" w:rsidRDefault="00F6788A" w:rsidP="00F6788A">
      <w:pPr>
        <w:jc w:val="center"/>
        <w:rPr>
          <w:rFonts w:eastAsia="Times New Roman"/>
          <w:lang w:eastAsia="es-CO"/>
        </w:rPr>
      </w:pPr>
      <w:r w:rsidRPr="00F6788A">
        <w:rPr>
          <w:rFonts w:ascii="Tahoma" w:eastAsia="Times New Roman" w:hAnsi="Tahoma" w:cs="Tahoma"/>
          <w:b/>
          <w:bCs/>
          <w:color w:val="000000"/>
          <w:sz w:val="22"/>
          <w:szCs w:val="22"/>
          <w:lang w:eastAsia="es-CO"/>
        </w:rPr>
        <w:t>NOTIFIQUESE, PUBLIQUESE Y CUMPLASE</w:t>
      </w:r>
    </w:p>
    <w:p w:rsidR="00F6788A" w:rsidRPr="00F6788A" w:rsidRDefault="00F6788A" w:rsidP="00F6788A">
      <w:pPr>
        <w:jc w:val="center"/>
        <w:rPr>
          <w:rFonts w:eastAsia="Times New Roman"/>
          <w:lang w:eastAsia="es-CO"/>
        </w:rPr>
      </w:pPr>
      <w:r w:rsidRPr="00F6788A">
        <w:rPr>
          <w:rFonts w:ascii="Tahoma" w:eastAsia="Times New Roman" w:hAnsi="Tahoma" w:cs="Tahoma"/>
          <w:b/>
          <w:bCs/>
          <w:color w:val="000000"/>
          <w:lang w:eastAsia="es-CO"/>
        </w:rPr>
        <w:t>CARLOS ARIEL TRUKE OSPINA</w:t>
      </w:r>
    </w:p>
    <w:p w:rsidR="00F6788A" w:rsidRDefault="00F6788A" w:rsidP="00F6788A">
      <w:pPr>
        <w:jc w:val="center"/>
        <w:rPr>
          <w:rFonts w:ascii="Tahoma" w:eastAsia="Times New Roman" w:hAnsi="Tahoma" w:cs="Tahoma"/>
          <w:color w:val="000000"/>
          <w:lang w:eastAsia="es-CO"/>
        </w:rPr>
      </w:pPr>
      <w:r w:rsidRPr="00F6788A">
        <w:rPr>
          <w:rFonts w:ascii="Tahoma" w:eastAsia="Times New Roman" w:hAnsi="Tahoma" w:cs="Tahoma"/>
          <w:color w:val="000000"/>
          <w:lang w:eastAsia="es-CO"/>
        </w:rPr>
        <w:t>Subdirector de Regulación y Control Ambiental</w:t>
      </w:r>
      <w:r w:rsidR="00FF72B6">
        <w:rPr>
          <w:rFonts w:ascii="Tahoma" w:eastAsia="Times New Roman" w:hAnsi="Tahoma" w:cs="Tahoma"/>
          <w:color w:val="000000"/>
          <w:lang w:eastAsia="es-CO"/>
        </w:rPr>
        <w:t>.</w:t>
      </w:r>
    </w:p>
    <w:p w:rsidR="00FF72B6" w:rsidRDefault="00FF72B6" w:rsidP="00F6788A">
      <w:pPr>
        <w:jc w:val="center"/>
        <w:rPr>
          <w:rFonts w:ascii="Tahoma" w:eastAsia="Times New Roman" w:hAnsi="Tahoma" w:cs="Tahoma"/>
          <w:color w:val="000000"/>
          <w:lang w:eastAsia="es-CO"/>
        </w:rPr>
      </w:pPr>
    </w:p>
    <w:p w:rsidR="00FF72B6" w:rsidRDefault="00FF72B6" w:rsidP="00F6788A">
      <w:pPr>
        <w:jc w:val="center"/>
        <w:rPr>
          <w:rFonts w:ascii="Tahoma" w:eastAsia="Times New Roman" w:hAnsi="Tahoma" w:cs="Tahoma"/>
          <w:color w:val="000000"/>
          <w:lang w:eastAsia="es-CO"/>
        </w:rPr>
      </w:pPr>
    </w:p>
    <w:p w:rsidR="002415D8" w:rsidRPr="002415D8" w:rsidRDefault="002415D8" w:rsidP="002415D8">
      <w:pPr>
        <w:jc w:val="center"/>
        <w:rPr>
          <w:rFonts w:ascii="Tahoma" w:eastAsia="Times New Roman" w:hAnsi="Tahoma" w:cs="Tahoma"/>
          <w:i/>
          <w:lang w:eastAsia="es-CO"/>
        </w:rPr>
      </w:pPr>
      <w:r w:rsidRPr="002415D8">
        <w:rPr>
          <w:rFonts w:ascii="Tahoma" w:eastAsia="Times New Roman" w:hAnsi="Tahoma" w:cs="Tahoma"/>
          <w:b/>
          <w:bCs/>
          <w:i/>
          <w:color w:val="000000"/>
          <w:lang w:eastAsia="es-CO"/>
        </w:rPr>
        <w:t xml:space="preserve">RESOLUCIÓN NÚMERO </w:t>
      </w:r>
      <w:r w:rsidRPr="002415D8">
        <w:rPr>
          <w:rFonts w:ascii="Tahoma" w:eastAsia="Times New Roman" w:hAnsi="Tahoma" w:cs="Tahoma"/>
          <w:b/>
          <w:bCs/>
          <w:i/>
          <w:color w:val="000000"/>
          <w:u w:val="single"/>
          <w:lang w:eastAsia="es-CO"/>
        </w:rPr>
        <w:t>1037</w:t>
      </w:r>
      <w:r w:rsidRPr="002415D8">
        <w:rPr>
          <w:rFonts w:ascii="Tahoma" w:eastAsia="Times New Roman" w:hAnsi="Tahoma" w:cs="Tahoma"/>
          <w:b/>
          <w:bCs/>
          <w:i/>
          <w:color w:val="000000"/>
          <w:lang w:eastAsia="es-CO"/>
        </w:rPr>
        <w:t xml:space="preserve"> DEL </w:t>
      </w:r>
      <w:r w:rsidRPr="002415D8">
        <w:rPr>
          <w:rFonts w:ascii="Tahoma" w:eastAsia="Times New Roman" w:hAnsi="Tahoma" w:cs="Tahoma"/>
          <w:b/>
          <w:bCs/>
          <w:i/>
          <w:color w:val="000000"/>
          <w:u w:val="single"/>
          <w:lang w:eastAsia="es-CO"/>
        </w:rPr>
        <w:t>5 DE JUNIO DE 2020</w:t>
      </w:r>
    </w:p>
    <w:p w:rsidR="00FF72B6" w:rsidRDefault="002415D8" w:rsidP="002415D8">
      <w:pPr>
        <w:jc w:val="center"/>
        <w:rPr>
          <w:rFonts w:ascii="Tahoma" w:eastAsia="Times New Roman" w:hAnsi="Tahoma" w:cs="Tahoma"/>
          <w:b/>
          <w:bCs/>
          <w:i/>
          <w:iCs/>
          <w:color w:val="000000"/>
          <w:lang w:eastAsia="es-CO"/>
        </w:rPr>
      </w:pPr>
      <w:r w:rsidRPr="002415D8">
        <w:rPr>
          <w:rFonts w:ascii="Tahoma" w:eastAsia="Times New Roman" w:hAnsi="Tahoma" w:cs="Tahoma"/>
          <w:b/>
          <w:bCs/>
          <w:i/>
          <w:iCs/>
          <w:color w:val="000000"/>
          <w:lang w:eastAsia="es-CO"/>
        </w:rPr>
        <w:t> “POR MEDIO DE LA CUAL SE MODIFICA LA RESOLUCIÓN NÚMERO 00002753 DEL TREINTA Y UNO (31) DE OCTUBRE DE DOS MIL DIECISIETE (2017) CORRESPONDIENTE AL PERMISO DE OCUPACIÓN DE CAUCE OTORGADO AL CONSORCIO MECO TRITURADOS 060 – EXPEDIENTE NÚMERO 6562-17”</w:t>
      </w:r>
    </w:p>
    <w:p w:rsidR="008060AA" w:rsidRDefault="008060AA" w:rsidP="002415D8">
      <w:pPr>
        <w:jc w:val="center"/>
        <w:rPr>
          <w:rFonts w:ascii="Tahoma" w:eastAsia="Times New Roman" w:hAnsi="Tahoma" w:cs="Tahoma"/>
          <w:b/>
          <w:bCs/>
          <w:i/>
          <w:iCs/>
          <w:color w:val="000000"/>
          <w:lang w:eastAsia="es-CO"/>
        </w:rPr>
      </w:pPr>
    </w:p>
    <w:p w:rsidR="008060AA" w:rsidRPr="008060AA" w:rsidRDefault="008060AA" w:rsidP="008060AA">
      <w:pPr>
        <w:jc w:val="center"/>
        <w:rPr>
          <w:rFonts w:eastAsia="Times New Roman"/>
          <w:lang w:eastAsia="es-CO"/>
        </w:rPr>
      </w:pPr>
      <w:r w:rsidRPr="008060AA">
        <w:rPr>
          <w:rFonts w:ascii="Tahoma" w:eastAsia="Times New Roman" w:hAnsi="Tahoma" w:cs="Tahoma"/>
          <w:b/>
          <w:bCs/>
          <w:color w:val="000000"/>
          <w:sz w:val="22"/>
          <w:szCs w:val="22"/>
          <w:lang w:eastAsia="es-CO"/>
        </w:rPr>
        <w:t>RESUELVE </w:t>
      </w:r>
    </w:p>
    <w:p w:rsidR="008060AA" w:rsidRPr="008060AA" w:rsidRDefault="008060AA" w:rsidP="008060AA">
      <w:pPr>
        <w:rPr>
          <w:rFonts w:eastAsia="Times New Roman"/>
          <w:lang w:eastAsia="es-CO"/>
        </w:rPr>
      </w:pPr>
    </w:p>
    <w:p w:rsidR="008060AA" w:rsidRPr="008060AA" w:rsidRDefault="008060AA" w:rsidP="008060AA">
      <w:pPr>
        <w:jc w:val="both"/>
        <w:rPr>
          <w:rFonts w:eastAsia="Times New Roman"/>
          <w:lang w:eastAsia="es-CO"/>
        </w:rPr>
      </w:pPr>
      <w:r w:rsidRPr="008060AA">
        <w:rPr>
          <w:rFonts w:ascii="Tahoma" w:eastAsia="Times New Roman" w:hAnsi="Tahoma" w:cs="Tahoma"/>
          <w:b/>
          <w:bCs/>
          <w:color w:val="000000"/>
          <w:sz w:val="22"/>
          <w:szCs w:val="22"/>
          <w:lang w:eastAsia="es-CO"/>
        </w:rPr>
        <w:t>ARTÍCULO PRIMERO: - MODIFICAR</w:t>
      </w:r>
      <w:r w:rsidRPr="008060AA">
        <w:rPr>
          <w:rFonts w:ascii="Tahoma" w:eastAsia="Times New Roman" w:hAnsi="Tahoma" w:cs="Tahoma"/>
          <w:color w:val="000000"/>
          <w:sz w:val="22"/>
          <w:szCs w:val="22"/>
          <w:lang w:eastAsia="es-CO"/>
        </w:rPr>
        <w:t xml:space="preserve"> el numeral tercero del parágrafo primero del artículo primero de la Resolución número 00002753 </w:t>
      </w:r>
      <w:r w:rsidRPr="008060AA">
        <w:rPr>
          <w:rFonts w:ascii="Tahoma" w:eastAsia="Times New Roman" w:hAnsi="Tahoma" w:cs="Tahoma"/>
          <w:i/>
          <w:iCs/>
          <w:color w:val="000000"/>
          <w:sz w:val="22"/>
          <w:szCs w:val="22"/>
          <w:lang w:eastAsia="es-CO"/>
        </w:rPr>
        <w:t>“POR LA CUAL SE OTORGA PERMISO DE OCUPACIÓN DE CAUCE AL CONSORCIO MECO TRITURADOS 060 – EXPEDIENTE 6562-17”</w:t>
      </w:r>
      <w:r w:rsidRPr="008060AA">
        <w:rPr>
          <w:rFonts w:ascii="Tahoma" w:eastAsia="Times New Roman" w:hAnsi="Tahoma" w:cs="Tahoma"/>
          <w:color w:val="000000"/>
          <w:sz w:val="22"/>
          <w:szCs w:val="22"/>
          <w:lang w:eastAsia="es-CO"/>
        </w:rPr>
        <w:t>, de fecha treinta y uno (31) de octubre de dos mil diecisiete (2017), con fundamento en lo expuesto anteriormente, el cual quedará así:</w:t>
      </w:r>
    </w:p>
    <w:p w:rsidR="008060AA" w:rsidRPr="008060AA" w:rsidRDefault="008060AA" w:rsidP="008060AA">
      <w:pPr>
        <w:rPr>
          <w:rFonts w:eastAsia="Times New Roman"/>
          <w:lang w:eastAsia="es-CO"/>
        </w:rPr>
      </w:pPr>
    </w:p>
    <w:p w:rsidR="008060AA" w:rsidRPr="008060AA" w:rsidRDefault="008060AA" w:rsidP="008060AA">
      <w:pPr>
        <w:ind w:left="708"/>
        <w:jc w:val="both"/>
        <w:rPr>
          <w:rFonts w:eastAsia="Times New Roman"/>
          <w:lang w:eastAsia="es-CO"/>
        </w:rPr>
      </w:pPr>
      <w:r w:rsidRPr="008060AA">
        <w:rPr>
          <w:rFonts w:ascii="Tahoma" w:eastAsia="Times New Roman" w:hAnsi="Tahoma" w:cs="Tahoma"/>
          <w:i/>
          <w:iCs/>
          <w:color w:val="000000"/>
          <w:sz w:val="20"/>
          <w:szCs w:val="20"/>
          <w:lang w:eastAsia="es-CO"/>
        </w:rPr>
        <w:t>“(…)</w:t>
      </w:r>
    </w:p>
    <w:p w:rsidR="008060AA" w:rsidRPr="008060AA" w:rsidRDefault="008060AA" w:rsidP="008060AA">
      <w:pPr>
        <w:ind w:left="708"/>
        <w:jc w:val="both"/>
        <w:rPr>
          <w:rFonts w:eastAsia="Times New Roman"/>
          <w:lang w:eastAsia="es-CO"/>
        </w:rPr>
      </w:pPr>
      <w:r w:rsidRPr="008060AA">
        <w:rPr>
          <w:rFonts w:ascii="Tahoma" w:eastAsia="Times New Roman" w:hAnsi="Tahoma" w:cs="Tahoma"/>
          <w:b/>
          <w:bCs/>
          <w:i/>
          <w:iCs/>
          <w:color w:val="000000"/>
          <w:sz w:val="20"/>
          <w:szCs w:val="20"/>
          <w:lang w:eastAsia="es-CO"/>
        </w:rPr>
        <w:t xml:space="preserve">PARÁGRAFO PRIMERO: - </w:t>
      </w:r>
      <w:r w:rsidRPr="008060AA">
        <w:rPr>
          <w:rFonts w:ascii="Tahoma" w:eastAsia="Times New Roman" w:hAnsi="Tahoma" w:cs="Tahoma"/>
          <w:i/>
          <w:iCs/>
          <w:color w:val="000000"/>
          <w:sz w:val="20"/>
          <w:szCs w:val="20"/>
          <w:lang w:eastAsia="es-CO"/>
        </w:rPr>
        <w:t>El</w:t>
      </w:r>
      <w:r w:rsidRPr="008060AA">
        <w:rPr>
          <w:rFonts w:ascii="Tahoma" w:eastAsia="Times New Roman" w:hAnsi="Tahoma" w:cs="Tahoma"/>
          <w:b/>
          <w:bCs/>
          <w:i/>
          <w:iCs/>
          <w:color w:val="000000"/>
          <w:sz w:val="20"/>
          <w:szCs w:val="20"/>
          <w:lang w:eastAsia="es-CO"/>
        </w:rPr>
        <w:t xml:space="preserve"> CONSORCIO MECO TRITURADOS 060</w:t>
      </w:r>
      <w:r w:rsidRPr="008060AA">
        <w:rPr>
          <w:rFonts w:ascii="Tahoma" w:eastAsia="Times New Roman" w:hAnsi="Tahoma" w:cs="Tahoma"/>
          <w:i/>
          <w:iCs/>
          <w:color w:val="000000"/>
          <w:sz w:val="20"/>
          <w:szCs w:val="20"/>
          <w:lang w:eastAsia="es-CO"/>
        </w:rPr>
        <w:t>, deberá cumplir las siguientes obligaciones:</w:t>
      </w:r>
    </w:p>
    <w:p w:rsidR="008060AA" w:rsidRPr="008060AA" w:rsidRDefault="008060AA" w:rsidP="008060AA">
      <w:pPr>
        <w:rPr>
          <w:rFonts w:eastAsia="Times New Roman"/>
          <w:lang w:eastAsia="es-CO"/>
        </w:rPr>
      </w:pPr>
    </w:p>
    <w:p w:rsidR="008060AA" w:rsidRPr="008060AA" w:rsidRDefault="008060AA" w:rsidP="008060AA">
      <w:pPr>
        <w:ind w:left="708"/>
        <w:jc w:val="both"/>
        <w:rPr>
          <w:rFonts w:eastAsia="Times New Roman"/>
          <w:lang w:eastAsia="es-CO"/>
        </w:rPr>
      </w:pPr>
      <w:r w:rsidRPr="008060AA">
        <w:rPr>
          <w:rFonts w:ascii="Tahoma" w:eastAsia="Times New Roman" w:hAnsi="Tahoma" w:cs="Tahoma"/>
          <w:b/>
          <w:bCs/>
          <w:i/>
          <w:iCs/>
          <w:color w:val="000000"/>
          <w:sz w:val="20"/>
          <w:szCs w:val="20"/>
          <w:lang w:eastAsia="es-CO"/>
        </w:rPr>
        <w:t>3.</w:t>
      </w:r>
      <w:r w:rsidRPr="008060AA">
        <w:rPr>
          <w:rFonts w:ascii="Tahoma" w:eastAsia="Times New Roman" w:hAnsi="Tahoma" w:cs="Tahoma"/>
          <w:i/>
          <w:iCs/>
          <w:color w:val="000000"/>
          <w:sz w:val="20"/>
          <w:szCs w:val="20"/>
          <w:lang w:eastAsia="es-CO"/>
        </w:rPr>
        <w:t xml:space="preserve"> Realizar en los predios de importancia estratégica del ente territorial del Municipio de Montenegro, la construcción de 1390 metros lineales de cercas de tres líneas de alambre de púas, con postes </w:t>
      </w:r>
      <w:r w:rsidRPr="008060AA">
        <w:rPr>
          <w:rFonts w:ascii="Tahoma" w:eastAsia="Times New Roman" w:hAnsi="Tahoma" w:cs="Tahoma"/>
          <w:i/>
          <w:iCs/>
          <w:color w:val="000000"/>
          <w:sz w:val="20"/>
          <w:szCs w:val="20"/>
          <w:lang w:eastAsia="es-CO"/>
        </w:rPr>
        <w:lastRenderedPageBreak/>
        <w:t>de eucalipto con base inmunizada, en las siguientes áreas:</w:t>
      </w:r>
    </w:p>
    <w:p w:rsidR="008060AA" w:rsidRPr="008060AA" w:rsidRDefault="008060AA" w:rsidP="008060AA">
      <w:pPr>
        <w:rPr>
          <w:rFonts w:eastAsia="Times New Roman"/>
          <w:lang w:eastAsia="es-CO"/>
        </w:rPr>
      </w:pPr>
    </w:p>
    <w:p w:rsidR="008060AA" w:rsidRPr="008060AA" w:rsidRDefault="008060AA" w:rsidP="008060AA">
      <w:pPr>
        <w:jc w:val="center"/>
        <w:rPr>
          <w:rFonts w:eastAsia="Times New Roman"/>
          <w:lang w:eastAsia="es-CO"/>
        </w:rPr>
      </w:pPr>
      <w:r w:rsidRPr="008060AA">
        <w:rPr>
          <w:rFonts w:ascii="Calibri" w:eastAsia="Times New Roman" w:hAnsi="Calibri" w:cs="Calibri"/>
          <w:noProof/>
          <w:color w:val="000000"/>
          <w:sz w:val="22"/>
          <w:szCs w:val="22"/>
          <w:bdr w:val="none" w:sz="0" w:space="0" w:color="auto" w:frame="1"/>
          <w:lang w:eastAsia="es-CO"/>
        </w:rPr>
        <w:drawing>
          <wp:inline distT="0" distB="0" distL="0" distR="0">
            <wp:extent cx="5895975" cy="885825"/>
            <wp:effectExtent l="0" t="0" r="9525" b="9525"/>
            <wp:docPr id="1" name="Imagen 1" descr="https://lh6.googleusercontent.com/DYOOg7U83AwZCm5kmiHQbZrKNBByc5UUW1Bg8ybQ5Igd8QGb5sQI7j4J3w7j5aTxEpRgjqwJ0ad-VeC6ezzsx31VXtha5QpSu4SBrXXLGq6pKsfv6ceEHZ4RHS3NEbV6ktg6m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YOOg7U83AwZCm5kmiHQbZrKNBByc5UUW1Bg8ybQ5Igd8QGb5sQI7j4J3w7j5aTxEpRgjqwJ0ad-VeC6ezzsx31VXtha5QpSu4SBrXXLGq6pKsfv6ceEHZ4RHS3NEbV6ktg6m2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5975" cy="885825"/>
                    </a:xfrm>
                    <a:prstGeom prst="rect">
                      <a:avLst/>
                    </a:prstGeom>
                    <a:noFill/>
                    <a:ln>
                      <a:noFill/>
                    </a:ln>
                  </pic:spPr>
                </pic:pic>
              </a:graphicData>
            </a:graphic>
          </wp:inline>
        </w:drawing>
      </w:r>
    </w:p>
    <w:p w:rsidR="008060AA" w:rsidRPr="008060AA" w:rsidRDefault="008060AA" w:rsidP="008060AA">
      <w:pPr>
        <w:rPr>
          <w:rFonts w:eastAsia="Times New Roman"/>
          <w:lang w:eastAsia="es-CO"/>
        </w:rPr>
      </w:pPr>
    </w:p>
    <w:p w:rsidR="008060AA" w:rsidRPr="008060AA" w:rsidRDefault="008060AA" w:rsidP="008060AA">
      <w:pPr>
        <w:ind w:left="708"/>
        <w:jc w:val="both"/>
        <w:rPr>
          <w:rFonts w:eastAsia="Times New Roman"/>
          <w:lang w:eastAsia="es-CO"/>
        </w:rPr>
      </w:pPr>
      <w:r w:rsidRPr="008060AA">
        <w:rPr>
          <w:rFonts w:ascii="Tahoma" w:eastAsia="Times New Roman" w:hAnsi="Tahoma" w:cs="Tahoma"/>
          <w:i/>
          <w:iCs/>
          <w:color w:val="000000"/>
          <w:sz w:val="20"/>
          <w:szCs w:val="20"/>
          <w:lang w:eastAsia="es-CO"/>
        </w:rPr>
        <w:t>Cabe resaltar, que el compromiso ambiental de compensación forestal por obras de infraestructura, no otorga permisos para ingresos y/o ocupación a predios privados para restauración; por lo tanto, se requiere autorización escrita del propietario para realizar las actividades forestales, en caso de ser necesario”.</w:t>
      </w:r>
    </w:p>
    <w:p w:rsidR="008060AA" w:rsidRPr="008060AA" w:rsidRDefault="008060AA" w:rsidP="008060AA">
      <w:pPr>
        <w:rPr>
          <w:rFonts w:eastAsia="Times New Roman"/>
          <w:lang w:eastAsia="es-CO"/>
        </w:rPr>
      </w:pPr>
    </w:p>
    <w:p w:rsidR="008060AA" w:rsidRPr="008060AA" w:rsidRDefault="008060AA" w:rsidP="008060AA">
      <w:pPr>
        <w:jc w:val="both"/>
        <w:rPr>
          <w:rFonts w:eastAsia="Times New Roman"/>
          <w:lang w:eastAsia="es-CO"/>
        </w:rPr>
      </w:pPr>
      <w:r w:rsidRPr="008060AA">
        <w:rPr>
          <w:rFonts w:ascii="Tahoma" w:eastAsia="Times New Roman" w:hAnsi="Tahoma" w:cs="Tahoma"/>
          <w:b/>
          <w:bCs/>
          <w:color w:val="000000"/>
          <w:sz w:val="22"/>
          <w:szCs w:val="22"/>
          <w:lang w:eastAsia="es-CO"/>
        </w:rPr>
        <w:t xml:space="preserve">ARTÍCULO SEGUNDO: – MANTENER </w:t>
      </w:r>
      <w:r w:rsidRPr="008060AA">
        <w:rPr>
          <w:rFonts w:ascii="Tahoma" w:eastAsia="Times New Roman" w:hAnsi="Tahoma" w:cs="Tahoma"/>
          <w:color w:val="000000"/>
          <w:sz w:val="22"/>
          <w:szCs w:val="22"/>
          <w:lang w:eastAsia="es-CO"/>
        </w:rPr>
        <w:t>incólume la Resolución número 00002753 del 31 de octubre de 2017, en aquellos términos y condiciones que no fueron objeto de modificación en el presente Acto Administrativo.</w:t>
      </w:r>
    </w:p>
    <w:p w:rsidR="008060AA" w:rsidRPr="008060AA" w:rsidRDefault="008060AA" w:rsidP="008060AA">
      <w:pPr>
        <w:rPr>
          <w:rFonts w:eastAsia="Times New Roman"/>
          <w:lang w:eastAsia="es-CO"/>
        </w:rPr>
      </w:pPr>
    </w:p>
    <w:p w:rsidR="008060AA" w:rsidRPr="008060AA" w:rsidRDefault="008060AA" w:rsidP="008060AA">
      <w:pPr>
        <w:jc w:val="both"/>
        <w:rPr>
          <w:rFonts w:eastAsia="Times New Roman"/>
          <w:lang w:eastAsia="es-CO"/>
        </w:rPr>
      </w:pPr>
      <w:r w:rsidRPr="008060AA">
        <w:rPr>
          <w:rFonts w:ascii="Tahoma" w:eastAsia="Times New Roman" w:hAnsi="Tahoma" w:cs="Tahoma"/>
          <w:b/>
          <w:bCs/>
          <w:color w:val="000000"/>
          <w:sz w:val="22"/>
          <w:szCs w:val="22"/>
          <w:shd w:val="clear" w:color="auto" w:fill="FFFFFF"/>
          <w:lang w:eastAsia="es-CO"/>
        </w:rPr>
        <w:t>ARTICULO TERCERO: -</w:t>
      </w:r>
      <w:r w:rsidRPr="008060AA">
        <w:rPr>
          <w:rFonts w:ascii="Tahoma" w:eastAsia="Times New Roman" w:hAnsi="Tahoma" w:cs="Tahoma"/>
          <w:color w:val="000000"/>
          <w:sz w:val="22"/>
          <w:szCs w:val="22"/>
          <w:shd w:val="clear" w:color="auto" w:fill="FFFFFF"/>
          <w:lang w:eastAsia="es-CO"/>
        </w:rPr>
        <w:t xml:space="preserve"> El</w:t>
      </w:r>
      <w:r w:rsidRPr="008060AA">
        <w:rPr>
          <w:rFonts w:ascii="Tahoma" w:eastAsia="Times New Roman" w:hAnsi="Tahoma" w:cs="Tahoma"/>
          <w:b/>
          <w:bCs/>
          <w:color w:val="000000"/>
          <w:sz w:val="22"/>
          <w:szCs w:val="22"/>
          <w:shd w:val="clear" w:color="auto" w:fill="FFFFFF"/>
          <w:lang w:eastAsia="es-CO"/>
        </w:rPr>
        <w:t xml:space="preserve"> CONSORCIO MECO TRITURADOS 060, </w:t>
      </w:r>
      <w:r w:rsidRPr="008060AA">
        <w:rPr>
          <w:rFonts w:ascii="Tahoma" w:eastAsia="Times New Roman" w:hAnsi="Tahoma" w:cs="Tahoma"/>
          <w:color w:val="000000"/>
          <w:sz w:val="22"/>
          <w:szCs w:val="22"/>
          <w:shd w:val="clear" w:color="auto" w:fill="FFFFFF"/>
          <w:lang w:eastAsia="es-CO"/>
        </w:rPr>
        <w:t>deberá cancelar en la Oficina de Tesorería de esta Entidad, el valor correspondiente a los servicios de evaluación del presente trámite de modificación del permiso de ocupación de cauce</w:t>
      </w:r>
      <w:r w:rsidRPr="008060AA">
        <w:rPr>
          <w:rFonts w:ascii="Tahoma" w:eastAsia="Times New Roman" w:hAnsi="Tahoma" w:cs="Tahoma"/>
          <w:color w:val="000000"/>
          <w:sz w:val="22"/>
          <w:szCs w:val="22"/>
          <w:lang w:eastAsia="es-CO"/>
        </w:rPr>
        <w:t>, de conformidad con la Ley 633 de 2000, la Resolución número 1280 del 2010, expedida por el Ministerio de Ambiente, vivienda y Desarrollo Territorial y la Resolución número 574 de 2020</w:t>
      </w:r>
      <w:r w:rsidRPr="008060AA">
        <w:rPr>
          <w:rFonts w:ascii="Tahoma" w:eastAsia="Times New Roman" w:hAnsi="Tahoma" w:cs="Tahoma"/>
          <w:color w:val="000000"/>
          <w:sz w:val="20"/>
          <w:szCs w:val="20"/>
          <w:lang w:eastAsia="es-CO"/>
        </w:rPr>
        <w:t xml:space="preserve">, </w:t>
      </w:r>
      <w:r w:rsidRPr="008060AA">
        <w:rPr>
          <w:rFonts w:ascii="Tahoma" w:eastAsia="Times New Roman" w:hAnsi="Tahoma" w:cs="Tahoma"/>
          <w:color w:val="000000"/>
          <w:sz w:val="22"/>
          <w:szCs w:val="22"/>
          <w:lang w:eastAsia="es-CO"/>
        </w:rPr>
        <w:t>proferida por esta Entidad.</w:t>
      </w:r>
    </w:p>
    <w:p w:rsidR="008060AA" w:rsidRPr="008060AA" w:rsidRDefault="008060AA" w:rsidP="008060AA">
      <w:pPr>
        <w:rPr>
          <w:rFonts w:eastAsia="Times New Roman"/>
          <w:lang w:eastAsia="es-CO"/>
        </w:rPr>
      </w:pPr>
    </w:p>
    <w:p w:rsidR="008060AA" w:rsidRPr="008060AA" w:rsidRDefault="008060AA" w:rsidP="008060AA">
      <w:pPr>
        <w:jc w:val="both"/>
        <w:rPr>
          <w:rFonts w:eastAsia="Times New Roman"/>
          <w:lang w:eastAsia="es-CO"/>
        </w:rPr>
      </w:pPr>
      <w:r w:rsidRPr="008060AA">
        <w:rPr>
          <w:rFonts w:ascii="Tahoma" w:eastAsia="Times New Roman" w:hAnsi="Tahoma" w:cs="Tahoma"/>
          <w:b/>
          <w:bCs/>
          <w:color w:val="000000"/>
          <w:sz w:val="22"/>
          <w:szCs w:val="22"/>
          <w:shd w:val="clear" w:color="auto" w:fill="FFFFFF"/>
          <w:lang w:eastAsia="es-CO"/>
        </w:rPr>
        <w:t>ARTICULO CUARTO: - NOTIFÍQUESE</w:t>
      </w:r>
      <w:r w:rsidRPr="008060AA">
        <w:rPr>
          <w:rFonts w:ascii="Tahoma" w:eastAsia="Times New Roman" w:hAnsi="Tahoma" w:cs="Tahoma"/>
          <w:color w:val="000000"/>
          <w:sz w:val="22"/>
          <w:szCs w:val="22"/>
          <w:shd w:val="clear" w:color="auto" w:fill="FFFFFF"/>
          <w:lang w:eastAsia="es-CO"/>
        </w:rPr>
        <w:t xml:space="preserve"> el contenido de la presente Resolución a la señora </w:t>
      </w:r>
      <w:r w:rsidRPr="008060AA">
        <w:rPr>
          <w:rFonts w:ascii="Tahoma" w:eastAsia="Times New Roman" w:hAnsi="Tahoma" w:cs="Tahoma"/>
          <w:b/>
          <w:bCs/>
          <w:color w:val="000000"/>
          <w:sz w:val="22"/>
          <w:szCs w:val="22"/>
          <w:shd w:val="clear" w:color="auto" w:fill="FFFFFF"/>
          <w:lang w:eastAsia="es-CO"/>
        </w:rPr>
        <w:t>MARÍA TERESA GARCÍA ARANGO</w:t>
      </w:r>
      <w:r w:rsidRPr="008060AA">
        <w:rPr>
          <w:rFonts w:ascii="Tahoma" w:eastAsia="Times New Roman" w:hAnsi="Tahoma" w:cs="Tahoma"/>
          <w:color w:val="000000"/>
          <w:sz w:val="22"/>
          <w:szCs w:val="22"/>
          <w:lang w:eastAsia="es-CO"/>
        </w:rPr>
        <w:t xml:space="preserve">, Directora de Obra del </w:t>
      </w:r>
      <w:r w:rsidRPr="008060AA">
        <w:rPr>
          <w:rFonts w:ascii="Tahoma" w:eastAsia="Times New Roman" w:hAnsi="Tahoma" w:cs="Tahoma"/>
          <w:b/>
          <w:bCs/>
          <w:color w:val="000000"/>
          <w:sz w:val="22"/>
          <w:szCs w:val="22"/>
          <w:lang w:eastAsia="es-CO"/>
        </w:rPr>
        <w:t>CONSORCIO MECO TRITURADOS 060</w:t>
      </w:r>
      <w:r w:rsidRPr="008060AA">
        <w:rPr>
          <w:rFonts w:ascii="Tahoma" w:eastAsia="Times New Roman" w:hAnsi="Tahoma" w:cs="Tahoma"/>
          <w:color w:val="000000"/>
          <w:sz w:val="22"/>
          <w:szCs w:val="22"/>
          <w:lang w:eastAsia="es-CO"/>
        </w:rPr>
        <w:t>, o a la persona debidamente autorizada, en los términos establecidos en la Ley 1437 de 2011</w:t>
      </w:r>
      <w:r w:rsidRPr="008060AA">
        <w:rPr>
          <w:rFonts w:ascii="Tahoma" w:eastAsia="Times New Roman" w:hAnsi="Tahoma" w:cs="Tahoma"/>
          <w:b/>
          <w:bCs/>
          <w:color w:val="000000"/>
          <w:sz w:val="22"/>
          <w:szCs w:val="22"/>
          <w:lang w:eastAsia="es-CO"/>
        </w:rPr>
        <w:t>.</w:t>
      </w:r>
    </w:p>
    <w:p w:rsidR="008060AA" w:rsidRPr="008060AA" w:rsidRDefault="008060AA" w:rsidP="008060AA">
      <w:pPr>
        <w:rPr>
          <w:rFonts w:eastAsia="Times New Roman"/>
          <w:lang w:eastAsia="es-CO"/>
        </w:rPr>
      </w:pPr>
    </w:p>
    <w:p w:rsidR="008060AA" w:rsidRPr="008060AA" w:rsidRDefault="008060AA" w:rsidP="008060AA">
      <w:pPr>
        <w:jc w:val="both"/>
        <w:rPr>
          <w:rFonts w:eastAsia="Times New Roman"/>
          <w:lang w:eastAsia="es-CO"/>
        </w:rPr>
      </w:pPr>
      <w:r w:rsidRPr="008060AA">
        <w:rPr>
          <w:rFonts w:ascii="Tahoma" w:eastAsia="Times New Roman" w:hAnsi="Tahoma" w:cs="Tahoma"/>
          <w:b/>
          <w:bCs/>
          <w:color w:val="000000"/>
          <w:sz w:val="22"/>
          <w:szCs w:val="22"/>
          <w:shd w:val="clear" w:color="auto" w:fill="FFFFFF"/>
          <w:lang w:eastAsia="es-CO"/>
        </w:rPr>
        <w:lastRenderedPageBreak/>
        <w:t>ARTÍCULO QUINTO:</w:t>
      </w:r>
      <w:r w:rsidRPr="008060AA">
        <w:rPr>
          <w:rFonts w:ascii="Tahoma" w:eastAsia="Times New Roman" w:hAnsi="Tahoma" w:cs="Tahoma"/>
          <w:color w:val="000000"/>
          <w:sz w:val="22"/>
          <w:szCs w:val="22"/>
          <w:shd w:val="clear" w:color="auto" w:fill="FFFFFF"/>
          <w:lang w:eastAsia="es-CO"/>
        </w:rPr>
        <w:t xml:space="preserve"> -</w:t>
      </w:r>
      <w:r w:rsidRPr="008060AA">
        <w:rPr>
          <w:rFonts w:ascii="Tahoma" w:eastAsia="Times New Roman" w:hAnsi="Tahoma" w:cs="Tahoma"/>
          <w:b/>
          <w:bCs/>
          <w:color w:val="000000"/>
          <w:sz w:val="22"/>
          <w:szCs w:val="22"/>
          <w:shd w:val="clear" w:color="auto" w:fill="FFFFFF"/>
          <w:lang w:eastAsia="es-CO"/>
        </w:rPr>
        <w:t xml:space="preserve"> </w:t>
      </w:r>
      <w:r w:rsidRPr="008060AA">
        <w:rPr>
          <w:rFonts w:ascii="Tahoma" w:eastAsia="Times New Roman" w:hAnsi="Tahoma" w:cs="Tahoma"/>
          <w:b/>
          <w:bCs/>
          <w:color w:val="000000"/>
          <w:sz w:val="22"/>
          <w:szCs w:val="22"/>
          <w:lang w:eastAsia="es-CO"/>
        </w:rPr>
        <w:t xml:space="preserve">PUBLÍQUESE </w:t>
      </w:r>
      <w:r w:rsidRPr="008060AA">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8060AA">
        <w:rPr>
          <w:rFonts w:ascii="Tahoma" w:eastAsia="Times New Roman" w:hAnsi="Tahoma" w:cs="Tahoma"/>
          <w:b/>
          <w:bCs/>
          <w:color w:val="000000"/>
          <w:sz w:val="22"/>
          <w:szCs w:val="22"/>
          <w:shd w:val="clear" w:color="auto" w:fill="FFFFFF"/>
          <w:lang w:eastAsia="es-CO"/>
        </w:rPr>
        <w:t>treinta y nueve mil novecientos once pesos ($39.911).</w:t>
      </w:r>
    </w:p>
    <w:p w:rsidR="008060AA" w:rsidRPr="008060AA" w:rsidRDefault="008060AA" w:rsidP="008060AA">
      <w:pPr>
        <w:rPr>
          <w:rFonts w:eastAsia="Times New Roman"/>
          <w:lang w:eastAsia="es-CO"/>
        </w:rPr>
      </w:pPr>
    </w:p>
    <w:p w:rsidR="008060AA" w:rsidRPr="008060AA" w:rsidRDefault="008060AA" w:rsidP="008060AA">
      <w:pPr>
        <w:jc w:val="both"/>
        <w:rPr>
          <w:rFonts w:eastAsia="Times New Roman"/>
          <w:lang w:eastAsia="es-CO"/>
        </w:rPr>
      </w:pPr>
      <w:r w:rsidRPr="008060AA">
        <w:rPr>
          <w:rFonts w:ascii="Tahoma" w:eastAsia="Times New Roman" w:hAnsi="Tahoma" w:cs="Tahoma"/>
          <w:b/>
          <w:bCs/>
          <w:color w:val="000000"/>
          <w:sz w:val="22"/>
          <w:szCs w:val="22"/>
          <w:lang w:eastAsia="es-CO"/>
        </w:rPr>
        <w:t xml:space="preserve">ARTÍCULO SEXTO: - </w:t>
      </w:r>
      <w:r w:rsidRPr="008060AA">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8060AA">
        <w:rPr>
          <w:rFonts w:ascii="Tahoma" w:eastAsia="Times New Roman" w:hAnsi="Tahoma" w:cs="Tahoma"/>
          <w:b/>
          <w:bCs/>
          <w:color w:val="000000"/>
          <w:sz w:val="22"/>
          <w:szCs w:val="22"/>
          <w:lang w:eastAsia="es-CO"/>
        </w:rPr>
        <w:t xml:space="preserve">CORPORACIÓN AUTÓNOMA REGIONAL DEL QUINDÍO – C.R.Q, </w:t>
      </w:r>
      <w:r w:rsidRPr="008060AA">
        <w:rPr>
          <w:rFonts w:ascii="Tahoma" w:eastAsia="Times New Roman" w:hAnsi="Tahoma" w:cs="Tahoma"/>
          <w:color w:val="000000"/>
          <w:sz w:val="22"/>
          <w:szCs w:val="22"/>
          <w:lang w:eastAsia="es-CO"/>
        </w:rPr>
        <w:t>en los términos del artículo 76 y siguientes de la Ley 1437 de 2011.</w:t>
      </w:r>
    </w:p>
    <w:p w:rsidR="008060AA" w:rsidRPr="008060AA" w:rsidRDefault="008060AA" w:rsidP="008060AA">
      <w:pPr>
        <w:rPr>
          <w:rFonts w:eastAsia="Times New Roman"/>
          <w:lang w:eastAsia="es-CO"/>
        </w:rPr>
      </w:pPr>
    </w:p>
    <w:p w:rsidR="008060AA" w:rsidRPr="008060AA" w:rsidRDefault="008060AA" w:rsidP="008060AA">
      <w:pPr>
        <w:jc w:val="both"/>
        <w:rPr>
          <w:rFonts w:eastAsia="Times New Roman"/>
          <w:lang w:eastAsia="es-CO"/>
        </w:rPr>
      </w:pPr>
      <w:r w:rsidRPr="008060AA">
        <w:rPr>
          <w:rFonts w:ascii="Tahoma" w:eastAsia="Times New Roman" w:hAnsi="Tahoma" w:cs="Tahoma"/>
          <w:b/>
          <w:bCs/>
          <w:color w:val="000000"/>
          <w:sz w:val="22"/>
          <w:szCs w:val="22"/>
          <w:lang w:eastAsia="es-CO"/>
        </w:rPr>
        <w:t>ARTÍCULO SÉPTIMO:</w:t>
      </w:r>
      <w:r w:rsidRPr="008060AA">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8060AA" w:rsidRPr="008060AA" w:rsidRDefault="008060AA" w:rsidP="008060AA">
      <w:pPr>
        <w:rPr>
          <w:rFonts w:eastAsia="Times New Roman"/>
          <w:lang w:eastAsia="es-CO"/>
        </w:rPr>
      </w:pPr>
    </w:p>
    <w:p w:rsidR="008060AA" w:rsidRPr="008060AA" w:rsidRDefault="008060AA" w:rsidP="008060AA">
      <w:pPr>
        <w:jc w:val="both"/>
        <w:rPr>
          <w:rFonts w:eastAsia="Times New Roman"/>
          <w:lang w:eastAsia="es-CO"/>
        </w:rPr>
      </w:pPr>
      <w:r w:rsidRPr="008060AA">
        <w:rPr>
          <w:rFonts w:ascii="Tahoma" w:eastAsia="Times New Roman" w:hAnsi="Tahoma" w:cs="Tahoma"/>
          <w:color w:val="000000"/>
          <w:sz w:val="22"/>
          <w:szCs w:val="22"/>
          <w:lang w:eastAsia="es-CO"/>
        </w:rPr>
        <w:t>Dada en Armenia, Quindío a los CINCO (5) DIAS DEL MES DE JUNIO DE DOS MIL VEINTE (2020).</w:t>
      </w:r>
    </w:p>
    <w:p w:rsidR="008060AA" w:rsidRPr="008060AA" w:rsidRDefault="008060AA" w:rsidP="008060AA">
      <w:pPr>
        <w:rPr>
          <w:rFonts w:eastAsia="Times New Roman"/>
          <w:lang w:eastAsia="es-CO"/>
        </w:rPr>
      </w:pPr>
    </w:p>
    <w:p w:rsidR="008060AA" w:rsidRPr="008060AA" w:rsidRDefault="008060AA" w:rsidP="008060AA">
      <w:pPr>
        <w:spacing w:after="200"/>
        <w:jc w:val="center"/>
        <w:rPr>
          <w:rFonts w:eastAsia="Times New Roman"/>
          <w:lang w:eastAsia="es-CO"/>
        </w:rPr>
      </w:pPr>
      <w:r w:rsidRPr="008060AA">
        <w:rPr>
          <w:rFonts w:ascii="Tahoma" w:eastAsia="Times New Roman" w:hAnsi="Tahoma" w:cs="Tahoma"/>
          <w:b/>
          <w:bCs/>
          <w:color w:val="000000"/>
          <w:sz w:val="22"/>
          <w:szCs w:val="22"/>
          <w:lang w:eastAsia="es-CO"/>
        </w:rPr>
        <w:t>NO</w:t>
      </w:r>
      <w:r>
        <w:rPr>
          <w:rFonts w:ascii="Tahoma" w:eastAsia="Times New Roman" w:hAnsi="Tahoma" w:cs="Tahoma"/>
          <w:b/>
          <w:bCs/>
          <w:color w:val="000000"/>
          <w:sz w:val="22"/>
          <w:szCs w:val="22"/>
          <w:lang w:eastAsia="es-CO"/>
        </w:rPr>
        <w:t>TIFÍQUESE, PUBLÍQUESE Y CÚMPLASE</w:t>
      </w:r>
    </w:p>
    <w:p w:rsidR="008060AA" w:rsidRPr="008060AA" w:rsidRDefault="008060AA" w:rsidP="008060AA">
      <w:pPr>
        <w:jc w:val="center"/>
        <w:rPr>
          <w:rFonts w:eastAsia="Times New Roman"/>
          <w:lang w:eastAsia="es-CO"/>
        </w:rPr>
      </w:pPr>
      <w:r w:rsidRPr="008060AA">
        <w:rPr>
          <w:rFonts w:ascii="Tahoma" w:eastAsia="Times New Roman" w:hAnsi="Tahoma" w:cs="Tahoma"/>
          <w:b/>
          <w:bCs/>
          <w:color w:val="000000"/>
          <w:lang w:eastAsia="es-CO"/>
        </w:rPr>
        <w:t>CARLOS ARIEL TRUKE OSPINA</w:t>
      </w:r>
    </w:p>
    <w:p w:rsidR="008060AA" w:rsidRDefault="008060AA" w:rsidP="008060AA">
      <w:pPr>
        <w:jc w:val="center"/>
        <w:rPr>
          <w:rFonts w:ascii="Tahoma" w:eastAsia="Times New Roman" w:hAnsi="Tahoma" w:cs="Tahoma"/>
          <w:color w:val="000000"/>
          <w:lang w:eastAsia="es-CO"/>
        </w:rPr>
      </w:pPr>
      <w:r w:rsidRPr="008060AA">
        <w:rPr>
          <w:rFonts w:ascii="Tahoma" w:eastAsia="Times New Roman" w:hAnsi="Tahoma" w:cs="Tahoma"/>
          <w:color w:val="000000"/>
          <w:lang w:eastAsia="es-CO"/>
        </w:rPr>
        <w:t>Subdirector de Regulación y Control Ambiental</w:t>
      </w:r>
      <w:r w:rsidR="00FD738E">
        <w:rPr>
          <w:rFonts w:ascii="Tahoma" w:eastAsia="Times New Roman" w:hAnsi="Tahoma" w:cs="Tahoma"/>
          <w:color w:val="000000"/>
          <w:lang w:eastAsia="es-CO"/>
        </w:rPr>
        <w:t>.</w:t>
      </w:r>
    </w:p>
    <w:p w:rsidR="00FD738E" w:rsidRDefault="00FD738E" w:rsidP="008060AA">
      <w:pPr>
        <w:jc w:val="center"/>
        <w:rPr>
          <w:rFonts w:ascii="Tahoma" w:eastAsia="Times New Roman" w:hAnsi="Tahoma" w:cs="Tahoma"/>
          <w:color w:val="000000"/>
          <w:lang w:eastAsia="es-CO"/>
        </w:rPr>
      </w:pPr>
    </w:p>
    <w:p w:rsidR="00FD738E" w:rsidRDefault="00FD738E" w:rsidP="008060AA">
      <w:pPr>
        <w:jc w:val="center"/>
        <w:rPr>
          <w:rFonts w:ascii="Tahoma" w:eastAsia="Times New Roman" w:hAnsi="Tahoma" w:cs="Tahoma"/>
          <w:color w:val="000000"/>
          <w:lang w:eastAsia="es-CO"/>
        </w:rPr>
      </w:pPr>
    </w:p>
    <w:p w:rsidR="00FD738E" w:rsidRPr="00FD738E" w:rsidRDefault="00FD738E" w:rsidP="00FD738E">
      <w:pPr>
        <w:jc w:val="center"/>
        <w:rPr>
          <w:rFonts w:ascii="Tahoma" w:eastAsia="Times New Roman" w:hAnsi="Tahoma" w:cs="Tahoma"/>
          <w:i/>
          <w:lang w:eastAsia="es-CO"/>
        </w:rPr>
      </w:pPr>
      <w:r w:rsidRPr="00FD738E">
        <w:rPr>
          <w:rFonts w:ascii="Tahoma" w:eastAsia="Times New Roman" w:hAnsi="Tahoma" w:cs="Tahoma"/>
          <w:b/>
          <w:bCs/>
          <w:i/>
          <w:color w:val="000000"/>
          <w:lang w:eastAsia="es-CO"/>
        </w:rPr>
        <w:t xml:space="preserve">RESOLUCIÓN NÚMERO </w:t>
      </w:r>
      <w:r w:rsidRPr="00FD738E">
        <w:rPr>
          <w:rFonts w:ascii="Tahoma" w:eastAsia="Times New Roman" w:hAnsi="Tahoma" w:cs="Tahoma"/>
          <w:b/>
          <w:bCs/>
          <w:i/>
          <w:color w:val="000000"/>
          <w:u w:val="single"/>
          <w:lang w:eastAsia="es-CO"/>
        </w:rPr>
        <w:t>1036</w:t>
      </w:r>
      <w:r w:rsidRPr="00FD738E">
        <w:rPr>
          <w:rFonts w:ascii="Tahoma" w:eastAsia="Times New Roman" w:hAnsi="Tahoma" w:cs="Tahoma"/>
          <w:b/>
          <w:bCs/>
          <w:i/>
          <w:color w:val="000000"/>
          <w:lang w:eastAsia="es-CO"/>
        </w:rPr>
        <w:t>  DEL</w:t>
      </w:r>
      <w:r w:rsidRPr="00FD738E">
        <w:rPr>
          <w:rFonts w:ascii="Tahoma" w:eastAsia="Times New Roman" w:hAnsi="Tahoma" w:cs="Tahoma"/>
          <w:b/>
          <w:bCs/>
          <w:i/>
          <w:color w:val="000000"/>
          <w:u w:val="single"/>
          <w:lang w:eastAsia="es-CO"/>
        </w:rPr>
        <w:t xml:space="preserve"> 5 DE JUNIO DE 2020</w:t>
      </w:r>
    </w:p>
    <w:p w:rsidR="00FD738E" w:rsidRPr="008060AA" w:rsidRDefault="00FD738E" w:rsidP="00FD738E">
      <w:pPr>
        <w:jc w:val="center"/>
        <w:rPr>
          <w:rFonts w:ascii="Tahoma" w:eastAsia="Times New Roman" w:hAnsi="Tahoma" w:cs="Tahoma"/>
          <w:i/>
          <w:lang w:eastAsia="es-CO"/>
        </w:rPr>
      </w:pPr>
      <w:r w:rsidRPr="00FD738E">
        <w:rPr>
          <w:rFonts w:ascii="Tahoma" w:eastAsia="Times New Roman" w:hAnsi="Tahoma" w:cs="Tahoma"/>
          <w:b/>
          <w:bCs/>
          <w:i/>
          <w:iCs/>
          <w:color w:val="000000"/>
          <w:lang w:eastAsia="es-CO"/>
        </w:rPr>
        <w:lastRenderedPageBreak/>
        <w:t> “POR MEDIO DE LA CUAL SE MODIFICA LA RESOLUCIÓN NÚMERO 002892 DEL 22 DE NOVIEMBRE DE 2019, CORRESPONDIENTE AL PERMISO DE OCUPACIÓN DE CAUCE OTORGADO AL CONSORCIO MECO TRITURADOS 060 – EXPEDIENTE NÚMERO 10226-18”</w:t>
      </w:r>
    </w:p>
    <w:p w:rsidR="008060AA" w:rsidRDefault="008060AA" w:rsidP="002415D8">
      <w:pPr>
        <w:jc w:val="center"/>
        <w:rPr>
          <w:rFonts w:ascii="Tahoma" w:eastAsia="Times New Roman" w:hAnsi="Tahoma" w:cs="Tahoma"/>
          <w:i/>
          <w:lang w:eastAsia="es-CO"/>
        </w:rPr>
      </w:pPr>
    </w:p>
    <w:p w:rsidR="00987364" w:rsidRDefault="00987364" w:rsidP="002415D8">
      <w:pPr>
        <w:jc w:val="center"/>
        <w:rPr>
          <w:rFonts w:ascii="Tahoma" w:eastAsia="Times New Roman" w:hAnsi="Tahoma" w:cs="Tahoma"/>
          <w:i/>
          <w:lang w:eastAsia="es-CO"/>
        </w:rPr>
      </w:pPr>
    </w:p>
    <w:p w:rsidR="00987364" w:rsidRPr="00987364" w:rsidRDefault="00987364" w:rsidP="00987364">
      <w:pPr>
        <w:jc w:val="center"/>
        <w:rPr>
          <w:rFonts w:eastAsia="Times New Roman"/>
          <w:lang w:eastAsia="es-CO"/>
        </w:rPr>
      </w:pPr>
      <w:r w:rsidRPr="00987364">
        <w:rPr>
          <w:rFonts w:ascii="Tahoma" w:eastAsia="Times New Roman" w:hAnsi="Tahoma" w:cs="Tahoma"/>
          <w:b/>
          <w:bCs/>
          <w:color w:val="000000"/>
          <w:sz w:val="22"/>
          <w:szCs w:val="22"/>
          <w:lang w:eastAsia="es-CO"/>
        </w:rPr>
        <w:t>RESUELVE </w:t>
      </w:r>
    </w:p>
    <w:p w:rsidR="00987364" w:rsidRPr="00987364" w:rsidRDefault="00987364" w:rsidP="00987364">
      <w:pPr>
        <w:rPr>
          <w:rFonts w:eastAsia="Times New Roman"/>
          <w:lang w:eastAsia="es-CO"/>
        </w:rPr>
      </w:pPr>
    </w:p>
    <w:p w:rsidR="00987364" w:rsidRPr="00987364" w:rsidRDefault="00987364" w:rsidP="00987364">
      <w:pPr>
        <w:jc w:val="both"/>
        <w:rPr>
          <w:rFonts w:eastAsia="Times New Roman"/>
          <w:lang w:eastAsia="es-CO"/>
        </w:rPr>
      </w:pPr>
      <w:r w:rsidRPr="00987364">
        <w:rPr>
          <w:rFonts w:ascii="Tahoma" w:eastAsia="Times New Roman" w:hAnsi="Tahoma" w:cs="Tahoma"/>
          <w:b/>
          <w:bCs/>
          <w:color w:val="000000"/>
          <w:sz w:val="22"/>
          <w:szCs w:val="22"/>
          <w:lang w:eastAsia="es-CO"/>
        </w:rPr>
        <w:t>ARTÍCULO PRIMERO: - MODIFICAR</w:t>
      </w:r>
      <w:r w:rsidRPr="00987364">
        <w:rPr>
          <w:rFonts w:ascii="Tahoma" w:eastAsia="Times New Roman" w:hAnsi="Tahoma" w:cs="Tahoma"/>
          <w:color w:val="000000"/>
          <w:sz w:val="22"/>
          <w:szCs w:val="22"/>
          <w:lang w:eastAsia="es-CO"/>
        </w:rPr>
        <w:t xml:space="preserve"> el numeral quinto del artículo segundo de la Resolución número 002892 </w:t>
      </w:r>
      <w:r w:rsidRPr="00987364">
        <w:rPr>
          <w:rFonts w:ascii="Tahoma" w:eastAsia="Times New Roman" w:hAnsi="Tahoma" w:cs="Tahoma"/>
          <w:i/>
          <w:iCs/>
          <w:color w:val="000000"/>
          <w:sz w:val="22"/>
          <w:szCs w:val="22"/>
          <w:lang w:eastAsia="es-CO"/>
        </w:rPr>
        <w:t>“POR LA CUAL SE OTORGA PERMISO DE OCUPACIÓN DE CAUCE AL CONSORCIO MECO TRITURADOS 060 – EXPEDIENTE 10226-18”</w:t>
      </w:r>
      <w:r w:rsidRPr="00987364">
        <w:rPr>
          <w:rFonts w:ascii="Tahoma" w:eastAsia="Times New Roman" w:hAnsi="Tahoma" w:cs="Tahoma"/>
          <w:color w:val="000000"/>
          <w:sz w:val="22"/>
          <w:szCs w:val="22"/>
          <w:lang w:eastAsia="es-CO"/>
        </w:rPr>
        <w:t>, de fecha 22 de noviembre de 2019, con fundamento en lo expuesto anteriormente, el cual quedará así:</w:t>
      </w:r>
    </w:p>
    <w:p w:rsidR="00987364" w:rsidRPr="00987364" w:rsidRDefault="00987364" w:rsidP="00987364">
      <w:pPr>
        <w:rPr>
          <w:rFonts w:eastAsia="Times New Roman"/>
          <w:lang w:eastAsia="es-CO"/>
        </w:rPr>
      </w:pPr>
    </w:p>
    <w:p w:rsidR="00987364" w:rsidRPr="00987364" w:rsidRDefault="00987364" w:rsidP="00987364">
      <w:pPr>
        <w:ind w:left="708"/>
        <w:jc w:val="both"/>
        <w:rPr>
          <w:rFonts w:eastAsia="Times New Roman"/>
          <w:lang w:eastAsia="es-CO"/>
        </w:rPr>
      </w:pPr>
      <w:r w:rsidRPr="00987364">
        <w:rPr>
          <w:rFonts w:ascii="Tahoma" w:eastAsia="Times New Roman" w:hAnsi="Tahoma" w:cs="Tahoma"/>
          <w:i/>
          <w:iCs/>
          <w:color w:val="000000"/>
          <w:sz w:val="20"/>
          <w:szCs w:val="20"/>
          <w:lang w:eastAsia="es-CO"/>
        </w:rPr>
        <w:t>“(…)</w:t>
      </w:r>
    </w:p>
    <w:p w:rsidR="00987364" w:rsidRPr="00987364" w:rsidRDefault="00987364" w:rsidP="00987364">
      <w:pPr>
        <w:ind w:left="708"/>
        <w:jc w:val="both"/>
        <w:rPr>
          <w:rFonts w:eastAsia="Times New Roman"/>
          <w:lang w:eastAsia="es-CO"/>
        </w:rPr>
      </w:pPr>
      <w:r w:rsidRPr="00987364">
        <w:rPr>
          <w:rFonts w:ascii="Tahoma" w:eastAsia="Times New Roman" w:hAnsi="Tahoma" w:cs="Tahoma"/>
          <w:b/>
          <w:bCs/>
          <w:i/>
          <w:iCs/>
          <w:color w:val="000000"/>
          <w:sz w:val="20"/>
          <w:szCs w:val="20"/>
          <w:lang w:eastAsia="es-CO"/>
        </w:rPr>
        <w:t xml:space="preserve">ARTÍCULO SEGUNDO: – </w:t>
      </w:r>
      <w:r w:rsidRPr="00987364">
        <w:rPr>
          <w:rFonts w:ascii="Tahoma" w:eastAsia="Times New Roman" w:hAnsi="Tahoma" w:cs="Tahoma"/>
          <w:i/>
          <w:iCs/>
          <w:color w:val="000000"/>
          <w:sz w:val="20"/>
          <w:szCs w:val="20"/>
          <w:lang w:eastAsia="es-CO"/>
        </w:rPr>
        <w:t xml:space="preserve">El </w:t>
      </w:r>
      <w:r w:rsidRPr="00987364">
        <w:rPr>
          <w:rFonts w:ascii="Tahoma" w:eastAsia="Times New Roman" w:hAnsi="Tahoma" w:cs="Tahoma"/>
          <w:b/>
          <w:bCs/>
          <w:i/>
          <w:iCs/>
          <w:color w:val="000000"/>
          <w:sz w:val="20"/>
          <w:szCs w:val="20"/>
          <w:lang w:eastAsia="es-CO"/>
        </w:rPr>
        <w:t>CONSORCIO MECO TRITURADOS 060</w:t>
      </w:r>
      <w:r w:rsidRPr="00987364">
        <w:rPr>
          <w:rFonts w:ascii="Tahoma" w:eastAsia="Times New Roman" w:hAnsi="Tahoma" w:cs="Tahoma"/>
          <w:i/>
          <w:iCs/>
          <w:color w:val="000000"/>
          <w:sz w:val="20"/>
          <w:szCs w:val="20"/>
          <w:lang w:eastAsia="es-CO"/>
        </w:rPr>
        <w:t>, deberá cumplir las siguientes obligaciones:</w:t>
      </w:r>
    </w:p>
    <w:p w:rsidR="00987364" w:rsidRPr="00987364" w:rsidRDefault="00987364" w:rsidP="00987364">
      <w:pPr>
        <w:rPr>
          <w:rFonts w:eastAsia="Times New Roman"/>
          <w:lang w:eastAsia="es-CO"/>
        </w:rPr>
      </w:pPr>
    </w:p>
    <w:p w:rsidR="00987364" w:rsidRPr="00987364" w:rsidRDefault="00987364" w:rsidP="00987364">
      <w:pPr>
        <w:ind w:left="708"/>
        <w:jc w:val="both"/>
        <w:rPr>
          <w:rFonts w:eastAsia="Times New Roman"/>
          <w:lang w:eastAsia="es-CO"/>
        </w:rPr>
      </w:pPr>
      <w:r w:rsidRPr="00987364">
        <w:rPr>
          <w:rFonts w:ascii="Tahoma" w:eastAsia="Times New Roman" w:hAnsi="Tahoma" w:cs="Tahoma"/>
          <w:b/>
          <w:bCs/>
          <w:i/>
          <w:iCs/>
          <w:color w:val="000000"/>
          <w:sz w:val="20"/>
          <w:szCs w:val="20"/>
          <w:lang w:eastAsia="es-CO"/>
        </w:rPr>
        <w:t>5.</w:t>
      </w:r>
      <w:r w:rsidRPr="00987364">
        <w:rPr>
          <w:rFonts w:ascii="Tahoma" w:eastAsia="Times New Roman" w:hAnsi="Tahoma" w:cs="Tahoma"/>
          <w:i/>
          <w:iCs/>
          <w:color w:val="000000"/>
          <w:sz w:val="20"/>
          <w:szCs w:val="20"/>
          <w:lang w:eastAsia="es-CO"/>
        </w:rPr>
        <w:t xml:space="preserve"> Realizar la medida compensatoria correspondiente a la construcción de 1282 metros lineales de cercas de tres líneas de alambre de púas, con postes de eucalipto con base inmunizada, en las siguientes áreas del Municipio de Montenegro: </w:t>
      </w:r>
    </w:p>
    <w:p w:rsidR="00987364" w:rsidRPr="00987364" w:rsidRDefault="00987364" w:rsidP="00987364">
      <w:pPr>
        <w:ind w:left="708"/>
        <w:jc w:val="both"/>
        <w:rPr>
          <w:rFonts w:eastAsia="Times New Roman"/>
          <w:lang w:eastAsia="es-CO"/>
        </w:rPr>
      </w:pPr>
      <w:r w:rsidRPr="00987364">
        <w:rPr>
          <w:rFonts w:ascii="Calibri" w:eastAsia="Times New Roman" w:hAnsi="Calibri" w:cs="Calibri"/>
          <w:noProof/>
          <w:color w:val="000000"/>
          <w:sz w:val="22"/>
          <w:szCs w:val="22"/>
          <w:bdr w:val="none" w:sz="0" w:space="0" w:color="auto" w:frame="1"/>
          <w:lang w:eastAsia="es-CO"/>
        </w:rPr>
        <w:drawing>
          <wp:inline distT="0" distB="0" distL="0" distR="0">
            <wp:extent cx="5895975" cy="1143000"/>
            <wp:effectExtent l="0" t="0" r="9525" b="0"/>
            <wp:docPr id="2" name="Imagen 2" descr="https://lh6.googleusercontent.com/tgMqqj_D4FXmolSTqhYrFllYfbfesvZva4thJ0uICjuCfQlPajPP2UMhUNCMKDq5FYL6IezQAPm0b6Jhj0_tq6rvUDAqhF-GsEvU5isMXAc4SvTfsXapF6rAOd1VCHauJ-2rN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tgMqqj_D4FXmolSTqhYrFllYfbfesvZva4thJ0uICjuCfQlPajPP2UMhUNCMKDq5FYL6IezQAPm0b6Jhj0_tq6rvUDAqhF-GsEvU5isMXAc4SvTfsXapF6rAOd1VCHauJ-2rNx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5975" cy="1143000"/>
                    </a:xfrm>
                    <a:prstGeom prst="rect">
                      <a:avLst/>
                    </a:prstGeom>
                    <a:noFill/>
                    <a:ln>
                      <a:noFill/>
                    </a:ln>
                  </pic:spPr>
                </pic:pic>
              </a:graphicData>
            </a:graphic>
          </wp:inline>
        </w:drawing>
      </w:r>
    </w:p>
    <w:p w:rsidR="00987364" w:rsidRPr="00987364" w:rsidRDefault="00987364" w:rsidP="00987364">
      <w:pPr>
        <w:rPr>
          <w:rFonts w:eastAsia="Times New Roman"/>
          <w:lang w:eastAsia="es-CO"/>
        </w:rPr>
      </w:pPr>
    </w:p>
    <w:p w:rsidR="00987364" w:rsidRPr="00987364" w:rsidRDefault="00987364" w:rsidP="00987364">
      <w:pPr>
        <w:ind w:left="708"/>
        <w:jc w:val="both"/>
        <w:rPr>
          <w:rFonts w:eastAsia="Times New Roman"/>
          <w:lang w:eastAsia="es-CO"/>
        </w:rPr>
      </w:pPr>
      <w:r w:rsidRPr="00987364">
        <w:rPr>
          <w:rFonts w:ascii="Tahoma" w:eastAsia="Times New Roman" w:hAnsi="Tahoma" w:cs="Tahoma"/>
          <w:i/>
          <w:iCs/>
          <w:color w:val="000000"/>
          <w:sz w:val="20"/>
          <w:szCs w:val="20"/>
          <w:lang w:eastAsia="es-CO"/>
        </w:rPr>
        <w:t xml:space="preserve">Cabe resaltar, que el compromiso ambiental de compensación forestal por obras de infraestructura, no otorga permisos para ingresos y/o ocupación a predios privados para </w:t>
      </w:r>
      <w:r w:rsidRPr="00987364">
        <w:rPr>
          <w:rFonts w:ascii="Tahoma" w:eastAsia="Times New Roman" w:hAnsi="Tahoma" w:cs="Tahoma"/>
          <w:i/>
          <w:iCs/>
          <w:color w:val="000000"/>
          <w:sz w:val="20"/>
          <w:szCs w:val="20"/>
          <w:lang w:eastAsia="es-CO"/>
        </w:rPr>
        <w:lastRenderedPageBreak/>
        <w:t>restauración; por lo tanto, se requiere autorización escrita del propietario para realizar las actividades forestales, en caso de ser necesario”.</w:t>
      </w:r>
    </w:p>
    <w:p w:rsidR="00987364" w:rsidRPr="00987364" w:rsidRDefault="00987364" w:rsidP="00987364">
      <w:pPr>
        <w:rPr>
          <w:rFonts w:eastAsia="Times New Roman"/>
          <w:lang w:eastAsia="es-CO"/>
        </w:rPr>
      </w:pPr>
    </w:p>
    <w:p w:rsidR="00987364" w:rsidRPr="00987364" w:rsidRDefault="00987364" w:rsidP="00987364">
      <w:pPr>
        <w:jc w:val="both"/>
        <w:rPr>
          <w:rFonts w:eastAsia="Times New Roman"/>
          <w:lang w:eastAsia="es-CO"/>
        </w:rPr>
      </w:pPr>
      <w:r w:rsidRPr="00987364">
        <w:rPr>
          <w:rFonts w:ascii="Tahoma" w:eastAsia="Times New Roman" w:hAnsi="Tahoma" w:cs="Tahoma"/>
          <w:b/>
          <w:bCs/>
          <w:color w:val="000000"/>
          <w:sz w:val="22"/>
          <w:szCs w:val="22"/>
          <w:lang w:eastAsia="es-CO"/>
        </w:rPr>
        <w:t xml:space="preserve">ARTÍCULO SEGUNDO: – MANTENER </w:t>
      </w:r>
      <w:r w:rsidRPr="00987364">
        <w:rPr>
          <w:rFonts w:ascii="Tahoma" w:eastAsia="Times New Roman" w:hAnsi="Tahoma" w:cs="Tahoma"/>
          <w:color w:val="000000"/>
          <w:sz w:val="22"/>
          <w:szCs w:val="22"/>
          <w:lang w:eastAsia="es-CO"/>
        </w:rPr>
        <w:t>incólume la Resolución número 002892 del 22 de noviembre de 2019, en aquellos términos y condiciones que no fueron objeto de modificación en el presente Acto Administrativo.</w:t>
      </w:r>
    </w:p>
    <w:p w:rsidR="00987364" w:rsidRPr="00987364" w:rsidRDefault="00987364" w:rsidP="00987364">
      <w:pPr>
        <w:rPr>
          <w:rFonts w:eastAsia="Times New Roman"/>
          <w:lang w:eastAsia="es-CO"/>
        </w:rPr>
      </w:pPr>
    </w:p>
    <w:p w:rsidR="00987364" w:rsidRPr="00987364" w:rsidRDefault="00987364" w:rsidP="00987364">
      <w:pPr>
        <w:jc w:val="both"/>
        <w:rPr>
          <w:rFonts w:eastAsia="Times New Roman"/>
          <w:lang w:eastAsia="es-CO"/>
        </w:rPr>
      </w:pPr>
      <w:r w:rsidRPr="00987364">
        <w:rPr>
          <w:rFonts w:ascii="Tahoma" w:eastAsia="Times New Roman" w:hAnsi="Tahoma" w:cs="Tahoma"/>
          <w:b/>
          <w:bCs/>
          <w:color w:val="000000"/>
          <w:sz w:val="22"/>
          <w:szCs w:val="22"/>
          <w:shd w:val="clear" w:color="auto" w:fill="FFFFFF"/>
          <w:lang w:eastAsia="es-CO"/>
        </w:rPr>
        <w:t>ARTICULO TERCERO: -</w:t>
      </w:r>
      <w:r w:rsidRPr="00987364">
        <w:rPr>
          <w:rFonts w:ascii="Tahoma" w:eastAsia="Times New Roman" w:hAnsi="Tahoma" w:cs="Tahoma"/>
          <w:color w:val="000000"/>
          <w:sz w:val="22"/>
          <w:szCs w:val="22"/>
          <w:shd w:val="clear" w:color="auto" w:fill="FFFFFF"/>
          <w:lang w:eastAsia="es-CO"/>
        </w:rPr>
        <w:t xml:space="preserve"> El</w:t>
      </w:r>
      <w:r w:rsidRPr="00987364">
        <w:rPr>
          <w:rFonts w:ascii="Tahoma" w:eastAsia="Times New Roman" w:hAnsi="Tahoma" w:cs="Tahoma"/>
          <w:b/>
          <w:bCs/>
          <w:color w:val="000000"/>
          <w:sz w:val="22"/>
          <w:szCs w:val="22"/>
          <w:shd w:val="clear" w:color="auto" w:fill="FFFFFF"/>
          <w:lang w:eastAsia="es-CO"/>
        </w:rPr>
        <w:t xml:space="preserve"> CONSORCIO MECO TRITURADOS 060, </w:t>
      </w:r>
      <w:r w:rsidRPr="00987364">
        <w:rPr>
          <w:rFonts w:ascii="Tahoma" w:eastAsia="Times New Roman" w:hAnsi="Tahoma" w:cs="Tahoma"/>
          <w:color w:val="000000"/>
          <w:sz w:val="22"/>
          <w:szCs w:val="22"/>
          <w:shd w:val="clear" w:color="auto" w:fill="FFFFFF"/>
          <w:lang w:eastAsia="es-CO"/>
        </w:rPr>
        <w:t>deberá cancelar en la Oficina de Tesorería de esta Entidad, el valor correspondiente a los servicios de evaluación del presente trámite de modificación del permiso de ocupación de cauce</w:t>
      </w:r>
      <w:r w:rsidRPr="00987364">
        <w:rPr>
          <w:rFonts w:ascii="Tahoma" w:eastAsia="Times New Roman" w:hAnsi="Tahoma" w:cs="Tahoma"/>
          <w:color w:val="000000"/>
          <w:sz w:val="22"/>
          <w:szCs w:val="22"/>
          <w:lang w:eastAsia="es-CO"/>
        </w:rPr>
        <w:t>, de conformidad con la Ley 633 de 2000, la Resolución número 1280 del 2010, expedida por el Ministerio de Ambiente, vivienda y Desarrollo Territorial y la Resolución número 574 de 2020</w:t>
      </w:r>
      <w:r w:rsidRPr="00987364">
        <w:rPr>
          <w:rFonts w:ascii="Tahoma" w:eastAsia="Times New Roman" w:hAnsi="Tahoma" w:cs="Tahoma"/>
          <w:color w:val="000000"/>
          <w:sz w:val="20"/>
          <w:szCs w:val="20"/>
          <w:lang w:eastAsia="es-CO"/>
        </w:rPr>
        <w:t xml:space="preserve">, </w:t>
      </w:r>
      <w:r w:rsidRPr="00987364">
        <w:rPr>
          <w:rFonts w:ascii="Tahoma" w:eastAsia="Times New Roman" w:hAnsi="Tahoma" w:cs="Tahoma"/>
          <w:color w:val="000000"/>
          <w:sz w:val="22"/>
          <w:szCs w:val="22"/>
          <w:lang w:eastAsia="es-CO"/>
        </w:rPr>
        <w:t>proferida por esta Entidad.</w:t>
      </w:r>
    </w:p>
    <w:p w:rsidR="00987364" w:rsidRPr="00987364" w:rsidRDefault="00987364" w:rsidP="00987364">
      <w:pPr>
        <w:rPr>
          <w:rFonts w:eastAsia="Times New Roman"/>
          <w:lang w:eastAsia="es-CO"/>
        </w:rPr>
      </w:pPr>
    </w:p>
    <w:p w:rsidR="00987364" w:rsidRPr="00987364" w:rsidRDefault="00987364" w:rsidP="00987364">
      <w:pPr>
        <w:jc w:val="both"/>
        <w:rPr>
          <w:rFonts w:eastAsia="Times New Roman"/>
          <w:lang w:eastAsia="es-CO"/>
        </w:rPr>
      </w:pPr>
      <w:r w:rsidRPr="00987364">
        <w:rPr>
          <w:rFonts w:ascii="Tahoma" w:eastAsia="Times New Roman" w:hAnsi="Tahoma" w:cs="Tahoma"/>
          <w:b/>
          <w:bCs/>
          <w:color w:val="000000"/>
          <w:sz w:val="22"/>
          <w:szCs w:val="22"/>
          <w:shd w:val="clear" w:color="auto" w:fill="FFFFFF"/>
          <w:lang w:eastAsia="es-CO"/>
        </w:rPr>
        <w:t>ARTICULO CUARTO: - NOTIFÍQUESE</w:t>
      </w:r>
      <w:r w:rsidRPr="00987364">
        <w:rPr>
          <w:rFonts w:ascii="Tahoma" w:eastAsia="Times New Roman" w:hAnsi="Tahoma" w:cs="Tahoma"/>
          <w:color w:val="000000"/>
          <w:sz w:val="22"/>
          <w:szCs w:val="22"/>
          <w:shd w:val="clear" w:color="auto" w:fill="FFFFFF"/>
          <w:lang w:eastAsia="es-CO"/>
        </w:rPr>
        <w:t xml:space="preserve"> el contenido de la presente Resolución a la señora </w:t>
      </w:r>
      <w:r w:rsidRPr="00987364">
        <w:rPr>
          <w:rFonts w:ascii="Tahoma" w:eastAsia="Times New Roman" w:hAnsi="Tahoma" w:cs="Tahoma"/>
          <w:b/>
          <w:bCs/>
          <w:color w:val="000000"/>
          <w:sz w:val="22"/>
          <w:szCs w:val="22"/>
          <w:shd w:val="clear" w:color="auto" w:fill="FFFFFF"/>
          <w:lang w:eastAsia="es-CO"/>
        </w:rPr>
        <w:t>MARÍA TERESA GARCÍA ARANGO</w:t>
      </w:r>
      <w:r w:rsidRPr="00987364">
        <w:rPr>
          <w:rFonts w:ascii="Tahoma" w:eastAsia="Times New Roman" w:hAnsi="Tahoma" w:cs="Tahoma"/>
          <w:color w:val="000000"/>
          <w:sz w:val="22"/>
          <w:szCs w:val="22"/>
          <w:lang w:eastAsia="es-CO"/>
        </w:rPr>
        <w:t xml:space="preserve">, Directora de Obra del </w:t>
      </w:r>
      <w:r w:rsidRPr="00987364">
        <w:rPr>
          <w:rFonts w:ascii="Tahoma" w:eastAsia="Times New Roman" w:hAnsi="Tahoma" w:cs="Tahoma"/>
          <w:b/>
          <w:bCs/>
          <w:color w:val="000000"/>
          <w:sz w:val="22"/>
          <w:szCs w:val="22"/>
          <w:lang w:eastAsia="es-CO"/>
        </w:rPr>
        <w:t>CONSORCIO MECO TRITURADOS 060</w:t>
      </w:r>
      <w:r w:rsidRPr="00987364">
        <w:rPr>
          <w:rFonts w:ascii="Tahoma" w:eastAsia="Times New Roman" w:hAnsi="Tahoma" w:cs="Tahoma"/>
          <w:color w:val="000000"/>
          <w:sz w:val="22"/>
          <w:szCs w:val="22"/>
          <w:lang w:eastAsia="es-CO"/>
        </w:rPr>
        <w:t>, o a la persona debidamente autorizada, en los términos establecidos en la Ley 1437 de 2011</w:t>
      </w:r>
      <w:r w:rsidRPr="00987364">
        <w:rPr>
          <w:rFonts w:ascii="Tahoma" w:eastAsia="Times New Roman" w:hAnsi="Tahoma" w:cs="Tahoma"/>
          <w:b/>
          <w:bCs/>
          <w:color w:val="000000"/>
          <w:sz w:val="22"/>
          <w:szCs w:val="22"/>
          <w:lang w:eastAsia="es-CO"/>
        </w:rPr>
        <w:t>.</w:t>
      </w:r>
    </w:p>
    <w:p w:rsidR="00987364" w:rsidRPr="00987364" w:rsidRDefault="00987364" w:rsidP="00987364">
      <w:pPr>
        <w:rPr>
          <w:rFonts w:eastAsia="Times New Roman"/>
          <w:lang w:eastAsia="es-CO"/>
        </w:rPr>
      </w:pPr>
    </w:p>
    <w:p w:rsidR="00987364" w:rsidRPr="00987364" w:rsidRDefault="00987364" w:rsidP="00987364">
      <w:pPr>
        <w:jc w:val="both"/>
        <w:rPr>
          <w:rFonts w:eastAsia="Times New Roman"/>
          <w:lang w:eastAsia="es-CO"/>
        </w:rPr>
      </w:pPr>
      <w:r w:rsidRPr="00987364">
        <w:rPr>
          <w:rFonts w:ascii="Tahoma" w:eastAsia="Times New Roman" w:hAnsi="Tahoma" w:cs="Tahoma"/>
          <w:b/>
          <w:bCs/>
          <w:color w:val="000000"/>
          <w:sz w:val="22"/>
          <w:szCs w:val="22"/>
          <w:shd w:val="clear" w:color="auto" w:fill="FFFFFF"/>
          <w:lang w:eastAsia="es-CO"/>
        </w:rPr>
        <w:t>ARTÍCULO QUINTO:</w:t>
      </w:r>
      <w:r w:rsidRPr="00987364">
        <w:rPr>
          <w:rFonts w:ascii="Tahoma" w:eastAsia="Times New Roman" w:hAnsi="Tahoma" w:cs="Tahoma"/>
          <w:color w:val="000000"/>
          <w:sz w:val="22"/>
          <w:szCs w:val="22"/>
          <w:shd w:val="clear" w:color="auto" w:fill="FFFFFF"/>
          <w:lang w:eastAsia="es-CO"/>
        </w:rPr>
        <w:t xml:space="preserve"> -</w:t>
      </w:r>
      <w:r w:rsidRPr="00987364">
        <w:rPr>
          <w:rFonts w:ascii="Tahoma" w:eastAsia="Times New Roman" w:hAnsi="Tahoma" w:cs="Tahoma"/>
          <w:b/>
          <w:bCs/>
          <w:color w:val="000000"/>
          <w:sz w:val="22"/>
          <w:szCs w:val="22"/>
          <w:shd w:val="clear" w:color="auto" w:fill="FFFFFF"/>
          <w:lang w:eastAsia="es-CO"/>
        </w:rPr>
        <w:t xml:space="preserve"> </w:t>
      </w:r>
      <w:r w:rsidRPr="00987364">
        <w:rPr>
          <w:rFonts w:ascii="Tahoma" w:eastAsia="Times New Roman" w:hAnsi="Tahoma" w:cs="Tahoma"/>
          <w:b/>
          <w:bCs/>
          <w:color w:val="000000"/>
          <w:sz w:val="22"/>
          <w:szCs w:val="22"/>
          <w:lang w:eastAsia="es-CO"/>
        </w:rPr>
        <w:t xml:space="preserve">PUBLÍQUESE </w:t>
      </w:r>
      <w:r w:rsidRPr="00987364">
        <w:rPr>
          <w:rFonts w:ascii="Tahoma" w:eastAsia="Times New Roman" w:hAnsi="Tahoma" w:cs="Tahoma"/>
          <w:color w:val="000000"/>
          <w:sz w:val="22"/>
          <w:szCs w:val="22"/>
          <w:lang w:eastAsia="es-CO"/>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 </w:t>
      </w:r>
      <w:r w:rsidRPr="00987364">
        <w:rPr>
          <w:rFonts w:ascii="Tahoma" w:eastAsia="Times New Roman" w:hAnsi="Tahoma" w:cs="Tahoma"/>
          <w:b/>
          <w:bCs/>
          <w:color w:val="000000"/>
          <w:sz w:val="22"/>
          <w:szCs w:val="22"/>
          <w:shd w:val="clear" w:color="auto" w:fill="FFFFFF"/>
          <w:lang w:eastAsia="es-CO"/>
        </w:rPr>
        <w:t>treinta y nueve mil novecientos once pesos ($39.911).</w:t>
      </w:r>
    </w:p>
    <w:p w:rsidR="00987364" w:rsidRPr="00987364" w:rsidRDefault="00987364" w:rsidP="00987364">
      <w:pPr>
        <w:rPr>
          <w:rFonts w:eastAsia="Times New Roman"/>
          <w:lang w:eastAsia="es-CO"/>
        </w:rPr>
      </w:pPr>
    </w:p>
    <w:p w:rsidR="00987364" w:rsidRPr="00987364" w:rsidRDefault="00987364" w:rsidP="00987364">
      <w:pPr>
        <w:jc w:val="both"/>
        <w:rPr>
          <w:rFonts w:eastAsia="Times New Roman"/>
          <w:lang w:eastAsia="es-CO"/>
        </w:rPr>
      </w:pPr>
      <w:r w:rsidRPr="00987364">
        <w:rPr>
          <w:rFonts w:ascii="Tahoma" w:eastAsia="Times New Roman" w:hAnsi="Tahoma" w:cs="Tahoma"/>
          <w:b/>
          <w:bCs/>
          <w:color w:val="000000"/>
          <w:sz w:val="22"/>
          <w:szCs w:val="22"/>
          <w:lang w:eastAsia="es-CO"/>
        </w:rPr>
        <w:t xml:space="preserve">ARTÍCULO SEXTO: - </w:t>
      </w:r>
      <w:r w:rsidRPr="00987364">
        <w:rPr>
          <w:rFonts w:ascii="Tahoma" w:eastAsia="Times New Roman" w:hAnsi="Tahoma" w:cs="Tahoma"/>
          <w:color w:val="000000"/>
          <w:sz w:val="22"/>
          <w:szCs w:val="22"/>
          <w:lang w:eastAsia="es-CO"/>
        </w:rPr>
        <w:t xml:space="preserve">Contra la presente Resolución, procede únicamente el recurso de reposición, el cual deberá </w:t>
      </w:r>
      <w:r w:rsidRPr="00987364">
        <w:rPr>
          <w:rFonts w:ascii="Tahoma" w:eastAsia="Times New Roman" w:hAnsi="Tahoma" w:cs="Tahoma"/>
          <w:color w:val="000000"/>
          <w:sz w:val="22"/>
          <w:szCs w:val="22"/>
          <w:lang w:eastAsia="es-CO"/>
        </w:rPr>
        <w:lastRenderedPageBreak/>
        <w:t xml:space="preserve">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987364">
        <w:rPr>
          <w:rFonts w:ascii="Tahoma" w:eastAsia="Times New Roman" w:hAnsi="Tahoma" w:cs="Tahoma"/>
          <w:b/>
          <w:bCs/>
          <w:color w:val="000000"/>
          <w:sz w:val="22"/>
          <w:szCs w:val="22"/>
          <w:lang w:eastAsia="es-CO"/>
        </w:rPr>
        <w:t xml:space="preserve">CORPORACIÓN AUTÓNOMA REGIONAL DEL QUINDÍO – C.R.Q, </w:t>
      </w:r>
      <w:r w:rsidRPr="00987364">
        <w:rPr>
          <w:rFonts w:ascii="Tahoma" w:eastAsia="Times New Roman" w:hAnsi="Tahoma" w:cs="Tahoma"/>
          <w:color w:val="000000"/>
          <w:sz w:val="22"/>
          <w:szCs w:val="22"/>
          <w:lang w:eastAsia="es-CO"/>
        </w:rPr>
        <w:t>en los términos del artículo 76 y siguientes de la Ley 1437 de 2011.</w:t>
      </w:r>
    </w:p>
    <w:p w:rsidR="00987364" w:rsidRPr="00987364" w:rsidRDefault="00987364" w:rsidP="00987364">
      <w:pPr>
        <w:rPr>
          <w:rFonts w:eastAsia="Times New Roman"/>
          <w:lang w:eastAsia="es-CO"/>
        </w:rPr>
      </w:pPr>
    </w:p>
    <w:p w:rsidR="00987364" w:rsidRPr="00987364" w:rsidRDefault="00987364" w:rsidP="00987364">
      <w:pPr>
        <w:jc w:val="both"/>
        <w:rPr>
          <w:rFonts w:eastAsia="Times New Roman"/>
          <w:lang w:eastAsia="es-CO"/>
        </w:rPr>
      </w:pPr>
      <w:r w:rsidRPr="00987364">
        <w:rPr>
          <w:rFonts w:ascii="Tahoma" w:eastAsia="Times New Roman" w:hAnsi="Tahoma" w:cs="Tahoma"/>
          <w:b/>
          <w:bCs/>
          <w:color w:val="000000"/>
          <w:sz w:val="22"/>
          <w:szCs w:val="22"/>
          <w:lang w:eastAsia="es-CO"/>
        </w:rPr>
        <w:t>ARTÍCULO SÉPTIMO:</w:t>
      </w:r>
      <w:r w:rsidRPr="00987364">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987364" w:rsidRPr="00987364" w:rsidRDefault="00987364" w:rsidP="00987364">
      <w:pPr>
        <w:rPr>
          <w:rFonts w:eastAsia="Times New Roman"/>
          <w:lang w:eastAsia="es-CO"/>
        </w:rPr>
      </w:pPr>
    </w:p>
    <w:p w:rsidR="00987364" w:rsidRPr="00987364" w:rsidRDefault="00987364" w:rsidP="00987364">
      <w:pPr>
        <w:jc w:val="both"/>
        <w:rPr>
          <w:rFonts w:eastAsia="Times New Roman"/>
          <w:lang w:eastAsia="es-CO"/>
        </w:rPr>
      </w:pPr>
      <w:r w:rsidRPr="00987364">
        <w:rPr>
          <w:rFonts w:ascii="Tahoma" w:eastAsia="Times New Roman" w:hAnsi="Tahoma" w:cs="Tahoma"/>
          <w:color w:val="000000"/>
          <w:sz w:val="22"/>
          <w:szCs w:val="22"/>
          <w:lang w:eastAsia="es-CO"/>
        </w:rPr>
        <w:t>Dada en Armenia, Quindío a los CINCO (5) DIAS DEL MES DE JUNIO DE DOS MIL VEINTE (2020).</w:t>
      </w:r>
    </w:p>
    <w:p w:rsidR="00987364" w:rsidRPr="00987364" w:rsidRDefault="00987364" w:rsidP="00987364">
      <w:pPr>
        <w:rPr>
          <w:rFonts w:eastAsia="Times New Roman"/>
          <w:lang w:eastAsia="es-CO"/>
        </w:rPr>
      </w:pPr>
    </w:p>
    <w:p w:rsidR="00987364" w:rsidRPr="00987364" w:rsidRDefault="00987364" w:rsidP="00987364">
      <w:pPr>
        <w:spacing w:after="200"/>
        <w:jc w:val="center"/>
        <w:rPr>
          <w:rFonts w:eastAsia="Times New Roman"/>
          <w:lang w:eastAsia="es-CO"/>
        </w:rPr>
      </w:pPr>
      <w:r w:rsidRPr="00987364">
        <w:rPr>
          <w:rFonts w:ascii="Tahoma" w:eastAsia="Times New Roman" w:hAnsi="Tahoma" w:cs="Tahoma"/>
          <w:b/>
          <w:bCs/>
          <w:color w:val="000000"/>
          <w:sz w:val="22"/>
          <w:szCs w:val="22"/>
          <w:lang w:eastAsia="es-CO"/>
        </w:rPr>
        <w:t>NOTIFÍQUESE, PUBLÍQUESE Y CÚMPLASE</w:t>
      </w:r>
    </w:p>
    <w:p w:rsidR="00987364" w:rsidRPr="00987364" w:rsidRDefault="00987364" w:rsidP="00987364">
      <w:pPr>
        <w:jc w:val="center"/>
        <w:rPr>
          <w:rFonts w:eastAsia="Times New Roman"/>
          <w:lang w:eastAsia="es-CO"/>
        </w:rPr>
      </w:pPr>
      <w:r w:rsidRPr="00987364">
        <w:rPr>
          <w:rFonts w:ascii="Tahoma" w:eastAsia="Times New Roman" w:hAnsi="Tahoma" w:cs="Tahoma"/>
          <w:b/>
          <w:bCs/>
          <w:color w:val="000000"/>
          <w:lang w:eastAsia="es-CO"/>
        </w:rPr>
        <w:t>CARLOS ARIEL TRUKE OSPINA</w:t>
      </w:r>
    </w:p>
    <w:p w:rsidR="00987364" w:rsidRDefault="00987364" w:rsidP="00987364">
      <w:pPr>
        <w:jc w:val="center"/>
        <w:rPr>
          <w:rFonts w:ascii="Tahoma" w:eastAsia="Times New Roman" w:hAnsi="Tahoma" w:cs="Tahoma"/>
          <w:color w:val="000000"/>
          <w:lang w:eastAsia="es-CO"/>
        </w:rPr>
      </w:pPr>
      <w:r w:rsidRPr="00987364">
        <w:rPr>
          <w:rFonts w:ascii="Tahoma" w:eastAsia="Times New Roman" w:hAnsi="Tahoma" w:cs="Tahoma"/>
          <w:color w:val="000000"/>
          <w:lang w:eastAsia="es-CO"/>
        </w:rPr>
        <w:t>Subdirector de Regulación y Control Ambiental</w:t>
      </w:r>
      <w:r w:rsidR="00651128">
        <w:rPr>
          <w:rFonts w:ascii="Tahoma" w:eastAsia="Times New Roman" w:hAnsi="Tahoma" w:cs="Tahoma"/>
          <w:color w:val="000000"/>
          <w:lang w:eastAsia="es-CO"/>
        </w:rPr>
        <w:t>.</w:t>
      </w:r>
    </w:p>
    <w:p w:rsidR="00661F07" w:rsidRDefault="00661F07" w:rsidP="00987364">
      <w:pPr>
        <w:jc w:val="center"/>
        <w:rPr>
          <w:rFonts w:ascii="Tahoma" w:eastAsia="Times New Roman" w:hAnsi="Tahoma" w:cs="Tahoma"/>
          <w:color w:val="000000"/>
          <w:lang w:eastAsia="es-CO"/>
        </w:rPr>
      </w:pPr>
    </w:p>
    <w:p w:rsidR="00661F07" w:rsidRDefault="00661F07" w:rsidP="00987364">
      <w:pPr>
        <w:jc w:val="center"/>
        <w:rPr>
          <w:rFonts w:ascii="Tahoma" w:eastAsia="Times New Roman" w:hAnsi="Tahoma" w:cs="Tahoma"/>
          <w:color w:val="000000"/>
          <w:lang w:eastAsia="es-CO"/>
        </w:rPr>
      </w:pPr>
    </w:p>
    <w:p w:rsidR="00661F07" w:rsidRPr="00661F07" w:rsidRDefault="00661F07" w:rsidP="00661F07">
      <w:pPr>
        <w:jc w:val="center"/>
        <w:rPr>
          <w:rFonts w:ascii="Tahoma" w:eastAsia="Times New Roman" w:hAnsi="Tahoma" w:cs="Tahoma"/>
          <w:lang w:eastAsia="es-CO"/>
        </w:rPr>
      </w:pPr>
      <w:r w:rsidRPr="00661F07">
        <w:rPr>
          <w:rFonts w:ascii="Tahoma" w:eastAsia="Times New Roman" w:hAnsi="Tahoma" w:cs="Tahoma"/>
          <w:b/>
          <w:bCs/>
          <w:color w:val="000000"/>
          <w:lang w:eastAsia="es-CO"/>
        </w:rPr>
        <w:t>RESOLU</w:t>
      </w:r>
      <w:r w:rsidR="00985BE8">
        <w:rPr>
          <w:rFonts w:ascii="Tahoma" w:eastAsia="Times New Roman" w:hAnsi="Tahoma" w:cs="Tahoma"/>
          <w:b/>
          <w:bCs/>
          <w:color w:val="000000"/>
          <w:lang w:eastAsia="es-CO"/>
        </w:rPr>
        <w:t xml:space="preserve">CIÓN NÚMERO 1202 </w:t>
      </w:r>
      <w:r w:rsidRPr="00661F07">
        <w:rPr>
          <w:rFonts w:ascii="Tahoma" w:eastAsia="Times New Roman" w:hAnsi="Tahoma" w:cs="Tahoma"/>
          <w:b/>
          <w:bCs/>
          <w:color w:val="000000"/>
          <w:lang w:eastAsia="es-CO"/>
        </w:rPr>
        <w:t xml:space="preserve">DEL </w:t>
      </w:r>
      <w:r w:rsidR="00985BE8">
        <w:rPr>
          <w:rFonts w:ascii="Tahoma" w:eastAsia="Times New Roman" w:hAnsi="Tahoma" w:cs="Tahoma"/>
          <w:b/>
          <w:bCs/>
          <w:color w:val="000000"/>
          <w:lang w:eastAsia="es-CO"/>
        </w:rPr>
        <w:t>24 DE JUNIO DE 2020</w:t>
      </w:r>
    </w:p>
    <w:p w:rsidR="00661F07" w:rsidRDefault="00661F07" w:rsidP="00661F07">
      <w:pPr>
        <w:jc w:val="center"/>
        <w:rPr>
          <w:rFonts w:ascii="Tahoma" w:eastAsia="Times New Roman" w:hAnsi="Tahoma" w:cs="Tahoma"/>
          <w:b/>
          <w:bCs/>
          <w:i/>
          <w:iCs/>
          <w:color w:val="000000"/>
          <w:lang w:eastAsia="es-CO"/>
        </w:rPr>
      </w:pPr>
      <w:r w:rsidRPr="00661F07">
        <w:rPr>
          <w:rFonts w:ascii="Tahoma" w:eastAsia="Times New Roman" w:hAnsi="Tahoma" w:cs="Tahoma"/>
          <w:b/>
          <w:bCs/>
          <w:i/>
          <w:iCs/>
          <w:color w:val="000000"/>
          <w:lang w:eastAsia="es-CO"/>
        </w:rPr>
        <w:t>“POR MEDIO DE LA CUAL SE OTORGA CONCESIÓN DE AGUAS SUBTERRÁNEAS PARA USO PECUARIO A LA SOCIEDAD URIBE INMOBILIARIA S.A.S. - EXPEDIENTE 4357-19”</w:t>
      </w:r>
    </w:p>
    <w:p w:rsidR="00661F07" w:rsidRDefault="00661F07" w:rsidP="00661F07">
      <w:pPr>
        <w:jc w:val="center"/>
        <w:rPr>
          <w:rFonts w:ascii="Tahoma" w:eastAsia="Times New Roman" w:hAnsi="Tahoma" w:cs="Tahoma"/>
          <w:b/>
          <w:bCs/>
          <w:i/>
          <w:iCs/>
          <w:color w:val="000000"/>
          <w:lang w:eastAsia="es-CO"/>
        </w:rPr>
      </w:pPr>
    </w:p>
    <w:p w:rsidR="00661F07" w:rsidRDefault="00661F07" w:rsidP="00661F07">
      <w:pPr>
        <w:jc w:val="center"/>
        <w:rPr>
          <w:rFonts w:ascii="Tahoma" w:eastAsia="Times New Roman" w:hAnsi="Tahoma" w:cs="Tahoma"/>
          <w:b/>
          <w:bCs/>
          <w:i/>
          <w:iCs/>
          <w:color w:val="000000"/>
          <w:lang w:eastAsia="es-CO"/>
        </w:rPr>
      </w:pPr>
    </w:p>
    <w:p w:rsidR="00661F07" w:rsidRPr="00661F07" w:rsidRDefault="00661F07" w:rsidP="00661F07">
      <w:pPr>
        <w:jc w:val="center"/>
        <w:rPr>
          <w:rFonts w:eastAsia="Times New Roman"/>
          <w:lang w:eastAsia="es-CO"/>
        </w:rPr>
      </w:pPr>
      <w:r w:rsidRPr="00661F07">
        <w:rPr>
          <w:rFonts w:ascii="Tahoma" w:eastAsia="Times New Roman" w:hAnsi="Tahoma" w:cs="Tahoma"/>
          <w:b/>
          <w:bCs/>
          <w:color w:val="000000"/>
          <w:sz w:val="22"/>
          <w:szCs w:val="22"/>
          <w:lang w:eastAsia="es-CO"/>
        </w:rPr>
        <w:t>RESUELVE</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ARTÍCULO PRIMERO: OTORGAR</w:t>
      </w:r>
      <w:r w:rsidRPr="00661F07">
        <w:rPr>
          <w:rFonts w:ascii="Tahoma" w:eastAsia="Times New Roman" w:hAnsi="Tahoma" w:cs="Tahoma"/>
          <w:color w:val="000000"/>
          <w:sz w:val="22"/>
          <w:szCs w:val="22"/>
          <w:lang w:eastAsia="es-CO"/>
        </w:rPr>
        <w:t xml:space="preserve"> a favor de la Sociedad </w:t>
      </w:r>
      <w:r w:rsidRPr="00661F07">
        <w:rPr>
          <w:rFonts w:ascii="Tahoma" w:eastAsia="Times New Roman" w:hAnsi="Tahoma" w:cs="Tahoma"/>
          <w:b/>
          <w:bCs/>
          <w:color w:val="000000"/>
          <w:sz w:val="22"/>
          <w:szCs w:val="22"/>
          <w:lang w:eastAsia="es-CO"/>
        </w:rPr>
        <w:t>URIBE INMOBILIARIA S.A.S.</w:t>
      </w:r>
      <w:r w:rsidRPr="00661F07">
        <w:rPr>
          <w:rFonts w:ascii="Tahoma" w:eastAsia="Times New Roman" w:hAnsi="Tahoma" w:cs="Tahoma"/>
          <w:color w:val="000000"/>
          <w:sz w:val="22"/>
          <w:szCs w:val="22"/>
          <w:lang w:eastAsia="es-CO"/>
        </w:rPr>
        <w:t xml:space="preserve">, identificada con Nit número 900.633.733-1, representada </w:t>
      </w:r>
      <w:r w:rsidRPr="00661F07">
        <w:rPr>
          <w:rFonts w:ascii="Tahoma" w:eastAsia="Times New Roman" w:hAnsi="Tahoma" w:cs="Tahoma"/>
          <w:color w:val="000000"/>
          <w:sz w:val="22"/>
          <w:szCs w:val="22"/>
          <w:lang w:eastAsia="es-CO"/>
        </w:rPr>
        <w:lastRenderedPageBreak/>
        <w:t xml:space="preserve">legalmente por el señor </w:t>
      </w:r>
      <w:r w:rsidRPr="00661F07">
        <w:rPr>
          <w:rFonts w:ascii="Tahoma" w:eastAsia="Times New Roman" w:hAnsi="Tahoma" w:cs="Tahoma"/>
          <w:b/>
          <w:bCs/>
          <w:color w:val="000000"/>
          <w:sz w:val="22"/>
          <w:szCs w:val="22"/>
          <w:lang w:eastAsia="es-CO"/>
        </w:rPr>
        <w:t>JUAN CARLOS URIBE LÓPEZ</w:t>
      </w:r>
      <w:r w:rsidRPr="00661F07">
        <w:rPr>
          <w:rFonts w:ascii="Tahoma" w:eastAsia="Times New Roman" w:hAnsi="Tahoma" w:cs="Tahoma"/>
          <w:color w:val="000000"/>
          <w:sz w:val="22"/>
          <w:szCs w:val="22"/>
          <w:lang w:eastAsia="es-CO"/>
        </w:rPr>
        <w:t xml:space="preserve">, identificado con cédula de ciudadanía número </w:t>
      </w:r>
      <w:r w:rsidRPr="00661F07">
        <w:rPr>
          <w:rFonts w:ascii="Tahoma" w:eastAsia="Times New Roman" w:hAnsi="Tahoma" w:cs="Tahoma"/>
          <w:b/>
          <w:bCs/>
          <w:color w:val="000000"/>
          <w:sz w:val="22"/>
          <w:szCs w:val="22"/>
          <w:lang w:eastAsia="es-CO"/>
        </w:rPr>
        <w:t>7.551.632</w:t>
      </w:r>
      <w:r w:rsidRPr="00661F07">
        <w:rPr>
          <w:rFonts w:ascii="Tahoma" w:eastAsia="Times New Roman" w:hAnsi="Tahoma" w:cs="Tahoma"/>
          <w:color w:val="000000"/>
          <w:sz w:val="22"/>
          <w:szCs w:val="22"/>
          <w:lang w:eastAsia="es-CO"/>
        </w:rPr>
        <w:t xml:space="preserve">, expedida en la ciudad de Armenia (Quindío), </w:t>
      </w:r>
      <w:r w:rsidRPr="00661F07">
        <w:rPr>
          <w:rFonts w:ascii="Tahoma" w:eastAsia="Times New Roman" w:hAnsi="Tahoma" w:cs="Tahoma"/>
          <w:b/>
          <w:bCs/>
          <w:color w:val="000000"/>
          <w:sz w:val="22"/>
          <w:szCs w:val="22"/>
          <w:lang w:eastAsia="es-CO"/>
        </w:rPr>
        <w:t xml:space="preserve">CONCESIÓN DE AGUAS SUBTERRÁNEAS </w:t>
      </w:r>
      <w:r w:rsidRPr="00661F07">
        <w:rPr>
          <w:rFonts w:ascii="Tahoma" w:eastAsia="Times New Roman" w:hAnsi="Tahoma" w:cs="Tahoma"/>
          <w:color w:val="000000"/>
          <w:sz w:val="22"/>
          <w:szCs w:val="22"/>
          <w:lang w:eastAsia="es-CO"/>
        </w:rPr>
        <w:t>para</w:t>
      </w:r>
      <w:r w:rsidRPr="00661F07">
        <w:rPr>
          <w:rFonts w:ascii="Tahoma" w:eastAsia="Times New Roman" w:hAnsi="Tahoma" w:cs="Tahoma"/>
          <w:b/>
          <w:bCs/>
          <w:color w:val="000000"/>
          <w:sz w:val="22"/>
          <w:szCs w:val="22"/>
          <w:lang w:eastAsia="es-CO"/>
        </w:rPr>
        <w:t xml:space="preserve"> USO PECUARIO, </w:t>
      </w:r>
      <w:r w:rsidRPr="00661F07">
        <w:rPr>
          <w:rFonts w:ascii="Tahoma" w:eastAsia="Times New Roman" w:hAnsi="Tahoma" w:cs="Tahoma"/>
          <w:color w:val="000000"/>
          <w:sz w:val="22"/>
          <w:szCs w:val="22"/>
          <w:lang w:eastAsia="es-CO"/>
        </w:rPr>
        <w:t xml:space="preserve">en beneficio del predio denominado </w:t>
      </w:r>
      <w:r w:rsidRPr="00661F07">
        <w:rPr>
          <w:rFonts w:ascii="Tahoma" w:eastAsia="Times New Roman" w:hAnsi="Tahoma" w:cs="Tahoma"/>
          <w:b/>
          <w:bCs/>
          <w:color w:val="000000"/>
          <w:sz w:val="22"/>
          <w:szCs w:val="22"/>
          <w:lang w:eastAsia="es-CO"/>
        </w:rPr>
        <w:t>1) CASA BLANCA – HOY SAN JULIÁN DE PRAGA</w:t>
      </w:r>
      <w:r w:rsidRPr="00661F07">
        <w:rPr>
          <w:rFonts w:ascii="Tahoma" w:eastAsia="Times New Roman" w:hAnsi="Tahoma" w:cs="Tahoma"/>
          <w:color w:val="000000"/>
          <w:sz w:val="22"/>
          <w:szCs w:val="22"/>
          <w:lang w:eastAsia="es-CO"/>
        </w:rPr>
        <w:t xml:space="preserve">, localizado en la </w:t>
      </w:r>
      <w:r w:rsidRPr="00661F07">
        <w:rPr>
          <w:rFonts w:ascii="Tahoma" w:eastAsia="Times New Roman" w:hAnsi="Tahoma" w:cs="Tahoma"/>
          <w:b/>
          <w:bCs/>
          <w:color w:val="000000"/>
          <w:sz w:val="22"/>
          <w:szCs w:val="22"/>
          <w:lang w:eastAsia="es-CO"/>
        </w:rPr>
        <w:t>VEREDA SAN JOSÉ</w:t>
      </w:r>
      <w:r w:rsidRPr="00661F07">
        <w:rPr>
          <w:rFonts w:ascii="Tahoma" w:eastAsia="Times New Roman" w:hAnsi="Tahoma" w:cs="Tahoma"/>
          <w:color w:val="000000"/>
          <w:sz w:val="22"/>
          <w:szCs w:val="22"/>
          <w:lang w:eastAsia="es-CO"/>
        </w:rPr>
        <w:t xml:space="preserve">, del </w:t>
      </w:r>
      <w:r w:rsidRPr="00661F07">
        <w:rPr>
          <w:rFonts w:ascii="Tahoma" w:eastAsia="Times New Roman" w:hAnsi="Tahoma" w:cs="Tahoma"/>
          <w:b/>
          <w:bCs/>
          <w:color w:val="000000"/>
          <w:sz w:val="22"/>
          <w:szCs w:val="22"/>
          <w:lang w:eastAsia="es-CO"/>
        </w:rPr>
        <w:t>MUNICIPIO</w:t>
      </w:r>
      <w:r w:rsidRPr="00661F07">
        <w:rPr>
          <w:rFonts w:ascii="Tahoma" w:eastAsia="Times New Roman" w:hAnsi="Tahoma" w:cs="Tahoma"/>
          <w:color w:val="000000"/>
          <w:sz w:val="22"/>
          <w:szCs w:val="22"/>
          <w:lang w:eastAsia="es-CO"/>
        </w:rPr>
        <w:t xml:space="preserve"> de </w:t>
      </w:r>
      <w:r w:rsidRPr="00661F07">
        <w:rPr>
          <w:rFonts w:ascii="Tahoma" w:eastAsia="Times New Roman" w:hAnsi="Tahoma" w:cs="Tahoma"/>
          <w:b/>
          <w:bCs/>
          <w:color w:val="000000"/>
          <w:sz w:val="22"/>
          <w:szCs w:val="22"/>
          <w:lang w:eastAsia="es-CO"/>
        </w:rPr>
        <w:t>MONTENEGRO, QUINDÍO</w:t>
      </w:r>
      <w:r w:rsidRPr="00661F07">
        <w:rPr>
          <w:rFonts w:ascii="Tahoma" w:eastAsia="Times New Roman" w:hAnsi="Tahoma" w:cs="Tahoma"/>
          <w:color w:val="000000"/>
          <w:sz w:val="22"/>
          <w:szCs w:val="22"/>
          <w:lang w:eastAsia="es-CO"/>
        </w:rPr>
        <w:t xml:space="preserve">, identificado con el folio de </w:t>
      </w:r>
      <w:r w:rsidRPr="00661F07">
        <w:rPr>
          <w:rFonts w:ascii="Tahoma" w:eastAsia="Times New Roman" w:hAnsi="Tahoma" w:cs="Tahoma"/>
          <w:b/>
          <w:bCs/>
          <w:color w:val="000000"/>
          <w:sz w:val="22"/>
          <w:szCs w:val="22"/>
          <w:lang w:eastAsia="es-CO"/>
        </w:rPr>
        <w:t>matrícula inmobiliaria número 280-75757</w:t>
      </w:r>
      <w:r w:rsidRPr="00661F07">
        <w:rPr>
          <w:rFonts w:ascii="Tahoma" w:eastAsia="Times New Roman" w:hAnsi="Tahoma" w:cs="Tahoma"/>
          <w:color w:val="000000"/>
          <w:sz w:val="22"/>
          <w:szCs w:val="22"/>
          <w:lang w:eastAsia="es-CO"/>
        </w:rPr>
        <w:t>, como se detalla a continuación: </w:t>
      </w:r>
    </w:p>
    <w:p w:rsidR="00661F07" w:rsidRPr="00661F07" w:rsidRDefault="00661F07" w:rsidP="00661F07">
      <w:pPr>
        <w:rPr>
          <w:rFonts w:eastAsia="Times New Roman"/>
          <w:lang w:eastAsia="es-C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10"/>
        <w:gridCol w:w="752"/>
        <w:gridCol w:w="703"/>
        <w:gridCol w:w="738"/>
        <w:gridCol w:w="639"/>
        <w:gridCol w:w="513"/>
      </w:tblGrid>
      <w:tr w:rsidR="00661F07" w:rsidRPr="00661F07" w:rsidTr="00661F07">
        <w:trPr>
          <w:trHeight w:val="3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b/>
                <w:bCs/>
                <w:color w:val="000000"/>
                <w:sz w:val="22"/>
                <w:szCs w:val="22"/>
                <w:lang w:eastAsia="es-CO"/>
              </w:rPr>
              <w:t>Fuente Hídrica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b/>
                <w:bCs/>
                <w:color w:val="000000"/>
                <w:sz w:val="22"/>
                <w:szCs w:val="22"/>
                <w:lang w:eastAsia="es-CO"/>
              </w:rPr>
              <w:t>Caudal a Concesionar (l/s)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b/>
                <w:bCs/>
                <w:color w:val="000000"/>
                <w:sz w:val="22"/>
                <w:szCs w:val="22"/>
                <w:lang w:eastAsia="es-CO"/>
              </w:rPr>
              <w:t>Régimen de bombeo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b/>
                <w:bCs/>
                <w:color w:val="000000"/>
                <w:sz w:val="22"/>
                <w:szCs w:val="22"/>
                <w:lang w:eastAsia="es-CO"/>
              </w:rPr>
              <w:t>Caudal a concesionar diario (L/d)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b/>
                <w:bCs/>
                <w:color w:val="000000"/>
                <w:sz w:val="22"/>
                <w:szCs w:val="22"/>
                <w:lang w:eastAsia="es-CO"/>
              </w:rPr>
              <w:t>Bocatoma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b/>
                <w:bCs/>
                <w:color w:val="000000"/>
                <w:sz w:val="22"/>
                <w:szCs w:val="22"/>
                <w:lang w:eastAsia="es-CO"/>
              </w:rPr>
              <w:t>Uso</w:t>
            </w:r>
          </w:p>
        </w:tc>
      </w:tr>
      <w:tr w:rsidR="00661F07" w:rsidRPr="00661F07" w:rsidTr="00661F07">
        <w:trPr>
          <w:trHeight w:val="134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color w:val="000000"/>
                <w:sz w:val="22"/>
                <w:szCs w:val="22"/>
                <w:lang w:eastAsia="es-CO"/>
              </w:rPr>
              <w:t>Aguas subterráneas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color w:val="000000"/>
                <w:sz w:val="22"/>
                <w:szCs w:val="22"/>
                <w:lang w:eastAsia="es-CO"/>
              </w:rPr>
              <w:t>3.58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color w:val="000000"/>
                <w:sz w:val="22"/>
                <w:szCs w:val="22"/>
                <w:lang w:eastAsia="es-CO"/>
              </w:rPr>
              <w:t>Cinco bombeos de 42 minutos c/u con tiempo de recuperación de 210 minutos entre ellos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color w:val="000000"/>
                <w:sz w:val="22"/>
                <w:szCs w:val="22"/>
                <w:lang w:eastAsia="es-CO"/>
              </w:rPr>
              <w:t>44.108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color w:val="000000"/>
                <w:sz w:val="22"/>
                <w:szCs w:val="22"/>
                <w:lang w:eastAsia="es-CO"/>
              </w:rPr>
              <w:t>Principal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61F07" w:rsidRPr="00661F07" w:rsidRDefault="00661F07" w:rsidP="00661F07">
            <w:pPr>
              <w:spacing w:after="160"/>
              <w:jc w:val="center"/>
              <w:rPr>
                <w:rFonts w:eastAsia="Times New Roman"/>
                <w:lang w:eastAsia="es-CO"/>
              </w:rPr>
            </w:pPr>
            <w:r w:rsidRPr="00661F07">
              <w:rPr>
                <w:rFonts w:ascii="Tahoma" w:eastAsia="Times New Roman" w:hAnsi="Tahoma" w:cs="Tahoma"/>
                <w:color w:val="000000"/>
                <w:sz w:val="22"/>
                <w:szCs w:val="22"/>
                <w:lang w:eastAsia="es-CO"/>
              </w:rPr>
              <w:t>Pecuario</w:t>
            </w:r>
          </w:p>
        </w:tc>
      </w:tr>
    </w:tbl>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PARÁGRAFO PRIMERO: - </w:t>
      </w:r>
      <w:r w:rsidRPr="00661F07">
        <w:rPr>
          <w:rFonts w:ascii="Tahoma" w:eastAsia="Times New Roman" w:hAnsi="Tahoma" w:cs="Tahoma"/>
          <w:color w:val="000000"/>
          <w:sz w:val="22"/>
          <w:szCs w:val="22"/>
          <w:lang w:eastAsia="es-CO"/>
        </w:rPr>
        <w:t xml:space="preserve">El término de la concesión de aguas subterráneas, será de </w:t>
      </w:r>
      <w:r w:rsidRPr="00661F07">
        <w:rPr>
          <w:rFonts w:ascii="Tahoma" w:eastAsia="Times New Roman" w:hAnsi="Tahoma" w:cs="Tahoma"/>
          <w:b/>
          <w:bCs/>
          <w:color w:val="000000"/>
          <w:sz w:val="22"/>
          <w:szCs w:val="22"/>
          <w:lang w:eastAsia="es-CO"/>
        </w:rPr>
        <w:t>cinco</w:t>
      </w:r>
      <w:r w:rsidRPr="00661F07">
        <w:rPr>
          <w:rFonts w:ascii="Tahoma" w:eastAsia="Times New Roman" w:hAnsi="Tahoma" w:cs="Tahoma"/>
          <w:color w:val="000000"/>
          <w:sz w:val="22"/>
          <w:szCs w:val="22"/>
          <w:lang w:eastAsia="es-CO"/>
        </w:rPr>
        <w:t xml:space="preserve"> </w:t>
      </w:r>
      <w:r w:rsidRPr="00661F07">
        <w:rPr>
          <w:rFonts w:ascii="Tahoma" w:eastAsia="Times New Roman" w:hAnsi="Tahoma" w:cs="Tahoma"/>
          <w:b/>
          <w:bCs/>
          <w:color w:val="000000"/>
          <w:sz w:val="22"/>
          <w:szCs w:val="22"/>
          <w:lang w:eastAsia="es-CO"/>
        </w:rPr>
        <w:t xml:space="preserve">(05) años </w:t>
      </w:r>
      <w:r w:rsidRPr="00661F07">
        <w:rPr>
          <w:rFonts w:ascii="Tahoma" w:eastAsia="Times New Roman" w:hAnsi="Tahoma" w:cs="Tahoma"/>
          <w:color w:val="000000"/>
          <w:sz w:val="22"/>
          <w:szCs w:val="22"/>
          <w:lang w:eastAsia="es-CO"/>
        </w:rPr>
        <w:t xml:space="preserve">contados a partir de la fecha de ejecutoria de la presente Resolución, término que podrá ser </w:t>
      </w:r>
      <w:r w:rsidRPr="00661F07">
        <w:rPr>
          <w:rFonts w:ascii="Tahoma" w:eastAsia="Times New Roman" w:hAnsi="Tahoma" w:cs="Tahoma"/>
          <w:color w:val="000000"/>
          <w:sz w:val="22"/>
          <w:szCs w:val="22"/>
          <w:lang w:eastAsia="es-CO"/>
        </w:rPr>
        <w:lastRenderedPageBreak/>
        <w:t>prorrogado a petición del concesionario dentro del último año de vigencia. </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PARÁGRAFO SEGUNDO: -</w:t>
      </w:r>
      <w:r w:rsidRPr="00661F07">
        <w:rPr>
          <w:rFonts w:ascii="Tahoma" w:eastAsia="Times New Roman" w:hAnsi="Tahoma" w:cs="Tahoma"/>
          <w:color w:val="000000"/>
          <w:sz w:val="22"/>
          <w:szCs w:val="22"/>
          <w:lang w:eastAsia="es-CO"/>
        </w:rPr>
        <w:t xml:space="preserve"> </w:t>
      </w:r>
      <w:r w:rsidRPr="00661F07">
        <w:rPr>
          <w:rFonts w:ascii="Tahoma" w:eastAsia="Times New Roman" w:hAnsi="Tahoma" w:cs="Tahoma"/>
          <w:b/>
          <w:bCs/>
          <w:color w:val="000000"/>
          <w:sz w:val="22"/>
          <w:szCs w:val="22"/>
          <w:lang w:eastAsia="es-CO"/>
        </w:rPr>
        <w:t xml:space="preserve">PRÓRROGA: </w:t>
      </w:r>
      <w:r w:rsidRPr="00661F07">
        <w:rPr>
          <w:rFonts w:ascii="Tahoma" w:eastAsia="Times New Roman" w:hAnsi="Tahoma" w:cs="Tahoma"/>
          <w:color w:val="000000"/>
          <w:sz w:val="22"/>
          <w:szCs w:val="22"/>
          <w:lang w:eastAsia="es-CO"/>
        </w:rPr>
        <w:t>El término de la concesión de aguas podrá ser prorrogado a petición del Concesionario dentro del último año de vigencia, salvo razones de conveniencia pública, conforme a lo estipulado en la sección 8 del Capítulo 2 del artículo 2.2.3.2.8.4 del Decreto 1076 de 2015 (artículo 47 del Decreto 1541 de 1978). En el caso de no solicitar ante esta Autoridad Ambiental la prórroga de la presente concesión de aguas dentro del término señalado anteriormente, se entenderá que la misma se da por terminada, sin perjuicio de lo dispuesto en el Parágrafo 3° del artículo 216 de la Ley 1450 de 2012, en concordancia con la Ley 1753 de 2015, frente al cobro de la tasa por uso del agua y de que se tramite una nueva concesión de aguas con el cumplimiento de los requisitos establecidos en la Sección 9 del Capítulo 2 artículos 2.2.3.2.9.1. y 2.2.3.2.9.2. del Decreto 1076 de 2015 (artículos 54 y 55 del Decreto 1541 de 1978) y demás normas concordantes.</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PARÁGRAFO TERCERO: - </w:t>
      </w:r>
      <w:r w:rsidRPr="00661F07">
        <w:rPr>
          <w:rFonts w:ascii="Tahoma" w:eastAsia="Times New Roman" w:hAnsi="Tahoma" w:cs="Tahoma"/>
          <w:color w:val="000000"/>
          <w:sz w:val="22"/>
          <w:szCs w:val="22"/>
          <w:lang w:eastAsia="es-CO"/>
        </w:rPr>
        <w:t>El sistema de captación es por bombeo.</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PARÁGRAFO QUINTO: -</w:t>
      </w:r>
      <w:r w:rsidRPr="00661F07">
        <w:rPr>
          <w:rFonts w:ascii="Tahoma" w:eastAsia="Times New Roman" w:hAnsi="Tahoma" w:cs="Tahoma"/>
          <w:color w:val="000000"/>
          <w:sz w:val="22"/>
          <w:szCs w:val="22"/>
          <w:lang w:eastAsia="es-CO"/>
        </w:rPr>
        <w:t xml:space="preserve"> </w:t>
      </w:r>
      <w:r w:rsidRPr="00661F07">
        <w:rPr>
          <w:rFonts w:ascii="Tahoma" w:eastAsia="Times New Roman" w:hAnsi="Tahoma" w:cs="Tahoma"/>
          <w:b/>
          <w:bCs/>
          <w:color w:val="000000"/>
          <w:sz w:val="22"/>
          <w:szCs w:val="22"/>
          <w:lang w:eastAsia="es-CO"/>
        </w:rPr>
        <w:t> </w:t>
      </w:r>
      <w:r w:rsidRPr="00661F07">
        <w:rPr>
          <w:rFonts w:ascii="Tahoma" w:eastAsia="Times New Roman" w:hAnsi="Tahoma" w:cs="Tahoma"/>
          <w:color w:val="000000"/>
          <w:sz w:val="22"/>
          <w:szCs w:val="22"/>
          <w:lang w:eastAsia="es-CO"/>
        </w:rPr>
        <w:t>La Concesión de Aguas Subterráneas es para uso exclusivamente pecuario, cualquier proyecto, obra o actividad diferente que requiera de infraestructura, deberá iniciarse ante esta Autoridad Ambiental el correspondiente trámite de Licencia Ambiental. </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ARTICULO SEGUNDO: - OBLIGACIONES: - </w:t>
      </w:r>
      <w:r w:rsidRPr="00661F07">
        <w:rPr>
          <w:rFonts w:ascii="Tahoma" w:eastAsia="Times New Roman" w:hAnsi="Tahoma" w:cs="Tahoma"/>
          <w:color w:val="000000"/>
          <w:sz w:val="22"/>
          <w:szCs w:val="22"/>
          <w:lang w:eastAsia="es-CO"/>
        </w:rPr>
        <w:t xml:space="preserve">La Sociedad </w:t>
      </w:r>
      <w:r w:rsidRPr="00661F07">
        <w:rPr>
          <w:rFonts w:ascii="Tahoma" w:eastAsia="Times New Roman" w:hAnsi="Tahoma" w:cs="Tahoma"/>
          <w:b/>
          <w:bCs/>
          <w:color w:val="000000"/>
          <w:sz w:val="22"/>
          <w:szCs w:val="22"/>
          <w:lang w:eastAsia="es-CO"/>
        </w:rPr>
        <w:t>URIBE INMOBILIARIA S.A.S.</w:t>
      </w:r>
      <w:r w:rsidRPr="00661F07">
        <w:rPr>
          <w:rFonts w:ascii="Tahoma" w:eastAsia="Times New Roman" w:hAnsi="Tahoma" w:cs="Tahoma"/>
          <w:color w:val="000000"/>
          <w:sz w:val="22"/>
          <w:szCs w:val="22"/>
          <w:lang w:eastAsia="es-CO"/>
        </w:rPr>
        <w:t>, debe cumplir con las siguientes obligaciones: </w:t>
      </w:r>
    </w:p>
    <w:p w:rsidR="00661F07" w:rsidRPr="00661F07" w:rsidRDefault="00661F07" w:rsidP="00661F07">
      <w:pPr>
        <w:rPr>
          <w:rFonts w:eastAsia="Times New Roman"/>
          <w:lang w:eastAsia="es-CO"/>
        </w:rPr>
      </w:pPr>
    </w:p>
    <w:p w:rsidR="00661F07" w:rsidRPr="00661F07" w:rsidRDefault="00661F07" w:rsidP="001126C5">
      <w:pPr>
        <w:numPr>
          <w:ilvl w:val="0"/>
          <w:numId w:val="454"/>
        </w:numPr>
        <w:ind w:left="360"/>
        <w:jc w:val="both"/>
        <w:textAlignment w:val="baseline"/>
        <w:rPr>
          <w:rFonts w:ascii="Tahoma" w:eastAsia="Times New Roman" w:hAnsi="Tahoma" w:cs="Tahoma"/>
          <w:b/>
          <w:bCs/>
          <w:color w:val="000000"/>
          <w:sz w:val="20"/>
          <w:szCs w:val="20"/>
          <w:lang w:eastAsia="es-CO"/>
        </w:rPr>
      </w:pPr>
      <w:r w:rsidRPr="00661F07">
        <w:rPr>
          <w:rFonts w:ascii="Tahoma" w:eastAsia="Times New Roman" w:hAnsi="Tahoma" w:cs="Tahoma"/>
          <w:color w:val="000000"/>
          <w:sz w:val="22"/>
          <w:szCs w:val="22"/>
          <w:lang w:eastAsia="es-CO"/>
        </w:rPr>
        <w:t xml:space="preserve">En cumplimiento del Libro 2 Parte 2 Título 2 Capítulo I Sección 18 del </w:t>
      </w:r>
      <w:r w:rsidRPr="00661F07">
        <w:rPr>
          <w:rFonts w:ascii="Tahoma" w:eastAsia="Times New Roman" w:hAnsi="Tahoma" w:cs="Tahoma"/>
          <w:color w:val="000000"/>
          <w:sz w:val="22"/>
          <w:szCs w:val="22"/>
          <w:lang w:eastAsia="es-CO"/>
        </w:rPr>
        <w:lastRenderedPageBreak/>
        <w:t>artículo 2.2.1.1.18.1 del Decreto 1076 de 2015 (artículo 1 del Decreto 1449 de 1977)</w:t>
      </w:r>
      <w:r w:rsidRPr="00661F07">
        <w:rPr>
          <w:rFonts w:ascii="Tahoma" w:eastAsia="Times New Roman" w:hAnsi="Tahoma" w:cs="Tahoma"/>
          <w:color w:val="000000"/>
          <w:sz w:val="22"/>
          <w:szCs w:val="22"/>
          <w:shd w:val="clear" w:color="auto" w:fill="FFFFFF"/>
          <w:lang w:eastAsia="es-CO"/>
        </w:rPr>
        <w:t xml:space="preserve">, </w:t>
      </w:r>
      <w:r w:rsidRPr="00661F07">
        <w:rPr>
          <w:rFonts w:ascii="Tahoma" w:eastAsia="Times New Roman" w:hAnsi="Tahoma" w:cs="Tahoma"/>
          <w:color w:val="000000"/>
          <w:sz w:val="22"/>
          <w:szCs w:val="22"/>
          <w:lang w:eastAsia="es-CO"/>
        </w:rPr>
        <w:t>los concesionarios deberán: </w:t>
      </w:r>
    </w:p>
    <w:p w:rsidR="00661F07" w:rsidRPr="00661F07" w:rsidRDefault="00661F07" w:rsidP="00661F07">
      <w:pPr>
        <w:rPr>
          <w:rFonts w:eastAsia="Times New Roman"/>
          <w:lang w:eastAsia="es-CO"/>
        </w:rPr>
      </w:pPr>
    </w:p>
    <w:p w:rsidR="00661F07" w:rsidRPr="00661F07" w:rsidRDefault="00661F07" w:rsidP="001126C5">
      <w:pPr>
        <w:numPr>
          <w:ilvl w:val="0"/>
          <w:numId w:val="455"/>
        </w:numPr>
        <w:shd w:val="clear" w:color="auto" w:fill="FFFFFF"/>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No incorporar en las aguas cuerpos o sustancias sólidas, líquidas o gaseosas, tales como basuras, desechos, desperdicios o cualquier sustancia tóxica, o lavar en ellas utensilios, empaques o envases que los contengan o hayan contenido.</w:t>
      </w:r>
    </w:p>
    <w:p w:rsidR="00661F07" w:rsidRPr="00661F07" w:rsidRDefault="00661F07" w:rsidP="001126C5">
      <w:pPr>
        <w:numPr>
          <w:ilvl w:val="0"/>
          <w:numId w:val="455"/>
        </w:numPr>
        <w:shd w:val="clear" w:color="auto" w:fill="FFFFFF"/>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No provocar la alteración del flujo natural de las aguas o el cambio de su lecho o cauce como resultado de la construcción o desarrollo de actividades no amparadas por la concesión de agua.</w:t>
      </w:r>
    </w:p>
    <w:p w:rsidR="00661F07" w:rsidRPr="00661F07" w:rsidRDefault="00661F07" w:rsidP="001126C5">
      <w:pPr>
        <w:numPr>
          <w:ilvl w:val="0"/>
          <w:numId w:val="455"/>
        </w:numPr>
        <w:shd w:val="clear" w:color="auto" w:fill="FFFFFF"/>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Aprovechar las aguas con eficiencia y economía. </w:t>
      </w:r>
    </w:p>
    <w:p w:rsidR="00661F07" w:rsidRPr="00661F07" w:rsidRDefault="00661F07" w:rsidP="001126C5">
      <w:pPr>
        <w:numPr>
          <w:ilvl w:val="0"/>
          <w:numId w:val="455"/>
        </w:numPr>
        <w:shd w:val="clear" w:color="auto" w:fill="FFFFFF"/>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No utilizar mayor cantidad de agua que la otorgada en la concesión.</w:t>
      </w:r>
    </w:p>
    <w:p w:rsidR="00661F07" w:rsidRPr="00661F07" w:rsidRDefault="00661F07" w:rsidP="001126C5">
      <w:pPr>
        <w:numPr>
          <w:ilvl w:val="0"/>
          <w:numId w:val="455"/>
        </w:numPr>
        <w:shd w:val="clear" w:color="auto" w:fill="FFFFFF"/>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Construir y mantener las instalaciones y obras hidráulicas en las condiciones adecuadas.</w:t>
      </w:r>
    </w:p>
    <w:p w:rsidR="00661F07" w:rsidRPr="00661F07" w:rsidRDefault="00661F07" w:rsidP="001126C5">
      <w:pPr>
        <w:numPr>
          <w:ilvl w:val="0"/>
          <w:numId w:val="455"/>
        </w:numPr>
        <w:shd w:val="clear" w:color="auto" w:fill="FFFFFF"/>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Conservar en buen estado el cauce, controlar los residuos de fertilizantes, con el fin de mantener el flujo normal de las aguas.</w:t>
      </w:r>
    </w:p>
    <w:p w:rsidR="00661F07" w:rsidRPr="00661F07" w:rsidRDefault="00661F07" w:rsidP="00661F07">
      <w:pPr>
        <w:rPr>
          <w:rFonts w:eastAsia="Times New Roman"/>
          <w:lang w:eastAsia="es-CO"/>
        </w:rPr>
      </w:pPr>
    </w:p>
    <w:p w:rsidR="00661F07" w:rsidRPr="00661F07" w:rsidRDefault="00661F07" w:rsidP="001126C5">
      <w:pPr>
        <w:numPr>
          <w:ilvl w:val="0"/>
          <w:numId w:val="456"/>
        </w:numPr>
        <w:jc w:val="both"/>
        <w:textAlignment w:val="baseline"/>
        <w:rPr>
          <w:rFonts w:ascii="Tahoma" w:eastAsia="Times New Roman" w:hAnsi="Tahoma" w:cs="Tahoma"/>
          <w:b/>
          <w:bCs/>
          <w:color w:val="000000"/>
          <w:sz w:val="20"/>
          <w:szCs w:val="20"/>
          <w:lang w:eastAsia="es-CO"/>
        </w:rPr>
      </w:pPr>
      <w:r w:rsidRPr="00661F07">
        <w:rPr>
          <w:rFonts w:ascii="Tahoma" w:eastAsia="Times New Roman" w:hAnsi="Tahoma" w:cs="Tahoma"/>
          <w:color w:val="000000"/>
          <w:sz w:val="22"/>
          <w:szCs w:val="22"/>
          <w:lang w:eastAsia="es-CO"/>
        </w:rPr>
        <w:t>En caso de requerir modificaciones se deberá informar a la Corporación Autónoma Regional del Quindío para establecer la viabilidad de concederlas.</w:t>
      </w:r>
    </w:p>
    <w:p w:rsidR="00661F07" w:rsidRPr="00661F07" w:rsidRDefault="00661F07" w:rsidP="00661F07">
      <w:pPr>
        <w:rPr>
          <w:rFonts w:eastAsia="Times New Roman"/>
          <w:lang w:eastAsia="es-CO"/>
        </w:rPr>
      </w:pPr>
    </w:p>
    <w:p w:rsidR="00661F07" w:rsidRPr="00661F07" w:rsidRDefault="00661F07" w:rsidP="001126C5">
      <w:pPr>
        <w:numPr>
          <w:ilvl w:val="0"/>
          <w:numId w:val="457"/>
        </w:numPr>
        <w:jc w:val="both"/>
        <w:textAlignment w:val="baseline"/>
        <w:rPr>
          <w:rFonts w:ascii="Tahoma" w:eastAsia="Times New Roman" w:hAnsi="Tahoma" w:cs="Tahoma"/>
          <w:b/>
          <w:bCs/>
          <w:color w:val="000000"/>
          <w:sz w:val="20"/>
          <w:szCs w:val="20"/>
          <w:lang w:eastAsia="es-CO"/>
        </w:rPr>
      </w:pPr>
      <w:r w:rsidRPr="00661F07">
        <w:rPr>
          <w:rFonts w:ascii="Tahoma" w:eastAsia="Times New Roman" w:hAnsi="Tahoma" w:cs="Tahoma"/>
          <w:color w:val="000000"/>
          <w:sz w:val="22"/>
          <w:szCs w:val="22"/>
          <w:lang w:eastAsia="es-CO"/>
        </w:rPr>
        <w:t>El agua otorgada en concesión es única y exclusivamente para uso pecuario, cualquier uso diferente al otorgado se considera incumplimiento de las obligaciones de la concesión y podrá dar inicio a actuaciones de tipo sancionatorio.  </w:t>
      </w:r>
    </w:p>
    <w:p w:rsidR="00661F07" w:rsidRPr="00661F07" w:rsidRDefault="00661F07" w:rsidP="00661F07">
      <w:pPr>
        <w:rPr>
          <w:rFonts w:eastAsia="Times New Roman"/>
          <w:lang w:eastAsia="es-CO"/>
        </w:rPr>
      </w:pPr>
    </w:p>
    <w:p w:rsidR="00661F07" w:rsidRPr="00661F07" w:rsidRDefault="00661F07" w:rsidP="001126C5">
      <w:pPr>
        <w:numPr>
          <w:ilvl w:val="0"/>
          <w:numId w:val="458"/>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En caso de cambio de residencia del Concesionario, se deberá informar a esta Corporación con el fin de actualizar los datos de correspondencia.</w:t>
      </w:r>
    </w:p>
    <w:p w:rsidR="00661F07" w:rsidRPr="00661F07" w:rsidRDefault="00661F07" w:rsidP="00661F07">
      <w:pPr>
        <w:rPr>
          <w:rFonts w:eastAsia="Times New Roman"/>
          <w:lang w:eastAsia="es-CO"/>
        </w:rPr>
      </w:pPr>
    </w:p>
    <w:p w:rsidR="00661F07" w:rsidRPr="00661F07" w:rsidRDefault="00661F07" w:rsidP="001126C5">
      <w:pPr>
        <w:numPr>
          <w:ilvl w:val="0"/>
          <w:numId w:val="459"/>
        </w:numPr>
        <w:jc w:val="both"/>
        <w:textAlignment w:val="baseline"/>
        <w:rPr>
          <w:rFonts w:ascii="Tahoma" w:eastAsia="Times New Roman" w:hAnsi="Tahoma" w:cs="Tahoma"/>
          <w:b/>
          <w:bCs/>
          <w:color w:val="000000"/>
          <w:sz w:val="20"/>
          <w:szCs w:val="20"/>
          <w:lang w:eastAsia="es-CO"/>
        </w:rPr>
      </w:pPr>
      <w:r w:rsidRPr="00661F07">
        <w:rPr>
          <w:rFonts w:ascii="Tahoma" w:eastAsia="Times New Roman" w:hAnsi="Tahoma" w:cs="Tahoma"/>
          <w:color w:val="000000"/>
          <w:sz w:val="22"/>
          <w:szCs w:val="22"/>
          <w:lang w:eastAsia="es-CO"/>
        </w:rPr>
        <w:t xml:space="preserve">El Concesionario deberá, dar cumplimiento al Artículo 2.2.1.1.18.2. del </w:t>
      </w:r>
      <w:r w:rsidRPr="00661F07">
        <w:rPr>
          <w:rFonts w:ascii="Tahoma" w:eastAsia="Times New Roman" w:hAnsi="Tahoma" w:cs="Tahoma"/>
          <w:color w:val="000000"/>
          <w:sz w:val="22"/>
          <w:szCs w:val="22"/>
          <w:lang w:eastAsia="es-CO"/>
        </w:rPr>
        <w:lastRenderedPageBreak/>
        <w:t>Decreto 1076 de 2015 (Artículo 3, Decreto 1449/1977), con relación a:</w:t>
      </w:r>
    </w:p>
    <w:p w:rsidR="00661F07" w:rsidRPr="00661F07" w:rsidRDefault="00661F07" w:rsidP="00661F07">
      <w:pPr>
        <w:shd w:val="clear" w:color="auto" w:fill="FFFFFF"/>
        <w:ind w:left="708"/>
        <w:rPr>
          <w:rFonts w:eastAsia="Times New Roman"/>
          <w:lang w:eastAsia="es-CO"/>
        </w:rPr>
      </w:pPr>
      <w:r w:rsidRPr="00661F07">
        <w:rPr>
          <w:rFonts w:eastAsia="Times New Roman"/>
          <w:lang w:eastAsia="es-CO"/>
        </w:rPr>
        <w:t> </w:t>
      </w:r>
    </w:p>
    <w:p w:rsidR="00661F07" w:rsidRPr="00661F07" w:rsidRDefault="00661F07" w:rsidP="00661F07">
      <w:pPr>
        <w:shd w:val="clear" w:color="auto" w:fill="FFFFFF"/>
        <w:ind w:left="708"/>
        <w:jc w:val="both"/>
        <w:rPr>
          <w:rFonts w:eastAsia="Times New Roman"/>
          <w:lang w:eastAsia="es-CO"/>
        </w:rPr>
      </w:pPr>
      <w:r w:rsidRPr="00661F07">
        <w:rPr>
          <w:rFonts w:ascii="Tahoma" w:eastAsia="Times New Roman" w:hAnsi="Tahoma" w:cs="Tahoma"/>
          <w:i/>
          <w:iCs/>
          <w:color w:val="000000"/>
          <w:sz w:val="20"/>
          <w:szCs w:val="20"/>
          <w:lang w:eastAsia="es-CO"/>
        </w:rPr>
        <w:t>“1.Mantener en cobertura boscosa dentro del predio las áreas forestales protectoras.</w:t>
      </w:r>
    </w:p>
    <w:p w:rsidR="00661F07" w:rsidRPr="00661F07" w:rsidRDefault="00661F07" w:rsidP="00661F07">
      <w:pPr>
        <w:shd w:val="clear" w:color="auto" w:fill="FFFFFF"/>
        <w:ind w:left="708"/>
        <w:jc w:val="both"/>
        <w:rPr>
          <w:rFonts w:eastAsia="Times New Roman"/>
          <w:lang w:eastAsia="es-CO"/>
        </w:rPr>
      </w:pPr>
      <w:r w:rsidRPr="00661F07">
        <w:rPr>
          <w:rFonts w:eastAsia="Times New Roman"/>
          <w:lang w:eastAsia="es-CO"/>
        </w:rPr>
        <w:t> </w:t>
      </w:r>
    </w:p>
    <w:p w:rsidR="00661F07" w:rsidRPr="00661F07" w:rsidRDefault="00661F07" w:rsidP="00661F07">
      <w:pPr>
        <w:shd w:val="clear" w:color="auto" w:fill="FFFFFF"/>
        <w:ind w:left="708"/>
        <w:jc w:val="both"/>
        <w:rPr>
          <w:rFonts w:eastAsia="Times New Roman"/>
          <w:lang w:eastAsia="es-CO"/>
        </w:rPr>
      </w:pPr>
      <w:r w:rsidRPr="00661F07">
        <w:rPr>
          <w:rFonts w:ascii="Tahoma" w:eastAsia="Times New Roman" w:hAnsi="Tahoma" w:cs="Tahoma"/>
          <w:i/>
          <w:iCs/>
          <w:color w:val="000000"/>
          <w:sz w:val="20"/>
          <w:szCs w:val="20"/>
          <w:lang w:eastAsia="es-CO"/>
        </w:rPr>
        <w:t>Se entiende por áreas forestales protectoras: </w:t>
      </w:r>
    </w:p>
    <w:p w:rsidR="00661F07" w:rsidRPr="00661F07" w:rsidRDefault="00661F07" w:rsidP="001126C5">
      <w:pPr>
        <w:numPr>
          <w:ilvl w:val="0"/>
          <w:numId w:val="460"/>
        </w:numPr>
        <w:shd w:val="clear" w:color="auto" w:fill="FFFFFF"/>
        <w:jc w:val="both"/>
        <w:textAlignment w:val="baseline"/>
        <w:rPr>
          <w:rFonts w:ascii="Tahoma" w:eastAsia="Times New Roman" w:hAnsi="Tahoma" w:cs="Tahoma"/>
          <w:i/>
          <w:iCs/>
          <w:color w:val="000000"/>
          <w:sz w:val="20"/>
          <w:szCs w:val="20"/>
          <w:lang w:eastAsia="es-CO"/>
        </w:rPr>
      </w:pPr>
      <w:r w:rsidRPr="00661F07">
        <w:rPr>
          <w:rFonts w:ascii="Tahoma" w:eastAsia="Times New Roman" w:hAnsi="Tahoma" w:cs="Tahoma"/>
          <w:i/>
          <w:iCs/>
          <w:color w:val="000000"/>
          <w:sz w:val="20"/>
          <w:szCs w:val="20"/>
          <w:lang w:eastAsia="es-CO"/>
        </w:rPr>
        <w:t>Los nacimientos de fuentes de aguas en una extensión por lo menos de 100 metros a la redonda, medidos a partir de su periferia.</w:t>
      </w:r>
    </w:p>
    <w:p w:rsidR="00661F07" w:rsidRPr="00661F07" w:rsidRDefault="00661F07" w:rsidP="001126C5">
      <w:pPr>
        <w:numPr>
          <w:ilvl w:val="0"/>
          <w:numId w:val="460"/>
        </w:numPr>
        <w:shd w:val="clear" w:color="auto" w:fill="FFFFFF"/>
        <w:jc w:val="both"/>
        <w:textAlignment w:val="baseline"/>
        <w:rPr>
          <w:rFonts w:ascii="Tahoma" w:eastAsia="Times New Roman" w:hAnsi="Tahoma" w:cs="Tahoma"/>
          <w:i/>
          <w:iCs/>
          <w:color w:val="000000"/>
          <w:sz w:val="20"/>
          <w:szCs w:val="20"/>
          <w:lang w:eastAsia="es-CO"/>
        </w:rPr>
      </w:pPr>
      <w:r w:rsidRPr="00661F07">
        <w:rPr>
          <w:rFonts w:ascii="Tahoma" w:eastAsia="Times New Roman" w:hAnsi="Tahoma" w:cs="Tahoma"/>
          <w:i/>
          <w:iCs/>
          <w:color w:val="000000"/>
          <w:sz w:val="20"/>
          <w:szCs w:val="20"/>
          <w:lang w:eastAsia="es-CO"/>
        </w:rPr>
        <w:t>Una faja no inferior a 30 metros de ancha, paralela a las líneas de mareas máximas, a cada lado de los cauces de los ríos, quebradas y arroyos, sean permanentes o no, y alrededor de los lagos o depósitos de agua;</w:t>
      </w:r>
    </w:p>
    <w:p w:rsidR="00661F07" w:rsidRPr="00661F07" w:rsidRDefault="00661F07" w:rsidP="001126C5">
      <w:pPr>
        <w:numPr>
          <w:ilvl w:val="0"/>
          <w:numId w:val="460"/>
        </w:numPr>
        <w:shd w:val="clear" w:color="auto" w:fill="FFFFFF"/>
        <w:jc w:val="both"/>
        <w:textAlignment w:val="baseline"/>
        <w:rPr>
          <w:rFonts w:ascii="Tahoma" w:eastAsia="Times New Roman" w:hAnsi="Tahoma" w:cs="Tahoma"/>
          <w:i/>
          <w:iCs/>
          <w:color w:val="000000"/>
          <w:sz w:val="20"/>
          <w:szCs w:val="20"/>
          <w:lang w:eastAsia="es-CO"/>
        </w:rPr>
      </w:pPr>
      <w:r w:rsidRPr="00661F07">
        <w:rPr>
          <w:rFonts w:ascii="Tahoma" w:eastAsia="Times New Roman" w:hAnsi="Tahoma" w:cs="Tahoma"/>
          <w:i/>
          <w:iCs/>
          <w:color w:val="000000"/>
          <w:sz w:val="20"/>
          <w:szCs w:val="20"/>
          <w:lang w:eastAsia="es-CO"/>
        </w:rPr>
        <w:t>Los terrenos con pendientes superiores al 100% (45).</w:t>
      </w:r>
    </w:p>
    <w:p w:rsidR="00661F07" w:rsidRPr="00661F07" w:rsidRDefault="00661F07" w:rsidP="00661F07">
      <w:pPr>
        <w:shd w:val="clear" w:color="auto" w:fill="FFFFFF"/>
        <w:ind w:left="1068"/>
        <w:jc w:val="both"/>
        <w:rPr>
          <w:rFonts w:eastAsia="Times New Roman"/>
          <w:lang w:eastAsia="es-CO"/>
        </w:rPr>
      </w:pPr>
      <w:r w:rsidRPr="00661F07">
        <w:rPr>
          <w:rFonts w:eastAsia="Times New Roman"/>
          <w:lang w:eastAsia="es-CO"/>
        </w:rPr>
        <w:t> </w:t>
      </w:r>
    </w:p>
    <w:p w:rsidR="00661F07" w:rsidRPr="00661F07" w:rsidRDefault="00661F07" w:rsidP="00661F07">
      <w:pPr>
        <w:ind w:left="708"/>
        <w:jc w:val="both"/>
        <w:rPr>
          <w:rFonts w:eastAsia="Times New Roman"/>
          <w:lang w:eastAsia="es-CO"/>
        </w:rPr>
      </w:pPr>
      <w:r w:rsidRPr="00661F07">
        <w:rPr>
          <w:rFonts w:ascii="Tahoma" w:eastAsia="Times New Roman" w:hAnsi="Tahoma" w:cs="Tahoma"/>
          <w:i/>
          <w:iCs/>
          <w:color w:val="000000"/>
          <w:sz w:val="20"/>
          <w:szCs w:val="20"/>
          <w:lang w:eastAsia="es-CO"/>
        </w:rPr>
        <w:t>2. Proteger los ejemplares de especies de la flora silvestre vedadas que existan dentro del predio.</w:t>
      </w:r>
    </w:p>
    <w:p w:rsidR="00661F07" w:rsidRPr="00661F07" w:rsidRDefault="00661F07" w:rsidP="00661F07">
      <w:pPr>
        <w:rPr>
          <w:rFonts w:eastAsia="Times New Roman"/>
          <w:lang w:eastAsia="es-CO"/>
        </w:rPr>
      </w:pPr>
    </w:p>
    <w:p w:rsidR="00661F07" w:rsidRPr="00661F07" w:rsidRDefault="00661F07" w:rsidP="00661F07">
      <w:pPr>
        <w:ind w:left="708"/>
        <w:jc w:val="both"/>
        <w:rPr>
          <w:rFonts w:eastAsia="Times New Roman"/>
          <w:lang w:eastAsia="es-CO"/>
        </w:rPr>
      </w:pPr>
      <w:r w:rsidRPr="00661F07">
        <w:rPr>
          <w:rFonts w:ascii="Tahoma" w:eastAsia="Times New Roman" w:hAnsi="Tahoma" w:cs="Tahoma"/>
          <w:i/>
          <w:iCs/>
          <w:color w:val="000000"/>
          <w:sz w:val="20"/>
          <w:szCs w:val="20"/>
          <w:lang w:eastAsia="es-CO"/>
        </w:rPr>
        <w:t>3. Cumplir las disposiciones relacionadas con la prevención de incendios, de plagas forestales y con el control de quemas”</w:t>
      </w:r>
    </w:p>
    <w:p w:rsidR="00661F07" w:rsidRPr="00661F07" w:rsidRDefault="00661F07" w:rsidP="00661F07">
      <w:pPr>
        <w:rPr>
          <w:rFonts w:eastAsia="Times New Roman"/>
          <w:lang w:eastAsia="es-CO"/>
        </w:rPr>
      </w:pPr>
    </w:p>
    <w:p w:rsidR="00661F07" w:rsidRPr="00661F07" w:rsidRDefault="00661F07" w:rsidP="001126C5">
      <w:pPr>
        <w:numPr>
          <w:ilvl w:val="0"/>
          <w:numId w:val="461"/>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De conformidad con la Resolución número 1023 de 2005 “Por la cual se adoptan guías ambientales como instrumento de autogestión y autorregulación”, el Concesionario deberá implementar y adaptar las Guías Ambiental - Subsector Avícola, para el desarrollo de la actividad en el predio.</w:t>
      </w:r>
    </w:p>
    <w:p w:rsidR="00661F07" w:rsidRPr="00661F07" w:rsidRDefault="00661F07" w:rsidP="00661F07">
      <w:pPr>
        <w:rPr>
          <w:rFonts w:eastAsia="Times New Roman"/>
          <w:lang w:eastAsia="es-CO"/>
        </w:rPr>
      </w:pPr>
    </w:p>
    <w:p w:rsidR="00661F07" w:rsidRPr="00661F07" w:rsidRDefault="00661F07" w:rsidP="001126C5">
      <w:pPr>
        <w:numPr>
          <w:ilvl w:val="0"/>
          <w:numId w:val="462"/>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Es necesario realizar un mantenimiento periódico de los componentes del sistema de abastecimiento y realizar seguimiento a los caudales extraídos en cuanto a cantidad y calidad del recurso.</w:t>
      </w:r>
    </w:p>
    <w:p w:rsidR="00661F07" w:rsidRPr="00661F07" w:rsidRDefault="00661F07" w:rsidP="00661F07">
      <w:pPr>
        <w:rPr>
          <w:rFonts w:eastAsia="Times New Roman"/>
          <w:lang w:eastAsia="es-CO"/>
        </w:rPr>
      </w:pPr>
    </w:p>
    <w:p w:rsidR="00661F07" w:rsidRPr="00661F07" w:rsidRDefault="00661F07" w:rsidP="001126C5">
      <w:pPr>
        <w:numPr>
          <w:ilvl w:val="0"/>
          <w:numId w:val="463"/>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 xml:space="preserve">El titular de la concesión deberá en el término de seis (6) meses contados a partir de la fecha de ejecutoria de la presente resolución, dotar al pozo de contador adecuado, conexión a </w:t>
      </w:r>
      <w:r w:rsidRPr="00661F07">
        <w:rPr>
          <w:rFonts w:ascii="Tahoma" w:eastAsia="Times New Roman" w:hAnsi="Tahoma" w:cs="Tahoma"/>
          <w:color w:val="000000"/>
          <w:sz w:val="22"/>
          <w:szCs w:val="22"/>
          <w:lang w:eastAsia="es-CO"/>
        </w:rPr>
        <w:lastRenderedPageBreak/>
        <w:t>manómetro y de toma para la obtención de muestras de agua, de acuerdo al artículo 2.2.3.2.17.6 del Decreto 1076 de 2015.</w:t>
      </w:r>
    </w:p>
    <w:p w:rsidR="00661F07" w:rsidRPr="00661F07" w:rsidRDefault="00661F07" w:rsidP="00661F07">
      <w:pPr>
        <w:rPr>
          <w:rFonts w:eastAsia="Times New Roman"/>
          <w:lang w:eastAsia="es-CO"/>
        </w:rPr>
      </w:pPr>
    </w:p>
    <w:p w:rsidR="00661F07" w:rsidRPr="00661F07" w:rsidRDefault="00661F07" w:rsidP="001126C5">
      <w:pPr>
        <w:numPr>
          <w:ilvl w:val="0"/>
          <w:numId w:val="464"/>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Realizar mantenimiento y  limpieza  del pozo cada año, con una compañía especializada, para  mejorar las condiciones hidráulicas de la captación.</w:t>
      </w:r>
    </w:p>
    <w:p w:rsidR="00661F07" w:rsidRPr="00661F07" w:rsidRDefault="00661F07" w:rsidP="00661F07">
      <w:pPr>
        <w:rPr>
          <w:rFonts w:eastAsia="Times New Roman"/>
          <w:lang w:eastAsia="es-CO"/>
        </w:rPr>
      </w:pPr>
    </w:p>
    <w:p w:rsidR="00661F07" w:rsidRPr="00661F07" w:rsidRDefault="00661F07" w:rsidP="001126C5">
      <w:pPr>
        <w:numPr>
          <w:ilvl w:val="0"/>
          <w:numId w:val="465"/>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Realizar medición de los niveles estáticos y dinámicos trimestralmente, para observar las fluctuaciones y comportamiento del pozo.</w:t>
      </w:r>
    </w:p>
    <w:p w:rsidR="00661F07" w:rsidRPr="00661F07" w:rsidRDefault="00661F07" w:rsidP="00661F07">
      <w:pPr>
        <w:rPr>
          <w:rFonts w:eastAsia="Times New Roman"/>
          <w:lang w:eastAsia="es-CO"/>
        </w:rPr>
      </w:pPr>
    </w:p>
    <w:p w:rsidR="00661F07" w:rsidRPr="00661F07" w:rsidRDefault="00661F07" w:rsidP="001126C5">
      <w:pPr>
        <w:numPr>
          <w:ilvl w:val="0"/>
          <w:numId w:val="466"/>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El concesionario deberán enviar mensualmente a esta Entidad los reportes de agua efectivamente captada. </w:t>
      </w:r>
    </w:p>
    <w:p w:rsidR="00661F07" w:rsidRPr="00661F07" w:rsidRDefault="00661F07" w:rsidP="00661F07">
      <w:pPr>
        <w:rPr>
          <w:rFonts w:eastAsia="Times New Roman"/>
          <w:lang w:eastAsia="es-CO"/>
        </w:rPr>
      </w:pPr>
    </w:p>
    <w:p w:rsidR="00661F07" w:rsidRPr="00661F07" w:rsidRDefault="00661F07" w:rsidP="001126C5">
      <w:pPr>
        <w:numPr>
          <w:ilvl w:val="0"/>
          <w:numId w:val="467"/>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661F07" w:rsidRPr="00661F07" w:rsidRDefault="00661F07" w:rsidP="00661F07">
      <w:pPr>
        <w:rPr>
          <w:rFonts w:eastAsia="Times New Roman"/>
          <w:lang w:eastAsia="es-CO"/>
        </w:rPr>
      </w:pPr>
    </w:p>
    <w:p w:rsidR="00661F07" w:rsidRPr="00661F07" w:rsidRDefault="00661F07" w:rsidP="001126C5">
      <w:pPr>
        <w:numPr>
          <w:ilvl w:val="0"/>
          <w:numId w:val="468"/>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Tener en cuenta los principios de sostenibilidad y buenas prácticas ambientales.</w:t>
      </w:r>
    </w:p>
    <w:p w:rsidR="00661F07" w:rsidRPr="00661F07" w:rsidRDefault="00661F07" w:rsidP="00661F07">
      <w:pPr>
        <w:rPr>
          <w:rFonts w:eastAsia="Times New Roman"/>
          <w:lang w:eastAsia="es-CO"/>
        </w:rPr>
      </w:pPr>
    </w:p>
    <w:p w:rsidR="00661F07" w:rsidRPr="00661F07" w:rsidRDefault="00661F07" w:rsidP="001126C5">
      <w:pPr>
        <w:numPr>
          <w:ilvl w:val="0"/>
          <w:numId w:val="469"/>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Dar estricto cumplimiento a la demás normatividad ambiental vigente y aplicable</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PARÁGRAFO PRIMERO: PROHIBICIONES DEL CONCESIONARIO:</w:t>
      </w:r>
    </w:p>
    <w:p w:rsidR="00661F07" w:rsidRPr="00661F07" w:rsidRDefault="00661F07" w:rsidP="00661F07">
      <w:pPr>
        <w:rPr>
          <w:rFonts w:eastAsia="Times New Roman"/>
          <w:lang w:eastAsia="es-CO"/>
        </w:rPr>
      </w:pPr>
    </w:p>
    <w:p w:rsidR="00661F07" w:rsidRPr="00661F07" w:rsidRDefault="00661F07" w:rsidP="001126C5">
      <w:pPr>
        <w:numPr>
          <w:ilvl w:val="0"/>
          <w:numId w:val="470"/>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Emplear la concesión para un uso diferente al otorgado en el artículo primero del presente acto administrativo.</w:t>
      </w:r>
    </w:p>
    <w:p w:rsidR="00661F07" w:rsidRPr="00661F07" w:rsidRDefault="00661F07" w:rsidP="00661F07">
      <w:pPr>
        <w:rPr>
          <w:rFonts w:eastAsia="Times New Roman"/>
          <w:lang w:eastAsia="es-CO"/>
        </w:rPr>
      </w:pPr>
    </w:p>
    <w:p w:rsidR="00661F07" w:rsidRPr="00661F07" w:rsidRDefault="00661F07" w:rsidP="001126C5">
      <w:pPr>
        <w:numPr>
          <w:ilvl w:val="0"/>
          <w:numId w:val="471"/>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 xml:space="preserve">El concesionario no podrá obstaculizar o impedir con </w:t>
      </w:r>
      <w:r w:rsidRPr="00661F07">
        <w:rPr>
          <w:rFonts w:ascii="Tahoma" w:eastAsia="Times New Roman" w:hAnsi="Tahoma" w:cs="Tahoma"/>
          <w:color w:val="000000"/>
          <w:sz w:val="22"/>
          <w:szCs w:val="22"/>
          <w:lang w:eastAsia="es-CO"/>
        </w:rPr>
        <w:lastRenderedPageBreak/>
        <w:t>elementos el normal flujo hídrico, sin perjuicio de lo estipulado en el artículo 2.2.2.3.2.3. del Decreto 1076 de 2015.</w:t>
      </w:r>
    </w:p>
    <w:p w:rsidR="00661F07" w:rsidRPr="00661F07" w:rsidRDefault="00661F07" w:rsidP="00661F07">
      <w:pPr>
        <w:rPr>
          <w:rFonts w:eastAsia="Times New Roman"/>
          <w:lang w:eastAsia="es-CO"/>
        </w:rPr>
      </w:pPr>
    </w:p>
    <w:p w:rsidR="00661F07" w:rsidRPr="00661F07" w:rsidRDefault="00661F07" w:rsidP="001126C5">
      <w:pPr>
        <w:numPr>
          <w:ilvl w:val="0"/>
          <w:numId w:val="472"/>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Se prohíbe utilizar mayor cantidad de agua a la otorgada, desperdiciar o dar destinación diferente a las aguas asignadas. </w:t>
      </w:r>
    </w:p>
    <w:p w:rsidR="00661F07" w:rsidRPr="00661F07" w:rsidRDefault="00661F07" w:rsidP="00661F07">
      <w:pPr>
        <w:rPr>
          <w:rFonts w:eastAsia="Times New Roman"/>
          <w:lang w:eastAsia="es-CO"/>
        </w:rPr>
      </w:pPr>
    </w:p>
    <w:p w:rsidR="00661F07" w:rsidRPr="00661F07" w:rsidRDefault="00661F07" w:rsidP="001126C5">
      <w:pPr>
        <w:numPr>
          <w:ilvl w:val="0"/>
          <w:numId w:val="473"/>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Obstaculizar, impedir la vigilancia o inspección a los funcionarios o contratistas competentes de la Corporación Autónoma Regional del Quindío – C.R.Q., o negarse a suministrar la información que se requiera por parte de éstos.</w:t>
      </w:r>
    </w:p>
    <w:p w:rsidR="00661F07" w:rsidRPr="00661F07" w:rsidRDefault="00661F07" w:rsidP="00661F07">
      <w:pPr>
        <w:rPr>
          <w:rFonts w:eastAsia="Times New Roman"/>
          <w:lang w:eastAsia="es-CO"/>
        </w:rPr>
      </w:pPr>
    </w:p>
    <w:p w:rsidR="00661F07" w:rsidRPr="00661F07" w:rsidRDefault="00661F07" w:rsidP="001126C5">
      <w:pPr>
        <w:numPr>
          <w:ilvl w:val="0"/>
          <w:numId w:val="474"/>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Las demás prohibiciones contempladas en la Sección 24 del Capítulo 2 artículos 2.2.3.2.24.1. y 2.2.3.2.24.2. del Decreto 1076 de 2015 (artículos 238 y 239 del Decreto 1541 de 1978).</w:t>
      </w:r>
    </w:p>
    <w:p w:rsidR="00661F07" w:rsidRPr="00661F07" w:rsidRDefault="00661F07" w:rsidP="00661F07">
      <w:pPr>
        <w:rPr>
          <w:rFonts w:eastAsia="Times New Roman"/>
          <w:lang w:eastAsia="es-CO"/>
        </w:rPr>
      </w:pPr>
    </w:p>
    <w:p w:rsidR="00661F07" w:rsidRPr="00661F07" w:rsidRDefault="00661F07" w:rsidP="00661F07">
      <w:pPr>
        <w:spacing w:after="160"/>
        <w:jc w:val="both"/>
        <w:rPr>
          <w:rFonts w:eastAsia="Times New Roman"/>
          <w:lang w:eastAsia="es-CO"/>
        </w:rPr>
      </w:pPr>
      <w:r w:rsidRPr="00661F07">
        <w:rPr>
          <w:rFonts w:ascii="Tahoma" w:eastAsia="Times New Roman" w:hAnsi="Tahoma" w:cs="Tahoma"/>
          <w:b/>
          <w:bCs/>
          <w:color w:val="000000"/>
          <w:sz w:val="22"/>
          <w:szCs w:val="22"/>
          <w:lang w:eastAsia="es-CO"/>
        </w:rPr>
        <w:t>ARTÍCULO TERCERO: -</w:t>
      </w:r>
      <w:r w:rsidRPr="00661F07">
        <w:rPr>
          <w:rFonts w:ascii="Tahoma" w:eastAsia="Times New Roman" w:hAnsi="Tahoma" w:cs="Tahoma"/>
          <w:color w:val="000000"/>
          <w:sz w:val="22"/>
          <w:szCs w:val="22"/>
          <w:lang w:eastAsia="es-CO"/>
        </w:rPr>
        <w:t xml:space="preserve"> Presentar en un plazo máximo de </w:t>
      </w:r>
      <w:r w:rsidRPr="00661F07">
        <w:rPr>
          <w:rFonts w:ascii="Tahoma" w:eastAsia="Times New Roman" w:hAnsi="Tahoma" w:cs="Tahoma"/>
          <w:b/>
          <w:bCs/>
          <w:color w:val="000000"/>
          <w:sz w:val="22"/>
          <w:szCs w:val="22"/>
          <w:lang w:eastAsia="es-CO"/>
        </w:rPr>
        <w:t>treinta (30) días siguientes</w:t>
      </w:r>
      <w:r w:rsidRPr="00661F07">
        <w:rPr>
          <w:rFonts w:ascii="Tahoma" w:eastAsia="Times New Roman" w:hAnsi="Tahoma" w:cs="Tahoma"/>
          <w:color w:val="000000"/>
          <w:sz w:val="22"/>
          <w:szCs w:val="22"/>
          <w:lang w:eastAsia="es-CO"/>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661F07" w:rsidRPr="00661F07" w:rsidRDefault="00661F07" w:rsidP="00661F07">
      <w:pPr>
        <w:spacing w:after="160"/>
        <w:ind w:left="708"/>
        <w:jc w:val="both"/>
        <w:rPr>
          <w:rFonts w:eastAsia="Times New Roman"/>
          <w:lang w:eastAsia="es-CO"/>
        </w:rPr>
      </w:pPr>
      <w:r w:rsidRPr="00661F07">
        <w:rPr>
          <w:rFonts w:ascii="Tahoma" w:eastAsia="Times New Roman" w:hAnsi="Tahoma" w:cs="Tahoma"/>
          <w:i/>
          <w:iCs/>
          <w:color w:val="000000"/>
          <w:sz w:val="20"/>
          <w:szCs w:val="20"/>
          <w:lang w:eastAsia="es-CO"/>
        </w:rPr>
        <w:t>“Los planos exigidos deberán presentarse por triplicado en planchas de 100 x 70 centímetros y a las siguientes escalas: </w:t>
      </w:r>
    </w:p>
    <w:p w:rsidR="00661F07" w:rsidRPr="00661F07" w:rsidRDefault="00661F07" w:rsidP="00661F07">
      <w:pPr>
        <w:ind w:left="708"/>
        <w:jc w:val="both"/>
        <w:rPr>
          <w:rFonts w:eastAsia="Times New Roman"/>
          <w:lang w:eastAsia="es-CO"/>
        </w:rPr>
      </w:pPr>
      <w:r w:rsidRPr="00661F07">
        <w:rPr>
          <w:rFonts w:ascii="Tahoma" w:eastAsia="Times New Roman" w:hAnsi="Tahoma" w:cs="Tahoma"/>
          <w:color w:val="000000"/>
          <w:sz w:val="22"/>
          <w:szCs w:val="22"/>
          <w:lang w:eastAsia="es-CO"/>
        </w:rPr>
        <w:lastRenderedPageBreak/>
        <w:t> a</w:t>
      </w:r>
      <w:r w:rsidRPr="00661F07">
        <w:rPr>
          <w:rFonts w:ascii="Tahoma" w:eastAsia="Times New Roman" w:hAnsi="Tahoma" w:cs="Tahoma"/>
          <w:i/>
          <w:iCs/>
          <w:color w:val="000000"/>
          <w:sz w:val="20"/>
          <w:szCs w:val="20"/>
          <w:lang w:eastAsia="es-CO"/>
        </w:rPr>
        <w:t>.     Para planos generales de localización, escalas 1:10.000 hasta 1:25.000 preferiblemente deducidos del Instituto Geográfico "Agustín Codazzi"; </w:t>
      </w:r>
    </w:p>
    <w:p w:rsidR="00661F07" w:rsidRPr="00661F07" w:rsidRDefault="00661F07" w:rsidP="00661F07">
      <w:pPr>
        <w:ind w:left="708"/>
        <w:jc w:val="both"/>
        <w:rPr>
          <w:rFonts w:eastAsia="Times New Roman"/>
          <w:lang w:eastAsia="es-CO"/>
        </w:rPr>
      </w:pPr>
      <w:r w:rsidRPr="00661F07">
        <w:rPr>
          <w:rFonts w:ascii="Tahoma" w:eastAsia="Times New Roman" w:hAnsi="Tahoma" w:cs="Tahoma"/>
          <w:i/>
          <w:iCs/>
          <w:color w:val="000000"/>
          <w:sz w:val="20"/>
          <w:szCs w:val="20"/>
          <w:lang w:eastAsia="es-CO"/>
        </w:rPr>
        <w:t>b.    Para localizar terrenos embalsables, irrigables y otros similares, para la medición planimétrica y topográfica, se utilizarán escalas 1:1.000 hasta 1:5.000; </w:t>
      </w:r>
    </w:p>
    <w:p w:rsidR="00661F07" w:rsidRPr="00661F07" w:rsidRDefault="00661F07" w:rsidP="00661F07">
      <w:pPr>
        <w:ind w:left="708"/>
        <w:jc w:val="both"/>
        <w:rPr>
          <w:rFonts w:eastAsia="Times New Roman"/>
          <w:lang w:eastAsia="es-CO"/>
        </w:rPr>
      </w:pPr>
      <w:r w:rsidRPr="00661F07">
        <w:rPr>
          <w:rFonts w:ascii="Tahoma" w:eastAsia="Times New Roman" w:hAnsi="Tahoma" w:cs="Tahoma"/>
          <w:i/>
          <w:iCs/>
          <w:color w:val="000000"/>
          <w:sz w:val="20"/>
          <w:szCs w:val="20"/>
          <w:lang w:eastAsia="es-CO"/>
        </w:rPr>
        <w:t>c.     Para perfiles escala horizontal 1:1.000 hasta 1:2.000 y escala vertical de 1:50 hasta 1:200; </w:t>
      </w:r>
    </w:p>
    <w:p w:rsidR="00661F07" w:rsidRPr="00661F07" w:rsidRDefault="00661F07" w:rsidP="00661F07">
      <w:pPr>
        <w:ind w:left="708"/>
        <w:jc w:val="both"/>
        <w:rPr>
          <w:rFonts w:eastAsia="Times New Roman"/>
          <w:lang w:eastAsia="es-CO"/>
        </w:rPr>
      </w:pPr>
      <w:r w:rsidRPr="00661F07">
        <w:rPr>
          <w:rFonts w:ascii="Tahoma" w:eastAsia="Times New Roman" w:hAnsi="Tahoma" w:cs="Tahoma"/>
          <w:i/>
          <w:iCs/>
          <w:color w:val="000000"/>
          <w:sz w:val="20"/>
          <w:szCs w:val="20"/>
          <w:lang w:eastAsia="es-CO"/>
        </w:rPr>
        <w:t>d.    Para obras civiles, de 1:25 hasta 1:100, y</w:t>
      </w:r>
    </w:p>
    <w:p w:rsidR="00661F07" w:rsidRPr="00661F07" w:rsidRDefault="00661F07" w:rsidP="00661F07">
      <w:pPr>
        <w:ind w:left="708"/>
        <w:jc w:val="both"/>
        <w:rPr>
          <w:rFonts w:eastAsia="Times New Roman"/>
          <w:lang w:eastAsia="es-CO"/>
        </w:rPr>
      </w:pPr>
      <w:r w:rsidRPr="00661F07">
        <w:rPr>
          <w:rFonts w:ascii="Tahoma" w:eastAsia="Times New Roman" w:hAnsi="Tahoma" w:cs="Tahoma"/>
          <w:i/>
          <w:iCs/>
          <w:color w:val="000000"/>
          <w:sz w:val="20"/>
          <w:szCs w:val="20"/>
          <w:lang w:eastAsia="es-CO"/>
        </w:rPr>
        <w:t>e.      Para detalles de 1:10 hasta 1:50…”</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CUARTO: </w:t>
      </w:r>
      <w:r w:rsidRPr="00661F07">
        <w:rPr>
          <w:rFonts w:ascii="Tahoma" w:eastAsia="Times New Roman" w:hAnsi="Tahoma" w:cs="Tahoma"/>
          <w:color w:val="000000"/>
          <w:sz w:val="22"/>
          <w:szCs w:val="22"/>
          <w:lang w:eastAsia="es-CO"/>
        </w:rPr>
        <w:t xml:space="preserve">- </w:t>
      </w:r>
      <w:r w:rsidRPr="00661F07">
        <w:rPr>
          <w:rFonts w:ascii="Tahoma" w:eastAsia="Times New Roman" w:hAnsi="Tahoma" w:cs="Tahoma"/>
          <w:b/>
          <w:bCs/>
          <w:color w:val="000000"/>
          <w:sz w:val="22"/>
          <w:szCs w:val="22"/>
          <w:lang w:eastAsia="es-CO"/>
        </w:rPr>
        <w:t xml:space="preserve">APROBAR </w:t>
      </w:r>
      <w:r w:rsidRPr="00661F07">
        <w:rPr>
          <w:rFonts w:ascii="Tahoma" w:eastAsia="Times New Roman" w:hAnsi="Tahoma" w:cs="Tahoma"/>
          <w:color w:val="000000"/>
          <w:sz w:val="22"/>
          <w:szCs w:val="22"/>
          <w:lang w:eastAsia="es-CO"/>
        </w:rPr>
        <w:t xml:space="preserve">por parte de la </w:t>
      </w:r>
      <w:r w:rsidRPr="00661F07">
        <w:rPr>
          <w:rFonts w:ascii="Tahoma" w:eastAsia="Times New Roman" w:hAnsi="Tahoma" w:cs="Tahoma"/>
          <w:b/>
          <w:bCs/>
          <w:color w:val="000000"/>
          <w:sz w:val="22"/>
          <w:szCs w:val="22"/>
          <w:lang w:eastAsia="es-CO"/>
        </w:rPr>
        <w:t xml:space="preserve">CORPORACIÓN AUTÓNOMA REGIONAL DEL QUINDÍO  - C.R.Q., </w:t>
      </w:r>
      <w:r w:rsidRPr="00661F07">
        <w:rPr>
          <w:rFonts w:ascii="Tahoma" w:eastAsia="Times New Roman" w:hAnsi="Tahoma" w:cs="Tahoma"/>
          <w:color w:val="000000"/>
          <w:sz w:val="22"/>
          <w:szCs w:val="22"/>
          <w:lang w:eastAsia="es-CO"/>
        </w:rPr>
        <w:t>el</w:t>
      </w:r>
      <w:r w:rsidRPr="00661F07">
        <w:rPr>
          <w:rFonts w:ascii="Tahoma" w:eastAsia="Times New Roman" w:hAnsi="Tahoma" w:cs="Tahoma"/>
          <w:b/>
          <w:bCs/>
          <w:color w:val="000000"/>
          <w:sz w:val="22"/>
          <w:szCs w:val="22"/>
          <w:lang w:eastAsia="es-CO"/>
        </w:rPr>
        <w:t xml:space="preserve"> PROGRAMA PARA EL USO EFICIENTE Y AHORRO DEL AGUA – PUEAA, </w:t>
      </w:r>
      <w:r w:rsidRPr="00661F07">
        <w:rPr>
          <w:rFonts w:ascii="Tahoma" w:eastAsia="Times New Roman" w:hAnsi="Tahoma" w:cs="Tahoma"/>
          <w:color w:val="000000"/>
          <w:sz w:val="22"/>
          <w:szCs w:val="22"/>
          <w:lang w:eastAsia="es-CO"/>
        </w:rPr>
        <w:t xml:space="preserve">a la Sociedad </w:t>
      </w:r>
      <w:r w:rsidRPr="00661F07">
        <w:rPr>
          <w:rFonts w:ascii="Tahoma" w:eastAsia="Times New Roman" w:hAnsi="Tahoma" w:cs="Tahoma"/>
          <w:b/>
          <w:bCs/>
          <w:color w:val="000000"/>
          <w:sz w:val="22"/>
          <w:szCs w:val="22"/>
          <w:lang w:eastAsia="es-CO"/>
        </w:rPr>
        <w:t>URIBE INMOBILIARIA S.A.S.</w:t>
      </w:r>
      <w:r w:rsidRPr="00661F07">
        <w:rPr>
          <w:rFonts w:ascii="Tahoma" w:eastAsia="Times New Roman" w:hAnsi="Tahoma" w:cs="Tahoma"/>
          <w:color w:val="000000"/>
          <w:sz w:val="22"/>
          <w:szCs w:val="22"/>
          <w:lang w:eastAsia="es-CO"/>
        </w:rPr>
        <w:t xml:space="preserve">, identificada con Nit número 900.633.733, en beneficio del predio denominado </w:t>
      </w:r>
      <w:r w:rsidRPr="00661F07">
        <w:rPr>
          <w:rFonts w:ascii="Tahoma" w:eastAsia="Times New Roman" w:hAnsi="Tahoma" w:cs="Tahoma"/>
          <w:b/>
          <w:bCs/>
          <w:color w:val="000000"/>
          <w:sz w:val="22"/>
          <w:szCs w:val="22"/>
          <w:lang w:eastAsia="es-CO"/>
        </w:rPr>
        <w:t>1) CASA BLANCA – HOY SAN JULIÁN DE PRAGA</w:t>
      </w:r>
      <w:r w:rsidRPr="00661F07">
        <w:rPr>
          <w:rFonts w:ascii="Tahoma" w:eastAsia="Times New Roman" w:hAnsi="Tahoma" w:cs="Tahoma"/>
          <w:color w:val="000000"/>
          <w:sz w:val="22"/>
          <w:szCs w:val="22"/>
          <w:lang w:eastAsia="es-CO"/>
        </w:rPr>
        <w:t xml:space="preserve">, localizado en la </w:t>
      </w:r>
      <w:r w:rsidRPr="00661F07">
        <w:rPr>
          <w:rFonts w:ascii="Tahoma" w:eastAsia="Times New Roman" w:hAnsi="Tahoma" w:cs="Tahoma"/>
          <w:b/>
          <w:bCs/>
          <w:color w:val="000000"/>
          <w:sz w:val="22"/>
          <w:szCs w:val="22"/>
          <w:lang w:eastAsia="es-CO"/>
        </w:rPr>
        <w:t>VEREDA SAN JOSÉ</w:t>
      </w:r>
      <w:r w:rsidRPr="00661F07">
        <w:rPr>
          <w:rFonts w:ascii="Tahoma" w:eastAsia="Times New Roman" w:hAnsi="Tahoma" w:cs="Tahoma"/>
          <w:color w:val="000000"/>
          <w:sz w:val="22"/>
          <w:szCs w:val="22"/>
          <w:lang w:eastAsia="es-CO"/>
        </w:rPr>
        <w:t xml:space="preserve">, del </w:t>
      </w:r>
      <w:r w:rsidRPr="00661F07">
        <w:rPr>
          <w:rFonts w:ascii="Tahoma" w:eastAsia="Times New Roman" w:hAnsi="Tahoma" w:cs="Tahoma"/>
          <w:b/>
          <w:bCs/>
          <w:color w:val="000000"/>
          <w:sz w:val="22"/>
          <w:szCs w:val="22"/>
          <w:lang w:eastAsia="es-CO"/>
        </w:rPr>
        <w:t>MUNICIPIO</w:t>
      </w:r>
      <w:r w:rsidRPr="00661F07">
        <w:rPr>
          <w:rFonts w:ascii="Tahoma" w:eastAsia="Times New Roman" w:hAnsi="Tahoma" w:cs="Tahoma"/>
          <w:color w:val="000000"/>
          <w:sz w:val="22"/>
          <w:szCs w:val="22"/>
          <w:lang w:eastAsia="es-CO"/>
        </w:rPr>
        <w:t xml:space="preserve"> de </w:t>
      </w:r>
      <w:r w:rsidRPr="00661F07">
        <w:rPr>
          <w:rFonts w:ascii="Tahoma" w:eastAsia="Times New Roman" w:hAnsi="Tahoma" w:cs="Tahoma"/>
          <w:b/>
          <w:bCs/>
          <w:color w:val="000000"/>
          <w:sz w:val="22"/>
          <w:szCs w:val="22"/>
          <w:lang w:eastAsia="es-CO"/>
        </w:rPr>
        <w:t>MONTENEGRO, QUINDÍO</w:t>
      </w:r>
      <w:r w:rsidRPr="00661F07">
        <w:rPr>
          <w:rFonts w:ascii="Tahoma" w:eastAsia="Times New Roman" w:hAnsi="Tahoma" w:cs="Tahoma"/>
          <w:color w:val="000000"/>
          <w:sz w:val="22"/>
          <w:szCs w:val="22"/>
          <w:lang w:eastAsia="es-CO"/>
        </w:rPr>
        <w:t xml:space="preserve">, identificado con el folio de </w:t>
      </w:r>
      <w:r w:rsidRPr="00661F07">
        <w:rPr>
          <w:rFonts w:ascii="Tahoma" w:eastAsia="Times New Roman" w:hAnsi="Tahoma" w:cs="Tahoma"/>
          <w:b/>
          <w:bCs/>
          <w:color w:val="000000"/>
          <w:sz w:val="22"/>
          <w:szCs w:val="22"/>
          <w:lang w:eastAsia="es-CO"/>
        </w:rPr>
        <w:t>matrícula inmobiliaria número 280-75757</w:t>
      </w:r>
      <w:r w:rsidRPr="00661F07">
        <w:rPr>
          <w:rFonts w:ascii="Tahoma" w:eastAsia="Times New Roman" w:hAnsi="Tahoma" w:cs="Tahoma"/>
          <w:color w:val="000000"/>
          <w:sz w:val="22"/>
          <w:szCs w:val="22"/>
          <w:lang w:eastAsia="es-CO"/>
        </w:rPr>
        <w:t xml:space="preserve">, a captar el recurso hídrico de un aljibe localizado en el mismo predio, en cumplimiento de la Ley 373 de 1997, del Decreto 1090 de 2018 y de la </w:t>
      </w:r>
      <w:r w:rsidRPr="00661F07">
        <w:rPr>
          <w:rFonts w:ascii="Tahoma" w:eastAsia="Times New Roman" w:hAnsi="Tahoma" w:cs="Tahoma"/>
          <w:color w:val="000000"/>
          <w:sz w:val="22"/>
          <w:szCs w:val="22"/>
          <w:shd w:val="clear" w:color="auto" w:fill="FFFFFF"/>
          <w:lang w:eastAsia="es-CO"/>
        </w:rPr>
        <w:t>Resolución 1257 de 2018 emitida por el Ministerio de Ambiente y Desarrollo Sostenible</w:t>
      </w:r>
      <w:r w:rsidRPr="00661F07">
        <w:rPr>
          <w:rFonts w:ascii="Tahoma" w:eastAsia="Times New Roman" w:hAnsi="Tahoma" w:cs="Tahoma"/>
          <w:color w:val="000000"/>
          <w:sz w:val="22"/>
          <w:szCs w:val="22"/>
          <w:lang w:eastAsia="es-CO"/>
        </w:rPr>
        <w:t>.</w:t>
      </w:r>
    </w:p>
    <w:p w:rsidR="00661F07" w:rsidRPr="00661F07" w:rsidRDefault="00661F07" w:rsidP="00661F07">
      <w:pPr>
        <w:rPr>
          <w:rFonts w:eastAsia="Times New Roman"/>
          <w:lang w:eastAsia="es-CO"/>
        </w:rPr>
      </w:pPr>
    </w:p>
    <w:p w:rsidR="00661F07" w:rsidRPr="00661F07" w:rsidRDefault="00661F07" w:rsidP="00661F07">
      <w:pPr>
        <w:ind w:right="51"/>
        <w:jc w:val="both"/>
        <w:rPr>
          <w:rFonts w:eastAsia="Times New Roman"/>
          <w:lang w:eastAsia="es-CO"/>
        </w:rPr>
      </w:pPr>
      <w:r w:rsidRPr="00661F07">
        <w:rPr>
          <w:rFonts w:ascii="Tahoma" w:eastAsia="Times New Roman" w:hAnsi="Tahoma" w:cs="Tahoma"/>
          <w:b/>
          <w:bCs/>
          <w:color w:val="000000"/>
          <w:sz w:val="22"/>
          <w:szCs w:val="22"/>
          <w:lang w:eastAsia="es-CO"/>
        </w:rPr>
        <w:t xml:space="preserve">PARÁGRAFO PRIMERO: - </w:t>
      </w:r>
      <w:r w:rsidRPr="00661F07">
        <w:rPr>
          <w:rFonts w:ascii="Tahoma" w:eastAsia="Times New Roman" w:hAnsi="Tahoma" w:cs="Tahoma"/>
          <w:color w:val="000000"/>
          <w:sz w:val="22"/>
          <w:szCs w:val="22"/>
          <w:lang w:eastAsia="es-CO"/>
        </w:rPr>
        <w:t xml:space="preserve">El término de aprobación del Programa para el Uso Eficiente y Ahorro del Agua – PUEAA, será de </w:t>
      </w:r>
      <w:r w:rsidRPr="00661F07">
        <w:rPr>
          <w:rFonts w:ascii="Tahoma" w:eastAsia="Times New Roman" w:hAnsi="Tahoma" w:cs="Tahoma"/>
          <w:b/>
          <w:bCs/>
          <w:color w:val="000000"/>
          <w:sz w:val="22"/>
          <w:szCs w:val="22"/>
          <w:lang w:eastAsia="es-CO"/>
        </w:rPr>
        <w:t>por</w:t>
      </w:r>
      <w:r w:rsidRPr="00661F07">
        <w:rPr>
          <w:rFonts w:ascii="Tahoma" w:eastAsia="Times New Roman" w:hAnsi="Tahoma" w:cs="Tahoma"/>
          <w:color w:val="000000"/>
          <w:sz w:val="22"/>
          <w:szCs w:val="22"/>
          <w:lang w:eastAsia="es-CO"/>
        </w:rPr>
        <w:t xml:space="preserve"> </w:t>
      </w:r>
      <w:r w:rsidRPr="00661F07">
        <w:rPr>
          <w:rFonts w:ascii="Tahoma" w:eastAsia="Times New Roman" w:hAnsi="Tahoma" w:cs="Tahoma"/>
          <w:b/>
          <w:bCs/>
          <w:color w:val="000000"/>
          <w:sz w:val="22"/>
          <w:szCs w:val="22"/>
          <w:lang w:eastAsia="es-CO"/>
        </w:rPr>
        <w:t>cinco</w:t>
      </w:r>
      <w:r w:rsidRPr="00661F07">
        <w:rPr>
          <w:rFonts w:ascii="Tahoma" w:eastAsia="Times New Roman" w:hAnsi="Tahoma" w:cs="Tahoma"/>
          <w:color w:val="000000"/>
          <w:sz w:val="22"/>
          <w:szCs w:val="22"/>
          <w:lang w:eastAsia="es-CO"/>
        </w:rPr>
        <w:t xml:space="preserve"> </w:t>
      </w:r>
      <w:r w:rsidRPr="00661F07">
        <w:rPr>
          <w:rFonts w:ascii="Tahoma" w:eastAsia="Times New Roman" w:hAnsi="Tahoma" w:cs="Tahoma"/>
          <w:b/>
          <w:bCs/>
          <w:color w:val="000000"/>
          <w:sz w:val="22"/>
          <w:szCs w:val="22"/>
          <w:lang w:eastAsia="es-CO"/>
        </w:rPr>
        <w:t>(5) años contados a partir de la fecha de ejecutoria de la presente Resolución</w:t>
      </w:r>
      <w:r w:rsidRPr="00661F07">
        <w:rPr>
          <w:rFonts w:ascii="Tahoma" w:eastAsia="Times New Roman" w:hAnsi="Tahoma" w:cs="Tahoma"/>
          <w:color w:val="000000"/>
          <w:sz w:val="22"/>
          <w:szCs w:val="22"/>
          <w:lang w:eastAsia="es-CO"/>
        </w:rPr>
        <w:t>.</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QUINTO: - OBLIGACIONES </w:t>
      </w:r>
      <w:r w:rsidRPr="00661F07">
        <w:rPr>
          <w:rFonts w:ascii="Tahoma" w:eastAsia="Times New Roman" w:hAnsi="Tahoma" w:cs="Tahoma"/>
          <w:color w:val="000000"/>
          <w:sz w:val="22"/>
          <w:szCs w:val="22"/>
          <w:lang w:eastAsia="es-CO"/>
        </w:rPr>
        <w:t>de la</w:t>
      </w:r>
      <w:r w:rsidRPr="00661F07">
        <w:rPr>
          <w:rFonts w:ascii="Tahoma" w:eastAsia="Times New Roman" w:hAnsi="Tahoma" w:cs="Tahoma"/>
          <w:b/>
          <w:bCs/>
          <w:color w:val="000000"/>
          <w:sz w:val="22"/>
          <w:szCs w:val="22"/>
          <w:lang w:eastAsia="es-CO"/>
        </w:rPr>
        <w:t xml:space="preserve"> </w:t>
      </w:r>
      <w:r w:rsidRPr="00661F07">
        <w:rPr>
          <w:rFonts w:ascii="Tahoma" w:eastAsia="Times New Roman" w:hAnsi="Tahoma" w:cs="Tahoma"/>
          <w:color w:val="000000"/>
          <w:sz w:val="22"/>
          <w:szCs w:val="22"/>
          <w:lang w:eastAsia="es-CO"/>
        </w:rPr>
        <w:t>Sociedad</w:t>
      </w:r>
      <w:r w:rsidRPr="00661F07">
        <w:rPr>
          <w:rFonts w:ascii="Tahoma" w:eastAsia="Times New Roman" w:hAnsi="Tahoma" w:cs="Tahoma"/>
          <w:b/>
          <w:bCs/>
          <w:color w:val="000000"/>
          <w:sz w:val="22"/>
          <w:szCs w:val="22"/>
          <w:lang w:eastAsia="es-CO"/>
        </w:rPr>
        <w:t xml:space="preserve"> URIBE </w:t>
      </w:r>
      <w:r w:rsidRPr="00661F07">
        <w:rPr>
          <w:rFonts w:ascii="Tahoma" w:eastAsia="Times New Roman" w:hAnsi="Tahoma" w:cs="Tahoma"/>
          <w:b/>
          <w:bCs/>
          <w:color w:val="000000"/>
          <w:sz w:val="22"/>
          <w:szCs w:val="22"/>
          <w:lang w:eastAsia="es-CO"/>
        </w:rPr>
        <w:lastRenderedPageBreak/>
        <w:t>INMOBILIARIA S.A.S.</w:t>
      </w:r>
      <w:r w:rsidRPr="00661F07">
        <w:rPr>
          <w:rFonts w:ascii="Tahoma" w:eastAsia="Times New Roman" w:hAnsi="Tahoma" w:cs="Tahoma"/>
          <w:color w:val="000000"/>
          <w:sz w:val="22"/>
          <w:szCs w:val="22"/>
          <w:lang w:eastAsia="es-CO"/>
        </w:rPr>
        <w:t>, durante el desarrollo del Programa para el Uso Eficiente y Ahorro del Agua - PUEAA:</w:t>
      </w:r>
    </w:p>
    <w:p w:rsidR="00661F07" w:rsidRPr="00661F07" w:rsidRDefault="00661F07" w:rsidP="00661F07">
      <w:pPr>
        <w:rPr>
          <w:rFonts w:eastAsia="Times New Roman"/>
          <w:lang w:eastAsia="es-CO"/>
        </w:rPr>
      </w:pPr>
    </w:p>
    <w:p w:rsidR="00661F07" w:rsidRPr="00661F07" w:rsidRDefault="00661F07" w:rsidP="001126C5">
      <w:pPr>
        <w:numPr>
          <w:ilvl w:val="1"/>
          <w:numId w:val="475"/>
        </w:numPr>
        <w:ind w:left="360"/>
        <w:jc w:val="both"/>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Ejecutar las actividades propuestas en los plazos establecidos en el cronograma.</w:t>
      </w:r>
    </w:p>
    <w:p w:rsidR="00661F07" w:rsidRPr="00661F07" w:rsidRDefault="00661F07" w:rsidP="00661F07">
      <w:pPr>
        <w:rPr>
          <w:rFonts w:eastAsia="Times New Roman"/>
          <w:lang w:eastAsia="es-CO"/>
        </w:rPr>
      </w:pPr>
    </w:p>
    <w:p w:rsidR="00661F07" w:rsidRPr="00661F07" w:rsidRDefault="00661F07" w:rsidP="001126C5">
      <w:pPr>
        <w:numPr>
          <w:ilvl w:val="1"/>
          <w:numId w:val="476"/>
        </w:numPr>
        <w:jc w:val="both"/>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En cumplimiento de las estrategias del PUEAA las acciones de planificación y ejecución de acciones de rehabilitación y/o reposición al corto mediano y largo plazo de la infraestructura se deberá priorizar con el fin de reducir pérdidas.</w:t>
      </w:r>
    </w:p>
    <w:p w:rsidR="00661F07" w:rsidRPr="00661F07" w:rsidRDefault="00661F07" w:rsidP="00661F07">
      <w:pPr>
        <w:ind w:left="360"/>
        <w:jc w:val="both"/>
        <w:rPr>
          <w:rFonts w:eastAsia="Times New Roman"/>
          <w:lang w:eastAsia="es-CO"/>
        </w:rPr>
      </w:pPr>
      <w:r w:rsidRPr="00661F07">
        <w:rPr>
          <w:rFonts w:ascii="Tahoma" w:eastAsia="Times New Roman" w:hAnsi="Tahoma" w:cs="Tahoma"/>
          <w:color w:val="000000"/>
          <w:sz w:val="22"/>
          <w:szCs w:val="22"/>
          <w:lang w:eastAsia="es-CO"/>
        </w:rPr>
        <w:t>  </w:t>
      </w:r>
    </w:p>
    <w:p w:rsidR="00661F07" w:rsidRPr="00661F07" w:rsidRDefault="00661F07" w:rsidP="001126C5">
      <w:pPr>
        <w:numPr>
          <w:ilvl w:val="1"/>
          <w:numId w:val="477"/>
        </w:numPr>
        <w:jc w:val="both"/>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Deberá de conformidad con el artículo 11 de la Ley 373 de 1997, actualizar y enviar anualmente a esta Corporación, la siguiente información: </w:t>
      </w:r>
    </w:p>
    <w:p w:rsidR="00661F07" w:rsidRPr="00661F07" w:rsidRDefault="00661F07" w:rsidP="00661F07">
      <w:pPr>
        <w:shd w:val="clear" w:color="auto" w:fill="FFFFFF"/>
        <w:ind w:left="720"/>
        <w:rPr>
          <w:rFonts w:eastAsia="Times New Roman"/>
          <w:lang w:eastAsia="es-CO"/>
        </w:rPr>
      </w:pPr>
      <w:r w:rsidRPr="00661F07">
        <w:rPr>
          <w:rFonts w:eastAsia="Times New Roman"/>
          <w:lang w:eastAsia="es-CO"/>
        </w:rPr>
        <w:t> </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Nombre de la entidad usuaria, ubicación geográfica y política donde presta el servicio;</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Nombre, ubicación geográfica y tipo de la fuente o fuentes donde captan las aguas;</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Nombre, ubicación geográfica y tipo de la fuente o fuentes receptoras de los afluentes;</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Caudal promedio diario anual en litros por segundo de la fuente de captación y de la fuente receptora de los efluentes;</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Caudal promedio diario anual captado por la entidad usuaria;</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Número de usuarios del sistema;</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Caudal consumido por los usuarios del sistema;</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Porcentaje en litros por segundo de las pérdidas del sistema;</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Calidad del agua de la fuente abastecedora, de los efluentes y de la fuente receptora de éstos, clase de tratamientos requeridos y el sistema y la frecuencia del monitoreo;</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Proyección anual de la tasa de crecimiento de la demanda del recurso hídrico según usos;</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lastRenderedPageBreak/>
        <w:t>Caudal promedio diario en litros por segundo, en épocas secas y de lluvia, en las fuentes de abastecimiento y en las receptoras de los efluentes;</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Programas de protección y conservación de las fuentes hídricas;</w:t>
      </w:r>
    </w:p>
    <w:p w:rsidR="00661F07" w:rsidRPr="00661F07" w:rsidRDefault="00661F07" w:rsidP="001126C5">
      <w:pPr>
        <w:numPr>
          <w:ilvl w:val="0"/>
          <w:numId w:val="478"/>
        </w:numPr>
        <w:shd w:val="clear" w:color="auto" w:fill="FFFFFF"/>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Fuentes probables de abastecimiento y de vertimiento de efluentes que se dispongan para futuras expansiones de la demanda”</w:t>
      </w:r>
    </w:p>
    <w:p w:rsidR="00661F07" w:rsidRPr="00661F07" w:rsidRDefault="00661F07" w:rsidP="00661F07">
      <w:pPr>
        <w:shd w:val="clear" w:color="auto" w:fill="FFFFFF"/>
        <w:ind w:left="720"/>
        <w:rPr>
          <w:rFonts w:eastAsia="Times New Roman"/>
          <w:lang w:eastAsia="es-CO"/>
        </w:rPr>
      </w:pPr>
      <w:r w:rsidRPr="00661F07">
        <w:rPr>
          <w:rFonts w:eastAsia="Times New Roman"/>
          <w:lang w:eastAsia="es-CO"/>
        </w:rPr>
        <w:t> </w:t>
      </w:r>
    </w:p>
    <w:p w:rsidR="00661F07" w:rsidRPr="00661F07" w:rsidRDefault="00661F07" w:rsidP="001126C5">
      <w:pPr>
        <w:numPr>
          <w:ilvl w:val="1"/>
          <w:numId w:val="479"/>
        </w:numPr>
        <w:jc w:val="both"/>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La Corporación Autónoma Regional del Quindío – C.R.Q., realizará el seguimiento a la ejecución del Programa, razón por la cual en las visitas de seguimiento, deberá entregar los soportes necesarios que permitan constatar el desarrollo de los proyectos.</w:t>
      </w:r>
    </w:p>
    <w:p w:rsidR="00661F07" w:rsidRPr="00661F07" w:rsidRDefault="00661F07" w:rsidP="00661F07">
      <w:pPr>
        <w:rPr>
          <w:rFonts w:eastAsia="Times New Roman"/>
          <w:lang w:eastAsia="es-CO"/>
        </w:rPr>
      </w:pPr>
    </w:p>
    <w:p w:rsidR="00661F07" w:rsidRPr="00661F07" w:rsidRDefault="00661F07" w:rsidP="001126C5">
      <w:pPr>
        <w:numPr>
          <w:ilvl w:val="1"/>
          <w:numId w:val="480"/>
        </w:numPr>
        <w:jc w:val="both"/>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Presentar un informe detallado de manera semestral de ejecución de las obras, proyectos y programas contemplados en el Programa para el Uso Eficiente y Ahorro del Agua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661F07" w:rsidRPr="00661F07" w:rsidRDefault="00661F07" w:rsidP="00661F07">
      <w:pPr>
        <w:rPr>
          <w:rFonts w:eastAsia="Times New Roman"/>
          <w:lang w:eastAsia="es-CO"/>
        </w:rPr>
      </w:pPr>
    </w:p>
    <w:p w:rsidR="00661F07" w:rsidRPr="00661F07" w:rsidRDefault="00661F07" w:rsidP="001126C5">
      <w:pPr>
        <w:numPr>
          <w:ilvl w:val="1"/>
          <w:numId w:val="481"/>
        </w:numPr>
        <w:jc w:val="both"/>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Solicitar los permisos, concesiones y autorizaciones requeridas por la Ley para el uso y aprovechamiento de los recursos naturales renovables o para el desarrollo de actividades contempladas en el Programa para el Uso Eficiente y Ahorro del Agua -PUEAA- que afecten o puedan afectar el medio ambiente, para así cumplir con la normatividad ambiental vigente.</w:t>
      </w:r>
    </w:p>
    <w:p w:rsidR="00661F07" w:rsidRPr="00661F07" w:rsidRDefault="00661F07" w:rsidP="00661F07">
      <w:pPr>
        <w:rPr>
          <w:rFonts w:eastAsia="Times New Roman"/>
          <w:lang w:eastAsia="es-CO"/>
        </w:rPr>
      </w:pPr>
    </w:p>
    <w:p w:rsidR="00661F07" w:rsidRPr="00661F07" w:rsidRDefault="00661F07" w:rsidP="001126C5">
      <w:pPr>
        <w:numPr>
          <w:ilvl w:val="1"/>
          <w:numId w:val="482"/>
        </w:numPr>
        <w:jc w:val="both"/>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 xml:space="preserve">En el evento que en las visitas de seguimiento, se observe uso inadecuado e ineficiente del recurso hídrico por parte del señor Diego Arango Mora, la Corporación </w:t>
      </w:r>
      <w:r w:rsidRPr="00661F07">
        <w:rPr>
          <w:rFonts w:ascii="Tahoma" w:eastAsia="Times New Roman" w:hAnsi="Tahoma" w:cs="Tahoma"/>
          <w:color w:val="000000"/>
          <w:sz w:val="22"/>
          <w:szCs w:val="22"/>
          <w:lang w:eastAsia="es-CO"/>
        </w:rPr>
        <w:lastRenderedPageBreak/>
        <w:t>Autónoma Regional del Quindío – C.R.Q., hará los requerimientos del caso.</w:t>
      </w:r>
    </w:p>
    <w:p w:rsidR="00661F07" w:rsidRPr="00661F07" w:rsidRDefault="00661F07" w:rsidP="00661F07">
      <w:pPr>
        <w:rPr>
          <w:rFonts w:eastAsia="Times New Roman"/>
          <w:lang w:eastAsia="es-CO"/>
        </w:rPr>
      </w:pPr>
    </w:p>
    <w:p w:rsidR="00661F07" w:rsidRPr="00661F07" w:rsidRDefault="00661F07" w:rsidP="001126C5">
      <w:pPr>
        <w:numPr>
          <w:ilvl w:val="1"/>
          <w:numId w:val="483"/>
        </w:numPr>
        <w:jc w:val="both"/>
        <w:textAlignment w:val="baseline"/>
        <w:rPr>
          <w:rFonts w:ascii="Tahoma" w:eastAsia="Times New Roman" w:hAnsi="Tahoma" w:cs="Tahoma"/>
          <w:b/>
          <w:bCs/>
          <w:color w:val="000000"/>
          <w:sz w:val="22"/>
          <w:szCs w:val="22"/>
          <w:lang w:eastAsia="es-CO"/>
        </w:rPr>
      </w:pPr>
      <w:r w:rsidRPr="00661F07">
        <w:rPr>
          <w:rFonts w:ascii="Tahoma" w:eastAsia="Times New Roman" w:hAnsi="Tahoma" w:cs="Tahoma"/>
          <w:color w:val="000000"/>
          <w:sz w:val="22"/>
          <w:szCs w:val="22"/>
          <w:lang w:eastAsia="es-CO"/>
        </w:rPr>
        <w:t>Dar aplicación estricta a la Ley 373 de 1997, Decreto 1090 de 2018, Resolución 1257 de 2018 y a la demás normatividad ambiental pertinentes.</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ARTÍCULO SEXTO: -</w:t>
      </w:r>
      <w:r w:rsidRPr="00661F07">
        <w:rPr>
          <w:rFonts w:ascii="Tahoma" w:eastAsia="Times New Roman" w:hAnsi="Tahoma" w:cs="Tahoma"/>
          <w:color w:val="000000"/>
          <w:sz w:val="22"/>
          <w:szCs w:val="22"/>
          <w:lang w:eastAsia="es-CO"/>
        </w:rPr>
        <w:t xml:space="preserve"> La Sociedad </w:t>
      </w:r>
      <w:r w:rsidRPr="00661F07">
        <w:rPr>
          <w:rFonts w:ascii="Tahoma" w:eastAsia="Times New Roman" w:hAnsi="Tahoma" w:cs="Tahoma"/>
          <w:b/>
          <w:bCs/>
          <w:color w:val="000000"/>
          <w:sz w:val="22"/>
          <w:szCs w:val="22"/>
          <w:lang w:eastAsia="es-CO"/>
        </w:rPr>
        <w:t xml:space="preserve">URIBE INMOBILIARIA S.A.S., </w:t>
      </w:r>
      <w:r w:rsidRPr="00661F07">
        <w:rPr>
          <w:rFonts w:ascii="Tahoma" w:eastAsia="Times New Roman" w:hAnsi="Tahoma" w:cs="Tahoma"/>
          <w:color w:val="000000"/>
          <w:sz w:val="22"/>
          <w:szCs w:val="22"/>
          <w:lang w:eastAsia="es-CO"/>
        </w:rPr>
        <w:t xml:space="preserve">deberá cancelar en la Oficina de Tesorería de esta Entidad, el valor correspondiente a los servicios de seguimiento ambiental de la concesión de aguas subterráneas, el valor correspondiente de seguimiento ambiental el valor de </w:t>
      </w:r>
      <w:r w:rsidRPr="00661F07">
        <w:rPr>
          <w:rFonts w:ascii="Tahoma" w:eastAsia="Times New Roman" w:hAnsi="Tahoma" w:cs="Tahoma"/>
          <w:b/>
          <w:bCs/>
          <w:color w:val="000000"/>
          <w:sz w:val="22"/>
          <w:szCs w:val="22"/>
          <w:lang w:eastAsia="es-CO"/>
        </w:rPr>
        <w:t>ochenta y cinco mil trescientos treinta y seis pesos ($85.336),</w:t>
      </w:r>
      <w:r w:rsidRPr="00661F07">
        <w:rPr>
          <w:rFonts w:ascii="Tahoma" w:eastAsia="Times New Roman" w:hAnsi="Tahoma" w:cs="Tahoma"/>
          <w:color w:val="000000"/>
          <w:sz w:val="22"/>
          <w:szCs w:val="22"/>
          <w:lang w:eastAsia="es-CO"/>
        </w:rPr>
        <w:t>  de conformidad con la Ley 633 de 2000, la Resolución número 1280 del 2010, expedida por el Ministerio de Ambiente, vivienda y Desarrollo Territorial y la Resolución número 574 del veinte (20) de abril de dos mil veinte (2020), proferida por esta Entidad.</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PARÁGRAFO: -</w:t>
      </w:r>
      <w:r w:rsidRPr="00661F07">
        <w:rPr>
          <w:rFonts w:ascii="Tahoma" w:eastAsia="Times New Roman" w:hAnsi="Tahoma" w:cs="Tahoma"/>
          <w:color w:val="000000"/>
          <w:sz w:val="22"/>
          <w:szCs w:val="22"/>
          <w:lang w:eastAsia="es-CO"/>
        </w:rPr>
        <w:t xml:space="preserve"> La </w:t>
      </w:r>
      <w:r w:rsidRPr="00661F07">
        <w:rPr>
          <w:rFonts w:ascii="Tahoma" w:eastAsia="Times New Roman" w:hAnsi="Tahoma" w:cs="Tahoma"/>
          <w:b/>
          <w:bCs/>
          <w:color w:val="000000"/>
          <w:sz w:val="22"/>
          <w:szCs w:val="22"/>
          <w:lang w:eastAsia="es-CO"/>
        </w:rPr>
        <w:t xml:space="preserve">CORPORACIÓN AUTÓNOMA REGIONAL DEL QUINDÍO C.R.Q., </w:t>
      </w:r>
      <w:r w:rsidRPr="00661F07">
        <w:rPr>
          <w:rFonts w:ascii="Tahoma" w:eastAsia="Times New Roman" w:hAnsi="Tahoma" w:cs="Tahoma"/>
          <w:color w:val="000000"/>
          <w:sz w:val="22"/>
          <w:szCs w:val="22"/>
          <w:lang w:eastAsia="es-CO"/>
        </w:rPr>
        <w:t>ajustará el valor a pagar por los servicios de seguimiento de manera anual, de acuerdo con el índice de precios al consumidor.</w:t>
      </w:r>
    </w:p>
    <w:p w:rsidR="00661F07" w:rsidRPr="00661F07" w:rsidRDefault="00661F07" w:rsidP="00661F07">
      <w:pPr>
        <w:shd w:val="clear" w:color="auto" w:fill="FFFFFF"/>
        <w:jc w:val="both"/>
        <w:rPr>
          <w:rFonts w:eastAsia="Times New Roman"/>
          <w:lang w:eastAsia="es-CO"/>
        </w:rPr>
      </w:pPr>
      <w:r w:rsidRPr="00661F07">
        <w:rPr>
          <w:rFonts w:eastAsia="Times New Roman"/>
          <w:lang w:eastAsia="es-CO"/>
        </w:rPr>
        <w:t> </w:t>
      </w:r>
    </w:p>
    <w:p w:rsidR="00661F07" w:rsidRPr="00661F07" w:rsidRDefault="00661F07" w:rsidP="00661F07">
      <w:pPr>
        <w:shd w:val="clear" w:color="auto" w:fill="FFFFFF"/>
        <w:jc w:val="both"/>
        <w:rPr>
          <w:rFonts w:eastAsia="Times New Roman"/>
          <w:lang w:eastAsia="es-CO"/>
        </w:rPr>
      </w:pPr>
      <w:r w:rsidRPr="00661F07">
        <w:rPr>
          <w:rFonts w:ascii="Tahoma" w:eastAsia="Times New Roman" w:hAnsi="Tahoma" w:cs="Tahoma"/>
          <w:color w:val="000000"/>
          <w:sz w:val="22"/>
          <w:szCs w:val="22"/>
          <w:lang w:eastAsia="es-CO"/>
        </w:rPr>
        <w:t>El primer pago por los servicios de seguimiento deberá ser cancelado dentro de los tres (3) meses siguientes a la ejecutoria del presente acto administrativo.</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color w:val="000000"/>
          <w:sz w:val="22"/>
          <w:szCs w:val="22"/>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 </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lastRenderedPageBreak/>
        <w:t xml:space="preserve">ARTÍCULO SÉPTIMO: - </w:t>
      </w:r>
      <w:r w:rsidRPr="00661F07">
        <w:rPr>
          <w:rFonts w:ascii="Tahoma" w:eastAsia="Times New Roman" w:hAnsi="Tahoma" w:cs="Tahoma"/>
          <w:color w:val="000000"/>
          <w:sz w:val="22"/>
          <w:szCs w:val="22"/>
          <w:lang w:eastAsia="es-CO"/>
        </w:rPr>
        <w:t>El Concesionario deberá cuando lo requiera por parte de la Corporación Autónoma Regional del Quindío – C.R.Q., presentar informe sobre materia ambiental, y especialmente, sobre la cantidad consumida de recursos naturales y elementos ambientales de conformidad con el artículo 23 del Decreto 2811 de 1974.</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OCTAVO: - </w:t>
      </w:r>
      <w:r w:rsidRPr="00661F07">
        <w:rPr>
          <w:rFonts w:ascii="Tahoma" w:eastAsia="Times New Roman" w:hAnsi="Tahoma" w:cs="Tahoma"/>
          <w:color w:val="000000"/>
          <w:sz w:val="22"/>
          <w:szCs w:val="22"/>
          <w:lang w:eastAsia="es-CO"/>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 En caso de requerir modificaciones en las condiciones evidenciadas en la visita técnica se debe informar a la Corporación Autónoma Regional del Quindío – C.R.Q., para verificar la pertinencia de concederlas.</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ARTICULO NOVENO: - </w:t>
      </w:r>
      <w:r w:rsidRPr="00661F07">
        <w:rPr>
          <w:rFonts w:ascii="Tahoma" w:eastAsia="Times New Roman" w:hAnsi="Tahoma" w:cs="Tahoma"/>
          <w:color w:val="000000"/>
          <w:sz w:val="22"/>
          <w:szCs w:val="22"/>
          <w:lang w:eastAsia="es-CO"/>
        </w:rPr>
        <w:t>El Concesionario deberá avisar de inmediato a la Corporación Autónoma Regional del Quindío – C.R.Q., cuando se presenten situaciones de emergencia, indicando las causas, medidas adoptadas y tiempo de duración de dicha emergencia.</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ARTICULO DÉCIMO: -</w:t>
      </w:r>
      <w:r w:rsidRPr="00661F07">
        <w:rPr>
          <w:rFonts w:ascii="Tahoma" w:eastAsia="Times New Roman" w:hAnsi="Tahoma" w:cs="Tahoma"/>
          <w:color w:val="000000"/>
          <w:sz w:val="22"/>
          <w:szCs w:val="22"/>
          <w:lang w:eastAsia="es-CO"/>
        </w:rPr>
        <w:t xml:space="preserve"> El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ARTÍCULO DÉCIMO PRIMERO: -</w:t>
      </w:r>
      <w:r w:rsidRPr="00661F07">
        <w:rPr>
          <w:rFonts w:ascii="Tahoma" w:eastAsia="Times New Roman" w:hAnsi="Tahoma" w:cs="Tahoma"/>
          <w:color w:val="000000"/>
          <w:sz w:val="22"/>
          <w:szCs w:val="22"/>
          <w:lang w:eastAsia="es-CO"/>
        </w:rPr>
        <w:t xml:space="preserve"> La concesión aquí otorgada no será obstáculo </w:t>
      </w:r>
      <w:r w:rsidRPr="00661F07">
        <w:rPr>
          <w:rFonts w:ascii="Tahoma" w:eastAsia="Times New Roman" w:hAnsi="Tahoma" w:cs="Tahoma"/>
          <w:color w:val="000000"/>
          <w:sz w:val="22"/>
          <w:szCs w:val="22"/>
          <w:lang w:eastAsia="es-CO"/>
        </w:rPr>
        <w:lastRenderedPageBreak/>
        <w:t>para que la Corporación Autónoma Regional del Quindío - C.R.Q., de forma unilateral y con posterioridad: </w:t>
      </w:r>
    </w:p>
    <w:p w:rsidR="00661F07" w:rsidRPr="00661F07" w:rsidRDefault="00661F07" w:rsidP="00661F07">
      <w:pPr>
        <w:rPr>
          <w:rFonts w:eastAsia="Times New Roman"/>
          <w:lang w:eastAsia="es-CO"/>
        </w:rPr>
      </w:pPr>
    </w:p>
    <w:p w:rsidR="00661F07" w:rsidRPr="00661F07" w:rsidRDefault="00661F07" w:rsidP="001126C5">
      <w:pPr>
        <w:numPr>
          <w:ilvl w:val="0"/>
          <w:numId w:val="484"/>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Sectorice y reglamente el uso de la corriente.</w:t>
      </w:r>
    </w:p>
    <w:p w:rsidR="00661F07" w:rsidRPr="00661F07" w:rsidRDefault="00661F07" w:rsidP="001126C5">
      <w:pPr>
        <w:numPr>
          <w:ilvl w:val="0"/>
          <w:numId w:val="484"/>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Modifique las condiciones de la concesión, cuando de conformidad a la prelación de los usos del agua, se presenten hecho o circunstancias que así lo obliguen.</w:t>
      </w:r>
    </w:p>
    <w:p w:rsidR="00661F07" w:rsidRPr="00661F07" w:rsidRDefault="00661F07" w:rsidP="001126C5">
      <w:pPr>
        <w:numPr>
          <w:ilvl w:val="0"/>
          <w:numId w:val="484"/>
        </w:numPr>
        <w:ind w:left="360"/>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Modifique las condiciones de la concesión, por razones de conveniencia pública, y/o el acaecimiento de hechos o circunstancias que alteren las condiciones ambientales del territorio.</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DÉCIMO SEGUNDO: - </w:t>
      </w:r>
      <w:r w:rsidRPr="00661F07">
        <w:rPr>
          <w:rFonts w:ascii="Tahoma" w:eastAsia="Times New Roman" w:hAnsi="Tahoma" w:cs="Tahoma"/>
          <w:color w:val="000000"/>
          <w:sz w:val="22"/>
          <w:szCs w:val="22"/>
          <w:lang w:eastAsia="es-CO"/>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61F07">
        <w:rPr>
          <w:rFonts w:ascii="Tahoma" w:eastAsia="Times New Roman" w:hAnsi="Tahoma" w:cs="Tahoma"/>
          <w:b/>
          <w:bCs/>
          <w:color w:val="000000"/>
          <w:sz w:val="22"/>
          <w:szCs w:val="22"/>
          <w:lang w:eastAsia="es-CO"/>
        </w:rPr>
        <w:t xml:space="preserve"> CORPORACION AUTONOMA REGIONAL DEL QUINDIO - CRQ</w:t>
      </w:r>
      <w:r w:rsidRPr="00661F07">
        <w:rPr>
          <w:rFonts w:ascii="Tahoma" w:eastAsia="Times New Roman" w:hAnsi="Tahoma" w:cs="Tahoma"/>
          <w:b/>
          <w:bCs/>
          <w:color w:val="000000"/>
          <w:lang w:eastAsia="es-CO"/>
        </w:rPr>
        <w:t>.</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DÉCIMO TERCERO: - </w:t>
      </w:r>
      <w:r w:rsidRPr="00661F07">
        <w:rPr>
          <w:rFonts w:ascii="Tahoma" w:eastAsia="Times New Roman" w:hAnsi="Tahoma" w:cs="Tahoma"/>
          <w:color w:val="000000"/>
          <w:sz w:val="22"/>
          <w:szCs w:val="22"/>
          <w:lang w:eastAsia="es-CO"/>
        </w:rPr>
        <w:t>La Corporación Autónoma Regional del Quindío – C.R.Q., se reserva el derecho a revisar esta Concesión de Aguas, de oficio o a petición de parte, cuando considere conveniente y cuando las circunstancias que se tuvieron en cuenta para otorgarla, hayan variado.</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DÉCIMO CUARTO: - </w:t>
      </w:r>
      <w:r w:rsidRPr="00661F07">
        <w:rPr>
          <w:rFonts w:ascii="Tahoma" w:eastAsia="Times New Roman" w:hAnsi="Tahoma" w:cs="Tahoma"/>
          <w:color w:val="000000"/>
          <w:sz w:val="22"/>
          <w:szCs w:val="22"/>
          <w:lang w:eastAsia="es-CO"/>
        </w:rPr>
        <w:t>Para efectos de Control, Seguimiento y Vigilancia, que realizará la Corporación Autónoma Regional del Quindío – C.R.Q., el concesionario deberá permitir el ingreso de los funcionarios encargados de esta labor sin previo aviso.</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lastRenderedPageBreak/>
        <w:t xml:space="preserve">ARTÍCULO DECIMO QUINTO: - </w:t>
      </w:r>
      <w:r w:rsidRPr="00661F07">
        <w:rPr>
          <w:rFonts w:ascii="Tahoma" w:eastAsia="Times New Roman" w:hAnsi="Tahoma" w:cs="Tahoma"/>
          <w:color w:val="000000"/>
          <w:sz w:val="22"/>
          <w:szCs w:val="22"/>
          <w:lang w:eastAsia="es-CO"/>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DECIMO SEXTO: - </w:t>
      </w:r>
      <w:r w:rsidRPr="00661F07">
        <w:rPr>
          <w:rFonts w:ascii="Tahoma" w:eastAsia="Times New Roman" w:hAnsi="Tahoma" w:cs="Tahoma"/>
          <w:color w:val="000000"/>
          <w:sz w:val="22"/>
          <w:szCs w:val="22"/>
          <w:lang w:eastAsia="es-CO"/>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 la Sección 8 del Capítulo 2 artículo 2.2.3.2.8.8. del Decreto 1076 de 2015 (artículo 51 del Decreto 1541 de 1978). La Corporación Autónoma Regional del Quindío – C.R.Q., está facultada para autorizar dicho traspaso conservando las condiciones originales o modificándolas.</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DÉCIMO SÉPTIMO: - </w:t>
      </w:r>
      <w:r w:rsidRPr="00661F07">
        <w:rPr>
          <w:rFonts w:ascii="Tahoma" w:eastAsia="Times New Roman" w:hAnsi="Tahoma" w:cs="Tahoma"/>
          <w:color w:val="000000"/>
          <w:sz w:val="22"/>
          <w:szCs w:val="22"/>
          <w:lang w:eastAsia="es-CO"/>
        </w:rPr>
        <w:t>Serán causales de caducidad  por la vía administrativa:</w:t>
      </w:r>
    </w:p>
    <w:p w:rsidR="00661F07" w:rsidRPr="00661F07" w:rsidRDefault="00661F07" w:rsidP="00661F07">
      <w:pPr>
        <w:rPr>
          <w:rFonts w:eastAsia="Times New Roman"/>
          <w:lang w:eastAsia="es-CO"/>
        </w:rPr>
      </w:pPr>
    </w:p>
    <w:p w:rsidR="00661F07" w:rsidRPr="00661F07" w:rsidRDefault="00661F07" w:rsidP="001126C5">
      <w:pPr>
        <w:numPr>
          <w:ilvl w:val="0"/>
          <w:numId w:val="485"/>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El incumplimiento de las condiciones estipuladas en el presente acto administrativo</w:t>
      </w:r>
    </w:p>
    <w:p w:rsidR="00661F07" w:rsidRPr="00661F07" w:rsidRDefault="00661F07" w:rsidP="001126C5">
      <w:pPr>
        <w:numPr>
          <w:ilvl w:val="0"/>
          <w:numId w:val="485"/>
        </w:numPr>
        <w:jc w:val="both"/>
        <w:textAlignment w:val="baseline"/>
        <w:rPr>
          <w:rFonts w:ascii="Tahoma" w:eastAsia="Times New Roman" w:hAnsi="Tahoma" w:cs="Tahoma"/>
          <w:color w:val="000000"/>
          <w:sz w:val="22"/>
          <w:szCs w:val="22"/>
          <w:lang w:eastAsia="es-CO"/>
        </w:rPr>
      </w:pPr>
      <w:r w:rsidRPr="00661F07">
        <w:rPr>
          <w:rFonts w:ascii="Tahoma" w:eastAsia="Times New Roman" w:hAnsi="Tahoma" w:cs="Tahoma"/>
          <w:color w:val="000000"/>
          <w:sz w:val="22"/>
          <w:szCs w:val="22"/>
          <w:lang w:eastAsia="es-CO"/>
        </w:rPr>
        <w:t>Las contempladas en el Artículo 62 del Decreto 2811 de 1974.</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DÉCIMO OCTAVO: - </w:t>
      </w:r>
      <w:r w:rsidRPr="00661F07">
        <w:rPr>
          <w:rFonts w:ascii="Tahoma" w:eastAsia="Times New Roman" w:hAnsi="Tahoma" w:cs="Tahoma"/>
          <w:color w:val="000000"/>
          <w:sz w:val="22"/>
          <w:szCs w:val="22"/>
          <w:lang w:eastAsia="es-CO"/>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DÉCIMO NOVENO: -  </w:t>
      </w:r>
      <w:r w:rsidRPr="00661F07">
        <w:rPr>
          <w:rFonts w:ascii="Tahoma" w:eastAsia="Times New Roman" w:hAnsi="Tahoma" w:cs="Tahoma"/>
          <w:color w:val="000000"/>
          <w:sz w:val="22"/>
          <w:szCs w:val="22"/>
          <w:lang w:eastAsia="es-CO"/>
        </w:rPr>
        <w:t xml:space="preserve">El Concesionario deberá llevar un registro de los volúmenes de agua debidamente captada y reportarlos mensualmente a la </w:t>
      </w:r>
      <w:r w:rsidRPr="00661F07">
        <w:rPr>
          <w:rFonts w:ascii="Tahoma" w:eastAsia="Times New Roman" w:hAnsi="Tahoma" w:cs="Tahoma"/>
          <w:b/>
          <w:bCs/>
          <w:color w:val="000000"/>
          <w:sz w:val="22"/>
          <w:szCs w:val="22"/>
          <w:lang w:eastAsia="es-CO"/>
        </w:rPr>
        <w:t>CORPORACION AUTONOMA REGIONAL DEL QUINDIO - C.R.Q</w:t>
      </w:r>
      <w:r w:rsidRPr="00661F07">
        <w:rPr>
          <w:rFonts w:ascii="Tahoma" w:eastAsia="Times New Roman" w:hAnsi="Tahoma" w:cs="Tahoma"/>
          <w:color w:val="000000"/>
          <w:sz w:val="22"/>
          <w:szCs w:val="22"/>
          <w:lang w:eastAsia="es-CO"/>
        </w:rPr>
        <w:t>.</w:t>
      </w:r>
    </w:p>
    <w:p w:rsidR="00661F07" w:rsidRPr="00661F07" w:rsidRDefault="00661F07" w:rsidP="00661F07">
      <w:pPr>
        <w:jc w:val="both"/>
        <w:rPr>
          <w:rFonts w:eastAsia="Times New Roman"/>
          <w:lang w:eastAsia="es-CO"/>
        </w:rPr>
      </w:pPr>
      <w:r w:rsidRPr="00661F07">
        <w:rPr>
          <w:rFonts w:ascii="Tahoma" w:eastAsia="Times New Roman" w:hAnsi="Tahoma" w:cs="Tahoma"/>
          <w:color w:val="000000"/>
          <w:sz w:val="22"/>
          <w:szCs w:val="22"/>
          <w:lang w:eastAsia="es-CO"/>
        </w:rPr>
        <w:t> </w:t>
      </w: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ARTÍCULO VIGÉSIMO: -</w:t>
      </w:r>
      <w:r w:rsidRPr="00661F07">
        <w:rPr>
          <w:rFonts w:ascii="Tahoma" w:eastAsia="Times New Roman" w:hAnsi="Tahoma" w:cs="Tahoma"/>
          <w:color w:val="000000"/>
          <w:sz w:val="22"/>
          <w:szCs w:val="22"/>
          <w:lang w:eastAsia="es-CO"/>
        </w:rPr>
        <w:t xml:space="preserve"> El Concesionario deberá cancelar </w:t>
      </w:r>
      <w:r w:rsidRPr="00661F07">
        <w:rPr>
          <w:rFonts w:ascii="Tahoma" w:eastAsia="Times New Roman" w:hAnsi="Tahoma" w:cs="Tahoma"/>
          <w:color w:val="000000"/>
          <w:sz w:val="22"/>
          <w:szCs w:val="22"/>
          <w:shd w:val="clear" w:color="auto" w:fill="FFFFFF"/>
          <w:lang w:eastAsia="es-CO"/>
        </w:rPr>
        <w:t xml:space="preserve">la tasa por utilización del agua concesionada, cuyo valor se </w:t>
      </w:r>
      <w:r w:rsidRPr="00661F07">
        <w:rPr>
          <w:rFonts w:ascii="Tahoma" w:eastAsia="Times New Roman" w:hAnsi="Tahoma" w:cs="Tahoma"/>
          <w:color w:val="000000"/>
          <w:sz w:val="22"/>
          <w:szCs w:val="22"/>
          <w:lang w:eastAsia="es-CO"/>
        </w:rPr>
        <w:t xml:space="preserve">liquidará, cobrará y pagará a la </w:t>
      </w:r>
      <w:r w:rsidRPr="00661F07">
        <w:rPr>
          <w:rFonts w:ascii="Tahoma" w:eastAsia="Times New Roman" w:hAnsi="Tahoma" w:cs="Tahoma"/>
          <w:b/>
          <w:bCs/>
          <w:color w:val="000000"/>
          <w:sz w:val="22"/>
          <w:szCs w:val="22"/>
          <w:lang w:eastAsia="es-CO"/>
        </w:rPr>
        <w:t>CORPORACION AUTONOMA REGIONAL DEL QUINDIO- CRQ</w:t>
      </w:r>
      <w:r w:rsidRPr="00661F07">
        <w:rPr>
          <w:rFonts w:ascii="Tahoma" w:eastAsia="Times New Roman" w:hAnsi="Tahoma" w:cs="Tahoma"/>
          <w:color w:val="000000"/>
          <w:sz w:val="22"/>
          <w:szCs w:val="22"/>
          <w:lang w:eastAsia="es-CO"/>
        </w:rPr>
        <w:t>, de conformidad con lo previsto en el Decreto 1076 de 2015, que compiló el Decreto 155 de 2004, y en sus Decretos reglamentarios y demás normas que lo desarrollen, modifiquen, adicionen o aclaren.</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PARÁGRAFO: - </w:t>
      </w:r>
      <w:r w:rsidRPr="00661F07">
        <w:rPr>
          <w:rFonts w:ascii="Tahoma" w:eastAsia="Times New Roman" w:hAnsi="Tahoma" w:cs="Tahoma"/>
          <w:color w:val="000000"/>
          <w:sz w:val="22"/>
          <w:szCs w:val="22"/>
          <w:lang w:eastAsia="es-CO"/>
        </w:rPr>
        <w:t xml:space="preserve">El cálculo de los índices de escasez y de los factores regionales, se calcularán anualmente para cada una de las unidades de manejo de cuenca por parte de la </w:t>
      </w:r>
      <w:r w:rsidRPr="00661F07">
        <w:rPr>
          <w:rFonts w:ascii="Tahoma" w:eastAsia="Times New Roman" w:hAnsi="Tahoma" w:cs="Tahoma"/>
          <w:b/>
          <w:bCs/>
          <w:color w:val="000000"/>
          <w:sz w:val="22"/>
          <w:szCs w:val="22"/>
          <w:lang w:eastAsia="es-CO"/>
        </w:rPr>
        <w:t>CORPORACION AUTONOMA REGIONAL DEL QUINDIO – C.R.Q</w:t>
      </w:r>
      <w:r w:rsidRPr="00661F07">
        <w:rPr>
          <w:rFonts w:ascii="Tahoma" w:eastAsia="Times New Roman" w:hAnsi="Tahoma" w:cs="Tahoma"/>
          <w:color w:val="000000"/>
          <w:sz w:val="22"/>
          <w:szCs w:val="22"/>
          <w:lang w:eastAsia="es-CO"/>
        </w:rPr>
        <w:t>.</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VIGÉSIMO PRIMERO: - </w:t>
      </w:r>
      <w:r w:rsidRPr="00661F07">
        <w:rPr>
          <w:rFonts w:ascii="Tahoma" w:eastAsia="Times New Roman" w:hAnsi="Tahoma" w:cs="Tahoma"/>
          <w:color w:val="000000"/>
          <w:sz w:val="22"/>
          <w:szCs w:val="22"/>
          <w:lang w:eastAsia="es-CO"/>
        </w:rPr>
        <w:t>El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ARTÍCULO VIGÉSIMO SEGUNDO: - NOTIFIQUESE</w:t>
      </w:r>
      <w:r w:rsidRPr="00661F07">
        <w:rPr>
          <w:rFonts w:ascii="Tahoma" w:eastAsia="Times New Roman" w:hAnsi="Tahoma" w:cs="Tahoma"/>
          <w:color w:val="000000"/>
          <w:sz w:val="22"/>
          <w:szCs w:val="22"/>
          <w:lang w:eastAsia="es-CO"/>
        </w:rPr>
        <w:t xml:space="preserve"> el contenido de la presente Resolución al señor</w:t>
      </w:r>
      <w:r w:rsidRPr="00661F07">
        <w:rPr>
          <w:rFonts w:ascii="Tahoma" w:eastAsia="Times New Roman" w:hAnsi="Tahoma" w:cs="Tahoma"/>
          <w:b/>
          <w:bCs/>
          <w:color w:val="000000"/>
          <w:sz w:val="22"/>
          <w:szCs w:val="22"/>
          <w:lang w:eastAsia="es-CO"/>
        </w:rPr>
        <w:t xml:space="preserve"> JUAN CARLOS URIBE LÓPEZ</w:t>
      </w:r>
      <w:r w:rsidRPr="00661F07">
        <w:rPr>
          <w:rFonts w:ascii="Tahoma" w:eastAsia="Times New Roman" w:hAnsi="Tahoma" w:cs="Tahoma"/>
          <w:color w:val="000000"/>
          <w:sz w:val="22"/>
          <w:szCs w:val="22"/>
          <w:lang w:eastAsia="es-CO"/>
        </w:rPr>
        <w:t>, identificado con cédula de ciudadanía número 7.551.632. o al apoderado o a la persona debidamente autorizada, en los términos establecidos en la Ley 1437 de 2011</w:t>
      </w:r>
      <w:r w:rsidRPr="00661F07">
        <w:rPr>
          <w:rFonts w:ascii="Tahoma" w:eastAsia="Times New Roman" w:hAnsi="Tahoma" w:cs="Tahoma"/>
          <w:b/>
          <w:bCs/>
          <w:color w:val="000000"/>
          <w:sz w:val="22"/>
          <w:szCs w:val="22"/>
          <w:lang w:eastAsia="es-CO"/>
        </w:rPr>
        <w:t>.</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lastRenderedPageBreak/>
        <w:t xml:space="preserve">ARTÍCULO VIGÉSIMO TERCERO: - PUBLÍQUESE </w:t>
      </w:r>
      <w:r w:rsidRPr="00661F07">
        <w:rPr>
          <w:rFonts w:ascii="Tahoma" w:eastAsia="Times New Roman" w:hAnsi="Tahoma" w:cs="Tahoma"/>
          <w:color w:val="000000"/>
          <w:sz w:val="22"/>
          <w:szCs w:val="22"/>
          <w:lang w:eastAsia="es-CO"/>
        </w:rPr>
        <w:t>a costa del interesado de conformidad con el artículo 44 de la Resolución número 001500 de 2019, emitida por esta Entidad, el encabezado y la parte resolutiva del presente acto administrativo, en el Boletín Ambiental de la Corporación Autónoma Regional del Quindío – C.R.Q., publicación que tiene un costo de treinta y ocho mil cuatrocientos cuarenta y nueve pesos ($38.449). </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 xml:space="preserve">ARTÍCULO VIGÉSIMO CUARTO: - </w:t>
      </w:r>
      <w:r w:rsidRPr="00661F07">
        <w:rPr>
          <w:rFonts w:ascii="Tahoma" w:eastAsia="Times New Roman" w:hAnsi="Tahoma" w:cs="Tahoma"/>
          <w:color w:val="000000"/>
          <w:sz w:val="22"/>
          <w:szCs w:val="22"/>
          <w:lang w:eastAsia="es-CO"/>
        </w:rPr>
        <w:t xml:space="preserve">Contra la presente Resolución, procede únicamente el recurso de reposición, el cual deberá presentarse por escrito en la notificación personal, o dentro de los diez (10) días hábiles siguientes a ella, o a la notificación por aviso, o al vencimiento del término de publicación, según el caso, ante la Subdirección de Regulación y Control Ambiental de la </w:t>
      </w:r>
      <w:r w:rsidRPr="00661F07">
        <w:rPr>
          <w:rFonts w:ascii="Tahoma" w:eastAsia="Times New Roman" w:hAnsi="Tahoma" w:cs="Tahoma"/>
          <w:b/>
          <w:bCs/>
          <w:color w:val="000000"/>
          <w:sz w:val="22"/>
          <w:szCs w:val="22"/>
          <w:lang w:eastAsia="es-CO"/>
        </w:rPr>
        <w:t xml:space="preserve">CORPORACIÓN AUTÓNOMA REGIONAL DEL QUINDÍO – C.R.Q, </w:t>
      </w:r>
      <w:r w:rsidRPr="00661F07">
        <w:rPr>
          <w:rFonts w:ascii="Tahoma" w:eastAsia="Times New Roman" w:hAnsi="Tahoma" w:cs="Tahoma"/>
          <w:color w:val="000000"/>
          <w:sz w:val="22"/>
          <w:szCs w:val="22"/>
          <w:lang w:eastAsia="es-CO"/>
        </w:rPr>
        <w:t>en los términos del artículo 76 y siguientes de la Ley 1437 de 2011.</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b/>
          <w:bCs/>
          <w:color w:val="000000"/>
          <w:sz w:val="22"/>
          <w:szCs w:val="22"/>
          <w:lang w:eastAsia="es-CO"/>
        </w:rPr>
        <w:t>ARTÍCULO VIGÉSIMO QUINTO:</w:t>
      </w:r>
      <w:r w:rsidRPr="00661F07">
        <w:rPr>
          <w:rFonts w:ascii="Tahoma" w:eastAsia="Times New Roman" w:hAnsi="Tahoma" w:cs="Tahoma"/>
          <w:color w:val="000000"/>
          <w:sz w:val="22"/>
          <w:szCs w:val="22"/>
          <w:lang w:eastAsia="es-CO"/>
        </w:rPr>
        <w:t xml:space="preserve"> - La presente Resolución rige a partir de la fecha de ejecutoria, de conformidad con el artículo 87 del Código de Procedimiento Administrativo  y de lo Contencioso Administrativo Ley 1437 de 2011.</w:t>
      </w:r>
    </w:p>
    <w:p w:rsidR="00661F07" w:rsidRPr="00661F07" w:rsidRDefault="00661F07" w:rsidP="00661F07">
      <w:pPr>
        <w:rPr>
          <w:rFonts w:eastAsia="Times New Roman"/>
          <w:lang w:eastAsia="es-CO"/>
        </w:rPr>
      </w:pPr>
    </w:p>
    <w:p w:rsidR="00661F07" w:rsidRPr="00661F07" w:rsidRDefault="00661F07" w:rsidP="00661F07">
      <w:pPr>
        <w:jc w:val="both"/>
        <w:rPr>
          <w:rFonts w:eastAsia="Times New Roman"/>
          <w:lang w:eastAsia="es-CO"/>
        </w:rPr>
      </w:pPr>
      <w:r w:rsidRPr="00661F07">
        <w:rPr>
          <w:rFonts w:ascii="Tahoma" w:eastAsia="Times New Roman" w:hAnsi="Tahoma" w:cs="Tahoma"/>
          <w:color w:val="000000"/>
          <w:sz w:val="22"/>
          <w:szCs w:val="22"/>
          <w:lang w:eastAsia="es-CO"/>
        </w:rPr>
        <w:t>Dado en Armenia Quindío, a los _____________________________.</w:t>
      </w:r>
    </w:p>
    <w:p w:rsidR="00661F07" w:rsidRPr="00661F07" w:rsidRDefault="00661F07" w:rsidP="00661F07">
      <w:pPr>
        <w:rPr>
          <w:rFonts w:eastAsia="Times New Roman"/>
          <w:lang w:eastAsia="es-CO"/>
        </w:rPr>
      </w:pPr>
    </w:p>
    <w:p w:rsidR="00661F07" w:rsidRPr="00661F07" w:rsidRDefault="00661F07" w:rsidP="00661F07">
      <w:pPr>
        <w:jc w:val="center"/>
        <w:rPr>
          <w:rFonts w:eastAsia="Times New Roman"/>
          <w:lang w:eastAsia="es-CO"/>
        </w:rPr>
      </w:pPr>
      <w:r w:rsidRPr="00661F07">
        <w:rPr>
          <w:rFonts w:ascii="Tahoma" w:eastAsia="Times New Roman" w:hAnsi="Tahoma" w:cs="Tahoma"/>
          <w:b/>
          <w:bCs/>
          <w:color w:val="000000"/>
          <w:sz w:val="22"/>
          <w:szCs w:val="22"/>
          <w:lang w:eastAsia="es-CO"/>
        </w:rPr>
        <w:t>NOTIFIQUESE, PUBLIQUESE Y CUMPLASE</w:t>
      </w:r>
    </w:p>
    <w:p w:rsidR="00661F07" w:rsidRPr="00661F07" w:rsidRDefault="00661F07" w:rsidP="00661F07">
      <w:pPr>
        <w:jc w:val="center"/>
        <w:rPr>
          <w:rFonts w:eastAsia="Times New Roman"/>
          <w:lang w:eastAsia="es-CO"/>
        </w:rPr>
      </w:pPr>
      <w:r w:rsidRPr="00661F07">
        <w:rPr>
          <w:rFonts w:ascii="Tahoma" w:eastAsia="Times New Roman" w:hAnsi="Tahoma" w:cs="Tahoma"/>
          <w:b/>
          <w:bCs/>
          <w:color w:val="000000"/>
          <w:lang w:eastAsia="es-CO"/>
        </w:rPr>
        <w:t>CARLOS ARIEL TRUKE OSPINA</w:t>
      </w:r>
    </w:p>
    <w:p w:rsidR="00661F07" w:rsidRPr="00661F07" w:rsidRDefault="00661F07" w:rsidP="00661F07">
      <w:pPr>
        <w:jc w:val="center"/>
        <w:rPr>
          <w:rFonts w:eastAsia="Times New Roman"/>
          <w:lang w:eastAsia="es-CO"/>
        </w:rPr>
      </w:pPr>
      <w:r w:rsidRPr="00661F07">
        <w:rPr>
          <w:rFonts w:ascii="Tahoma" w:eastAsia="Times New Roman" w:hAnsi="Tahoma" w:cs="Tahoma"/>
          <w:color w:val="000000"/>
          <w:lang w:eastAsia="es-CO"/>
        </w:rPr>
        <w:t>Subdirector de Regulación y Control Ambiental</w:t>
      </w:r>
    </w:p>
    <w:p w:rsidR="00661F07" w:rsidRPr="00661F07" w:rsidRDefault="00661F07" w:rsidP="00661F07">
      <w:pPr>
        <w:jc w:val="center"/>
        <w:rPr>
          <w:rFonts w:ascii="Tahoma" w:eastAsia="Times New Roman" w:hAnsi="Tahoma" w:cs="Tahoma"/>
          <w:lang w:eastAsia="es-CO"/>
        </w:rPr>
      </w:pPr>
    </w:p>
    <w:p w:rsidR="00661F07" w:rsidRDefault="00661F07" w:rsidP="00987364">
      <w:pPr>
        <w:jc w:val="center"/>
        <w:rPr>
          <w:rFonts w:ascii="Tahoma" w:eastAsia="Times New Roman" w:hAnsi="Tahoma" w:cs="Tahoma"/>
          <w:color w:val="000000"/>
          <w:lang w:eastAsia="es-CO"/>
        </w:rPr>
      </w:pPr>
    </w:p>
    <w:p w:rsidR="00651128" w:rsidRDefault="00651128" w:rsidP="00987364">
      <w:pPr>
        <w:jc w:val="center"/>
        <w:rPr>
          <w:rFonts w:ascii="Tahoma" w:eastAsia="Times New Roman" w:hAnsi="Tahoma" w:cs="Tahoma"/>
          <w:color w:val="000000"/>
          <w:lang w:eastAsia="es-CO"/>
        </w:rPr>
      </w:pPr>
    </w:p>
    <w:p w:rsidR="00651128" w:rsidRDefault="00651128" w:rsidP="00987364">
      <w:pPr>
        <w:jc w:val="center"/>
        <w:rPr>
          <w:rFonts w:ascii="Tahoma" w:eastAsia="Times New Roman" w:hAnsi="Tahoma" w:cs="Tahoma"/>
          <w:color w:val="000000"/>
          <w:lang w:eastAsia="es-CO"/>
        </w:rPr>
      </w:pPr>
    </w:p>
    <w:p w:rsidR="00651128" w:rsidRPr="00987364" w:rsidRDefault="00651128" w:rsidP="00987364">
      <w:pPr>
        <w:jc w:val="center"/>
        <w:rPr>
          <w:rFonts w:eastAsia="Times New Roman"/>
          <w:lang w:eastAsia="es-CO"/>
        </w:rPr>
      </w:pPr>
    </w:p>
    <w:p w:rsidR="00987364" w:rsidRPr="00F6788A" w:rsidRDefault="00987364" w:rsidP="002415D8">
      <w:pPr>
        <w:jc w:val="center"/>
        <w:rPr>
          <w:rFonts w:ascii="Tahoma" w:eastAsia="Times New Roman" w:hAnsi="Tahoma" w:cs="Tahoma"/>
          <w:i/>
          <w:lang w:eastAsia="es-CO"/>
        </w:rPr>
      </w:pPr>
    </w:p>
    <w:p w:rsidR="00F6788A" w:rsidRPr="00362E51" w:rsidRDefault="00F6788A" w:rsidP="00BA7D58">
      <w:pPr>
        <w:jc w:val="center"/>
        <w:rPr>
          <w:rFonts w:ascii="Tahoma" w:eastAsia="Times New Roman" w:hAnsi="Tahoma" w:cs="Tahoma"/>
          <w:i/>
          <w:color w:val="000000"/>
          <w:lang w:eastAsia="es-CO"/>
        </w:rPr>
      </w:pPr>
    </w:p>
    <w:p w:rsidR="00CA4E6D" w:rsidRDefault="00CA4E6D" w:rsidP="00CA4E6D">
      <w:pPr>
        <w:jc w:val="center"/>
        <w:rPr>
          <w:rFonts w:eastAsia="Times New Roman"/>
          <w:lang w:eastAsia="es-CO"/>
        </w:rPr>
      </w:pPr>
    </w:p>
    <w:p w:rsidR="00362E51" w:rsidRDefault="00362E51" w:rsidP="00CA4E6D">
      <w:pPr>
        <w:jc w:val="center"/>
        <w:rPr>
          <w:rFonts w:eastAsia="Times New Roman"/>
          <w:lang w:eastAsia="es-CO"/>
        </w:rPr>
      </w:pPr>
    </w:p>
    <w:p w:rsidR="00362E51" w:rsidRPr="00CA4E6D" w:rsidRDefault="00362E51" w:rsidP="00CA4E6D">
      <w:pPr>
        <w:jc w:val="center"/>
        <w:rPr>
          <w:rFonts w:eastAsia="Times New Roman"/>
          <w:lang w:eastAsia="es-CO"/>
        </w:rPr>
      </w:pPr>
    </w:p>
    <w:p w:rsidR="00CA4E6D" w:rsidRDefault="00CA4E6D" w:rsidP="00C26628">
      <w:pPr>
        <w:jc w:val="center"/>
        <w:rPr>
          <w:rFonts w:ascii="Tahoma" w:eastAsia="Times New Roman" w:hAnsi="Tahoma" w:cs="Tahoma"/>
          <w:b/>
          <w:bCs/>
          <w:i/>
          <w:iCs/>
          <w:color w:val="000000"/>
          <w:lang w:eastAsia="es-CO"/>
        </w:rPr>
      </w:pPr>
    </w:p>
    <w:p w:rsidR="00C26628" w:rsidRDefault="00C26628" w:rsidP="00C26628">
      <w:pPr>
        <w:jc w:val="center"/>
        <w:rPr>
          <w:rFonts w:ascii="Tahoma" w:eastAsia="Times New Roman" w:hAnsi="Tahoma" w:cs="Tahoma"/>
          <w:b/>
          <w:bCs/>
          <w:i/>
          <w:iCs/>
          <w:color w:val="000000"/>
          <w:lang w:eastAsia="es-CO"/>
        </w:rPr>
      </w:pPr>
    </w:p>
    <w:p w:rsidR="00C26628" w:rsidRPr="00ED203B" w:rsidRDefault="00C26628" w:rsidP="00C26628">
      <w:pPr>
        <w:jc w:val="center"/>
        <w:rPr>
          <w:rFonts w:ascii="Tahoma" w:eastAsia="Times New Roman" w:hAnsi="Tahoma" w:cs="Tahoma"/>
          <w:lang w:eastAsia="es-CO"/>
        </w:rPr>
      </w:pPr>
    </w:p>
    <w:p w:rsidR="00ED203B" w:rsidRDefault="00ED203B" w:rsidP="0038520F">
      <w:pPr>
        <w:jc w:val="center"/>
        <w:rPr>
          <w:rFonts w:ascii="Tahoma" w:eastAsia="Times New Roman" w:hAnsi="Tahoma" w:cs="Tahoma"/>
          <w:b/>
          <w:bCs/>
          <w:i/>
          <w:iCs/>
          <w:color w:val="000000"/>
          <w:lang w:eastAsia="es-CO"/>
        </w:rPr>
      </w:pPr>
    </w:p>
    <w:p w:rsidR="00ED203B" w:rsidRDefault="00ED203B" w:rsidP="0038520F">
      <w:pPr>
        <w:jc w:val="center"/>
        <w:rPr>
          <w:rFonts w:ascii="Tahoma" w:eastAsia="Times New Roman" w:hAnsi="Tahoma" w:cs="Tahoma"/>
          <w:b/>
          <w:bCs/>
          <w:i/>
          <w:iCs/>
          <w:color w:val="000000"/>
          <w:lang w:eastAsia="es-CO"/>
        </w:rPr>
      </w:pPr>
    </w:p>
    <w:p w:rsidR="00ED203B" w:rsidRPr="00ED203B" w:rsidRDefault="00ED203B" w:rsidP="0038520F">
      <w:pPr>
        <w:jc w:val="center"/>
        <w:rPr>
          <w:rFonts w:ascii="Tahoma" w:eastAsia="Times New Roman" w:hAnsi="Tahoma" w:cs="Tahoma"/>
          <w:lang w:eastAsia="es-CO"/>
        </w:rPr>
      </w:pPr>
    </w:p>
    <w:p w:rsidR="003B55D5" w:rsidRDefault="003B55D5" w:rsidP="00B84E5D">
      <w:pPr>
        <w:jc w:val="center"/>
        <w:rPr>
          <w:rFonts w:ascii="Tahoma" w:eastAsia="Times New Roman" w:hAnsi="Tahoma" w:cs="Tahoma"/>
          <w:color w:val="000000"/>
          <w:lang w:eastAsia="es-CO"/>
        </w:rPr>
      </w:pPr>
    </w:p>
    <w:p w:rsidR="00677012" w:rsidRDefault="00677012" w:rsidP="00B84E5D">
      <w:pPr>
        <w:jc w:val="center"/>
        <w:rPr>
          <w:rFonts w:ascii="Tahoma" w:eastAsia="Times New Roman" w:hAnsi="Tahoma" w:cs="Tahoma"/>
          <w:color w:val="000000"/>
          <w:lang w:eastAsia="es-CO"/>
        </w:rPr>
      </w:pPr>
    </w:p>
    <w:p w:rsidR="00677012" w:rsidRDefault="00677012" w:rsidP="00B84E5D">
      <w:pPr>
        <w:jc w:val="center"/>
        <w:rPr>
          <w:rFonts w:ascii="Tahoma" w:eastAsia="Times New Roman" w:hAnsi="Tahoma" w:cs="Tahoma"/>
          <w:color w:val="000000"/>
          <w:lang w:eastAsia="es-CO"/>
        </w:rPr>
      </w:pPr>
    </w:p>
    <w:p w:rsidR="00677012" w:rsidRPr="00B84E5D" w:rsidRDefault="00677012" w:rsidP="00B84E5D">
      <w:pPr>
        <w:jc w:val="center"/>
        <w:rPr>
          <w:rFonts w:eastAsia="Times New Roman"/>
          <w:lang w:eastAsia="es-CO"/>
        </w:rPr>
      </w:pPr>
    </w:p>
    <w:p w:rsidR="00B84E5D" w:rsidRPr="00AF63AD" w:rsidRDefault="00B84E5D" w:rsidP="00AF63AD">
      <w:pPr>
        <w:jc w:val="center"/>
        <w:rPr>
          <w:rFonts w:ascii="Tahoma" w:eastAsia="Times New Roman" w:hAnsi="Tahoma" w:cs="Tahoma"/>
          <w:lang w:eastAsia="es-CO"/>
        </w:rPr>
      </w:pPr>
    </w:p>
    <w:p w:rsidR="004E7864" w:rsidRPr="00927A55" w:rsidRDefault="004E7864" w:rsidP="00927A55">
      <w:pPr>
        <w:jc w:val="center"/>
        <w:rPr>
          <w:rFonts w:eastAsia="Times New Roman"/>
          <w:lang w:eastAsia="es-CO"/>
        </w:rPr>
      </w:pPr>
    </w:p>
    <w:p w:rsidR="00927A55" w:rsidRDefault="00927A55" w:rsidP="003A2BC4">
      <w:pPr>
        <w:jc w:val="center"/>
        <w:rPr>
          <w:rFonts w:ascii="Tahoma" w:eastAsia="Times New Roman" w:hAnsi="Tahoma" w:cs="Tahoma"/>
          <w:b/>
          <w:bCs/>
          <w:i/>
          <w:iCs/>
          <w:color w:val="000000"/>
          <w:lang w:eastAsia="es-CO"/>
        </w:rPr>
      </w:pPr>
    </w:p>
    <w:p w:rsidR="00B80500" w:rsidRDefault="00B80500" w:rsidP="003A2BC4">
      <w:pPr>
        <w:jc w:val="center"/>
        <w:rPr>
          <w:rFonts w:ascii="Tahoma" w:eastAsia="Times New Roman" w:hAnsi="Tahoma" w:cs="Tahoma"/>
          <w:b/>
          <w:bCs/>
          <w:i/>
          <w:iCs/>
          <w:color w:val="000000"/>
          <w:lang w:eastAsia="es-CO"/>
        </w:rPr>
      </w:pPr>
    </w:p>
    <w:p w:rsidR="00B80500" w:rsidRPr="003A2BC4" w:rsidRDefault="00B80500" w:rsidP="003A2BC4">
      <w:pPr>
        <w:jc w:val="center"/>
        <w:rPr>
          <w:rFonts w:eastAsia="Times New Roman"/>
          <w:i/>
          <w:lang w:eastAsia="es-CO"/>
        </w:rPr>
      </w:pPr>
    </w:p>
    <w:p w:rsidR="00B80500" w:rsidRPr="00894D08" w:rsidRDefault="00B80500" w:rsidP="00894D08">
      <w:pPr>
        <w:jc w:val="center"/>
        <w:rPr>
          <w:rFonts w:eastAsia="Times New Roman"/>
          <w:lang w:eastAsia="es-CO"/>
        </w:rPr>
      </w:pPr>
    </w:p>
    <w:p w:rsidR="00894D08" w:rsidRPr="00AA2A8D" w:rsidRDefault="00894D08" w:rsidP="00AA2A8D">
      <w:pPr>
        <w:jc w:val="center"/>
        <w:rPr>
          <w:rFonts w:ascii="Tahoma" w:eastAsia="Times New Roman" w:hAnsi="Tahoma" w:cs="Tahoma"/>
          <w:i/>
          <w:lang w:eastAsia="es-CO"/>
        </w:rPr>
      </w:pPr>
    </w:p>
    <w:p w:rsidR="00AA2A8D" w:rsidRPr="00264DC0" w:rsidRDefault="00AA2A8D" w:rsidP="00AA2A8D">
      <w:pPr>
        <w:rPr>
          <w:rFonts w:ascii="Tahoma" w:eastAsia="Times New Roman" w:hAnsi="Tahoma" w:cs="Tahoma"/>
          <w:lang w:eastAsia="es-CO"/>
        </w:rPr>
      </w:pPr>
    </w:p>
    <w:p w:rsidR="00264DC0" w:rsidRDefault="00264DC0" w:rsidP="00BC5A00">
      <w:pPr>
        <w:jc w:val="center"/>
        <w:rPr>
          <w:rFonts w:ascii="Tahoma" w:eastAsia="Times New Roman" w:hAnsi="Tahoma" w:cs="Tahoma"/>
          <w:b/>
          <w:bCs/>
          <w:i/>
          <w:iCs/>
          <w:color w:val="000000"/>
          <w:lang w:eastAsia="es-CO"/>
        </w:rPr>
      </w:pPr>
    </w:p>
    <w:p w:rsidR="00BC5A00" w:rsidRDefault="00BC5A00" w:rsidP="00BC5A00">
      <w:pPr>
        <w:jc w:val="center"/>
        <w:rPr>
          <w:rFonts w:ascii="Tahoma" w:eastAsia="Times New Roman" w:hAnsi="Tahoma" w:cs="Tahoma"/>
          <w:b/>
          <w:bCs/>
          <w:i/>
          <w:iCs/>
          <w:color w:val="000000"/>
          <w:lang w:eastAsia="es-CO"/>
        </w:rPr>
      </w:pPr>
    </w:p>
    <w:p w:rsidR="00BC5A00" w:rsidRDefault="00BC5A00" w:rsidP="00BC5A00">
      <w:pPr>
        <w:jc w:val="center"/>
        <w:rPr>
          <w:rFonts w:ascii="Tahoma" w:eastAsia="Times New Roman" w:hAnsi="Tahoma" w:cs="Tahoma"/>
          <w:b/>
          <w:bCs/>
          <w:i/>
          <w:iCs/>
          <w:color w:val="000000"/>
          <w:lang w:eastAsia="es-CO"/>
        </w:rPr>
      </w:pPr>
    </w:p>
    <w:p w:rsidR="00BC5A00" w:rsidRDefault="00BC5A00" w:rsidP="00BC5A00">
      <w:pPr>
        <w:jc w:val="center"/>
        <w:rPr>
          <w:rFonts w:ascii="Tahoma" w:eastAsia="Times New Roman" w:hAnsi="Tahoma" w:cs="Tahoma"/>
          <w:b/>
          <w:bCs/>
          <w:i/>
          <w:iCs/>
          <w:color w:val="000000"/>
          <w:lang w:eastAsia="es-CO"/>
        </w:rPr>
      </w:pPr>
    </w:p>
    <w:p w:rsidR="00BC5A00" w:rsidRDefault="00BC5A00" w:rsidP="00BC5A00">
      <w:pPr>
        <w:jc w:val="center"/>
        <w:rPr>
          <w:rFonts w:ascii="Tahoma" w:eastAsia="Times New Roman" w:hAnsi="Tahoma" w:cs="Tahoma"/>
          <w:b/>
          <w:bCs/>
          <w:i/>
          <w:iCs/>
          <w:color w:val="000000"/>
          <w:lang w:eastAsia="es-CO"/>
        </w:rPr>
      </w:pPr>
    </w:p>
    <w:p w:rsidR="00B93F7B" w:rsidRDefault="00B93F7B" w:rsidP="00201711">
      <w:pPr>
        <w:jc w:val="center"/>
        <w:rPr>
          <w:rFonts w:ascii="Tahoma" w:eastAsia="Times New Roman" w:hAnsi="Tahoma" w:cs="Tahoma"/>
          <w:b/>
          <w:bCs/>
          <w:i/>
          <w:iCs/>
          <w:color w:val="000000"/>
          <w:lang w:eastAsia="es-CO"/>
        </w:rPr>
      </w:pPr>
    </w:p>
    <w:p w:rsidR="00B93F7B" w:rsidRPr="00201711" w:rsidRDefault="00B93F7B" w:rsidP="00201711">
      <w:pPr>
        <w:jc w:val="center"/>
        <w:rPr>
          <w:rFonts w:ascii="Tahoma" w:eastAsia="Times New Roman" w:hAnsi="Tahoma" w:cs="Tahoma"/>
          <w:lang w:eastAsia="es-CO"/>
        </w:rPr>
      </w:pPr>
    </w:p>
    <w:p w:rsidR="00201711" w:rsidRPr="00B83602" w:rsidRDefault="00201711" w:rsidP="00B83602">
      <w:pPr>
        <w:jc w:val="center"/>
        <w:rPr>
          <w:rFonts w:eastAsia="Times New Roman"/>
          <w:lang w:eastAsia="es-CO"/>
        </w:rPr>
      </w:pPr>
    </w:p>
    <w:p w:rsidR="00B83602" w:rsidRPr="00917773" w:rsidRDefault="00B83602" w:rsidP="00917773">
      <w:pPr>
        <w:jc w:val="center"/>
        <w:rPr>
          <w:rFonts w:eastAsia="Times New Roman"/>
          <w:i/>
          <w:lang w:eastAsia="es-CO"/>
        </w:rPr>
      </w:pPr>
    </w:p>
    <w:p w:rsidR="00001084" w:rsidRPr="00917773" w:rsidRDefault="00001084" w:rsidP="00001084">
      <w:pPr>
        <w:jc w:val="center"/>
        <w:rPr>
          <w:rFonts w:ascii="Tahoma" w:eastAsia="Times New Roman" w:hAnsi="Tahoma" w:cs="Tahoma"/>
          <w:i/>
          <w:color w:val="000000"/>
          <w:lang w:eastAsia="es-CO"/>
        </w:rPr>
      </w:pPr>
    </w:p>
    <w:p w:rsidR="00001084" w:rsidRDefault="00001084" w:rsidP="00001084">
      <w:pPr>
        <w:jc w:val="center"/>
        <w:rPr>
          <w:rFonts w:ascii="Tahoma" w:eastAsia="Times New Roman" w:hAnsi="Tahoma" w:cs="Tahoma"/>
          <w:color w:val="000000"/>
          <w:lang w:eastAsia="es-CO"/>
        </w:rPr>
      </w:pPr>
    </w:p>
    <w:p w:rsidR="00001084" w:rsidRDefault="00001084" w:rsidP="00001084">
      <w:pPr>
        <w:jc w:val="center"/>
        <w:rPr>
          <w:rFonts w:ascii="Tahoma" w:eastAsia="Times New Roman" w:hAnsi="Tahoma" w:cs="Tahoma"/>
          <w:color w:val="000000"/>
          <w:lang w:eastAsia="es-CO"/>
        </w:rPr>
      </w:pPr>
    </w:p>
    <w:p w:rsidR="00001084" w:rsidRPr="00001084" w:rsidRDefault="00001084" w:rsidP="00001084">
      <w:pPr>
        <w:jc w:val="center"/>
        <w:rPr>
          <w:rFonts w:ascii="Tahoma" w:eastAsia="Times New Roman" w:hAnsi="Tahoma" w:cs="Tahoma"/>
          <w:lang w:eastAsia="es-CO"/>
        </w:rPr>
      </w:pPr>
    </w:p>
    <w:p w:rsidR="00001084" w:rsidRDefault="00001084" w:rsidP="00753CE7">
      <w:pPr>
        <w:spacing w:after="240"/>
        <w:jc w:val="center"/>
        <w:rPr>
          <w:rFonts w:ascii="Tahoma" w:eastAsia="Times New Roman" w:hAnsi="Tahoma" w:cs="Tahoma"/>
          <w:b/>
          <w:bCs/>
          <w:i/>
          <w:iCs/>
          <w:color w:val="000000"/>
          <w:lang w:eastAsia="es-CO"/>
        </w:rPr>
      </w:pPr>
    </w:p>
    <w:p w:rsidR="00753CE7" w:rsidRDefault="00753CE7" w:rsidP="00753CE7">
      <w:pPr>
        <w:spacing w:after="240"/>
        <w:jc w:val="center"/>
        <w:rPr>
          <w:rFonts w:ascii="Tahoma" w:eastAsia="Times New Roman" w:hAnsi="Tahoma" w:cs="Tahoma"/>
          <w:b/>
          <w:bCs/>
          <w:i/>
          <w:iCs/>
          <w:color w:val="000000"/>
          <w:lang w:eastAsia="es-CO"/>
        </w:rPr>
      </w:pPr>
    </w:p>
    <w:p w:rsidR="00753CE7" w:rsidRPr="00D553F0" w:rsidRDefault="00753CE7" w:rsidP="00753CE7">
      <w:pPr>
        <w:spacing w:after="240"/>
        <w:jc w:val="center"/>
        <w:rPr>
          <w:rFonts w:ascii="Tahoma" w:eastAsia="Times New Roman" w:hAnsi="Tahoma" w:cs="Tahoma"/>
          <w:i/>
          <w:lang w:eastAsia="es-CO"/>
        </w:rPr>
      </w:pPr>
    </w:p>
    <w:p w:rsidR="00D553F0" w:rsidRDefault="00D553F0" w:rsidP="004A754A">
      <w:pPr>
        <w:jc w:val="center"/>
        <w:rPr>
          <w:rFonts w:ascii="Tahoma" w:eastAsia="Times New Roman" w:hAnsi="Tahoma" w:cs="Tahoma"/>
          <w:b/>
          <w:bCs/>
          <w:i/>
          <w:iCs/>
          <w:color w:val="000000"/>
          <w:lang w:eastAsia="es-CO"/>
        </w:rPr>
      </w:pPr>
    </w:p>
    <w:p w:rsidR="00933CFC" w:rsidRDefault="00933CFC" w:rsidP="004A754A">
      <w:pPr>
        <w:jc w:val="center"/>
        <w:rPr>
          <w:rFonts w:ascii="Tahoma" w:eastAsia="Times New Roman" w:hAnsi="Tahoma" w:cs="Tahoma"/>
          <w:b/>
          <w:bCs/>
          <w:i/>
          <w:iCs/>
          <w:color w:val="000000"/>
          <w:lang w:eastAsia="es-CO"/>
        </w:rPr>
      </w:pPr>
    </w:p>
    <w:p w:rsidR="00933CFC" w:rsidRDefault="00933CFC" w:rsidP="004A754A">
      <w:pPr>
        <w:jc w:val="center"/>
        <w:rPr>
          <w:rFonts w:ascii="Tahoma" w:eastAsia="Times New Roman" w:hAnsi="Tahoma" w:cs="Tahoma"/>
          <w:b/>
          <w:bCs/>
          <w:i/>
          <w:iCs/>
          <w:color w:val="000000"/>
          <w:lang w:eastAsia="es-CO"/>
        </w:rPr>
      </w:pPr>
    </w:p>
    <w:p w:rsidR="00931326" w:rsidRDefault="00931326" w:rsidP="004A754A">
      <w:pPr>
        <w:jc w:val="center"/>
        <w:rPr>
          <w:rFonts w:ascii="Tahoma" w:eastAsia="Times New Roman" w:hAnsi="Tahoma" w:cs="Tahoma"/>
          <w:b/>
          <w:bCs/>
          <w:i/>
          <w:iCs/>
          <w:color w:val="000000"/>
          <w:lang w:eastAsia="es-CO"/>
        </w:rPr>
      </w:pPr>
    </w:p>
    <w:p w:rsidR="00931326" w:rsidRDefault="00931326" w:rsidP="004A754A">
      <w:pPr>
        <w:jc w:val="center"/>
        <w:rPr>
          <w:rFonts w:ascii="Tahoma" w:eastAsia="Times New Roman" w:hAnsi="Tahoma" w:cs="Tahoma"/>
          <w:b/>
          <w:bCs/>
          <w:i/>
          <w:iCs/>
          <w:color w:val="000000"/>
          <w:lang w:eastAsia="es-CO"/>
        </w:rPr>
      </w:pPr>
    </w:p>
    <w:p w:rsidR="0026083D" w:rsidRDefault="0026083D" w:rsidP="004A754A">
      <w:pPr>
        <w:jc w:val="center"/>
        <w:rPr>
          <w:rFonts w:ascii="Tahoma" w:eastAsia="Times New Roman" w:hAnsi="Tahoma" w:cs="Tahoma"/>
          <w:b/>
          <w:bCs/>
          <w:i/>
          <w:iCs/>
          <w:color w:val="000000"/>
          <w:lang w:eastAsia="es-CO"/>
        </w:rPr>
      </w:pPr>
    </w:p>
    <w:p w:rsidR="0026083D" w:rsidRDefault="0026083D" w:rsidP="004A754A">
      <w:pPr>
        <w:jc w:val="center"/>
        <w:rPr>
          <w:rFonts w:ascii="Tahoma" w:eastAsia="Times New Roman" w:hAnsi="Tahoma" w:cs="Tahoma"/>
          <w:b/>
          <w:bCs/>
          <w:i/>
          <w:iCs/>
          <w:color w:val="000000"/>
          <w:lang w:eastAsia="es-CO"/>
        </w:rPr>
      </w:pPr>
    </w:p>
    <w:p w:rsidR="0026083D" w:rsidRPr="004A754A" w:rsidRDefault="0026083D" w:rsidP="004A754A">
      <w:pPr>
        <w:jc w:val="center"/>
        <w:rPr>
          <w:rFonts w:eastAsia="Times New Roman"/>
          <w:i/>
          <w:lang w:eastAsia="es-CO"/>
        </w:rPr>
      </w:pPr>
    </w:p>
    <w:p w:rsidR="0095469F" w:rsidRPr="0095469F" w:rsidRDefault="0095469F" w:rsidP="0095469F">
      <w:pPr>
        <w:jc w:val="center"/>
        <w:rPr>
          <w:rFonts w:eastAsia="Times New Roman"/>
          <w:lang w:eastAsia="es-CO"/>
        </w:rPr>
      </w:pPr>
    </w:p>
    <w:p w:rsidR="0095469F" w:rsidRPr="0095469F" w:rsidRDefault="0095469F" w:rsidP="0095469F">
      <w:pPr>
        <w:jc w:val="center"/>
        <w:rPr>
          <w:rFonts w:eastAsia="Times New Roman"/>
          <w:i/>
          <w:lang w:eastAsia="es-CO"/>
        </w:rPr>
      </w:pPr>
    </w:p>
    <w:p w:rsidR="00B95DD7" w:rsidRDefault="00B95DD7" w:rsidP="00293B31">
      <w:pPr>
        <w:jc w:val="center"/>
        <w:rPr>
          <w:rFonts w:eastAsia="Times New Roman"/>
          <w:lang w:eastAsia="es-CO"/>
        </w:rPr>
      </w:pPr>
    </w:p>
    <w:p w:rsidR="000F1527" w:rsidRDefault="000F1527" w:rsidP="00293B31">
      <w:pPr>
        <w:jc w:val="center"/>
        <w:rPr>
          <w:rFonts w:eastAsia="Times New Roman"/>
          <w:lang w:eastAsia="es-CO"/>
        </w:rPr>
      </w:pPr>
    </w:p>
    <w:p w:rsidR="000F1527" w:rsidRPr="00293B31" w:rsidRDefault="000F1527" w:rsidP="00293B31">
      <w:pPr>
        <w:jc w:val="center"/>
        <w:rPr>
          <w:rFonts w:eastAsia="Times New Roman"/>
          <w:i/>
          <w:lang w:eastAsia="es-CO"/>
        </w:rPr>
      </w:pPr>
    </w:p>
    <w:p w:rsidR="006E497C" w:rsidRPr="00BB5E47" w:rsidRDefault="006E497C" w:rsidP="00BB5E47">
      <w:pPr>
        <w:jc w:val="center"/>
        <w:rPr>
          <w:rFonts w:eastAsia="Times New Roman"/>
          <w:lang w:eastAsia="es-CO"/>
        </w:rPr>
      </w:pPr>
    </w:p>
    <w:p w:rsidR="00BB5E47" w:rsidRDefault="00BB5E47" w:rsidP="00992475">
      <w:pPr>
        <w:jc w:val="center"/>
        <w:rPr>
          <w:rFonts w:ascii="Tahoma" w:eastAsia="Times New Roman" w:hAnsi="Tahoma" w:cs="Tahoma"/>
          <w:color w:val="000000"/>
          <w:lang w:eastAsia="es-CO"/>
        </w:rPr>
      </w:pPr>
    </w:p>
    <w:p w:rsidR="00992475" w:rsidRDefault="00992475" w:rsidP="00992475">
      <w:pPr>
        <w:jc w:val="center"/>
        <w:rPr>
          <w:rFonts w:ascii="Tahoma" w:eastAsia="Times New Roman" w:hAnsi="Tahoma" w:cs="Tahoma"/>
          <w:color w:val="000000"/>
          <w:lang w:eastAsia="es-CO"/>
        </w:rPr>
      </w:pPr>
    </w:p>
    <w:p w:rsidR="00992475" w:rsidRPr="00992475" w:rsidRDefault="00992475" w:rsidP="00992475">
      <w:pPr>
        <w:jc w:val="center"/>
        <w:rPr>
          <w:rFonts w:eastAsia="Times New Roman"/>
          <w:lang w:eastAsia="es-CO"/>
        </w:rPr>
      </w:pPr>
    </w:p>
    <w:p w:rsidR="00992475" w:rsidRDefault="00992475" w:rsidP="000378F3">
      <w:pPr>
        <w:jc w:val="center"/>
        <w:rPr>
          <w:rFonts w:eastAsia="Times New Roman"/>
          <w:lang w:eastAsia="es-CO"/>
        </w:rPr>
      </w:pPr>
    </w:p>
    <w:p w:rsidR="00992475" w:rsidRDefault="00992475" w:rsidP="000378F3">
      <w:pPr>
        <w:jc w:val="center"/>
        <w:rPr>
          <w:rFonts w:eastAsia="Times New Roman"/>
          <w:lang w:eastAsia="es-CO"/>
        </w:rPr>
      </w:pPr>
    </w:p>
    <w:p w:rsidR="003E1D42" w:rsidRDefault="003E1D42" w:rsidP="000378F3">
      <w:pPr>
        <w:jc w:val="center"/>
        <w:rPr>
          <w:rFonts w:eastAsia="Times New Roman"/>
          <w:lang w:eastAsia="es-CO"/>
        </w:rPr>
      </w:pPr>
    </w:p>
    <w:p w:rsidR="003E1D42" w:rsidRPr="000378F3" w:rsidRDefault="003E1D42" w:rsidP="000378F3">
      <w:pPr>
        <w:jc w:val="center"/>
        <w:rPr>
          <w:rFonts w:eastAsia="Times New Roman"/>
          <w:lang w:eastAsia="es-CO"/>
        </w:rPr>
      </w:pPr>
    </w:p>
    <w:p w:rsidR="000378F3" w:rsidRPr="009B4B38" w:rsidRDefault="000378F3" w:rsidP="0070113C">
      <w:pPr>
        <w:pStyle w:val="Sinespaciado"/>
        <w:jc w:val="center"/>
        <w:rPr>
          <w:rFonts w:ascii="Tahoma" w:hAnsi="Tahoma" w:cs="Tahoma"/>
          <w:b/>
          <w:i/>
          <w:sz w:val="24"/>
          <w:szCs w:val="24"/>
        </w:rPr>
      </w:pPr>
    </w:p>
    <w:sectPr w:rsidR="000378F3" w:rsidRPr="009B4B38"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77" w:rsidRDefault="004B5D77" w:rsidP="009E2D1F">
      <w:r>
        <w:separator/>
      </w:r>
    </w:p>
  </w:endnote>
  <w:endnote w:type="continuationSeparator" w:id="0">
    <w:p w:rsidR="004B5D77" w:rsidRDefault="004B5D77"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77" w:rsidRDefault="004B5D77" w:rsidP="009E2D1F">
      <w:r>
        <w:separator/>
      </w:r>
    </w:p>
  </w:footnote>
  <w:footnote w:type="continuationSeparator" w:id="0">
    <w:p w:rsidR="004B5D77" w:rsidRDefault="004B5D77"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1AD"/>
    <w:multiLevelType w:val="multilevel"/>
    <w:tmpl w:val="9A46D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4C1002"/>
    <w:multiLevelType w:val="multilevel"/>
    <w:tmpl w:val="B28655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810962"/>
    <w:multiLevelType w:val="multilevel"/>
    <w:tmpl w:val="30C8C3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817D2B"/>
    <w:multiLevelType w:val="multilevel"/>
    <w:tmpl w:val="390E3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08B0542"/>
    <w:multiLevelType w:val="multilevel"/>
    <w:tmpl w:val="D6A2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0DA62F4"/>
    <w:multiLevelType w:val="multilevel"/>
    <w:tmpl w:val="ED4C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0B371D"/>
    <w:multiLevelType w:val="multilevel"/>
    <w:tmpl w:val="2AB820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1107417"/>
    <w:multiLevelType w:val="multilevel"/>
    <w:tmpl w:val="C734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362CAC"/>
    <w:multiLevelType w:val="multilevel"/>
    <w:tmpl w:val="EF2AA4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1623300"/>
    <w:multiLevelType w:val="multilevel"/>
    <w:tmpl w:val="8918F7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1A427BA"/>
    <w:multiLevelType w:val="multilevel"/>
    <w:tmpl w:val="8A1499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331165F"/>
    <w:multiLevelType w:val="multilevel"/>
    <w:tmpl w:val="EDCC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796179"/>
    <w:multiLevelType w:val="multilevel"/>
    <w:tmpl w:val="374CCB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382446D"/>
    <w:multiLevelType w:val="multilevel"/>
    <w:tmpl w:val="B1326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39A58F1"/>
    <w:multiLevelType w:val="multilevel"/>
    <w:tmpl w:val="DFA674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440279B"/>
    <w:multiLevelType w:val="multilevel"/>
    <w:tmpl w:val="1A6E5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4916E64"/>
    <w:multiLevelType w:val="multilevel"/>
    <w:tmpl w:val="9238DC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4B118C2"/>
    <w:multiLevelType w:val="multilevel"/>
    <w:tmpl w:val="EBD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4E906E4"/>
    <w:multiLevelType w:val="multilevel"/>
    <w:tmpl w:val="0860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5553AA9"/>
    <w:multiLevelType w:val="multilevel"/>
    <w:tmpl w:val="47922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5886FCE"/>
    <w:multiLevelType w:val="multilevel"/>
    <w:tmpl w:val="FB78C94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58A3921"/>
    <w:multiLevelType w:val="multilevel"/>
    <w:tmpl w:val="D7C2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5B0710B"/>
    <w:multiLevelType w:val="multilevel"/>
    <w:tmpl w:val="EBCCAFA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6593667"/>
    <w:multiLevelType w:val="multilevel"/>
    <w:tmpl w:val="A4DE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6872A26"/>
    <w:multiLevelType w:val="multilevel"/>
    <w:tmpl w:val="37CE2D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6A772C1"/>
    <w:multiLevelType w:val="multilevel"/>
    <w:tmpl w:val="2EC6A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6B90FE4"/>
    <w:multiLevelType w:val="multilevel"/>
    <w:tmpl w:val="B81224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6D54946"/>
    <w:multiLevelType w:val="multilevel"/>
    <w:tmpl w:val="7D243A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6DA04CA"/>
    <w:multiLevelType w:val="multilevel"/>
    <w:tmpl w:val="EA4C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FB0070"/>
    <w:multiLevelType w:val="multilevel"/>
    <w:tmpl w:val="09AA2684"/>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74052CB"/>
    <w:multiLevelType w:val="multilevel"/>
    <w:tmpl w:val="FDA6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74626F6"/>
    <w:multiLevelType w:val="multilevel"/>
    <w:tmpl w:val="E9BA0A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7587815"/>
    <w:multiLevelType w:val="multilevel"/>
    <w:tmpl w:val="3924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79B7F41"/>
    <w:multiLevelType w:val="multilevel"/>
    <w:tmpl w:val="53B847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7C12B5B"/>
    <w:multiLevelType w:val="multilevel"/>
    <w:tmpl w:val="FC9CB6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81243AD"/>
    <w:multiLevelType w:val="multilevel"/>
    <w:tmpl w:val="07CEDA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82A768C"/>
    <w:multiLevelType w:val="multilevel"/>
    <w:tmpl w:val="756AEC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085722F7"/>
    <w:multiLevelType w:val="multilevel"/>
    <w:tmpl w:val="14A8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8B536E7"/>
    <w:multiLevelType w:val="multilevel"/>
    <w:tmpl w:val="179284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08FF3D40"/>
    <w:multiLevelType w:val="multilevel"/>
    <w:tmpl w:val="1C04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094B43DF"/>
    <w:multiLevelType w:val="multilevel"/>
    <w:tmpl w:val="0D9EE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0A3012E0"/>
    <w:multiLevelType w:val="multilevel"/>
    <w:tmpl w:val="82A228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0AD247FA"/>
    <w:multiLevelType w:val="multilevel"/>
    <w:tmpl w:val="1E88C0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0AFF1D1F"/>
    <w:multiLevelType w:val="multilevel"/>
    <w:tmpl w:val="C222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0BDB712F"/>
    <w:multiLevelType w:val="multilevel"/>
    <w:tmpl w:val="C622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BDF2507"/>
    <w:multiLevelType w:val="multilevel"/>
    <w:tmpl w:val="592E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BF1555B"/>
    <w:multiLevelType w:val="multilevel"/>
    <w:tmpl w:val="7966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C27778B"/>
    <w:multiLevelType w:val="multilevel"/>
    <w:tmpl w:val="C6A2C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0C2F118D"/>
    <w:multiLevelType w:val="multilevel"/>
    <w:tmpl w:val="F2DEF8D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0C6E7816"/>
    <w:multiLevelType w:val="multilevel"/>
    <w:tmpl w:val="62026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0C8F6933"/>
    <w:multiLevelType w:val="multilevel"/>
    <w:tmpl w:val="286052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0D1A427A"/>
    <w:multiLevelType w:val="multilevel"/>
    <w:tmpl w:val="157A3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0D1B6412"/>
    <w:multiLevelType w:val="multilevel"/>
    <w:tmpl w:val="8102A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54">
    <w:nsid w:val="0E421C49"/>
    <w:multiLevelType w:val="multilevel"/>
    <w:tmpl w:val="A6F6DA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6">
    <w:nsid w:val="0E73000C"/>
    <w:multiLevelType w:val="multilevel"/>
    <w:tmpl w:val="E224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0EA20FBE"/>
    <w:multiLevelType w:val="multilevel"/>
    <w:tmpl w:val="3B4090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0EB72CA4"/>
    <w:multiLevelType w:val="multilevel"/>
    <w:tmpl w:val="B7606A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0F23619E"/>
    <w:multiLevelType w:val="multilevel"/>
    <w:tmpl w:val="8DF80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0F403E83"/>
    <w:multiLevelType w:val="multilevel"/>
    <w:tmpl w:val="E1AE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0F953F7"/>
    <w:multiLevelType w:val="multilevel"/>
    <w:tmpl w:val="F4D401F0"/>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10F27C8"/>
    <w:multiLevelType w:val="multilevel"/>
    <w:tmpl w:val="D81E88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1132C1B"/>
    <w:multiLevelType w:val="multilevel"/>
    <w:tmpl w:val="9FF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1447FE5"/>
    <w:multiLevelType w:val="multilevel"/>
    <w:tmpl w:val="86586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1466968"/>
    <w:multiLevelType w:val="multilevel"/>
    <w:tmpl w:val="FD3EF3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2015F77"/>
    <w:multiLevelType w:val="multilevel"/>
    <w:tmpl w:val="5590EE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2421B21"/>
    <w:multiLevelType w:val="multilevel"/>
    <w:tmpl w:val="D882A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24B07D1"/>
    <w:multiLevelType w:val="multilevel"/>
    <w:tmpl w:val="2A7A02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275365A"/>
    <w:multiLevelType w:val="multilevel"/>
    <w:tmpl w:val="ADBA2C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2F62830"/>
    <w:multiLevelType w:val="multilevel"/>
    <w:tmpl w:val="D5B2C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3722DDB"/>
    <w:multiLevelType w:val="multilevel"/>
    <w:tmpl w:val="EA8CA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378058E"/>
    <w:multiLevelType w:val="multilevel"/>
    <w:tmpl w:val="79C4F81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13986196"/>
    <w:multiLevelType w:val="multilevel"/>
    <w:tmpl w:val="ED7C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4071315"/>
    <w:multiLevelType w:val="multilevel"/>
    <w:tmpl w:val="5F0CAF8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40D5AF7"/>
    <w:multiLevelType w:val="multilevel"/>
    <w:tmpl w:val="F99C57B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14177013"/>
    <w:multiLevelType w:val="multilevel"/>
    <w:tmpl w:val="9D5A2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14A827AF"/>
    <w:multiLevelType w:val="multilevel"/>
    <w:tmpl w:val="3A64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522727D"/>
    <w:multiLevelType w:val="multilevel"/>
    <w:tmpl w:val="03C6F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1581278E"/>
    <w:multiLevelType w:val="multilevel"/>
    <w:tmpl w:val="705602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1595232D"/>
    <w:multiLevelType w:val="multilevel"/>
    <w:tmpl w:val="7682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15E817D2"/>
    <w:multiLevelType w:val="multilevel"/>
    <w:tmpl w:val="02B66D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163E7DAB"/>
    <w:multiLevelType w:val="multilevel"/>
    <w:tmpl w:val="DD9688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165F63B0"/>
    <w:multiLevelType w:val="multilevel"/>
    <w:tmpl w:val="4B8473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16F615D1"/>
    <w:multiLevelType w:val="multilevel"/>
    <w:tmpl w:val="4140A1D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1734640F"/>
    <w:multiLevelType w:val="multilevel"/>
    <w:tmpl w:val="CD0A99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173F7BD9"/>
    <w:multiLevelType w:val="multilevel"/>
    <w:tmpl w:val="111A6D6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17583E64"/>
    <w:multiLevelType w:val="multilevel"/>
    <w:tmpl w:val="81E6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79850A6"/>
    <w:multiLevelType w:val="multilevel"/>
    <w:tmpl w:val="6932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17CE763A"/>
    <w:multiLevelType w:val="multilevel"/>
    <w:tmpl w:val="A13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8396C45"/>
    <w:multiLevelType w:val="multilevel"/>
    <w:tmpl w:val="A00EC0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187609AC"/>
    <w:multiLevelType w:val="multilevel"/>
    <w:tmpl w:val="716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89A7EE5"/>
    <w:multiLevelType w:val="multilevel"/>
    <w:tmpl w:val="F23C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190B7A7D"/>
    <w:multiLevelType w:val="multilevel"/>
    <w:tmpl w:val="B950E14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190C1258"/>
    <w:multiLevelType w:val="multilevel"/>
    <w:tmpl w:val="CE0C18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192C54C8"/>
    <w:multiLevelType w:val="multilevel"/>
    <w:tmpl w:val="699CFF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19377781"/>
    <w:multiLevelType w:val="multilevel"/>
    <w:tmpl w:val="9DEC0C4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1970178E"/>
    <w:multiLevelType w:val="multilevel"/>
    <w:tmpl w:val="B4D00D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1AAB4D88"/>
    <w:multiLevelType w:val="multilevel"/>
    <w:tmpl w:val="653E5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1AE17283"/>
    <w:multiLevelType w:val="multilevel"/>
    <w:tmpl w:val="B6FEAD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1B5C5BA1"/>
    <w:multiLevelType w:val="multilevel"/>
    <w:tmpl w:val="172C38C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1B925E4E"/>
    <w:multiLevelType w:val="multilevel"/>
    <w:tmpl w:val="4466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1BEB3F26"/>
    <w:multiLevelType w:val="multilevel"/>
    <w:tmpl w:val="CC6AA5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1BF241FD"/>
    <w:multiLevelType w:val="multilevel"/>
    <w:tmpl w:val="AF04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105">
    <w:nsid w:val="1C68657E"/>
    <w:multiLevelType w:val="multilevel"/>
    <w:tmpl w:val="BB40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1C6A479A"/>
    <w:multiLevelType w:val="multilevel"/>
    <w:tmpl w:val="3C4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1CB3427D"/>
    <w:multiLevelType w:val="multilevel"/>
    <w:tmpl w:val="FBB4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1CC02F96"/>
    <w:multiLevelType w:val="multilevel"/>
    <w:tmpl w:val="7026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1D29751F"/>
    <w:multiLevelType w:val="multilevel"/>
    <w:tmpl w:val="D418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1D85267F"/>
    <w:multiLevelType w:val="multilevel"/>
    <w:tmpl w:val="1B0E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1D980B25"/>
    <w:multiLevelType w:val="multilevel"/>
    <w:tmpl w:val="8D04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1DDA5975"/>
    <w:multiLevelType w:val="multilevel"/>
    <w:tmpl w:val="3C3053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1E08438D"/>
    <w:multiLevelType w:val="multilevel"/>
    <w:tmpl w:val="6926551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1E956118"/>
    <w:multiLevelType w:val="multilevel"/>
    <w:tmpl w:val="21368F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1E9C064B"/>
    <w:multiLevelType w:val="multilevel"/>
    <w:tmpl w:val="4A7C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1F540A7A"/>
    <w:multiLevelType w:val="multilevel"/>
    <w:tmpl w:val="1BCA7A2C"/>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1FB2326F"/>
    <w:multiLevelType w:val="multilevel"/>
    <w:tmpl w:val="11B6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20231109"/>
    <w:multiLevelType w:val="multilevel"/>
    <w:tmpl w:val="78408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03550E4"/>
    <w:multiLevelType w:val="multilevel"/>
    <w:tmpl w:val="E36AF46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203E2567"/>
    <w:multiLevelType w:val="multilevel"/>
    <w:tmpl w:val="116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0657500"/>
    <w:multiLevelType w:val="multilevel"/>
    <w:tmpl w:val="AF2A69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20F21AB6"/>
    <w:multiLevelType w:val="multilevel"/>
    <w:tmpl w:val="E27409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21405D26"/>
    <w:multiLevelType w:val="multilevel"/>
    <w:tmpl w:val="64D24AF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21421D22"/>
    <w:multiLevelType w:val="multilevel"/>
    <w:tmpl w:val="CB0C30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219A3DCA"/>
    <w:multiLevelType w:val="multilevel"/>
    <w:tmpl w:val="83642C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21D05158"/>
    <w:multiLevelType w:val="multilevel"/>
    <w:tmpl w:val="DFB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1F44321"/>
    <w:multiLevelType w:val="multilevel"/>
    <w:tmpl w:val="170C6A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22E60488"/>
    <w:multiLevelType w:val="multilevel"/>
    <w:tmpl w:val="0C789A1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233B54C9"/>
    <w:multiLevelType w:val="multilevel"/>
    <w:tmpl w:val="BC88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37150C0"/>
    <w:multiLevelType w:val="multilevel"/>
    <w:tmpl w:val="3CB2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3AB1C4E"/>
    <w:multiLevelType w:val="multilevel"/>
    <w:tmpl w:val="288497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24771E2A"/>
    <w:multiLevelType w:val="multilevel"/>
    <w:tmpl w:val="B77E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24B44323"/>
    <w:multiLevelType w:val="multilevel"/>
    <w:tmpl w:val="9AECC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24DC3E21"/>
    <w:multiLevelType w:val="multilevel"/>
    <w:tmpl w:val="5F4AF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24E17547"/>
    <w:multiLevelType w:val="multilevel"/>
    <w:tmpl w:val="E67C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4E21E68"/>
    <w:multiLevelType w:val="multilevel"/>
    <w:tmpl w:val="560ED89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256713A6"/>
    <w:multiLevelType w:val="multilevel"/>
    <w:tmpl w:val="E8F4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59C11DD"/>
    <w:multiLevelType w:val="multilevel"/>
    <w:tmpl w:val="F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5B07FB1"/>
    <w:multiLevelType w:val="multilevel"/>
    <w:tmpl w:val="1F3218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25FE380F"/>
    <w:multiLevelType w:val="multilevel"/>
    <w:tmpl w:val="C2A4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nsid w:val="264842C2"/>
    <w:multiLevelType w:val="multilevel"/>
    <w:tmpl w:val="A648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7D725A0"/>
    <w:multiLevelType w:val="multilevel"/>
    <w:tmpl w:val="50A89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28132E03"/>
    <w:multiLevelType w:val="multilevel"/>
    <w:tmpl w:val="AC92CF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28200370"/>
    <w:multiLevelType w:val="multilevel"/>
    <w:tmpl w:val="41B058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283A6591"/>
    <w:multiLevelType w:val="multilevel"/>
    <w:tmpl w:val="93BACD0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288827C7"/>
    <w:multiLevelType w:val="multilevel"/>
    <w:tmpl w:val="4DF4DC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28CF47C3"/>
    <w:multiLevelType w:val="multilevel"/>
    <w:tmpl w:val="8B4A06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28F62342"/>
    <w:multiLevelType w:val="multilevel"/>
    <w:tmpl w:val="814CAE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28FA3033"/>
    <w:multiLevelType w:val="hybridMultilevel"/>
    <w:tmpl w:val="23E8E84C"/>
    <w:lvl w:ilvl="0" w:tplc="336C2626">
      <w:start w:val="1"/>
      <w:numFmt w:val="lowerLetter"/>
      <w:lvlText w:val="%1."/>
      <w:lvlJc w:val="left"/>
      <w:pPr>
        <w:ind w:left="720" w:hanging="360"/>
      </w:pPr>
      <w:rPr>
        <w:b/>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1">
    <w:nsid w:val="29D21D09"/>
    <w:multiLevelType w:val="multilevel"/>
    <w:tmpl w:val="3A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9E574CD"/>
    <w:multiLevelType w:val="multilevel"/>
    <w:tmpl w:val="736464D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2A2744D0"/>
    <w:multiLevelType w:val="multilevel"/>
    <w:tmpl w:val="2A008B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2ADC6F7D"/>
    <w:multiLevelType w:val="multilevel"/>
    <w:tmpl w:val="CF00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2AE24B2C"/>
    <w:multiLevelType w:val="multilevel"/>
    <w:tmpl w:val="41C0B1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2B0F2AE4"/>
    <w:multiLevelType w:val="multilevel"/>
    <w:tmpl w:val="69CC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2B24370A"/>
    <w:multiLevelType w:val="multilevel"/>
    <w:tmpl w:val="7A00EA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2BA05AF7"/>
    <w:multiLevelType w:val="multilevel"/>
    <w:tmpl w:val="156056A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2C0330E8"/>
    <w:multiLevelType w:val="multilevel"/>
    <w:tmpl w:val="DAC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2C9804BB"/>
    <w:multiLevelType w:val="multilevel"/>
    <w:tmpl w:val="3C76D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2CA33282"/>
    <w:multiLevelType w:val="multilevel"/>
    <w:tmpl w:val="B9604A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2CBF61F4"/>
    <w:multiLevelType w:val="multilevel"/>
    <w:tmpl w:val="136C62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2CEE5024"/>
    <w:multiLevelType w:val="multilevel"/>
    <w:tmpl w:val="82D8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2D1075EB"/>
    <w:multiLevelType w:val="multilevel"/>
    <w:tmpl w:val="3570874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2D6110DF"/>
    <w:multiLevelType w:val="multilevel"/>
    <w:tmpl w:val="F2AE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2D7D4611"/>
    <w:multiLevelType w:val="multilevel"/>
    <w:tmpl w:val="7A6842A8"/>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2E4E109C"/>
    <w:multiLevelType w:val="multilevel"/>
    <w:tmpl w:val="AC4E9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2E7037FF"/>
    <w:multiLevelType w:val="multilevel"/>
    <w:tmpl w:val="CA4408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2F797EF8"/>
    <w:multiLevelType w:val="multilevel"/>
    <w:tmpl w:val="7576AD6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2F8957A2"/>
    <w:multiLevelType w:val="multilevel"/>
    <w:tmpl w:val="42A081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300B54DF"/>
    <w:multiLevelType w:val="multilevel"/>
    <w:tmpl w:val="900E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301671C5"/>
    <w:multiLevelType w:val="multilevel"/>
    <w:tmpl w:val="D81C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307951DB"/>
    <w:multiLevelType w:val="multilevel"/>
    <w:tmpl w:val="25E412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3088184E"/>
    <w:multiLevelType w:val="multilevel"/>
    <w:tmpl w:val="1A523EA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30A727DA"/>
    <w:multiLevelType w:val="multilevel"/>
    <w:tmpl w:val="1BF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31067D90"/>
    <w:multiLevelType w:val="multilevel"/>
    <w:tmpl w:val="C758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313C028E"/>
    <w:multiLevelType w:val="multilevel"/>
    <w:tmpl w:val="7BDE6E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316D6DE7"/>
    <w:multiLevelType w:val="multilevel"/>
    <w:tmpl w:val="10C0F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3182175C"/>
    <w:multiLevelType w:val="multilevel"/>
    <w:tmpl w:val="A0160F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319151C3"/>
    <w:multiLevelType w:val="multilevel"/>
    <w:tmpl w:val="DD5E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31A82E4A"/>
    <w:multiLevelType w:val="multilevel"/>
    <w:tmpl w:val="0E3E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321A444A"/>
    <w:multiLevelType w:val="multilevel"/>
    <w:tmpl w:val="FF4C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32274AD5"/>
    <w:multiLevelType w:val="multilevel"/>
    <w:tmpl w:val="277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24D7974"/>
    <w:multiLevelType w:val="multilevel"/>
    <w:tmpl w:val="790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32E06FDE"/>
    <w:multiLevelType w:val="multilevel"/>
    <w:tmpl w:val="DA1C0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32E07A1D"/>
    <w:multiLevelType w:val="multilevel"/>
    <w:tmpl w:val="DB0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3155D98"/>
    <w:multiLevelType w:val="multilevel"/>
    <w:tmpl w:val="8FB82E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33435D61"/>
    <w:multiLevelType w:val="multilevel"/>
    <w:tmpl w:val="3814B7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33C544B7"/>
    <w:multiLevelType w:val="multilevel"/>
    <w:tmpl w:val="BE9E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3466753E"/>
    <w:multiLevelType w:val="multilevel"/>
    <w:tmpl w:val="1AA2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487513F"/>
    <w:multiLevelType w:val="multilevel"/>
    <w:tmpl w:val="48BE0B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34946249"/>
    <w:multiLevelType w:val="multilevel"/>
    <w:tmpl w:val="9A52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4AC633B"/>
    <w:multiLevelType w:val="multilevel"/>
    <w:tmpl w:val="3170EF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34AE4595"/>
    <w:multiLevelType w:val="multilevel"/>
    <w:tmpl w:val="556EB5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34C65756"/>
    <w:multiLevelType w:val="multilevel"/>
    <w:tmpl w:val="B32E8E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35217650"/>
    <w:multiLevelType w:val="multilevel"/>
    <w:tmpl w:val="34B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3585639F"/>
    <w:multiLevelType w:val="multilevel"/>
    <w:tmpl w:val="4CFAA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35E71961"/>
    <w:multiLevelType w:val="multilevel"/>
    <w:tmpl w:val="CDE8D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3632510F"/>
    <w:multiLevelType w:val="multilevel"/>
    <w:tmpl w:val="E9BC5E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36D42656"/>
    <w:multiLevelType w:val="multilevel"/>
    <w:tmpl w:val="C05C40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36FC0D87"/>
    <w:multiLevelType w:val="multilevel"/>
    <w:tmpl w:val="3F5E6E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374E6EEC"/>
    <w:multiLevelType w:val="multilevel"/>
    <w:tmpl w:val="4DB0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37574A9F"/>
    <w:multiLevelType w:val="multilevel"/>
    <w:tmpl w:val="D4CE7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3764370F"/>
    <w:multiLevelType w:val="multilevel"/>
    <w:tmpl w:val="CF9A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37771A23"/>
    <w:multiLevelType w:val="multilevel"/>
    <w:tmpl w:val="C6EA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207">
    <w:nsid w:val="395A7D9F"/>
    <w:multiLevelType w:val="multilevel"/>
    <w:tmpl w:val="3B3CF4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3A1E546F"/>
    <w:multiLevelType w:val="multilevel"/>
    <w:tmpl w:val="F4AE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3A910847"/>
    <w:multiLevelType w:val="multilevel"/>
    <w:tmpl w:val="757E02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1">
    <w:nsid w:val="3BB8439D"/>
    <w:multiLevelType w:val="multilevel"/>
    <w:tmpl w:val="57AC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3BBC598A"/>
    <w:multiLevelType w:val="multilevel"/>
    <w:tmpl w:val="A3E4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3C03790E"/>
    <w:multiLevelType w:val="multilevel"/>
    <w:tmpl w:val="DD6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3C1D7086"/>
    <w:multiLevelType w:val="multilevel"/>
    <w:tmpl w:val="069C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3C666222"/>
    <w:multiLevelType w:val="multilevel"/>
    <w:tmpl w:val="1F24FFD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3C8C78C3"/>
    <w:multiLevelType w:val="multilevel"/>
    <w:tmpl w:val="589A86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3D21527D"/>
    <w:multiLevelType w:val="multilevel"/>
    <w:tmpl w:val="949E0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3D245954"/>
    <w:multiLevelType w:val="multilevel"/>
    <w:tmpl w:val="6C9C3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3D65120F"/>
    <w:multiLevelType w:val="multilevel"/>
    <w:tmpl w:val="02B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3D691F12"/>
    <w:multiLevelType w:val="multilevel"/>
    <w:tmpl w:val="4D8A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3E2F4902"/>
    <w:multiLevelType w:val="multilevel"/>
    <w:tmpl w:val="083C29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3E3A766B"/>
    <w:multiLevelType w:val="multilevel"/>
    <w:tmpl w:val="7B3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3E5508CA"/>
    <w:multiLevelType w:val="multilevel"/>
    <w:tmpl w:val="AD3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3F170BE3"/>
    <w:multiLevelType w:val="multilevel"/>
    <w:tmpl w:val="8F78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3F850040"/>
    <w:multiLevelType w:val="multilevel"/>
    <w:tmpl w:val="9844E2A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3FA71FD1"/>
    <w:multiLevelType w:val="multilevel"/>
    <w:tmpl w:val="AB2E6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3FC36DF6"/>
    <w:multiLevelType w:val="multilevel"/>
    <w:tmpl w:val="81EE28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3FC773D2"/>
    <w:multiLevelType w:val="multilevel"/>
    <w:tmpl w:val="455A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3FE6210E"/>
    <w:multiLevelType w:val="multilevel"/>
    <w:tmpl w:val="7D2C67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40401129"/>
    <w:multiLevelType w:val="multilevel"/>
    <w:tmpl w:val="0F9AE69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406E0088"/>
    <w:multiLevelType w:val="multilevel"/>
    <w:tmpl w:val="366E932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40A24D35"/>
    <w:multiLevelType w:val="multilevel"/>
    <w:tmpl w:val="6E62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40B17E76"/>
    <w:multiLevelType w:val="multilevel"/>
    <w:tmpl w:val="A19A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40F002DA"/>
    <w:multiLevelType w:val="multilevel"/>
    <w:tmpl w:val="377288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40F946B0"/>
    <w:multiLevelType w:val="multilevel"/>
    <w:tmpl w:val="01A22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41064488"/>
    <w:multiLevelType w:val="multilevel"/>
    <w:tmpl w:val="D22EE5B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410F11FE"/>
    <w:multiLevelType w:val="multilevel"/>
    <w:tmpl w:val="E3408E1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41284BAF"/>
    <w:multiLevelType w:val="multilevel"/>
    <w:tmpl w:val="9D7E64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41435BD9"/>
    <w:multiLevelType w:val="multilevel"/>
    <w:tmpl w:val="C772DD66"/>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41656EA6"/>
    <w:multiLevelType w:val="multilevel"/>
    <w:tmpl w:val="6616BEE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416D25CC"/>
    <w:multiLevelType w:val="multilevel"/>
    <w:tmpl w:val="7B10A8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41EB1CCE"/>
    <w:multiLevelType w:val="multilevel"/>
    <w:tmpl w:val="A34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2061B35"/>
    <w:multiLevelType w:val="multilevel"/>
    <w:tmpl w:val="FEA4A8B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42993761"/>
    <w:multiLevelType w:val="multilevel"/>
    <w:tmpl w:val="8F54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4355648A"/>
    <w:multiLevelType w:val="multilevel"/>
    <w:tmpl w:val="95C05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44083577"/>
    <w:multiLevelType w:val="multilevel"/>
    <w:tmpl w:val="8F30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44163BBA"/>
    <w:multiLevelType w:val="multilevel"/>
    <w:tmpl w:val="193A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442A40F0"/>
    <w:multiLevelType w:val="multilevel"/>
    <w:tmpl w:val="162017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44483FD8"/>
    <w:multiLevelType w:val="multilevel"/>
    <w:tmpl w:val="1D1E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4485521F"/>
    <w:multiLevelType w:val="multilevel"/>
    <w:tmpl w:val="5306A2D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449A0DA1"/>
    <w:multiLevelType w:val="multilevel"/>
    <w:tmpl w:val="2118E5E2"/>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44AF2EE8"/>
    <w:multiLevelType w:val="multilevel"/>
    <w:tmpl w:val="5692719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450F0149"/>
    <w:multiLevelType w:val="multilevel"/>
    <w:tmpl w:val="0FB0524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45AB65E0"/>
    <w:multiLevelType w:val="multilevel"/>
    <w:tmpl w:val="0096BB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45AB6B7C"/>
    <w:multiLevelType w:val="multilevel"/>
    <w:tmpl w:val="96408B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45B040D8"/>
    <w:multiLevelType w:val="multilevel"/>
    <w:tmpl w:val="C8B6839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45B212D1"/>
    <w:multiLevelType w:val="multilevel"/>
    <w:tmpl w:val="144E71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466F4898"/>
    <w:multiLevelType w:val="multilevel"/>
    <w:tmpl w:val="4CDCE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46A743FA"/>
    <w:multiLevelType w:val="multilevel"/>
    <w:tmpl w:val="2C3203B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46E57CE7"/>
    <w:multiLevelType w:val="multilevel"/>
    <w:tmpl w:val="FDD214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47041619"/>
    <w:multiLevelType w:val="multilevel"/>
    <w:tmpl w:val="F2B0F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472929DF"/>
    <w:multiLevelType w:val="multilevel"/>
    <w:tmpl w:val="112E4DE8"/>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47780753"/>
    <w:multiLevelType w:val="multilevel"/>
    <w:tmpl w:val="45C030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47AC4FB7"/>
    <w:multiLevelType w:val="multilevel"/>
    <w:tmpl w:val="E7D44D1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47E90159"/>
    <w:multiLevelType w:val="multilevel"/>
    <w:tmpl w:val="A3FA18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47F53E6D"/>
    <w:multiLevelType w:val="multilevel"/>
    <w:tmpl w:val="2E14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481C2661"/>
    <w:multiLevelType w:val="multilevel"/>
    <w:tmpl w:val="18AC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484260E1"/>
    <w:multiLevelType w:val="multilevel"/>
    <w:tmpl w:val="ABDA3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485D6AFC"/>
    <w:multiLevelType w:val="multilevel"/>
    <w:tmpl w:val="2AA2E7F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48A3577F"/>
    <w:multiLevelType w:val="multilevel"/>
    <w:tmpl w:val="B1AA5C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48A77F83"/>
    <w:multiLevelType w:val="multilevel"/>
    <w:tmpl w:val="2CE6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48F06C8C"/>
    <w:multiLevelType w:val="multilevel"/>
    <w:tmpl w:val="ECD663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48FF2328"/>
    <w:multiLevelType w:val="multilevel"/>
    <w:tmpl w:val="D2DCD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497E36C1"/>
    <w:multiLevelType w:val="multilevel"/>
    <w:tmpl w:val="9176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498F2735"/>
    <w:multiLevelType w:val="multilevel"/>
    <w:tmpl w:val="93AC97DA"/>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49BD1F13"/>
    <w:multiLevelType w:val="multilevel"/>
    <w:tmpl w:val="9DD0A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49C00464"/>
    <w:multiLevelType w:val="multilevel"/>
    <w:tmpl w:val="38DA5B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4A183FFD"/>
    <w:multiLevelType w:val="multilevel"/>
    <w:tmpl w:val="07FA3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4A5853C3"/>
    <w:multiLevelType w:val="multilevel"/>
    <w:tmpl w:val="5E02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4A7071FF"/>
    <w:multiLevelType w:val="multilevel"/>
    <w:tmpl w:val="2AC65D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4A7355CE"/>
    <w:multiLevelType w:val="multilevel"/>
    <w:tmpl w:val="299C9E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nsid w:val="4AD4683C"/>
    <w:multiLevelType w:val="multilevel"/>
    <w:tmpl w:val="27D6C8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4AE571D3"/>
    <w:multiLevelType w:val="multilevel"/>
    <w:tmpl w:val="F50E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4AF25CE1"/>
    <w:multiLevelType w:val="multilevel"/>
    <w:tmpl w:val="F386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4BA07E6F"/>
    <w:multiLevelType w:val="multilevel"/>
    <w:tmpl w:val="7536167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4BDC03A0"/>
    <w:multiLevelType w:val="multilevel"/>
    <w:tmpl w:val="A4F6E1F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4BDC0AE2"/>
    <w:multiLevelType w:val="multilevel"/>
    <w:tmpl w:val="4BC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4BDF5F4B"/>
    <w:multiLevelType w:val="multilevel"/>
    <w:tmpl w:val="19E6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4C16207D"/>
    <w:multiLevelType w:val="multilevel"/>
    <w:tmpl w:val="2146BAB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4C6F753C"/>
    <w:multiLevelType w:val="multilevel"/>
    <w:tmpl w:val="AFF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4CA34263"/>
    <w:multiLevelType w:val="multilevel"/>
    <w:tmpl w:val="FE7A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4CAE69B1"/>
    <w:multiLevelType w:val="multilevel"/>
    <w:tmpl w:val="D2F2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4CE53609"/>
    <w:multiLevelType w:val="multilevel"/>
    <w:tmpl w:val="66A89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4CFC2601"/>
    <w:multiLevelType w:val="multilevel"/>
    <w:tmpl w:val="681C8CA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4CFD522D"/>
    <w:multiLevelType w:val="multilevel"/>
    <w:tmpl w:val="9B1269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4D1033B2"/>
    <w:multiLevelType w:val="multilevel"/>
    <w:tmpl w:val="D87243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nsid w:val="4D3A7576"/>
    <w:multiLevelType w:val="multilevel"/>
    <w:tmpl w:val="EDC6734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4D8E1222"/>
    <w:multiLevelType w:val="multilevel"/>
    <w:tmpl w:val="975E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4D9A521F"/>
    <w:multiLevelType w:val="multilevel"/>
    <w:tmpl w:val="915A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4DD40424"/>
    <w:multiLevelType w:val="multilevel"/>
    <w:tmpl w:val="13B41D0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4F453DD3"/>
    <w:multiLevelType w:val="multilevel"/>
    <w:tmpl w:val="3500AB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nsid w:val="4F5F3475"/>
    <w:multiLevelType w:val="multilevel"/>
    <w:tmpl w:val="62D8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4FD15D72"/>
    <w:multiLevelType w:val="multilevel"/>
    <w:tmpl w:val="3EEEBB62"/>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nsid w:val="4FFF2F7A"/>
    <w:multiLevelType w:val="multilevel"/>
    <w:tmpl w:val="0D2220E2"/>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50686D75"/>
    <w:multiLevelType w:val="multilevel"/>
    <w:tmpl w:val="CE5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50EA6E2F"/>
    <w:multiLevelType w:val="multilevel"/>
    <w:tmpl w:val="A220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514C1376"/>
    <w:multiLevelType w:val="multilevel"/>
    <w:tmpl w:val="B506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nsid w:val="51765ACC"/>
    <w:multiLevelType w:val="multilevel"/>
    <w:tmpl w:val="4042B4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nsid w:val="51F61196"/>
    <w:multiLevelType w:val="multilevel"/>
    <w:tmpl w:val="BA668A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nsid w:val="51FB40B7"/>
    <w:multiLevelType w:val="multilevel"/>
    <w:tmpl w:val="DB6E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52072497"/>
    <w:multiLevelType w:val="multilevel"/>
    <w:tmpl w:val="F0F0F08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nsid w:val="526D5A1D"/>
    <w:multiLevelType w:val="multilevel"/>
    <w:tmpl w:val="C83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528207CA"/>
    <w:multiLevelType w:val="multilevel"/>
    <w:tmpl w:val="EEBC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53466A05"/>
    <w:multiLevelType w:val="multilevel"/>
    <w:tmpl w:val="4330DF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nsid w:val="534F3285"/>
    <w:multiLevelType w:val="multilevel"/>
    <w:tmpl w:val="A7AC1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nsid w:val="536C10AE"/>
    <w:multiLevelType w:val="multilevel"/>
    <w:tmpl w:val="382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53731847"/>
    <w:multiLevelType w:val="multilevel"/>
    <w:tmpl w:val="0C323D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nsid w:val="53BA609C"/>
    <w:multiLevelType w:val="multilevel"/>
    <w:tmpl w:val="364C94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nsid w:val="541B5627"/>
    <w:multiLevelType w:val="multilevel"/>
    <w:tmpl w:val="9AC04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nsid w:val="54396725"/>
    <w:multiLevelType w:val="multilevel"/>
    <w:tmpl w:val="7504A6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544D5A82"/>
    <w:multiLevelType w:val="multilevel"/>
    <w:tmpl w:val="D1A2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548D61A1"/>
    <w:multiLevelType w:val="multilevel"/>
    <w:tmpl w:val="366E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54F75712"/>
    <w:multiLevelType w:val="multilevel"/>
    <w:tmpl w:val="285CD2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5">
    <w:nsid w:val="556661BD"/>
    <w:multiLevelType w:val="multilevel"/>
    <w:tmpl w:val="A3BE5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nsid w:val="556E11D6"/>
    <w:multiLevelType w:val="multilevel"/>
    <w:tmpl w:val="D67274C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nsid w:val="55766515"/>
    <w:multiLevelType w:val="multilevel"/>
    <w:tmpl w:val="5D666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55C36F60"/>
    <w:multiLevelType w:val="multilevel"/>
    <w:tmpl w:val="EAA2CB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nsid w:val="55FF514A"/>
    <w:multiLevelType w:val="multilevel"/>
    <w:tmpl w:val="9D7E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56013AB5"/>
    <w:multiLevelType w:val="multilevel"/>
    <w:tmpl w:val="DA1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562B07B5"/>
    <w:multiLevelType w:val="multilevel"/>
    <w:tmpl w:val="9BB6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5661090F"/>
    <w:multiLevelType w:val="multilevel"/>
    <w:tmpl w:val="82AEE9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nsid w:val="567B699C"/>
    <w:multiLevelType w:val="multilevel"/>
    <w:tmpl w:val="BEC2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568E45A7"/>
    <w:multiLevelType w:val="multilevel"/>
    <w:tmpl w:val="AD4483B6"/>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56B06EDB"/>
    <w:multiLevelType w:val="multilevel"/>
    <w:tmpl w:val="20746E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nsid w:val="5748401B"/>
    <w:multiLevelType w:val="multilevel"/>
    <w:tmpl w:val="2B9C7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nsid w:val="57701FDD"/>
    <w:multiLevelType w:val="multilevel"/>
    <w:tmpl w:val="2E7EE7B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nsid w:val="579F3A27"/>
    <w:multiLevelType w:val="multilevel"/>
    <w:tmpl w:val="7910CED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nsid w:val="57CE327C"/>
    <w:multiLevelType w:val="multilevel"/>
    <w:tmpl w:val="0E5AF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nsid w:val="580C7ABD"/>
    <w:multiLevelType w:val="multilevel"/>
    <w:tmpl w:val="DBF28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nsid w:val="58BF5673"/>
    <w:multiLevelType w:val="multilevel"/>
    <w:tmpl w:val="618CA9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nsid w:val="58F627D3"/>
    <w:multiLevelType w:val="multilevel"/>
    <w:tmpl w:val="F920D84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nsid w:val="593F19D8"/>
    <w:multiLevelType w:val="multilevel"/>
    <w:tmpl w:val="59C0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596407CD"/>
    <w:multiLevelType w:val="multilevel"/>
    <w:tmpl w:val="F432C2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nsid w:val="59834FAE"/>
    <w:multiLevelType w:val="multilevel"/>
    <w:tmpl w:val="39CA47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nsid w:val="5A5E1565"/>
    <w:multiLevelType w:val="multilevel"/>
    <w:tmpl w:val="EA4E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5A6C1E7F"/>
    <w:multiLevelType w:val="multilevel"/>
    <w:tmpl w:val="5C34AB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nsid w:val="5AC21A3D"/>
    <w:multiLevelType w:val="multilevel"/>
    <w:tmpl w:val="937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5AFD64EA"/>
    <w:multiLevelType w:val="multilevel"/>
    <w:tmpl w:val="6A6296C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nsid w:val="5B0D459A"/>
    <w:multiLevelType w:val="multilevel"/>
    <w:tmpl w:val="BC1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nsid w:val="5B144913"/>
    <w:multiLevelType w:val="multilevel"/>
    <w:tmpl w:val="4DAE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5B371BA5"/>
    <w:multiLevelType w:val="multilevel"/>
    <w:tmpl w:val="81E003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nsid w:val="5BF03FCF"/>
    <w:multiLevelType w:val="multilevel"/>
    <w:tmpl w:val="50B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5C127422"/>
    <w:multiLevelType w:val="multilevel"/>
    <w:tmpl w:val="0D9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5C1D064F"/>
    <w:multiLevelType w:val="multilevel"/>
    <w:tmpl w:val="7716E8E0"/>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nsid w:val="5C21345D"/>
    <w:multiLevelType w:val="multilevel"/>
    <w:tmpl w:val="04F43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nsid w:val="5C7A77EF"/>
    <w:multiLevelType w:val="multilevel"/>
    <w:tmpl w:val="CD56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nsid w:val="5D140F46"/>
    <w:multiLevelType w:val="multilevel"/>
    <w:tmpl w:val="694E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nsid w:val="5D9022C2"/>
    <w:multiLevelType w:val="multilevel"/>
    <w:tmpl w:val="50A0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5DBA6E64"/>
    <w:multiLevelType w:val="multilevel"/>
    <w:tmpl w:val="7E7E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nsid w:val="5E1A624C"/>
    <w:multiLevelType w:val="multilevel"/>
    <w:tmpl w:val="ADB819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nsid w:val="5E4E1C54"/>
    <w:multiLevelType w:val="multilevel"/>
    <w:tmpl w:val="163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5E70268B"/>
    <w:multiLevelType w:val="multilevel"/>
    <w:tmpl w:val="A75C276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nsid w:val="5E9C3FFF"/>
    <w:multiLevelType w:val="multilevel"/>
    <w:tmpl w:val="993E7B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nsid w:val="5F1F79C7"/>
    <w:multiLevelType w:val="multilevel"/>
    <w:tmpl w:val="21A8841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nsid w:val="5FAC2748"/>
    <w:multiLevelType w:val="multilevel"/>
    <w:tmpl w:val="48D8EC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nsid w:val="5FB72C8D"/>
    <w:multiLevelType w:val="multilevel"/>
    <w:tmpl w:val="C66A8BF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nsid w:val="60252650"/>
    <w:multiLevelType w:val="multilevel"/>
    <w:tmpl w:val="25BE3E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nsid w:val="60AA1C10"/>
    <w:multiLevelType w:val="multilevel"/>
    <w:tmpl w:val="8E607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nsid w:val="611A7532"/>
    <w:multiLevelType w:val="multilevel"/>
    <w:tmpl w:val="A01007D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nsid w:val="61331EED"/>
    <w:multiLevelType w:val="multilevel"/>
    <w:tmpl w:val="470E590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nsid w:val="614E39E6"/>
    <w:multiLevelType w:val="multilevel"/>
    <w:tmpl w:val="FC8C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61A25705"/>
    <w:multiLevelType w:val="multilevel"/>
    <w:tmpl w:val="414080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5">
    <w:nsid w:val="61FF4083"/>
    <w:multiLevelType w:val="multilevel"/>
    <w:tmpl w:val="583A2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nsid w:val="62005A45"/>
    <w:multiLevelType w:val="multilevel"/>
    <w:tmpl w:val="C2F232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nsid w:val="62180A9C"/>
    <w:multiLevelType w:val="multilevel"/>
    <w:tmpl w:val="59904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nsid w:val="62232366"/>
    <w:multiLevelType w:val="multilevel"/>
    <w:tmpl w:val="7BE4408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nsid w:val="6227434E"/>
    <w:multiLevelType w:val="multilevel"/>
    <w:tmpl w:val="71AAFD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nsid w:val="62547E52"/>
    <w:multiLevelType w:val="multilevel"/>
    <w:tmpl w:val="CCA2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nsid w:val="62C56600"/>
    <w:multiLevelType w:val="multilevel"/>
    <w:tmpl w:val="D34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62FA6054"/>
    <w:multiLevelType w:val="multilevel"/>
    <w:tmpl w:val="A894B642"/>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nsid w:val="630C0526"/>
    <w:multiLevelType w:val="multilevel"/>
    <w:tmpl w:val="5DF4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63213218"/>
    <w:multiLevelType w:val="multilevel"/>
    <w:tmpl w:val="EF6A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636F6AA9"/>
    <w:multiLevelType w:val="multilevel"/>
    <w:tmpl w:val="512EE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nsid w:val="63CB38D1"/>
    <w:multiLevelType w:val="multilevel"/>
    <w:tmpl w:val="C8D8B0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nsid w:val="641A7E26"/>
    <w:multiLevelType w:val="multilevel"/>
    <w:tmpl w:val="7D6073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nsid w:val="65275C6C"/>
    <w:multiLevelType w:val="multilevel"/>
    <w:tmpl w:val="D876D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nsid w:val="653323AE"/>
    <w:multiLevelType w:val="multilevel"/>
    <w:tmpl w:val="EEA4CC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nsid w:val="65830D25"/>
    <w:multiLevelType w:val="multilevel"/>
    <w:tmpl w:val="DD88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658B5473"/>
    <w:multiLevelType w:val="multilevel"/>
    <w:tmpl w:val="337A20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nsid w:val="662030F4"/>
    <w:multiLevelType w:val="multilevel"/>
    <w:tmpl w:val="741252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nsid w:val="664E7BC5"/>
    <w:multiLevelType w:val="multilevel"/>
    <w:tmpl w:val="EB2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66A937E7"/>
    <w:multiLevelType w:val="multilevel"/>
    <w:tmpl w:val="ABE0600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nsid w:val="66BE4E09"/>
    <w:multiLevelType w:val="multilevel"/>
    <w:tmpl w:val="E816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6783471A"/>
    <w:multiLevelType w:val="multilevel"/>
    <w:tmpl w:val="E16A40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nsid w:val="679C0818"/>
    <w:multiLevelType w:val="multilevel"/>
    <w:tmpl w:val="6AAA77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nsid w:val="68072C61"/>
    <w:multiLevelType w:val="multilevel"/>
    <w:tmpl w:val="68C8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684271F9"/>
    <w:multiLevelType w:val="multilevel"/>
    <w:tmpl w:val="81D8B5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nsid w:val="6875177F"/>
    <w:multiLevelType w:val="multilevel"/>
    <w:tmpl w:val="397C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nsid w:val="699005A0"/>
    <w:multiLevelType w:val="multilevel"/>
    <w:tmpl w:val="09A67E7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6A88243A"/>
    <w:multiLevelType w:val="multilevel"/>
    <w:tmpl w:val="098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6AA04AA1"/>
    <w:multiLevelType w:val="multilevel"/>
    <w:tmpl w:val="795E69A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nsid w:val="6AB44374"/>
    <w:multiLevelType w:val="multilevel"/>
    <w:tmpl w:val="008449B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nsid w:val="6AE10E12"/>
    <w:multiLevelType w:val="multilevel"/>
    <w:tmpl w:val="1B2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nsid w:val="6AE176E2"/>
    <w:multiLevelType w:val="multilevel"/>
    <w:tmpl w:val="14A2ECF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nsid w:val="6AF20F72"/>
    <w:multiLevelType w:val="multilevel"/>
    <w:tmpl w:val="9CDE78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nsid w:val="6B185029"/>
    <w:multiLevelType w:val="multilevel"/>
    <w:tmpl w:val="FEF47E7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nsid w:val="6B7B28C3"/>
    <w:multiLevelType w:val="multilevel"/>
    <w:tmpl w:val="1670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nsid w:val="6BC9538B"/>
    <w:multiLevelType w:val="multilevel"/>
    <w:tmpl w:val="9788D5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nsid w:val="6BCE0820"/>
    <w:multiLevelType w:val="multilevel"/>
    <w:tmpl w:val="E79A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6C1E0D48"/>
    <w:multiLevelType w:val="multilevel"/>
    <w:tmpl w:val="7DE2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nsid w:val="6C292D48"/>
    <w:multiLevelType w:val="multilevel"/>
    <w:tmpl w:val="BA70E8C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5">
    <w:nsid w:val="6C57092E"/>
    <w:multiLevelType w:val="multilevel"/>
    <w:tmpl w:val="A646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nsid w:val="6C64056A"/>
    <w:multiLevelType w:val="multilevel"/>
    <w:tmpl w:val="CD1E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nsid w:val="6C9B55AD"/>
    <w:multiLevelType w:val="multilevel"/>
    <w:tmpl w:val="2C3A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6CE86137"/>
    <w:multiLevelType w:val="multilevel"/>
    <w:tmpl w:val="AA18DB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6D762553"/>
    <w:multiLevelType w:val="multilevel"/>
    <w:tmpl w:val="4014AB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nsid w:val="6E3A07BB"/>
    <w:multiLevelType w:val="multilevel"/>
    <w:tmpl w:val="9D52C7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nsid w:val="6ECC6722"/>
    <w:multiLevelType w:val="multilevel"/>
    <w:tmpl w:val="BC6613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nsid w:val="6F141B86"/>
    <w:multiLevelType w:val="multilevel"/>
    <w:tmpl w:val="32D2EA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nsid w:val="6F20609E"/>
    <w:multiLevelType w:val="multilevel"/>
    <w:tmpl w:val="B65ECA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nsid w:val="6F3E70D8"/>
    <w:multiLevelType w:val="multilevel"/>
    <w:tmpl w:val="A5EA746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426">
    <w:nsid w:val="6F741791"/>
    <w:multiLevelType w:val="multilevel"/>
    <w:tmpl w:val="7A102B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nsid w:val="6F8F1491"/>
    <w:multiLevelType w:val="multilevel"/>
    <w:tmpl w:val="5F32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nsid w:val="6FF01198"/>
    <w:multiLevelType w:val="multilevel"/>
    <w:tmpl w:val="5F74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nsid w:val="708B48BA"/>
    <w:multiLevelType w:val="multilevel"/>
    <w:tmpl w:val="92B4A7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nsid w:val="70D748E7"/>
    <w:multiLevelType w:val="multilevel"/>
    <w:tmpl w:val="0BFC22E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nsid w:val="70E4258F"/>
    <w:multiLevelType w:val="multilevel"/>
    <w:tmpl w:val="2F5E9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nsid w:val="70EA0FB2"/>
    <w:multiLevelType w:val="multilevel"/>
    <w:tmpl w:val="A0E4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nsid w:val="7128665B"/>
    <w:multiLevelType w:val="multilevel"/>
    <w:tmpl w:val="FD9CF1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nsid w:val="71616EEF"/>
    <w:multiLevelType w:val="multilevel"/>
    <w:tmpl w:val="28300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nsid w:val="719538C8"/>
    <w:multiLevelType w:val="multilevel"/>
    <w:tmpl w:val="301C1D6A"/>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nsid w:val="72834CE0"/>
    <w:multiLevelType w:val="multilevel"/>
    <w:tmpl w:val="D3BA34D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nsid w:val="72A57881"/>
    <w:multiLevelType w:val="multilevel"/>
    <w:tmpl w:val="918660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nsid w:val="72E92E53"/>
    <w:multiLevelType w:val="multilevel"/>
    <w:tmpl w:val="E03AB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nsid w:val="73D75097"/>
    <w:multiLevelType w:val="multilevel"/>
    <w:tmpl w:val="E2F0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nsid w:val="746C290B"/>
    <w:multiLevelType w:val="multilevel"/>
    <w:tmpl w:val="7F7A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7487248B"/>
    <w:multiLevelType w:val="multilevel"/>
    <w:tmpl w:val="227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nsid w:val="74896F6E"/>
    <w:multiLevelType w:val="multilevel"/>
    <w:tmpl w:val="3BA0B8F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nsid w:val="74CD2D52"/>
    <w:multiLevelType w:val="multilevel"/>
    <w:tmpl w:val="A364B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nsid w:val="7536626C"/>
    <w:multiLevelType w:val="multilevel"/>
    <w:tmpl w:val="0C30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6">
    <w:nsid w:val="75495268"/>
    <w:multiLevelType w:val="multilevel"/>
    <w:tmpl w:val="47D2B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nsid w:val="75517B8B"/>
    <w:multiLevelType w:val="multilevel"/>
    <w:tmpl w:val="A68CCA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nsid w:val="75BB691F"/>
    <w:multiLevelType w:val="multilevel"/>
    <w:tmpl w:val="502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nsid w:val="768774A0"/>
    <w:multiLevelType w:val="multilevel"/>
    <w:tmpl w:val="C0225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nsid w:val="76D63751"/>
    <w:multiLevelType w:val="multilevel"/>
    <w:tmpl w:val="CE4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nsid w:val="77461A49"/>
    <w:multiLevelType w:val="multilevel"/>
    <w:tmpl w:val="48EC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nsid w:val="775A1255"/>
    <w:multiLevelType w:val="multilevel"/>
    <w:tmpl w:val="02167C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nsid w:val="77C061AE"/>
    <w:multiLevelType w:val="multilevel"/>
    <w:tmpl w:val="4F5037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nsid w:val="77DA4814"/>
    <w:multiLevelType w:val="multilevel"/>
    <w:tmpl w:val="E14A948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nsid w:val="77FA01BE"/>
    <w:multiLevelType w:val="multilevel"/>
    <w:tmpl w:val="0276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nsid w:val="787909C5"/>
    <w:multiLevelType w:val="multilevel"/>
    <w:tmpl w:val="DFE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nsid w:val="78A05407"/>
    <w:multiLevelType w:val="multilevel"/>
    <w:tmpl w:val="B2C0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nsid w:val="78CE4829"/>
    <w:multiLevelType w:val="multilevel"/>
    <w:tmpl w:val="1EF861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nsid w:val="792D1060"/>
    <w:multiLevelType w:val="multilevel"/>
    <w:tmpl w:val="DF7AED40"/>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nsid w:val="79701D51"/>
    <w:multiLevelType w:val="multilevel"/>
    <w:tmpl w:val="AF4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nsid w:val="798B1983"/>
    <w:multiLevelType w:val="multilevel"/>
    <w:tmpl w:val="C19AC0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nsid w:val="7A4A3E1A"/>
    <w:multiLevelType w:val="multilevel"/>
    <w:tmpl w:val="50BC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nsid w:val="7B0D7DCD"/>
    <w:multiLevelType w:val="multilevel"/>
    <w:tmpl w:val="044A01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nsid w:val="7B140236"/>
    <w:multiLevelType w:val="multilevel"/>
    <w:tmpl w:val="FF9A7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nsid w:val="7B913C9C"/>
    <w:multiLevelType w:val="multilevel"/>
    <w:tmpl w:val="FDBE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nsid w:val="7BEA0160"/>
    <w:multiLevelType w:val="multilevel"/>
    <w:tmpl w:val="BFF80DC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nsid w:val="7C0B1189"/>
    <w:multiLevelType w:val="multilevel"/>
    <w:tmpl w:val="BD4491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nsid w:val="7C2E34AD"/>
    <w:multiLevelType w:val="multilevel"/>
    <w:tmpl w:val="FBE4E4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nsid w:val="7C367A0A"/>
    <w:multiLevelType w:val="multilevel"/>
    <w:tmpl w:val="5A7228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nsid w:val="7CD715A4"/>
    <w:multiLevelType w:val="multilevel"/>
    <w:tmpl w:val="E1F29B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nsid w:val="7D015DF7"/>
    <w:multiLevelType w:val="multilevel"/>
    <w:tmpl w:val="445AABD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nsid w:val="7D254432"/>
    <w:multiLevelType w:val="multilevel"/>
    <w:tmpl w:val="0F78B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nsid w:val="7D2C527D"/>
    <w:multiLevelType w:val="multilevel"/>
    <w:tmpl w:val="B74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nsid w:val="7D5F04BC"/>
    <w:multiLevelType w:val="multilevel"/>
    <w:tmpl w:val="9F8C370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nsid w:val="7E683490"/>
    <w:multiLevelType w:val="multilevel"/>
    <w:tmpl w:val="72A80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nsid w:val="7E8504F4"/>
    <w:multiLevelType w:val="multilevel"/>
    <w:tmpl w:val="7C9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nsid w:val="7EB073B3"/>
    <w:multiLevelType w:val="multilevel"/>
    <w:tmpl w:val="F9C8F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nsid w:val="7EC63374"/>
    <w:multiLevelType w:val="multilevel"/>
    <w:tmpl w:val="4FF833C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nsid w:val="7F4C4913"/>
    <w:multiLevelType w:val="multilevel"/>
    <w:tmpl w:val="466E70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nsid w:val="7F901046"/>
    <w:multiLevelType w:val="multilevel"/>
    <w:tmpl w:val="E9560C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nsid w:val="7FB51888"/>
    <w:multiLevelType w:val="multilevel"/>
    <w:tmpl w:val="9A8A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nsid w:val="7FD42E4D"/>
    <w:multiLevelType w:val="multilevel"/>
    <w:tmpl w:val="E160E1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4"/>
  </w:num>
  <w:num w:numId="2">
    <w:abstractNumId w:val="55"/>
  </w:num>
  <w:num w:numId="3">
    <w:abstractNumId w:val="324"/>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0"/>
  </w:num>
  <w:num w:numId="6">
    <w:abstractNumId w:val="141"/>
  </w:num>
  <w:num w:numId="7">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5"/>
  </w:num>
  <w:num w:numId="10">
    <w:abstractNumId w:val="206"/>
  </w:num>
  <w:num w:numId="11">
    <w:abstractNumId w:val="150"/>
  </w:num>
  <w:num w:numId="12">
    <w:abstractNumId w:val="414"/>
  </w:num>
  <w:num w:numId="13">
    <w:abstractNumId w:val="283"/>
  </w:num>
  <w:num w:numId="14">
    <w:abstractNumId w:val="322"/>
    <w:lvlOverride w:ilvl="0">
      <w:lvl w:ilvl="0">
        <w:numFmt w:val="lowerLetter"/>
        <w:lvlText w:val="%1."/>
        <w:lvlJc w:val="left"/>
      </w:lvl>
    </w:lvlOverride>
  </w:num>
  <w:num w:numId="15">
    <w:abstractNumId w:val="78"/>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200"/>
    <w:lvlOverride w:ilvl="0">
      <w:lvl w:ilvl="0">
        <w:numFmt w:val="decimal"/>
        <w:lvlText w:val="%1."/>
        <w:lvlJc w:val="left"/>
      </w:lvl>
    </w:lvlOverride>
  </w:num>
  <w:num w:numId="18">
    <w:abstractNumId w:val="51"/>
    <w:lvlOverride w:ilvl="0">
      <w:lvl w:ilvl="0">
        <w:numFmt w:val="decimal"/>
        <w:lvlText w:val="%1."/>
        <w:lvlJc w:val="left"/>
      </w:lvl>
    </w:lvlOverride>
  </w:num>
  <w:num w:numId="19">
    <w:abstractNumId w:val="278"/>
    <w:lvlOverride w:ilvl="0">
      <w:lvl w:ilvl="0">
        <w:numFmt w:val="lowerLetter"/>
        <w:lvlText w:val="%1."/>
        <w:lvlJc w:val="left"/>
      </w:lvl>
    </w:lvlOverride>
  </w:num>
  <w:num w:numId="20">
    <w:abstractNumId w:val="315"/>
    <w:lvlOverride w:ilvl="0">
      <w:lvl w:ilvl="0">
        <w:numFmt w:val="decimal"/>
        <w:lvlText w:val="%1."/>
        <w:lvlJc w:val="left"/>
      </w:lvl>
    </w:lvlOverride>
  </w:num>
  <w:num w:numId="21">
    <w:abstractNumId w:val="82"/>
    <w:lvlOverride w:ilvl="0">
      <w:lvl w:ilvl="0">
        <w:numFmt w:val="decimal"/>
        <w:lvlText w:val="%1."/>
        <w:lvlJc w:val="left"/>
      </w:lvl>
    </w:lvlOverride>
  </w:num>
  <w:num w:numId="22">
    <w:abstractNumId w:val="139"/>
    <w:lvlOverride w:ilvl="0">
      <w:lvl w:ilvl="0">
        <w:numFmt w:val="decimal"/>
        <w:lvlText w:val="%1."/>
        <w:lvlJc w:val="left"/>
      </w:lvl>
    </w:lvlOverride>
  </w:num>
  <w:num w:numId="23">
    <w:abstractNumId w:val="437"/>
    <w:lvlOverride w:ilvl="0">
      <w:lvl w:ilvl="0">
        <w:numFmt w:val="decimal"/>
        <w:lvlText w:val="%1."/>
        <w:lvlJc w:val="left"/>
      </w:lvl>
    </w:lvlOverride>
  </w:num>
  <w:num w:numId="24">
    <w:abstractNumId w:val="376"/>
    <w:lvlOverride w:ilvl="0">
      <w:lvl w:ilvl="0">
        <w:numFmt w:val="decimal"/>
        <w:lvlText w:val="%1."/>
        <w:lvlJc w:val="left"/>
      </w:lvl>
    </w:lvlOverride>
  </w:num>
  <w:num w:numId="25">
    <w:abstractNumId w:val="2"/>
    <w:lvlOverride w:ilvl="0">
      <w:lvl w:ilvl="0">
        <w:numFmt w:val="decimal"/>
        <w:lvlText w:val="%1."/>
        <w:lvlJc w:val="left"/>
      </w:lvl>
    </w:lvlOverride>
  </w:num>
  <w:num w:numId="26">
    <w:abstractNumId w:val="83"/>
    <w:lvlOverride w:ilvl="0">
      <w:lvl w:ilvl="0">
        <w:numFmt w:val="decimal"/>
        <w:lvlText w:val="%1."/>
        <w:lvlJc w:val="left"/>
      </w:lvl>
    </w:lvlOverride>
  </w:num>
  <w:num w:numId="27">
    <w:abstractNumId w:val="12"/>
    <w:lvlOverride w:ilvl="0">
      <w:lvl w:ilvl="0">
        <w:numFmt w:val="decimal"/>
        <w:lvlText w:val="%1."/>
        <w:lvlJc w:val="left"/>
      </w:lvl>
    </w:lvlOverride>
  </w:num>
  <w:num w:numId="28">
    <w:abstractNumId w:val="402"/>
  </w:num>
  <w:num w:numId="29">
    <w:abstractNumId w:val="196"/>
  </w:num>
  <w:num w:numId="30">
    <w:abstractNumId w:val="417"/>
  </w:num>
  <w:num w:numId="31">
    <w:abstractNumId w:val="192"/>
  </w:num>
  <w:num w:numId="32">
    <w:abstractNumId w:val="126"/>
  </w:num>
  <w:num w:numId="33">
    <w:abstractNumId w:val="293"/>
  </w:num>
  <w:num w:numId="34">
    <w:abstractNumId w:val="119"/>
    <w:lvlOverride w:ilvl="1">
      <w:lvl w:ilvl="1">
        <w:numFmt w:val="decimal"/>
        <w:lvlText w:val="%2."/>
        <w:lvlJc w:val="left"/>
      </w:lvl>
    </w:lvlOverride>
  </w:num>
  <w:num w:numId="35">
    <w:abstractNumId w:val="424"/>
    <w:lvlOverride w:ilvl="1">
      <w:lvl w:ilvl="1">
        <w:numFmt w:val="decimal"/>
        <w:lvlText w:val="%2."/>
        <w:lvlJc w:val="left"/>
      </w:lvl>
    </w:lvlOverride>
  </w:num>
  <w:num w:numId="36">
    <w:abstractNumId w:val="462"/>
    <w:lvlOverride w:ilvl="0">
      <w:lvl w:ilvl="0">
        <w:numFmt w:val="lowerLetter"/>
        <w:lvlText w:val="%1."/>
        <w:lvlJc w:val="left"/>
      </w:lvl>
    </w:lvlOverride>
  </w:num>
  <w:num w:numId="37">
    <w:abstractNumId w:val="264"/>
    <w:lvlOverride w:ilvl="1">
      <w:lvl w:ilvl="1">
        <w:numFmt w:val="decimal"/>
        <w:lvlText w:val="%2."/>
        <w:lvlJc w:val="left"/>
      </w:lvl>
    </w:lvlOverride>
  </w:num>
  <w:num w:numId="38">
    <w:abstractNumId w:val="403"/>
    <w:lvlOverride w:ilvl="1">
      <w:lvl w:ilvl="1">
        <w:numFmt w:val="decimal"/>
        <w:lvlText w:val="%2."/>
        <w:lvlJc w:val="left"/>
      </w:lvl>
    </w:lvlOverride>
  </w:num>
  <w:num w:numId="39">
    <w:abstractNumId w:val="240"/>
    <w:lvlOverride w:ilvl="1">
      <w:lvl w:ilvl="1">
        <w:numFmt w:val="decimal"/>
        <w:lvlText w:val="%2."/>
        <w:lvlJc w:val="left"/>
      </w:lvl>
    </w:lvlOverride>
  </w:num>
  <w:num w:numId="40">
    <w:abstractNumId w:val="286"/>
    <w:lvlOverride w:ilvl="1">
      <w:lvl w:ilvl="1">
        <w:numFmt w:val="decimal"/>
        <w:lvlText w:val="%2."/>
        <w:lvlJc w:val="left"/>
      </w:lvl>
    </w:lvlOverride>
  </w:num>
  <w:num w:numId="41">
    <w:abstractNumId w:val="262"/>
    <w:lvlOverride w:ilvl="1">
      <w:lvl w:ilvl="1">
        <w:numFmt w:val="decimal"/>
        <w:lvlText w:val="%2."/>
        <w:lvlJc w:val="left"/>
      </w:lvl>
    </w:lvlOverride>
  </w:num>
  <w:num w:numId="42">
    <w:abstractNumId w:val="91"/>
  </w:num>
  <w:num w:numId="43">
    <w:abstractNumId w:val="120"/>
  </w:num>
  <w:num w:numId="44">
    <w:abstractNumId w:val="143"/>
  </w:num>
  <w:num w:numId="45">
    <w:abstractNumId w:val="439"/>
    <w:lvlOverride w:ilvl="0">
      <w:lvl w:ilvl="0">
        <w:numFmt w:val="lowerLetter"/>
        <w:lvlText w:val="%1."/>
        <w:lvlJc w:val="left"/>
      </w:lvl>
    </w:lvlOverride>
  </w:num>
  <w:num w:numId="46">
    <w:abstractNumId w:val="49"/>
    <w:lvlOverride w:ilvl="0">
      <w:lvl w:ilvl="0">
        <w:numFmt w:val="decimal"/>
        <w:lvlText w:val="%1."/>
        <w:lvlJc w:val="left"/>
      </w:lvl>
    </w:lvlOverride>
  </w:num>
  <w:num w:numId="47">
    <w:abstractNumId w:val="67"/>
    <w:lvlOverride w:ilvl="0">
      <w:lvl w:ilvl="0">
        <w:numFmt w:val="decimal"/>
        <w:lvlText w:val="%1."/>
        <w:lvlJc w:val="left"/>
      </w:lvl>
    </w:lvlOverride>
  </w:num>
  <w:num w:numId="48">
    <w:abstractNumId w:val="218"/>
    <w:lvlOverride w:ilvl="0">
      <w:lvl w:ilvl="0">
        <w:numFmt w:val="decimal"/>
        <w:lvlText w:val="%1."/>
        <w:lvlJc w:val="left"/>
      </w:lvl>
    </w:lvlOverride>
  </w:num>
  <w:num w:numId="49">
    <w:abstractNumId w:val="320"/>
    <w:lvlOverride w:ilvl="0">
      <w:lvl w:ilvl="0">
        <w:numFmt w:val="decimal"/>
        <w:lvlText w:val="%1."/>
        <w:lvlJc w:val="left"/>
      </w:lvl>
    </w:lvlOverride>
  </w:num>
  <w:num w:numId="50">
    <w:abstractNumId w:val="416"/>
    <w:lvlOverride w:ilvl="0">
      <w:lvl w:ilvl="0">
        <w:numFmt w:val="lowerLetter"/>
        <w:lvlText w:val="%1."/>
        <w:lvlJc w:val="left"/>
      </w:lvl>
    </w:lvlOverride>
  </w:num>
  <w:num w:numId="51">
    <w:abstractNumId w:val="272"/>
    <w:lvlOverride w:ilvl="0">
      <w:lvl w:ilvl="0">
        <w:numFmt w:val="decimal"/>
        <w:lvlText w:val="%1."/>
        <w:lvlJc w:val="left"/>
      </w:lvl>
    </w:lvlOverride>
  </w:num>
  <w:num w:numId="52">
    <w:abstractNumId w:val="177"/>
    <w:lvlOverride w:ilvl="0">
      <w:lvl w:ilvl="0">
        <w:numFmt w:val="decimal"/>
        <w:lvlText w:val="%1."/>
        <w:lvlJc w:val="left"/>
      </w:lvl>
    </w:lvlOverride>
  </w:num>
  <w:num w:numId="53">
    <w:abstractNumId w:val="149"/>
    <w:lvlOverride w:ilvl="0">
      <w:lvl w:ilvl="0">
        <w:numFmt w:val="decimal"/>
        <w:lvlText w:val="%1."/>
        <w:lvlJc w:val="left"/>
      </w:lvl>
    </w:lvlOverride>
  </w:num>
  <w:num w:numId="54">
    <w:abstractNumId w:val="9"/>
    <w:lvlOverride w:ilvl="0">
      <w:lvl w:ilvl="0">
        <w:numFmt w:val="decimal"/>
        <w:lvlText w:val="%1."/>
        <w:lvlJc w:val="left"/>
      </w:lvl>
    </w:lvlOverride>
  </w:num>
  <w:num w:numId="55">
    <w:abstractNumId w:val="366"/>
    <w:lvlOverride w:ilvl="0">
      <w:lvl w:ilvl="0">
        <w:numFmt w:val="decimal"/>
        <w:lvlText w:val="%1."/>
        <w:lvlJc w:val="left"/>
      </w:lvl>
    </w:lvlOverride>
  </w:num>
  <w:num w:numId="56">
    <w:abstractNumId w:val="131"/>
    <w:lvlOverride w:ilvl="0">
      <w:lvl w:ilvl="0">
        <w:numFmt w:val="decimal"/>
        <w:lvlText w:val="%1."/>
        <w:lvlJc w:val="left"/>
      </w:lvl>
    </w:lvlOverride>
  </w:num>
  <w:num w:numId="57">
    <w:abstractNumId w:val="187"/>
    <w:lvlOverride w:ilvl="0">
      <w:lvl w:ilvl="0">
        <w:numFmt w:val="decimal"/>
        <w:lvlText w:val="%1."/>
        <w:lvlJc w:val="left"/>
      </w:lvl>
    </w:lvlOverride>
  </w:num>
  <w:num w:numId="58">
    <w:abstractNumId w:val="453"/>
    <w:lvlOverride w:ilvl="0">
      <w:lvl w:ilvl="0">
        <w:numFmt w:val="decimal"/>
        <w:lvlText w:val="%1."/>
        <w:lvlJc w:val="left"/>
      </w:lvl>
    </w:lvlOverride>
  </w:num>
  <w:num w:numId="59">
    <w:abstractNumId w:val="298"/>
  </w:num>
  <w:num w:numId="60">
    <w:abstractNumId w:val="460"/>
  </w:num>
  <w:num w:numId="61">
    <w:abstractNumId w:val="220"/>
  </w:num>
  <w:num w:numId="62">
    <w:abstractNumId w:val="219"/>
  </w:num>
  <w:num w:numId="63">
    <w:abstractNumId w:val="108"/>
  </w:num>
  <w:num w:numId="64">
    <w:abstractNumId w:val="198"/>
  </w:num>
  <w:num w:numId="65">
    <w:abstractNumId w:val="48"/>
    <w:lvlOverride w:ilvl="1">
      <w:lvl w:ilvl="1">
        <w:numFmt w:val="decimal"/>
        <w:lvlText w:val="%2."/>
        <w:lvlJc w:val="left"/>
      </w:lvl>
    </w:lvlOverride>
  </w:num>
  <w:num w:numId="66">
    <w:abstractNumId w:val="100"/>
    <w:lvlOverride w:ilvl="1">
      <w:lvl w:ilvl="1">
        <w:numFmt w:val="decimal"/>
        <w:lvlText w:val="%2."/>
        <w:lvlJc w:val="left"/>
      </w:lvl>
    </w:lvlOverride>
  </w:num>
  <w:num w:numId="67">
    <w:abstractNumId w:val="154"/>
    <w:lvlOverride w:ilvl="0">
      <w:lvl w:ilvl="0">
        <w:numFmt w:val="lowerLetter"/>
        <w:lvlText w:val="%1."/>
        <w:lvlJc w:val="left"/>
      </w:lvl>
    </w:lvlOverride>
  </w:num>
  <w:num w:numId="68">
    <w:abstractNumId w:val="406"/>
    <w:lvlOverride w:ilvl="1">
      <w:lvl w:ilvl="1">
        <w:numFmt w:val="decimal"/>
        <w:lvlText w:val="%2."/>
        <w:lvlJc w:val="left"/>
      </w:lvl>
    </w:lvlOverride>
  </w:num>
  <w:num w:numId="69">
    <w:abstractNumId w:val="116"/>
    <w:lvlOverride w:ilvl="1">
      <w:lvl w:ilvl="1">
        <w:numFmt w:val="decimal"/>
        <w:lvlText w:val="%2."/>
        <w:lvlJc w:val="left"/>
      </w:lvl>
    </w:lvlOverride>
  </w:num>
  <w:num w:numId="70">
    <w:abstractNumId w:val="136"/>
    <w:lvlOverride w:ilvl="1">
      <w:lvl w:ilvl="1">
        <w:numFmt w:val="decimal"/>
        <w:lvlText w:val="%2."/>
        <w:lvlJc w:val="left"/>
      </w:lvl>
    </w:lvlOverride>
  </w:num>
  <w:num w:numId="71">
    <w:abstractNumId w:val="230"/>
    <w:lvlOverride w:ilvl="1">
      <w:lvl w:ilvl="1">
        <w:numFmt w:val="decimal"/>
        <w:lvlText w:val="%2."/>
        <w:lvlJc w:val="left"/>
      </w:lvl>
    </w:lvlOverride>
  </w:num>
  <w:num w:numId="72">
    <w:abstractNumId w:val="355"/>
    <w:lvlOverride w:ilvl="1">
      <w:lvl w:ilvl="1">
        <w:numFmt w:val="decimal"/>
        <w:lvlText w:val="%2."/>
        <w:lvlJc w:val="left"/>
      </w:lvl>
    </w:lvlOverride>
  </w:num>
  <w:num w:numId="73">
    <w:abstractNumId w:val="291"/>
  </w:num>
  <w:num w:numId="74">
    <w:abstractNumId w:val="37"/>
  </w:num>
  <w:num w:numId="75">
    <w:abstractNumId w:val="182"/>
  </w:num>
  <w:num w:numId="76">
    <w:abstractNumId w:val="4"/>
    <w:lvlOverride w:ilvl="0">
      <w:lvl w:ilvl="0">
        <w:numFmt w:val="lowerLetter"/>
        <w:lvlText w:val="%1."/>
        <w:lvlJc w:val="left"/>
      </w:lvl>
    </w:lvlOverride>
  </w:num>
  <w:num w:numId="77">
    <w:abstractNumId w:val="319"/>
    <w:lvlOverride w:ilvl="0">
      <w:lvl w:ilvl="0">
        <w:numFmt w:val="decimal"/>
        <w:lvlText w:val="%1."/>
        <w:lvlJc w:val="left"/>
      </w:lvl>
    </w:lvlOverride>
  </w:num>
  <w:num w:numId="78">
    <w:abstractNumId w:val="449"/>
    <w:lvlOverride w:ilvl="0">
      <w:lvl w:ilvl="0">
        <w:numFmt w:val="decimal"/>
        <w:lvlText w:val="%1."/>
        <w:lvlJc w:val="left"/>
      </w:lvl>
    </w:lvlOverride>
  </w:num>
  <w:num w:numId="79">
    <w:abstractNumId w:val="199"/>
    <w:lvlOverride w:ilvl="0">
      <w:lvl w:ilvl="0">
        <w:numFmt w:val="decimal"/>
        <w:lvlText w:val="%1."/>
        <w:lvlJc w:val="left"/>
      </w:lvl>
    </w:lvlOverride>
  </w:num>
  <w:num w:numId="80">
    <w:abstractNumId w:val="248"/>
    <w:lvlOverride w:ilvl="0">
      <w:lvl w:ilvl="0">
        <w:numFmt w:val="decimal"/>
        <w:lvlText w:val="%1."/>
        <w:lvlJc w:val="left"/>
      </w:lvl>
    </w:lvlOverride>
  </w:num>
  <w:num w:numId="81">
    <w:abstractNumId w:val="380"/>
    <w:lvlOverride w:ilvl="0">
      <w:lvl w:ilvl="0">
        <w:numFmt w:val="lowerLetter"/>
        <w:lvlText w:val="%1."/>
        <w:lvlJc w:val="left"/>
      </w:lvl>
    </w:lvlOverride>
  </w:num>
  <w:num w:numId="82">
    <w:abstractNumId w:val="405"/>
    <w:lvlOverride w:ilvl="0">
      <w:lvl w:ilvl="0">
        <w:numFmt w:val="decimal"/>
        <w:lvlText w:val="%1."/>
        <w:lvlJc w:val="left"/>
      </w:lvl>
    </w:lvlOverride>
  </w:num>
  <w:num w:numId="83">
    <w:abstractNumId w:val="446"/>
    <w:lvlOverride w:ilvl="0">
      <w:lvl w:ilvl="0">
        <w:numFmt w:val="decimal"/>
        <w:lvlText w:val="%1."/>
        <w:lvlJc w:val="left"/>
      </w:lvl>
    </w:lvlOverride>
  </w:num>
  <w:num w:numId="84">
    <w:abstractNumId w:val="127"/>
    <w:lvlOverride w:ilvl="0">
      <w:lvl w:ilvl="0">
        <w:numFmt w:val="decimal"/>
        <w:lvlText w:val="%1."/>
        <w:lvlJc w:val="left"/>
      </w:lvl>
    </w:lvlOverride>
  </w:num>
  <w:num w:numId="85">
    <w:abstractNumId w:val="81"/>
    <w:lvlOverride w:ilvl="0">
      <w:lvl w:ilvl="0">
        <w:numFmt w:val="decimal"/>
        <w:lvlText w:val="%1."/>
        <w:lvlJc w:val="left"/>
      </w:lvl>
    </w:lvlOverride>
  </w:num>
  <w:num w:numId="86">
    <w:abstractNumId w:val="295"/>
    <w:lvlOverride w:ilvl="0">
      <w:lvl w:ilvl="0">
        <w:numFmt w:val="decimal"/>
        <w:lvlText w:val="%1."/>
        <w:lvlJc w:val="left"/>
      </w:lvl>
    </w:lvlOverride>
  </w:num>
  <w:num w:numId="87">
    <w:abstractNumId w:val="480"/>
    <w:lvlOverride w:ilvl="0">
      <w:lvl w:ilvl="0">
        <w:numFmt w:val="decimal"/>
        <w:lvlText w:val="%1."/>
        <w:lvlJc w:val="left"/>
      </w:lvl>
    </w:lvlOverride>
  </w:num>
  <w:num w:numId="88">
    <w:abstractNumId w:val="399"/>
    <w:lvlOverride w:ilvl="0">
      <w:lvl w:ilvl="0">
        <w:numFmt w:val="decimal"/>
        <w:lvlText w:val="%1."/>
        <w:lvlJc w:val="left"/>
      </w:lvl>
    </w:lvlOverride>
  </w:num>
  <w:num w:numId="89">
    <w:abstractNumId w:val="389"/>
    <w:lvlOverride w:ilvl="0">
      <w:lvl w:ilvl="0">
        <w:numFmt w:val="decimal"/>
        <w:lvlText w:val="%1."/>
        <w:lvlJc w:val="left"/>
      </w:lvl>
    </w:lvlOverride>
  </w:num>
  <w:num w:numId="90">
    <w:abstractNumId w:val="441"/>
  </w:num>
  <w:num w:numId="91">
    <w:abstractNumId w:val="159"/>
  </w:num>
  <w:num w:numId="92">
    <w:abstractNumId w:val="354"/>
  </w:num>
  <w:num w:numId="93">
    <w:abstractNumId w:val="242"/>
  </w:num>
  <w:num w:numId="94">
    <w:abstractNumId w:val="129"/>
  </w:num>
  <w:num w:numId="95">
    <w:abstractNumId w:val="99"/>
  </w:num>
  <w:num w:numId="96">
    <w:abstractNumId w:val="146"/>
    <w:lvlOverride w:ilvl="1">
      <w:lvl w:ilvl="1">
        <w:numFmt w:val="decimal"/>
        <w:lvlText w:val="%2."/>
        <w:lvlJc w:val="left"/>
      </w:lvl>
    </w:lvlOverride>
  </w:num>
  <w:num w:numId="97">
    <w:abstractNumId w:val="62"/>
    <w:lvlOverride w:ilvl="1">
      <w:lvl w:ilvl="1">
        <w:numFmt w:val="decimal"/>
        <w:lvlText w:val="%2."/>
        <w:lvlJc w:val="left"/>
      </w:lvl>
    </w:lvlOverride>
  </w:num>
  <w:num w:numId="98">
    <w:abstractNumId w:val="427"/>
    <w:lvlOverride w:ilvl="0">
      <w:lvl w:ilvl="0">
        <w:numFmt w:val="lowerLetter"/>
        <w:lvlText w:val="%1."/>
        <w:lvlJc w:val="left"/>
      </w:lvl>
    </w:lvlOverride>
  </w:num>
  <w:num w:numId="99">
    <w:abstractNumId w:val="74"/>
    <w:lvlOverride w:ilvl="1">
      <w:lvl w:ilvl="1">
        <w:numFmt w:val="decimal"/>
        <w:lvlText w:val="%2."/>
        <w:lvlJc w:val="left"/>
      </w:lvl>
    </w:lvlOverride>
  </w:num>
  <w:num w:numId="100">
    <w:abstractNumId w:val="471"/>
    <w:lvlOverride w:ilvl="1">
      <w:lvl w:ilvl="1">
        <w:numFmt w:val="decimal"/>
        <w:lvlText w:val="%2."/>
        <w:lvlJc w:val="left"/>
      </w:lvl>
    </w:lvlOverride>
  </w:num>
  <w:num w:numId="101">
    <w:abstractNumId w:val="459"/>
    <w:lvlOverride w:ilvl="1">
      <w:lvl w:ilvl="1">
        <w:numFmt w:val="decimal"/>
        <w:lvlText w:val="%2."/>
        <w:lvlJc w:val="left"/>
      </w:lvl>
    </w:lvlOverride>
  </w:num>
  <w:num w:numId="102">
    <w:abstractNumId w:val="158"/>
    <w:lvlOverride w:ilvl="1">
      <w:lvl w:ilvl="1">
        <w:numFmt w:val="decimal"/>
        <w:lvlText w:val="%2."/>
        <w:lvlJc w:val="left"/>
      </w:lvl>
    </w:lvlOverride>
  </w:num>
  <w:num w:numId="103">
    <w:abstractNumId w:val="239"/>
    <w:lvlOverride w:ilvl="1">
      <w:lvl w:ilvl="1">
        <w:numFmt w:val="decimal"/>
        <w:lvlText w:val="%2."/>
        <w:lvlJc w:val="left"/>
      </w:lvl>
    </w:lvlOverride>
  </w:num>
  <w:num w:numId="104">
    <w:abstractNumId w:val="56"/>
  </w:num>
  <w:num w:numId="105">
    <w:abstractNumId w:val="107"/>
  </w:num>
  <w:num w:numId="106">
    <w:abstractNumId w:val="473"/>
  </w:num>
  <w:num w:numId="107">
    <w:abstractNumId w:val="156"/>
    <w:lvlOverride w:ilvl="0">
      <w:lvl w:ilvl="0">
        <w:numFmt w:val="lowerLetter"/>
        <w:lvlText w:val="%1."/>
        <w:lvlJc w:val="left"/>
      </w:lvl>
    </w:lvlOverride>
  </w:num>
  <w:num w:numId="108">
    <w:abstractNumId w:val="98"/>
    <w:lvlOverride w:ilvl="0">
      <w:lvl w:ilvl="0">
        <w:numFmt w:val="decimal"/>
        <w:lvlText w:val="%1."/>
        <w:lvlJc w:val="left"/>
      </w:lvl>
    </w:lvlOverride>
  </w:num>
  <w:num w:numId="109">
    <w:abstractNumId w:val="19"/>
    <w:lvlOverride w:ilvl="0">
      <w:lvl w:ilvl="0">
        <w:numFmt w:val="decimal"/>
        <w:lvlText w:val="%1."/>
        <w:lvlJc w:val="left"/>
      </w:lvl>
    </w:lvlOverride>
  </w:num>
  <w:num w:numId="110">
    <w:abstractNumId w:val="167"/>
    <w:lvlOverride w:ilvl="0">
      <w:lvl w:ilvl="0">
        <w:numFmt w:val="decimal"/>
        <w:lvlText w:val="%1."/>
        <w:lvlJc w:val="left"/>
      </w:lvl>
    </w:lvlOverride>
  </w:num>
  <w:num w:numId="111">
    <w:abstractNumId w:val="469"/>
    <w:lvlOverride w:ilvl="0">
      <w:lvl w:ilvl="0">
        <w:numFmt w:val="decimal"/>
        <w:lvlText w:val="%1."/>
        <w:lvlJc w:val="left"/>
      </w:lvl>
    </w:lvlOverride>
  </w:num>
  <w:num w:numId="112">
    <w:abstractNumId w:val="133"/>
    <w:lvlOverride w:ilvl="0">
      <w:lvl w:ilvl="0">
        <w:numFmt w:val="lowerLetter"/>
        <w:lvlText w:val="%1."/>
        <w:lvlJc w:val="left"/>
      </w:lvl>
    </w:lvlOverride>
  </w:num>
  <w:num w:numId="113">
    <w:abstractNumId w:val="301"/>
    <w:lvlOverride w:ilvl="0">
      <w:lvl w:ilvl="0">
        <w:numFmt w:val="decimal"/>
        <w:lvlText w:val="%1."/>
        <w:lvlJc w:val="left"/>
      </w:lvl>
    </w:lvlOverride>
  </w:num>
  <w:num w:numId="114">
    <w:abstractNumId w:val="461"/>
    <w:lvlOverride w:ilvl="0">
      <w:lvl w:ilvl="0">
        <w:numFmt w:val="decimal"/>
        <w:lvlText w:val="%1."/>
        <w:lvlJc w:val="left"/>
      </w:lvl>
    </w:lvlOverride>
  </w:num>
  <w:num w:numId="115">
    <w:abstractNumId w:val="58"/>
    <w:lvlOverride w:ilvl="0">
      <w:lvl w:ilvl="0">
        <w:numFmt w:val="decimal"/>
        <w:lvlText w:val="%1."/>
        <w:lvlJc w:val="left"/>
      </w:lvl>
    </w:lvlOverride>
  </w:num>
  <w:num w:numId="116">
    <w:abstractNumId w:val="263"/>
    <w:lvlOverride w:ilvl="0">
      <w:lvl w:ilvl="0">
        <w:numFmt w:val="decimal"/>
        <w:lvlText w:val="%1."/>
        <w:lvlJc w:val="left"/>
      </w:lvl>
    </w:lvlOverride>
  </w:num>
  <w:num w:numId="117">
    <w:abstractNumId w:val="217"/>
    <w:lvlOverride w:ilvl="0">
      <w:lvl w:ilvl="0">
        <w:numFmt w:val="decimal"/>
        <w:lvlText w:val="%1."/>
        <w:lvlJc w:val="left"/>
      </w:lvl>
    </w:lvlOverride>
  </w:num>
  <w:num w:numId="118">
    <w:abstractNumId w:val="201"/>
    <w:lvlOverride w:ilvl="0">
      <w:lvl w:ilvl="0">
        <w:numFmt w:val="decimal"/>
        <w:lvlText w:val="%1."/>
        <w:lvlJc w:val="left"/>
      </w:lvl>
    </w:lvlOverride>
  </w:num>
  <w:num w:numId="119">
    <w:abstractNumId w:val="364"/>
    <w:lvlOverride w:ilvl="0">
      <w:lvl w:ilvl="0">
        <w:numFmt w:val="decimal"/>
        <w:lvlText w:val="%1."/>
        <w:lvlJc w:val="left"/>
      </w:lvl>
    </w:lvlOverride>
  </w:num>
  <w:num w:numId="120">
    <w:abstractNumId w:val="296"/>
    <w:lvlOverride w:ilvl="0">
      <w:lvl w:ilvl="0">
        <w:numFmt w:val="decimal"/>
        <w:lvlText w:val="%1."/>
        <w:lvlJc w:val="left"/>
      </w:lvl>
    </w:lvlOverride>
  </w:num>
  <w:num w:numId="121">
    <w:abstractNumId w:val="138"/>
  </w:num>
  <w:num w:numId="122">
    <w:abstractNumId w:val="109"/>
  </w:num>
  <w:num w:numId="123">
    <w:abstractNumId w:val="440"/>
  </w:num>
  <w:num w:numId="124">
    <w:abstractNumId w:val="302"/>
  </w:num>
  <w:num w:numId="125">
    <w:abstractNumId w:val="180"/>
  </w:num>
  <w:num w:numId="126">
    <w:abstractNumId w:val="15"/>
  </w:num>
  <w:num w:numId="127">
    <w:abstractNumId w:val="144"/>
    <w:lvlOverride w:ilvl="1">
      <w:lvl w:ilvl="1">
        <w:numFmt w:val="decimal"/>
        <w:lvlText w:val="%2."/>
        <w:lvlJc w:val="left"/>
      </w:lvl>
    </w:lvlOverride>
  </w:num>
  <w:num w:numId="128">
    <w:abstractNumId w:val="297"/>
    <w:lvlOverride w:ilvl="1">
      <w:lvl w:ilvl="1">
        <w:numFmt w:val="decimal"/>
        <w:lvlText w:val="%2."/>
        <w:lvlJc w:val="left"/>
      </w:lvl>
    </w:lvlOverride>
  </w:num>
  <w:num w:numId="129">
    <w:abstractNumId w:val="88"/>
    <w:lvlOverride w:ilvl="0">
      <w:lvl w:ilvl="0">
        <w:numFmt w:val="lowerLetter"/>
        <w:lvlText w:val="%1."/>
        <w:lvlJc w:val="left"/>
      </w:lvl>
    </w:lvlOverride>
  </w:num>
  <w:num w:numId="130">
    <w:abstractNumId w:val="378"/>
    <w:lvlOverride w:ilvl="1">
      <w:lvl w:ilvl="1">
        <w:numFmt w:val="decimal"/>
        <w:lvlText w:val="%2."/>
        <w:lvlJc w:val="left"/>
      </w:lvl>
    </w:lvlOverride>
  </w:num>
  <w:num w:numId="131">
    <w:abstractNumId w:val="394"/>
    <w:lvlOverride w:ilvl="1">
      <w:lvl w:ilvl="1">
        <w:numFmt w:val="decimal"/>
        <w:lvlText w:val="%2."/>
        <w:lvlJc w:val="left"/>
      </w:lvl>
    </w:lvlOverride>
  </w:num>
  <w:num w:numId="132">
    <w:abstractNumId w:val="169"/>
    <w:lvlOverride w:ilvl="1">
      <w:lvl w:ilvl="1">
        <w:numFmt w:val="decimal"/>
        <w:lvlText w:val="%2."/>
        <w:lvlJc w:val="left"/>
      </w:lvl>
    </w:lvlOverride>
  </w:num>
  <w:num w:numId="133">
    <w:abstractNumId w:val="382"/>
    <w:lvlOverride w:ilvl="1">
      <w:lvl w:ilvl="1">
        <w:numFmt w:val="decimal"/>
        <w:lvlText w:val="%2."/>
        <w:lvlJc w:val="left"/>
      </w:lvl>
    </w:lvlOverride>
  </w:num>
  <w:num w:numId="134">
    <w:abstractNumId w:val="342"/>
    <w:lvlOverride w:ilvl="1">
      <w:lvl w:ilvl="1">
        <w:numFmt w:val="decimal"/>
        <w:lvlText w:val="%2."/>
        <w:lvlJc w:val="left"/>
      </w:lvl>
    </w:lvlOverride>
  </w:num>
  <w:num w:numId="135">
    <w:abstractNumId w:val="21"/>
  </w:num>
  <w:num w:numId="136">
    <w:abstractNumId w:val="247"/>
  </w:num>
  <w:num w:numId="137">
    <w:abstractNumId w:val="117"/>
  </w:num>
  <w:num w:numId="138">
    <w:abstractNumId w:val="451"/>
    <w:lvlOverride w:ilvl="0">
      <w:lvl w:ilvl="0">
        <w:numFmt w:val="lowerLetter"/>
        <w:lvlText w:val="%1."/>
        <w:lvlJc w:val="left"/>
      </w:lvl>
    </w:lvlOverride>
  </w:num>
  <w:num w:numId="139">
    <w:abstractNumId w:val="52"/>
    <w:lvlOverride w:ilvl="0">
      <w:lvl w:ilvl="0">
        <w:numFmt w:val="decimal"/>
        <w:lvlText w:val="%1."/>
        <w:lvlJc w:val="left"/>
      </w:lvl>
    </w:lvlOverride>
  </w:num>
  <w:num w:numId="140">
    <w:abstractNumId w:val="162"/>
    <w:lvlOverride w:ilvl="0">
      <w:lvl w:ilvl="0">
        <w:numFmt w:val="decimal"/>
        <w:lvlText w:val="%1."/>
        <w:lvlJc w:val="left"/>
      </w:lvl>
    </w:lvlOverride>
  </w:num>
  <w:num w:numId="141">
    <w:abstractNumId w:val="340"/>
    <w:lvlOverride w:ilvl="0">
      <w:lvl w:ilvl="0">
        <w:numFmt w:val="decimal"/>
        <w:lvlText w:val="%1."/>
        <w:lvlJc w:val="left"/>
      </w:lvl>
    </w:lvlOverride>
  </w:num>
  <w:num w:numId="142">
    <w:abstractNumId w:val="6"/>
    <w:lvlOverride w:ilvl="0">
      <w:lvl w:ilvl="0">
        <w:numFmt w:val="decimal"/>
        <w:lvlText w:val="%1."/>
        <w:lvlJc w:val="left"/>
      </w:lvl>
    </w:lvlOverride>
  </w:num>
  <w:num w:numId="143">
    <w:abstractNumId w:val="274"/>
    <w:lvlOverride w:ilvl="0">
      <w:lvl w:ilvl="0">
        <w:numFmt w:val="lowerLetter"/>
        <w:lvlText w:val="%1."/>
        <w:lvlJc w:val="left"/>
      </w:lvl>
    </w:lvlOverride>
  </w:num>
  <w:num w:numId="144">
    <w:abstractNumId w:val="420"/>
    <w:lvlOverride w:ilvl="0">
      <w:lvl w:ilvl="0">
        <w:numFmt w:val="decimal"/>
        <w:lvlText w:val="%1."/>
        <w:lvlJc w:val="left"/>
      </w:lvl>
    </w:lvlOverride>
  </w:num>
  <w:num w:numId="145">
    <w:abstractNumId w:val="438"/>
    <w:lvlOverride w:ilvl="0">
      <w:lvl w:ilvl="0">
        <w:numFmt w:val="decimal"/>
        <w:lvlText w:val="%1."/>
        <w:lvlJc w:val="left"/>
      </w:lvl>
    </w:lvlOverride>
  </w:num>
  <w:num w:numId="146">
    <w:abstractNumId w:val="369"/>
    <w:lvlOverride w:ilvl="0">
      <w:lvl w:ilvl="0">
        <w:numFmt w:val="decimal"/>
        <w:lvlText w:val="%1."/>
        <w:lvlJc w:val="left"/>
      </w:lvl>
    </w:lvlOverride>
  </w:num>
  <w:num w:numId="147">
    <w:abstractNumId w:val="335"/>
    <w:lvlOverride w:ilvl="0">
      <w:lvl w:ilvl="0">
        <w:numFmt w:val="decimal"/>
        <w:lvlText w:val="%1."/>
        <w:lvlJc w:val="left"/>
      </w:lvl>
    </w:lvlOverride>
  </w:num>
  <w:num w:numId="148">
    <w:abstractNumId w:val="361"/>
    <w:lvlOverride w:ilvl="0">
      <w:lvl w:ilvl="0">
        <w:numFmt w:val="decimal"/>
        <w:lvlText w:val="%1."/>
        <w:lvlJc w:val="left"/>
      </w:lvl>
    </w:lvlOverride>
  </w:num>
  <w:num w:numId="149">
    <w:abstractNumId w:val="27"/>
    <w:lvlOverride w:ilvl="0">
      <w:lvl w:ilvl="0">
        <w:numFmt w:val="decimal"/>
        <w:lvlText w:val="%1."/>
        <w:lvlJc w:val="left"/>
      </w:lvl>
    </w:lvlOverride>
  </w:num>
  <w:num w:numId="150">
    <w:abstractNumId w:val="153"/>
    <w:lvlOverride w:ilvl="0">
      <w:lvl w:ilvl="0">
        <w:numFmt w:val="decimal"/>
        <w:lvlText w:val="%1."/>
        <w:lvlJc w:val="left"/>
      </w:lvl>
    </w:lvlOverride>
  </w:num>
  <w:num w:numId="151">
    <w:abstractNumId w:val="294"/>
    <w:lvlOverride w:ilvl="0">
      <w:lvl w:ilvl="0">
        <w:numFmt w:val="decimal"/>
        <w:lvlText w:val="%1."/>
        <w:lvlJc w:val="left"/>
      </w:lvl>
    </w:lvlOverride>
  </w:num>
  <w:num w:numId="152">
    <w:abstractNumId w:val="390"/>
  </w:num>
  <w:num w:numId="153">
    <w:abstractNumId w:val="204"/>
  </w:num>
  <w:num w:numId="154">
    <w:abstractNumId w:val="223"/>
  </w:num>
  <w:num w:numId="155">
    <w:abstractNumId w:val="101"/>
  </w:num>
  <w:num w:numId="156">
    <w:abstractNumId w:val="186"/>
  </w:num>
  <w:num w:numId="157">
    <w:abstractNumId w:val="3"/>
  </w:num>
  <w:num w:numId="158">
    <w:abstractNumId w:val="289"/>
    <w:lvlOverride w:ilvl="1">
      <w:lvl w:ilvl="1">
        <w:numFmt w:val="decimal"/>
        <w:lvlText w:val="%2."/>
        <w:lvlJc w:val="left"/>
      </w:lvl>
    </w:lvlOverride>
  </w:num>
  <w:num w:numId="159">
    <w:abstractNumId w:val="269"/>
    <w:lvlOverride w:ilvl="1">
      <w:lvl w:ilvl="1">
        <w:numFmt w:val="decimal"/>
        <w:lvlText w:val="%2."/>
        <w:lvlJc w:val="left"/>
      </w:lvl>
    </w:lvlOverride>
  </w:num>
  <w:num w:numId="160">
    <w:abstractNumId w:val="189"/>
    <w:lvlOverride w:ilvl="0">
      <w:lvl w:ilvl="0">
        <w:numFmt w:val="lowerLetter"/>
        <w:lvlText w:val="%1."/>
        <w:lvlJc w:val="left"/>
      </w:lvl>
    </w:lvlOverride>
  </w:num>
  <w:num w:numId="161">
    <w:abstractNumId w:val="365"/>
    <w:lvlOverride w:ilvl="1">
      <w:lvl w:ilvl="1">
        <w:numFmt w:val="decimal"/>
        <w:lvlText w:val="%2."/>
        <w:lvlJc w:val="left"/>
      </w:lvl>
    </w:lvlOverride>
  </w:num>
  <w:num w:numId="162">
    <w:abstractNumId w:val="454"/>
    <w:lvlOverride w:ilvl="1">
      <w:lvl w:ilvl="1">
        <w:numFmt w:val="decimal"/>
        <w:lvlText w:val="%2."/>
        <w:lvlJc w:val="left"/>
      </w:lvl>
    </w:lvlOverride>
  </w:num>
  <w:num w:numId="163">
    <w:abstractNumId w:val="285"/>
    <w:lvlOverride w:ilvl="1">
      <w:lvl w:ilvl="1">
        <w:numFmt w:val="decimal"/>
        <w:lvlText w:val="%2."/>
        <w:lvlJc w:val="left"/>
      </w:lvl>
    </w:lvlOverride>
  </w:num>
  <w:num w:numId="164">
    <w:abstractNumId w:val="166"/>
    <w:lvlOverride w:ilvl="1">
      <w:lvl w:ilvl="1">
        <w:numFmt w:val="decimal"/>
        <w:lvlText w:val="%2."/>
        <w:lvlJc w:val="left"/>
      </w:lvl>
    </w:lvlOverride>
  </w:num>
  <w:num w:numId="165">
    <w:abstractNumId w:val="251"/>
    <w:lvlOverride w:ilvl="1">
      <w:lvl w:ilvl="1">
        <w:numFmt w:val="decimal"/>
        <w:lvlText w:val="%2."/>
        <w:lvlJc w:val="left"/>
      </w:lvl>
    </w:lvlOverride>
  </w:num>
  <w:num w:numId="166">
    <w:abstractNumId w:val="393"/>
  </w:num>
  <w:num w:numId="167">
    <w:abstractNumId w:val="411"/>
  </w:num>
  <w:num w:numId="168">
    <w:abstractNumId w:val="409"/>
  </w:num>
  <w:num w:numId="169">
    <w:abstractNumId w:val="23"/>
    <w:lvlOverride w:ilvl="0">
      <w:lvl w:ilvl="0">
        <w:numFmt w:val="lowerLetter"/>
        <w:lvlText w:val="%1."/>
        <w:lvlJc w:val="left"/>
      </w:lvl>
    </w:lvlOverride>
  </w:num>
  <w:num w:numId="170">
    <w:abstractNumId w:val="385"/>
    <w:lvlOverride w:ilvl="0">
      <w:lvl w:ilvl="0">
        <w:numFmt w:val="decimal"/>
        <w:lvlText w:val="%1."/>
        <w:lvlJc w:val="left"/>
      </w:lvl>
    </w:lvlOverride>
  </w:num>
  <w:num w:numId="171">
    <w:abstractNumId w:val="475"/>
    <w:lvlOverride w:ilvl="0">
      <w:lvl w:ilvl="0">
        <w:numFmt w:val="decimal"/>
        <w:lvlText w:val="%1."/>
        <w:lvlJc w:val="left"/>
      </w:lvl>
    </w:lvlOverride>
  </w:num>
  <w:num w:numId="172">
    <w:abstractNumId w:val="161"/>
    <w:lvlOverride w:ilvl="0">
      <w:lvl w:ilvl="0">
        <w:numFmt w:val="decimal"/>
        <w:lvlText w:val="%1."/>
        <w:lvlJc w:val="left"/>
      </w:lvl>
    </w:lvlOverride>
  </w:num>
  <w:num w:numId="173">
    <w:abstractNumId w:val="387"/>
    <w:lvlOverride w:ilvl="0">
      <w:lvl w:ilvl="0">
        <w:numFmt w:val="decimal"/>
        <w:lvlText w:val="%1."/>
        <w:lvlJc w:val="left"/>
      </w:lvl>
    </w:lvlOverride>
  </w:num>
  <w:num w:numId="174">
    <w:abstractNumId w:val="71"/>
    <w:lvlOverride w:ilvl="0">
      <w:lvl w:ilvl="0">
        <w:numFmt w:val="lowerLetter"/>
        <w:lvlText w:val="%1."/>
        <w:lvlJc w:val="left"/>
      </w:lvl>
    </w:lvlOverride>
  </w:num>
  <w:num w:numId="175">
    <w:abstractNumId w:val="468"/>
    <w:lvlOverride w:ilvl="0">
      <w:lvl w:ilvl="0">
        <w:numFmt w:val="decimal"/>
        <w:lvlText w:val="%1."/>
        <w:lvlJc w:val="left"/>
      </w:lvl>
    </w:lvlOverride>
  </w:num>
  <w:num w:numId="176">
    <w:abstractNumId w:val="33"/>
    <w:lvlOverride w:ilvl="0">
      <w:lvl w:ilvl="0">
        <w:numFmt w:val="decimal"/>
        <w:lvlText w:val="%1."/>
        <w:lvlJc w:val="left"/>
      </w:lvl>
    </w:lvlOverride>
  </w:num>
  <w:num w:numId="177">
    <w:abstractNumId w:val="68"/>
    <w:lvlOverride w:ilvl="0">
      <w:lvl w:ilvl="0">
        <w:numFmt w:val="decimal"/>
        <w:lvlText w:val="%1."/>
        <w:lvlJc w:val="left"/>
      </w:lvl>
    </w:lvlOverride>
  </w:num>
  <w:num w:numId="178">
    <w:abstractNumId w:val="66"/>
    <w:lvlOverride w:ilvl="0">
      <w:lvl w:ilvl="0">
        <w:numFmt w:val="decimal"/>
        <w:lvlText w:val="%1."/>
        <w:lvlJc w:val="left"/>
      </w:lvl>
    </w:lvlOverride>
  </w:num>
  <w:num w:numId="179">
    <w:abstractNumId w:val="418"/>
    <w:lvlOverride w:ilvl="0">
      <w:lvl w:ilvl="0">
        <w:numFmt w:val="decimal"/>
        <w:lvlText w:val="%1."/>
        <w:lvlJc w:val="left"/>
      </w:lvl>
    </w:lvlOverride>
  </w:num>
  <w:num w:numId="180">
    <w:abstractNumId w:val="65"/>
    <w:lvlOverride w:ilvl="0">
      <w:lvl w:ilvl="0">
        <w:numFmt w:val="decimal"/>
        <w:lvlText w:val="%1."/>
        <w:lvlJc w:val="left"/>
      </w:lvl>
    </w:lvlOverride>
  </w:num>
  <w:num w:numId="181">
    <w:abstractNumId w:val="121"/>
    <w:lvlOverride w:ilvl="0">
      <w:lvl w:ilvl="0">
        <w:numFmt w:val="decimal"/>
        <w:lvlText w:val="%1."/>
        <w:lvlJc w:val="left"/>
      </w:lvl>
    </w:lvlOverride>
  </w:num>
  <w:num w:numId="182">
    <w:abstractNumId w:val="145"/>
    <w:lvlOverride w:ilvl="0">
      <w:lvl w:ilvl="0">
        <w:numFmt w:val="decimal"/>
        <w:lvlText w:val="%1."/>
        <w:lvlJc w:val="left"/>
      </w:lvl>
    </w:lvlOverride>
  </w:num>
  <w:num w:numId="183">
    <w:abstractNumId w:val="415"/>
  </w:num>
  <w:num w:numId="184">
    <w:abstractNumId w:val="130"/>
  </w:num>
  <w:num w:numId="185">
    <w:abstractNumId w:val="306"/>
  </w:num>
  <w:num w:numId="186">
    <w:abstractNumId w:val="348"/>
  </w:num>
  <w:num w:numId="187">
    <w:abstractNumId w:val="5"/>
  </w:num>
  <w:num w:numId="188">
    <w:abstractNumId w:val="197"/>
  </w:num>
  <w:num w:numId="189">
    <w:abstractNumId w:val="215"/>
    <w:lvlOverride w:ilvl="1">
      <w:lvl w:ilvl="1">
        <w:numFmt w:val="decimal"/>
        <w:lvlText w:val="%2."/>
        <w:lvlJc w:val="left"/>
      </w:lvl>
    </w:lvlOverride>
  </w:num>
  <w:num w:numId="190">
    <w:abstractNumId w:val="236"/>
    <w:lvlOverride w:ilvl="1">
      <w:lvl w:ilvl="1">
        <w:numFmt w:val="decimal"/>
        <w:lvlText w:val="%2."/>
        <w:lvlJc w:val="left"/>
      </w:lvl>
    </w:lvlOverride>
  </w:num>
  <w:num w:numId="191">
    <w:abstractNumId w:val="202"/>
    <w:lvlOverride w:ilvl="0">
      <w:lvl w:ilvl="0">
        <w:numFmt w:val="lowerLetter"/>
        <w:lvlText w:val="%1."/>
        <w:lvlJc w:val="left"/>
      </w:lvl>
    </w:lvlOverride>
  </w:num>
  <w:num w:numId="192">
    <w:abstractNumId w:val="152"/>
    <w:lvlOverride w:ilvl="1">
      <w:lvl w:ilvl="1">
        <w:numFmt w:val="decimal"/>
        <w:lvlText w:val="%2."/>
        <w:lvlJc w:val="left"/>
      </w:lvl>
    </w:lvlOverride>
  </w:num>
  <w:num w:numId="193">
    <w:abstractNumId w:val="225"/>
    <w:lvlOverride w:ilvl="1">
      <w:lvl w:ilvl="1">
        <w:numFmt w:val="decimal"/>
        <w:lvlText w:val="%2."/>
        <w:lvlJc w:val="left"/>
      </w:lvl>
    </w:lvlOverride>
  </w:num>
  <w:num w:numId="194">
    <w:abstractNumId w:val="304"/>
    <w:lvlOverride w:ilvl="1">
      <w:lvl w:ilvl="1">
        <w:numFmt w:val="decimal"/>
        <w:lvlText w:val="%2."/>
        <w:lvlJc w:val="left"/>
      </w:lvl>
    </w:lvlOverride>
  </w:num>
  <w:num w:numId="195">
    <w:abstractNumId w:val="442"/>
    <w:lvlOverride w:ilvl="1">
      <w:lvl w:ilvl="1">
        <w:numFmt w:val="decimal"/>
        <w:lvlText w:val="%2."/>
        <w:lvlJc w:val="left"/>
      </w:lvl>
    </w:lvlOverride>
  </w:num>
  <w:num w:numId="196">
    <w:abstractNumId w:val="231"/>
    <w:lvlOverride w:ilvl="1">
      <w:lvl w:ilvl="1">
        <w:numFmt w:val="decimal"/>
        <w:lvlText w:val="%2."/>
        <w:lvlJc w:val="left"/>
      </w:lvl>
    </w:lvlOverride>
  </w:num>
  <w:num w:numId="197">
    <w:abstractNumId w:val="165"/>
  </w:num>
  <w:num w:numId="198">
    <w:abstractNumId w:val="63"/>
  </w:num>
  <w:num w:numId="199">
    <w:abstractNumId w:val="176"/>
  </w:num>
  <w:num w:numId="200">
    <w:abstractNumId w:val="267"/>
    <w:lvlOverride w:ilvl="0">
      <w:lvl w:ilvl="0">
        <w:numFmt w:val="lowerLetter"/>
        <w:lvlText w:val="%1."/>
        <w:lvlJc w:val="left"/>
      </w:lvl>
    </w:lvlOverride>
  </w:num>
  <w:num w:numId="201">
    <w:abstractNumId w:val="258"/>
    <w:lvlOverride w:ilvl="0">
      <w:lvl w:ilvl="0">
        <w:numFmt w:val="decimal"/>
        <w:lvlText w:val="%1."/>
        <w:lvlJc w:val="left"/>
      </w:lvl>
    </w:lvlOverride>
  </w:num>
  <w:num w:numId="202">
    <w:abstractNumId w:val="270"/>
    <w:lvlOverride w:ilvl="0">
      <w:lvl w:ilvl="0">
        <w:numFmt w:val="decimal"/>
        <w:lvlText w:val="%1."/>
        <w:lvlJc w:val="left"/>
      </w:lvl>
    </w:lvlOverride>
  </w:num>
  <w:num w:numId="203">
    <w:abstractNumId w:val="160"/>
    <w:lvlOverride w:ilvl="0">
      <w:lvl w:ilvl="0">
        <w:numFmt w:val="decimal"/>
        <w:lvlText w:val="%1."/>
        <w:lvlJc w:val="left"/>
      </w:lvl>
    </w:lvlOverride>
  </w:num>
  <w:num w:numId="204">
    <w:abstractNumId w:val="85"/>
    <w:lvlOverride w:ilvl="0">
      <w:lvl w:ilvl="0">
        <w:numFmt w:val="decimal"/>
        <w:lvlText w:val="%1."/>
        <w:lvlJc w:val="left"/>
      </w:lvl>
    </w:lvlOverride>
  </w:num>
  <w:num w:numId="205">
    <w:abstractNumId w:val="211"/>
    <w:lvlOverride w:ilvl="0">
      <w:lvl w:ilvl="0">
        <w:numFmt w:val="lowerLetter"/>
        <w:lvlText w:val="%1."/>
        <w:lvlJc w:val="left"/>
      </w:lvl>
    </w:lvlOverride>
  </w:num>
  <w:num w:numId="206">
    <w:abstractNumId w:val="41"/>
    <w:lvlOverride w:ilvl="0">
      <w:lvl w:ilvl="0">
        <w:numFmt w:val="decimal"/>
        <w:lvlText w:val="%1."/>
        <w:lvlJc w:val="left"/>
      </w:lvl>
    </w:lvlOverride>
  </w:num>
  <w:num w:numId="207">
    <w:abstractNumId w:val="148"/>
    <w:lvlOverride w:ilvl="0">
      <w:lvl w:ilvl="0">
        <w:numFmt w:val="decimal"/>
        <w:lvlText w:val="%1."/>
        <w:lvlJc w:val="left"/>
      </w:lvl>
    </w:lvlOverride>
  </w:num>
  <w:num w:numId="208">
    <w:abstractNumId w:val="193"/>
    <w:lvlOverride w:ilvl="0">
      <w:lvl w:ilvl="0">
        <w:numFmt w:val="decimal"/>
        <w:lvlText w:val="%1."/>
        <w:lvlJc w:val="left"/>
      </w:lvl>
    </w:lvlOverride>
  </w:num>
  <w:num w:numId="209">
    <w:abstractNumId w:val="234"/>
    <w:lvlOverride w:ilvl="0">
      <w:lvl w:ilvl="0">
        <w:numFmt w:val="decimal"/>
        <w:lvlText w:val="%1."/>
        <w:lvlJc w:val="left"/>
      </w:lvl>
    </w:lvlOverride>
  </w:num>
  <w:num w:numId="210">
    <w:abstractNumId w:val="36"/>
    <w:lvlOverride w:ilvl="0">
      <w:lvl w:ilvl="0">
        <w:numFmt w:val="decimal"/>
        <w:lvlText w:val="%1."/>
        <w:lvlJc w:val="left"/>
      </w:lvl>
    </w:lvlOverride>
  </w:num>
  <w:num w:numId="211">
    <w:abstractNumId w:val="323"/>
    <w:lvlOverride w:ilvl="0">
      <w:lvl w:ilvl="0">
        <w:numFmt w:val="decimal"/>
        <w:lvlText w:val="%1."/>
        <w:lvlJc w:val="left"/>
      </w:lvl>
    </w:lvlOverride>
  </w:num>
  <w:num w:numId="212">
    <w:abstractNumId w:val="429"/>
    <w:lvlOverride w:ilvl="0">
      <w:lvl w:ilvl="0">
        <w:numFmt w:val="decimal"/>
        <w:lvlText w:val="%1."/>
        <w:lvlJc w:val="left"/>
      </w:lvl>
    </w:lvlOverride>
  </w:num>
  <w:num w:numId="213">
    <w:abstractNumId w:val="229"/>
    <w:lvlOverride w:ilvl="0">
      <w:lvl w:ilvl="0">
        <w:numFmt w:val="decimal"/>
        <w:lvlText w:val="%1."/>
        <w:lvlJc w:val="left"/>
      </w:lvl>
    </w:lvlOverride>
  </w:num>
  <w:num w:numId="214">
    <w:abstractNumId w:val="423"/>
    <w:lvlOverride w:ilvl="0">
      <w:lvl w:ilvl="0">
        <w:numFmt w:val="decimal"/>
        <w:lvlText w:val="%1."/>
        <w:lvlJc w:val="left"/>
      </w:lvl>
    </w:lvlOverride>
  </w:num>
  <w:num w:numId="215">
    <w:abstractNumId w:val="279"/>
  </w:num>
  <w:num w:numId="216">
    <w:abstractNumId w:val="18"/>
  </w:num>
  <w:num w:numId="217">
    <w:abstractNumId w:val="105"/>
  </w:num>
  <w:num w:numId="218">
    <w:abstractNumId w:val="89"/>
  </w:num>
  <w:num w:numId="219">
    <w:abstractNumId w:val="448"/>
  </w:num>
  <w:num w:numId="220">
    <w:abstractNumId w:val="325"/>
  </w:num>
  <w:num w:numId="221">
    <w:abstractNumId w:val="478"/>
    <w:lvlOverride w:ilvl="1">
      <w:lvl w:ilvl="1">
        <w:numFmt w:val="decimal"/>
        <w:lvlText w:val="%2."/>
        <w:lvlJc w:val="left"/>
      </w:lvl>
    </w:lvlOverride>
  </w:num>
  <w:num w:numId="222">
    <w:abstractNumId w:val="123"/>
    <w:lvlOverride w:ilvl="1">
      <w:lvl w:ilvl="1">
        <w:numFmt w:val="decimal"/>
        <w:lvlText w:val="%2."/>
        <w:lvlJc w:val="left"/>
      </w:lvl>
    </w:lvlOverride>
  </w:num>
  <w:num w:numId="223">
    <w:abstractNumId w:val="214"/>
    <w:lvlOverride w:ilvl="0">
      <w:lvl w:ilvl="0">
        <w:numFmt w:val="lowerLetter"/>
        <w:lvlText w:val="%1."/>
        <w:lvlJc w:val="left"/>
      </w:lvl>
    </w:lvlOverride>
  </w:num>
  <w:num w:numId="224">
    <w:abstractNumId w:val="370"/>
    <w:lvlOverride w:ilvl="1">
      <w:lvl w:ilvl="1">
        <w:numFmt w:val="decimal"/>
        <w:lvlText w:val="%2."/>
        <w:lvlJc w:val="left"/>
      </w:lvl>
    </w:lvlOverride>
  </w:num>
  <w:num w:numId="225">
    <w:abstractNumId w:val="300"/>
    <w:lvlOverride w:ilvl="1">
      <w:lvl w:ilvl="1">
        <w:numFmt w:val="decimal"/>
        <w:lvlText w:val="%2."/>
        <w:lvlJc w:val="left"/>
      </w:lvl>
    </w:lvlOverride>
  </w:num>
  <w:num w:numId="226">
    <w:abstractNumId w:val="436"/>
    <w:lvlOverride w:ilvl="1">
      <w:lvl w:ilvl="1">
        <w:numFmt w:val="decimal"/>
        <w:lvlText w:val="%2."/>
        <w:lvlJc w:val="left"/>
      </w:lvl>
    </w:lvlOverride>
  </w:num>
  <w:num w:numId="227">
    <w:abstractNumId w:val="435"/>
    <w:lvlOverride w:ilvl="1">
      <w:lvl w:ilvl="1">
        <w:numFmt w:val="decimal"/>
        <w:lvlText w:val="%2."/>
        <w:lvlJc w:val="left"/>
      </w:lvl>
    </w:lvlOverride>
  </w:num>
  <w:num w:numId="228">
    <w:abstractNumId w:val="359"/>
  </w:num>
  <w:num w:numId="229">
    <w:abstractNumId w:val="205"/>
  </w:num>
  <w:num w:numId="230">
    <w:abstractNumId w:val="171"/>
  </w:num>
  <w:num w:numId="231">
    <w:abstractNumId w:val="360"/>
    <w:lvlOverride w:ilvl="0">
      <w:lvl w:ilvl="0">
        <w:numFmt w:val="lowerLetter"/>
        <w:lvlText w:val="%1."/>
        <w:lvlJc w:val="left"/>
      </w:lvl>
    </w:lvlOverride>
  </w:num>
  <w:num w:numId="232">
    <w:abstractNumId w:val="443"/>
    <w:lvlOverride w:ilvl="0">
      <w:lvl w:ilvl="0">
        <w:numFmt w:val="decimal"/>
        <w:lvlText w:val="%1."/>
        <w:lvlJc w:val="left"/>
      </w:lvl>
    </w:lvlOverride>
  </w:num>
  <w:num w:numId="233">
    <w:abstractNumId w:val="178"/>
    <w:lvlOverride w:ilvl="0">
      <w:lvl w:ilvl="0">
        <w:numFmt w:val="decimal"/>
        <w:lvlText w:val="%1."/>
        <w:lvlJc w:val="left"/>
      </w:lvl>
    </w:lvlOverride>
  </w:num>
  <w:num w:numId="234">
    <w:abstractNumId w:val="16"/>
    <w:lvlOverride w:ilvl="0">
      <w:lvl w:ilvl="0">
        <w:numFmt w:val="decimal"/>
        <w:lvlText w:val="%1."/>
        <w:lvlJc w:val="left"/>
      </w:lvl>
    </w:lvlOverride>
  </w:num>
  <w:num w:numId="235">
    <w:abstractNumId w:val="309"/>
    <w:lvlOverride w:ilvl="0">
      <w:lvl w:ilvl="0">
        <w:numFmt w:val="decimal"/>
        <w:lvlText w:val="%1."/>
        <w:lvlJc w:val="left"/>
      </w:lvl>
    </w:lvlOverride>
  </w:num>
  <w:num w:numId="236">
    <w:abstractNumId w:val="350"/>
    <w:lvlOverride w:ilvl="0">
      <w:lvl w:ilvl="0">
        <w:numFmt w:val="lowerLetter"/>
        <w:lvlText w:val="%1."/>
        <w:lvlJc w:val="left"/>
      </w:lvl>
    </w:lvlOverride>
  </w:num>
  <w:num w:numId="237">
    <w:abstractNumId w:val="97"/>
    <w:lvlOverride w:ilvl="0">
      <w:lvl w:ilvl="0">
        <w:numFmt w:val="decimal"/>
        <w:lvlText w:val="%1."/>
        <w:lvlJc w:val="left"/>
      </w:lvl>
    </w:lvlOverride>
  </w:num>
  <w:num w:numId="238">
    <w:abstractNumId w:val="482"/>
    <w:lvlOverride w:ilvl="0">
      <w:lvl w:ilvl="0">
        <w:numFmt w:val="decimal"/>
        <w:lvlText w:val="%1."/>
        <w:lvlJc w:val="left"/>
      </w:lvl>
    </w:lvlOverride>
  </w:num>
  <w:num w:numId="239">
    <w:abstractNumId w:val="314"/>
    <w:lvlOverride w:ilvl="0">
      <w:lvl w:ilvl="0">
        <w:numFmt w:val="decimal"/>
        <w:lvlText w:val="%1."/>
        <w:lvlJc w:val="left"/>
      </w:lvl>
    </w:lvlOverride>
  </w:num>
  <w:num w:numId="240">
    <w:abstractNumId w:val="392"/>
    <w:lvlOverride w:ilvl="0">
      <w:lvl w:ilvl="0">
        <w:numFmt w:val="decimal"/>
        <w:lvlText w:val="%1."/>
        <w:lvlJc w:val="left"/>
      </w:lvl>
    </w:lvlOverride>
  </w:num>
  <w:num w:numId="241">
    <w:abstractNumId w:val="463"/>
    <w:lvlOverride w:ilvl="0">
      <w:lvl w:ilvl="0">
        <w:numFmt w:val="decimal"/>
        <w:lvlText w:val="%1."/>
        <w:lvlJc w:val="left"/>
      </w:lvl>
    </w:lvlOverride>
  </w:num>
  <w:num w:numId="242">
    <w:abstractNumId w:val="254"/>
    <w:lvlOverride w:ilvl="0">
      <w:lvl w:ilvl="0">
        <w:numFmt w:val="decimal"/>
        <w:lvlText w:val="%1."/>
        <w:lvlJc w:val="left"/>
      </w:lvl>
    </w:lvlOverride>
  </w:num>
  <w:num w:numId="243">
    <w:abstractNumId w:val="38"/>
    <w:lvlOverride w:ilvl="0">
      <w:lvl w:ilvl="0">
        <w:numFmt w:val="decimal"/>
        <w:lvlText w:val="%1."/>
        <w:lvlJc w:val="left"/>
      </w:lvl>
    </w:lvlOverride>
  </w:num>
  <w:num w:numId="244">
    <w:abstractNumId w:val="238"/>
    <w:lvlOverride w:ilvl="0">
      <w:lvl w:ilvl="0">
        <w:numFmt w:val="decimal"/>
        <w:lvlText w:val="%1."/>
        <w:lvlJc w:val="left"/>
      </w:lvl>
    </w:lvlOverride>
  </w:num>
  <w:num w:numId="245">
    <w:abstractNumId w:val="140"/>
  </w:num>
  <w:num w:numId="246">
    <w:abstractNumId w:val="381"/>
  </w:num>
  <w:num w:numId="247">
    <w:abstractNumId w:val="28"/>
  </w:num>
  <w:num w:numId="248">
    <w:abstractNumId w:val="330"/>
  </w:num>
  <w:num w:numId="249">
    <w:abstractNumId w:val="312"/>
  </w:num>
  <w:num w:numId="250">
    <w:abstractNumId w:val="336"/>
  </w:num>
  <w:num w:numId="251">
    <w:abstractNumId w:val="20"/>
    <w:lvlOverride w:ilvl="1">
      <w:lvl w:ilvl="1">
        <w:numFmt w:val="decimal"/>
        <w:lvlText w:val="%2."/>
        <w:lvlJc w:val="left"/>
      </w:lvl>
    </w:lvlOverride>
  </w:num>
  <w:num w:numId="252">
    <w:abstractNumId w:val="72"/>
    <w:lvlOverride w:ilvl="1">
      <w:lvl w:ilvl="1">
        <w:numFmt w:val="decimal"/>
        <w:lvlText w:val="%2."/>
        <w:lvlJc w:val="left"/>
      </w:lvl>
    </w:lvlOverride>
  </w:num>
  <w:num w:numId="253">
    <w:abstractNumId w:val="268"/>
    <w:lvlOverride w:ilvl="0">
      <w:lvl w:ilvl="0">
        <w:numFmt w:val="lowerLetter"/>
        <w:lvlText w:val="%1."/>
        <w:lvlJc w:val="left"/>
      </w:lvl>
    </w:lvlOverride>
  </w:num>
  <w:num w:numId="254">
    <w:abstractNumId w:val="371"/>
    <w:lvlOverride w:ilvl="1">
      <w:lvl w:ilvl="1">
        <w:numFmt w:val="decimal"/>
        <w:lvlText w:val="%2."/>
        <w:lvlJc w:val="left"/>
      </w:lvl>
    </w:lvlOverride>
  </w:num>
  <w:num w:numId="255">
    <w:abstractNumId w:val="22"/>
    <w:lvlOverride w:ilvl="1">
      <w:lvl w:ilvl="1">
        <w:numFmt w:val="decimal"/>
        <w:lvlText w:val="%2."/>
        <w:lvlJc w:val="left"/>
      </w:lvl>
    </w:lvlOverride>
  </w:num>
  <w:num w:numId="256">
    <w:abstractNumId w:val="75"/>
    <w:lvlOverride w:ilvl="1">
      <w:lvl w:ilvl="1">
        <w:numFmt w:val="decimal"/>
        <w:lvlText w:val="%2."/>
        <w:lvlJc w:val="left"/>
      </w:lvl>
    </w:lvlOverride>
  </w:num>
  <w:num w:numId="257">
    <w:abstractNumId w:val="93"/>
    <w:lvlOverride w:ilvl="1">
      <w:lvl w:ilvl="1">
        <w:numFmt w:val="decimal"/>
        <w:lvlText w:val="%2."/>
        <w:lvlJc w:val="left"/>
      </w:lvl>
    </w:lvlOverride>
  </w:num>
  <w:num w:numId="258">
    <w:abstractNumId w:val="29"/>
    <w:lvlOverride w:ilvl="1">
      <w:lvl w:ilvl="1">
        <w:numFmt w:val="decimal"/>
        <w:lvlText w:val="%2."/>
        <w:lvlJc w:val="left"/>
      </w:lvl>
    </w:lvlOverride>
  </w:num>
  <w:num w:numId="259">
    <w:abstractNumId w:val="46"/>
  </w:num>
  <w:num w:numId="260">
    <w:abstractNumId w:val="137"/>
  </w:num>
  <w:num w:numId="261">
    <w:abstractNumId w:val="412"/>
  </w:num>
  <w:num w:numId="262">
    <w:abstractNumId w:val="115"/>
    <w:lvlOverride w:ilvl="0">
      <w:lvl w:ilvl="0">
        <w:numFmt w:val="lowerLetter"/>
        <w:lvlText w:val="%1."/>
        <w:lvlJc w:val="left"/>
      </w:lvl>
    </w:lvlOverride>
  </w:num>
  <w:num w:numId="263">
    <w:abstractNumId w:val="76"/>
    <w:lvlOverride w:ilvl="0">
      <w:lvl w:ilvl="0">
        <w:numFmt w:val="decimal"/>
        <w:lvlText w:val="%1."/>
        <w:lvlJc w:val="left"/>
      </w:lvl>
    </w:lvlOverride>
  </w:num>
  <w:num w:numId="264">
    <w:abstractNumId w:val="188"/>
    <w:lvlOverride w:ilvl="0">
      <w:lvl w:ilvl="0">
        <w:numFmt w:val="decimal"/>
        <w:lvlText w:val="%1."/>
        <w:lvlJc w:val="left"/>
      </w:lvl>
    </w:lvlOverride>
  </w:num>
  <w:num w:numId="265">
    <w:abstractNumId w:val="464"/>
    <w:lvlOverride w:ilvl="0">
      <w:lvl w:ilvl="0">
        <w:numFmt w:val="decimal"/>
        <w:lvlText w:val="%1."/>
        <w:lvlJc w:val="left"/>
      </w:lvl>
    </w:lvlOverride>
  </w:num>
  <w:num w:numId="266">
    <w:abstractNumId w:val="327"/>
    <w:lvlOverride w:ilvl="0">
      <w:lvl w:ilvl="0">
        <w:numFmt w:val="decimal"/>
        <w:lvlText w:val="%1."/>
        <w:lvlJc w:val="left"/>
      </w:lvl>
    </w:lvlOverride>
  </w:num>
  <w:num w:numId="267">
    <w:abstractNumId w:val="110"/>
    <w:lvlOverride w:ilvl="0">
      <w:lvl w:ilvl="0">
        <w:numFmt w:val="lowerLetter"/>
        <w:lvlText w:val="%1."/>
        <w:lvlJc w:val="left"/>
      </w:lvl>
    </w:lvlOverride>
  </w:num>
  <w:num w:numId="268">
    <w:abstractNumId w:val="467"/>
    <w:lvlOverride w:ilvl="0">
      <w:lvl w:ilvl="0">
        <w:numFmt w:val="decimal"/>
        <w:lvlText w:val="%1."/>
        <w:lvlJc w:val="left"/>
      </w:lvl>
    </w:lvlOverride>
  </w:num>
  <w:num w:numId="269">
    <w:abstractNumId w:val="147"/>
    <w:lvlOverride w:ilvl="0">
      <w:lvl w:ilvl="0">
        <w:numFmt w:val="decimal"/>
        <w:lvlText w:val="%1."/>
        <w:lvlJc w:val="left"/>
      </w:lvl>
    </w:lvlOverride>
  </w:num>
  <w:num w:numId="270">
    <w:abstractNumId w:val="57"/>
    <w:lvlOverride w:ilvl="0">
      <w:lvl w:ilvl="0">
        <w:numFmt w:val="decimal"/>
        <w:lvlText w:val="%1."/>
        <w:lvlJc w:val="left"/>
      </w:lvl>
    </w:lvlOverride>
  </w:num>
  <w:num w:numId="271">
    <w:abstractNumId w:val="245"/>
    <w:lvlOverride w:ilvl="0">
      <w:lvl w:ilvl="0">
        <w:numFmt w:val="decimal"/>
        <w:lvlText w:val="%1."/>
        <w:lvlJc w:val="left"/>
      </w:lvl>
    </w:lvlOverride>
  </w:num>
  <w:num w:numId="272">
    <w:abstractNumId w:val="421"/>
    <w:lvlOverride w:ilvl="0">
      <w:lvl w:ilvl="0">
        <w:numFmt w:val="decimal"/>
        <w:lvlText w:val="%1."/>
        <w:lvlJc w:val="left"/>
      </w:lvl>
    </w:lvlOverride>
  </w:num>
  <w:num w:numId="273">
    <w:abstractNumId w:val="54"/>
    <w:lvlOverride w:ilvl="0">
      <w:lvl w:ilvl="0">
        <w:numFmt w:val="decimal"/>
        <w:lvlText w:val="%1."/>
        <w:lvlJc w:val="left"/>
      </w:lvl>
    </w:lvlOverride>
  </w:num>
  <w:num w:numId="274">
    <w:abstractNumId w:val="410"/>
    <w:lvlOverride w:ilvl="0">
      <w:lvl w:ilvl="0">
        <w:numFmt w:val="decimal"/>
        <w:lvlText w:val="%1."/>
        <w:lvlJc w:val="left"/>
      </w:lvl>
    </w:lvlOverride>
  </w:num>
  <w:num w:numId="275">
    <w:abstractNumId w:val="42"/>
    <w:lvlOverride w:ilvl="0">
      <w:lvl w:ilvl="0">
        <w:numFmt w:val="decimal"/>
        <w:lvlText w:val="%1."/>
        <w:lvlJc w:val="left"/>
      </w:lvl>
    </w:lvlOverride>
  </w:num>
  <w:num w:numId="276">
    <w:abstractNumId w:val="106"/>
  </w:num>
  <w:num w:numId="277">
    <w:abstractNumId w:val="151"/>
  </w:num>
  <w:num w:numId="278">
    <w:abstractNumId w:val="465"/>
  </w:num>
  <w:num w:numId="279">
    <w:abstractNumId w:val="11"/>
  </w:num>
  <w:num w:numId="280">
    <w:abstractNumId w:val="329"/>
  </w:num>
  <w:num w:numId="281">
    <w:abstractNumId w:val="396"/>
  </w:num>
  <w:num w:numId="282">
    <w:abstractNumId w:val="326"/>
    <w:lvlOverride w:ilvl="1">
      <w:lvl w:ilvl="1">
        <w:numFmt w:val="decimal"/>
        <w:lvlText w:val="%2."/>
        <w:lvlJc w:val="left"/>
      </w:lvl>
    </w:lvlOverride>
  </w:num>
  <w:num w:numId="283">
    <w:abstractNumId w:val="253"/>
    <w:lvlOverride w:ilvl="1">
      <w:lvl w:ilvl="1">
        <w:numFmt w:val="decimal"/>
        <w:lvlText w:val="%2."/>
        <w:lvlJc w:val="left"/>
      </w:lvl>
    </w:lvlOverride>
  </w:num>
  <w:num w:numId="284">
    <w:abstractNumId w:val="237"/>
    <w:lvlOverride w:ilvl="1">
      <w:lvl w:ilvl="1">
        <w:numFmt w:val="decimal"/>
        <w:lvlText w:val="%2."/>
        <w:lvlJc w:val="left"/>
      </w:lvl>
    </w:lvlOverride>
  </w:num>
  <w:num w:numId="285">
    <w:abstractNumId w:val="338"/>
    <w:lvlOverride w:ilvl="1">
      <w:lvl w:ilvl="1">
        <w:numFmt w:val="decimal"/>
        <w:lvlText w:val="%2."/>
        <w:lvlJc w:val="left"/>
      </w:lvl>
    </w:lvlOverride>
  </w:num>
  <w:num w:numId="286">
    <w:abstractNumId w:val="208"/>
  </w:num>
  <w:num w:numId="287">
    <w:abstractNumId w:val="456"/>
  </w:num>
  <w:num w:numId="288">
    <w:abstractNumId w:val="103"/>
  </w:num>
  <w:num w:numId="289">
    <w:abstractNumId w:val="30"/>
    <w:lvlOverride w:ilvl="0">
      <w:lvl w:ilvl="0">
        <w:numFmt w:val="lowerLetter"/>
        <w:lvlText w:val="%1."/>
        <w:lvlJc w:val="left"/>
      </w:lvl>
    </w:lvlOverride>
  </w:num>
  <w:num w:numId="290">
    <w:abstractNumId w:val="168"/>
    <w:lvlOverride w:ilvl="0">
      <w:lvl w:ilvl="0">
        <w:numFmt w:val="decimal"/>
        <w:lvlText w:val="%1."/>
        <w:lvlJc w:val="left"/>
      </w:lvl>
    </w:lvlOverride>
  </w:num>
  <w:num w:numId="291">
    <w:abstractNumId w:val="276"/>
    <w:lvlOverride w:ilvl="0">
      <w:lvl w:ilvl="0">
        <w:numFmt w:val="decimal"/>
        <w:lvlText w:val="%1."/>
        <w:lvlJc w:val="left"/>
      </w:lvl>
    </w:lvlOverride>
  </w:num>
  <w:num w:numId="292">
    <w:abstractNumId w:val="431"/>
    <w:lvlOverride w:ilvl="0">
      <w:lvl w:ilvl="0">
        <w:numFmt w:val="decimal"/>
        <w:lvlText w:val="%1."/>
        <w:lvlJc w:val="left"/>
      </w:lvl>
    </w:lvlOverride>
  </w:num>
  <w:num w:numId="293">
    <w:abstractNumId w:val="379"/>
    <w:lvlOverride w:ilvl="0">
      <w:lvl w:ilvl="0">
        <w:numFmt w:val="decimal"/>
        <w:lvlText w:val="%1."/>
        <w:lvlJc w:val="left"/>
      </w:lvl>
    </w:lvlOverride>
  </w:num>
  <w:num w:numId="294">
    <w:abstractNumId w:val="444"/>
    <w:lvlOverride w:ilvl="0">
      <w:lvl w:ilvl="0">
        <w:numFmt w:val="lowerLetter"/>
        <w:lvlText w:val="%1."/>
        <w:lvlJc w:val="left"/>
      </w:lvl>
    </w:lvlOverride>
  </w:num>
  <w:num w:numId="295">
    <w:abstractNumId w:val="94"/>
    <w:lvlOverride w:ilvl="0">
      <w:lvl w:ilvl="0">
        <w:numFmt w:val="decimal"/>
        <w:lvlText w:val="%1."/>
        <w:lvlJc w:val="left"/>
      </w:lvl>
    </w:lvlOverride>
  </w:num>
  <w:num w:numId="296">
    <w:abstractNumId w:val="26"/>
    <w:lvlOverride w:ilvl="0">
      <w:lvl w:ilvl="0">
        <w:numFmt w:val="decimal"/>
        <w:lvlText w:val="%1."/>
        <w:lvlJc w:val="left"/>
      </w:lvl>
    </w:lvlOverride>
  </w:num>
  <w:num w:numId="297">
    <w:abstractNumId w:val="265"/>
    <w:lvlOverride w:ilvl="0">
      <w:lvl w:ilvl="0">
        <w:numFmt w:val="decimal"/>
        <w:lvlText w:val="%1."/>
        <w:lvlJc w:val="left"/>
      </w:lvl>
    </w:lvlOverride>
  </w:num>
  <w:num w:numId="298">
    <w:abstractNumId w:val="170"/>
    <w:lvlOverride w:ilvl="0">
      <w:lvl w:ilvl="0">
        <w:numFmt w:val="decimal"/>
        <w:lvlText w:val="%1."/>
        <w:lvlJc w:val="left"/>
      </w:lvl>
    </w:lvlOverride>
  </w:num>
  <w:num w:numId="299">
    <w:abstractNumId w:val="194"/>
    <w:lvlOverride w:ilvl="0">
      <w:lvl w:ilvl="0">
        <w:numFmt w:val="decimal"/>
        <w:lvlText w:val="%1."/>
        <w:lvlJc w:val="left"/>
      </w:lvl>
    </w:lvlOverride>
  </w:num>
  <w:num w:numId="300">
    <w:abstractNumId w:val="341"/>
    <w:lvlOverride w:ilvl="0">
      <w:lvl w:ilvl="0">
        <w:numFmt w:val="decimal"/>
        <w:lvlText w:val="%1."/>
        <w:lvlJc w:val="left"/>
      </w:lvl>
    </w:lvlOverride>
  </w:num>
  <w:num w:numId="301">
    <w:abstractNumId w:val="277"/>
    <w:lvlOverride w:ilvl="0">
      <w:lvl w:ilvl="0">
        <w:numFmt w:val="decimal"/>
        <w:lvlText w:val="%1."/>
        <w:lvlJc w:val="left"/>
      </w:lvl>
    </w:lvlOverride>
  </w:num>
  <w:num w:numId="302">
    <w:abstractNumId w:val="195"/>
    <w:lvlOverride w:ilvl="0">
      <w:lvl w:ilvl="0">
        <w:numFmt w:val="decimal"/>
        <w:lvlText w:val="%1."/>
        <w:lvlJc w:val="left"/>
      </w:lvl>
    </w:lvlOverride>
  </w:num>
  <w:num w:numId="303">
    <w:abstractNumId w:val="190"/>
  </w:num>
  <w:num w:numId="304">
    <w:abstractNumId w:val="290"/>
  </w:num>
  <w:num w:numId="305">
    <w:abstractNumId w:val="346"/>
  </w:num>
  <w:num w:numId="306">
    <w:abstractNumId w:val="17"/>
  </w:num>
  <w:num w:numId="307">
    <w:abstractNumId w:val="45"/>
  </w:num>
  <w:num w:numId="308">
    <w:abstractNumId w:val="59"/>
  </w:num>
  <w:num w:numId="309">
    <w:abstractNumId w:val="86"/>
    <w:lvlOverride w:ilvl="1">
      <w:lvl w:ilvl="1">
        <w:numFmt w:val="decimal"/>
        <w:lvlText w:val="%2."/>
        <w:lvlJc w:val="left"/>
      </w:lvl>
    </w:lvlOverride>
  </w:num>
  <w:num w:numId="310">
    <w:abstractNumId w:val="430"/>
    <w:lvlOverride w:ilvl="1">
      <w:lvl w:ilvl="1">
        <w:numFmt w:val="decimal"/>
        <w:lvlText w:val="%2."/>
        <w:lvlJc w:val="left"/>
      </w:lvl>
    </w:lvlOverride>
  </w:num>
  <w:num w:numId="311">
    <w:abstractNumId w:val="32"/>
    <w:lvlOverride w:ilvl="0">
      <w:lvl w:ilvl="0">
        <w:numFmt w:val="lowerLetter"/>
        <w:lvlText w:val="%1."/>
        <w:lvlJc w:val="left"/>
      </w:lvl>
    </w:lvlOverride>
  </w:num>
  <w:num w:numId="312">
    <w:abstractNumId w:val="363"/>
    <w:lvlOverride w:ilvl="1">
      <w:lvl w:ilvl="1">
        <w:numFmt w:val="decimal"/>
        <w:lvlText w:val="%2."/>
        <w:lvlJc w:val="left"/>
      </w:lvl>
    </w:lvlOverride>
  </w:num>
  <w:num w:numId="313">
    <w:abstractNumId w:val="96"/>
    <w:lvlOverride w:ilvl="1">
      <w:lvl w:ilvl="1">
        <w:numFmt w:val="decimal"/>
        <w:lvlText w:val="%2."/>
        <w:lvlJc w:val="left"/>
      </w:lvl>
    </w:lvlOverride>
  </w:num>
  <w:num w:numId="314">
    <w:abstractNumId w:val="250"/>
    <w:lvlOverride w:ilvl="1">
      <w:lvl w:ilvl="1">
        <w:numFmt w:val="decimal"/>
        <w:lvlText w:val="%2."/>
        <w:lvlJc w:val="left"/>
      </w:lvl>
    </w:lvlOverride>
  </w:num>
  <w:num w:numId="315">
    <w:abstractNumId w:val="275"/>
    <w:lvlOverride w:ilvl="1">
      <w:lvl w:ilvl="1">
        <w:numFmt w:val="decimal"/>
        <w:lvlText w:val="%2."/>
        <w:lvlJc w:val="left"/>
      </w:lvl>
    </w:lvlOverride>
  </w:num>
  <w:num w:numId="316">
    <w:abstractNumId w:val="457"/>
  </w:num>
  <w:num w:numId="317">
    <w:abstractNumId w:val="400"/>
  </w:num>
  <w:num w:numId="318">
    <w:abstractNumId w:val="232"/>
  </w:num>
  <w:num w:numId="319">
    <w:abstractNumId w:val="358"/>
    <w:lvlOverride w:ilvl="0">
      <w:lvl w:ilvl="0">
        <w:numFmt w:val="lowerLetter"/>
        <w:lvlText w:val="%1."/>
        <w:lvlJc w:val="left"/>
      </w:lvl>
    </w:lvlOverride>
  </w:num>
  <w:num w:numId="320">
    <w:abstractNumId w:val="226"/>
    <w:lvlOverride w:ilvl="0">
      <w:lvl w:ilvl="0">
        <w:numFmt w:val="decimal"/>
        <w:lvlText w:val="%1."/>
        <w:lvlJc w:val="left"/>
      </w:lvl>
    </w:lvlOverride>
  </w:num>
  <w:num w:numId="321">
    <w:abstractNumId w:val="40"/>
    <w:lvlOverride w:ilvl="0">
      <w:lvl w:ilvl="0">
        <w:numFmt w:val="decimal"/>
        <w:lvlText w:val="%1."/>
        <w:lvlJc w:val="left"/>
      </w:lvl>
    </w:lvlOverride>
  </w:num>
  <w:num w:numId="322">
    <w:abstractNumId w:val="64"/>
    <w:lvlOverride w:ilvl="0">
      <w:lvl w:ilvl="0">
        <w:numFmt w:val="decimal"/>
        <w:lvlText w:val="%1."/>
        <w:lvlJc w:val="left"/>
      </w:lvl>
    </w:lvlOverride>
  </w:num>
  <w:num w:numId="323">
    <w:abstractNumId w:val="216"/>
    <w:lvlOverride w:ilvl="0">
      <w:lvl w:ilvl="0">
        <w:numFmt w:val="decimal"/>
        <w:lvlText w:val="%1."/>
        <w:lvlJc w:val="left"/>
      </w:lvl>
    </w:lvlOverride>
  </w:num>
  <w:num w:numId="324">
    <w:abstractNumId w:val="172"/>
    <w:lvlOverride w:ilvl="0">
      <w:lvl w:ilvl="0">
        <w:numFmt w:val="lowerLetter"/>
        <w:lvlText w:val="%1."/>
        <w:lvlJc w:val="left"/>
      </w:lvl>
    </w:lvlOverride>
  </w:num>
  <w:num w:numId="325">
    <w:abstractNumId w:val="375"/>
    <w:lvlOverride w:ilvl="0">
      <w:lvl w:ilvl="0">
        <w:numFmt w:val="decimal"/>
        <w:lvlText w:val="%1."/>
        <w:lvlJc w:val="left"/>
      </w:lvl>
    </w:lvlOverride>
  </w:num>
  <w:num w:numId="326">
    <w:abstractNumId w:val="173"/>
    <w:lvlOverride w:ilvl="0">
      <w:lvl w:ilvl="0">
        <w:numFmt w:val="decimal"/>
        <w:lvlText w:val="%1."/>
        <w:lvlJc w:val="left"/>
      </w:lvl>
    </w:lvlOverride>
  </w:num>
  <w:num w:numId="327">
    <w:abstractNumId w:val="50"/>
    <w:lvlOverride w:ilvl="0">
      <w:lvl w:ilvl="0">
        <w:numFmt w:val="decimal"/>
        <w:lvlText w:val="%1."/>
        <w:lvlJc w:val="left"/>
      </w:lvl>
    </w:lvlOverride>
  </w:num>
  <w:num w:numId="328">
    <w:abstractNumId w:val="8"/>
    <w:lvlOverride w:ilvl="0">
      <w:lvl w:ilvl="0">
        <w:numFmt w:val="decimal"/>
        <w:lvlText w:val="%1."/>
        <w:lvlJc w:val="left"/>
      </w:lvl>
    </w:lvlOverride>
  </w:num>
  <w:num w:numId="329">
    <w:abstractNumId w:val="0"/>
    <w:lvlOverride w:ilvl="0">
      <w:lvl w:ilvl="0">
        <w:numFmt w:val="decimal"/>
        <w:lvlText w:val="%1."/>
        <w:lvlJc w:val="left"/>
      </w:lvl>
    </w:lvlOverride>
  </w:num>
  <w:num w:numId="330">
    <w:abstractNumId w:val="255"/>
    <w:lvlOverride w:ilvl="0">
      <w:lvl w:ilvl="0">
        <w:numFmt w:val="decimal"/>
        <w:lvlText w:val="%1."/>
        <w:lvlJc w:val="left"/>
      </w:lvl>
    </w:lvlOverride>
  </w:num>
  <w:num w:numId="331">
    <w:abstractNumId w:val="332"/>
    <w:lvlOverride w:ilvl="0">
      <w:lvl w:ilvl="0">
        <w:numFmt w:val="decimal"/>
        <w:lvlText w:val="%1."/>
        <w:lvlJc w:val="left"/>
      </w:lvl>
    </w:lvlOverride>
  </w:num>
  <w:num w:numId="332">
    <w:abstractNumId w:val="114"/>
    <w:lvlOverride w:ilvl="0">
      <w:lvl w:ilvl="0">
        <w:numFmt w:val="decimal"/>
        <w:lvlText w:val="%1."/>
        <w:lvlJc w:val="left"/>
      </w:lvl>
    </w:lvlOverride>
  </w:num>
  <w:num w:numId="333">
    <w:abstractNumId w:val="114"/>
    <w:lvlOverride w:ilvl="0">
      <w:lvl w:ilvl="0">
        <w:numFmt w:val="decimal"/>
        <w:lvlText w:val="%1."/>
        <w:lvlJc w:val="left"/>
      </w:lvl>
    </w:lvlOverride>
  </w:num>
  <w:num w:numId="334">
    <w:abstractNumId w:val="95"/>
    <w:lvlOverride w:ilvl="0">
      <w:lvl w:ilvl="0">
        <w:numFmt w:val="decimal"/>
        <w:lvlText w:val="%1."/>
        <w:lvlJc w:val="left"/>
      </w:lvl>
    </w:lvlOverride>
  </w:num>
  <w:num w:numId="335">
    <w:abstractNumId w:val="353"/>
  </w:num>
  <w:num w:numId="336">
    <w:abstractNumId w:val="284"/>
  </w:num>
  <w:num w:numId="337">
    <w:abstractNumId w:val="432"/>
  </w:num>
  <w:num w:numId="338">
    <w:abstractNumId w:val="316"/>
  </w:num>
  <w:num w:numId="339">
    <w:abstractNumId w:val="398"/>
  </w:num>
  <w:num w:numId="340">
    <w:abstractNumId w:val="395"/>
  </w:num>
  <w:num w:numId="341">
    <w:abstractNumId w:val="175"/>
  </w:num>
  <w:num w:numId="342">
    <w:abstractNumId w:val="80"/>
  </w:num>
  <w:num w:numId="343">
    <w:abstractNumId w:val="224"/>
    <w:lvlOverride w:ilvl="0">
      <w:lvl w:ilvl="0">
        <w:numFmt w:val="lowerLetter"/>
        <w:lvlText w:val="%1."/>
        <w:lvlJc w:val="left"/>
      </w:lvl>
    </w:lvlOverride>
  </w:num>
  <w:num w:numId="344">
    <w:abstractNumId w:val="407"/>
    <w:lvlOverride w:ilvl="0">
      <w:lvl w:ilvl="0">
        <w:numFmt w:val="decimal"/>
        <w:lvlText w:val="%1."/>
        <w:lvlJc w:val="left"/>
      </w:lvl>
    </w:lvlOverride>
  </w:num>
  <w:num w:numId="345">
    <w:abstractNumId w:val="185"/>
    <w:lvlOverride w:ilvl="0">
      <w:lvl w:ilvl="0">
        <w:numFmt w:val="decimal"/>
        <w:lvlText w:val="%1."/>
        <w:lvlJc w:val="left"/>
      </w:lvl>
    </w:lvlOverride>
  </w:num>
  <w:num w:numId="346">
    <w:abstractNumId w:val="221"/>
    <w:lvlOverride w:ilvl="0">
      <w:lvl w:ilvl="0">
        <w:numFmt w:val="decimal"/>
        <w:lvlText w:val="%1."/>
        <w:lvlJc w:val="left"/>
      </w:lvl>
    </w:lvlOverride>
  </w:num>
  <w:num w:numId="347">
    <w:abstractNumId w:val="318"/>
    <w:lvlOverride w:ilvl="0">
      <w:lvl w:ilvl="0">
        <w:numFmt w:val="decimal"/>
        <w:lvlText w:val="%1."/>
        <w:lvlJc w:val="left"/>
      </w:lvl>
    </w:lvlOverride>
  </w:num>
  <w:num w:numId="348">
    <w:abstractNumId w:val="479"/>
    <w:lvlOverride w:ilvl="0">
      <w:lvl w:ilvl="0">
        <w:numFmt w:val="decimal"/>
        <w:lvlText w:val="%1."/>
        <w:lvlJc w:val="left"/>
      </w:lvl>
    </w:lvlOverride>
  </w:num>
  <w:num w:numId="349">
    <w:abstractNumId w:val="357"/>
    <w:lvlOverride w:ilvl="0">
      <w:lvl w:ilvl="0">
        <w:numFmt w:val="lowerLetter"/>
        <w:lvlText w:val="%1."/>
        <w:lvlJc w:val="left"/>
      </w:lvl>
    </w:lvlOverride>
  </w:num>
  <w:num w:numId="350">
    <w:abstractNumId w:val="191"/>
    <w:lvlOverride w:ilvl="0">
      <w:lvl w:ilvl="0">
        <w:numFmt w:val="decimal"/>
        <w:lvlText w:val="%1."/>
        <w:lvlJc w:val="left"/>
      </w:lvl>
    </w:lvlOverride>
  </w:num>
  <w:num w:numId="351">
    <w:abstractNumId w:val="344"/>
    <w:lvlOverride w:ilvl="0">
      <w:lvl w:ilvl="0">
        <w:numFmt w:val="decimal"/>
        <w:lvlText w:val="%1."/>
        <w:lvlJc w:val="left"/>
      </w:lvl>
    </w:lvlOverride>
  </w:num>
  <w:num w:numId="352">
    <w:abstractNumId w:val="452"/>
    <w:lvlOverride w:ilvl="0">
      <w:lvl w:ilvl="0">
        <w:numFmt w:val="decimal"/>
        <w:lvlText w:val="%1."/>
        <w:lvlJc w:val="left"/>
      </w:lvl>
    </w:lvlOverride>
  </w:num>
  <w:num w:numId="353">
    <w:abstractNumId w:val="433"/>
    <w:lvlOverride w:ilvl="0">
      <w:lvl w:ilvl="0">
        <w:numFmt w:val="decimal"/>
        <w:lvlText w:val="%1."/>
        <w:lvlJc w:val="left"/>
      </w:lvl>
    </w:lvlOverride>
  </w:num>
  <w:num w:numId="354">
    <w:abstractNumId w:val="458"/>
    <w:lvlOverride w:ilvl="0">
      <w:lvl w:ilvl="0">
        <w:numFmt w:val="decimal"/>
        <w:lvlText w:val="%1."/>
        <w:lvlJc w:val="left"/>
      </w:lvl>
    </w:lvlOverride>
  </w:num>
  <w:num w:numId="355">
    <w:abstractNumId w:val="470"/>
    <w:lvlOverride w:ilvl="0">
      <w:lvl w:ilvl="0">
        <w:numFmt w:val="decimal"/>
        <w:lvlText w:val="%1."/>
        <w:lvlJc w:val="left"/>
      </w:lvl>
    </w:lvlOverride>
  </w:num>
  <w:num w:numId="356">
    <w:abstractNumId w:val="257"/>
    <w:lvlOverride w:ilvl="0">
      <w:lvl w:ilvl="0">
        <w:numFmt w:val="decimal"/>
        <w:lvlText w:val="%1."/>
        <w:lvlJc w:val="left"/>
      </w:lvl>
    </w:lvlOverride>
  </w:num>
  <w:num w:numId="357">
    <w:abstractNumId w:val="102"/>
    <w:lvlOverride w:ilvl="0">
      <w:lvl w:ilvl="0">
        <w:numFmt w:val="decimal"/>
        <w:lvlText w:val="%1."/>
        <w:lvlJc w:val="left"/>
      </w:lvl>
    </w:lvlOverride>
  </w:num>
  <w:num w:numId="358">
    <w:abstractNumId w:val="184"/>
  </w:num>
  <w:num w:numId="359">
    <w:abstractNumId w:val="249"/>
  </w:num>
  <w:num w:numId="360">
    <w:abstractNumId w:val="292"/>
  </w:num>
  <w:num w:numId="361">
    <w:abstractNumId w:val="183"/>
  </w:num>
  <w:num w:numId="362">
    <w:abstractNumId w:val="383"/>
  </w:num>
  <w:num w:numId="363">
    <w:abstractNumId w:val="434"/>
  </w:num>
  <w:num w:numId="364">
    <w:abstractNumId w:val="401"/>
    <w:lvlOverride w:ilvl="1">
      <w:lvl w:ilvl="1">
        <w:numFmt w:val="decimal"/>
        <w:lvlText w:val="%2."/>
        <w:lvlJc w:val="left"/>
      </w:lvl>
    </w:lvlOverride>
  </w:num>
  <w:num w:numId="365">
    <w:abstractNumId w:val="474"/>
    <w:lvlOverride w:ilvl="1">
      <w:lvl w:ilvl="1">
        <w:numFmt w:val="decimal"/>
        <w:lvlText w:val="%2."/>
        <w:lvlJc w:val="left"/>
      </w:lvl>
    </w:lvlOverride>
  </w:num>
  <w:num w:numId="366">
    <w:abstractNumId w:val="174"/>
    <w:lvlOverride w:ilvl="1">
      <w:lvl w:ilvl="1">
        <w:numFmt w:val="decimal"/>
        <w:lvlText w:val="%2."/>
        <w:lvlJc w:val="left"/>
      </w:lvl>
    </w:lvlOverride>
  </w:num>
  <w:num w:numId="367">
    <w:abstractNumId w:val="60"/>
  </w:num>
  <w:num w:numId="368">
    <w:abstractNumId w:val="343"/>
  </w:num>
  <w:num w:numId="369">
    <w:abstractNumId w:val="428"/>
  </w:num>
  <w:num w:numId="370">
    <w:abstractNumId w:val="43"/>
    <w:lvlOverride w:ilvl="0">
      <w:lvl w:ilvl="0">
        <w:numFmt w:val="lowerLetter"/>
        <w:lvlText w:val="%1."/>
        <w:lvlJc w:val="left"/>
      </w:lvl>
    </w:lvlOverride>
  </w:num>
  <w:num w:numId="371">
    <w:abstractNumId w:val="472"/>
    <w:lvlOverride w:ilvl="0">
      <w:lvl w:ilvl="0">
        <w:numFmt w:val="decimal"/>
        <w:lvlText w:val="%1."/>
        <w:lvlJc w:val="left"/>
      </w:lvl>
    </w:lvlOverride>
  </w:num>
  <w:num w:numId="372">
    <w:abstractNumId w:val="317"/>
    <w:lvlOverride w:ilvl="0">
      <w:lvl w:ilvl="0">
        <w:numFmt w:val="decimal"/>
        <w:lvlText w:val="%1."/>
        <w:lvlJc w:val="left"/>
      </w:lvl>
    </w:lvlOverride>
  </w:num>
  <w:num w:numId="373">
    <w:abstractNumId w:val="339"/>
    <w:lvlOverride w:ilvl="0">
      <w:lvl w:ilvl="0">
        <w:numFmt w:val="decimal"/>
        <w:lvlText w:val="%1."/>
        <w:lvlJc w:val="left"/>
      </w:lvl>
    </w:lvlOverride>
  </w:num>
  <w:num w:numId="374">
    <w:abstractNumId w:val="207"/>
    <w:lvlOverride w:ilvl="0">
      <w:lvl w:ilvl="0">
        <w:numFmt w:val="decimal"/>
        <w:lvlText w:val="%1."/>
        <w:lvlJc w:val="left"/>
      </w:lvl>
    </w:lvlOverride>
  </w:num>
  <w:num w:numId="375">
    <w:abstractNumId w:val="163"/>
    <w:lvlOverride w:ilvl="0">
      <w:lvl w:ilvl="0">
        <w:numFmt w:val="lowerLetter"/>
        <w:lvlText w:val="%1."/>
        <w:lvlJc w:val="left"/>
      </w:lvl>
    </w:lvlOverride>
  </w:num>
  <w:num w:numId="376">
    <w:abstractNumId w:val="273"/>
    <w:lvlOverride w:ilvl="0">
      <w:lvl w:ilvl="0">
        <w:numFmt w:val="decimal"/>
        <w:lvlText w:val="%1."/>
        <w:lvlJc w:val="left"/>
      </w:lvl>
    </w:lvlOverride>
  </w:num>
  <w:num w:numId="377">
    <w:abstractNumId w:val="14"/>
    <w:lvlOverride w:ilvl="0">
      <w:lvl w:ilvl="0">
        <w:numFmt w:val="decimal"/>
        <w:lvlText w:val="%1."/>
        <w:lvlJc w:val="left"/>
      </w:lvl>
    </w:lvlOverride>
  </w:num>
  <w:num w:numId="378">
    <w:abstractNumId w:val="209"/>
    <w:lvlOverride w:ilvl="0">
      <w:lvl w:ilvl="0">
        <w:numFmt w:val="decimal"/>
        <w:lvlText w:val="%1."/>
        <w:lvlJc w:val="left"/>
      </w:lvl>
    </w:lvlOverride>
  </w:num>
  <w:num w:numId="379">
    <w:abstractNumId w:val="79"/>
    <w:lvlOverride w:ilvl="0">
      <w:lvl w:ilvl="0">
        <w:numFmt w:val="decimal"/>
        <w:lvlText w:val="%1."/>
        <w:lvlJc w:val="left"/>
      </w:lvl>
    </w:lvlOverride>
  </w:num>
  <w:num w:numId="380">
    <w:abstractNumId w:val="1"/>
    <w:lvlOverride w:ilvl="0">
      <w:lvl w:ilvl="0">
        <w:numFmt w:val="decimal"/>
        <w:lvlText w:val="%1."/>
        <w:lvlJc w:val="left"/>
      </w:lvl>
    </w:lvlOverride>
  </w:num>
  <w:num w:numId="381">
    <w:abstractNumId w:val="281"/>
    <w:lvlOverride w:ilvl="0">
      <w:lvl w:ilvl="0">
        <w:numFmt w:val="decimal"/>
        <w:lvlText w:val="%1."/>
        <w:lvlJc w:val="left"/>
      </w:lvl>
    </w:lvlOverride>
  </w:num>
  <w:num w:numId="382">
    <w:abstractNumId w:val="260"/>
    <w:lvlOverride w:ilvl="0">
      <w:lvl w:ilvl="0">
        <w:numFmt w:val="decimal"/>
        <w:lvlText w:val="%1."/>
        <w:lvlJc w:val="left"/>
      </w:lvl>
    </w:lvlOverride>
  </w:num>
  <w:num w:numId="383">
    <w:abstractNumId w:val="125"/>
    <w:lvlOverride w:ilvl="0">
      <w:lvl w:ilvl="0">
        <w:numFmt w:val="decimal"/>
        <w:lvlText w:val="%1."/>
        <w:lvlJc w:val="left"/>
      </w:lvl>
    </w:lvlOverride>
  </w:num>
  <w:num w:numId="384">
    <w:abstractNumId w:val="287"/>
  </w:num>
  <w:num w:numId="385">
    <w:abstractNumId w:val="213"/>
  </w:num>
  <w:num w:numId="386">
    <w:abstractNumId w:val="77"/>
  </w:num>
  <w:num w:numId="387">
    <w:abstractNumId w:val="246"/>
  </w:num>
  <w:num w:numId="388">
    <w:abstractNumId w:val="181"/>
  </w:num>
  <w:num w:numId="389">
    <w:abstractNumId w:val="39"/>
  </w:num>
  <w:num w:numId="390">
    <w:abstractNumId w:val="466"/>
    <w:lvlOverride w:ilvl="1">
      <w:lvl w:ilvl="1">
        <w:numFmt w:val="decimal"/>
        <w:lvlText w:val="%2."/>
        <w:lvlJc w:val="left"/>
      </w:lvl>
    </w:lvlOverride>
  </w:num>
  <w:num w:numId="391">
    <w:abstractNumId w:val="408"/>
    <w:lvlOverride w:ilvl="1">
      <w:lvl w:ilvl="1">
        <w:numFmt w:val="decimal"/>
        <w:lvlText w:val="%2."/>
        <w:lvlJc w:val="left"/>
      </w:lvl>
    </w:lvlOverride>
  </w:num>
  <w:num w:numId="392">
    <w:abstractNumId w:val="222"/>
    <w:lvlOverride w:ilvl="0">
      <w:lvl w:ilvl="0">
        <w:numFmt w:val="lowerLetter"/>
        <w:lvlText w:val="%1."/>
        <w:lvlJc w:val="left"/>
      </w:lvl>
    </w:lvlOverride>
  </w:num>
  <w:num w:numId="393">
    <w:abstractNumId w:val="243"/>
    <w:lvlOverride w:ilvl="1">
      <w:lvl w:ilvl="1">
        <w:numFmt w:val="decimal"/>
        <w:lvlText w:val="%2."/>
        <w:lvlJc w:val="left"/>
      </w:lvl>
    </w:lvlOverride>
  </w:num>
  <w:num w:numId="394">
    <w:abstractNumId w:val="259"/>
    <w:lvlOverride w:ilvl="1">
      <w:lvl w:ilvl="1">
        <w:numFmt w:val="decimal"/>
        <w:lvlText w:val="%2."/>
        <w:lvlJc w:val="left"/>
      </w:lvl>
    </w:lvlOverride>
  </w:num>
  <w:num w:numId="395">
    <w:abstractNumId w:val="303"/>
    <w:lvlOverride w:ilvl="1">
      <w:lvl w:ilvl="1">
        <w:numFmt w:val="decimal"/>
        <w:lvlText w:val="%2."/>
        <w:lvlJc w:val="left"/>
      </w:lvl>
    </w:lvlOverride>
  </w:num>
  <w:num w:numId="396">
    <w:abstractNumId w:val="113"/>
    <w:lvlOverride w:ilvl="1">
      <w:lvl w:ilvl="1">
        <w:numFmt w:val="decimal"/>
        <w:lvlText w:val="%2."/>
        <w:lvlJc w:val="left"/>
      </w:lvl>
    </w:lvlOverride>
  </w:num>
  <w:num w:numId="397">
    <w:abstractNumId w:val="362"/>
  </w:num>
  <w:num w:numId="398">
    <w:abstractNumId w:val="212"/>
  </w:num>
  <w:num w:numId="399">
    <w:abstractNumId w:val="134"/>
  </w:num>
  <w:num w:numId="400">
    <w:abstractNumId w:val="244"/>
    <w:lvlOverride w:ilvl="0">
      <w:lvl w:ilvl="0">
        <w:numFmt w:val="lowerLetter"/>
        <w:lvlText w:val="%1."/>
        <w:lvlJc w:val="left"/>
      </w:lvl>
    </w:lvlOverride>
  </w:num>
  <w:num w:numId="401">
    <w:abstractNumId w:val="388"/>
    <w:lvlOverride w:ilvl="0">
      <w:lvl w:ilvl="0">
        <w:numFmt w:val="decimal"/>
        <w:lvlText w:val="%1."/>
        <w:lvlJc w:val="left"/>
      </w:lvl>
    </w:lvlOverride>
  </w:num>
  <w:num w:numId="402">
    <w:abstractNumId w:val="118"/>
    <w:lvlOverride w:ilvl="0">
      <w:lvl w:ilvl="0">
        <w:numFmt w:val="decimal"/>
        <w:lvlText w:val="%1."/>
        <w:lvlJc w:val="left"/>
      </w:lvl>
    </w:lvlOverride>
  </w:num>
  <w:num w:numId="403">
    <w:abstractNumId w:val="386"/>
    <w:lvlOverride w:ilvl="0">
      <w:lvl w:ilvl="0">
        <w:numFmt w:val="decimal"/>
        <w:lvlText w:val="%1."/>
        <w:lvlJc w:val="left"/>
      </w:lvl>
    </w:lvlOverride>
  </w:num>
  <w:num w:numId="404">
    <w:abstractNumId w:val="235"/>
    <w:lvlOverride w:ilvl="0">
      <w:lvl w:ilvl="0">
        <w:numFmt w:val="decimal"/>
        <w:lvlText w:val="%1."/>
        <w:lvlJc w:val="left"/>
      </w:lvl>
    </w:lvlOverride>
  </w:num>
  <w:num w:numId="405">
    <w:abstractNumId w:val="132"/>
    <w:lvlOverride w:ilvl="0">
      <w:lvl w:ilvl="0">
        <w:numFmt w:val="lowerLetter"/>
        <w:lvlText w:val="%1."/>
        <w:lvlJc w:val="left"/>
      </w:lvl>
    </w:lvlOverride>
  </w:num>
  <w:num w:numId="406">
    <w:abstractNumId w:val="124"/>
    <w:lvlOverride w:ilvl="0">
      <w:lvl w:ilvl="0">
        <w:numFmt w:val="decimal"/>
        <w:lvlText w:val="%1."/>
        <w:lvlJc w:val="left"/>
      </w:lvl>
    </w:lvlOverride>
  </w:num>
  <w:num w:numId="407">
    <w:abstractNumId w:val="356"/>
    <w:lvlOverride w:ilvl="0">
      <w:lvl w:ilvl="0">
        <w:numFmt w:val="decimal"/>
        <w:lvlText w:val="%1."/>
        <w:lvlJc w:val="left"/>
      </w:lvl>
    </w:lvlOverride>
  </w:num>
  <w:num w:numId="408">
    <w:abstractNumId w:val="347"/>
    <w:lvlOverride w:ilvl="0">
      <w:lvl w:ilvl="0">
        <w:numFmt w:val="decimal"/>
        <w:lvlText w:val="%1."/>
        <w:lvlJc w:val="left"/>
      </w:lvl>
    </w:lvlOverride>
  </w:num>
  <w:num w:numId="409">
    <w:abstractNumId w:val="328"/>
    <w:lvlOverride w:ilvl="0">
      <w:lvl w:ilvl="0">
        <w:numFmt w:val="decimal"/>
        <w:lvlText w:val="%1."/>
        <w:lvlJc w:val="left"/>
      </w:lvl>
    </w:lvlOverride>
  </w:num>
  <w:num w:numId="410">
    <w:abstractNumId w:val="447"/>
    <w:lvlOverride w:ilvl="0">
      <w:lvl w:ilvl="0">
        <w:numFmt w:val="decimal"/>
        <w:lvlText w:val="%1."/>
        <w:lvlJc w:val="left"/>
      </w:lvl>
    </w:lvlOverride>
  </w:num>
  <w:num w:numId="411">
    <w:abstractNumId w:val="368"/>
    <w:lvlOverride w:ilvl="0">
      <w:lvl w:ilvl="0">
        <w:numFmt w:val="decimal"/>
        <w:lvlText w:val="%1."/>
        <w:lvlJc w:val="left"/>
      </w:lvl>
    </w:lvlOverride>
  </w:num>
  <w:num w:numId="412">
    <w:abstractNumId w:val="179"/>
    <w:lvlOverride w:ilvl="0">
      <w:lvl w:ilvl="0">
        <w:numFmt w:val="decimal"/>
        <w:lvlText w:val="%1."/>
        <w:lvlJc w:val="left"/>
      </w:lvl>
    </w:lvlOverride>
  </w:num>
  <w:num w:numId="413">
    <w:abstractNumId w:val="179"/>
    <w:lvlOverride w:ilvl="0">
      <w:lvl w:ilvl="0">
        <w:numFmt w:val="decimal"/>
        <w:lvlText w:val="%1."/>
        <w:lvlJc w:val="left"/>
      </w:lvl>
    </w:lvlOverride>
  </w:num>
  <w:num w:numId="414">
    <w:abstractNumId w:val="35"/>
    <w:lvlOverride w:ilvl="0">
      <w:lvl w:ilvl="0">
        <w:numFmt w:val="decimal"/>
        <w:lvlText w:val="%1."/>
        <w:lvlJc w:val="left"/>
      </w:lvl>
    </w:lvlOverride>
  </w:num>
  <w:num w:numId="415">
    <w:abstractNumId w:val="227"/>
    <w:lvlOverride w:ilvl="0">
      <w:lvl w:ilvl="0">
        <w:numFmt w:val="decimal"/>
        <w:lvlText w:val="%1."/>
        <w:lvlJc w:val="left"/>
      </w:lvl>
    </w:lvlOverride>
  </w:num>
  <w:num w:numId="416">
    <w:abstractNumId w:val="157"/>
    <w:lvlOverride w:ilvl="0">
      <w:lvl w:ilvl="0">
        <w:numFmt w:val="decimal"/>
        <w:lvlText w:val="%1."/>
        <w:lvlJc w:val="left"/>
      </w:lvl>
    </w:lvlOverride>
  </w:num>
  <w:num w:numId="417">
    <w:abstractNumId w:val="372"/>
  </w:num>
  <w:num w:numId="418">
    <w:abstractNumId w:val="321"/>
  </w:num>
  <w:num w:numId="419">
    <w:abstractNumId w:val="299"/>
  </w:num>
  <w:num w:numId="420">
    <w:abstractNumId w:val="476"/>
  </w:num>
  <w:num w:numId="421">
    <w:abstractNumId w:val="73"/>
  </w:num>
  <w:num w:numId="422">
    <w:abstractNumId w:val="477"/>
  </w:num>
  <w:num w:numId="423">
    <w:abstractNumId w:val="404"/>
    <w:lvlOverride w:ilvl="1">
      <w:lvl w:ilvl="1">
        <w:numFmt w:val="decimal"/>
        <w:lvlText w:val="%2."/>
        <w:lvlJc w:val="left"/>
      </w:lvl>
    </w:lvlOverride>
  </w:num>
  <w:num w:numId="424">
    <w:abstractNumId w:val="84"/>
    <w:lvlOverride w:ilvl="1">
      <w:lvl w:ilvl="1">
        <w:numFmt w:val="decimal"/>
        <w:lvlText w:val="%2."/>
        <w:lvlJc w:val="left"/>
      </w:lvl>
    </w:lvlOverride>
  </w:num>
  <w:num w:numId="425">
    <w:abstractNumId w:val="256"/>
    <w:lvlOverride w:ilvl="1">
      <w:lvl w:ilvl="1">
        <w:numFmt w:val="decimal"/>
        <w:lvlText w:val="%2."/>
        <w:lvlJc w:val="left"/>
      </w:lvl>
    </w:lvlOverride>
  </w:num>
  <w:num w:numId="426">
    <w:abstractNumId w:val="450"/>
  </w:num>
  <w:num w:numId="427">
    <w:abstractNumId w:val="351"/>
  </w:num>
  <w:num w:numId="428">
    <w:abstractNumId w:val="44"/>
  </w:num>
  <w:num w:numId="429">
    <w:abstractNumId w:val="271"/>
    <w:lvlOverride w:ilvl="0">
      <w:lvl w:ilvl="0">
        <w:numFmt w:val="lowerLetter"/>
        <w:lvlText w:val="%1."/>
        <w:lvlJc w:val="left"/>
      </w:lvl>
    </w:lvlOverride>
  </w:num>
  <w:num w:numId="430">
    <w:abstractNumId w:val="13"/>
    <w:lvlOverride w:ilvl="0">
      <w:lvl w:ilvl="0">
        <w:numFmt w:val="decimal"/>
        <w:lvlText w:val="%1."/>
        <w:lvlJc w:val="left"/>
      </w:lvl>
    </w:lvlOverride>
  </w:num>
  <w:num w:numId="431">
    <w:abstractNumId w:val="70"/>
    <w:lvlOverride w:ilvl="0">
      <w:lvl w:ilvl="0">
        <w:numFmt w:val="decimal"/>
        <w:lvlText w:val="%1."/>
        <w:lvlJc w:val="left"/>
      </w:lvl>
    </w:lvlOverride>
  </w:num>
  <w:num w:numId="432">
    <w:abstractNumId w:val="69"/>
    <w:lvlOverride w:ilvl="0">
      <w:lvl w:ilvl="0">
        <w:numFmt w:val="decimal"/>
        <w:lvlText w:val="%1."/>
        <w:lvlJc w:val="left"/>
      </w:lvl>
    </w:lvlOverride>
  </w:num>
  <w:num w:numId="433">
    <w:abstractNumId w:val="426"/>
    <w:lvlOverride w:ilvl="0">
      <w:lvl w:ilvl="0">
        <w:numFmt w:val="decimal"/>
        <w:lvlText w:val="%1."/>
        <w:lvlJc w:val="left"/>
      </w:lvl>
    </w:lvlOverride>
  </w:num>
  <w:num w:numId="434">
    <w:abstractNumId w:val="111"/>
    <w:lvlOverride w:ilvl="0">
      <w:lvl w:ilvl="0">
        <w:numFmt w:val="lowerLetter"/>
        <w:lvlText w:val="%1."/>
        <w:lvlJc w:val="left"/>
      </w:lvl>
    </w:lvlOverride>
  </w:num>
  <w:num w:numId="435">
    <w:abstractNumId w:val="391"/>
    <w:lvlOverride w:ilvl="0">
      <w:lvl w:ilvl="0">
        <w:numFmt w:val="decimal"/>
        <w:lvlText w:val="%1."/>
        <w:lvlJc w:val="left"/>
      </w:lvl>
    </w:lvlOverride>
  </w:num>
  <w:num w:numId="436">
    <w:abstractNumId w:val="31"/>
    <w:lvlOverride w:ilvl="0">
      <w:lvl w:ilvl="0">
        <w:numFmt w:val="decimal"/>
        <w:lvlText w:val="%1."/>
        <w:lvlJc w:val="left"/>
      </w:lvl>
    </w:lvlOverride>
  </w:num>
  <w:num w:numId="437">
    <w:abstractNumId w:val="397"/>
    <w:lvlOverride w:ilvl="0">
      <w:lvl w:ilvl="0">
        <w:numFmt w:val="decimal"/>
        <w:lvlText w:val="%1."/>
        <w:lvlJc w:val="left"/>
      </w:lvl>
    </w:lvlOverride>
  </w:num>
  <w:num w:numId="438">
    <w:abstractNumId w:val="280"/>
    <w:lvlOverride w:ilvl="0">
      <w:lvl w:ilvl="0">
        <w:numFmt w:val="decimal"/>
        <w:lvlText w:val="%1."/>
        <w:lvlJc w:val="left"/>
      </w:lvl>
    </w:lvlOverride>
  </w:num>
  <w:num w:numId="439">
    <w:abstractNumId w:val="352"/>
    <w:lvlOverride w:ilvl="0">
      <w:lvl w:ilvl="0">
        <w:numFmt w:val="decimal"/>
        <w:lvlText w:val="%1."/>
        <w:lvlJc w:val="left"/>
      </w:lvl>
    </w:lvlOverride>
  </w:num>
  <w:num w:numId="440">
    <w:abstractNumId w:val="90"/>
    <w:lvlOverride w:ilvl="0">
      <w:lvl w:ilvl="0">
        <w:numFmt w:val="decimal"/>
        <w:lvlText w:val="%1."/>
        <w:lvlJc w:val="left"/>
      </w:lvl>
    </w:lvlOverride>
  </w:num>
  <w:num w:numId="441">
    <w:abstractNumId w:val="24"/>
    <w:lvlOverride w:ilvl="0">
      <w:lvl w:ilvl="0">
        <w:numFmt w:val="decimal"/>
        <w:lvlText w:val="%1."/>
        <w:lvlJc w:val="left"/>
      </w:lvl>
    </w:lvlOverride>
  </w:num>
  <w:num w:numId="442">
    <w:abstractNumId w:val="282"/>
    <w:lvlOverride w:ilvl="0">
      <w:lvl w:ilvl="0">
        <w:numFmt w:val="decimal"/>
        <w:lvlText w:val="%1."/>
        <w:lvlJc w:val="left"/>
      </w:lvl>
    </w:lvlOverride>
  </w:num>
  <w:num w:numId="443">
    <w:abstractNumId w:val="142"/>
  </w:num>
  <w:num w:numId="444">
    <w:abstractNumId w:val="7"/>
  </w:num>
  <w:num w:numId="445">
    <w:abstractNumId w:val="233"/>
  </w:num>
  <w:num w:numId="446">
    <w:abstractNumId w:val="310"/>
  </w:num>
  <w:num w:numId="447">
    <w:abstractNumId w:val="92"/>
  </w:num>
  <w:num w:numId="448">
    <w:abstractNumId w:val="377"/>
  </w:num>
  <w:num w:numId="449">
    <w:abstractNumId w:val="337"/>
    <w:lvlOverride w:ilvl="1">
      <w:lvl w:ilvl="1">
        <w:numFmt w:val="decimal"/>
        <w:lvlText w:val="%2."/>
        <w:lvlJc w:val="left"/>
      </w:lvl>
    </w:lvlOverride>
  </w:num>
  <w:num w:numId="450">
    <w:abstractNumId w:val="367"/>
    <w:lvlOverride w:ilvl="1">
      <w:lvl w:ilvl="1">
        <w:numFmt w:val="decimal"/>
        <w:lvlText w:val="%2."/>
        <w:lvlJc w:val="left"/>
      </w:lvl>
    </w:lvlOverride>
  </w:num>
  <w:num w:numId="451">
    <w:abstractNumId w:val="413"/>
    <w:lvlOverride w:ilvl="1">
      <w:lvl w:ilvl="1">
        <w:numFmt w:val="decimal"/>
        <w:lvlText w:val="%2."/>
        <w:lvlJc w:val="left"/>
      </w:lvl>
    </w:lvlOverride>
  </w:num>
  <w:num w:numId="452">
    <w:abstractNumId w:val="333"/>
  </w:num>
  <w:num w:numId="453">
    <w:abstractNumId w:val="228"/>
  </w:num>
  <w:num w:numId="454">
    <w:abstractNumId w:val="307"/>
  </w:num>
  <w:num w:numId="455">
    <w:abstractNumId w:val="331"/>
    <w:lvlOverride w:ilvl="0">
      <w:lvl w:ilvl="0">
        <w:numFmt w:val="lowerLetter"/>
        <w:lvlText w:val="%1."/>
        <w:lvlJc w:val="left"/>
      </w:lvl>
    </w:lvlOverride>
  </w:num>
  <w:num w:numId="456">
    <w:abstractNumId w:val="47"/>
    <w:lvlOverride w:ilvl="0">
      <w:lvl w:ilvl="0">
        <w:numFmt w:val="decimal"/>
        <w:lvlText w:val="%1."/>
        <w:lvlJc w:val="left"/>
      </w:lvl>
    </w:lvlOverride>
  </w:num>
  <w:num w:numId="457">
    <w:abstractNumId w:val="261"/>
    <w:lvlOverride w:ilvl="0">
      <w:lvl w:ilvl="0">
        <w:numFmt w:val="decimal"/>
        <w:lvlText w:val="%1."/>
        <w:lvlJc w:val="left"/>
      </w:lvl>
    </w:lvlOverride>
  </w:num>
  <w:num w:numId="458">
    <w:abstractNumId w:val="112"/>
    <w:lvlOverride w:ilvl="0">
      <w:lvl w:ilvl="0">
        <w:numFmt w:val="decimal"/>
        <w:lvlText w:val="%1."/>
        <w:lvlJc w:val="left"/>
      </w:lvl>
    </w:lvlOverride>
  </w:num>
  <w:num w:numId="459">
    <w:abstractNumId w:val="10"/>
    <w:lvlOverride w:ilvl="0">
      <w:lvl w:ilvl="0">
        <w:numFmt w:val="decimal"/>
        <w:lvlText w:val="%1."/>
        <w:lvlJc w:val="left"/>
      </w:lvl>
    </w:lvlOverride>
  </w:num>
  <w:num w:numId="460">
    <w:abstractNumId w:val="384"/>
    <w:lvlOverride w:ilvl="0">
      <w:lvl w:ilvl="0">
        <w:numFmt w:val="lowerLetter"/>
        <w:lvlText w:val="%1."/>
        <w:lvlJc w:val="left"/>
      </w:lvl>
    </w:lvlOverride>
  </w:num>
  <w:num w:numId="461">
    <w:abstractNumId w:val="422"/>
    <w:lvlOverride w:ilvl="0">
      <w:lvl w:ilvl="0">
        <w:numFmt w:val="decimal"/>
        <w:lvlText w:val="%1."/>
        <w:lvlJc w:val="left"/>
      </w:lvl>
    </w:lvlOverride>
  </w:num>
  <w:num w:numId="462">
    <w:abstractNumId w:val="308"/>
    <w:lvlOverride w:ilvl="0">
      <w:lvl w:ilvl="0">
        <w:numFmt w:val="decimal"/>
        <w:lvlText w:val="%1."/>
        <w:lvlJc w:val="left"/>
      </w:lvl>
    </w:lvlOverride>
  </w:num>
  <w:num w:numId="463">
    <w:abstractNumId w:val="373"/>
    <w:lvlOverride w:ilvl="0">
      <w:lvl w:ilvl="0">
        <w:numFmt w:val="decimal"/>
        <w:lvlText w:val="%1."/>
        <w:lvlJc w:val="left"/>
      </w:lvl>
    </w:lvlOverride>
  </w:num>
  <w:num w:numId="464">
    <w:abstractNumId w:val="34"/>
    <w:lvlOverride w:ilvl="0">
      <w:lvl w:ilvl="0">
        <w:numFmt w:val="decimal"/>
        <w:lvlText w:val="%1."/>
        <w:lvlJc w:val="left"/>
      </w:lvl>
    </w:lvlOverride>
  </w:num>
  <w:num w:numId="465">
    <w:abstractNumId w:val="122"/>
    <w:lvlOverride w:ilvl="0">
      <w:lvl w:ilvl="0">
        <w:numFmt w:val="decimal"/>
        <w:lvlText w:val="%1."/>
        <w:lvlJc w:val="left"/>
      </w:lvl>
    </w:lvlOverride>
  </w:num>
  <w:num w:numId="466">
    <w:abstractNumId w:val="241"/>
    <w:lvlOverride w:ilvl="0">
      <w:lvl w:ilvl="0">
        <w:numFmt w:val="decimal"/>
        <w:lvlText w:val="%1."/>
        <w:lvlJc w:val="left"/>
      </w:lvl>
    </w:lvlOverride>
  </w:num>
  <w:num w:numId="467">
    <w:abstractNumId w:val="345"/>
    <w:lvlOverride w:ilvl="0">
      <w:lvl w:ilvl="0">
        <w:numFmt w:val="decimal"/>
        <w:lvlText w:val="%1."/>
        <w:lvlJc w:val="left"/>
      </w:lvl>
    </w:lvlOverride>
  </w:num>
  <w:num w:numId="468">
    <w:abstractNumId w:val="155"/>
    <w:lvlOverride w:ilvl="0">
      <w:lvl w:ilvl="0">
        <w:numFmt w:val="decimal"/>
        <w:lvlText w:val="%1."/>
        <w:lvlJc w:val="left"/>
      </w:lvl>
    </w:lvlOverride>
  </w:num>
  <w:num w:numId="469">
    <w:abstractNumId w:val="419"/>
    <w:lvlOverride w:ilvl="0">
      <w:lvl w:ilvl="0">
        <w:numFmt w:val="decimal"/>
        <w:lvlText w:val="%1."/>
        <w:lvlJc w:val="left"/>
      </w:lvl>
    </w:lvlOverride>
  </w:num>
  <w:num w:numId="470">
    <w:abstractNumId w:val="481"/>
  </w:num>
  <w:num w:numId="471">
    <w:abstractNumId w:val="313"/>
  </w:num>
  <w:num w:numId="472">
    <w:abstractNumId w:val="266"/>
  </w:num>
  <w:num w:numId="473">
    <w:abstractNumId w:val="87"/>
  </w:num>
  <w:num w:numId="474">
    <w:abstractNumId w:val="305"/>
  </w:num>
  <w:num w:numId="475">
    <w:abstractNumId w:val="203"/>
  </w:num>
  <w:num w:numId="476">
    <w:abstractNumId w:val="252"/>
    <w:lvlOverride w:ilvl="1">
      <w:lvl w:ilvl="1">
        <w:numFmt w:val="decimal"/>
        <w:lvlText w:val="%2."/>
        <w:lvlJc w:val="left"/>
      </w:lvl>
    </w:lvlOverride>
  </w:num>
  <w:num w:numId="477">
    <w:abstractNumId w:val="311"/>
    <w:lvlOverride w:ilvl="1">
      <w:lvl w:ilvl="1">
        <w:numFmt w:val="decimal"/>
        <w:lvlText w:val="%2."/>
        <w:lvlJc w:val="left"/>
      </w:lvl>
    </w:lvlOverride>
  </w:num>
  <w:num w:numId="478">
    <w:abstractNumId w:val="455"/>
    <w:lvlOverride w:ilvl="0">
      <w:lvl w:ilvl="0">
        <w:numFmt w:val="lowerLetter"/>
        <w:lvlText w:val="%1."/>
        <w:lvlJc w:val="left"/>
      </w:lvl>
    </w:lvlOverride>
  </w:num>
  <w:num w:numId="479">
    <w:abstractNumId w:val="164"/>
    <w:lvlOverride w:ilvl="1">
      <w:lvl w:ilvl="1">
        <w:numFmt w:val="decimal"/>
        <w:lvlText w:val="%2."/>
        <w:lvlJc w:val="left"/>
      </w:lvl>
    </w:lvlOverride>
  </w:num>
  <w:num w:numId="480">
    <w:abstractNumId w:val="349"/>
    <w:lvlOverride w:ilvl="1">
      <w:lvl w:ilvl="1">
        <w:numFmt w:val="decimal"/>
        <w:lvlText w:val="%2."/>
        <w:lvlJc w:val="left"/>
      </w:lvl>
    </w:lvlOverride>
  </w:num>
  <w:num w:numId="481">
    <w:abstractNumId w:val="61"/>
    <w:lvlOverride w:ilvl="1">
      <w:lvl w:ilvl="1">
        <w:numFmt w:val="decimal"/>
        <w:lvlText w:val="%2."/>
        <w:lvlJc w:val="left"/>
      </w:lvl>
    </w:lvlOverride>
  </w:num>
  <w:num w:numId="482">
    <w:abstractNumId w:val="334"/>
    <w:lvlOverride w:ilvl="1">
      <w:lvl w:ilvl="1">
        <w:numFmt w:val="decimal"/>
        <w:lvlText w:val="%2."/>
        <w:lvlJc w:val="left"/>
      </w:lvl>
    </w:lvlOverride>
  </w:num>
  <w:num w:numId="483">
    <w:abstractNumId w:val="128"/>
    <w:lvlOverride w:ilvl="1">
      <w:lvl w:ilvl="1">
        <w:numFmt w:val="decimal"/>
        <w:lvlText w:val="%2."/>
        <w:lvlJc w:val="left"/>
      </w:lvl>
    </w:lvlOverride>
  </w:num>
  <w:num w:numId="484">
    <w:abstractNumId w:val="135"/>
  </w:num>
  <w:num w:numId="485">
    <w:abstractNumId w:val="288"/>
  </w:num>
  <w:numIdMacAtCleanup w:val="4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01084"/>
    <w:rsid w:val="00010D9C"/>
    <w:rsid w:val="00014622"/>
    <w:rsid w:val="00016A3F"/>
    <w:rsid w:val="000171DB"/>
    <w:rsid w:val="00023D69"/>
    <w:rsid w:val="00034005"/>
    <w:rsid w:val="000378F3"/>
    <w:rsid w:val="000417CF"/>
    <w:rsid w:val="0004269F"/>
    <w:rsid w:val="00051078"/>
    <w:rsid w:val="00052D6E"/>
    <w:rsid w:val="00057058"/>
    <w:rsid w:val="000605CF"/>
    <w:rsid w:val="00064C74"/>
    <w:rsid w:val="00066108"/>
    <w:rsid w:val="00075E06"/>
    <w:rsid w:val="00080B2D"/>
    <w:rsid w:val="0008168F"/>
    <w:rsid w:val="000908A0"/>
    <w:rsid w:val="0009472D"/>
    <w:rsid w:val="000978EA"/>
    <w:rsid w:val="000A09FD"/>
    <w:rsid w:val="000B6401"/>
    <w:rsid w:val="000C5D3B"/>
    <w:rsid w:val="000C72B4"/>
    <w:rsid w:val="000C7928"/>
    <w:rsid w:val="000D2C6C"/>
    <w:rsid w:val="000E223B"/>
    <w:rsid w:val="000E3B7D"/>
    <w:rsid w:val="000E4FB1"/>
    <w:rsid w:val="000E7966"/>
    <w:rsid w:val="000F11E2"/>
    <w:rsid w:val="000F1527"/>
    <w:rsid w:val="000F38E4"/>
    <w:rsid w:val="000F573E"/>
    <w:rsid w:val="000F6B0F"/>
    <w:rsid w:val="00103492"/>
    <w:rsid w:val="00110032"/>
    <w:rsid w:val="001126C5"/>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6F99"/>
    <w:rsid w:val="001E704A"/>
    <w:rsid w:val="00201251"/>
    <w:rsid w:val="00201711"/>
    <w:rsid w:val="00210272"/>
    <w:rsid w:val="002103C1"/>
    <w:rsid w:val="002122FD"/>
    <w:rsid w:val="00213AEB"/>
    <w:rsid w:val="00221BA0"/>
    <w:rsid w:val="00222CC2"/>
    <w:rsid w:val="00231DFE"/>
    <w:rsid w:val="002415D8"/>
    <w:rsid w:val="002568C8"/>
    <w:rsid w:val="0026083D"/>
    <w:rsid w:val="00264DC0"/>
    <w:rsid w:val="0027085A"/>
    <w:rsid w:val="00271766"/>
    <w:rsid w:val="00273172"/>
    <w:rsid w:val="002760A9"/>
    <w:rsid w:val="002771FC"/>
    <w:rsid w:val="00277419"/>
    <w:rsid w:val="00277CE8"/>
    <w:rsid w:val="00285939"/>
    <w:rsid w:val="00293B31"/>
    <w:rsid w:val="002A211F"/>
    <w:rsid w:val="002B3217"/>
    <w:rsid w:val="002C111F"/>
    <w:rsid w:val="002C15EF"/>
    <w:rsid w:val="002C5DE2"/>
    <w:rsid w:val="002E0A9A"/>
    <w:rsid w:val="002E3451"/>
    <w:rsid w:val="002E62B3"/>
    <w:rsid w:val="002F4041"/>
    <w:rsid w:val="003135B6"/>
    <w:rsid w:val="0031475A"/>
    <w:rsid w:val="00315B01"/>
    <w:rsid w:val="00320D9E"/>
    <w:rsid w:val="00321591"/>
    <w:rsid w:val="00332604"/>
    <w:rsid w:val="0034209E"/>
    <w:rsid w:val="00346DC1"/>
    <w:rsid w:val="00361DF8"/>
    <w:rsid w:val="00362E51"/>
    <w:rsid w:val="0037798C"/>
    <w:rsid w:val="003840C3"/>
    <w:rsid w:val="0038520F"/>
    <w:rsid w:val="0038784F"/>
    <w:rsid w:val="00394E3E"/>
    <w:rsid w:val="00395195"/>
    <w:rsid w:val="003A2BC4"/>
    <w:rsid w:val="003B55D5"/>
    <w:rsid w:val="003B5E84"/>
    <w:rsid w:val="003B7FC5"/>
    <w:rsid w:val="003C3C6D"/>
    <w:rsid w:val="003C5B73"/>
    <w:rsid w:val="003D0EDC"/>
    <w:rsid w:val="003D3134"/>
    <w:rsid w:val="003E0988"/>
    <w:rsid w:val="003E1D42"/>
    <w:rsid w:val="003E36CF"/>
    <w:rsid w:val="00401D0A"/>
    <w:rsid w:val="00401E59"/>
    <w:rsid w:val="00404B84"/>
    <w:rsid w:val="00406217"/>
    <w:rsid w:val="00417255"/>
    <w:rsid w:val="00417CB2"/>
    <w:rsid w:val="00420298"/>
    <w:rsid w:val="00421BC5"/>
    <w:rsid w:val="00424FDC"/>
    <w:rsid w:val="004258D7"/>
    <w:rsid w:val="0044277E"/>
    <w:rsid w:val="00442978"/>
    <w:rsid w:val="004442E1"/>
    <w:rsid w:val="00456C1E"/>
    <w:rsid w:val="00465627"/>
    <w:rsid w:val="004674AF"/>
    <w:rsid w:val="0046789B"/>
    <w:rsid w:val="004712C6"/>
    <w:rsid w:val="00471F0E"/>
    <w:rsid w:val="004726FD"/>
    <w:rsid w:val="00487BD4"/>
    <w:rsid w:val="00493C13"/>
    <w:rsid w:val="004A43CF"/>
    <w:rsid w:val="004A754A"/>
    <w:rsid w:val="004B5D77"/>
    <w:rsid w:val="004D07F7"/>
    <w:rsid w:val="004D32B0"/>
    <w:rsid w:val="004D61DE"/>
    <w:rsid w:val="004E3079"/>
    <w:rsid w:val="004E7864"/>
    <w:rsid w:val="004F237F"/>
    <w:rsid w:val="004F6856"/>
    <w:rsid w:val="0050140B"/>
    <w:rsid w:val="0051427D"/>
    <w:rsid w:val="005276EA"/>
    <w:rsid w:val="0053400E"/>
    <w:rsid w:val="00542C11"/>
    <w:rsid w:val="00543C7A"/>
    <w:rsid w:val="00551F6B"/>
    <w:rsid w:val="00556C86"/>
    <w:rsid w:val="00562E91"/>
    <w:rsid w:val="00567D41"/>
    <w:rsid w:val="0057346B"/>
    <w:rsid w:val="00583719"/>
    <w:rsid w:val="005877DF"/>
    <w:rsid w:val="005879EF"/>
    <w:rsid w:val="005917E9"/>
    <w:rsid w:val="005A11B3"/>
    <w:rsid w:val="005A2EAA"/>
    <w:rsid w:val="005A32EE"/>
    <w:rsid w:val="005A74D7"/>
    <w:rsid w:val="005A7C74"/>
    <w:rsid w:val="005B1D74"/>
    <w:rsid w:val="005C16ED"/>
    <w:rsid w:val="005C578B"/>
    <w:rsid w:val="005C7041"/>
    <w:rsid w:val="005D01AE"/>
    <w:rsid w:val="005F1A97"/>
    <w:rsid w:val="005F6A47"/>
    <w:rsid w:val="0060461A"/>
    <w:rsid w:val="0061799E"/>
    <w:rsid w:val="00621213"/>
    <w:rsid w:val="00622DD6"/>
    <w:rsid w:val="00624194"/>
    <w:rsid w:val="00631B8C"/>
    <w:rsid w:val="00636398"/>
    <w:rsid w:val="006378EC"/>
    <w:rsid w:val="00651128"/>
    <w:rsid w:val="00653EE0"/>
    <w:rsid w:val="006576B0"/>
    <w:rsid w:val="00661F07"/>
    <w:rsid w:val="00663829"/>
    <w:rsid w:val="0066442B"/>
    <w:rsid w:val="00677012"/>
    <w:rsid w:val="0068707B"/>
    <w:rsid w:val="006874A3"/>
    <w:rsid w:val="00687800"/>
    <w:rsid w:val="00695A7B"/>
    <w:rsid w:val="00696962"/>
    <w:rsid w:val="006A170D"/>
    <w:rsid w:val="006A5D15"/>
    <w:rsid w:val="006B2D12"/>
    <w:rsid w:val="006B5904"/>
    <w:rsid w:val="006E497C"/>
    <w:rsid w:val="006E52D9"/>
    <w:rsid w:val="006F33C1"/>
    <w:rsid w:val="006F63A4"/>
    <w:rsid w:val="006F6DAC"/>
    <w:rsid w:val="0070113C"/>
    <w:rsid w:val="00706759"/>
    <w:rsid w:val="00710C16"/>
    <w:rsid w:val="00720142"/>
    <w:rsid w:val="00744328"/>
    <w:rsid w:val="00751296"/>
    <w:rsid w:val="00753CE7"/>
    <w:rsid w:val="00754F6A"/>
    <w:rsid w:val="007636FF"/>
    <w:rsid w:val="007637DA"/>
    <w:rsid w:val="00772F3F"/>
    <w:rsid w:val="00775A85"/>
    <w:rsid w:val="00775BEA"/>
    <w:rsid w:val="007847C1"/>
    <w:rsid w:val="007953CD"/>
    <w:rsid w:val="00796FC7"/>
    <w:rsid w:val="007A5084"/>
    <w:rsid w:val="007B5CD2"/>
    <w:rsid w:val="007C25DE"/>
    <w:rsid w:val="007C3601"/>
    <w:rsid w:val="007C55BD"/>
    <w:rsid w:val="007C6389"/>
    <w:rsid w:val="007D0118"/>
    <w:rsid w:val="007D20BF"/>
    <w:rsid w:val="007D4F4B"/>
    <w:rsid w:val="007E1401"/>
    <w:rsid w:val="007E18CA"/>
    <w:rsid w:val="007E20D2"/>
    <w:rsid w:val="007E35AB"/>
    <w:rsid w:val="007E749E"/>
    <w:rsid w:val="008060AA"/>
    <w:rsid w:val="00807F55"/>
    <w:rsid w:val="00821C66"/>
    <w:rsid w:val="008329DF"/>
    <w:rsid w:val="00832D2D"/>
    <w:rsid w:val="00836F69"/>
    <w:rsid w:val="0084348C"/>
    <w:rsid w:val="00851210"/>
    <w:rsid w:val="008514CA"/>
    <w:rsid w:val="008579ED"/>
    <w:rsid w:val="00857C7B"/>
    <w:rsid w:val="00861BF0"/>
    <w:rsid w:val="008634D2"/>
    <w:rsid w:val="0086549C"/>
    <w:rsid w:val="0086725E"/>
    <w:rsid w:val="00873472"/>
    <w:rsid w:val="008764D4"/>
    <w:rsid w:val="008830F3"/>
    <w:rsid w:val="008902E6"/>
    <w:rsid w:val="008930FD"/>
    <w:rsid w:val="008940BB"/>
    <w:rsid w:val="00894D08"/>
    <w:rsid w:val="008A073C"/>
    <w:rsid w:val="008A0812"/>
    <w:rsid w:val="008B4E3E"/>
    <w:rsid w:val="008B506E"/>
    <w:rsid w:val="008B591E"/>
    <w:rsid w:val="008C6507"/>
    <w:rsid w:val="008D23AA"/>
    <w:rsid w:val="008E4049"/>
    <w:rsid w:val="008E4910"/>
    <w:rsid w:val="008E4F57"/>
    <w:rsid w:val="008F0254"/>
    <w:rsid w:val="008F5239"/>
    <w:rsid w:val="008F5671"/>
    <w:rsid w:val="008F67B7"/>
    <w:rsid w:val="00900FD3"/>
    <w:rsid w:val="00903F9E"/>
    <w:rsid w:val="009135FC"/>
    <w:rsid w:val="00913FB4"/>
    <w:rsid w:val="00917773"/>
    <w:rsid w:val="00920658"/>
    <w:rsid w:val="0092329C"/>
    <w:rsid w:val="009268FB"/>
    <w:rsid w:val="00926A10"/>
    <w:rsid w:val="00926BFB"/>
    <w:rsid w:val="009272BA"/>
    <w:rsid w:val="00927A55"/>
    <w:rsid w:val="00931326"/>
    <w:rsid w:val="00931CD2"/>
    <w:rsid w:val="00933CFC"/>
    <w:rsid w:val="00934F00"/>
    <w:rsid w:val="00950E81"/>
    <w:rsid w:val="0095469F"/>
    <w:rsid w:val="00955A43"/>
    <w:rsid w:val="00956161"/>
    <w:rsid w:val="00970A86"/>
    <w:rsid w:val="00981F9E"/>
    <w:rsid w:val="00985744"/>
    <w:rsid w:val="00985BE8"/>
    <w:rsid w:val="00985CF9"/>
    <w:rsid w:val="00987364"/>
    <w:rsid w:val="00992475"/>
    <w:rsid w:val="009A39A3"/>
    <w:rsid w:val="009A3E2A"/>
    <w:rsid w:val="009A4C53"/>
    <w:rsid w:val="009B0175"/>
    <w:rsid w:val="009B4B38"/>
    <w:rsid w:val="009B7BE7"/>
    <w:rsid w:val="009C287F"/>
    <w:rsid w:val="009C4953"/>
    <w:rsid w:val="009C49E3"/>
    <w:rsid w:val="009D08CF"/>
    <w:rsid w:val="009D338E"/>
    <w:rsid w:val="009D36DD"/>
    <w:rsid w:val="009D5315"/>
    <w:rsid w:val="009D56C9"/>
    <w:rsid w:val="009D589C"/>
    <w:rsid w:val="009E2D1F"/>
    <w:rsid w:val="009E3273"/>
    <w:rsid w:val="009E43A7"/>
    <w:rsid w:val="009F0CF5"/>
    <w:rsid w:val="009F298D"/>
    <w:rsid w:val="00A018CF"/>
    <w:rsid w:val="00A04F13"/>
    <w:rsid w:val="00A066B8"/>
    <w:rsid w:val="00A12E0B"/>
    <w:rsid w:val="00A23805"/>
    <w:rsid w:val="00A30BFF"/>
    <w:rsid w:val="00A37A98"/>
    <w:rsid w:val="00A52FC1"/>
    <w:rsid w:val="00A6305F"/>
    <w:rsid w:val="00A6393F"/>
    <w:rsid w:val="00A64A0E"/>
    <w:rsid w:val="00A737AC"/>
    <w:rsid w:val="00A80398"/>
    <w:rsid w:val="00A81D5D"/>
    <w:rsid w:val="00A8410B"/>
    <w:rsid w:val="00A963E1"/>
    <w:rsid w:val="00A9681B"/>
    <w:rsid w:val="00AA2A8D"/>
    <w:rsid w:val="00AA555B"/>
    <w:rsid w:val="00AC28BD"/>
    <w:rsid w:val="00AC48AC"/>
    <w:rsid w:val="00AC59CE"/>
    <w:rsid w:val="00AD0ACC"/>
    <w:rsid w:val="00AE194B"/>
    <w:rsid w:val="00AE4022"/>
    <w:rsid w:val="00AE5543"/>
    <w:rsid w:val="00AF5D92"/>
    <w:rsid w:val="00AF63AD"/>
    <w:rsid w:val="00B0030D"/>
    <w:rsid w:val="00B0603E"/>
    <w:rsid w:val="00B07920"/>
    <w:rsid w:val="00B25949"/>
    <w:rsid w:val="00B25DF6"/>
    <w:rsid w:val="00B30089"/>
    <w:rsid w:val="00B349F7"/>
    <w:rsid w:val="00B444A5"/>
    <w:rsid w:val="00B503A9"/>
    <w:rsid w:val="00B5532C"/>
    <w:rsid w:val="00B630C6"/>
    <w:rsid w:val="00B74450"/>
    <w:rsid w:val="00B7572F"/>
    <w:rsid w:val="00B80500"/>
    <w:rsid w:val="00B83602"/>
    <w:rsid w:val="00B84E38"/>
    <w:rsid w:val="00B84E5D"/>
    <w:rsid w:val="00B853AC"/>
    <w:rsid w:val="00B85B59"/>
    <w:rsid w:val="00B907A9"/>
    <w:rsid w:val="00B93F7B"/>
    <w:rsid w:val="00B9485A"/>
    <w:rsid w:val="00B95DD7"/>
    <w:rsid w:val="00BA7D58"/>
    <w:rsid w:val="00BB5E47"/>
    <w:rsid w:val="00BC0A33"/>
    <w:rsid w:val="00BC31FF"/>
    <w:rsid w:val="00BC5A00"/>
    <w:rsid w:val="00BD75AB"/>
    <w:rsid w:val="00BE4A60"/>
    <w:rsid w:val="00BF110F"/>
    <w:rsid w:val="00BF188A"/>
    <w:rsid w:val="00BF24D5"/>
    <w:rsid w:val="00BF56CB"/>
    <w:rsid w:val="00C05CD1"/>
    <w:rsid w:val="00C07690"/>
    <w:rsid w:val="00C112C3"/>
    <w:rsid w:val="00C15BE9"/>
    <w:rsid w:val="00C23C0A"/>
    <w:rsid w:val="00C26628"/>
    <w:rsid w:val="00C336B5"/>
    <w:rsid w:val="00C35A7C"/>
    <w:rsid w:val="00C40666"/>
    <w:rsid w:val="00C470F3"/>
    <w:rsid w:val="00C474BB"/>
    <w:rsid w:val="00C5480C"/>
    <w:rsid w:val="00C55B77"/>
    <w:rsid w:val="00C56369"/>
    <w:rsid w:val="00C56A1E"/>
    <w:rsid w:val="00C6023F"/>
    <w:rsid w:val="00C63742"/>
    <w:rsid w:val="00C705A3"/>
    <w:rsid w:val="00C73D05"/>
    <w:rsid w:val="00C77771"/>
    <w:rsid w:val="00C81935"/>
    <w:rsid w:val="00C82870"/>
    <w:rsid w:val="00C86826"/>
    <w:rsid w:val="00C91BF4"/>
    <w:rsid w:val="00C92EAA"/>
    <w:rsid w:val="00C96AFE"/>
    <w:rsid w:val="00CA1AA6"/>
    <w:rsid w:val="00CA1D3F"/>
    <w:rsid w:val="00CA4E6D"/>
    <w:rsid w:val="00CB1709"/>
    <w:rsid w:val="00CB50E2"/>
    <w:rsid w:val="00CC2E90"/>
    <w:rsid w:val="00CC4D1B"/>
    <w:rsid w:val="00CD0D41"/>
    <w:rsid w:val="00CD0E0B"/>
    <w:rsid w:val="00CE4DC2"/>
    <w:rsid w:val="00CF144F"/>
    <w:rsid w:val="00CF3997"/>
    <w:rsid w:val="00CF3D68"/>
    <w:rsid w:val="00CF41AE"/>
    <w:rsid w:val="00D06579"/>
    <w:rsid w:val="00D1339A"/>
    <w:rsid w:val="00D240AC"/>
    <w:rsid w:val="00D2642E"/>
    <w:rsid w:val="00D33974"/>
    <w:rsid w:val="00D33D85"/>
    <w:rsid w:val="00D4449D"/>
    <w:rsid w:val="00D44801"/>
    <w:rsid w:val="00D45149"/>
    <w:rsid w:val="00D53293"/>
    <w:rsid w:val="00D553F0"/>
    <w:rsid w:val="00D60290"/>
    <w:rsid w:val="00D61FD9"/>
    <w:rsid w:val="00D67DB1"/>
    <w:rsid w:val="00D71F11"/>
    <w:rsid w:val="00D74B07"/>
    <w:rsid w:val="00D8240A"/>
    <w:rsid w:val="00D934BF"/>
    <w:rsid w:val="00D93B9B"/>
    <w:rsid w:val="00D94348"/>
    <w:rsid w:val="00D949F1"/>
    <w:rsid w:val="00D94BED"/>
    <w:rsid w:val="00DB44A1"/>
    <w:rsid w:val="00DB5E2F"/>
    <w:rsid w:val="00DD1C7B"/>
    <w:rsid w:val="00DD3C68"/>
    <w:rsid w:val="00DD3F1F"/>
    <w:rsid w:val="00DD5466"/>
    <w:rsid w:val="00DD56C9"/>
    <w:rsid w:val="00DD576F"/>
    <w:rsid w:val="00DD69C3"/>
    <w:rsid w:val="00DD7B71"/>
    <w:rsid w:val="00DE4165"/>
    <w:rsid w:val="00DF1A37"/>
    <w:rsid w:val="00DF59E1"/>
    <w:rsid w:val="00DF5AF6"/>
    <w:rsid w:val="00E02F15"/>
    <w:rsid w:val="00E076BB"/>
    <w:rsid w:val="00E12ADB"/>
    <w:rsid w:val="00E16582"/>
    <w:rsid w:val="00E216F1"/>
    <w:rsid w:val="00E2596F"/>
    <w:rsid w:val="00E25EEF"/>
    <w:rsid w:val="00E275C2"/>
    <w:rsid w:val="00E338D5"/>
    <w:rsid w:val="00E3783F"/>
    <w:rsid w:val="00E51473"/>
    <w:rsid w:val="00E533A9"/>
    <w:rsid w:val="00E544CD"/>
    <w:rsid w:val="00E553EE"/>
    <w:rsid w:val="00E55B6C"/>
    <w:rsid w:val="00E56FC6"/>
    <w:rsid w:val="00E6042D"/>
    <w:rsid w:val="00E622D6"/>
    <w:rsid w:val="00E6725C"/>
    <w:rsid w:val="00E701B0"/>
    <w:rsid w:val="00E806DE"/>
    <w:rsid w:val="00E80EE0"/>
    <w:rsid w:val="00E96452"/>
    <w:rsid w:val="00E97AF4"/>
    <w:rsid w:val="00EB0E9B"/>
    <w:rsid w:val="00EB10A5"/>
    <w:rsid w:val="00EB4EF1"/>
    <w:rsid w:val="00EB739C"/>
    <w:rsid w:val="00EC666E"/>
    <w:rsid w:val="00ED203B"/>
    <w:rsid w:val="00ED7F08"/>
    <w:rsid w:val="00EE29A6"/>
    <w:rsid w:val="00EE4F6E"/>
    <w:rsid w:val="00EE6257"/>
    <w:rsid w:val="00EF1A8B"/>
    <w:rsid w:val="00EF58C7"/>
    <w:rsid w:val="00F02A33"/>
    <w:rsid w:val="00F101B3"/>
    <w:rsid w:val="00F10DE2"/>
    <w:rsid w:val="00F21620"/>
    <w:rsid w:val="00F31F08"/>
    <w:rsid w:val="00F32247"/>
    <w:rsid w:val="00F33292"/>
    <w:rsid w:val="00F41AC0"/>
    <w:rsid w:val="00F46B1F"/>
    <w:rsid w:val="00F47781"/>
    <w:rsid w:val="00F64858"/>
    <w:rsid w:val="00F6788A"/>
    <w:rsid w:val="00F82BC5"/>
    <w:rsid w:val="00F86014"/>
    <w:rsid w:val="00F900D9"/>
    <w:rsid w:val="00F968F9"/>
    <w:rsid w:val="00F9728A"/>
    <w:rsid w:val="00FA3EF3"/>
    <w:rsid w:val="00FB4FB4"/>
    <w:rsid w:val="00FB6906"/>
    <w:rsid w:val="00FB7B5C"/>
    <w:rsid w:val="00FB7D92"/>
    <w:rsid w:val="00FC1F1E"/>
    <w:rsid w:val="00FC4DC6"/>
    <w:rsid w:val="00FD1142"/>
    <w:rsid w:val="00FD5DB6"/>
    <w:rsid w:val="00FD738E"/>
    <w:rsid w:val="00FE31D7"/>
    <w:rsid w:val="00FF1506"/>
    <w:rsid w:val="00FF72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uiPriority w:val="34"/>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character" w:customStyle="1" w:styleId="apple-tab-span">
    <w:name w:val="apple-tab-span"/>
    <w:basedOn w:val="Fuentedeprrafopredeter"/>
    <w:rsid w:val="00001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5851">
      <w:bodyDiv w:val="1"/>
      <w:marLeft w:val="0"/>
      <w:marRight w:val="0"/>
      <w:marTop w:val="0"/>
      <w:marBottom w:val="0"/>
      <w:divBdr>
        <w:top w:val="none" w:sz="0" w:space="0" w:color="auto"/>
        <w:left w:val="none" w:sz="0" w:space="0" w:color="auto"/>
        <w:bottom w:val="none" w:sz="0" w:space="0" w:color="auto"/>
        <w:right w:val="none" w:sz="0" w:space="0" w:color="auto"/>
      </w:divBdr>
    </w:div>
    <w:div w:id="38937001">
      <w:bodyDiv w:val="1"/>
      <w:marLeft w:val="0"/>
      <w:marRight w:val="0"/>
      <w:marTop w:val="0"/>
      <w:marBottom w:val="0"/>
      <w:divBdr>
        <w:top w:val="none" w:sz="0" w:space="0" w:color="auto"/>
        <w:left w:val="none" w:sz="0" w:space="0" w:color="auto"/>
        <w:bottom w:val="none" w:sz="0" w:space="0" w:color="auto"/>
        <w:right w:val="none" w:sz="0" w:space="0" w:color="auto"/>
      </w:divBdr>
    </w:div>
    <w:div w:id="436369299">
      <w:bodyDiv w:val="1"/>
      <w:marLeft w:val="0"/>
      <w:marRight w:val="0"/>
      <w:marTop w:val="0"/>
      <w:marBottom w:val="0"/>
      <w:divBdr>
        <w:top w:val="none" w:sz="0" w:space="0" w:color="auto"/>
        <w:left w:val="none" w:sz="0" w:space="0" w:color="auto"/>
        <w:bottom w:val="none" w:sz="0" w:space="0" w:color="auto"/>
        <w:right w:val="none" w:sz="0" w:space="0" w:color="auto"/>
      </w:divBdr>
    </w:div>
    <w:div w:id="523323817">
      <w:bodyDiv w:val="1"/>
      <w:marLeft w:val="0"/>
      <w:marRight w:val="0"/>
      <w:marTop w:val="0"/>
      <w:marBottom w:val="0"/>
      <w:divBdr>
        <w:top w:val="none" w:sz="0" w:space="0" w:color="auto"/>
        <w:left w:val="none" w:sz="0" w:space="0" w:color="auto"/>
        <w:bottom w:val="none" w:sz="0" w:space="0" w:color="auto"/>
        <w:right w:val="none" w:sz="0" w:space="0" w:color="auto"/>
      </w:divBdr>
    </w:div>
    <w:div w:id="605844871">
      <w:bodyDiv w:val="1"/>
      <w:marLeft w:val="0"/>
      <w:marRight w:val="0"/>
      <w:marTop w:val="0"/>
      <w:marBottom w:val="0"/>
      <w:divBdr>
        <w:top w:val="none" w:sz="0" w:space="0" w:color="auto"/>
        <w:left w:val="none" w:sz="0" w:space="0" w:color="auto"/>
        <w:bottom w:val="none" w:sz="0" w:space="0" w:color="auto"/>
        <w:right w:val="none" w:sz="0" w:space="0" w:color="auto"/>
      </w:divBdr>
    </w:div>
    <w:div w:id="619191226">
      <w:bodyDiv w:val="1"/>
      <w:marLeft w:val="0"/>
      <w:marRight w:val="0"/>
      <w:marTop w:val="0"/>
      <w:marBottom w:val="0"/>
      <w:divBdr>
        <w:top w:val="none" w:sz="0" w:space="0" w:color="auto"/>
        <w:left w:val="none" w:sz="0" w:space="0" w:color="auto"/>
        <w:bottom w:val="none" w:sz="0" w:space="0" w:color="auto"/>
        <w:right w:val="none" w:sz="0" w:space="0" w:color="auto"/>
      </w:divBdr>
    </w:div>
    <w:div w:id="626619058">
      <w:bodyDiv w:val="1"/>
      <w:marLeft w:val="0"/>
      <w:marRight w:val="0"/>
      <w:marTop w:val="0"/>
      <w:marBottom w:val="0"/>
      <w:divBdr>
        <w:top w:val="none" w:sz="0" w:space="0" w:color="auto"/>
        <w:left w:val="none" w:sz="0" w:space="0" w:color="auto"/>
        <w:bottom w:val="none" w:sz="0" w:space="0" w:color="auto"/>
        <w:right w:val="none" w:sz="0" w:space="0" w:color="auto"/>
      </w:divBdr>
    </w:div>
    <w:div w:id="658311419">
      <w:bodyDiv w:val="1"/>
      <w:marLeft w:val="0"/>
      <w:marRight w:val="0"/>
      <w:marTop w:val="0"/>
      <w:marBottom w:val="0"/>
      <w:divBdr>
        <w:top w:val="none" w:sz="0" w:space="0" w:color="auto"/>
        <w:left w:val="none" w:sz="0" w:space="0" w:color="auto"/>
        <w:bottom w:val="none" w:sz="0" w:space="0" w:color="auto"/>
        <w:right w:val="none" w:sz="0" w:space="0" w:color="auto"/>
      </w:divBdr>
    </w:div>
    <w:div w:id="738787879">
      <w:bodyDiv w:val="1"/>
      <w:marLeft w:val="0"/>
      <w:marRight w:val="0"/>
      <w:marTop w:val="0"/>
      <w:marBottom w:val="0"/>
      <w:divBdr>
        <w:top w:val="none" w:sz="0" w:space="0" w:color="auto"/>
        <w:left w:val="none" w:sz="0" w:space="0" w:color="auto"/>
        <w:bottom w:val="none" w:sz="0" w:space="0" w:color="auto"/>
        <w:right w:val="none" w:sz="0" w:space="0" w:color="auto"/>
      </w:divBdr>
    </w:div>
    <w:div w:id="777719959">
      <w:bodyDiv w:val="1"/>
      <w:marLeft w:val="0"/>
      <w:marRight w:val="0"/>
      <w:marTop w:val="0"/>
      <w:marBottom w:val="0"/>
      <w:divBdr>
        <w:top w:val="none" w:sz="0" w:space="0" w:color="auto"/>
        <w:left w:val="none" w:sz="0" w:space="0" w:color="auto"/>
        <w:bottom w:val="none" w:sz="0" w:space="0" w:color="auto"/>
        <w:right w:val="none" w:sz="0" w:space="0" w:color="auto"/>
      </w:divBdr>
    </w:div>
    <w:div w:id="819151178">
      <w:bodyDiv w:val="1"/>
      <w:marLeft w:val="0"/>
      <w:marRight w:val="0"/>
      <w:marTop w:val="0"/>
      <w:marBottom w:val="0"/>
      <w:divBdr>
        <w:top w:val="none" w:sz="0" w:space="0" w:color="auto"/>
        <w:left w:val="none" w:sz="0" w:space="0" w:color="auto"/>
        <w:bottom w:val="none" w:sz="0" w:space="0" w:color="auto"/>
        <w:right w:val="none" w:sz="0" w:space="0" w:color="auto"/>
      </w:divBdr>
    </w:div>
    <w:div w:id="842284437">
      <w:bodyDiv w:val="1"/>
      <w:marLeft w:val="0"/>
      <w:marRight w:val="0"/>
      <w:marTop w:val="0"/>
      <w:marBottom w:val="0"/>
      <w:divBdr>
        <w:top w:val="none" w:sz="0" w:space="0" w:color="auto"/>
        <w:left w:val="none" w:sz="0" w:space="0" w:color="auto"/>
        <w:bottom w:val="none" w:sz="0" w:space="0" w:color="auto"/>
        <w:right w:val="none" w:sz="0" w:space="0" w:color="auto"/>
      </w:divBdr>
    </w:div>
    <w:div w:id="886794395">
      <w:bodyDiv w:val="1"/>
      <w:marLeft w:val="0"/>
      <w:marRight w:val="0"/>
      <w:marTop w:val="0"/>
      <w:marBottom w:val="0"/>
      <w:divBdr>
        <w:top w:val="none" w:sz="0" w:space="0" w:color="auto"/>
        <w:left w:val="none" w:sz="0" w:space="0" w:color="auto"/>
        <w:bottom w:val="none" w:sz="0" w:space="0" w:color="auto"/>
        <w:right w:val="none" w:sz="0" w:space="0" w:color="auto"/>
      </w:divBdr>
    </w:div>
    <w:div w:id="904798397">
      <w:bodyDiv w:val="1"/>
      <w:marLeft w:val="0"/>
      <w:marRight w:val="0"/>
      <w:marTop w:val="0"/>
      <w:marBottom w:val="0"/>
      <w:divBdr>
        <w:top w:val="none" w:sz="0" w:space="0" w:color="auto"/>
        <w:left w:val="none" w:sz="0" w:space="0" w:color="auto"/>
        <w:bottom w:val="none" w:sz="0" w:space="0" w:color="auto"/>
        <w:right w:val="none" w:sz="0" w:space="0" w:color="auto"/>
      </w:divBdr>
    </w:div>
    <w:div w:id="1035738121">
      <w:bodyDiv w:val="1"/>
      <w:marLeft w:val="0"/>
      <w:marRight w:val="0"/>
      <w:marTop w:val="0"/>
      <w:marBottom w:val="0"/>
      <w:divBdr>
        <w:top w:val="none" w:sz="0" w:space="0" w:color="auto"/>
        <w:left w:val="none" w:sz="0" w:space="0" w:color="auto"/>
        <w:bottom w:val="none" w:sz="0" w:space="0" w:color="auto"/>
        <w:right w:val="none" w:sz="0" w:space="0" w:color="auto"/>
      </w:divBdr>
    </w:div>
    <w:div w:id="1039552784">
      <w:bodyDiv w:val="1"/>
      <w:marLeft w:val="0"/>
      <w:marRight w:val="0"/>
      <w:marTop w:val="0"/>
      <w:marBottom w:val="0"/>
      <w:divBdr>
        <w:top w:val="none" w:sz="0" w:space="0" w:color="auto"/>
        <w:left w:val="none" w:sz="0" w:space="0" w:color="auto"/>
        <w:bottom w:val="none" w:sz="0" w:space="0" w:color="auto"/>
        <w:right w:val="none" w:sz="0" w:space="0" w:color="auto"/>
      </w:divBdr>
      <w:divsChild>
        <w:div w:id="565259904">
          <w:marLeft w:val="-70"/>
          <w:marRight w:val="0"/>
          <w:marTop w:val="0"/>
          <w:marBottom w:val="0"/>
          <w:divBdr>
            <w:top w:val="none" w:sz="0" w:space="0" w:color="auto"/>
            <w:left w:val="none" w:sz="0" w:space="0" w:color="auto"/>
            <w:bottom w:val="none" w:sz="0" w:space="0" w:color="auto"/>
            <w:right w:val="none" w:sz="0" w:space="0" w:color="auto"/>
          </w:divBdr>
        </w:div>
      </w:divsChild>
    </w:div>
    <w:div w:id="1054810671">
      <w:bodyDiv w:val="1"/>
      <w:marLeft w:val="0"/>
      <w:marRight w:val="0"/>
      <w:marTop w:val="0"/>
      <w:marBottom w:val="0"/>
      <w:divBdr>
        <w:top w:val="none" w:sz="0" w:space="0" w:color="auto"/>
        <w:left w:val="none" w:sz="0" w:space="0" w:color="auto"/>
        <w:bottom w:val="none" w:sz="0" w:space="0" w:color="auto"/>
        <w:right w:val="none" w:sz="0" w:space="0" w:color="auto"/>
      </w:divBdr>
    </w:div>
    <w:div w:id="1058283610">
      <w:bodyDiv w:val="1"/>
      <w:marLeft w:val="0"/>
      <w:marRight w:val="0"/>
      <w:marTop w:val="0"/>
      <w:marBottom w:val="0"/>
      <w:divBdr>
        <w:top w:val="none" w:sz="0" w:space="0" w:color="auto"/>
        <w:left w:val="none" w:sz="0" w:space="0" w:color="auto"/>
        <w:bottom w:val="none" w:sz="0" w:space="0" w:color="auto"/>
        <w:right w:val="none" w:sz="0" w:space="0" w:color="auto"/>
      </w:divBdr>
    </w:div>
    <w:div w:id="1099528643">
      <w:bodyDiv w:val="1"/>
      <w:marLeft w:val="0"/>
      <w:marRight w:val="0"/>
      <w:marTop w:val="0"/>
      <w:marBottom w:val="0"/>
      <w:divBdr>
        <w:top w:val="none" w:sz="0" w:space="0" w:color="auto"/>
        <w:left w:val="none" w:sz="0" w:space="0" w:color="auto"/>
        <w:bottom w:val="none" w:sz="0" w:space="0" w:color="auto"/>
        <w:right w:val="none" w:sz="0" w:space="0" w:color="auto"/>
      </w:divBdr>
    </w:div>
    <w:div w:id="1113865343">
      <w:bodyDiv w:val="1"/>
      <w:marLeft w:val="0"/>
      <w:marRight w:val="0"/>
      <w:marTop w:val="0"/>
      <w:marBottom w:val="0"/>
      <w:divBdr>
        <w:top w:val="none" w:sz="0" w:space="0" w:color="auto"/>
        <w:left w:val="none" w:sz="0" w:space="0" w:color="auto"/>
        <w:bottom w:val="none" w:sz="0" w:space="0" w:color="auto"/>
        <w:right w:val="none" w:sz="0" w:space="0" w:color="auto"/>
      </w:divBdr>
    </w:div>
    <w:div w:id="1209495610">
      <w:bodyDiv w:val="1"/>
      <w:marLeft w:val="0"/>
      <w:marRight w:val="0"/>
      <w:marTop w:val="0"/>
      <w:marBottom w:val="0"/>
      <w:divBdr>
        <w:top w:val="none" w:sz="0" w:space="0" w:color="auto"/>
        <w:left w:val="none" w:sz="0" w:space="0" w:color="auto"/>
        <w:bottom w:val="none" w:sz="0" w:space="0" w:color="auto"/>
        <w:right w:val="none" w:sz="0" w:space="0" w:color="auto"/>
      </w:divBdr>
    </w:div>
    <w:div w:id="1320305849">
      <w:bodyDiv w:val="1"/>
      <w:marLeft w:val="0"/>
      <w:marRight w:val="0"/>
      <w:marTop w:val="0"/>
      <w:marBottom w:val="0"/>
      <w:divBdr>
        <w:top w:val="none" w:sz="0" w:space="0" w:color="auto"/>
        <w:left w:val="none" w:sz="0" w:space="0" w:color="auto"/>
        <w:bottom w:val="none" w:sz="0" w:space="0" w:color="auto"/>
        <w:right w:val="none" w:sz="0" w:space="0" w:color="auto"/>
      </w:divBdr>
    </w:div>
    <w:div w:id="1325471713">
      <w:bodyDiv w:val="1"/>
      <w:marLeft w:val="0"/>
      <w:marRight w:val="0"/>
      <w:marTop w:val="0"/>
      <w:marBottom w:val="0"/>
      <w:divBdr>
        <w:top w:val="none" w:sz="0" w:space="0" w:color="auto"/>
        <w:left w:val="none" w:sz="0" w:space="0" w:color="auto"/>
        <w:bottom w:val="none" w:sz="0" w:space="0" w:color="auto"/>
        <w:right w:val="none" w:sz="0" w:space="0" w:color="auto"/>
      </w:divBdr>
    </w:div>
    <w:div w:id="1344430192">
      <w:bodyDiv w:val="1"/>
      <w:marLeft w:val="0"/>
      <w:marRight w:val="0"/>
      <w:marTop w:val="0"/>
      <w:marBottom w:val="0"/>
      <w:divBdr>
        <w:top w:val="none" w:sz="0" w:space="0" w:color="auto"/>
        <w:left w:val="none" w:sz="0" w:space="0" w:color="auto"/>
        <w:bottom w:val="none" w:sz="0" w:space="0" w:color="auto"/>
        <w:right w:val="none" w:sz="0" w:space="0" w:color="auto"/>
      </w:divBdr>
    </w:div>
    <w:div w:id="1359351834">
      <w:bodyDiv w:val="1"/>
      <w:marLeft w:val="0"/>
      <w:marRight w:val="0"/>
      <w:marTop w:val="0"/>
      <w:marBottom w:val="0"/>
      <w:divBdr>
        <w:top w:val="none" w:sz="0" w:space="0" w:color="auto"/>
        <w:left w:val="none" w:sz="0" w:space="0" w:color="auto"/>
        <w:bottom w:val="none" w:sz="0" w:space="0" w:color="auto"/>
        <w:right w:val="none" w:sz="0" w:space="0" w:color="auto"/>
      </w:divBdr>
    </w:div>
    <w:div w:id="1443958280">
      <w:bodyDiv w:val="1"/>
      <w:marLeft w:val="0"/>
      <w:marRight w:val="0"/>
      <w:marTop w:val="0"/>
      <w:marBottom w:val="0"/>
      <w:divBdr>
        <w:top w:val="none" w:sz="0" w:space="0" w:color="auto"/>
        <w:left w:val="none" w:sz="0" w:space="0" w:color="auto"/>
        <w:bottom w:val="none" w:sz="0" w:space="0" w:color="auto"/>
        <w:right w:val="none" w:sz="0" w:space="0" w:color="auto"/>
      </w:divBdr>
      <w:divsChild>
        <w:div w:id="1381787183">
          <w:marLeft w:val="728"/>
          <w:marRight w:val="0"/>
          <w:marTop w:val="0"/>
          <w:marBottom w:val="0"/>
          <w:divBdr>
            <w:top w:val="none" w:sz="0" w:space="0" w:color="auto"/>
            <w:left w:val="none" w:sz="0" w:space="0" w:color="auto"/>
            <w:bottom w:val="none" w:sz="0" w:space="0" w:color="auto"/>
            <w:right w:val="none" w:sz="0" w:space="0" w:color="auto"/>
          </w:divBdr>
        </w:div>
        <w:div w:id="1083604312">
          <w:marLeft w:val="408"/>
          <w:marRight w:val="0"/>
          <w:marTop w:val="0"/>
          <w:marBottom w:val="0"/>
          <w:divBdr>
            <w:top w:val="none" w:sz="0" w:space="0" w:color="auto"/>
            <w:left w:val="none" w:sz="0" w:space="0" w:color="auto"/>
            <w:bottom w:val="none" w:sz="0" w:space="0" w:color="auto"/>
            <w:right w:val="none" w:sz="0" w:space="0" w:color="auto"/>
          </w:divBdr>
        </w:div>
      </w:divsChild>
    </w:div>
    <w:div w:id="1466661641">
      <w:bodyDiv w:val="1"/>
      <w:marLeft w:val="0"/>
      <w:marRight w:val="0"/>
      <w:marTop w:val="0"/>
      <w:marBottom w:val="0"/>
      <w:divBdr>
        <w:top w:val="none" w:sz="0" w:space="0" w:color="auto"/>
        <w:left w:val="none" w:sz="0" w:space="0" w:color="auto"/>
        <w:bottom w:val="none" w:sz="0" w:space="0" w:color="auto"/>
        <w:right w:val="none" w:sz="0" w:space="0" w:color="auto"/>
      </w:divBdr>
    </w:div>
    <w:div w:id="1529637620">
      <w:bodyDiv w:val="1"/>
      <w:marLeft w:val="0"/>
      <w:marRight w:val="0"/>
      <w:marTop w:val="0"/>
      <w:marBottom w:val="0"/>
      <w:divBdr>
        <w:top w:val="none" w:sz="0" w:space="0" w:color="auto"/>
        <w:left w:val="none" w:sz="0" w:space="0" w:color="auto"/>
        <w:bottom w:val="none" w:sz="0" w:space="0" w:color="auto"/>
        <w:right w:val="none" w:sz="0" w:space="0" w:color="auto"/>
      </w:divBdr>
    </w:div>
    <w:div w:id="1678267297">
      <w:bodyDiv w:val="1"/>
      <w:marLeft w:val="0"/>
      <w:marRight w:val="0"/>
      <w:marTop w:val="0"/>
      <w:marBottom w:val="0"/>
      <w:divBdr>
        <w:top w:val="none" w:sz="0" w:space="0" w:color="auto"/>
        <w:left w:val="none" w:sz="0" w:space="0" w:color="auto"/>
        <w:bottom w:val="none" w:sz="0" w:space="0" w:color="auto"/>
        <w:right w:val="none" w:sz="0" w:space="0" w:color="auto"/>
      </w:divBdr>
    </w:div>
    <w:div w:id="1705249903">
      <w:bodyDiv w:val="1"/>
      <w:marLeft w:val="0"/>
      <w:marRight w:val="0"/>
      <w:marTop w:val="0"/>
      <w:marBottom w:val="0"/>
      <w:divBdr>
        <w:top w:val="none" w:sz="0" w:space="0" w:color="auto"/>
        <w:left w:val="none" w:sz="0" w:space="0" w:color="auto"/>
        <w:bottom w:val="none" w:sz="0" w:space="0" w:color="auto"/>
        <w:right w:val="none" w:sz="0" w:space="0" w:color="auto"/>
      </w:divBdr>
    </w:div>
    <w:div w:id="1876506454">
      <w:bodyDiv w:val="1"/>
      <w:marLeft w:val="0"/>
      <w:marRight w:val="0"/>
      <w:marTop w:val="0"/>
      <w:marBottom w:val="0"/>
      <w:divBdr>
        <w:top w:val="none" w:sz="0" w:space="0" w:color="auto"/>
        <w:left w:val="none" w:sz="0" w:space="0" w:color="auto"/>
        <w:bottom w:val="none" w:sz="0" w:space="0" w:color="auto"/>
        <w:right w:val="none" w:sz="0" w:space="0" w:color="auto"/>
      </w:divBdr>
    </w:div>
    <w:div w:id="1897351572">
      <w:bodyDiv w:val="1"/>
      <w:marLeft w:val="0"/>
      <w:marRight w:val="0"/>
      <w:marTop w:val="0"/>
      <w:marBottom w:val="0"/>
      <w:divBdr>
        <w:top w:val="none" w:sz="0" w:space="0" w:color="auto"/>
        <w:left w:val="none" w:sz="0" w:space="0" w:color="auto"/>
        <w:bottom w:val="none" w:sz="0" w:space="0" w:color="auto"/>
        <w:right w:val="none" w:sz="0" w:space="0" w:color="auto"/>
      </w:divBdr>
    </w:div>
    <w:div w:id="1930430461">
      <w:bodyDiv w:val="1"/>
      <w:marLeft w:val="0"/>
      <w:marRight w:val="0"/>
      <w:marTop w:val="0"/>
      <w:marBottom w:val="0"/>
      <w:divBdr>
        <w:top w:val="none" w:sz="0" w:space="0" w:color="auto"/>
        <w:left w:val="none" w:sz="0" w:space="0" w:color="auto"/>
        <w:bottom w:val="none" w:sz="0" w:space="0" w:color="auto"/>
        <w:right w:val="none" w:sz="0" w:space="0" w:color="auto"/>
      </w:divBdr>
    </w:div>
    <w:div w:id="1968268688">
      <w:bodyDiv w:val="1"/>
      <w:marLeft w:val="0"/>
      <w:marRight w:val="0"/>
      <w:marTop w:val="0"/>
      <w:marBottom w:val="0"/>
      <w:divBdr>
        <w:top w:val="none" w:sz="0" w:space="0" w:color="auto"/>
        <w:left w:val="none" w:sz="0" w:space="0" w:color="auto"/>
        <w:bottom w:val="none" w:sz="0" w:space="0" w:color="auto"/>
        <w:right w:val="none" w:sz="0" w:space="0" w:color="auto"/>
      </w:divBdr>
    </w:div>
    <w:div w:id="1984499025">
      <w:bodyDiv w:val="1"/>
      <w:marLeft w:val="0"/>
      <w:marRight w:val="0"/>
      <w:marTop w:val="0"/>
      <w:marBottom w:val="0"/>
      <w:divBdr>
        <w:top w:val="none" w:sz="0" w:space="0" w:color="auto"/>
        <w:left w:val="none" w:sz="0" w:space="0" w:color="auto"/>
        <w:bottom w:val="none" w:sz="0" w:space="0" w:color="auto"/>
        <w:right w:val="none" w:sz="0" w:space="0" w:color="auto"/>
      </w:divBdr>
    </w:div>
    <w:div w:id="1986159211">
      <w:bodyDiv w:val="1"/>
      <w:marLeft w:val="0"/>
      <w:marRight w:val="0"/>
      <w:marTop w:val="0"/>
      <w:marBottom w:val="0"/>
      <w:divBdr>
        <w:top w:val="none" w:sz="0" w:space="0" w:color="auto"/>
        <w:left w:val="none" w:sz="0" w:space="0" w:color="auto"/>
        <w:bottom w:val="none" w:sz="0" w:space="0" w:color="auto"/>
        <w:right w:val="none" w:sz="0" w:space="0" w:color="auto"/>
      </w:divBdr>
    </w:div>
    <w:div w:id="1996183274">
      <w:bodyDiv w:val="1"/>
      <w:marLeft w:val="0"/>
      <w:marRight w:val="0"/>
      <w:marTop w:val="0"/>
      <w:marBottom w:val="0"/>
      <w:divBdr>
        <w:top w:val="none" w:sz="0" w:space="0" w:color="auto"/>
        <w:left w:val="none" w:sz="0" w:space="0" w:color="auto"/>
        <w:bottom w:val="none" w:sz="0" w:space="0" w:color="auto"/>
        <w:right w:val="none" w:sz="0" w:space="0" w:color="auto"/>
      </w:divBdr>
    </w:div>
    <w:div w:id="2081245599">
      <w:bodyDiv w:val="1"/>
      <w:marLeft w:val="0"/>
      <w:marRight w:val="0"/>
      <w:marTop w:val="0"/>
      <w:marBottom w:val="0"/>
      <w:divBdr>
        <w:top w:val="none" w:sz="0" w:space="0" w:color="auto"/>
        <w:left w:val="none" w:sz="0" w:space="0" w:color="auto"/>
        <w:bottom w:val="none" w:sz="0" w:space="0" w:color="auto"/>
        <w:right w:val="none" w:sz="0" w:space="0" w:color="auto"/>
      </w:divBdr>
    </w:div>
    <w:div w:id="2110462903">
      <w:bodyDiv w:val="1"/>
      <w:marLeft w:val="0"/>
      <w:marRight w:val="0"/>
      <w:marTop w:val="0"/>
      <w:marBottom w:val="0"/>
      <w:divBdr>
        <w:top w:val="none" w:sz="0" w:space="0" w:color="auto"/>
        <w:left w:val="none" w:sz="0" w:space="0" w:color="auto"/>
        <w:bottom w:val="none" w:sz="0" w:space="0" w:color="auto"/>
        <w:right w:val="none" w:sz="0" w:space="0" w:color="auto"/>
      </w:divBdr>
    </w:div>
    <w:div w:id="21218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3F3C-BAB2-4AE3-8F81-50992D75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71526</Words>
  <Characters>393394</Characters>
  <Application>Microsoft Office Word</Application>
  <DocSecurity>0</DocSecurity>
  <Lines>3278</Lines>
  <Paragraphs>927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116</cp:revision>
  <cp:lastPrinted>2020-08-30T22:56:00Z</cp:lastPrinted>
  <dcterms:created xsi:type="dcterms:W3CDTF">2020-09-02T21:05:00Z</dcterms:created>
  <dcterms:modified xsi:type="dcterms:W3CDTF">2020-09-21T01:57:00Z</dcterms:modified>
</cp:coreProperties>
</file>