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309" w:rsidRPr="00AA2B78" w:rsidRDefault="00592309" w:rsidP="00592309">
      <w:pPr>
        <w:spacing w:after="160" w:line="259" w:lineRule="auto"/>
        <w:jc w:val="center"/>
        <w:rPr>
          <w:rFonts w:ascii="Tahoma" w:eastAsiaTheme="minorHAnsi" w:hAnsi="Tahoma" w:cs="Tahoma"/>
          <w:b/>
          <w:lang w:eastAsia="en-US"/>
        </w:rPr>
      </w:pPr>
      <w:bookmarkStart w:id="0" w:name="_GoBack"/>
      <w:r w:rsidRPr="00AA2B78">
        <w:rPr>
          <w:rFonts w:ascii="Tahoma" w:eastAsiaTheme="minorHAnsi" w:hAnsi="Tahoma" w:cs="Tahoma"/>
          <w:b/>
          <w:lang w:eastAsia="en-US"/>
        </w:rPr>
        <w:t>TABLA DE CONTENIDO</w:t>
      </w:r>
    </w:p>
    <w:p w:rsidR="00592309" w:rsidRPr="00AA2B78" w:rsidRDefault="00592309" w:rsidP="00592309">
      <w:pPr>
        <w:spacing w:after="160" w:line="259" w:lineRule="auto"/>
        <w:jc w:val="center"/>
        <w:rPr>
          <w:rFonts w:ascii="Tahoma" w:eastAsiaTheme="minorHAnsi" w:hAnsi="Tahoma" w:cs="Tahoma"/>
          <w:b/>
          <w:lang w:eastAsia="en-US"/>
        </w:rPr>
      </w:pPr>
      <w:r w:rsidRPr="00AA2B78">
        <w:rPr>
          <w:rFonts w:ascii="Tahoma" w:eastAsiaTheme="minorHAnsi" w:hAnsi="Tahoma" w:cs="Tahoma"/>
          <w:b/>
          <w:lang w:eastAsia="en-US"/>
        </w:rPr>
        <w:t>BOLETÍN AMBIENTAL</w:t>
      </w:r>
    </w:p>
    <w:p w:rsidR="00592309" w:rsidRPr="00AA2B78" w:rsidRDefault="00592309" w:rsidP="00592309">
      <w:pPr>
        <w:spacing w:after="160" w:line="259" w:lineRule="auto"/>
        <w:jc w:val="center"/>
        <w:rPr>
          <w:rFonts w:ascii="Tahoma" w:eastAsiaTheme="minorHAnsi" w:hAnsi="Tahoma" w:cs="Tahoma"/>
          <w:b/>
          <w:lang w:eastAsia="en-US"/>
        </w:rPr>
      </w:pPr>
    </w:p>
    <w:p w:rsidR="00592309" w:rsidRPr="00AA2B78" w:rsidRDefault="00592309" w:rsidP="00592309">
      <w:pPr>
        <w:spacing w:after="160" w:line="259" w:lineRule="auto"/>
        <w:jc w:val="center"/>
        <w:rPr>
          <w:rFonts w:ascii="Tahoma" w:eastAsiaTheme="minorHAnsi" w:hAnsi="Tahoma" w:cs="Tahoma"/>
          <w:b/>
          <w:lang w:eastAsia="en-US"/>
        </w:rPr>
      </w:pPr>
    </w:p>
    <w:p w:rsidR="00592309" w:rsidRPr="00AA2B78" w:rsidRDefault="00592309" w:rsidP="00592309">
      <w:pPr>
        <w:pStyle w:val="Sinespaciado"/>
        <w:jc w:val="center"/>
        <w:rPr>
          <w:rFonts w:ascii="Tahoma" w:eastAsiaTheme="minorHAnsi" w:hAnsi="Tahoma" w:cs="Tahoma"/>
          <w:i/>
          <w:sz w:val="24"/>
          <w:szCs w:val="24"/>
        </w:rPr>
      </w:pPr>
      <w:r w:rsidRPr="00AA2B78">
        <w:rPr>
          <w:rFonts w:ascii="Tahoma" w:eastAsiaTheme="minorHAnsi" w:hAnsi="Tahoma" w:cs="Tahoma"/>
          <w:i/>
          <w:sz w:val="24"/>
          <w:szCs w:val="24"/>
        </w:rPr>
        <w:t>RESOLUCIÓN N° 00065 DE 17/01/2020</w:t>
      </w:r>
    </w:p>
    <w:p w:rsidR="00592309" w:rsidRPr="00AA2B78" w:rsidRDefault="00592309" w:rsidP="00592309">
      <w:pPr>
        <w:pStyle w:val="Sinespaciado"/>
        <w:jc w:val="center"/>
        <w:rPr>
          <w:rFonts w:ascii="Tahoma" w:eastAsiaTheme="minorHAnsi" w:hAnsi="Tahoma" w:cs="Tahoma"/>
          <w:i/>
          <w:sz w:val="24"/>
          <w:szCs w:val="24"/>
        </w:rPr>
      </w:pPr>
    </w:p>
    <w:p w:rsidR="00592309" w:rsidRPr="00AA2B78" w:rsidRDefault="00592309" w:rsidP="00592309">
      <w:pPr>
        <w:pStyle w:val="Sinespaciado"/>
        <w:jc w:val="center"/>
        <w:rPr>
          <w:rFonts w:ascii="Tahoma" w:hAnsi="Tahoma" w:cs="Tahoma"/>
          <w:i/>
          <w:sz w:val="24"/>
          <w:szCs w:val="24"/>
        </w:rPr>
      </w:pPr>
      <w:r w:rsidRPr="00AA2B78">
        <w:rPr>
          <w:rFonts w:ascii="Tahoma" w:hAnsi="Tahoma" w:cs="Tahoma"/>
          <w:i/>
          <w:sz w:val="24"/>
          <w:szCs w:val="24"/>
        </w:rPr>
        <w:t>RESOLUCIÓN N° 00033 DEL 09/01/2020</w:t>
      </w:r>
    </w:p>
    <w:p w:rsidR="00ED6045" w:rsidRPr="00AA2B78" w:rsidRDefault="00ED6045" w:rsidP="00592309">
      <w:pPr>
        <w:pStyle w:val="Sinespaciado"/>
        <w:jc w:val="center"/>
        <w:rPr>
          <w:rFonts w:ascii="Tahoma" w:hAnsi="Tahoma" w:cs="Tahoma"/>
          <w:i/>
          <w:sz w:val="24"/>
          <w:szCs w:val="24"/>
        </w:rPr>
      </w:pPr>
    </w:p>
    <w:p w:rsidR="00ED6045" w:rsidRPr="00AA2B78" w:rsidRDefault="00ED6045" w:rsidP="00592309">
      <w:pPr>
        <w:pStyle w:val="Sinespaciado"/>
        <w:jc w:val="center"/>
        <w:rPr>
          <w:rFonts w:ascii="Tahoma" w:hAnsi="Tahoma" w:cs="Tahoma"/>
          <w:i/>
          <w:sz w:val="24"/>
          <w:szCs w:val="24"/>
        </w:rPr>
      </w:pPr>
      <w:r w:rsidRPr="00AA2B78">
        <w:rPr>
          <w:rFonts w:ascii="Tahoma" w:hAnsi="Tahoma" w:cs="Tahoma"/>
          <w:i/>
          <w:sz w:val="24"/>
          <w:szCs w:val="24"/>
        </w:rPr>
        <w:t>RESOLUCIÓN N° 00106 DEL 29/01/2020</w:t>
      </w:r>
    </w:p>
    <w:p w:rsidR="00ED6045" w:rsidRPr="00AA2B78" w:rsidRDefault="00ED6045" w:rsidP="00592309">
      <w:pPr>
        <w:pStyle w:val="Sinespaciado"/>
        <w:jc w:val="center"/>
        <w:rPr>
          <w:rFonts w:ascii="Tahoma" w:hAnsi="Tahoma" w:cs="Tahoma"/>
          <w:i/>
          <w:sz w:val="24"/>
          <w:szCs w:val="24"/>
        </w:rPr>
      </w:pPr>
    </w:p>
    <w:p w:rsidR="00ED6045" w:rsidRPr="00AA2B78" w:rsidRDefault="00ED6045" w:rsidP="00ED6045">
      <w:pPr>
        <w:pStyle w:val="Sinespaciado"/>
        <w:jc w:val="center"/>
        <w:rPr>
          <w:rFonts w:ascii="Tahoma" w:hAnsi="Tahoma" w:cs="Tahoma"/>
          <w:i/>
          <w:sz w:val="24"/>
          <w:szCs w:val="24"/>
        </w:rPr>
      </w:pPr>
      <w:r w:rsidRPr="00AA2B78">
        <w:rPr>
          <w:rFonts w:ascii="Tahoma" w:hAnsi="Tahoma" w:cs="Tahoma"/>
          <w:i/>
          <w:sz w:val="24"/>
          <w:szCs w:val="24"/>
        </w:rPr>
        <w:t>RESOLUCIÓN N° 00026</w:t>
      </w:r>
    </w:p>
    <w:p w:rsidR="00ED6045" w:rsidRPr="00AA2B78" w:rsidRDefault="00ED6045" w:rsidP="00ED6045">
      <w:pPr>
        <w:pStyle w:val="Sinespaciado"/>
        <w:jc w:val="center"/>
        <w:rPr>
          <w:rFonts w:ascii="Tahoma" w:hAnsi="Tahoma" w:cs="Tahoma"/>
          <w:i/>
          <w:sz w:val="24"/>
          <w:szCs w:val="24"/>
        </w:rPr>
      </w:pPr>
      <w:r w:rsidRPr="00AA2B78">
        <w:rPr>
          <w:rFonts w:ascii="Tahoma" w:hAnsi="Tahoma" w:cs="Tahoma"/>
          <w:i/>
          <w:sz w:val="24"/>
          <w:szCs w:val="24"/>
        </w:rPr>
        <w:t>(</w:t>
      </w:r>
      <w:r w:rsidR="007A4E82" w:rsidRPr="00AA2B78">
        <w:rPr>
          <w:rFonts w:ascii="Tahoma" w:hAnsi="Tahoma" w:cs="Tahoma"/>
          <w:i/>
          <w:sz w:val="24"/>
          <w:szCs w:val="24"/>
        </w:rPr>
        <w:t>08/01/2020</w:t>
      </w:r>
      <w:r w:rsidRPr="00AA2B78">
        <w:rPr>
          <w:rFonts w:ascii="Tahoma" w:hAnsi="Tahoma" w:cs="Tahoma"/>
          <w:i/>
          <w:sz w:val="24"/>
          <w:szCs w:val="24"/>
        </w:rPr>
        <w:t>)</w:t>
      </w:r>
    </w:p>
    <w:p w:rsidR="00ED6045" w:rsidRPr="00AA2B78" w:rsidRDefault="00ED6045" w:rsidP="00592309">
      <w:pPr>
        <w:pStyle w:val="Sinespaciado"/>
        <w:jc w:val="center"/>
        <w:rPr>
          <w:rFonts w:ascii="Tahoma" w:hAnsi="Tahoma" w:cs="Tahoma"/>
          <w:i/>
          <w:sz w:val="24"/>
          <w:szCs w:val="24"/>
        </w:rPr>
      </w:pPr>
    </w:p>
    <w:p w:rsidR="007A4E82" w:rsidRPr="00AA2B78" w:rsidRDefault="007A4E82" w:rsidP="007A4E82">
      <w:pPr>
        <w:pStyle w:val="Sinespaciado"/>
        <w:jc w:val="center"/>
        <w:rPr>
          <w:rFonts w:ascii="Tahoma" w:hAnsi="Tahoma" w:cs="Tahoma"/>
          <w:i/>
          <w:sz w:val="24"/>
          <w:szCs w:val="24"/>
        </w:rPr>
      </w:pPr>
      <w:r w:rsidRPr="00AA2B78">
        <w:rPr>
          <w:rFonts w:ascii="Tahoma" w:hAnsi="Tahoma" w:cs="Tahoma"/>
          <w:i/>
          <w:sz w:val="24"/>
          <w:szCs w:val="24"/>
        </w:rPr>
        <w:t>RESOLUCIÓN N° 00081 DEL 22/01/2020</w:t>
      </w:r>
    </w:p>
    <w:p w:rsidR="007A4E82" w:rsidRPr="00AA2B78" w:rsidRDefault="007A4E82" w:rsidP="007A4E82">
      <w:pPr>
        <w:pStyle w:val="Sinespaciado"/>
        <w:jc w:val="center"/>
        <w:rPr>
          <w:rFonts w:ascii="Tahoma" w:hAnsi="Tahoma" w:cs="Tahoma"/>
          <w:i/>
          <w:sz w:val="24"/>
          <w:szCs w:val="24"/>
        </w:rPr>
      </w:pPr>
    </w:p>
    <w:p w:rsidR="007A4E82" w:rsidRPr="00AA2B78" w:rsidRDefault="007A4E82" w:rsidP="007A4E82">
      <w:pPr>
        <w:pStyle w:val="Sinespaciado"/>
        <w:jc w:val="center"/>
        <w:rPr>
          <w:rFonts w:ascii="Tahoma" w:hAnsi="Tahoma" w:cs="Tahoma"/>
          <w:i/>
          <w:sz w:val="24"/>
          <w:szCs w:val="24"/>
        </w:rPr>
      </w:pPr>
      <w:r w:rsidRPr="00AA2B78">
        <w:rPr>
          <w:rFonts w:ascii="Tahoma" w:hAnsi="Tahoma" w:cs="Tahoma"/>
          <w:i/>
          <w:sz w:val="24"/>
          <w:szCs w:val="24"/>
        </w:rPr>
        <w:t>RESOLUCIÓN N° 00072 DE 21/01/2020</w:t>
      </w:r>
    </w:p>
    <w:p w:rsidR="007A4E82" w:rsidRPr="00AA2B78" w:rsidRDefault="007A4E82" w:rsidP="007A4E82">
      <w:pPr>
        <w:pStyle w:val="Sinespaciado"/>
        <w:rPr>
          <w:rFonts w:ascii="Tahoma" w:hAnsi="Tahoma" w:cs="Tahoma"/>
          <w:b/>
          <w:i/>
          <w:sz w:val="24"/>
          <w:szCs w:val="24"/>
        </w:rPr>
      </w:pPr>
    </w:p>
    <w:p w:rsidR="007A4E82" w:rsidRPr="00AA2B78" w:rsidRDefault="007A4E82" w:rsidP="007A4E82">
      <w:pPr>
        <w:pStyle w:val="Sinespaciado"/>
        <w:jc w:val="center"/>
        <w:rPr>
          <w:rFonts w:ascii="Tahoma" w:hAnsi="Tahoma" w:cs="Tahoma"/>
          <w:i/>
          <w:sz w:val="24"/>
          <w:szCs w:val="24"/>
        </w:rPr>
      </w:pPr>
      <w:r w:rsidRPr="00AA2B78">
        <w:rPr>
          <w:rFonts w:ascii="Tahoma" w:hAnsi="Tahoma" w:cs="Tahoma"/>
          <w:i/>
          <w:sz w:val="24"/>
          <w:szCs w:val="24"/>
        </w:rPr>
        <w:t>RESOLUCIÓN N° 00075 DEL 21/01/2020</w:t>
      </w:r>
    </w:p>
    <w:p w:rsidR="007A4E82" w:rsidRPr="00AA2B78" w:rsidRDefault="007A4E82" w:rsidP="007A4E82">
      <w:pPr>
        <w:pStyle w:val="Sinespaciado"/>
        <w:jc w:val="center"/>
        <w:rPr>
          <w:rFonts w:ascii="Tahoma" w:hAnsi="Tahoma" w:cs="Tahoma"/>
          <w:i/>
          <w:sz w:val="24"/>
          <w:szCs w:val="24"/>
        </w:rPr>
      </w:pPr>
    </w:p>
    <w:p w:rsidR="007A4E82" w:rsidRPr="00AA2B78" w:rsidRDefault="007A4E82" w:rsidP="007A4E82">
      <w:pPr>
        <w:pStyle w:val="Sinespaciado"/>
        <w:jc w:val="center"/>
        <w:rPr>
          <w:rFonts w:ascii="Tahoma" w:hAnsi="Tahoma" w:cs="Tahoma"/>
          <w:i/>
          <w:sz w:val="24"/>
          <w:szCs w:val="24"/>
        </w:rPr>
      </w:pPr>
      <w:r w:rsidRPr="00AA2B78">
        <w:rPr>
          <w:rFonts w:ascii="Tahoma" w:hAnsi="Tahoma" w:cs="Tahoma"/>
          <w:i/>
          <w:sz w:val="24"/>
          <w:szCs w:val="24"/>
        </w:rPr>
        <w:t>RESOLUCIÓN N° 000093 DE 24/01/2020</w:t>
      </w:r>
    </w:p>
    <w:p w:rsidR="00DD5E9E" w:rsidRPr="00AA2B78" w:rsidRDefault="00DD5E9E" w:rsidP="007A4E82">
      <w:pPr>
        <w:pStyle w:val="Sinespaciado"/>
        <w:jc w:val="center"/>
        <w:rPr>
          <w:rFonts w:ascii="Tahoma" w:hAnsi="Tahoma" w:cs="Tahoma"/>
          <w:i/>
          <w:sz w:val="24"/>
          <w:szCs w:val="24"/>
        </w:rPr>
      </w:pPr>
    </w:p>
    <w:p w:rsidR="00DD5E9E" w:rsidRPr="00AA2B78" w:rsidRDefault="00DD5E9E" w:rsidP="00DD5E9E">
      <w:pPr>
        <w:pStyle w:val="Sinespaciado"/>
        <w:jc w:val="center"/>
        <w:rPr>
          <w:rFonts w:ascii="Tahoma" w:hAnsi="Tahoma" w:cs="Tahoma"/>
          <w:i/>
          <w:sz w:val="24"/>
          <w:szCs w:val="24"/>
        </w:rPr>
      </w:pPr>
      <w:r w:rsidRPr="00AA2B78">
        <w:rPr>
          <w:rFonts w:ascii="Tahoma" w:hAnsi="Tahoma" w:cs="Tahoma"/>
          <w:i/>
          <w:sz w:val="24"/>
          <w:szCs w:val="24"/>
        </w:rPr>
        <w:t>RESOLUCIÓN N° 00048DE 14/01/2020</w:t>
      </w:r>
    </w:p>
    <w:p w:rsidR="001F41A9" w:rsidRPr="00AA2B78" w:rsidRDefault="001F41A9" w:rsidP="00DD5E9E">
      <w:pPr>
        <w:pStyle w:val="Sinespaciado"/>
        <w:jc w:val="center"/>
        <w:rPr>
          <w:rFonts w:ascii="Tahoma" w:hAnsi="Tahoma" w:cs="Tahoma"/>
          <w:i/>
          <w:sz w:val="24"/>
          <w:szCs w:val="24"/>
        </w:rPr>
      </w:pPr>
    </w:p>
    <w:p w:rsidR="001F41A9" w:rsidRPr="00AA2B78" w:rsidRDefault="001F41A9" w:rsidP="001F41A9">
      <w:pPr>
        <w:pStyle w:val="Sinespaciado"/>
        <w:jc w:val="center"/>
        <w:rPr>
          <w:rFonts w:ascii="Tahoma" w:hAnsi="Tahoma" w:cs="Tahoma"/>
          <w:i/>
          <w:sz w:val="24"/>
          <w:szCs w:val="24"/>
        </w:rPr>
      </w:pPr>
      <w:r w:rsidRPr="00AA2B78">
        <w:rPr>
          <w:rFonts w:ascii="Tahoma" w:hAnsi="Tahoma" w:cs="Tahoma"/>
          <w:i/>
          <w:sz w:val="24"/>
          <w:szCs w:val="24"/>
        </w:rPr>
        <w:t>RESOLUCIÓN N° 000102 DEL 29/01/2020</w:t>
      </w:r>
    </w:p>
    <w:p w:rsidR="00EB2980" w:rsidRPr="00AA2B78" w:rsidRDefault="00EB2980" w:rsidP="001F41A9">
      <w:pPr>
        <w:pStyle w:val="Sinespaciado"/>
        <w:jc w:val="center"/>
        <w:rPr>
          <w:rFonts w:ascii="Tahoma" w:hAnsi="Tahoma" w:cs="Tahoma"/>
          <w:i/>
          <w:sz w:val="24"/>
          <w:szCs w:val="24"/>
        </w:rPr>
      </w:pPr>
    </w:p>
    <w:p w:rsidR="00EB2980" w:rsidRPr="00AA2B78" w:rsidRDefault="00EB2980" w:rsidP="00EB2980">
      <w:pPr>
        <w:pStyle w:val="Sinespaciado"/>
        <w:jc w:val="center"/>
        <w:rPr>
          <w:rFonts w:ascii="Tahoma" w:hAnsi="Tahoma" w:cs="Tahoma"/>
          <w:i/>
          <w:sz w:val="24"/>
          <w:szCs w:val="24"/>
        </w:rPr>
      </w:pPr>
      <w:r w:rsidRPr="00AA2B78">
        <w:rPr>
          <w:rFonts w:ascii="Tahoma" w:hAnsi="Tahoma" w:cs="Tahoma"/>
          <w:i/>
          <w:sz w:val="24"/>
          <w:szCs w:val="24"/>
        </w:rPr>
        <w:t>RESOLUCIÓN N° 000099 DEL 29/01/2020</w:t>
      </w:r>
    </w:p>
    <w:p w:rsidR="00EB2980" w:rsidRPr="00AA2B78" w:rsidRDefault="00EB2980" w:rsidP="00EB2980">
      <w:pPr>
        <w:pStyle w:val="Sinespaciado"/>
        <w:jc w:val="center"/>
        <w:rPr>
          <w:rFonts w:ascii="Tahoma" w:hAnsi="Tahoma" w:cs="Tahoma"/>
          <w:i/>
          <w:sz w:val="24"/>
          <w:szCs w:val="24"/>
        </w:rPr>
      </w:pPr>
    </w:p>
    <w:p w:rsidR="00EB2980" w:rsidRPr="00AA2B78" w:rsidRDefault="00EB2980" w:rsidP="00EB2980">
      <w:pPr>
        <w:pStyle w:val="Sinespaciado"/>
        <w:jc w:val="center"/>
        <w:rPr>
          <w:rFonts w:ascii="Tahoma" w:hAnsi="Tahoma" w:cs="Tahoma"/>
          <w:i/>
          <w:sz w:val="24"/>
          <w:szCs w:val="24"/>
        </w:rPr>
      </w:pPr>
      <w:r w:rsidRPr="00AA2B78">
        <w:rPr>
          <w:rFonts w:ascii="Tahoma" w:hAnsi="Tahoma" w:cs="Tahoma"/>
          <w:i/>
          <w:sz w:val="24"/>
          <w:szCs w:val="24"/>
        </w:rPr>
        <w:t>RESOLUCIÓN N° 00073 DE 21/01/2020</w:t>
      </w:r>
    </w:p>
    <w:p w:rsidR="00EB2980" w:rsidRPr="00AA2B78" w:rsidRDefault="00EB2980" w:rsidP="00EB2980">
      <w:pPr>
        <w:pStyle w:val="Sinespaciado"/>
        <w:jc w:val="center"/>
        <w:rPr>
          <w:rFonts w:ascii="Tahoma" w:hAnsi="Tahoma" w:cs="Tahoma"/>
          <w:i/>
          <w:sz w:val="24"/>
          <w:szCs w:val="24"/>
        </w:rPr>
      </w:pPr>
    </w:p>
    <w:p w:rsidR="00EB2980" w:rsidRPr="00AA2B78" w:rsidRDefault="00EB2980" w:rsidP="00EB2980">
      <w:pPr>
        <w:pStyle w:val="Sinespaciado"/>
        <w:jc w:val="center"/>
        <w:rPr>
          <w:rFonts w:ascii="Tahoma" w:hAnsi="Tahoma" w:cs="Tahoma"/>
          <w:i/>
          <w:sz w:val="24"/>
          <w:szCs w:val="24"/>
        </w:rPr>
      </w:pPr>
      <w:r w:rsidRPr="00AA2B78">
        <w:rPr>
          <w:rFonts w:ascii="Tahoma" w:hAnsi="Tahoma" w:cs="Tahoma"/>
          <w:i/>
          <w:sz w:val="24"/>
          <w:szCs w:val="24"/>
        </w:rPr>
        <w:t>RESOLUCIÓN N° 000080 DE 22/01/2020</w:t>
      </w:r>
    </w:p>
    <w:p w:rsidR="00711EFE" w:rsidRPr="00AA2B78" w:rsidRDefault="00711EFE" w:rsidP="00711EFE">
      <w:pPr>
        <w:pStyle w:val="Sinespaciado"/>
        <w:jc w:val="center"/>
        <w:rPr>
          <w:rFonts w:ascii="Tahoma" w:hAnsi="Tahoma" w:cs="Tahoma"/>
          <w:i/>
          <w:sz w:val="24"/>
          <w:szCs w:val="24"/>
        </w:rPr>
      </w:pPr>
      <w:r w:rsidRPr="00AA2B78">
        <w:rPr>
          <w:rFonts w:ascii="Tahoma" w:hAnsi="Tahoma" w:cs="Tahoma"/>
          <w:i/>
          <w:sz w:val="24"/>
          <w:szCs w:val="24"/>
        </w:rPr>
        <w:lastRenderedPageBreak/>
        <w:t>RESOLUCIÓN N° 000056 DE _14/01/2020_</w:t>
      </w:r>
    </w:p>
    <w:p w:rsidR="00805C17" w:rsidRPr="00AA2B78" w:rsidRDefault="00805C17" w:rsidP="00711EFE">
      <w:pPr>
        <w:pStyle w:val="Sinespaciado"/>
        <w:jc w:val="center"/>
        <w:rPr>
          <w:rFonts w:ascii="Tahoma" w:hAnsi="Tahoma" w:cs="Tahoma"/>
          <w:i/>
          <w:sz w:val="24"/>
          <w:szCs w:val="24"/>
        </w:rPr>
      </w:pPr>
    </w:p>
    <w:p w:rsidR="00805C17" w:rsidRPr="00AA2B78" w:rsidRDefault="00805C17" w:rsidP="00805C17">
      <w:pPr>
        <w:pStyle w:val="Sinespaciado"/>
        <w:jc w:val="center"/>
        <w:rPr>
          <w:rFonts w:ascii="Tahoma" w:hAnsi="Tahoma" w:cs="Tahoma"/>
          <w:i/>
          <w:sz w:val="24"/>
          <w:szCs w:val="24"/>
        </w:rPr>
      </w:pPr>
      <w:r w:rsidRPr="00AA2B78">
        <w:rPr>
          <w:rFonts w:ascii="Tahoma" w:hAnsi="Tahoma" w:cs="Tahoma"/>
          <w:i/>
          <w:sz w:val="24"/>
          <w:szCs w:val="24"/>
        </w:rPr>
        <w:t>RESOLUCIÓN N° 00017</w:t>
      </w:r>
    </w:p>
    <w:p w:rsidR="00805C17" w:rsidRPr="00AA2B78" w:rsidRDefault="00805C17" w:rsidP="00805C17">
      <w:pPr>
        <w:pStyle w:val="Sinespaciado"/>
        <w:jc w:val="center"/>
        <w:rPr>
          <w:rFonts w:ascii="Tahoma" w:hAnsi="Tahoma" w:cs="Tahoma"/>
          <w:i/>
          <w:sz w:val="24"/>
          <w:szCs w:val="24"/>
        </w:rPr>
      </w:pPr>
      <w:r w:rsidRPr="00AA2B78">
        <w:rPr>
          <w:rFonts w:ascii="Tahoma" w:hAnsi="Tahoma" w:cs="Tahoma"/>
          <w:i/>
          <w:sz w:val="24"/>
          <w:szCs w:val="24"/>
        </w:rPr>
        <w:t>(03/01/2020)</w:t>
      </w:r>
    </w:p>
    <w:p w:rsidR="00805C17" w:rsidRPr="00AA2B78" w:rsidRDefault="00805C17" w:rsidP="00805C17">
      <w:pPr>
        <w:pStyle w:val="Sinespaciado"/>
        <w:jc w:val="center"/>
        <w:rPr>
          <w:rFonts w:ascii="Tahoma" w:hAnsi="Tahoma" w:cs="Tahoma"/>
          <w:i/>
          <w:sz w:val="24"/>
          <w:szCs w:val="24"/>
        </w:rPr>
      </w:pPr>
    </w:p>
    <w:p w:rsidR="00805C17" w:rsidRPr="00AA2B78" w:rsidRDefault="00805C17" w:rsidP="00805C17">
      <w:pPr>
        <w:pStyle w:val="Sinespaciado"/>
        <w:jc w:val="center"/>
        <w:rPr>
          <w:rFonts w:ascii="Tahoma" w:hAnsi="Tahoma" w:cs="Tahoma"/>
          <w:i/>
          <w:sz w:val="24"/>
          <w:szCs w:val="24"/>
        </w:rPr>
      </w:pPr>
      <w:r w:rsidRPr="00AA2B78">
        <w:rPr>
          <w:rFonts w:ascii="Tahoma" w:hAnsi="Tahoma" w:cs="Tahoma"/>
          <w:i/>
          <w:sz w:val="24"/>
          <w:szCs w:val="24"/>
        </w:rPr>
        <w:t>RESOLUCIÓN N° 00105 DE 29/01/2020</w:t>
      </w:r>
    </w:p>
    <w:p w:rsidR="00805C17" w:rsidRPr="00AA2B78" w:rsidRDefault="00805C17" w:rsidP="00805C17">
      <w:pPr>
        <w:pStyle w:val="Sinespaciado"/>
        <w:jc w:val="center"/>
        <w:rPr>
          <w:rFonts w:ascii="Tahoma" w:hAnsi="Tahoma" w:cs="Tahoma"/>
          <w:i/>
          <w:sz w:val="24"/>
          <w:szCs w:val="24"/>
        </w:rPr>
      </w:pPr>
    </w:p>
    <w:p w:rsidR="00805C17" w:rsidRPr="00AA2B78" w:rsidRDefault="00805C17" w:rsidP="00805C17">
      <w:pPr>
        <w:pStyle w:val="Sinespaciado"/>
        <w:jc w:val="center"/>
        <w:rPr>
          <w:rFonts w:ascii="Tahoma" w:hAnsi="Tahoma" w:cs="Tahoma"/>
          <w:i/>
          <w:sz w:val="24"/>
          <w:szCs w:val="24"/>
        </w:rPr>
      </w:pPr>
      <w:r w:rsidRPr="00AA2B78">
        <w:rPr>
          <w:rFonts w:ascii="Tahoma" w:hAnsi="Tahoma" w:cs="Tahoma"/>
          <w:i/>
          <w:sz w:val="24"/>
          <w:szCs w:val="24"/>
        </w:rPr>
        <w:t>RESOLUCIÓN N° 00032</w:t>
      </w:r>
    </w:p>
    <w:p w:rsidR="00805C17" w:rsidRPr="00AA2B78" w:rsidRDefault="00805C17" w:rsidP="00805C17">
      <w:pPr>
        <w:pStyle w:val="Sinespaciado"/>
        <w:jc w:val="center"/>
        <w:rPr>
          <w:rFonts w:ascii="Tahoma" w:hAnsi="Tahoma" w:cs="Tahoma"/>
          <w:i/>
          <w:sz w:val="24"/>
          <w:szCs w:val="24"/>
        </w:rPr>
      </w:pPr>
      <w:r w:rsidRPr="00AA2B78">
        <w:rPr>
          <w:rFonts w:ascii="Tahoma" w:hAnsi="Tahoma" w:cs="Tahoma"/>
          <w:i/>
          <w:sz w:val="24"/>
          <w:szCs w:val="24"/>
        </w:rPr>
        <w:t xml:space="preserve"> (09/01/2020)</w:t>
      </w:r>
    </w:p>
    <w:p w:rsidR="00805C17" w:rsidRPr="00AA2B78" w:rsidRDefault="00805C17" w:rsidP="00805C17">
      <w:pPr>
        <w:pStyle w:val="Sinespaciado"/>
        <w:jc w:val="center"/>
        <w:rPr>
          <w:rFonts w:ascii="Tahoma" w:hAnsi="Tahoma" w:cs="Tahoma"/>
          <w:i/>
          <w:sz w:val="24"/>
          <w:szCs w:val="24"/>
        </w:rPr>
      </w:pPr>
    </w:p>
    <w:p w:rsidR="00805C17" w:rsidRPr="00AA2B78" w:rsidRDefault="00805C17" w:rsidP="00805C17">
      <w:pPr>
        <w:pStyle w:val="Sinespaciado"/>
        <w:jc w:val="center"/>
        <w:rPr>
          <w:rFonts w:ascii="Tahoma" w:hAnsi="Tahoma" w:cs="Tahoma"/>
          <w:i/>
          <w:sz w:val="24"/>
          <w:szCs w:val="24"/>
        </w:rPr>
      </w:pPr>
      <w:r w:rsidRPr="00AA2B78">
        <w:rPr>
          <w:rFonts w:ascii="Tahoma" w:hAnsi="Tahoma" w:cs="Tahoma"/>
          <w:i/>
          <w:sz w:val="24"/>
          <w:szCs w:val="24"/>
        </w:rPr>
        <w:t>RESOLUCIÓN N° 00035</w:t>
      </w:r>
    </w:p>
    <w:p w:rsidR="00805C17" w:rsidRPr="00AA2B78" w:rsidRDefault="00805C17" w:rsidP="00805C17">
      <w:pPr>
        <w:pStyle w:val="Sinespaciado"/>
        <w:jc w:val="center"/>
        <w:rPr>
          <w:rFonts w:ascii="Tahoma" w:hAnsi="Tahoma" w:cs="Tahoma"/>
          <w:i/>
          <w:sz w:val="24"/>
          <w:szCs w:val="24"/>
        </w:rPr>
      </w:pPr>
      <w:r w:rsidRPr="00AA2B78">
        <w:rPr>
          <w:rFonts w:ascii="Tahoma" w:hAnsi="Tahoma" w:cs="Tahoma"/>
          <w:i/>
          <w:sz w:val="24"/>
          <w:szCs w:val="24"/>
        </w:rPr>
        <w:t>(09/01/2020)</w:t>
      </w:r>
    </w:p>
    <w:p w:rsidR="00970040" w:rsidRPr="00AA2B78" w:rsidRDefault="00970040" w:rsidP="00805C17">
      <w:pPr>
        <w:pStyle w:val="Sinespaciado"/>
        <w:jc w:val="center"/>
        <w:rPr>
          <w:rFonts w:ascii="Tahoma" w:hAnsi="Tahoma" w:cs="Tahoma"/>
          <w:i/>
          <w:sz w:val="24"/>
          <w:szCs w:val="24"/>
        </w:rPr>
      </w:pPr>
    </w:p>
    <w:p w:rsidR="00970040" w:rsidRPr="00AA2B78" w:rsidRDefault="00970040" w:rsidP="00970040">
      <w:pPr>
        <w:pStyle w:val="Sinespaciado"/>
        <w:jc w:val="center"/>
        <w:rPr>
          <w:rFonts w:ascii="Tahoma" w:hAnsi="Tahoma" w:cs="Tahoma"/>
          <w:i/>
          <w:sz w:val="24"/>
          <w:szCs w:val="24"/>
        </w:rPr>
      </w:pPr>
      <w:r w:rsidRPr="00AA2B78">
        <w:rPr>
          <w:rFonts w:ascii="Tahoma" w:hAnsi="Tahoma" w:cs="Tahoma"/>
          <w:i/>
          <w:sz w:val="24"/>
          <w:szCs w:val="24"/>
        </w:rPr>
        <w:t>RESOLUCIÓN N° 000050 DE 14/01/2020</w:t>
      </w:r>
    </w:p>
    <w:p w:rsidR="00970040" w:rsidRPr="00AA2B78" w:rsidRDefault="00970040" w:rsidP="00970040">
      <w:pPr>
        <w:pStyle w:val="Sinespaciado"/>
        <w:jc w:val="center"/>
        <w:rPr>
          <w:rFonts w:ascii="Tahoma" w:hAnsi="Tahoma" w:cs="Tahoma"/>
          <w:i/>
          <w:sz w:val="24"/>
          <w:szCs w:val="24"/>
        </w:rPr>
      </w:pPr>
    </w:p>
    <w:p w:rsidR="00970040" w:rsidRPr="00AA2B78" w:rsidRDefault="00970040" w:rsidP="00970040">
      <w:pPr>
        <w:pStyle w:val="Sinespaciado"/>
        <w:jc w:val="center"/>
        <w:rPr>
          <w:rFonts w:ascii="Tahoma" w:hAnsi="Tahoma" w:cs="Tahoma"/>
          <w:i/>
          <w:sz w:val="24"/>
          <w:szCs w:val="24"/>
        </w:rPr>
      </w:pPr>
      <w:r w:rsidRPr="00AA2B78">
        <w:rPr>
          <w:rFonts w:ascii="Tahoma" w:hAnsi="Tahoma" w:cs="Tahoma"/>
          <w:i/>
          <w:sz w:val="24"/>
          <w:szCs w:val="24"/>
        </w:rPr>
        <w:t>RESOLUCIÓN N° 000049 DE 14/01/2020</w:t>
      </w:r>
    </w:p>
    <w:p w:rsidR="002445F1" w:rsidRPr="00AA2B78" w:rsidRDefault="002445F1" w:rsidP="00970040">
      <w:pPr>
        <w:pStyle w:val="Sinespaciado"/>
        <w:jc w:val="center"/>
        <w:rPr>
          <w:rFonts w:ascii="Tahoma" w:hAnsi="Tahoma" w:cs="Tahoma"/>
          <w:i/>
          <w:sz w:val="24"/>
          <w:szCs w:val="24"/>
        </w:rPr>
      </w:pPr>
    </w:p>
    <w:p w:rsidR="002445F1" w:rsidRPr="00AA2B78" w:rsidRDefault="002445F1" w:rsidP="002445F1">
      <w:pPr>
        <w:pStyle w:val="Sinespaciado"/>
        <w:jc w:val="center"/>
        <w:rPr>
          <w:rFonts w:ascii="Tahoma" w:hAnsi="Tahoma" w:cs="Tahoma"/>
          <w:i/>
          <w:sz w:val="24"/>
          <w:szCs w:val="24"/>
        </w:rPr>
      </w:pPr>
      <w:r w:rsidRPr="00AA2B78">
        <w:rPr>
          <w:rFonts w:ascii="Tahoma" w:hAnsi="Tahoma" w:cs="Tahoma"/>
          <w:i/>
          <w:sz w:val="24"/>
          <w:szCs w:val="24"/>
        </w:rPr>
        <w:t>RESOLUCIÓN N° 00071 DE 21/01/2020</w:t>
      </w:r>
    </w:p>
    <w:p w:rsidR="00AA2B78" w:rsidRPr="00AA2B78" w:rsidRDefault="00AA2B78" w:rsidP="002445F1">
      <w:pPr>
        <w:pStyle w:val="Sinespaciado"/>
        <w:jc w:val="center"/>
        <w:rPr>
          <w:rFonts w:ascii="Tahoma" w:hAnsi="Tahoma" w:cs="Tahoma"/>
          <w:i/>
          <w:sz w:val="24"/>
          <w:szCs w:val="24"/>
        </w:rPr>
      </w:pPr>
    </w:p>
    <w:p w:rsidR="00AA2B78" w:rsidRPr="00AA2B78" w:rsidRDefault="00AA2B78" w:rsidP="00AA2B78">
      <w:pPr>
        <w:pStyle w:val="Sinespaciado"/>
        <w:jc w:val="center"/>
        <w:rPr>
          <w:rFonts w:ascii="Tahoma" w:hAnsi="Tahoma" w:cs="Tahoma"/>
          <w:i/>
          <w:sz w:val="24"/>
          <w:szCs w:val="24"/>
        </w:rPr>
      </w:pPr>
      <w:r w:rsidRPr="00AA2B78">
        <w:rPr>
          <w:rFonts w:ascii="Tahoma" w:hAnsi="Tahoma" w:cs="Tahoma"/>
          <w:i/>
          <w:sz w:val="24"/>
          <w:szCs w:val="24"/>
        </w:rPr>
        <w:t>RESOLUCIÓN NÚMERO 444 DEL 17 DE MARZO DE 2020</w:t>
      </w:r>
    </w:p>
    <w:p w:rsidR="00AA2B78" w:rsidRPr="00AA2B78" w:rsidRDefault="00AA2B78" w:rsidP="002445F1">
      <w:pPr>
        <w:pStyle w:val="Sinespaciado"/>
        <w:jc w:val="center"/>
        <w:rPr>
          <w:rFonts w:ascii="Tahoma" w:hAnsi="Tahoma" w:cs="Tahoma"/>
          <w:i/>
          <w:sz w:val="24"/>
          <w:szCs w:val="24"/>
        </w:rPr>
      </w:pPr>
    </w:p>
    <w:p w:rsidR="00AA2B78" w:rsidRPr="00AA2B78" w:rsidRDefault="00AA2B78" w:rsidP="002445F1">
      <w:pPr>
        <w:pStyle w:val="Sinespaciado"/>
        <w:jc w:val="center"/>
        <w:rPr>
          <w:rFonts w:ascii="Tahoma" w:hAnsi="Tahoma" w:cs="Tahoma"/>
          <w:i/>
          <w:sz w:val="24"/>
          <w:szCs w:val="24"/>
        </w:rPr>
      </w:pPr>
      <w:r w:rsidRPr="00AA2B78">
        <w:rPr>
          <w:rFonts w:ascii="Tahoma" w:hAnsi="Tahoma" w:cs="Tahoma"/>
          <w:i/>
          <w:color w:val="000000"/>
          <w:sz w:val="24"/>
          <w:szCs w:val="24"/>
        </w:rPr>
        <w:t>RESOLUCIÓN NÚMERO 1854 DEL 11 DE SEPTIEMBRE DE 2020</w:t>
      </w:r>
    </w:p>
    <w:p w:rsidR="002445F1" w:rsidRPr="00AA2B78" w:rsidRDefault="002445F1" w:rsidP="00970040">
      <w:pPr>
        <w:pStyle w:val="Sinespaciado"/>
        <w:jc w:val="center"/>
        <w:rPr>
          <w:rFonts w:ascii="Tahoma" w:hAnsi="Tahoma" w:cs="Tahoma"/>
          <w:i/>
          <w:sz w:val="24"/>
          <w:szCs w:val="24"/>
        </w:rPr>
      </w:pPr>
    </w:p>
    <w:p w:rsidR="00970040" w:rsidRPr="00AA2B78" w:rsidRDefault="00970040" w:rsidP="00805C17">
      <w:pPr>
        <w:pStyle w:val="Sinespaciado"/>
        <w:jc w:val="center"/>
        <w:rPr>
          <w:rFonts w:ascii="Tahoma" w:hAnsi="Tahoma" w:cs="Tahoma"/>
          <w:i/>
          <w:sz w:val="24"/>
          <w:szCs w:val="24"/>
        </w:rPr>
      </w:pPr>
    </w:p>
    <w:p w:rsidR="00805C17" w:rsidRPr="00AA2B78" w:rsidRDefault="00805C17" w:rsidP="00805C17">
      <w:pPr>
        <w:pStyle w:val="Sinespaciado"/>
        <w:jc w:val="center"/>
        <w:rPr>
          <w:rFonts w:ascii="Tahoma" w:hAnsi="Tahoma" w:cs="Tahoma"/>
          <w:i/>
          <w:sz w:val="24"/>
          <w:szCs w:val="24"/>
        </w:rPr>
      </w:pPr>
    </w:p>
    <w:p w:rsidR="00805C17" w:rsidRPr="00AA2B78" w:rsidRDefault="00805C17" w:rsidP="00711EFE">
      <w:pPr>
        <w:pStyle w:val="Sinespaciado"/>
        <w:jc w:val="center"/>
        <w:rPr>
          <w:rFonts w:ascii="Tahoma" w:hAnsi="Tahoma" w:cs="Tahoma"/>
          <w:i/>
          <w:sz w:val="24"/>
          <w:szCs w:val="24"/>
        </w:rPr>
      </w:pPr>
    </w:p>
    <w:p w:rsidR="00711EFE" w:rsidRPr="00AA2B78" w:rsidRDefault="00711EFE" w:rsidP="00EB2980">
      <w:pPr>
        <w:pStyle w:val="Sinespaciado"/>
        <w:jc w:val="center"/>
        <w:rPr>
          <w:rFonts w:ascii="Tahoma" w:hAnsi="Tahoma" w:cs="Tahoma"/>
          <w:i/>
          <w:sz w:val="24"/>
          <w:szCs w:val="24"/>
        </w:rPr>
      </w:pPr>
    </w:p>
    <w:p w:rsidR="00EB2980" w:rsidRPr="00AA2B78" w:rsidRDefault="00EB2980" w:rsidP="00EB2980">
      <w:pPr>
        <w:pStyle w:val="Sinespaciado"/>
        <w:jc w:val="center"/>
        <w:rPr>
          <w:rFonts w:ascii="Tahoma" w:hAnsi="Tahoma" w:cs="Tahoma"/>
          <w:i/>
          <w:sz w:val="24"/>
          <w:szCs w:val="24"/>
        </w:rPr>
      </w:pPr>
    </w:p>
    <w:p w:rsidR="00EB2980" w:rsidRPr="00AA2B78" w:rsidRDefault="00EB2980" w:rsidP="00EB2980">
      <w:pPr>
        <w:pStyle w:val="Sinespaciado"/>
        <w:jc w:val="center"/>
        <w:rPr>
          <w:rFonts w:ascii="Tahoma" w:hAnsi="Tahoma" w:cs="Tahoma"/>
          <w:i/>
          <w:sz w:val="24"/>
          <w:szCs w:val="24"/>
        </w:rPr>
      </w:pPr>
    </w:p>
    <w:p w:rsidR="00EB2980" w:rsidRPr="00AA2B78" w:rsidRDefault="00EB2980" w:rsidP="001F41A9">
      <w:pPr>
        <w:pStyle w:val="Sinespaciado"/>
        <w:jc w:val="center"/>
        <w:rPr>
          <w:rFonts w:ascii="Tahoma" w:hAnsi="Tahoma" w:cs="Tahoma"/>
          <w:i/>
          <w:sz w:val="24"/>
          <w:szCs w:val="24"/>
        </w:rPr>
      </w:pPr>
    </w:p>
    <w:p w:rsidR="001F41A9" w:rsidRPr="00AA2B78" w:rsidRDefault="001F41A9" w:rsidP="00DD5E9E">
      <w:pPr>
        <w:pStyle w:val="Sinespaciado"/>
        <w:jc w:val="center"/>
        <w:rPr>
          <w:rFonts w:ascii="Tahoma" w:hAnsi="Tahoma" w:cs="Tahoma"/>
          <w:i/>
          <w:sz w:val="24"/>
          <w:szCs w:val="24"/>
        </w:rPr>
      </w:pPr>
    </w:p>
    <w:p w:rsidR="00DD5E9E" w:rsidRPr="00AA2B78" w:rsidRDefault="00DD5E9E" w:rsidP="007A4E82">
      <w:pPr>
        <w:pStyle w:val="Sinespaciado"/>
        <w:jc w:val="center"/>
        <w:rPr>
          <w:rFonts w:ascii="Tahoma" w:hAnsi="Tahoma" w:cs="Tahoma"/>
          <w:i/>
          <w:sz w:val="24"/>
          <w:szCs w:val="24"/>
        </w:rPr>
      </w:pPr>
    </w:p>
    <w:p w:rsidR="007A4E82" w:rsidRPr="00AA2B78" w:rsidRDefault="007A4E82" w:rsidP="007A4E82">
      <w:pPr>
        <w:pStyle w:val="Sinespaciado"/>
        <w:jc w:val="center"/>
        <w:rPr>
          <w:rFonts w:ascii="Tahoma" w:hAnsi="Tahoma" w:cs="Tahoma"/>
          <w:i/>
          <w:sz w:val="24"/>
          <w:szCs w:val="24"/>
        </w:rPr>
      </w:pPr>
    </w:p>
    <w:p w:rsidR="007A4E82" w:rsidRPr="00AA2B78" w:rsidRDefault="007A4E82" w:rsidP="007A4E82">
      <w:pPr>
        <w:pStyle w:val="Sinespaciado"/>
        <w:jc w:val="center"/>
        <w:rPr>
          <w:rFonts w:ascii="Tahoma" w:hAnsi="Tahoma" w:cs="Tahoma"/>
          <w:i/>
          <w:sz w:val="24"/>
          <w:szCs w:val="24"/>
        </w:rPr>
      </w:pPr>
    </w:p>
    <w:p w:rsidR="007A4E82" w:rsidRPr="00AA2B78" w:rsidRDefault="007A4E82" w:rsidP="007A4E82">
      <w:pPr>
        <w:pStyle w:val="Sinespaciado"/>
        <w:jc w:val="center"/>
        <w:rPr>
          <w:rFonts w:ascii="Tahoma" w:hAnsi="Tahoma" w:cs="Tahoma"/>
          <w:b/>
          <w:i/>
          <w:sz w:val="24"/>
          <w:szCs w:val="24"/>
        </w:rPr>
      </w:pPr>
    </w:p>
    <w:p w:rsidR="002436E1" w:rsidRPr="00AA2B78" w:rsidRDefault="002436E1" w:rsidP="00592309">
      <w:pPr>
        <w:pStyle w:val="Sinespaciado"/>
        <w:jc w:val="center"/>
        <w:rPr>
          <w:rFonts w:ascii="Tahoma" w:hAnsi="Tahoma" w:cs="Tahoma"/>
          <w:b/>
          <w:i/>
          <w:sz w:val="24"/>
          <w:szCs w:val="24"/>
        </w:rPr>
      </w:pPr>
    </w:p>
    <w:p w:rsidR="002436E1" w:rsidRPr="00AA2B78" w:rsidRDefault="002436E1" w:rsidP="00592309">
      <w:pPr>
        <w:pStyle w:val="Sinespaciado"/>
        <w:jc w:val="center"/>
        <w:rPr>
          <w:rFonts w:ascii="Tahoma" w:hAnsi="Tahoma" w:cs="Tahoma"/>
          <w:b/>
          <w:i/>
          <w:sz w:val="24"/>
          <w:szCs w:val="24"/>
        </w:rPr>
      </w:pPr>
    </w:p>
    <w:p w:rsidR="00592309" w:rsidRPr="00AA2B78" w:rsidRDefault="00592309" w:rsidP="00592309">
      <w:pPr>
        <w:pStyle w:val="Sinespaciado"/>
        <w:jc w:val="center"/>
        <w:rPr>
          <w:rFonts w:ascii="Tahoma" w:eastAsiaTheme="minorHAnsi" w:hAnsi="Tahoma" w:cs="Tahoma"/>
          <w:b/>
          <w:i/>
          <w:sz w:val="24"/>
          <w:szCs w:val="24"/>
        </w:rPr>
      </w:pPr>
    </w:p>
    <w:p w:rsidR="006D465E" w:rsidRPr="00AA2B78" w:rsidRDefault="006D465E" w:rsidP="00592309">
      <w:pPr>
        <w:rPr>
          <w:rFonts w:ascii="Tahoma" w:hAnsi="Tahoma" w:cs="Tahoma"/>
        </w:rPr>
      </w:pPr>
    </w:p>
    <w:p w:rsidR="00592309" w:rsidRPr="00AA2B78" w:rsidRDefault="00592309" w:rsidP="00592309">
      <w:pPr>
        <w:rPr>
          <w:rFonts w:ascii="Tahoma" w:hAnsi="Tahoma" w:cs="Tahoma"/>
        </w:rPr>
      </w:pPr>
    </w:p>
    <w:p w:rsidR="00592309" w:rsidRPr="00AA2B78" w:rsidRDefault="00592309" w:rsidP="00592309">
      <w:pPr>
        <w:rPr>
          <w:rFonts w:ascii="Tahoma" w:hAnsi="Tahoma" w:cs="Tahoma"/>
        </w:rPr>
      </w:pPr>
    </w:p>
    <w:p w:rsidR="00592309" w:rsidRPr="00AA2B78" w:rsidRDefault="00592309" w:rsidP="00592309">
      <w:pPr>
        <w:rPr>
          <w:rFonts w:ascii="Tahoma" w:hAnsi="Tahoma" w:cs="Tahoma"/>
        </w:rPr>
      </w:pPr>
    </w:p>
    <w:p w:rsidR="00592309" w:rsidRPr="00AA2B78" w:rsidRDefault="00592309" w:rsidP="00592309">
      <w:pPr>
        <w:rPr>
          <w:rFonts w:ascii="Tahoma" w:hAnsi="Tahoma" w:cs="Tahoma"/>
        </w:rPr>
      </w:pPr>
    </w:p>
    <w:p w:rsidR="007A4E82" w:rsidRPr="00AA2B78" w:rsidRDefault="007A4E82" w:rsidP="00592309">
      <w:pPr>
        <w:rPr>
          <w:rFonts w:ascii="Tahoma" w:hAnsi="Tahoma" w:cs="Tahoma"/>
        </w:rPr>
      </w:pPr>
    </w:p>
    <w:p w:rsidR="007A4E82" w:rsidRPr="00AA2B78" w:rsidRDefault="007A4E82" w:rsidP="00592309">
      <w:pPr>
        <w:rPr>
          <w:rFonts w:ascii="Tahoma" w:hAnsi="Tahoma" w:cs="Tahoma"/>
        </w:rPr>
      </w:pPr>
    </w:p>
    <w:p w:rsidR="007A4E82" w:rsidRPr="00AA2B78" w:rsidRDefault="007A4E82" w:rsidP="00592309">
      <w:pPr>
        <w:rPr>
          <w:rFonts w:ascii="Tahoma" w:hAnsi="Tahoma" w:cs="Tahoma"/>
        </w:rPr>
      </w:pPr>
    </w:p>
    <w:p w:rsidR="007A4E82" w:rsidRPr="00AA2B78" w:rsidRDefault="007A4E82" w:rsidP="00592309">
      <w:pPr>
        <w:rPr>
          <w:rFonts w:ascii="Tahoma" w:hAnsi="Tahoma" w:cs="Tahoma"/>
        </w:rPr>
      </w:pPr>
    </w:p>
    <w:p w:rsidR="007A4E82" w:rsidRPr="00AA2B78" w:rsidRDefault="007A4E82" w:rsidP="00592309">
      <w:pPr>
        <w:rPr>
          <w:rFonts w:ascii="Tahoma" w:hAnsi="Tahoma" w:cs="Tahoma"/>
        </w:rPr>
      </w:pPr>
    </w:p>
    <w:p w:rsidR="007A4E82" w:rsidRPr="00AA2B78" w:rsidRDefault="007A4E82" w:rsidP="00592309">
      <w:pPr>
        <w:rPr>
          <w:rFonts w:ascii="Tahoma" w:hAnsi="Tahoma" w:cs="Tahoma"/>
        </w:rPr>
      </w:pPr>
    </w:p>
    <w:p w:rsidR="00592309" w:rsidRPr="00AA2B78" w:rsidRDefault="00592309" w:rsidP="00592309">
      <w:pPr>
        <w:pStyle w:val="Sinespaciado"/>
        <w:jc w:val="center"/>
        <w:rPr>
          <w:rFonts w:ascii="Tahoma" w:eastAsiaTheme="minorHAnsi" w:hAnsi="Tahoma" w:cs="Tahoma"/>
          <w:b/>
          <w:i/>
          <w:sz w:val="24"/>
          <w:szCs w:val="24"/>
        </w:rPr>
      </w:pPr>
      <w:r w:rsidRPr="00AA2B78">
        <w:rPr>
          <w:rFonts w:ascii="Tahoma" w:eastAsiaTheme="minorHAnsi" w:hAnsi="Tahoma" w:cs="Tahoma"/>
          <w:b/>
          <w:i/>
          <w:sz w:val="24"/>
          <w:szCs w:val="24"/>
        </w:rPr>
        <w:t>RESOLUCIÓN N° 00065 DE 17/01/2020</w:t>
      </w:r>
    </w:p>
    <w:p w:rsidR="00592309" w:rsidRPr="00AA2B78" w:rsidRDefault="00592309" w:rsidP="00592309">
      <w:pPr>
        <w:pStyle w:val="Sinespaciado"/>
        <w:jc w:val="center"/>
        <w:rPr>
          <w:rFonts w:ascii="Tahoma" w:eastAsiaTheme="minorHAnsi" w:hAnsi="Tahoma" w:cs="Tahoma"/>
          <w:b/>
          <w:i/>
          <w:sz w:val="24"/>
          <w:szCs w:val="24"/>
        </w:rPr>
      </w:pPr>
      <w:r w:rsidRPr="00AA2B78">
        <w:rPr>
          <w:rFonts w:ascii="Tahoma" w:eastAsiaTheme="minorHAnsi" w:hAnsi="Tahoma" w:cs="Tahoma"/>
          <w:b/>
          <w:i/>
          <w:sz w:val="24"/>
          <w:szCs w:val="24"/>
        </w:rPr>
        <w:t>POR LA CUAL SE CONCEDE UNA AUTORIZACIÓN DE APROVECHAMIENTO FORESTAL</w:t>
      </w:r>
    </w:p>
    <w:p w:rsidR="00592309" w:rsidRPr="00AA2B78" w:rsidRDefault="00592309" w:rsidP="00592309">
      <w:pPr>
        <w:pStyle w:val="Sinespaciado"/>
        <w:jc w:val="center"/>
        <w:rPr>
          <w:rFonts w:ascii="Tahoma" w:eastAsiaTheme="minorHAnsi" w:hAnsi="Tahoma" w:cs="Tahoma"/>
          <w:b/>
          <w:i/>
          <w:sz w:val="24"/>
          <w:szCs w:val="24"/>
        </w:rPr>
      </w:pPr>
    </w:p>
    <w:p w:rsidR="00592309" w:rsidRPr="00AA2B78" w:rsidRDefault="00592309" w:rsidP="00592309">
      <w:pPr>
        <w:pStyle w:val="Ttulo1"/>
        <w:rPr>
          <w:rFonts w:ascii="Tahoma" w:eastAsia="Times New Roman" w:hAnsi="Tahoma" w:cs="Tahoma"/>
          <w:lang w:eastAsia="es-CO"/>
        </w:rPr>
      </w:pPr>
      <w:r w:rsidRPr="00AA2B78">
        <w:rPr>
          <w:rFonts w:ascii="Tahoma" w:hAnsi="Tahoma" w:cs="Tahoma"/>
          <w:color w:val="000000"/>
        </w:rPr>
        <w:t>R E S U E L V E:</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w:t>
      </w:r>
      <w:r w:rsidRPr="00AA2B78">
        <w:rPr>
          <w:rFonts w:ascii="Tahoma" w:hAnsi="Tahoma" w:cs="Tahoma"/>
          <w:color w:val="000000"/>
        </w:rPr>
        <w:t xml:space="preserve"> </w:t>
      </w:r>
      <w:r w:rsidRPr="00AA2B78">
        <w:rPr>
          <w:rFonts w:ascii="Tahoma" w:hAnsi="Tahoma" w:cs="Tahoma"/>
          <w:color w:val="7030A0"/>
        </w:rPr>
        <w:t xml:space="preserve">a </w:t>
      </w:r>
      <w:r w:rsidRPr="00AA2B78">
        <w:rPr>
          <w:rFonts w:ascii="Tahoma" w:hAnsi="Tahoma" w:cs="Tahoma"/>
          <w:color w:val="000000"/>
        </w:rPr>
        <w:t xml:space="preserve">la señora </w:t>
      </w:r>
      <w:r w:rsidRPr="00AA2B78">
        <w:rPr>
          <w:rFonts w:ascii="Tahoma" w:hAnsi="Tahoma" w:cs="Tahoma"/>
          <w:b/>
          <w:bCs/>
          <w:color w:val="000000"/>
        </w:rPr>
        <w:t xml:space="preserve">GLORIA INES PORRAS RUIZ </w:t>
      </w:r>
      <w:r w:rsidRPr="00AA2B78">
        <w:rPr>
          <w:rFonts w:ascii="Tahoma" w:hAnsi="Tahoma" w:cs="Tahoma"/>
          <w:color w:val="000000"/>
        </w:rPr>
        <w:t xml:space="preserve"> identificada con cédula de ciudadanía </w:t>
      </w:r>
      <w:r w:rsidRPr="00AA2B78">
        <w:rPr>
          <w:rFonts w:ascii="Tahoma" w:hAnsi="Tahoma" w:cs="Tahoma"/>
          <w:b/>
          <w:bCs/>
          <w:color w:val="000000"/>
        </w:rPr>
        <w:t xml:space="preserve">N° 41.907.834, </w:t>
      </w:r>
      <w:r w:rsidRPr="00AA2B78">
        <w:rPr>
          <w:rFonts w:ascii="Tahoma" w:hAnsi="Tahoma" w:cs="Tahoma"/>
          <w:color w:val="000000"/>
        </w:rPr>
        <w:t>en calidad de</w:t>
      </w:r>
      <w:r w:rsidRPr="00AA2B78">
        <w:rPr>
          <w:rFonts w:ascii="Tahoma" w:hAnsi="Tahoma" w:cs="Tahoma"/>
          <w:b/>
          <w:bCs/>
          <w:color w:val="000000"/>
        </w:rPr>
        <w:t xml:space="preserve"> PROPIETARIA</w:t>
      </w:r>
      <w:r w:rsidRPr="00AA2B78">
        <w:rPr>
          <w:rFonts w:ascii="Tahoma" w:hAnsi="Tahoma" w:cs="Tahoma"/>
          <w:color w:val="000000"/>
        </w:rPr>
        <w:t xml:space="preserve">,  solicitud presentada a través el señor </w:t>
      </w:r>
      <w:r w:rsidRPr="00AA2B78">
        <w:rPr>
          <w:rFonts w:ascii="Tahoma" w:hAnsi="Tahoma" w:cs="Tahoma"/>
          <w:b/>
          <w:bCs/>
          <w:color w:val="000000"/>
        </w:rPr>
        <w:t xml:space="preserve">JEISON ALEJANDRO GARCIA, identificado con la cedula de ciudadanía No. 1.094.920.449  expedida en Armenia, Quindío,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UN (1)  </w:t>
      </w:r>
      <w:r w:rsidRPr="00AA2B78">
        <w:rPr>
          <w:rFonts w:ascii="Tahoma" w:hAnsi="Tahoma" w:cs="Tahoma"/>
          <w:color w:val="000000"/>
        </w:rPr>
        <w:t>lote de guadua localizado</w:t>
      </w:r>
      <w:r w:rsidRPr="00AA2B78">
        <w:rPr>
          <w:rFonts w:ascii="Tahoma" w:hAnsi="Tahoma" w:cs="Tahoma"/>
          <w:b/>
          <w:bCs/>
          <w:color w:val="000000"/>
        </w:rPr>
        <w:t xml:space="preserve"> </w:t>
      </w:r>
      <w:r w:rsidRPr="00AA2B78">
        <w:rPr>
          <w:rFonts w:ascii="Tahoma" w:hAnsi="Tahoma" w:cs="Tahoma"/>
          <w:color w:val="000000"/>
        </w:rPr>
        <w:t xml:space="preserve">en el predio rural  </w:t>
      </w:r>
      <w:r w:rsidRPr="00AA2B78">
        <w:rPr>
          <w:rFonts w:ascii="Tahoma" w:hAnsi="Tahoma" w:cs="Tahoma"/>
          <w:b/>
          <w:bCs/>
          <w:color w:val="000000"/>
        </w:rPr>
        <w:t>1)</w:t>
      </w:r>
      <w:r w:rsidRPr="00AA2B78">
        <w:rPr>
          <w:rFonts w:ascii="Tahoma" w:hAnsi="Tahoma" w:cs="Tahoma"/>
          <w:color w:val="000000"/>
        </w:rPr>
        <w:t xml:space="preserve"> </w:t>
      </w:r>
      <w:r w:rsidRPr="00AA2B78">
        <w:rPr>
          <w:rFonts w:ascii="Tahoma" w:hAnsi="Tahoma" w:cs="Tahoma"/>
          <w:b/>
          <w:bCs/>
          <w:color w:val="000000"/>
        </w:rPr>
        <w:t>LA JULIANA 2</w:t>
      </w:r>
      <w:r w:rsidRPr="00AA2B78">
        <w:rPr>
          <w:rFonts w:ascii="Tahoma" w:hAnsi="Tahoma" w:cs="Tahoma"/>
          <w:color w:val="000000"/>
        </w:rPr>
        <w:t xml:space="preserve">,  identificado con Matricula </w:t>
      </w:r>
      <w:r w:rsidRPr="00AA2B78">
        <w:rPr>
          <w:rFonts w:ascii="Tahoma" w:hAnsi="Tahoma" w:cs="Tahoma"/>
          <w:b/>
          <w:bCs/>
          <w:color w:val="000000"/>
        </w:rPr>
        <w:t>N° 284-6341</w:t>
      </w:r>
      <w:r w:rsidRPr="00AA2B78">
        <w:rPr>
          <w:rFonts w:ascii="Tahoma" w:hAnsi="Tahoma" w:cs="Tahoma"/>
          <w:color w:val="000000"/>
        </w:rPr>
        <w:t xml:space="preserve"> y ficha catastral </w:t>
      </w:r>
      <w:r w:rsidRPr="00AA2B78">
        <w:rPr>
          <w:rFonts w:ascii="Tahoma" w:hAnsi="Tahoma" w:cs="Tahoma"/>
          <w:b/>
          <w:bCs/>
          <w:color w:val="000000"/>
        </w:rPr>
        <w:t>N° 632720000000000020748000000000</w:t>
      </w:r>
      <w:r w:rsidRPr="00AA2B78">
        <w:rPr>
          <w:rFonts w:ascii="Tahoma" w:hAnsi="Tahoma" w:cs="Tahoma"/>
          <w:color w:val="000000"/>
        </w:rPr>
        <w:t xml:space="preserve"> localizado en la vereda </w:t>
      </w:r>
      <w:r w:rsidRPr="00AA2B78">
        <w:rPr>
          <w:rFonts w:ascii="Tahoma" w:hAnsi="Tahoma" w:cs="Tahoma"/>
          <w:b/>
          <w:bCs/>
          <w:color w:val="000000"/>
        </w:rPr>
        <w:t>EL PLACER</w:t>
      </w:r>
      <w:r w:rsidRPr="00AA2B78">
        <w:rPr>
          <w:rFonts w:ascii="Tahoma" w:hAnsi="Tahoma" w:cs="Tahoma"/>
          <w:color w:val="000000"/>
        </w:rPr>
        <w:t xml:space="preserve">,  jurisdicción del Municipio de  </w:t>
      </w:r>
      <w:r w:rsidRPr="00AA2B78">
        <w:rPr>
          <w:rFonts w:ascii="Tahoma" w:hAnsi="Tahoma" w:cs="Tahoma"/>
          <w:b/>
          <w:bCs/>
          <w:color w:val="000000"/>
        </w:rPr>
        <w:t xml:space="preserve">FILANDIA </w:t>
      </w:r>
      <w:r w:rsidRPr="00AA2B78">
        <w:rPr>
          <w:rFonts w:ascii="Tahoma" w:hAnsi="Tahoma" w:cs="Tahoma"/>
          <w:color w:val="000000"/>
        </w:rPr>
        <w:t>del Departamento del Quindío.</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NOVENTA (90) DIAS </w:t>
      </w:r>
      <w:r w:rsidRPr="00AA2B78">
        <w:rPr>
          <w:rFonts w:ascii="Tahoma" w:hAnsi="Tahoma" w:cs="Tahoma"/>
          <w:color w:val="000000"/>
        </w:rPr>
        <w:t>calendario, contados a partir de la fecha de ejecutoria de la presente Resolución.</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464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000000"/>
        </w:rPr>
        <w:t>49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30%</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SEGUNDO; </w:t>
      </w:r>
      <w:r w:rsidRPr="00AA2B78">
        <w:rPr>
          <w:rFonts w:ascii="Tahoma" w:hAnsi="Tahoma" w:cs="Tahoma"/>
          <w:color w:val="000000"/>
        </w:rPr>
        <w:t xml:space="preserve">Realizar Manejo Silvicultural a los lotes de guadua los cuales presentan un área total </w:t>
      </w:r>
      <w:r w:rsidRPr="00AA2B78">
        <w:rPr>
          <w:rFonts w:ascii="Tahoma" w:hAnsi="Tahoma" w:cs="Tahoma"/>
          <w:b/>
          <w:bCs/>
          <w:color w:val="000000"/>
        </w:rPr>
        <w:t>6.525 M</w:t>
      </w:r>
      <w:r w:rsidRPr="00AA2B78">
        <w:rPr>
          <w:rFonts w:ascii="Tahoma" w:hAnsi="Tahoma" w:cs="Tahoma"/>
          <w:b/>
          <w:bCs/>
          <w:color w:val="000000"/>
          <w:vertAlign w:val="superscript"/>
        </w:rPr>
        <w:t>2</w:t>
      </w:r>
      <w:r w:rsidRPr="00AA2B78">
        <w:rPr>
          <w:rFonts w:ascii="Tahoma" w:hAnsi="Tahoma" w:cs="Tahoma"/>
          <w:color w:val="000000"/>
        </w:rPr>
        <w:t xml:space="preserve"> (Ver cuadro adjunto), que se localizan en las siguientes coordenadas  geográficas</w:t>
      </w:r>
      <w:r w:rsidRPr="00AA2B78">
        <w:rPr>
          <w:rFonts w:ascii="Tahoma" w:hAnsi="Tahoma" w:cs="Tahoma"/>
          <w:b/>
          <w:bCs/>
          <w:color w:val="000000"/>
        </w:rPr>
        <w:t>: </w:t>
      </w:r>
    </w:p>
    <w:p w:rsidR="00592309" w:rsidRPr="00AA2B78" w:rsidRDefault="00592309" w:rsidP="00592309">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1"/>
        <w:gridCol w:w="1721"/>
        <w:gridCol w:w="1793"/>
      </w:tblGrid>
      <w:tr w:rsidR="00592309" w:rsidRPr="00AA2B78" w:rsidTr="00592309">
        <w:trPr>
          <w:jc w:val="center"/>
        </w:trPr>
        <w:tc>
          <w:tcPr>
            <w:tcW w:w="0" w:type="auto"/>
            <w:tcMar>
              <w:top w:w="0" w:type="dxa"/>
              <w:left w:w="108" w:type="dxa"/>
              <w:bottom w:w="0" w:type="dxa"/>
              <w:right w:w="108" w:type="dxa"/>
            </w:tcMar>
            <w:hideMark/>
          </w:tcPr>
          <w:p w:rsidR="00592309" w:rsidRPr="00AA2B78" w:rsidRDefault="00592309">
            <w:pPr>
              <w:pStyle w:val="NormalWeb"/>
              <w:spacing w:before="0" w:beforeAutospacing="0" w:after="120" w:afterAutospacing="0"/>
              <w:jc w:val="both"/>
              <w:rPr>
                <w:rFonts w:ascii="Tahoma" w:hAnsi="Tahoma" w:cs="Tahoma"/>
              </w:rPr>
            </w:pPr>
            <w:r w:rsidRPr="00AA2B78">
              <w:rPr>
                <w:rFonts w:ascii="Tahoma" w:hAnsi="Tahoma" w:cs="Tahoma"/>
                <w:color w:val="000000"/>
              </w:rPr>
              <w:t xml:space="preserve"> LOTE</w:t>
            </w:r>
          </w:p>
        </w:tc>
        <w:tc>
          <w:tcPr>
            <w:tcW w:w="0" w:type="auto"/>
            <w:tcMar>
              <w:top w:w="0" w:type="dxa"/>
              <w:left w:w="108" w:type="dxa"/>
              <w:bottom w:w="0" w:type="dxa"/>
              <w:right w:w="108" w:type="dxa"/>
            </w:tcMar>
            <w:hideMark/>
          </w:tcPr>
          <w:p w:rsidR="00592309" w:rsidRPr="00AA2B78" w:rsidRDefault="00592309">
            <w:pPr>
              <w:pStyle w:val="NormalWeb"/>
              <w:spacing w:before="0" w:beforeAutospacing="0" w:after="120" w:afterAutospacing="0"/>
              <w:jc w:val="both"/>
              <w:rPr>
                <w:rFonts w:ascii="Tahoma" w:hAnsi="Tahoma" w:cs="Tahoma"/>
              </w:rPr>
            </w:pPr>
            <w:r w:rsidRPr="00AA2B78">
              <w:rPr>
                <w:rFonts w:ascii="Tahoma" w:hAnsi="Tahoma" w:cs="Tahoma"/>
                <w:color w:val="000000"/>
              </w:rPr>
              <w:t xml:space="preserve">   </w:t>
            </w:r>
            <w:r w:rsidRPr="00AA2B78">
              <w:rPr>
                <w:rStyle w:val="apple-tab-span"/>
                <w:rFonts w:ascii="Tahoma" w:hAnsi="Tahoma" w:cs="Tahoma"/>
                <w:color w:val="000000"/>
              </w:rPr>
              <w:tab/>
            </w:r>
            <w:r w:rsidRPr="00AA2B78">
              <w:rPr>
                <w:rFonts w:ascii="Tahoma" w:hAnsi="Tahoma" w:cs="Tahoma"/>
                <w:color w:val="000000"/>
              </w:rPr>
              <w:t>              LATITUD</w:t>
            </w:r>
          </w:p>
        </w:tc>
        <w:tc>
          <w:tcPr>
            <w:tcW w:w="0" w:type="auto"/>
            <w:tcMar>
              <w:top w:w="0" w:type="dxa"/>
              <w:left w:w="108" w:type="dxa"/>
              <w:bottom w:w="0" w:type="dxa"/>
              <w:right w:w="108" w:type="dxa"/>
            </w:tcMar>
            <w:hideMark/>
          </w:tcPr>
          <w:p w:rsidR="00592309" w:rsidRPr="00AA2B78" w:rsidRDefault="00592309">
            <w:pPr>
              <w:pStyle w:val="NormalWeb"/>
              <w:spacing w:before="0" w:beforeAutospacing="0" w:after="120" w:afterAutospacing="0"/>
              <w:jc w:val="both"/>
              <w:rPr>
                <w:rFonts w:ascii="Tahoma" w:hAnsi="Tahoma" w:cs="Tahoma"/>
              </w:rPr>
            </w:pPr>
            <w:r w:rsidRPr="00AA2B78">
              <w:rPr>
                <w:rFonts w:ascii="Tahoma" w:hAnsi="Tahoma" w:cs="Tahoma"/>
                <w:color w:val="000000"/>
              </w:rPr>
              <w:t>                    LONGITUD</w:t>
            </w:r>
          </w:p>
        </w:tc>
      </w:tr>
      <w:tr w:rsidR="00592309" w:rsidRPr="00AA2B78" w:rsidTr="00592309">
        <w:trPr>
          <w:jc w:val="center"/>
        </w:trPr>
        <w:tc>
          <w:tcPr>
            <w:tcW w:w="0" w:type="auto"/>
            <w:tcMar>
              <w:top w:w="0" w:type="dxa"/>
              <w:left w:w="108" w:type="dxa"/>
              <w:bottom w:w="0" w:type="dxa"/>
              <w:right w:w="108" w:type="dxa"/>
            </w:tcMar>
            <w:hideMark/>
          </w:tcPr>
          <w:p w:rsidR="00592309" w:rsidRPr="00AA2B78" w:rsidRDefault="00592309">
            <w:pPr>
              <w:pStyle w:val="NormalWeb"/>
              <w:spacing w:before="0" w:beforeAutospacing="0" w:after="120" w:afterAutospacing="0"/>
              <w:jc w:val="center"/>
              <w:rPr>
                <w:rFonts w:ascii="Tahoma" w:hAnsi="Tahoma" w:cs="Tahoma"/>
              </w:rPr>
            </w:pPr>
            <w:r w:rsidRPr="00AA2B78">
              <w:rPr>
                <w:rFonts w:ascii="Tahoma" w:hAnsi="Tahoma" w:cs="Tahoma"/>
                <w:color w:val="000000"/>
              </w:rPr>
              <w:t>1</w:t>
            </w:r>
          </w:p>
        </w:tc>
        <w:tc>
          <w:tcPr>
            <w:tcW w:w="0" w:type="auto"/>
            <w:tcMar>
              <w:top w:w="0" w:type="dxa"/>
              <w:left w:w="108" w:type="dxa"/>
              <w:bottom w:w="0" w:type="dxa"/>
              <w:right w:w="108" w:type="dxa"/>
            </w:tcMar>
            <w:hideMark/>
          </w:tcPr>
          <w:p w:rsidR="00592309" w:rsidRPr="00AA2B78" w:rsidRDefault="00592309">
            <w:pPr>
              <w:pStyle w:val="NormalWeb"/>
              <w:spacing w:before="0" w:beforeAutospacing="0" w:after="120" w:afterAutospacing="0"/>
              <w:jc w:val="both"/>
              <w:rPr>
                <w:rFonts w:ascii="Tahoma" w:hAnsi="Tahoma" w:cs="Tahoma"/>
              </w:rPr>
            </w:pPr>
            <w:r w:rsidRPr="00AA2B78">
              <w:rPr>
                <w:rStyle w:val="apple-tab-span"/>
                <w:rFonts w:ascii="Tahoma" w:hAnsi="Tahoma" w:cs="Tahoma"/>
                <w:color w:val="000000"/>
              </w:rPr>
              <w:tab/>
            </w:r>
            <w:r w:rsidRPr="00AA2B78">
              <w:rPr>
                <w:rFonts w:ascii="Tahoma" w:hAnsi="Tahoma" w:cs="Tahoma"/>
                <w:color w:val="000000"/>
              </w:rPr>
              <w:t>      4°36'47,344” N</w:t>
            </w:r>
            <w:r w:rsidRPr="00AA2B78">
              <w:rPr>
                <w:rStyle w:val="apple-tab-span"/>
                <w:rFonts w:ascii="Tahoma" w:hAnsi="Tahoma" w:cs="Tahoma"/>
                <w:color w:val="000000"/>
              </w:rPr>
              <w:tab/>
            </w:r>
          </w:p>
        </w:tc>
        <w:tc>
          <w:tcPr>
            <w:tcW w:w="0" w:type="auto"/>
            <w:tcMar>
              <w:top w:w="0" w:type="dxa"/>
              <w:left w:w="108" w:type="dxa"/>
              <w:bottom w:w="0" w:type="dxa"/>
              <w:right w:w="108" w:type="dxa"/>
            </w:tcMar>
            <w:hideMark/>
          </w:tcPr>
          <w:p w:rsidR="00592309" w:rsidRPr="00AA2B78" w:rsidRDefault="00592309">
            <w:pPr>
              <w:pStyle w:val="NormalWeb"/>
              <w:spacing w:before="0" w:beforeAutospacing="0" w:after="120" w:afterAutospacing="0"/>
              <w:jc w:val="both"/>
              <w:rPr>
                <w:rFonts w:ascii="Tahoma" w:hAnsi="Tahoma" w:cs="Tahoma"/>
              </w:rPr>
            </w:pPr>
            <w:r w:rsidRPr="00AA2B78">
              <w:rPr>
                <w:rFonts w:ascii="Tahoma" w:hAnsi="Tahoma" w:cs="Tahoma"/>
                <w:color w:val="000000"/>
              </w:rPr>
              <w:t xml:space="preserve">                   -75° 43'47,556” W</w:t>
            </w:r>
          </w:p>
        </w:tc>
      </w:tr>
    </w:tbl>
    <w:p w:rsidR="00592309" w:rsidRPr="00AA2B78" w:rsidRDefault="00592309" w:rsidP="00592309">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737"/>
        <w:gridCol w:w="1045"/>
        <w:gridCol w:w="1536"/>
      </w:tblGrid>
      <w:tr w:rsidR="00592309" w:rsidRPr="00AA2B78" w:rsidTr="00592309">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AREA EFECTIVA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w:t>
            </w:r>
          </w:p>
        </w:tc>
      </w:tr>
      <w:tr w:rsidR="00592309" w:rsidRPr="00AA2B78" w:rsidTr="00592309">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color w:val="000000"/>
              </w:rPr>
              <w:t>2.720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color w:val="000000"/>
              </w:rPr>
              <w:t>2.359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both"/>
              <w:rPr>
                <w:rFonts w:ascii="Tahoma" w:hAnsi="Tahoma" w:cs="Tahoma"/>
              </w:rPr>
            </w:pPr>
            <w:r w:rsidRPr="00AA2B78">
              <w:rPr>
                <w:rFonts w:ascii="Tahoma" w:hAnsi="Tahoma" w:cs="Tahoma"/>
                <w:color w:val="000000"/>
              </w:rPr>
              <w:t>464  Culmos de guadua (maduras y sobremaduras)</w:t>
            </w:r>
          </w:p>
        </w:tc>
      </w:tr>
      <w:tr w:rsidR="00592309" w:rsidRPr="00AA2B78" w:rsidTr="00592309">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2.720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2.359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both"/>
              <w:rPr>
                <w:rFonts w:ascii="Tahoma" w:hAnsi="Tahoma" w:cs="Tahoma"/>
              </w:rPr>
            </w:pPr>
            <w:r w:rsidRPr="00AA2B78">
              <w:rPr>
                <w:rFonts w:ascii="Tahoma" w:hAnsi="Tahoma" w:cs="Tahoma"/>
                <w:b/>
                <w:bCs/>
                <w:color w:val="000000"/>
              </w:rPr>
              <w:t>464  Culmos de guadua (maduras y sobremaduras)</w:t>
            </w:r>
          </w:p>
        </w:tc>
      </w:tr>
    </w:tbl>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OBLIGACIONES DEL TITULAR DEL PERMISO DE APROVECHAMIENTO  FORESTAL:</w:t>
      </w:r>
    </w:p>
    <w:p w:rsidR="00592309" w:rsidRPr="00AA2B78" w:rsidRDefault="00592309" w:rsidP="00592309">
      <w:pPr>
        <w:rPr>
          <w:rFonts w:ascii="Tahoma" w:hAnsi="Tahoma" w:cs="Tahoma"/>
        </w:rPr>
      </w:pPr>
    </w:p>
    <w:p w:rsidR="00592309" w:rsidRPr="00AA2B78" w:rsidRDefault="00592309" w:rsidP="00592309">
      <w:pPr>
        <w:pStyle w:val="NormalWeb"/>
        <w:numPr>
          <w:ilvl w:val="0"/>
          <w:numId w:val="20"/>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592309" w:rsidRPr="00AA2B78" w:rsidRDefault="00592309" w:rsidP="00592309">
      <w:pPr>
        <w:pStyle w:val="NormalWeb"/>
        <w:numPr>
          <w:ilvl w:val="0"/>
          <w:numId w:val="20"/>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592309" w:rsidRPr="00AA2B78" w:rsidRDefault="00592309" w:rsidP="00592309">
      <w:pPr>
        <w:pStyle w:val="NormalWeb"/>
        <w:numPr>
          <w:ilvl w:val="0"/>
          <w:numId w:val="20"/>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socola y entresaca, se hará de manera uniforme para evitar claros en el guadual.</w:t>
      </w:r>
    </w:p>
    <w:p w:rsidR="00592309" w:rsidRPr="00AA2B78" w:rsidRDefault="00592309" w:rsidP="00592309">
      <w:pPr>
        <w:pStyle w:val="NormalWeb"/>
        <w:numPr>
          <w:ilvl w:val="0"/>
          <w:numId w:val="20"/>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592309" w:rsidRPr="00AA2B78" w:rsidRDefault="00592309" w:rsidP="00592309">
      <w:pPr>
        <w:pStyle w:val="NormalWeb"/>
        <w:numPr>
          <w:ilvl w:val="0"/>
          <w:numId w:val="20"/>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Se eliminará en su totalidad la guadua seca y con muerte descendente como la que presente problemas fitosanitarios y se retirará del área.</w:t>
      </w:r>
    </w:p>
    <w:p w:rsidR="00592309" w:rsidRPr="00AA2B78" w:rsidRDefault="00592309" w:rsidP="00592309">
      <w:pPr>
        <w:pStyle w:val="NormalWeb"/>
        <w:numPr>
          <w:ilvl w:val="0"/>
          <w:numId w:val="20"/>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antiguos, se mejoraran dejándolos en el primero o segundo nudo y a ras del mismo.</w:t>
      </w:r>
    </w:p>
    <w:p w:rsidR="00592309" w:rsidRPr="00AA2B78" w:rsidRDefault="00592309" w:rsidP="00592309">
      <w:pPr>
        <w:pStyle w:val="NormalWeb"/>
        <w:numPr>
          <w:ilvl w:val="0"/>
          <w:numId w:val="20"/>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lastRenderedPageBreak/>
        <w:t>Todos los lotes en guadua presentes en el predio, serán objeto de labores silviculturales.</w:t>
      </w:r>
    </w:p>
    <w:p w:rsidR="00592309" w:rsidRPr="00AA2B78" w:rsidRDefault="00592309" w:rsidP="00592309">
      <w:pPr>
        <w:pStyle w:val="NormalWeb"/>
        <w:numPr>
          <w:ilvl w:val="0"/>
          <w:numId w:val="20"/>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elaboración de productos de guadua (esterilla), dentro del predio deberá hacerse en sitios alejados de las fuentes de agua, guardando una distancia mínima de cinco (5) metros de la orilla de la fuente de agua.</w:t>
      </w:r>
    </w:p>
    <w:p w:rsidR="00592309" w:rsidRPr="00AA2B78" w:rsidRDefault="00592309" w:rsidP="00592309">
      <w:pPr>
        <w:pStyle w:val="NormalWeb"/>
        <w:numPr>
          <w:ilvl w:val="0"/>
          <w:numId w:val="20"/>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592309" w:rsidRPr="00AA2B78" w:rsidRDefault="00592309" w:rsidP="00592309">
      <w:pPr>
        <w:pStyle w:val="NormalWeb"/>
        <w:numPr>
          <w:ilvl w:val="0"/>
          <w:numId w:val="20"/>
        </w:numPr>
        <w:spacing w:before="0" w:beforeAutospacing="0" w:after="0" w:afterAutospacing="0"/>
        <w:ind w:left="786"/>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592309" w:rsidRPr="00AA2B78" w:rsidRDefault="00592309" w:rsidP="00592309">
      <w:pPr>
        <w:pStyle w:val="NormalWeb"/>
        <w:numPr>
          <w:ilvl w:val="0"/>
          <w:numId w:val="20"/>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592309" w:rsidRPr="00AA2B78" w:rsidRDefault="00592309" w:rsidP="00592309">
      <w:pPr>
        <w:pStyle w:val="NormalWeb"/>
        <w:numPr>
          <w:ilvl w:val="0"/>
          <w:numId w:val="20"/>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La presente Autorización podrá ser objeto de adiciones en el volumen inicial otorgado únicamente cuando los guaduales hayan sido afectados por </w:t>
      </w:r>
      <w:r w:rsidRPr="00AA2B78">
        <w:rPr>
          <w:rFonts w:ascii="Tahoma" w:hAnsi="Tahoma" w:cs="Tahoma"/>
          <w:color w:val="000000"/>
        </w:rPr>
        <w:lastRenderedPageBreak/>
        <w:t>vendavales, en los términos del Artículo 18 de la Resolución N° 666 de 2008 – Norma Unificada para el manejo y aprovechamiento de la guadua.</w:t>
      </w: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y/o apoderado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NOVENTA MIL SEISCIENTOS VEINTIOCHO PESOS MCTE  ($90.628.oo)</w:t>
      </w:r>
      <w:r w:rsidRPr="00AA2B78">
        <w:rPr>
          <w:rFonts w:ascii="Tahoma" w:hAnsi="Tahoma" w:cs="Tahoma"/>
          <w:color w:val="000000"/>
        </w:rPr>
        <w:t xml:space="preserve"> por los siguientes conceptos:</w:t>
      </w:r>
    </w:p>
    <w:p w:rsidR="00592309" w:rsidRPr="00AA2B78" w:rsidRDefault="00592309" w:rsidP="00592309">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1"/>
        <w:gridCol w:w="1504"/>
      </w:tblGrid>
      <w:tr w:rsidR="00592309" w:rsidRPr="00AA2B78" w:rsidTr="00592309">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592309" w:rsidRPr="00AA2B78" w:rsidTr="00592309">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592309" w:rsidRPr="00AA2B78" w:rsidTr="00592309">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rPr>
                <w:rFonts w:ascii="Tahoma" w:hAnsi="Tahoma" w:cs="Tahoma"/>
              </w:rPr>
            </w:pPr>
            <w:r w:rsidRPr="00AA2B78">
              <w:rPr>
                <w:rFonts w:ascii="Tahoma" w:hAnsi="Tahoma" w:cs="Tahoma"/>
                <w:color w:val="000000"/>
              </w:rPr>
              <w:t>SERVICIO AL SEGUIMIENTO DEL PRESENTE PERMISO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color w:val="000000"/>
              </w:rPr>
              <w:t>52.179.oo</w:t>
            </w:r>
          </w:p>
        </w:tc>
      </w:tr>
      <w:tr w:rsidR="00592309" w:rsidRPr="00AA2B78" w:rsidTr="00592309">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$90.628.oo</w:t>
            </w:r>
          </w:p>
        </w:tc>
      </w:tr>
    </w:tbl>
    <w:p w:rsidR="00592309" w:rsidRPr="00AA2B78" w:rsidRDefault="00592309" w:rsidP="00592309">
      <w:pPr>
        <w:spacing w:after="240"/>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El  autorizado deberá proveerse de los salvoconductos necesarios, para la movilización de los productos forestales provenientes de la intervención autorizada, los cuales serán expedidos en esta Entidad de lunes a viernes, en horario de 8:00 a.m. a 12:00 m. </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w:t>
      </w:r>
      <w:r w:rsidRPr="00AA2B78">
        <w:rPr>
          <w:rFonts w:ascii="Tahoma" w:hAnsi="Tahoma" w:cs="Tahoma"/>
          <w:color w:val="000000"/>
        </w:rPr>
        <w:t xml:space="preserve">: El incumplimiento de las obligaciones y disposiciones aquí señaladas, podrá dar lugar a la aplicación de las </w:t>
      </w:r>
      <w:r w:rsidRPr="00AA2B78">
        <w:rPr>
          <w:rFonts w:ascii="Tahoma" w:hAnsi="Tahoma" w:cs="Tahoma"/>
          <w:color w:val="000000"/>
        </w:rPr>
        <w:lastRenderedPageBreak/>
        <w:t>sanciones establecidas en la Ley 99 de 1993,  Ley 1333 de 2009 y demás normas concordantes</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w:t>
      </w:r>
      <w:r w:rsidRPr="00AA2B78">
        <w:rPr>
          <w:rFonts w:ascii="Tahoma" w:hAnsi="Tahoma" w:cs="Tahoma"/>
          <w:b/>
          <w:bCs/>
          <w:color w:val="000000"/>
        </w:rPr>
        <w:t xml:space="preserve"> </w:t>
      </w:r>
      <w:r w:rsidRPr="00AA2B78">
        <w:rPr>
          <w:rFonts w:ascii="Tahoma" w:hAnsi="Tahoma" w:cs="Tahoma"/>
          <w:color w:val="000000"/>
        </w:rPr>
        <w:t>del Nuevo Código de Procedimiento Administrativo y de lo Contencioso Administrativo, Ley 1437 del 18 de enero de 2011.</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Publíquese el presente acto administrativo en el boletín ambiental de la Corporación Autónoma Regional del Quindío en los términos del artículo tercero del presente acto administrativo.</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xml:space="preserve"> o a su </w:t>
      </w:r>
      <w:r w:rsidRPr="00AA2B78">
        <w:rPr>
          <w:rFonts w:ascii="Tahoma" w:hAnsi="Tahoma" w:cs="Tahoma"/>
          <w:b/>
          <w:bCs/>
          <w:color w:val="000000"/>
        </w:rPr>
        <w:t>APODERADO</w:t>
      </w:r>
      <w:r w:rsidRPr="00AA2B78">
        <w:rPr>
          <w:rFonts w:ascii="Tahoma" w:hAnsi="Tahoma" w:cs="Tahoma"/>
          <w:color w:val="000000"/>
        </w:rPr>
        <w:t>, entregándole una copia íntegra y gratuita del mismo.</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La presente Resolución rige a partir de la fecha de ejecutoria de conformidad con el artículo 87 de la Ley 1437 del  2011 “Nuevo Código de Procedimiento Administrativo y de lo Contencioso Administrativo”. </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 Alcaldía Municipal de </w:t>
      </w:r>
      <w:r w:rsidRPr="00AA2B78">
        <w:rPr>
          <w:rFonts w:ascii="Tahoma" w:hAnsi="Tahoma" w:cs="Tahoma"/>
          <w:b/>
          <w:bCs/>
          <w:color w:val="000000"/>
        </w:rPr>
        <w:t>FILANDIA</w:t>
      </w:r>
      <w:r w:rsidRPr="00AA2B78">
        <w:rPr>
          <w:rFonts w:ascii="Tahoma" w:hAnsi="Tahoma" w:cs="Tahoma"/>
          <w:color w:val="000000"/>
        </w:rPr>
        <w:t>, Quindío, de conformidad con lo contemplado en el Artículo 2.2.1.1.7.11, del decreto 1076 del 2015 para que los mismos sean exhibidos en un lugar visible.</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592309" w:rsidRPr="00AA2B78" w:rsidRDefault="00592309" w:rsidP="00592309">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p>
    <w:p w:rsidR="00592309" w:rsidRPr="00AA2B78" w:rsidRDefault="00592309" w:rsidP="00592309">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592309" w:rsidRPr="00AA2B78" w:rsidRDefault="00592309" w:rsidP="00592309">
      <w:pPr>
        <w:pStyle w:val="NormalWeb"/>
        <w:spacing w:before="0" w:beforeAutospacing="0" w:after="0" w:afterAutospacing="0"/>
        <w:jc w:val="center"/>
        <w:rPr>
          <w:rFonts w:ascii="Tahoma" w:hAnsi="Tahoma" w:cs="Tahoma"/>
        </w:rPr>
      </w:pPr>
      <w:r w:rsidRPr="00AA2B78">
        <w:rPr>
          <w:rFonts w:ascii="Tahoma" w:hAnsi="Tahoma" w:cs="Tahoma"/>
          <w:color w:val="000000"/>
        </w:rPr>
        <w:t>Subdirector de Regulación y Control Ambiental.</w:t>
      </w:r>
    </w:p>
    <w:p w:rsidR="00592309" w:rsidRPr="00AA2B78" w:rsidRDefault="00592309" w:rsidP="00592309">
      <w:pPr>
        <w:pStyle w:val="Sinespaciado"/>
        <w:jc w:val="center"/>
        <w:rPr>
          <w:rFonts w:ascii="Tahoma" w:eastAsiaTheme="minorHAnsi" w:hAnsi="Tahoma" w:cs="Tahoma"/>
          <w:b/>
          <w:i/>
          <w:sz w:val="24"/>
          <w:szCs w:val="24"/>
        </w:rPr>
      </w:pPr>
    </w:p>
    <w:p w:rsidR="00592309" w:rsidRPr="00AA2B78" w:rsidRDefault="00592309" w:rsidP="00592309">
      <w:pPr>
        <w:rPr>
          <w:rFonts w:ascii="Tahoma" w:hAnsi="Tahoma" w:cs="Tahoma"/>
        </w:rPr>
      </w:pPr>
    </w:p>
    <w:p w:rsidR="00592309" w:rsidRPr="00AA2B78" w:rsidRDefault="00592309" w:rsidP="00592309">
      <w:pPr>
        <w:rPr>
          <w:rFonts w:ascii="Tahoma" w:hAnsi="Tahoma" w:cs="Tahoma"/>
        </w:rPr>
      </w:pPr>
    </w:p>
    <w:p w:rsidR="00592309" w:rsidRPr="00AA2B78" w:rsidRDefault="00592309" w:rsidP="00592309">
      <w:pPr>
        <w:rPr>
          <w:rFonts w:ascii="Tahoma" w:hAnsi="Tahoma" w:cs="Tahoma"/>
        </w:rPr>
      </w:pPr>
    </w:p>
    <w:p w:rsidR="00592309" w:rsidRPr="00AA2B78" w:rsidRDefault="00592309" w:rsidP="00592309">
      <w:pPr>
        <w:pStyle w:val="Sinespaciado"/>
        <w:jc w:val="center"/>
        <w:rPr>
          <w:rFonts w:ascii="Tahoma" w:hAnsi="Tahoma" w:cs="Tahoma"/>
          <w:b/>
          <w:i/>
          <w:sz w:val="24"/>
          <w:szCs w:val="24"/>
        </w:rPr>
      </w:pPr>
      <w:r w:rsidRPr="00AA2B78">
        <w:rPr>
          <w:rFonts w:ascii="Tahoma" w:hAnsi="Tahoma" w:cs="Tahoma"/>
          <w:b/>
          <w:i/>
          <w:sz w:val="24"/>
          <w:szCs w:val="24"/>
        </w:rPr>
        <w:t>RESOLUCIÓN N° 00033 DEL 09/01/2020</w:t>
      </w:r>
    </w:p>
    <w:p w:rsidR="00592309" w:rsidRPr="00AA2B78" w:rsidRDefault="00592309" w:rsidP="00592309">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592309" w:rsidRPr="00AA2B78" w:rsidRDefault="00592309" w:rsidP="00592309">
      <w:pPr>
        <w:pStyle w:val="Sinespaciado"/>
        <w:jc w:val="center"/>
        <w:rPr>
          <w:rFonts w:ascii="Tahoma" w:hAnsi="Tahoma" w:cs="Tahoma"/>
          <w:b/>
          <w:i/>
          <w:sz w:val="24"/>
          <w:szCs w:val="24"/>
        </w:rPr>
      </w:pPr>
    </w:p>
    <w:p w:rsidR="00592309" w:rsidRPr="00AA2B78" w:rsidRDefault="00592309" w:rsidP="00592309">
      <w:pPr>
        <w:pStyle w:val="Ttulo1"/>
        <w:rPr>
          <w:rFonts w:ascii="Tahoma" w:eastAsia="Times New Roman" w:hAnsi="Tahoma" w:cs="Tahoma"/>
          <w:lang w:eastAsia="es-CO"/>
        </w:rPr>
      </w:pPr>
      <w:r w:rsidRPr="00AA2B78">
        <w:rPr>
          <w:rFonts w:ascii="Tahoma" w:hAnsi="Tahoma" w:cs="Tahoma"/>
          <w:color w:val="000000"/>
        </w:rPr>
        <w:lastRenderedPageBreak/>
        <w:t>R E S U E L V E:</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II</w:t>
      </w:r>
      <w:r w:rsidRPr="00AA2B78">
        <w:rPr>
          <w:rFonts w:ascii="Tahoma" w:hAnsi="Tahoma" w:cs="Tahoma"/>
          <w:color w:val="000000"/>
        </w:rPr>
        <w:t xml:space="preserve"> a los señores  </w:t>
      </w:r>
      <w:r w:rsidRPr="00AA2B78">
        <w:rPr>
          <w:rFonts w:ascii="Tahoma" w:hAnsi="Tahoma" w:cs="Tahoma"/>
          <w:b/>
          <w:bCs/>
          <w:color w:val="000000"/>
        </w:rPr>
        <w:t>MARIA CRISTINA ABAD ANGEL,</w:t>
      </w:r>
      <w:r w:rsidRPr="00AA2B78">
        <w:rPr>
          <w:rFonts w:ascii="Tahoma" w:hAnsi="Tahoma" w:cs="Tahoma"/>
          <w:color w:val="000000"/>
        </w:rPr>
        <w:t xml:space="preserve"> identificada con cedula de ciudadanía N° 43.626.772, </w:t>
      </w:r>
      <w:r w:rsidRPr="00AA2B78">
        <w:rPr>
          <w:rFonts w:ascii="Tahoma" w:hAnsi="Tahoma" w:cs="Tahoma"/>
          <w:b/>
          <w:bCs/>
          <w:color w:val="000000"/>
        </w:rPr>
        <w:t>PATRICIA ABAD ANGEL</w:t>
      </w:r>
      <w:r w:rsidRPr="00AA2B78">
        <w:rPr>
          <w:rFonts w:ascii="Tahoma" w:hAnsi="Tahoma" w:cs="Tahoma"/>
          <w:color w:val="000000"/>
        </w:rPr>
        <w:t xml:space="preserve"> identificada con cedula de ciudadanía N° 43.726.861, </w:t>
      </w:r>
      <w:r w:rsidRPr="00AA2B78">
        <w:rPr>
          <w:rFonts w:ascii="Tahoma" w:hAnsi="Tahoma" w:cs="Tahoma"/>
          <w:b/>
          <w:bCs/>
          <w:color w:val="000000"/>
        </w:rPr>
        <w:t>MARIA CECILIA ABAD DE ROBLEDO</w:t>
      </w:r>
      <w:r w:rsidRPr="00AA2B78">
        <w:rPr>
          <w:rFonts w:ascii="Tahoma" w:hAnsi="Tahoma" w:cs="Tahoma"/>
          <w:color w:val="000000"/>
        </w:rPr>
        <w:t xml:space="preserve"> identificada con cedula de ciudadanía N° 32.439.163, </w:t>
      </w:r>
      <w:r w:rsidRPr="00AA2B78">
        <w:rPr>
          <w:rFonts w:ascii="Tahoma" w:hAnsi="Tahoma" w:cs="Tahoma"/>
          <w:b/>
          <w:bCs/>
          <w:color w:val="000000"/>
        </w:rPr>
        <w:t>ALBERTO BORIS RAFAEL ABAD COCK</w:t>
      </w:r>
      <w:r w:rsidRPr="00AA2B78">
        <w:rPr>
          <w:rFonts w:ascii="Tahoma" w:hAnsi="Tahoma" w:cs="Tahoma"/>
          <w:color w:val="000000"/>
        </w:rPr>
        <w:t xml:space="preserve"> identificado con cedula de ciudadanía N° 3.319.838, </w:t>
      </w:r>
      <w:r w:rsidRPr="00AA2B78">
        <w:rPr>
          <w:rFonts w:ascii="Tahoma" w:hAnsi="Tahoma" w:cs="Tahoma"/>
          <w:b/>
          <w:bCs/>
          <w:color w:val="000000"/>
        </w:rPr>
        <w:t>MARIA CECILA BEATRIZ ABAD COCK</w:t>
      </w:r>
      <w:r w:rsidRPr="00AA2B78">
        <w:rPr>
          <w:rFonts w:ascii="Tahoma" w:hAnsi="Tahoma" w:cs="Tahoma"/>
          <w:color w:val="000000"/>
        </w:rPr>
        <w:t xml:space="preserve"> identificada con cedula de ciudadanía N° 21.371.632, </w:t>
      </w:r>
      <w:r w:rsidRPr="00AA2B78">
        <w:rPr>
          <w:rFonts w:ascii="Tahoma" w:hAnsi="Tahoma" w:cs="Tahoma"/>
          <w:b/>
          <w:bCs/>
          <w:color w:val="000000"/>
        </w:rPr>
        <w:t>JORGE HERNANDO ABAD COCK</w:t>
      </w:r>
      <w:r w:rsidRPr="00AA2B78">
        <w:rPr>
          <w:rFonts w:ascii="Tahoma" w:hAnsi="Tahoma" w:cs="Tahoma"/>
          <w:color w:val="000000"/>
        </w:rPr>
        <w:t xml:space="preserve"> identificado con cedula de ciudadanía N° 8.272.107, </w:t>
      </w:r>
      <w:r w:rsidRPr="00AA2B78">
        <w:rPr>
          <w:rFonts w:ascii="Tahoma" w:hAnsi="Tahoma" w:cs="Tahoma"/>
          <w:b/>
          <w:bCs/>
          <w:color w:val="000000"/>
        </w:rPr>
        <w:t>JUAN GULLERMO ABAD COCK</w:t>
      </w:r>
      <w:r w:rsidRPr="00AA2B78">
        <w:rPr>
          <w:rFonts w:ascii="Tahoma" w:hAnsi="Tahoma" w:cs="Tahoma"/>
          <w:color w:val="000000"/>
        </w:rPr>
        <w:t xml:space="preserve"> identificado con cedula de ciudadanía N° 70.068.373, en calidad de </w:t>
      </w:r>
      <w:r w:rsidRPr="00AA2B78">
        <w:rPr>
          <w:rFonts w:ascii="Tahoma" w:hAnsi="Tahoma" w:cs="Tahoma"/>
          <w:b/>
          <w:bCs/>
          <w:color w:val="000000"/>
        </w:rPr>
        <w:t>COPROPIETARIOS</w:t>
      </w:r>
      <w:r w:rsidRPr="00AA2B78">
        <w:rPr>
          <w:rFonts w:ascii="Tahoma" w:hAnsi="Tahoma" w:cs="Tahoma"/>
          <w:color w:val="000000"/>
        </w:rPr>
        <w:t xml:space="preserve">,  solicitud presentada a través el señor </w:t>
      </w:r>
      <w:r w:rsidRPr="00AA2B78">
        <w:rPr>
          <w:rFonts w:ascii="Tahoma" w:hAnsi="Tahoma" w:cs="Tahoma"/>
          <w:b/>
          <w:bCs/>
          <w:color w:val="000000"/>
        </w:rPr>
        <w:t xml:space="preserve">DIOSDADO BETANCOURT DEVIA,  identificado con cedula de ciudadanía N° 7.540.925 de Armenia, Quindío,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UN (1)  </w:t>
      </w:r>
      <w:r w:rsidRPr="00AA2B78">
        <w:rPr>
          <w:rFonts w:ascii="Tahoma" w:hAnsi="Tahoma" w:cs="Tahoma"/>
          <w:color w:val="000000"/>
        </w:rPr>
        <w:t>lote de guadua localizado</w:t>
      </w:r>
      <w:r w:rsidRPr="00AA2B78">
        <w:rPr>
          <w:rFonts w:ascii="Tahoma" w:hAnsi="Tahoma" w:cs="Tahoma"/>
          <w:b/>
          <w:bCs/>
          <w:color w:val="000000"/>
        </w:rPr>
        <w:t xml:space="preserve"> </w:t>
      </w:r>
      <w:r w:rsidRPr="00AA2B78">
        <w:rPr>
          <w:rFonts w:ascii="Tahoma" w:hAnsi="Tahoma" w:cs="Tahoma"/>
          <w:color w:val="000000"/>
        </w:rPr>
        <w:t xml:space="preserve">en los predios rurales </w:t>
      </w:r>
      <w:r w:rsidRPr="00AA2B78">
        <w:rPr>
          <w:rFonts w:ascii="Tahoma" w:hAnsi="Tahoma" w:cs="Tahoma"/>
          <w:b/>
          <w:bCs/>
          <w:color w:val="000000"/>
        </w:rPr>
        <w:t> </w:t>
      </w:r>
      <w:r w:rsidRPr="00AA2B78">
        <w:rPr>
          <w:rFonts w:ascii="Tahoma" w:hAnsi="Tahoma" w:cs="Tahoma"/>
          <w:color w:val="000000"/>
        </w:rPr>
        <w:t xml:space="preserve">en los predios rurales </w:t>
      </w:r>
      <w:r w:rsidRPr="00AA2B78">
        <w:rPr>
          <w:rFonts w:ascii="Tahoma" w:hAnsi="Tahoma" w:cs="Tahoma"/>
          <w:b/>
          <w:bCs/>
          <w:color w:val="000000"/>
        </w:rPr>
        <w:t xml:space="preserve">1) NORMANDIA HOY LAS LAJAS HOY LA FRANCIA </w:t>
      </w:r>
      <w:r w:rsidRPr="00AA2B78">
        <w:rPr>
          <w:rFonts w:ascii="Tahoma" w:hAnsi="Tahoma" w:cs="Tahoma"/>
          <w:color w:val="000000"/>
        </w:rPr>
        <w:t xml:space="preserve">identificado con Matricula N° </w:t>
      </w:r>
      <w:r w:rsidRPr="00AA2B78">
        <w:rPr>
          <w:rFonts w:ascii="Tahoma" w:hAnsi="Tahoma" w:cs="Tahoma"/>
          <w:b/>
          <w:bCs/>
          <w:color w:val="000000"/>
        </w:rPr>
        <w:t>280-8057</w:t>
      </w:r>
      <w:r w:rsidRPr="00AA2B78">
        <w:rPr>
          <w:rFonts w:ascii="Tahoma" w:hAnsi="Tahoma" w:cs="Tahoma"/>
          <w:color w:val="000000"/>
        </w:rPr>
        <w:t xml:space="preserve"> y Código catastral </w:t>
      </w:r>
      <w:r w:rsidRPr="00AA2B78">
        <w:rPr>
          <w:rFonts w:ascii="Tahoma" w:hAnsi="Tahoma" w:cs="Tahoma"/>
          <w:b/>
          <w:bCs/>
          <w:color w:val="000000"/>
        </w:rPr>
        <w:t>SIN INFORMACION</w:t>
      </w:r>
      <w:r w:rsidRPr="00AA2B78">
        <w:rPr>
          <w:rFonts w:ascii="Tahoma" w:hAnsi="Tahoma" w:cs="Tahoma"/>
          <w:color w:val="000000"/>
        </w:rPr>
        <w:t xml:space="preserve">, localizado en la vereda </w:t>
      </w:r>
      <w:r w:rsidRPr="00AA2B78">
        <w:rPr>
          <w:rFonts w:ascii="Tahoma" w:hAnsi="Tahoma" w:cs="Tahoma"/>
          <w:b/>
          <w:bCs/>
          <w:color w:val="000000"/>
        </w:rPr>
        <w:t>LA POPA</w:t>
      </w:r>
      <w:r w:rsidRPr="00AA2B78">
        <w:rPr>
          <w:rFonts w:ascii="Tahoma" w:hAnsi="Tahoma" w:cs="Tahoma"/>
          <w:color w:val="000000"/>
        </w:rPr>
        <w:t xml:space="preserve"> en jurisdicción del Municipio de  </w:t>
      </w:r>
      <w:r w:rsidRPr="00AA2B78">
        <w:rPr>
          <w:rFonts w:ascii="Tahoma" w:hAnsi="Tahoma" w:cs="Tahoma"/>
          <w:b/>
          <w:bCs/>
          <w:color w:val="000000"/>
        </w:rPr>
        <w:t>ARMENIA</w:t>
      </w:r>
      <w:r w:rsidRPr="00AA2B78">
        <w:rPr>
          <w:rFonts w:ascii="Tahoma" w:hAnsi="Tahoma" w:cs="Tahoma"/>
          <w:color w:val="000000"/>
        </w:rPr>
        <w:t xml:space="preserve"> y </w:t>
      </w:r>
      <w:r w:rsidRPr="00AA2B78">
        <w:rPr>
          <w:rFonts w:ascii="Tahoma" w:hAnsi="Tahoma" w:cs="Tahoma"/>
          <w:b/>
          <w:bCs/>
          <w:color w:val="000000"/>
        </w:rPr>
        <w:t xml:space="preserve">1) LA PASTORA HOY VILLA ADRIANA </w:t>
      </w:r>
      <w:r w:rsidRPr="00AA2B78">
        <w:rPr>
          <w:rFonts w:ascii="Tahoma" w:hAnsi="Tahoma" w:cs="Tahoma"/>
          <w:color w:val="000000"/>
        </w:rPr>
        <w:t xml:space="preserve">identificado con Matricula N° </w:t>
      </w:r>
      <w:r w:rsidRPr="00AA2B78">
        <w:rPr>
          <w:rFonts w:ascii="Tahoma" w:hAnsi="Tahoma" w:cs="Tahoma"/>
          <w:b/>
          <w:bCs/>
          <w:color w:val="000000"/>
        </w:rPr>
        <w:t>280-3052</w:t>
      </w:r>
      <w:r w:rsidRPr="00AA2B78">
        <w:rPr>
          <w:rFonts w:ascii="Tahoma" w:hAnsi="Tahoma" w:cs="Tahoma"/>
          <w:color w:val="000000"/>
        </w:rPr>
        <w:t xml:space="preserve"> y Código </w:t>
      </w:r>
      <w:r w:rsidRPr="00AA2B78">
        <w:rPr>
          <w:rFonts w:ascii="Tahoma" w:hAnsi="Tahoma" w:cs="Tahoma"/>
          <w:color w:val="000000"/>
        </w:rPr>
        <w:lastRenderedPageBreak/>
        <w:t xml:space="preserve">catastral </w:t>
      </w:r>
      <w:r w:rsidRPr="00AA2B78">
        <w:rPr>
          <w:rFonts w:ascii="Tahoma" w:hAnsi="Tahoma" w:cs="Tahoma"/>
          <w:b/>
          <w:bCs/>
          <w:color w:val="000000"/>
        </w:rPr>
        <w:t>SIN INFORMACION</w:t>
      </w:r>
      <w:r w:rsidRPr="00AA2B78">
        <w:rPr>
          <w:rFonts w:ascii="Tahoma" w:hAnsi="Tahoma" w:cs="Tahoma"/>
          <w:color w:val="000000"/>
        </w:rPr>
        <w:t xml:space="preserve">, localizado en la vereda </w:t>
      </w:r>
      <w:r w:rsidRPr="00AA2B78">
        <w:rPr>
          <w:rFonts w:ascii="Tahoma" w:hAnsi="Tahoma" w:cs="Tahoma"/>
          <w:b/>
          <w:bCs/>
          <w:color w:val="000000"/>
        </w:rPr>
        <w:t>EL ALAMBRADO</w:t>
      </w:r>
      <w:r w:rsidRPr="00AA2B78">
        <w:rPr>
          <w:rFonts w:ascii="Tahoma" w:hAnsi="Tahoma" w:cs="Tahoma"/>
          <w:color w:val="000000"/>
        </w:rPr>
        <w:t xml:space="preserve"> en jurisdicción del Municipio de  </w:t>
      </w:r>
      <w:r w:rsidRPr="00AA2B78">
        <w:rPr>
          <w:rFonts w:ascii="Tahoma" w:hAnsi="Tahoma" w:cs="Tahoma"/>
          <w:b/>
          <w:bCs/>
          <w:color w:val="000000"/>
        </w:rPr>
        <w:t xml:space="preserve">LA TEBAIDA </w:t>
      </w:r>
      <w:r w:rsidRPr="00AA2B78">
        <w:rPr>
          <w:rFonts w:ascii="Tahoma" w:hAnsi="Tahoma" w:cs="Tahoma"/>
          <w:color w:val="000000"/>
        </w:rPr>
        <w:t>del Departamento del Quindío.</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CIENTO OCHENTA (180) DIAS </w:t>
      </w:r>
      <w:r w:rsidRPr="00AA2B78">
        <w:rPr>
          <w:rFonts w:ascii="Tahoma" w:hAnsi="Tahoma" w:cs="Tahoma"/>
          <w:color w:val="000000"/>
        </w:rPr>
        <w:t>calendario, contados a partir de la fecha de ejecutoria de la presente Resolución.</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TRES MIL SETECIENTOS OCHENTA Y OCHO (3.788)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000000"/>
        </w:rPr>
        <w:t>550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35%</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ARTICULO SEGUNDO; </w:t>
      </w:r>
      <w:r w:rsidRPr="00AA2B78">
        <w:rPr>
          <w:rFonts w:ascii="Tahoma" w:hAnsi="Tahoma" w:cs="Tahoma"/>
          <w:color w:val="000000"/>
        </w:rPr>
        <w:t xml:space="preserve">Realizar Manejo Silvicultural al lote de guadua el cual presenta un área total </w:t>
      </w:r>
      <w:r w:rsidRPr="00AA2B78">
        <w:rPr>
          <w:rFonts w:ascii="Tahoma" w:hAnsi="Tahoma" w:cs="Tahoma"/>
          <w:b/>
          <w:bCs/>
          <w:color w:val="000000"/>
        </w:rPr>
        <w:t>38.300 M</w:t>
      </w:r>
      <w:r w:rsidRPr="00AA2B78">
        <w:rPr>
          <w:rFonts w:ascii="Tahoma" w:hAnsi="Tahoma" w:cs="Tahoma"/>
          <w:b/>
          <w:bCs/>
          <w:color w:val="000000"/>
          <w:vertAlign w:val="superscript"/>
        </w:rPr>
        <w:t>2</w:t>
      </w:r>
      <w:r w:rsidRPr="00AA2B78">
        <w:rPr>
          <w:rFonts w:ascii="Tahoma" w:hAnsi="Tahoma" w:cs="Tahoma"/>
          <w:color w:val="000000"/>
        </w:rPr>
        <w:t xml:space="preserve"> (Ver cuadro adjunto). El cual se localiza en las siguientes coordenadas  geográficas</w:t>
      </w:r>
      <w:r w:rsidRPr="00AA2B78">
        <w:rPr>
          <w:rFonts w:ascii="Tahoma" w:hAnsi="Tahoma" w:cs="Tahoma"/>
          <w:b/>
          <w:bCs/>
          <w:color w:val="000000"/>
        </w:rPr>
        <w:t>: -75°50´11,2” W, 4°25´53,9” N.</w:t>
      </w:r>
    </w:p>
    <w:p w:rsidR="00592309" w:rsidRPr="00AA2B78" w:rsidRDefault="00592309" w:rsidP="00592309">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45"/>
        <w:gridCol w:w="693"/>
        <w:gridCol w:w="577"/>
        <w:gridCol w:w="1207"/>
        <w:gridCol w:w="1033"/>
      </w:tblGrid>
      <w:tr w:rsidR="00592309" w:rsidRPr="00AA2B78" w:rsidTr="00592309">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DETALLE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 – MADURAS Y SOBREMADURAS</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VOLUMEN EQUIVALENTE – (m</w:t>
            </w:r>
            <w:r w:rsidRPr="00AA2B78">
              <w:rPr>
                <w:rFonts w:ascii="Tahoma" w:hAnsi="Tahoma" w:cs="Tahoma"/>
                <w:b/>
                <w:bCs/>
                <w:color w:val="000000"/>
                <w:vertAlign w:val="superscript"/>
              </w:rPr>
              <w:t>3</w:t>
            </w:r>
            <w:r w:rsidRPr="00AA2B78">
              <w:rPr>
                <w:rFonts w:ascii="Tahoma" w:hAnsi="Tahoma" w:cs="Tahoma"/>
                <w:b/>
                <w:bCs/>
                <w:color w:val="000000"/>
              </w:rPr>
              <w:t>)</w:t>
            </w:r>
          </w:p>
        </w:tc>
      </w:tr>
      <w:tr w:rsidR="00592309" w:rsidRPr="00AA2B78" w:rsidTr="00592309">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color w:val="000000"/>
              </w:rPr>
              <w:lastRenderedPageBreak/>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color w:val="000000"/>
              </w:rPr>
              <w:t>EFECTIVA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color w:val="000000"/>
              </w:rPr>
              <w:t>83.300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both"/>
              <w:rPr>
                <w:rFonts w:ascii="Tahoma" w:hAnsi="Tahoma" w:cs="Tahoma"/>
              </w:rPr>
            </w:pPr>
            <w:r w:rsidRPr="00AA2B78">
              <w:rPr>
                <w:rFonts w:ascii="Tahoma" w:hAnsi="Tahoma" w:cs="Tahoma"/>
                <w:color w:val="000000"/>
              </w:rPr>
              <w:t>3.788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color w:val="000000"/>
              </w:rPr>
              <w:t>550</w:t>
            </w:r>
          </w:p>
        </w:tc>
      </w:tr>
      <w:tr w:rsidR="00592309" w:rsidRPr="00AA2B78" w:rsidTr="00592309">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rPr>
                <w:rFonts w:ascii="Tahoma" w:hAnsi="Tahoma" w:cs="Tahoma"/>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83.300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both"/>
              <w:rPr>
                <w:rFonts w:ascii="Tahoma" w:hAnsi="Tahoma" w:cs="Tahoma"/>
              </w:rPr>
            </w:pPr>
            <w:r w:rsidRPr="00AA2B78">
              <w:rPr>
                <w:rFonts w:ascii="Tahoma" w:hAnsi="Tahoma" w:cs="Tahoma"/>
                <w:b/>
                <w:bCs/>
                <w:color w:val="000000"/>
              </w:rPr>
              <w:t>3.788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550</w:t>
            </w:r>
          </w:p>
        </w:tc>
      </w:tr>
    </w:tbl>
    <w:p w:rsidR="00592309" w:rsidRPr="00AA2B78" w:rsidRDefault="00592309" w:rsidP="00592309">
      <w:pPr>
        <w:spacing w:after="240"/>
        <w:rPr>
          <w:rFonts w:ascii="Tahoma" w:hAnsi="Tahoma" w:cs="Tahoma"/>
        </w:rPr>
      </w:pPr>
      <w:r w:rsidRPr="00AA2B78">
        <w:rPr>
          <w:rFonts w:ascii="Tahoma" w:hAnsi="Tahoma" w:cs="Tahoma"/>
        </w:rPr>
        <w:br/>
      </w:r>
      <w:r w:rsidRPr="00AA2B78">
        <w:rPr>
          <w:rFonts w:ascii="Tahoma" w:hAnsi="Tahoma" w:cs="Tahoma"/>
        </w:rPr>
        <w:br/>
      </w: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OBLIGACIONES DEL TITULAR DEL PERMISO DE APROVECHAMIENTO  FORESTAL:</w:t>
      </w:r>
    </w:p>
    <w:p w:rsidR="00592309" w:rsidRPr="00AA2B78" w:rsidRDefault="00592309" w:rsidP="00592309">
      <w:pPr>
        <w:rPr>
          <w:rFonts w:ascii="Tahoma" w:hAnsi="Tahoma" w:cs="Tahoma"/>
        </w:rPr>
      </w:pPr>
    </w:p>
    <w:p w:rsidR="00592309" w:rsidRPr="00AA2B78" w:rsidRDefault="00592309" w:rsidP="00592309">
      <w:pPr>
        <w:pStyle w:val="NormalWeb"/>
        <w:numPr>
          <w:ilvl w:val="0"/>
          <w:numId w:val="21"/>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592309" w:rsidRPr="00AA2B78" w:rsidRDefault="00592309" w:rsidP="00592309">
      <w:pPr>
        <w:pStyle w:val="NormalWeb"/>
        <w:numPr>
          <w:ilvl w:val="0"/>
          <w:numId w:val="21"/>
        </w:numPr>
        <w:spacing w:before="0" w:beforeAutospacing="0" w:after="0" w:afterAutospacing="0"/>
        <w:ind w:left="360"/>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592309" w:rsidRPr="00AA2B78" w:rsidRDefault="00592309" w:rsidP="00592309">
      <w:pPr>
        <w:pStyle w:val="NormalWeb"/>
        <w:numPr>
          <w:ilvl w:val="0"/>
          <w:numId w:val="21"/>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socola y entresaca, se hará de manera uniforme para evitar claros en el guadual.</w:t>
      </w:r>
    </w:p>
    <w:p w:rsidR="00592309" w:rsidRPr="00AA2B78" w:rsidRDefault="00592309" w:rsidP="00592309">
      <w:pPr>
        <w:pStyle w:val="NormalWeb"/>
        <w:numPr>
          <w:ilvl w:val="0"/>
          <w:numId w:val="21"/>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592309" w:rsidRPr="00AA2B78" w:rsidRDefault="00592309" w:rsidP="00592309">
      <w:pPr>
        <w:pStyle w:val="NormalWeb"/>
        <w:numPr>
          <w:ilvl w:val="0"/>
          <w:numId w:val="21"/>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Se eliminará en su totalidad la guadua seca y con muerte descendente como la que presente problemas fitosanitarios y se retirará del área.</w:t>
      </w:r>
    </w:p>
    <w:p w:rsidR="00592309" w:rsidRPr="00AA2B78" w:rsidRDefault="00592309" w:rsidP="00592309">
      <w:pPr>
        <w:pStyle w:val="NormalWeb"/>
        <w:numPr>
          <w:ilvl w:val="0"/>
          <w:numId w:val="21"/>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lastRenderedPageBreak/>
        <w:t>Los cortes antiguos, se mejoraran dejándolos en el primero o segundo nudo y a ras del mismo.</w:t>
      </w:r>
    </w:p>
    <w:p w:rsidR="00592309" w:rsidRPr="00AA2B78" w:rsidRDefault="00592309" w:rsidP="00592309">
      <w:pPr>
        <w:pStyle w:val="NormalWeb"/>
        <w:numPr>
          <w:ilvl w:val="0"/>
          <w:numId w:val="21"/>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Todos los lotes en guadua presentes en el predio, serán objeto de labores silviculturales.</w:t>
      </w:r>
    </w:p>
    <w:p w:rsidR="00592309" w:rsidRPr="00AA2B78" w:rsidRDefault="00592309" w:rsidP="00592309">
      <w:pPr>
        <w:pStyle w:val="NormalWeb"/>
        <w:numPr>
          <w:ilvl w:val="0"/>
          <w:numId w:val="21"/>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elaboración de productos de guadua (esterilla), dentro del predio deberá hacerse en sitios alejados de las fuentes de agua, guardando una distancia mínima de cinco (5) metros de la orilla de la fuente de agua.</w:t>
      </w:r>
    </w:p>
    <w:p w:rsidR="00592309" w:rsidRPr="00AA2B78" w:rsidRDefault="00592309" w:rsidP="00592309">
      <w:pPr>
        <w:pStyle w:val="NormalWeb"/>
        <w:numPr>
          <w:ilvl w:val="0"/>
          <w:numId w:val="21"/>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592309" w:rsidRPr="00AA2B78" w:rsidRDefault="00592309" w:rsidP="00592309">
      <w:pPr>
        <w:pStyle w:val="NormalWeb"/>
        <w:numPr>
          <w:ilvl w:val="0"/>
          <w:numId w:val="21"/>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592309" w:rsidRPr="00AA2B78" w:rsidRDefault="00592309" w:rsidP="00592309">
      <w:pPr>
        <w:pStyle w:val="NormalWeb"/>
        <w:numPr>
          <w:ilvl w:val="0"/>
          <w:numId w:val="21"/>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592309" w:rsidRPr="00AA2B78" w:rsidRDefault="00592309" w:rsidP="00592309">
      <w:pPr>
        <w:pStyle w:val="NormalWeb"/>
        <w:numPr>
          <w:ilvl w:val="0"/>
          <w:numId w:val="21"/>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La presente Autorización podrá ser objeto de adiciones en el volumen inicial </w:t>
      </w:r>
      <w:r w:rsidRPr="00AA2B78">
        <w:rPr>
          <w:rFonts w:ascii="Tahoma" w:hAnsi="Tahoma" w:cs="Tahoma"/>
          <w:color w:val="000000"/>
        </w:rPr>
        <w:lastRenderedPageBreak/>
        <w:t>otorgado únicamente cuando los guaduales hayan sido afectados por vendavales, en los términos del Artículo 18 de la Resolución N° 666 de 2008 – Norma Unificada para el manejo y aprovechamiento de la guadua.</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DOSCIENTOS DOCE MIL SETENTA Y NUEVE PESOS MCTE  ($212.079.oo)</w:t>
      </w:r>
      <w:r w:rsidRPr="00AA2B78">
        <w:rPr>
          <w:rFonts w:ascii="Tahoma" w:hAnsi="Tahoma" w:cs="Tahoma"/>
          <w:color w:val="000000"/>
        </w:rPr>
        <w:t xml:space="preserve"> por los siguientes conceptos:</w:t>
      </w:r>
    </w:p>
    <w:p w:rsidR="00592309" w:rsidRPr="00AA2B78" w:rsidRDefault="00592309" w:rsidP="00592309">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399"/>
        <w:gridCol w:w="1656"/>
      </w:tblGrid>
      <w:tr w:rsidR="00592309" w:rsidRPr="00AA2B78" w:rsidTr="00592309">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592309" w:rsidRPr="00AA2B78" w:rsidTr="00592309">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592309" w:rsidRPr="00AA2B78" w:rsidTr="00592309">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rPr>
                <w:rFonts w:ascii="Tahoma" w:hAnsi="Tahoma" w:cs="Tahoma"/>
              </w:rPr>
            </w:pPr>
            <w:r w:rsidRPr="00AA2B78">
              <w:rPr>
                <w:rFonts w:ascii="Tahoma" w:hAnsi="Tahoma" w:cs="Tahoma"/>
                <w:color w:val="000000"/>
              </w:rPr>
              <w:t>SERVICIO AL SEGUIMIENTO</w:t>
            </w:r>
            <w:r w:rsidRPr="00AA2B78">
              <w:rPr>
                <w:rFonts w:ascii="Tahoma" w:hAnsi="Tahoma" w:cs="Tahoma"/>
                <w:b/>
                <w:bCs/>
                <w:color w:val="000000"/>
              </w:rPr>
              <w:t xml:space="preserve"> </w:t>
            </w:r>
            <w:r w:rsidRPr="00AA2B78">
              <w:rPr>
                <w:rFonts w:ascii="Tahoma" w:hAnsi="Tahoma" w:cs="Tahoma"/>
                <w:color w:val="000000"/>
              </w:rPr>
              <w:t>DE LA PRESENTE AUTORIZACION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color w:val="000000"/>
              </w:rPr>
              <w:t>173.630.oo</w:t>
            </w:r>
          </w:p>
        </w:tc>
      </w:tr>
      <w:tr w:rsidR="00592309" w:rsidRPr="00AA2B78" w:rsidTr="00592309">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592309" w:rsidRPr="00AA2B78" w:rsidRDefault="00592309">
            <w:pPr>
              <w:pStyle w:val="NormalWeb"/>
              <w:spacing w:before="0" w:beforeAutospacing="0" w:after="0" w:afterAutospacing="0"/>
              <w:jc w:val="center"/>
              <w:rPr>
                <w:rFonts w:ascii="Tahoma" w:hAnsi="Tahoma" w:cs="Tahoma"/>
              </w:rPr>
            </w:pPr>
            <w:r w:rsidRPr="00AA2B78">
              <w:rPr>
                <w:rFonts w:ascii="Tahoma" w:hAnsi="Tahoma" w:cs="Tahoma"/>
                <w:b/>
                <w:bCs/>
                <w:color w:val="000000"/>
              </w:rPr>
              <w:t>$212.079.oo</w:t>
            </w:r>
          </w:p>
        </w:tc>
      </w:tr>
    </w:tbl>
    <w:p w:rsidR="00592309" w:rsidRPr="00AA2B78" w:rsidRDefault="00592309" w:rsidP="00592309">
      <w:pPr>
        <w:spacing w:after="240"/>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El  autorizado deberá proveerse de los salvoconductos necesarios, para la movilización de los productos forestales provenientes de la intervención autorizada, los cuales serán expedidos en esta Entidad de lunes a viernes, en horario de 8:00 a.m. a 12:00 m.m. </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lastRenderedPageBreak/>
        <w:t>ARTÍCULO QUINTO</w:t>
      </w:r>
      <w:r w:rsidRPr="00AA2B78">
        <w:rPr>
          <w:rFonts w:ascii="Tahoma" w:hAnsi="Tahoma" w:cs="Tahoma"/>
          <w:color w:val="000000"/>
        </w:rPr>
        <w:t>: El incumplimiento de las obligaciones y disposiciones aquí señaladas, podrá dar lugar a la aplicación de las sanciones establecidas en la Ley 99 de 1993,  Ley 1333 de 2009 y demás normas concordantes.</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AA2B78">
        <w:rPr>
          <w:rFonts w:ascii="Tahoma" w:hAnsi="Tahoma" w:cs="Tahoma"/>
          <w:b/>
          <w:bCs/>
          <w:color w:val="000000"/>
        </w:rPr>
        <w:t xml:space="preserve">Artículo 76 </w:t>
      </w:r>
      <w:r w:rsidRPr="00AA2B78">
        <w:rPr>
          <w:rFonts w:ascii="Tahoma" w:hAnsi="Tahoma" w:cs="Tahoma"/>
          <w:color w:val="000000"/>
        </w:rPr>
        <w:t>del Nuevo Código de Procedimiento Administrativo y de lo Contencioso Administrativo, Ley 1437 del 18 de enero de 2011.</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Publíquese el presente acto administrativo en el boletín ambiental de la Corporación Autónoma Regional del Quindío en los términos del artículo tercero del presente acto administrativo.</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xml:space="preserve">: Para modificaciones, estas deberán ser solicitadas con ocho (8) días de anticipación  al vencimiento de este permiso, cualquier cambio en las </w:t>
      </w:r>
      <w:r w:rsidRPr="00AA2B78">
        <w:rPr>
          <w:rFonts w:ascii="Tahoma" w:hAnsi="Tahoma" w:cs="Tahoma"/>
          <w:color w:val="000000"/>
        </w:rPr>
        <w:lastRenderedPageBreak/>
        <w:t>condiciones establecidas en el presente acto administrativo deberán ser informadas por escrito a esta Autoridad Ambiental.</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entregándole una copia íntegra y gratuita del mismo.</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xml:space="preserve"> La presente Resolución rige a partir de la fecha de ejecutoria de conformidad con el artículo 87 de la Ley 1437 del  2011 “Nuevo Código de Procedimiento Administrativo y de lo Contencioso Administrativo”. </w:t>
      </w:r>
    </w:p>
    <w:p w:rsidR="00592309" w:rsidRPr="00AA2B78" w:rsidRDefault="00592309" w:rsidP="00592309">
      <w:pPr>
        <w:rPr>
          <w:rFonts w:ascii="Tahoma" w:hAnsi="Tahoma" w:cs="Tahoma"/>
        </w:rPr>
      </w:pPr>
    </w:p>
    <w:p w:rsidR="00592309" w:rsidRPr="00AA2B78" w:rsidRDefault="00592309" w:rsidP="00592309">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las Alcaldías Municipales de </w:t>
      </w:r>
      <w:r w:rsidRPr="00AA2B78">
        <w:rPr>
          <w:rFonts w:ascii="Tahoma" w:hAnsi="Tahoma" w:cs="Tahoma"/>
          <w:b/>
          <w:bCs/>
          <w:color w:val="000000"/>
        </w:rPr>
        <w:t>ARMENIA</w:t>
      </w:r>
      <w:r w:rsidRPr="00AA2B78">
        <w:rPr>
          <w:rFonts w:ascii="Tahoma" w:hAnsi="Tahoma" w:cs="Tahoma"/>
          <w:color w:val="000000"/>
        </w:rPr>
        <w:t xml:space="preserve"> y </w:t>
      </w:r>
      <w:r w:rsidRPr="00AA2B78">
        <w:rPr>
          <w:rFonts w:ascii="Tahoma" w:hAnsi="Tahoma" w:cs="Tahoma"/>
          <w:b/>
          <w:bCs/>
          <w:color w:val="000000"/>
        </w:rPr>
        <w:t>LA TEBAIDA</w:t>
      </w:r>
      <w:r w:rsidRPr="00AA2B78">
        <w:rPr>
          <w:rFonts w:ascii="Tahoma" w:hAnsi="Tahoma" w:cs="Tahoma"/>
          <w:color w:val="000000"/>
        </w:rPr>
        <w:t xml:space="preserve"> Quindío, de conformidad con lo contemplado en el Artículo 2.2.1.1.7.11, del decreto 1076 del 2015 para que los mismos sean exhibidos en un lugar visible.</w:t>
      </w:r>
    </w:p>
    <w:p w:rsidR="00592309" w:rsidRPr="00AA2B78" w:rsidRDefault="00592309" w:rsidP="00592309">
      <w:pPr>
        <w:spacing w:after="240"/>
        <w:rPr>
          <w:rFonts w:ascii="Tahoma" w:hAnsi="Tahoma" w:cs="Tahoma"/>
        </w:rPr>
      </w:pPr>
    </w:p>
    <w:p w:rsidR="00592309" w:rsidRPr="00AA2B78" w:rsidRDefault="00592309" w:rsidP="00592309">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592309" w:rsidRPr="00AA2B78" w:rsidRDefault="00592309" w:rsidP="00592309">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p>
    <w:p w:rsidR="00592309" w:rsidRPr="00AA2B78" w:rsidRDefault="00592309" w:rsidP="00592309">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592309" w:rsidRPr="00AA2B78" w:rsidRDefault="00592309" w:rsidP="00592309">
      <w:pPr>
        <w:pStyle w:val="NormalWeb"/>
        <w:spacing w:before="0" w:beforeAutospacing="0" w:after="0" w:afterAutospacing="0"/>
        <w:jc w:val="center"/>
        <w:rPr>
          <w:rFonts w:ascii="Tahoma" w:hAnsi="Tahoma" w:cs="Tahoma"/>
        </w:rPr>
      </w:pPr>
      <w:r w:rsidRPr="00AA2B78">
        <w:rPr>
          <w:rFonts w:ascii="Tahoma" w:hAnsi="Tahoma" w:cs="Tahoma"/>
          <w:color w:val="000000"/>
        </w:rPr>
        <w:t>Subdirector de Regulación y Control Ambiental</w:t>
      </w:r>
    </w:p>
    <w:p w:rsidR="00592309" w:rsidRPr="00AA2B78" w:rsidRDefault="00592309" w:rsidP="00592309">
      <w:pPr>
        <w:pStyle w:val="Sinespaciado"/>
        <w:jc w:val="center"/>
        <w:rPr>
          <w:rFonts w:ascii="Tahoma" w:hAnsi="Tahoma" w:cs="Tahoma"/>
          <w:b/>
          <w:i/>
          <w:sz w:val="24"/>
          <w:szCs w:val="24"/>
        </w:rPr>
      </w:pPr>
    </w:p>
    <w:p w:rsidR="002436E1" w:rsidRPr="00AA2B78" w:rsidRDefault="002436E1" w:rsidP="00592309">
      <w:pPr>
        <w:pStyle w:val="Sinespaciado"/>
        <w:jc w:val="center"/>
        <w:rPr>
          <w:rFonts w:ascii="Tahoma" w:hAnsi="Tahoma" w:cs="Tahoma"/>
          <w:b/>
          <w:i/>
          <w:sz w:val="24"/>
          <w:szCs w:val="24"/>
        </w:rPr>
      </w:pPr>
    </w:p>
    <w:p w:rsidR="002436E1" w:rsidRPr="00AA2B78" w:rsidRDefault="002436E1" w:rsidP="002436E1">
      <w:pPr>
        <w:pStyle w:val="Sinespaciado"/>
        <w:jc w:val="center"/>
        <w:rPr>
          <w:rFonts w:ascii="Tahoma" w:hAnsi="Tahoma" w:cs="Tahoma"/>
          <w:b/>
          <w:i/>
          <w:sz w:val="24"/>
          <w:szCs w:val="24"/>
        </w:rPr>
      </w:pPr>
      <w:r w:rsidRPr="00AA2B78">
        <w:rPr>
          <w:rFonts w:ascii="Tahoma" w:hAnsi="Tahoma" w:cs="Tahoma"/>
          <w:b/>
          <w:i/>
          <w:sz w:val="24"/>
          <w:szCs w:val="24"/>
        </w:rPr>
        <w:t>RESOLUCIÓN N° 00106</w:t>
      </w:r>
      <w:r w:rsidR="00ED6045" w:rsidRPr="00AA2B78">
        <w:rPr>
          <w:rFonts w:ascii="Tahoma" w:hAnsi="Tahoma" w:cs="Tahoma"/>
          <w:b/>
          <w:i/>
          <w:sz w:val="24"/>
          <w:szCs w:val="24"/>
        </w:rPr>
        <w:t xml:space="preserve"> </w:t>
      </w:r>
      <w:r w:rsidRPr="00AA2B78">
        <w:rPr>
          <w:rFonts w:ascii="Tahoma" w:hAnsi="Tahoma" w:cs="Tahoma"/>
          <w:b/>
          <w:i/>
          <w:sz w:val="24"/>
          <w:szCs w:val="24"/>
        </w:rPr>
        <w:t>DEL 29/01/2020</w:t>
      </w:r>
    </w:p>
    <w:p w:rsidR="002436E1" w:rsidRPr="00AA2B78" w:rsidRDefault="002436E1" w:rsidP="002436E1">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ED6045" w:rsidRPr="00AA2B78" w:rsidRDefault="00ED6045" w:rsidP="002436E1">
      <w:pPr>
        <w:pStyle w:val="Sinespaciado"/>
        <w:jc w:val="center"/>
        <w:rPr>
          <w:rFonts w:ascii="Tahoma" w:hAnsi="Tahoma" w:cs="Tahoma"/>
          <w:b/>
          <w:i/>
          <w:sz w:val="24"/>
          <w:szCs w:val="24"/>
        </w:rPr>
      </w:pPr>
    </w:p>
    <w:p w:rsidR="00ED6045" w:rsidRPr="00AA2B78" w:rsidRDefault="00ED6045" w:rsidP="00ED6045">
      <w:pPr>
        <w:spacing w:after="160"/>
        <w:jc w:val="center"/>
        <w:rPr>
          <w:rFonts w:ascii="Tahoma" w:eastAsia="Times New Roman" w:hAnsi="Tahoma" w:cs="Tahoma"/>
          <w:lang w:eastAsia="es-CO"/>
        </w:rPr>
      </w:pPr>
      <w:r w:rsidRPr="00AA2B78">
        <w:rPr>
          <w:rFonts w:ascii="Tahoma" w:eastAsia="Times New Roman" w:hAnsi="Tahoma" w:cs="Tahoma"/>
          <w:b/>
          <w:bCs/>
          <w:color w:val="000000"/>
          <w:lang w:eastAsia="es-CO"/>
        </w:rPr>
        <w:t>DISPONE:</w:t>
      </w:r>
    </w:p>
    <w:p w:rsidR="00ED6045" w:rsidRPr="00AA2B78" w:rsidRDefault="00ED6045" w:rsidP="00ED6045">
      <w:pPr>
        <w:spacing w:after="160"/>
        <w:jc w:val="both"/>
        <w:rPr>
          <w:rFonts w:ascii="Tahoma" w:eastAsia="Times New Roman" w:hAnsi="Tahoma" w:cs="Tahoma"/>
          <w:lang w:eastAsia="es-CO"/>
        </w:rPr>
      </w:pPr>
      <w:r w:rsidRPr="00AA2B78">
        <w:rPr>
          <w:rFonts w:ascii="Tahoma" w:eastAsia="Times New Roman" w:hAnsi="Tahoma" w:cs="Tahoma"/>
          <w:b/>
          <w:bCs/>
          <w:color w:val="000000"/>
          <w:lang w:eastAsia="es-CO"/>
        </w:rPr>
        <w:t xml:space="preserve">ARTÍCULO PRIMERO: </w:t>
      </w:r>
      <w:r w:rsidRPr="00AA2B78">
        <w:rPr>
          <w:rFonts w:ascii="Tahoma" w:eastAsia="Times New Roman" w:hAnsi="Tahoma" w:cs="Tahoma"/>
          <w:color w:val="000000"/>
          <w:lang w:eastAsia="es-CO"/>
        </w:rPr>
        <w:t xml:space="preserve">Dar inicio al trámite de solicitud de Permiso de Vertimiento presentada por el señor </w:t>
      </w:r>
      <w:r w:rsidRPr="00AA2B78">
        <w:rPr>
          <w:rFonts w:ascii="Tahoma" w:eastAsia="Times New Roman" w:hAnsi="Tahoma" w:cs="Tahoma"/>
          <w:b/>
          <w:bCs/>
          <w:color w:val="000000"/>
          <w:lang w:eastAsia="es-CO"/>
        </w:rPr>
        <w:t xml:space="preserve">CARLOS ENRIQUE TIBAQUIRA PEÑA </w:t>
      </w:r>
      <w:r w:rsidRPr="00AA2B78">
        <w:rPr>
          <w:rFonts w:ascii="Tahoma" w:eastAsia="Times New Roman" w:hAnsi="Tahoma" w:cs="Tahoma"/>
          <w:color w:val="000000"/>
          <w:lang w:eastAsia="es-CO"/>
        </w:rPr>
        <w:t>identificado con la cédula de ciudadanía número 17.648.240</w:t>
      </w:r>
      <w:r w:rsidRPr="00AA2B78">
        <w:rPr>
          <w:rFonts w:ascii="Tahoma" w:eastAsia="Times New Roman" w:hAnsi="Tahoma" w:cs="Tahoma"/>
          <w:b/>
          <w:bCs/>
          <w:color w:val="000000"/>
          <w:lang w:eastAsia="es-CO"/>
        </w:rPr>
        <w:t xml:space="preserve">, </w:t>
      </w:r>
      <w:r w:rsidRPr="00AA2B78">
        <w:rPr>
          <w:rFonts w:ascii="Tahoma" w:eastAsia="Times New Roman" w:hAnsi="Tahoma" w:cs="Tahoma"/>
          <w:color w:val="000000"/>
          <w:lang w:eastAsia="es-CO"/>
        </w:rPr>
        <w:t xml:space="preserve">quien actúa en calidad de propietario, quien es el actual propietario inscrito del predio denominado: </w:t>
      </w:r>
      <w:r w:rsidRPr="00AA2B78">
        <w:rPr>
          <w:rFonts w:ascii="Tahoma" w:eastAsia="Times New Roman" w:hAnsi="Tahoma" w:cs="Tahoma"/>
          <w:b/>
          <w:bCs/>
          <w:color w:val="000000"/>
          <w:lang w:eastAsia="es-CO"/>
        </w:rPr>
        <w:t xml:space="preserve">2) LOTE DE TERRENO NUMERO 1 – CHALET SOL Y LUNA </w:t>
      </w:r>
      <w:r w:rsidRPr="00AA2B78">
        <w:rPr>
          <w:rFonts w:ascii="Tahoma" w:eastAsia="Times New Roman" w:hAnsi="Tahoma" w:cs="Tahoma"/>
          <w:color w:val="000000"/>
          <w:lang w:eastAsia="es-CO"/>
        </w:rPr>
        <w:t xml:space="preserve">ubicado en la Vereda </w:t>
      </w:r>
      <w:r w:rsidRPr="00AA2B78">
        <w:rPr>
          <w:rFonts w:ascii="Tahoma" w:eastAsia="Times New Roman" w:hAnsi="Tahoma" w:cs="Tahoma"/>
          <w:b/>
          <w:bCs/>
          <w:color w:val="000000"/>
          <w:lang w:eastAsia="es-CO"/>
        </w:rPr>
        <w:t xml:space="preserve">LA CRISTALINA </w:t>
      </w:r>
      <w:r w:rsidRPr="00AA2B78">
        <w:rPr>
          <w:rFonts w:ascii="Tahoma" w:eastAsia="Times New Roman" w:hAnsi="Tahoma" w:cs="Tahoma"/>
          <w:color w:val="000000"/>
          <w:lang w:eastAsia="es-CO"/>
        </w:rPr>
        <w:t xml:space="preserve">del municipio de </w:t>
      </w:r>
      <w:r w:rsidRPr="00AA2B78">
        <w:rPr>
          <w:rFonts w:ascii="Tahoma" w:eastAsia="Times New Roman" w:hAnsi="Tahoma" w:cs="Tahoma"/>
          <w:b/>
          <w:bCs/>
          <w:color w:val="000000"/>
          <w:lang w:eastAsia="es-CO"/>
        </w:rPr>
        <w:t xml:space="preserve">CIRCASIA (Q.), </w:t>
      </w:r>
      <w:r w:rsidRPr="00AA2B78">
        <w:rPr>
          <w:rFonts w:ascii="Tahoma" w:eastAsia="Times New Roman" w:hAnsi="Tahoma" w:cs="Tahoma"/>
          <w:color w:val="000000"/>
          <w:lang w:eastAsia="es-CO"/>
        </w:rPr>
        <w:t xml:space="preserve">identificado con matrícula inmobiliaria </w:t>
      </w:r>
      <w:r w:rsidRPr="00AA2B78">
        <w:rPr>
          <w:rFonts w:ascii="Tahoma" w:eastAsia="Times New Roman" w:hAnsi="Tahoma" w:cs="Tahoma"/>
          <w:b/>
          <w:bCs/>
          <w:color w:val="000000"/>
          <w:lang w:eastAsia="es-CO"/>
        </w:rPr>
        <w:t xml:space="preserve">No. 280-184837  </w:t>
      </w:r>
      <w:r w:rsidRPr="00AA2B78">
        <w:rPr>
          <w:rFonts w:ascii="Tahoma" w:eastAsia="Times New Roman" w:hAnsi="Tahoma" w:cs="Tahoma"/>
          <w:color w:val="000000"/>
          <w:lang w:eastAsia="es-CO"/>
        </w:rPr>
        <w:t>y código catastral número</w:t>
      </w:r>
      <w:r w:rsidRPr="00AA2B78">
        <w:rPr>
          <w:rFonts w:ascii="Tahoma" w:eastAsia="Times New Roman" w:hAnsi="Tahoma" w:cs="Tahoma"/>
          <w:b/>
          <w:bCs/>
          <w:color w:val="000000"/>
          <w:lang w:eastAsia="es-CO"/>
        </w:rPr>
        <w:t xml:space="preserve"> 0002000000080761000000000, </w:t>
      </w:r>
      <w:r w:rsidRPr="00AA2B78">
        <w:rPr>
          <w:rFonts w:ascii="Tahoma" w:eastAsia="Times New Roman" w:hAnsi="Tahoma" w:cs="Tahoma"/>
          <w:color w:val="000000"/>
          <w:lang w:eastAsia="es-CO"/>
        </w:rPr>
        <w:t xml:space="preserve">presentó solicitud de permisos de vertimiento a la </w:t>
      </w:r>
      <w:r w:rsidRPr="00AA2B78">
        <w:rPr>
          <w:rFonts w:ascii="Tahoma" w:eastAsia="Times New Roman" w:hAnsi="Tahoma" w:cs="Tahoma"/>
          <w:b/>
          <w:bCs/>
          <w:color w:val="000000"/>
          <w:lang w:eastAsia="es-CO"/>
        </w:rPr>
        <w:t>CORPORACIÓN AUTÓNOMA REGIONAL DEL QUINDÍO,</w:t>
      </w:r>
      <w:r w:rsidRPr="00AA2B78">
        <w:rPr>
          <w:rFonts w:ascii="Tahoma" w:eastAsia="Times New Roman" w:hAnsi="Tahoma" w:cs="Tahoma"/>
          <w:color w:val="000000"/>
          <w:lang w:eastAsia="es-CO"/>
        </w:rPr>
        <w:t xml:space="preserve"> bajo el radicado </w:t>
      </w:r>
      <w:r w:rsidRPr="00AA2B78">
        <w:rPr>
          <w:rFonts w:ascii="Tahoma" w:eastAsia="Times New Roman" w:hAnsi="Tahoma" w:cs="Tahoma"/>
          <w:b/>
          <w:bCs/>
          <w:color w:val="000000"/>
          <w:lang w:eastAsia="es-CO"/>
        </w:rPr>
        <w:t xml:space="preserve">No. 10139-2020, </w:t>
      </w:r>
      <w:r w:rsidRPr="00AA2B78">
        <w:rPr>
          <w:rFonts w:ascii="Tahoma" w:eastAsia="Times New Roman" w:hAnsi="Tahoma" w:cs="Tahoma"/>
          <w:color w:val="000000"/>
          <w:lang w:eastAsia="es-CO"/>
        </w:rPr>
        <w:t>tal como lo establece el Decreto 3930 de 2010, compilado por el Decreto 1076 de 2015, modificado por el Decreto 050 de 2018.</w:t>
      </w:r>
    </w:p>
    <w:p w:rsidR="00ED6045" w:rsidRPr="00AA2B78" w:rsidRDefault="00ED6045" w:rsidP="00ED6045">
      <w:pPr>
        <w:spacing w:after="160"/>
        <w:jc w:val="both"/>
        <w:rPr>
          <w:rFonts w:ascii="Tahoma" w:eastAsia="Times New Roman" w:hAnsi="Tahoma" w:cs="Tahoma"/>
          <w:lang w:eastAsia="es-CO"/>
        </w:rPr>
      </w:pPr>
      <w:r w:rsidRPr="00AA2B78">
        <w:rPr>
          <w:rFonts w:ascii="Tahoma" w:eastAsia="Times New Roman" w:hAnsi="Tahoma" w:cs="Tahoma"/>
          <w:b/>
          <w:bCs/>
          <w:color w:val="000000"/>
          <w:lang w:eastAsia="es-CO"/>
        </w:rPr>
        <w:t xml:space="preserve">Parágrafo: </w:t>
      </w:r>
      <w:r w:rsidRPr="00AA2B78">
        <w:rPr>
          <w:rFonts w:ascii="Tahoma" w:eastAsia="Times New Roman" w:hAnsi="Tahoma" w:cs="Tahoma"/>
          <w:b/>
          <w:bCs/>
          <w:i/>
          <w:iCs/>
          <w:color w:val="000000"/>
          <w:lang w:eastAsia="es-CO"/>
        </w:rPr>
        <w:t>EL PRESENTE AUTO DE INICIO NO CONSTITUYE EL OTORGAMIENTO DEL PERMISO DE VERTIMIENTO</w:t>
      </w:r>
      <w:r w:rsidRPr="00AA2B78">
        <w:rPr>
          <w:rFonts w:ascii="Tahoma" w:eastAsia="Times New Roman" w:hAnsi="Tahoma" w:cs="Tahoma"/>
          <w:color w:val="000000"/>
          <w:lang w:eastAsia="es-CO"/>
        </w:rPr>
        <w:t xml:space="preserve">, teniendo en cuenta que el mismo </w:t>
      </w:r>
      <w:r w:rsidRPr="00AA2B78">
        <w:rPr>
          <w:rFonts w:ascii="Tahoma" w:eastAsia="Times New Roman" w:hAnsi="Tahoma" w:cs="Tahoma"/>
          <w:b/>
          <w:bCs/>
          <w:color w:val="000000"/>
          <w:lang w:eastAsia="es-CO"/>
        </w:rPr>
        <w:t>solo</w:t>
      </w:r>
      <w:r w:rsidRPr="00AA2B78">
        <w:rPr>
          <w:rFonts w:ascii="Tahoma" w:eastAsia="Times New Roman" w:hAnsi="Tahoma" w:cs="Tahoma"/>
          <w:color w:val="000000"/>
          <w:lang w:eastAsia="es-CO"/>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w:t>
      </w:r>
      <w:r w:rsidRPr="00AA2B78">
        <w:rPr>
          <w:rFonts w:ascii="Tahoma" w:eastAsia="Times New Roman" w:hAnsi="Tahoma" w:cs="Tahoma"/>
          <w:color w:val="000000"/>
          <w:lang w:eastAsia="es-CO"/>
        </w:rPr>
        <w:lastRenderedPageBreak/>
        <w:t>procedimiento y se defina el otorgamiento del permiso, circunscribiéndose esta Autoridad Ambiental solo a la competencia desde el punto de vista ambiental.</w:t>
      </w:r>
    </w:p>
    <w:p w:rsidR="00ED6045" w:rsidRPr="00AA2B78" w:rsidRDefault="00ED6045" w:rsidP="00ED6045">
      <w:pPr>
        <w:jc w:val="both"/>
        <w:rPr>
          <w:rFonts w:ascii="Tahoma" w:eastAsia="Times New Roman" w:hAnsi="Tahoma" w:cs="Tahoma"/>
          <w:lang w:eastAsia="es-CO"/>
        </w:rPr>
      </w:pPr>
      <w:r w:rsidRPr="00AA2B78">
        <w:rPr>
          <w:rFonts w:ascii="Tahoma" w:eastAsia="Times New Roman" w:hAnsi="Tahoma" w:cs="Tahoma"/>
          <w:b/>
          <w:bCs/>
          <w:color w:val="000000"/>
          <w:lang w:eastAsia="es-CO"/>
        </w:rPr>
        <w:t xml:space="preserve">ARTÍCULO SEGUNDO: </w:t>
      </w:r>
      <w:r w:rsidRPr="00AA2B78">
        <w:rPr>
          <w:rFonts w:ascii="Tahoma" w:eastAsia="Times New Roman" w:hAnsi="Tahoma" w:cs="Tahoma"/>
          <w:color w:val="000000"/>
          <w:lang w:eastAsia="es-CO"/>
        </w:rPr>
        <w:t>Ordenar la práctica de la visita técnica de que trata el artículo 2.2.3.3.5.5. y siguientes del Decreto 1076 de 2015.</w:t>
      </w:r>
    </w:p>
    <w:p w:rsidR="00ED6045" w:rsidRPr="00AA2B78" w:rsidRDefault="00ED6045" w:rsidP="00ED6045">
      <w:pPr>
        <w:rPr>
          <w:rFonts w:ascii="Tahoma" w:eastAsia="Times New Roman" w:hAnsi="Tahoma" w:cs="Tahoma"/>
          <w:lang w:eastAsia="es-CO"/>
        </w:rPr>
      </w:pPr>
    </w:p>
    <w:p w:rsidR="00ED6045" w:rsidRPr="00AA2B78" w:rsidRDefault="00ED6045" w:rsidP="00ED6045">
      <w:pPr>
        <w:spacing w:after="160"/>
        <w:jc w:val="both"/>
        <w:rPr>
          <w:rFonts w:ascii="Tahoma" w:eastAsia="Times New Roman" w:hAnsi="Tahoma" w:cs="Tahoma"/>
          <w:lang w:eastAsia="es-CO"/>
        </w:rPr>
      </w:pPr>
      <w:r w:rsidRPr="00AA2B78">
        <w:rPr>
          <w:rFonts w:ascii="Tahoma" w:eastAsia="Times New Roman" w:hAnsi="Tahoma" w:cs="Tahoma"/>
          <w:b/>
          <w:bCs/>
          <w:color w:val="000000"/>
          <w:lang w:eastAsia="es-CO"/>
        </w:rPr>
        <w:t>ARTÍCULO TERCERO</w:t>
      </w:r>
      <w:r w:rsidRPr="00AA2B78">
        <w:rPr>
          <w:rFonts w:ascii="Tahoma" w:eastAsia="Times New Roman" w:hAnsi="Tahoma" w:cs="Tahoma"/>
          <w:color w:val="000000"/>
          <w:lang w:eastAsia="es-CO"/>
        </w:rPr>
        <w:t>: Cualquier persona natural o jurídica podrá intervenir en el presente trámite, en las condiciones señaladas en el artículo 69 de la Ley 99 de 1993.</w:t>
      </w:r>
    </w:p>
    <w:p w:rsidR="00ED6045" w:rsidRPr="00AA2B78" w:rsidRDefault="00ED6045" w:rsidP="00ED6045">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CUARTO</w:t>
      </w:r>
      <w:r w:rsidRPr="00AA2B78">
        <w:rPr>
          <w:rFonts w:ascii="Tahoma" w:eastAsia="Times New Roman" w:hAnsi="Tahoma" w:cs="Tahoma"/>
          <w:color w:val="000000"/>
          <w:lang w:eastAsia="es-CO"/>
        </w:rPr>
        <w:t>: El encabezado y la parte Resolutiva del presente Acto Administrativo deberá ser publicada en el boletín ambiental de la C.R.Q., a costa del interesado, de conformidad con los Artículos 70 y 71 de la Ley 99 de 1993.</w:t>
      </w:r>
    </w:p>
    <w:p w:rsidR="00ED6045" w:rsidRPr="00AA2B78" w:rsidRDefault="00ED6045" w:rsidP="00ED6045">
      <w:pPr>
        <w:rPr>
          <w:rFonts w:ascii="Tahoma" w:eastAsia="Times New Roman" w:hAnsi="Tahoma" w:cs="Tahoma"/>
          <w:lang w:eastAsia="es-CO"/>
        </w:rPr>
      </w:pPr>
    </w:p>
    <w:p w:rsidR="00ED6045" w:rsidRPr="00AA2B78" w:rsidRDefault="00ED6045" w:rsidP="00ED6045">
      <w:pPr>
        <w:spacing w:after="160"/>
        <w:jc w:val="both"/>
        <w:rPr>
          <w:rFonts w:ascii="Tahoma" w:eastAsia="Times New Roman" w:hAnsi="Tahoma" w:cs="Tahoma"/>
          <w:lang w:eastAsia="es-CO"/>
        </w:rPr>
      </w:pPr>
      <w:r w:rsidRPr="00AA2B78">
        <w:rPr>
          <w:rFonts w:ascii="Tahoma" w:eastAsia="Times New Roman" w:hAnsi="Tahoma" w:cs="Tahoma"/>
          <w:b/>
          <w:bCs/>
          <w:color w:val="000000"/>
          <w:lang w:eastAsia="es-CO"/>
        </w:rPr>
        <w:t xml:space="preserve">ARTICULO QUINTO: </w:t>
      </w:r>
      <w:r w:rsidRPr="00AA2B78">
        <w:rPr>
          <w:rFonts w:ascii="Tahoma" w:eastAsia="Times New Roman" w:hAnsi="Tahoma" w:cs="Tahoma"/>
          <w:color w:val="000000"/>
          <w:lang w:eastAsia="es-CO"/>
        </w:rPr>
        <w:t>Contra el presente auto no procede recurso alguno, según lo dispuesto en el artículo 75 de la Ley 1437 de 2011. </w:t>
      </w:r>
    </w:p>
    <w:p w:rsidR="00ED6045" w:rsidRPr="00AA2B78" w:rsidRDefault="00ED6045" w:rsidP="00ED6045">
      <w:pPr>
        <w:spacing w:after="160"/>
        <w:jc w:val="both"/>
        <w:rPr>
          <w:rFonts w:ascii="Tahoma" w:eastAsia="Times New Roman" w:hAnsi="Tahoma" w:cs="Tahoma"/>
          <w:lang w:eastAsia="es-CO"/>
        </w:rPr>
      </w:pPr>
      <w:r w:rsidRPr="00AA2B78">
        <w:rPr>
          <w:rFonts w:ascii="Tahoma" w:eastAsia="Times New Roman" w:hAnsi="Tahoma" w:cs="Tahoma"/>
          <w:b/>
          <w:bCs/>
          <w:color w:val="000000"/>
          <w:lang w:eastAsia="es-CO"/>
        </w:rPr>
        <w:t xml:space="preserve">ARTICULO SEXTO: </w:t>
      </w:r>
      <w:r w:rsidRPr="00AA2B78">
        <w:rPr>
          <w:rFonts w:ascii="Tahoma" w:eastAsia="Times New Roman" w:hAnsi="Tahoma" w:cs="Tahoma"/>
          <w:color w:val="000000"/>
          <w:lang w:eastAsia="es-CO"/>
        </w:rPr>
        <w:t xml:space="preserve">Notificar el presente acto administrativo al señor </w:t>
      </w:r>
      <w:r w:rsidRPr="00AA2B78">
        <w:rPr>
          <w:rFonts w:ascii="Tahoma" w:eastAsia="Times New Roman" w:hAnsi="Tahoma" w:cs="Tahoma"/>
          <w:b/>
          <w:bCs/>
          <w:color w:val="000000"/>
          <w:lang w:eastAsia="es-CO"/>
        </w:rPr>
        <w:t xml:space="preserve">CARLOS ENRIQUE TIBAQUIRA PEÑA </w:t>
      </w:r>
      <w:r w:rsidRPr="00AA2B78">
        <w:rPr>
          <w:rFonts w:ascii="Tahoma" w:eastAsia="Times New Roman" w:hAnsi="Tahoma" w:cs="Tahoma"/>
          <w:color w:val="000000"/>
          <w:lang w:eastAsia="es-CO"/>
        </w:rPr>
        <w:t>identificado con la cédula de ciudadanía número 17.648.240</w:t>
      </w:r>
      <w:r w:rsidRPr="00AA2B78">
        <w:rPr>
          <w:rFonts w:ascii="Tahoma" w:eastAsia="Times New Roman" w:hAnsi="Tahoma" w:cs="Tahoma"/>
          <w:b/>
          <w:bCs/>
          <w:color w:val="000000"/>
          <w:lang w:eastAsia="es-CO"/>
        </w:rPr>
        <w:t xml:space="preserve">, </w:t>
      </w:r>
      <w:r w:rsidRPr="00AA2B78">
        <w:rPr>
          <w:rFonts w:ascii="Tahoma" w:eastAsia="Times New Roman" w:hAnsi="Tahoma" w:cs="Tahoma"/>
          <w:color w:val="000000"/>
          <w:lang w:eastAsia="es-CO"/>
        </w:rPr>
        <w:t>quien actúa en calidad de propietario o su apoderado, en los términos establecidos en la Ley 1437 de 2011.</w:t>
      </w:r>
    </w:p>
    <w:p w:rsidR="00ED6045" w:rsidRPr="00AA2B78" w:rsidRDefault="00ED6045" w:rsidP="00ED6045">
      <w:pPr>
        <w:jc w:val="center"/>
        <w:rPr>
          <w:rFonts w:ascii="Tahoma" w:eastAsia="Times New Roman" w:hAnsi="Tahoma" w:cs="Tahoma"/>
          <w:lang w:eastAsia="es-CO"/>
        </w:rPr>
      </w:pPr>
      <w:r w:rsidRPr="00AA2B78">
        <w:rPr>
          <w:rFonts w:ascii="Tahoma" w:eastAsia="Times New Roman" w:hAnsi="Tahoma" w:cs="Tahoma"/>
          <w:b/>
          <w:bCs/>
          <w:color w:val="000000"/>
          <w:lang w:eastAsia="es-CO"/>
        </w:rPr>
        <w:t>NOTIFÍQUESE, PUBLÍQUESE Y CÚMPLASE</w:t>
      </w:r>
    </w:p>
    <w:p w:rsidR="00ED6045" w:rsidRPr="00AA2B78" w:rsidRDefault="00ED6045" w:rsidP="00ED6045">
      <w:pPr>
        <w:jc w:val="center"/>
        <w:rPr>
          <w:rFonts w:ascii="Tahoma" w:eastAsia="Times New Roman" w:hAnsi="Tahoma" w:cs="Tahoma"/>
          <w:lang w:eastAsia="es-CO"/>
        </w:rPr>
      </w:pPr>
      <w:r w:rsidRPr="00AA2B78">
        <w:rPr>
          <w:rFonts w:ascii="Tahoma" w:eastAsia="Times New Roman" w:hAnsi="Tahoma" w:cs="Tahoma"/>
          <w:b/>
          <w:bCs/>
          <w:color w:val="000000"/>
          <w:lang w:eastAsia="es-CO"/>
        </w:rPr>
        <w:t>CARLOS ARIEL TRUKE OSPINA</w:t>
      </w:r>
    </w:p>
    <w:p w:rsidR="00ED6045" w:rsidRPr="00AA2B78" w:rsidRDefault="00ED6045" w:rsidP="00ED6045">
      <w:pPr>
        <w:spacing w:after="160"/>
        <w:jc w:val="center"/>
        <w:rPr>
          <w:rFonts w:ascii="Tahoma" w:eastAsia="Times New Roman" w:hAnsi="Tahoma" w:cs="Tahoma"/>
          <w:color w:val="000000"/>
          <w:lang w:eastAsia="es-CO"/>
        </w:rPr>
      </w:pPr>
      <w:r w:rsidRPr="00AA2B78">
        <w:rPr>
          <w:rFonts w:ascii="Tahoma" w:eastAsia="Times New Roman" w:hAnsi="Tahoma" w:cs="Tahoma"/>
          <w:color w:val="000000"/>
          <w:lang w:eastAsia="es-CO"/>
        </w:rPr>
        <w:t>Subdirector de Regulación y Control Ambiental</w:t>
      </w:r>
    </w:p>
    <w:p w:rsidR="00ED6045" w:rsidRPr="00AA2B78" w:rsidRDefault="00ED6045" w:rsidP="00ED6045">
      <w:pPr>
        <w:spacing w:after="160"/>
        <w:jc w:val="center"/>
        <w:rPr>
          <w:rFonts w:ascii="Tahoma" w:eastAsia="Times New Roman" w:hAnsi="Tahoma" w:cs="Tahoma"/>
          <w:color w:val="000000"/>
          <w:lang w:eastAsia="es-CO"/>
        </w:rPr>
      </w:pPr>
    </w:p>
    <w:p w:rsidR="00ED6045" w:rsidRPr="00AA2B78" w:rsidRDefault="00ED6045" w:rsidP="00ED6045">
      <w:pPr>
        <w:pStyle w:val="Sinespaciado"/>
        <w:jc w:val="center"/>
        <w:rPr>
          <w:rFonts w:ascii="Tahoma" w:hAnsi="Tahoma" w:cs="Tahoma"/>
          <w:b/>
          <w:i/>
          <w:sz w:val="24"/>
          <w:szCs w:val="24"/>
        </w:rPr>
      </w:pPr>
      <w:r w:rsidRPr="00AA2B78">
        <w:rPr>
          <w:rFonts w:ascii="Tahoma" w:hAnsi="Tahoma" w:cs="Tahoma"/>
          <w:b/>
          <w:i/>
          <w:sz w:val="24"/>
          <w:szCs w:val="24"/>
        </w:rPr>
        <w:lastRenderedPageBreak/>
        <w:t>RESOLUCIÓN N° 00026</w:t>
      </w:r>
    </w:p>
    <w:p w:rsidR="00ED6045" w:rsidRPr="00AA2B78" w:rsidRDefault="00ED6045" w:rsidP="00ED6045">
      <w:pPr>
        <w:pStyle w:val="Sinespaciado"/>
        <w:jc w:val="center"/>
        <w:rPr>
          <w:rFonts w:ascii="Tahoma" w:hAnsi="Tahoma" w:cs="Tahoma"/>
          <w:b/>
          <w:i/>
          <w:sz w:val="24"/>
          <w:szCs w:val="24"/>
        </w:rPr>
      </w:pPr>
      <w:r w:rsidRPr="00AA2B78">
        <w:rPr>
          <w:rFonts w:ascii="Tahoma" w:hAnsi="Tahoma" w:cs="Tahoma"/>
          <w:b/>
          <w:i/>
          <w:sz w:val="24"/>
          <w:szCs w:val="24"/>
        </w:rPr>
        <w:t>(08/01/2020)</w:t>
      </w:r>
    </w:p>
    <w:p w:rsidR="00ED6045" w:rsidRPr="00AA2B78" w:rsidRDefault="00ED6045" w:rsidP="00ED6045">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ED6045" w:rsidRPr="00AA2B78" w:rsidRDefault="00ED6045" w:rsidP="00ED6045">
      <w:pPr>
        <w:pStyle w:val="Sinespaciado"/>
        <w:jc w:val="center"/>
        <w:rPr>
          <w:rFonts w:ascii="Tahoma" w:hAnsi="Tahoma" w:cs="Tahoma"/>
          <w:b/>
          <w:i/>
          <w:sz w:val="24"/>
          <w:szCs w:val="24"/>
        </w:rPr>
      </w:pPr>
    </w:p>
    <w:p w:rsidR="007A4E82" w:rsidRPr="00AA2B78" w:rsidRDefault="007A4E82" w:rsidP="007A4E82">
      <w:pPr>
        <w:pStyle w:val="Ttulo1"/>
        <w:rPr>
          <w:rFonts w:ascii="Tahoma" w:eastAsia="Times New Roman" w:hAnsi="Tahoma" w:cs="Tahoma"/>
          <w:lang w:eastAsia="es-CO"/>
        </w:rPr>
      </w:pPr>
      <w:r w:rsidRPr="00AA2B78">
        <w:rPr>
          <w:rFonts w:ascii="Tahoma" w:hAnsi="Tahoma" w:cs="Tahoma"/>
          <w:color w:val="000000"/>
        </w:rPr>
        <w:t>R E S U E L V E:</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II</w:t>
      </w:r>
      <w:r w:rsidRPr="00AA2B78">
        <w:rPr>
          <w:rFonts w:ascii="Tahoma" w:hAnsi="Tahoma" w:cs="Tahoma"/>
          <w:color w:val="000000"/>
        </w:rPr>
        <w:t xml:space="preserve"> a los señores </w:t>
      </w:r>
      <w:r w:rsidRPr="00AA2B78">
        <w:rPr>
          <w:rFonts w:ascii="Tahoma" w:hAnsi="Tahoma" w:cs="Tahoma"/>
          <w:b/>
          <w:bCs/>
          <w:color w:val="000000"/>
        </w:rPr>
        <w:t>RUBEN BOTERO JARAMILLO</w:t>
      </w:r>
      <w:r w:rsidRPr="00AA2B78">
        <w:rPr>
          <w:rFonts w:ascii="Tahoma" w:hAnsi="Tahoma" w:cs="Tahoma"/>
          <w:color w:val="000000"/>
        </w:rPr>
        <w:t xml:space="preserve">, identificado con cedula de ciudadanía N° </w:t>
      </w:r>
      <w:r w:rsidRPr="00AA2B78">
        <w:rPr>
          <w:rFonts w:ascii="Tahoma" w:hAnsi="Tahoma" w:cs="Tahoma"/>
          <w:b/>
          <w:bCs/>
          <w:color w:val="000000"/>
        </w:rPr>
        <w:t>7.558.619, JULIAN BOTERO JARAMILLO</w:t>
      </w:r>
      <w:r w:rsidRPr="00AA2B78">
        <w:rPr>
          <w:rFonts w:ascii="Tahoma" w:hAnsi="Tahoma" w:cs="Tahoma"/>
          <w:color w:val="000000"/>
        </w:rPr>
        <w:t xml:space="preserve">, identificado con cedula de ciudadanía N° </w:t>
      </w:r>
      <w:r w:rsidRPr="00AA2B78">
        <w:rPr>
          <w:rFonts w:ascii="Tahoma" w:hAnsi="Tahoma" w:cs="Tahoma"/>
          <w:b/>
          <w:bCs/>
          <w:color w:val="000000"/>
        </w:rPr>
        <w:t xml:space="preserve">7.543.100 </w:t>
      </w:r>
      <w:r w:rsidRPr="00AA2B78">
        <w:rPr>
          <w:rFonts w:ascii="Tahoma" w:hAnsi="Tahoma" w:cs="Tahoma"/>
          <w:color w:val="000000"/>
        </w:rPr>
        <w:t>y</w:t>
      </w:r>
      <w:r w:rsidRPr="00AA2B78">
        <w:rPr>
          <w:rFonts w:ascii="Tahoma" w:hAnsi="Tahoma" w:cs="Tahoma"/>
          <w:b/>
          <w:bCs/>
          <w:color w:val="000000"/>
        </w:rPr>
        <w:t xml:space="preserve"> JOSE GUILLERMO BOTERO JARAMILLO</w:t>
      </w:r>
      <w:r w:rsidRPr="00AA2B78">
        <w:rPr>
          <w:rFonts w:ascii="Tahoma" w:hAnsi="Tahoma" w:cs="Tahoma"/>
          <w:color w:val="000000"/>
        </w:rPr>
        <w:t xml:space="preserve">, identificado con cedula de ciudadanía N° </w:t>
      </w:r>
      <w:r w:rsidRPr="00AA2B78">
        <w:rPr>
          <w:rFonts w:ascii="Tahoma" w:hAnsi="Tahoma" w:cs="Tahoma"/>
          <w:b/>
          <w:bCs/>
          <w:color w:val="000000"/>
        </w:rPr>
        <w:t>7.539.158</w:t>
      </w:r>
      <w:r w:rsidRPr="00AA2B78">
        <w:rPr>
          <w:rFonts w:ascii="Tahoma" w:hAnsi="Tahoma" w:cs="Tahoma"/>
          <w:color w:val="000000"/>
        </w:rPr>
        <w:t xml:space="preserve">, en calidad de </w:t>
      </w:r>
      <w:r w:rsidRPr="00AA2B78">
        <w:rPr>
          <w:rFonts w:ascii="Tahoma" w:hAnsi="Tahoma" w:cs="Tahoma"/>
          <w:b/>
          <w:bCs/>
          <w:color w:val="000000"/>
        </w:rPr>
        <w:t>COPROPIETARIOS</w:t>
      </w:r>
      <w:r w:rsidRPr="00AA2B78">
        <w:rPr>
          <w:rFonts w:ascii="Tahoma" w:hAnsi="Tahoma" w:cs="Tahoma"/>
          <w:color w:val="000000"/>
        </w:rPr>
        <w:t xml:space="preserve">,  solicitud presentada a través el señor </w:t>
      </w:r>
      <w:r w:rsidRPr="00AA2B78">
        <w:rPr>
          <w:rFonts w:ascii="Tahoma" w:hAnsi="Tahoma" w:cs="Tahoma"/>
          <w:b/>
          <w:bCs/>
          <w:color w:val="000000"/>
        </w:rPr>
        <w:t xml:space="preserve">UVER DE JESUS FLOREZ  ESCUDERO  identificado con la cedula de ciudadanía 94.283.143 de Armenia, Quindío,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UN (1)  </w:t>
      </w:r>
      <w:r w:rsidRPr="00AA2B78">
        <w:rPr>
          <w:rFonts w:ascii="Tahoma" w:hAnsi="Tahoma" w:cs="Tahoma"/>
          <w:color w:val="000000"/>
        </w:rPr>
        <w:t>lote de guadua localizado</w:t>
      </w:r>
      <w:r w:rsidRPr="00AA2B78">
        <w:rPr>
          <w:rFonts w:ascii="Tahoma" w:hAnsi="Tahoma" w:cs="Tahoma"/>
          <w:b/>
          <w:bCs/>
          <w:color w:val="000000"/>
        </w:rPr>
        <w:t xml:space="preserve"> </w:t>
      </w:r>
      <w:r w:rsidRPr="00AA2B78">
        <w:rPr>
          <w:rFonts w:ascii="Tahoma" w:hAnsi="Tahoma" w:cs="Tahoma"/>
          <w:color w:val="000000"/>
        </w:rPr>
        <w:t xml:space="preserve">en los predios rurales </w:t>
      </w:r>
      <w:r w:rsidRPr="00AA2B78">
        <w:rPr>
          <w:rFonts w:ascii="Tahoma" w:hAnsi="Tahoma" w:cs="Tahoma"/>
          <w:b/>
          <w:bCs/>
          <w:color w:val="000000"/>
        </w:rPr>
        <w:t xml:space="preserve">1) LOTE – LOTE DE TERRENO LOS GUADUALES </w:t>
      </w:r>
      <w:r w:rsidRPr="00AA2B78">
        <w:rPr>
          <w:rFonts w:ascii="Tahoma" w:hAnsi="Tahoma" w:cs="Tahoma"/>
          <w:color w:val="000000"/>
        </w:rPr>
        <w:t xml:space="preserve">identificado con Matricula N° </w:t>
      </w:r>
      <w:r w:rsidRPr="00AA2B78">
        <w:rPr>
          <w:rFonts w:ascii="Tahoma" w:hAnsi="Tahoma" w:cs="Tahoma"/>
          <w:b/>
          <w:bCs/>
          <w:color w:val="000000"/>
        </w:rPr>
        <w:t>280-188024</w:t>
      </w:r>
      <w:r w:rsidRPr="00AA2B78">
        <w:rPr>
          <w:rFonts w:ascii="Tahoma" w:hAnsi="Tahoma" w:cs="Tahoma"/>
          <w:color w:val="000000"/>
        </w:rPr>
        <w:t xml:space="preserve"> y Código catastral </w:t>
      </w:r>
      <w:r w:rsidRPr="00AA2B78">
        <w:rPr>
          <w:rFonts w:ascii="Tahoma" w:hAnsi="Tahoma" w:cs="Tahoma"/>
          <w:b/>
          <w:bCs/>
          <w:color w:val="000000"/>
        </w:rPr>
        <w:t>0003000000003381000000000</w:t>
      </w:r>
      <w:r w:rsidRPr="00AA2B78">
        <w:rPr>
          <w:rFonts w:ascii="Tahoma" w:hAnsi="Tahoma" w:cs="Tahoma"/>
          <w:color w:val="000000"/>
        </w:rPr>
        <w:t xml:space="preserve">, </w:t>
      </w:r>
      <w:r w:rsidRPr="00AA2B78">
        <w:rPr>
          <w:rFonts w:ascii="Tahoma" w:hAnsi="Tahoma" w:cs="Tahoma"/>
          <w:b/>
          <w:bCs/>
          <w:color w:val="000000"/>
        </w:rPr>
        <w:t xml:space="preserve">1) LOTE – LOTE DE TERRENO LA GUINEA </w:t>
      </w:r>
      <w:r w:rsidRPr="00AA2B78">
        <w:rPr>
          <w:rFonts w:ascii="Tahoma" w:hAnsi="Tahoma" w:cs="Tahoma"/>
          <w:color w:val="000000"/>
        </w:rPr>
        <w:t xml:space="preserve">identificado con Matricula N° </w:t>
      </w:r>
      <w:r w:rsidRPr="00AA2B78">
        <w:rPr>
          <w:rFonts w:ascii="Tahoma" w:hAnsi="Tahoma" w:cs="Tahoma"/>
          <w:b/>
          <w:bCs/>
          <w:color w:val="000000"/>
        </w:rPr>
        <w:t>280-188026</w:t>
      </w:r>
      <w:r w:rsidRPr="00AA2B78">
        <w:rPr>
          <w:rFonts w:ascii="Tahoma" w:hAnsi="Tahoma" w:cs="Tahoma"/>
          <w:color w:val="000000"/>
        </w:rPr>
        <w:t xml:space="preserve"> y Código catastral </w:t>
      </w:r>
      <w:r w:rsidRPr="00AA2B78">
        <w:rPr>
          <w:rFonts w:ascii="Tahoma" w:hAnsi="Tahoma" w:cs="Tahoma"/>
          <w:b/>
          <w:bCs/>
          <w:color w:val="000000"/>
        </w:rPr>
        <w:t xml:space="preserve">SIN INFORMACION, 1) LOTE – LOTE DE TERRENO LOS CIRUELOS </w:t>
      </w:r>
      <w:r w:rsidRPr="00AA2B78">
        <w:rPr>
          <w:rFonts w:ascii="Tahoma" w:hAnsi="Tahoma" w:cs="Tahoma"/>
          <w:color w:val="000000"/>
        </w:rPr>
        <w:t xml:space="preserve">identificado con Matricula N° </w:t>
      </w:r>
      <w:r w:rsidRPr="00AA2B78">
        <w:rPr>
          <w:rFonts w:ascii="Tahoma" w:hAnsi="Tahoma" w:cs="Tahoma"/>
          <w:b/>
          <w:bCs/>
          <w:color w:val="000000"/>
        </w:rPr>
        <w:t>280-188025</w:t>
      </w:r>
      <w:r w:rsidRPr="00AA2B78">
        <w:rPr>
          <w:rFonts w:ascii="Tahoma" w:hAnsi="Tahoma" w:cs="Tahoma"/>
          <w:color w:val="000000"/>
        </w:rPr>
        <w:t xml:space="preserve"> y Código catastral </w:t>
      </w:r>
      <w:r w:rsidRPr="00AA2B78">
        <w:rPr>
          <w:rFonts w:ascii="Tahoma" w:hAnsi="Tahoma" w:cs="Tahoma"/>
          <w:b/>
          <w:bCs/>
          <w:color w:val="000000"/>
        </w:rPr>
        <w:t>SIN INFORMACION,</w:t>
      </w:r>
      <w:r w:rsidRPr="00AA2B78">
        <w:rPr>
          <w:rFonts w:ascii="Tahoma" w:hAnsi="Tahoma" w:cs="Tahoma"/>
          <w:color w:val="000000"/>
        </w:rPr>
        <w:t xml:space="preserve"> localizados en la vereda </w:t>
      </w:r>
      <w:r w:rsidRPr="00AA2B78">
        <w:rPr>
          <w:rFonts w:ascii="Tahoma" w:hAnsi="Tahoma" w:cs="Tahoma"/>
          <w:b/>
          <w:bCs/>
          <w:color w:val="000000"/>
        </w:rPr>
        <w:t>ARMENIA</w:t>
      </w:r>
      <w:r w:rsidRPr="00AA2B78">
        <w:rPr>
          <w:rFonts w:ascii="Tahoma" w:hAnsi="Tahoma" w:cs="Tahoma"/>
          <w:color w:val="000000"/>
        </w:rPr>
        <w:t xml:space="preserve">, en jurisdicción del </w:t>
      </w:r>
      <w:r w:rsidRPr="00AA2B78">
        <w:rPr>
          <w:rFonts w:ascii="Tahoma" w:hAnsi="Tahoma" w:cs="Tahoma"/>
          <w:color w:val="000000"/>
        </w:rPr>
        <w:lastRenderedPageBreak/>
        <w:t xml:space="preserve">Municipio de  </w:t>
      </w:r>
      <w:r w:rsidRPr="00AA2B78">
        <w:rPr>
          <w:rFonts w:ascii="Tahoma" w:hAnsi="Tahoma" w:cs="Tahoma"/>
          <w:b/>
          <w:bCs/>
          <w:color w:val="000000"/>
        </w:rPr>
        <w:t xml:space="preserve">ARMENIA </w:t>
      </w:r>
      <w:r w:rsidRPr="00AA2B78">
        <w:rPr>
          <w:rFonts w:ascii="Tahoma" w:hAnsi="Tahoma" w:cs="Tahoma"/>
          <w:color w:val="000000"/>
        </w:rPr>
        <w:t>del Departamento del Quindío.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DOCIENTOS SESENTA (270) DIAS </w:t>
      </w:r>
      <w:r w:rsidRPr="00AA2B78">
        <w:rPr>
          <w:rFonts w:ascii="Tahoma" w:hAnsi="Tahoma" w:cs="Tahoma"/>
          <w:color w:val="000000"/>
        </w:rPr>
        <w:t>calendario, contados a partir de la fecha de ejecutoria de la presente Resolución.</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NUEVE MIL NOVECIENTOS NOVENTA (9.990)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000000"/>
        </w:rPr>
        <w:t>1.211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35%</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ARTICULO SEGUNDO; </w:t>
      </w:r>
      <w:r w:rsidRPr="00AA2B78">
        <w:rPr>
          <w:rFonts w:ascii="Tahoma" w:hAnsi="Tahoma" w:cs="Tahoma"/>
          <w:color w:val="000000"/>
        </w:rPr>
        <w:t xml:space="preserve">Realizar Manejo Silvicultural al lote de guadua el cual presenta un área total </w:t>
      </w:r>
      <w:r w:rsidRPr="00AA2B78">
        <w:rPr>
          <w:rFonts w:ascii="Tahoma" w:hAnsi="Tahoma" w:cs="Tahoma"/>
          <w:b/>
          <w:bCs/>
          <w:color w:val="000000"/>
        </w:rPr>
        <w:t>81.898 M</w:t>
      </w:r>
      <w:r w:rsidRPr="00AA2B78">
        <w:rPr>
          <w:rFonts w:ascii="Tahoma" w:hAnsi="Tahoma" w:cs="Tahoma"/>
          <w:b/>
          <w:bCs/>
          <w:color w:val="000000"/>
          <w:vertAlign w:val="superscript"/>
        </w:rPr>
        <w:t>2</w:t>
      </w:r>
      <w:r w:rsidRPr="00AA2B78">
        <w:rPr>
          <w:rFonts w:ascii="Tahoma" w:hAnsi="Tahoma" w:cs="Tahoma"/>
          <w:color w:val="000000"/>
        </w:rPr>
        <w:t xml:space="preserve"> (Ver cuadro adjunto). El cual se localiza en las siguientes coordenadas  geográficas</w:t>
      </w:r>
      <w:r w:rsidRPr="00AA2B78">
        <w:rPr>
          <w:rFonts w:ascii="Tahoma" w:hAnsi="Tahoma" w:cs="Tahoma"/>
          <w:b/>
          <w:bCs/>
          <w:color w:val="000000"/>
        </w:rPr>
        <w:t>: -75°45´41,03” W, 4°26´2,48” N.</w:t>
      </w:r>
    </w:p>
    <w:p w:rsidR="007A4E82" w:rsidRPr="00AA2B78" w:rsidRDefault="007A4E82" w:rsidP="007A4E82">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44"/>
        <w:gridCol w:w="715"/>
        <w:gridCol w:w="573"/>
        <w:gridCol w:w="1198"/>
        <w:gridCol w:w="1025"/>
      </w:tblGrid>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DETALLE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 – MADURAS Y SOBREMADURAS</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VOLUMEN EQUIVALENTE – (m</w:t>
            </w:r>
            <w:r w:rsidRPr="00AA2B78">
              <w:rPr>
                <w:rFonts w:ascii="Tahoma" w:hAnsi="Tahoma" w:cs="Tahoma"/>
                <w:b/>
                <w:bCs/>
                <w:color w:val="000000"/>
                <w:vertAlign w:val="superscript"/>
              </w:rPr>
              <w:t>3</w:t>
            </w:r>
            <w:r w:rsidRPr="00AA2B78">
              <w:rPr>
                <w:rFonts w:ascii="Tahoma" w:hAnsi="Tahoma" w:cs="Tahoma"/>
                <w:b/>
                <w:bCs/>
                <w:color w:val="000000"/>
              </w:rPr>
              <w:t>)</w:t>
            </w:r>
          </w:p>
        </w:tc>
      </w:tr>
      <w:tr w:rsidR="007A4E82" w:rsidRPr="00AA2B78" w:rsidTr="007A4E82">
        <w:trPr>
          <w:trHeight w:val="34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EFECTIVA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76.466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both"/>
              <w:rPr>
                <w:rFonts w:ascii="Tahoma" w:hAnsi="Tahoma" w:cs="Tahoma"/>
              </w:rPr>
            </w:pPr>
            <w:r w:rsidRPr="00AA2B78">
              <w:rPr>
                <w:rFonts w:ascii="Tahoma" w:hAnsi="Tahoma" w:cs="Tahoma"/>
                <w:color w:val="000000"/>
              </w:rPr>
              <w:t>9.888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1.199</w:t>
            </w:r>
          </w:p>
        </w:tc>
      </w:tr>
      <w:tr w:rsidR="007A4E82" w:rsidRPr="00AA2B78" w:rsidTr="007A4E82">
        <w:trPr>
          <w:trHeight w:val="34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A4E82" w:rsidRPr="00AA2B78" w:rsidRDefault="007A4E82">
            <w:pPr>
              <w:rPr>
                <w:rFonts w:ascii="Tahoma" w:hAnsi="Tahoma" w:cs="Tahoma"/>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VOLCADA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420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color w:val="000000"/>
              </w:rPr>
              <w:t>102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12</w:t>
            </w:r>
          </w:p>
        </w:tc>
      </w:tr>
      <w:tr w:rsidR="007A4E82" w:rsidRPr="00AA2B78" w:rsidTr="007A4E82">
        <w:trPr>
          <w:trHeight w:val="34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A4E82" w:rsidRPr="00AA2B78" w:rsidRDefault="007A4E82">
            <w:pPr>
              <w:rPr>
                <w:rFonts w:ascii="Tahoma" w:hAnsi="Tahoma" w:cs="Tahoma"/>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NEGATIVA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5.012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color w:val="000000"/>
              </w:rPr>
              <w:t>0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0</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rPr>
                <w:rFonts w:ascii="Tahoma" w:hAnsi="Tahoma" w:cs="Tahoma"/>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81.898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both"/>
              <w:rPr>
                <w:rFonts w:ascii="Tahoma" w:hAnsi="Tahoma" w:cs="Tahoma"/>
              </w:rPr>
            </w:pPr>
            <w:r w:rsidRPr="00AA2B78">
              <w:rPr>
                <w:rFonts w:ascii="Tahoma" w:hAnsi="Tahoma" w:cs="Tahoma"/>
                <w:b/>
                <w:bCs/>
                <w:color w:val="000000"/>
              </w:rPr>
              <w:t>9.990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1.211</w:t>
            </w:r>
          </w:p>
        </w:tc>
      </w:tr>
    </w:tbl>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OBLIGACIONES DEL TITULAR DEL PERMISO DE APROVECHAMIENTO  FORESTAL:</w:t>
      </w:r>
    </w:p>
    <w:p w:rsidR="007A4E82" w:rsidRPr="00AA2B78" w:rsidRDefault="007A4E82" w:rsidP="007A4E82">
      <w:pPr>
        <w:rPr>
          <w:rFonts w:ascii="Tahoma" w:hAnsi="Tahoma" w:cs="Tahoma"/>
        </w:rPr>
      </w:pPr>
    </w:p>
    <w:p w:rsidR="007A4E82" w:rsidRPr="00AA2B78" w:rsidRDefault="007A4E82" w:rsidP="007A4E82">
      <w:pPr>
        <w:pStyle w:val="NormalWeb"/>
        <w:numPr>
          <w:ilvl w:val="0"/>
          <w:numId w:val="22"/>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7A4E82" w:rsidRPr="00AA2B78" w:rsidRDefault="007A4E82" w:rsidP="007A4E82">
      <w:pPr>
        <w:pStyle w:val="NormalWeb"/>
        <w:numPr>
          <w:ilvl w:val="0"/>
          <w:numId w:val="22"/>
        </w:numPr>
        <w:spacing w:before="0" w:beforeAutospacing="0" w:after="0" w:afterAutospacing="0"/>
        <w:ind w:left="360"/>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7A4E82" w:rsidRPr="00AA2B78" w:rsidRDefault="007A4E82" w:rsidP="007A4E82">
      <w:pPr>
        <w:pStyle w:val="NormalWeb"/>
        <w:numPr>
          <w:ilvl w:val="0"/>
          <w:numId w:val="22"/>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socola y entresaca, se hará de manera uniforme para evitar claros en el guadual.</w:t>
      </w:r>
    </w:p>
    <w:p w:rsidR="007A4E82" w:rsidRPr="00AA2B78" w:rsidRDefault="007A4E82" w:rsidP="007A4E82">
      <w:pPr>
        <w:pStyle w:val="NormalWeb"/>
        <w:numPr>
          <w:ilvl w:val="0"/>
          <w:numId w:val="22"/>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7A4E82" w:rsidRPr="00AA2B78" w:rsidRDefault="007A4E82" w:rsidP="007A4E82">
      <w:pPr>
        <w:pStyle w:val="NormalWeb"/>
        <w:numPr>
          <w:ilvl w:val="0"/>
          <w:numId w:val="22"/>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Se eliminará en su totalidad la guadua seca y con muerte descendente como la que presente problemas fitosanitarios y se retirará del área.</w:t>
      </w:r>
    </w:p>
    <w:p w:rsidR="007A4E82" w:rsidRPr="00AA2B78" w:rsidRDefault="007A4E82" w:rsidP="007A4E82">
      <w:pPr>
        <w:pStyle w:val="NormalWeb"/>
        <w:numPr>
          <w:ilvl w:val="0"/>
          <w:numId w:val="22"/>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lastRenderedPageBreak/>
        <w:t>Los cortes antiguos, se mejoraran dejándolos en el primero o segundo nudo y a ras del mismo.</w:t>
      </w:r>
    </w:p>
    <w:p w:rsidR="007A4E82" w:rsidRPr="00AA2B78" w:rsidRDefault="007A4E82" w:rsidP="007A4E82">
      <w:pPr>
        <w:pStyle w:val="NormalWeb"/>
        <w:numPr>
          <w:ilvl w:val="0"/>
          <w:numId w:val="22"/>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Todos los lotes en guadua presentes en el predio, serán objeto de labores silviculturales.</w:t>
      </w:r>
    </w:p>
    <w:p w:rsidR="007A4E82" w:rsidRPr="00AA2B78" w:rsidRDefault="007A4E82" w:rsidP="007A4E82">
      <w:pPr>
        <w:pStyle w:val="NormalWeb"/>
        <w:numPr>
          <w:ilvl w:val="0"/>
          <w:numId w:val="22"/>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elaboración de productos de guadua (esterilla), dentro del predio deberá hacerse en sitios alejados de las fuentes de agua, guardando una distancia mínima de cinco (5) metros de la orilla de la fuente de agua.</w:t>
      </w:r>
    </w:p>
    <w:p w:rsidR="007A4E82" w:rsidRPr="00AA2B78" w:rsidRDefault="007A4E82" w:rsidP="007A4E82">
      <w:pPr>
        <w:pStyle w:val="NormalWeb"/>
        <w:numPr>
          <w:ilvl w:val="0"/>
          <w:numId w:val="22"/>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7A4E82" w:rsidRPr="00AA2B78" w:rsidRDefault="007A4E82" w:rsidP="007A4E82">
      <w:pPr>
        <w:pStyle w:val="NormalWeb"/>
        <w:numPr>
          <w:ilvl w:val="0"/>
          <w:numId w:val="22"/>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7A4E82" w:rsidRPr="00AA2B78" w:rsidRDefault="007A4E82" w:rsidP="007A4E82">
      <w:pPr>
        <w:pStyle w:val="NormalWeb"/>
        <w:numPr>
          <w:ilvl w:val="0"/>
          <w:numId w:val="22"/>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7A4E82" w:rsidRPr="00AA2B78" w:rsidRDefault="007A4E82" w:rsidP="007A4E82">
      <w:pPr>
        <w:pStyle w:val="NormalWeb"/>
        <w:numPr>
          <w:ilvl w:val="0"/>
          <w:numId w:val="22"/>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La presente Autorización podrá ser objeto de adiciones en el volumen inicial </w:t>
      </w:r>
      <w:r w:rsidRPr="00AA2B78">
        <w:rPr>
          <w:rFonts w:ascii="Tahoma" w:hAnsi="Tahoma" w:cs="Tahoma"/>
          <w:color w:val="000000"/>
        </w:rPr>
        <w:lastRenderedPageBreak/>
        <w:t>otorgado únicamente cuando los guaduales hayan sido afectados por vendavales, en los términos del Artículo 18 de la Resolución N° 666 de 2008 – Norma Unificada para el manejo y aprovechamiento de la guadua.</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CIENTO SESENTA Y DOS MIL QUINIENTIOS NOVENTA Y NUEVE PESOS MCTE  ($162.599.oo)</w:t>
      </w:r>
      <w:r w:rsidRPr="00AA2B78">
        <w:rPr>
          <w:rFonts w:ascii="Tahoma" w:hAnsi="Tahoma" w:cs="Tahoma"/>
          <w:color w:val="000000"/>
        </w:rPr>
        <w:t xml:space="preserve"> por los siguientes conceptos:</w:t>
      </w:r>
    </w:p>
    <w:p w:rsidR="007A4E82" w:rsidRPr="00AA2B78" w:rsidRDefault="007A4E82" w:rsidP="007A4E82">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399"/>
        <w:gridCol w:w="1656"/>
      </w:tblGrid>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color w:val="000000"/>
              </w:rPr>
              <w:t>SERVICIO AL SEGUIMIENTO</w:t>
            </w:r>
            <w:r w:rsidRPr="00AA2B78">
              <w:rPr>
                <w:rFonts w:ascii="Tahoma" w:hAnsi="Tahoma" w:cs="Tahoma"/>
                <w:b/>
                <w:bCs/>
                <w:color w:val="000000"/>
              </w:rPr>
              <w:t xml:space="preserve"> </w:t>
            </w:r>
            <w:r w:rsidRPr="00AA2B78">
              <w:rPr>
                <w:rFonts w:ascii="Tahoma" w:hAnsi="Tahoma" w:cs="Tahoma"/>
                <w:color w:val="000000"/>
              </w:rPr>
              <w:t>DE LA PRESENTE AUTORIZACION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124.150.oo</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$162.599.oo</w:t>
            </w:r>
          </w:p>
        </w:tc>
      </w:tr>
    </w:tbl>
    <w:p w:rsidR="007A4E82" w:rsidRPr="00AA2B78" w:rsidRDefault="007A4E82" w:rsidP="007A4E82">
      <w:pPr>
        <w:spacing w:after="240"/>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El  autorizado deberá proveerse de los salvoconductos necesarios, para la movilización de los productos forestales provenientes de la intervención autorizada, los cuales serán expedidos en esta Entidad de lunes a viernes, en horario de 8:00 a.m. a 12:00 m.m. </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lastRenderedPageBreak/>
        <w:t>ARTÍCULO QUINTO</w:t>
      </w:r>
      <w:r w:rsidRPr="00AA2B78">
        <w:rPr>
          <w:rFonts w:ascii="Tahoma" w:hAnsi="Tahoma" w:cs="Tahoma"/>
          <w:color w:val="000000"/>
        </w:rPr>
        <w:t>: El incumplimiento de las obligaciones y disposiciones aquí señaladas, podrá dar lugar a la aplicación de las sanciones establecidas en la Ley 99 de 1993,  Ley 1333 de 2009 y demás normas concordantes.</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AA2B78">
        <w:rPr>
          <w:rFonts w:ascii="Tahoma" w:hAnsi="Tahoma" w:cs="Tahoma"/>
          <w:b/>
          <w:bCs/>
          <w:color w:val="000000"/>
        </w:rPr>
        <w:t xml:space="preserve">Artículo 76 </w:t>
      </w:r>
      <w:r w:rsidRPr="00AA2B78">
        <w:rPr>
          <w:rFonts w:ascii="Tahoma" w:hAnsi="Tahoma" w:cs="Tahoma"/>
          <w:color w:val="000000"/>
        </w:rPr>
        <w:t>del Nuevo Código de Procedimiento Administrativo y de lo Contencioso Administrativo, Ley 1437 del 18 de enero de 2011.</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Publíquese el presente acto administrativo en el boletín ambiental de la Corporación Autónoma Regional del Quindío en los términos del artículo tercero del presente acto administrativo.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xml:space="preserve">: Para modificaciones, estas deberán ser solicitadas con ocho (8) días de anticipación  al vencimiento de este permiso, cualquier cambio en las </w:t>
      </w:r>
      <w:r w:rsidRPr="00AA2B78">
        <w:rPr>
          <w:rFonts w:ascii="Tahoma" w:hAnsi="Tahoma" w:cs="Tahoma"/>
          <w:color w:val="000000"/>
        </w:rPr>
        <w:lastRenderedPageBreak/>
        <w:t>condiciones establecidas en el presente acto administrativo deberán ser informadas por escrito a esta Autoridad Ambiental.</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entregándole una copia íntegra y gratuita del mismo.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xml:space="preserve"> La presente Resolución rige a partir de la fecha de ejecutoria de conformidad con el artículo 87 de la Ley 1437 del  2011 “Nuevo Código de Procedimiento Administrativo y de lo Contencioso Administrativo”. </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 Alcaldía Municipal de </w:t>
      </w:r>
      <w:r w:rsidRPr="00AA2B78">
        <w:rPr>
          <w:rFonts w:ascii="Tahoma" w:hAnsi="Tahoma" w:cs="Tahoma"/>
          <w:b/>
          <w:bCs/>
          <w:color w:val="000000"/>
        </w:rPr>
        <w:t>ARMENIA</w:t>
      </w:r>
      <w:r w:rsidRPr="00AA2B78">
        <w:rPr>
          <w:rFonts w:ascii="Tahoma" w:hAnsi="Tahoma" w:cs="Tahoma"/>
          <w:color w:val="000000"/>
        </w:rPr>
        <w:t>, Quindío, de conformidad con lo contemplado en el Artículo 2.2.1.1.7.11, del decreto 1076 del 2015 para que los mismos sean exhibidos en un lugar visible.</w:t>
      </w:r>
    </w:p>
    <w:p w:rsidR="007A4E82" w:rsidRPr="00AA2B78" w:rsidRDefault="007A4E82" w:rsidP="007A4E82">
      <w:pPr>
        <w:spacing w:after="240"/>
        <w:rPr>
          <w:rFonts w:ascii="Tahoma" w:hAnsi="Tahoma" w:cs="Tahoma"/>
        </w:rPr>
      </w:pPr>
    </w:p>
    <w:p w:rsidR="007A4E82" w:rsidRPr="00AA2B78" w:rsidRDefault="007A4E82" w:rsidP="007A4E82">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7A4E82" w:rsidRPr="00AA2B78" w:rsidRDefault="007A4E82" w:rsidP="007A4E82">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p>
    <w:p w:rsidR="007A4E82" w:rsidRPr="00AA2B78" w:rsidRDefault="007A4E82" w:rsidP="007A4E82">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7A4E82" w:rsidRPr="00AA2B78" w:rsidRDefault="007A4E82" w:rsidP="007A4E82">
      <w:pPr>
        <w:pStyle w:val="NormalWeb"/>
        <w:spacing w:before="0" w:beforeAutospacing="0" w:after="0" w:afterAutospacing="0"/>
        <w:jc w:val="center"/>
        <w:rPr>
          <w:rFonts w:ascii="Tahoma" w:hAnsi="Tahoma" w:cs="Tahoma"/>
        </w:rPr>
      </w:pPr>
      <w:r w:rsidRPr="00AA2B78">
        <w:rPr>
          <w:rFonts w:ascii="Tahoma" w:hAnsi="Tahoma" w:cs="Tahoma"/>
          <w:color w:val="000000"/>
        </w:rPr>
        <w:t>Subdirector de Regulación y Control Ambiental</w:t>
      </w:r>
    </w:p>
    <w:p w:rsidR="007A4E82" w:rsidRPr="00AA2B78" w:rsidRDefault="007A4E82" w:rsidP="00ED6045">
      <w:pPr>
        <w:pStyle w:val="Sinespaciado"/>
        <w:jc w:val="center"/>
        <w:rPr>
          <w:rFonts w:ascii="Tahoma" w:hAnsi="Tahoma" w:cs="Tahoma"/>
          <w:b/>
          <w:i/>
          <w:sz w:val="24"/>
          <w:szCs w:val="24"/>
        </w:rPr>
      </w:pPr>
    </w:p>
    <w:p w:rsidR="00ED6045" w:rsidRPr="00AA2B78" w:rsidRDefault="00ED6045" w:rsidP="00ED6045">
      <w:pPr>
        <w:pStyle w:val="Sinespaciado"/>
        <w:jc w:val="center"/>
        <w:rPr>
          <w:rFonts w:ascii="Tahoma" w:hAnsi="Tahoma" w:cs="Tahoma"/>
          <w:b/>
          <w:i/>
          <w:sz w:val="24"/>
          <w:szCs w:val="24"/>
        </w:rPr>
      </w:pPr>
    </w:p>
    <w:p w:rsidR="00ED6045" w:rsidRPr="00AA2B78" w:rsidRDefault="00ED6045" w:rsidP="00ED6045">
      <w:pPr>
        <w:pStyle w:val="Sinespaciado"/>
        <w:jc w:val="center"/>
        <w:rPr>
          <w:rFonts w:ascii="Tahoma" w:hAnsi="Tahoma" w:cs="Tahoma"/>
          <w:b/>
          <w:i/>
          <w:sz w:val="24"/>
          <w:szCs w:val="24"/>
        </w:rPr>
      </w:pPr>
    </w:p>
    <w:p w:rsidR="007A4E82" w:rsidRPr="00AA2B78" w:rsidRDefault="007A4E82" w:rsidP="00ED6045">
      <w:pPr>
        <w:pStyle w:val="Sinespaciado"/>
        <w:jc w:val="center"/>
        <w:rPr>
          <w:rFonts w:ascii="Tahoma" w:hAnsi="Tahoma" w:cs="Tahoma"/>
          <w:b/>
          <w:i/>
          <w:sz w:val="24"/>
          <w:szCs w:val="24"/>
        </w:rPr>
      </w:pPr>
    </w:p>
    <w:p w:rsidR="007A4E82" w:rsidRPr="00AA2B78" w:rsidRDefault="007A4E82" w:rsidP="00ED6045">
      <w:pPr>
        <w:pStyle w:val="Sinespaciado"/>
        <w:jc w:val="center"/>
        <w:rPr>
          <w:rFonts w:ascii="Tahoma" w:hAnsi="Tahoma" w:cs="Tahoma"/>
          <w:b/>
          <w:i/>
          <w:sz w:val="24"/>
          <w:szCs w:val="24"/>
        </w:rPr>
      </w:pPr>
    </w:p>
    <w:p w:rsidR="007A4E82" w:rsidRPr="00AA2B78" w:rsidRDefault="007A4E82" w:rsidP="00ED6045">
      <w:pPr>
        <w:pStyle w:val="Sinespaciado"/>
        <w:jc w:val="center"/>
        <w:rPr>
          <w:rFonts w:ascii="Tahoma" w:hAnsi="Tahoma" w:cs="Tahoma"/>
          <w:b/>
          <w:i/>
          <w:sz w:val="24"/>
          <w:szCs w:val="24"/>
        </w:rPr>
      </w:pPr>
    </w:p>
    <w:p w:rsidR="007A4E82" w:rsidRPr="00AA2B78" w:rsidRDefault="007A4E82" w:rsidP="00ED6045">
      <w:pPr>
        <w:pStyle w:val="Sinespaciado"/>
        <w:jc w:val="center"/>
        <w:rPr>
          <w:rFonts w:ascii="Tahoma" w:hAnsi="Tahoma" w:cs="Tahoma"/>
          <w:b/>
          <w:i/>
          <w:sz w:val="24"/>
          <w:szCs w:val="24"/>
        </w:rPr>
      </w:pPr>
    </w:p>
    <w:p w:rsidR="007A4E82" w:rsidRPr="00AA2B78" w:rsidRDefault="007A4E82" w:rsidP="00ED6045">
      <w:pPr>
        <w:pStyle w:val="Sinespaciado"/>
        <w:jc w:val="center"/>
        <w:rPr>
          <w:rFonts w:ascii="Tahoma" w:hAnsi="Tahoma" w:cs="Tahoma"/>
          <w:b/>
          <w:i/>
          <w:sz w:val="24"/>
          <w:szCs w:val="24"/>
        </w:rPr>
      </w:pPr>
    </w:p>
    <w:p w:rsidR="007A4E82" w:rsidRPr="00AA2B78" w:rsidRDefault="007A4E82" w:rsidP="00ED6045">
      <w:pPr>
        <w:pStyle w:val="Sinespaciado"/>
        <w:jc w:val="center"/>
        <w:rPr>
          <w:rFonts w:ascii="Tahoma" w:hAnsi="Tahoma" w:cs="Tahoma"/>
          <w:b/>
          <w:i/>
          <w:sz w:val="24"/>
          <w:szCs w:val="24"/>
        </w:rPr>
      </w:pPr>
    </w:p>
    <w:p w:rsidR="007A4E82" w:rsidRPr="00AA2B78" w:rsidRDefault="007A4E82" w:rsidP="00ED6045">
      <w:pPr>
        <w:pStyle w:val="Sinespaciado"/>
        <w:jc w:val="center"/>
        <w:rPr>
          <w:rFonts w:ascii="Tahoma" w:hAnsi="Tahoma" w:cs="Tahoma"/>
          <w:b/>
          <w:i/>
          <w:sz w:val="24"/>
          <w:szCs w:val="24"/>
        </w:rPr>
      </w:pPr>
    </w:p>
    <w:p w:rsidR="007A4E82" w:rsidRPr="00AA2B78" w:rsidRDefault="007A4E82" w:rsidP="00ED6045">
      <w:pPr>
        <w:pStyle w:val="Sinespaciado"/>
        <w:jc w:val="center"/>
        <w:rPr>
          <w:rFonts w:ascii="Tahoma" w:hAnsi="Tahoma" w:cs="Tahoma"/>
          <w:b/>
          <w:i/>
          <w:sz w:val="24"/>
          <w:szCs w:val="24"/>
        </w:rPr>
      </w:pPr>
    </w:p>
    <w:p w:rsidR="00ED6045" w:rsidRPr="00AA2B78" w:rsidRDefault="00ED6045" w:rsidP="00ED6045">
      <w:pPr>
        <w:pStyle w:val="Sinespaciado"/>
        <w:jc w:val="center"/>
        <w:rPr>
          <w:rFonts w:ascii="Tahoma" w:hAnsi="Tahoma" w:cs="Tahoma"/>
          <w:b/>
          <w:i/>
          <w:sz w:val="24"/>
          <w:szCs w:val="24"/>
        </w:rPr>
      </w:pPr>
      <w:r w:rsidRPr="00AA2B78">
        <w:rPr>
          <w:rFonts w:ascii="Tahoma" w:hAnsi="Tahoma" w:cs="Tahoma"/>
          <w:b/>
          <w:i/>
          <w:sz w:val="24"/>
          <w:szCs w:val="24"/>
        </w:rPr>
        <w:t>RESOLUCIÓN N° 00036 DE 09/01/2020</w:t>
      </w:r>
    </w:p>
    <w:p w:rsidR="00ED6045" w:rsidRPr="00AA2B78" w:rsidRDefault="00ED6045" w:rsidP="00ED6045">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7A4E82" w:rsidRPr="00AA2B78" w:rsidRDefault="007A4E82" w:rsidP="00ED6045">
      <w:pPr>
        <w:pStyle w:val="Sinespaciado"/>
        <w:jc w:val="center"/>
        <w:rPr>
          <w:rFonts w:ascii="Tahoma" w:hAnsi="Tahoma" w:cs="Tahoma"/>
          <w:b/>
          <w:i/>
          <w:sz w:val="24"/>
          <w:szCs w:val="24"/>
        </w:rPr>
      </w:pPr>
    </w:p>
    <w:p w:rsidR="007A4E82" w:rsidRPr="00AA2B78" w:rsidRDefault="007A4E82" w:rsidP="007A4E82">
      <w:pPr>
        <w:pStyle w:val="Ttulo1"/>
        <w:rPr>
          <w:rFonts w:ascii="Tahoma" w:eastAsia="Times New Roman" w:hAnsi="Tahoma" w:cs="Tahoma"/>
          <w:lang w:eastAsia="es-CO"/>
        </w:rPr>
      </w:pPr>
      <w:r w:rsidRPr="00AA2B78">
        <w:rPr>
          <w:rFonts w:ascii="Tahoma" w:hAnsi="Tahoma" w:cs="Tahoma"/>
          <w:color w:val="000000"/>
        </w:rPr>
        <w:t>R E S U E L V E:</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w:t>
      </w:r>
      <w:r w:rsidRPr="00AA2B78">
        <w:rPr>
          <w:rFonts w:ascii="Tahoma" w:hAnsi="Tahoma" w:cs="Tahoma"/>
          <w:color w:val="000000"/>
        </w:rPr>
        <w:t xml:space="preserve"> a los señores </w:t>
      </w:r>
      <w:r w:rsidRPr="00AA2B78">
        <w:rPr>
          <w:rFonts w:ascii="Tahoma" w:hAnsi="Tahoma" w:cs="Tahoma"/>
          <w:b/>
          <w:bCs/>
          <w:color w:val="000000"/>
        </w:rPr>
        <w:t xml:space="preserve">GLORIA INES VELASQUEZ VILLEGAS </w:t>
      </w:r>
      <w:r w:rsidRPr="00AA2B78">
        <w:rPr>
          <w:rFonts w:ascii="Tahoma" w:hAnsi="Tahoma" w:cs="Tahoma"/>
          <w:color w:val="000000"/>
        </w:rPr>
        <w:t xml:space="preserve"> identificada con cédula de ciudadanía </w:t>
      </w:r>
      <w:r w:rsidRPr="00AA2B78">
        <w:rPr>
          <w:rFonts w:ascii="Tahoma" w:hAnsi="Tahoma" w:cs="Tahoma"/>
          <w:b/>
          <w:bCs/>
          <w:color w:val="000000"/>
        </w:rPr>
        <w:t>N° 41.894.480</w:t>
      </w:r>
      <w:r w:rsidRPr="00AA2B78">
        <w:rPr>
          <w:rFonts w:ascii="Tahoma" w:hAnsi="Tahoma" w:cs="Tahoma"/>
          <w:color w:val="000000"/>
        </w:rPr>
        <w:t xml:space="preserve"> expedida en Armenia – Quindío, </w:t>
      </w:r>
      <w:r w:rsidRPr="00AA2B78">
        <w:rPr>
          <w:rFonts w:ascii="Tahoma" w:hAnsi="Tahoma" w:cs="Tahoma"/>
          <w:b/>
          <w:bCs/>
          <w:color w:val="000000"/>
        </w:rPr>
        <w:t xml:space="preserve">MARCELA CASTAÑO VELASQUEZ </w:t>
      </w:r>
      <w:r w:rsidRPr="00AA2B78">
        <w:rPr>
          <w:rFonts w:ascii="Tahoma" w:hAnsi="Tahoma" w:cs="Tahoma"/>
          <w:color w:val="000000"/>
        </w:rPr>
        <w:t xml:space="preserve"> identificada con cédula de ciudadanía </w:t>
      </w:r>
      <w:r w:rsidRPr="00AA2B78">
        <w:rPr>
          <w:rFonts w:ascii="Tahoma" w:hAnsi="Tahoma" w:cs="Tahoma"/>
          <w:b/>
          <w:bCs/>
          <w:color w:val="000000"/>
        </w:rPr>
        <w:t xml:space="preserve">N° 41.591.115 </w:t>
      </w:r>
      <w:r w:rsidRPr="00AA2B78">
        <w:rPr>
          <w:rFonts w:ascii="Tahoma" w:hAnsi="Tahoma" w:cs="Tahoma"/>
          <w:color w:val="000000"/>
        </w:rPr>
        <w:t>y</w:t>
      </w:r>
      <w:r w:rsidRPr="00AA2B78">
        <w:rPr>
          <w:rFonts w:ascii="Tahoma" w:hAnsi="Tahoma" w:cs="Tahoma"/>
          <w:b/>
          <w:bCs/>
          <w:color w:val="000000"/>
        </w:rPr>
        <w:t xml:space="preserve"> SANTIAGO CASTAÑO VELASQUEZ</w:t>
      </w:r>
      <w:r w:rsidRPr="00AA2B78">
        <w:rPr>
          <w:rFonts w:ascii="Tahoma" w:hAnsi="Tahoma" w:cs="Tahoma"/>
          <w:color w:val="000000"/>
        </w:rPr>
        <w:t xml:space="preserve"> identificado con cédula de ciudadanía </w:t>
      </w:r>
      <w:r w:rsidRPr="00AA2B78">
        <w:rPr>
          <w:rFonts w:ascii="Tahoma" w:hAnsi="Tahoma" w:cs="Tahoma"/>
          <w:b/>
          <w:bCs/>
          <w:color w:val="000000"/>
        </w:rPr>
        <w:t xml:space="preserve">N° 9.793.471, </w:t>
      </w:r>
      <w:r w:rsidRPr="00AA2B78">
        <w:rPr>
          <w:rFonts w:ascii="Tahoma" w:hAnsi="Tahoma" w:cs="Tahoma"/>
          <w:color w:val="000000"/>
        </w:rPr>
        <w:t>en calidad de</w:t>
      </w:r>
      <w:r w:rsidRPr="00AA2B78">
        <w:rPr>
          <w:rFonts w:ascii="Tahoma" w:hAnsi="Tahoma" w:cs="Tahoma"/>
          <w:b/>
          <w:bCs/>
          <w:color w:val="000000"/>
        </w:rPr>
        <w:t xml:space="preserve"> COPROPIETARIOS</w:t>
      </w:r>
      <w:r w:rsidRPr="00AA2B78">
        <w:rPr>
          <w:rFonts w:ascii="Tahoma" w:hAnsi="Tahoma" w:cs="Tahoma"/>
          <w:color w:val="000000"/>
        </w:rPr>
        <w:t xml:space="preserve">,  solicitud presentada a través el señor </w:t>
      </w:r>
      <w:r w:rsidRPr="00AA2B78">
        <w:rPr>
          <w:rFonts w:ascii="Tahoma" w:hAnsi="Tahoma" w:cs="Tahoma"/>
          <w:b/>
          <w:bCs/>
          <w:color w:val="000000"/>
        </w:rPr>
        <w:t xml:space="preserve">FREDY LEONARDO PEREZ  identificado con la cedula de ciudadanía 5.994.882 expedida en  Rovira, Tolima,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DOS (2)  </w:t>
      </w:r>
      <w:r w:rsidRPr="00AA2B78">
        <w:rPr>
          <w:rFonts w:ascii="Tahoma" w:hAnsi="Tahoma" w:cs="Tahoma"/>
          <w:color w:val="000000"/>
        </w:rPr>
        <w:t>lotes de guadua localizados</w:t>
      </w:r>
      <w:r w:rsidRPr="00AA2B78">
        <w:rPr>
          <w:rFonts w:ascii="Tahoma" w:hAnsi="Tahoma" w:cs="Tahoma"/>
          <w:b/>
          <w:bCs/>
          <w:color w:val="7030A0"/>
        </w:rPr>
        <w:t xml:space="preserve"> </w:t>
      </w:r>
      <w:r w:rsidRPr="00AA2B78">
        <w:rPr>
          <w:rFonts w:ascii="Tahoma" w:hAnsi="Tahoma" w:cs="Tahoma"/>
          <w:color w:val="000000"/>
        </w:rPr>
        <w:t xml:space="preserve">en el predio rural </w:t>
      </w:r>
      <w:r w:rsidRPr="00AA2B78">
        <w:rPr>
          <w:rFonts w:ascii="Tahoma" w:hAnsi="Tahoma" w:cs="Tahoma"/>
          <w:b/>
          <w:bCs/>
          <w:color w:val="000000"/>
        </w:rPr>
        <w:t> 1)</w:t>
      </w:r>
      <w:r w:rsidRPr="00AA2B78">
        <w:rPr>
          <w:rFonts w:ascii="Tahoma" w:hAnsi="Tahoma" w:cs="Tahoma"/>
          <w:color w:val="000000"/>
        </w:rPr>
        <w:t xml:space="preserve"> rural  </w:t>
      </w:r>
      <w:r w:rsidRPr="00AA2B78">
        <w:rPr>
          <w:rFonts w:ascii="Tahoma" w:hAnsi="Tahoma" w:cs="Tahoma"/>
          <w:b/>
          <w:bCs/>
          <w:color w:val="000000"/>
        </w:rPr>
        <w:t>1)</w:t>
      </w:r>
      <w:r w:rsidRPr="00AA2B78">
        <w:rPr>
          <w:rFonts w:ascii="Tahoma" w:hAnsi="Tahoma" w:cs="Tahoma"/>
          <w:color w:val="000000"/>
        </w:rPr>
        <w:t xml:space="preserve"> </w:t>
      </w:r>
      <w:r w:rsidRPr="00AA2B78">
        <w:rPr>
          <w:rFonts w:ascii="Tahoma" w:hAnsi="Tahoma" w:cs="Tahoma"/>
          <w:b/>
          <w:bCs/>
          <w:color w:val="000000"/>
        </w:rPr>
        <w:t>SIERRA MORENA</w:t>
      </w:r>
      <w:r w:rsidRPr="00AA2B78">
        <w:rPr>
          <w:rFonts w:ascii="Tahoma" w:hAnsi="Tahoma" w:cs="Tahoma"/>
          <w:color w:val="000000"/>
        </w:rPr>
        <w:t xml:space="preserve">,  identificado con Matricula </w:t>
      </w:r>
      <w:r w:rsidRPr="00AA2B78">
        <w:rPr>
          <w:rFonts w:ascii="Tahoma" w:hAnsi="Tahoma" w:cs="Tahoma"/>
          <w:b/>
          <w:bCs/>
          <w:color w:val="000000"/>
        </w:rPr>
        <w:t>N° 280-23893</w:t>
      </w:r>
      <w:r w:rsidRPr="00AA2B78">
        <w:rPr>
          <w:rFonts w:ascii="Tahoma" w:hAnsi="Tahoma" w:cs="Tahoma"/>
          <w:color w:val="000000"/>
        </w:rPr>
        <w:t xml:space="preserve"> y ficha catastral </w:t>
      </w:r>
      <w:r w:rsidRPr="00AA2B78">
        <w:rPr>
          <w:rFonts w:ascii="Tahoma" w:hAnsi="Tahoma" w:cs="Tahoma"/>
          <w:b/>
          <w:bCs/>
          <w:color w:val="000000"/>
        </w:rPr>
        <w:t>N° 00020000000200850000000</w:t>
      </w:r>
      <w:r w:rsidRPr="00AA2B78">
        <w:rPr>
          <w:rFonts w:ascii="Tahoma" w:hAnsi="Tahoma" w:cs="Tahoma"/>
          <w:color w:val="000000"/>
        </w:rPr>
        <w:t xml:space="preserve"> localizado en la vereda </w:t>
      </w:r>
      <w:r w:rsidRPr="00AA2B78">
        <w:rPr>
          <w:rFonts w:ascii="Tahoma" w:hAnsi="Tahoma" w:cs="Tahoma"/>
          <w:b/>
          <w:bCs/>
          <w:color w:val="000000"/>
        </w:rPr>
        <w:t>LA JULIA</w:t>
      </w:r>
      <w:r w:rsidRPr="00AA2B78">
        <w:rPr>
          <w:rFonts w:ascii="Tahoma" w:hAnsi="Tahoma" w:cs="Tahoma"/>
          <w:color w:val="000000"/>
        </w:rPr>
        <w:t xml:space="preserve">,  jurisdicción del Municipio de  </w:t>
      </w:r>
      <w:r w:rsidRPr="00AA2B78">
        <w:rPr>
          <w:rFonts w:ascii="Tahoma" w:hAnsi="Tahoma" w:cs="Tahoma"/>
          <w:b/>
          <w:bCs/>
          <w:color w:val="000000"/>
        </w:rPr>
        <w:t xml:space="preserve">CIRCASIA </w:t>
      </w:r>
      <w:r w:rsidRPr="00AA2B78">
        <w:rPr>
          <w:rFonts w:ascii="Tahoma" w:hAnsi="Tahoma" w:cs="Tahoma"/>
          <w:color w:val="000000"/>
        </w:rPr>
        <w:t>del Departamento del Quindío.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lastRenderedPageBreak/>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NOVENTA (90) DIAS </w:t>
      </w:r>
      <w:r w:rsidRPr="00AA2B78">
        <w:rPr>
          <w:rFonts w:ascii="Tahoma" w:hAnsi="Tahoma" w:cs="Tahoma"/>
          <w:color w:val="000000"/>
        </w:rPr>
        <w:t>calendario, contados a partir de la fecha de ejecutoria de la presente Resolución.</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CUATROCIENTOS SETENTA Y SIETE (477)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000000"/>
        </w:rPr>
        <w:t>50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20%</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SEGUNDO; </w:t>
      </w:r>
      <w:r w:rsidRPr="00AA2B78">
        <w:rPr>
          <w:rFonts w:ascii="Tahoma" w:hAnsi="Tahoma" w:cs="Tahoma"/>
          <w:color w:val="000000"/>
        </w:rPr>
        <w:t xml:space="preserve">Realizar Manejo Silvicultural a los lotes de guadua los cuales presentan un área total </w:t>
      </w:r>
      <w:r w:rsidRPr="00AA2B78">
        <w:rPr>
          <w:rFonts w:ascii="Tahoma" w:hAnsi="Tahoma" w:cs="Tahoma"/>
          <w:b/>
          <w:bCs/>
          <w:color w:val="000000"/>
        </w:rPr>
        <w:t>6.525 M</w:t>
      </w:r>
      <w:r w:rsidRPr="00AA2B78">
        <w:rPr>
          <w:rFonts w:ascii="Tahoma" w:hAnsi="Tahoma" w:cs="Tahoma"/>
          <w:b/>
          <w:bCs/>
          <w:color w:val="000000"/>
          <w:vertAlign w:val="superscript"/>
        </w:rPr>
        <w:t>2</w:t>
      </w:r>
      <w:r w:rsidRPr="00AA2B78">
        <w:rPr>
          <w:rFonts w:ascii="Tahoma" w:hAnsi="Tahoma" w:cs="Tahoma"/>
          <w:color w:val="000000"/>
        </w:rPr>
        <w:t xml:space="preserve"> (Ver cuadro adjunto), que se localizan en las siguientes coordenadas  geográficas</w:t>
      </w:r>
      <w:r w:rsidRPr="00AA2B78">
        <w:rPr>
          <w:rFonts w:ascii="Tahoma" w:hAnsi="Tahoma" w:cs="Tahoma"/>
          <w:b/>
          <w:bCs/>
          <w:color w:val="000000"/>
        </w:rPr>
        <w:t>: </w:t>
      </w:r>
    </w:p>
    <w:p w:rsidR="007A4E82" w:rsidRPr="00AA2B78" w:rsidRDefault="007A4E82" w:rsidP="007A4E82">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704"/>
        <w:gridCol w:w="1807"/>
      </w:tblGrid>
      <w:tr w:rsidR="007A4E82" w:rsidRPr="00AA2B78" w:rsidTr="007A4E82">
        <w:trPr>
          <w:jc w:val="center"/>
        </w:trPr>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xml:space="preserve"> LOTE</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xml:space="preserve">   </w:t>
            </w:r>
            <w:r w:rsidRPr="00AA2B78">
              <w:rPr>
                <w:rStyle w:val="apple-tab-span"/>
                <w:rFonts w:ascii="Tahoma" w:hAnsi="Tahoma" w:cs="Tahoma"/>
                <w:color w:val="000000"/>
              </w:rPr>
              <w:tab/>
            </w:r>
            <w:r w:rsidRPr="00AA2B78">
              <w:rPr>
                <w:rFonts w:ascii="Tahoma" w:hAnsi="Tahoma" w:cs="Tahoma"/>
                <w:color w:val="000000"/>
              </w:rPr>
              <w:t>              LATITUD</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LONGITUD</w:t>
            </w:r>
          </w:p>
        </w:tc>
      </w:tr>
      <w:tr w:rsidR="007A4E82" w:rsidRPr="00AA2B78" w:rsidTr="007A4E82">
        <w:trPr>
          <w:jc w:val="center"/>
        </w:trPr>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center"/>
              <w:rPr>
                <w:rFonts w:ascii="Tahoma" w:hAnsi="Tahoma" w:cs="Tahoma"/>
              </w:rPr>
            </w:pPr>
            <w:r w:rsidRPr="00AA2B78">
              <w:rPr>
                <w:rFonts w:ascii="Tahoma" w:hAnsi="Tahoma" w:cs="Tahoma"/>
                <w:color w:val="000000"/>
              </w:rPr>
              <w:t>1</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4°33'57,331” N</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xml:space="preserve">               -75°43'17,115” W</w:t>
            </w:r>
          </w:p>
        </w:tc>
      </w:tr>
      <w:tr w:rsidR="007A4E82" w:rsidRPr="00AA2B78" w:rsidTr="007A4E82">
        <w:trPr>
          <w:jc w:val="center"/>
        </w:trPr>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center"/>
              <w:rPr>
                <w:rFonts w:ascii="Tahoma" w:hAnsi="Tahoma" w:cs="Tahoma"/>
              </w:rPr>
            </w:pPr>
            <w:r w:rsidRPr="00AA2B78">
              <w:rPr>
                <w:rFonts w:ascii="Tahoma" w:hAnsi="Tahoma" w:cs="Tahoma"/>
                <w:color w:val="000000"/>
              </w:rPr>
              <w:t>2</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4°33'44,112” N</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rPr>
                <w:rFonts w:ascii="Tahoma" w:hAnsi="Tahoma" w:cs="Tahoma"/>
              </w:rPr>
            </w:pPr>
            <w:r w:rsidRPr="00AA2B78">
              <w:rPr>
                <w:rFonts w:ascii="Tahoma" w:hAnsi="Tahoma" w:cs="Tahoma"/>
                <w:color w:val="000000"/>
              </w:rPr>
              <w:t xml:space="preserve">               -75°43'11,865” W</w:t>
            </w:r>
          </w:p>
        </w:tc>
      </w:tr>
    </w:tbl>
    <w:p w:rsidR="007A4E82" w:rsidRPr="00AA2B78" w:rsidRDefault="007A4E82" w:rsidP="007A4E82">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737"/>
        <w:gridCol w:w="1045"/>
        <w:gridCol w:w="1536"/>
      </w:tblGrid>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AREA EFECTIVA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4.776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3.540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both"/>
              <w:rPr>
                <w:rFonts w:ascii="Tahoma" w:hAnsi="Tahoma" w:cs="Tahoma"/>
              </w:rPr>
            </w:pPr>
            <w:r w:rsidRPr="00AA2B78">
              <w:rPr>
                <w:rFonts w:ascii="Tahoma" w:hAnsi="Tahoma" w:cs="Tahoma"/>
                <w:color w:val="000000"/>
              </w:rPr>
              <w:t xml:space="preserve">347  Culmos de guadua </w:t>
            </w:r>
            <w:r w:rsidRPr="00AA2B78">
              <w:rPr>
                <w:rFonts w:ascii="Tahoma" w:hAnsi="Tahoma" w:cs="Tahoma"/>
                <w:color w:val="000000"/>
              </w:rPr>
              <w:lastRenderedPageBreak/>
              <w:t>(maduras y sobremaduras)</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1.749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1.331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both"/>
              <w:rPr>
                <w:rFonts w:ascii="Tahoma" w:hAnsi="Tahoma" w:cs="Tahoma"/>
              </w:rPr>
            </w:pPr>
            <w:r w:rsidRPr="00AA2B78">
              <w:rPr>
                <w:rFonts w:ascii="Tahoma" w:hAnsi="Tahoma" w:cs="Tahoma"/>
                <w:color w:val="000000"/>
              </w:rPr>
              <w:t>130  Culmos de guadua (maduras y sobremaduras)</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6.525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4.871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both"/>
              <w:rPr>
                <w:rFonts w:ascii="Tahoma" w:hAnsi="Tahoma" w:cs="Tahoma"/>
              </w:rPr>
            </w:pPr>
            <w:r w:rsidRPr="00AA2B78">
              <w:rPr>
                <w:rFonts w:ascii="Tahoma" w:hAnsi="Tahoma" w:cs="Tahoma"/>
                <w:b/>
                <w:bCs/>
                <w:color w:val="000000"/>
              </w:rPr>
              <w:t>477  Culmos de guadua (maduras y sobremaduras)</w:t>
            </w:r>
          </w:p>
        </w:tc>
      </w:tr>
    </w:tbl>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OBLIGACIONES DEL TITULAR DEL PERMISO DE APROVECHAMIENTO  FORESTAL:</w:t>
      </w:r>
    </w:p>
    <w:p w:rsidR="007A4E82" w:rsidRPr="00AA2B78" w:rsidRDefault="007A4E82" w:rsidP="007A4E82">
      <w:pPr>
        <w:rPr>
          <w:rFonts w:ascii="Tahoma" w:hAnsi="Tahoma" w:cs="Tahoma"/>
        </w:rPr>
      </w:pPr>
    </w:p>
    <w:p w:rsidR="007A4E82" w:rsidRPr="00AA2B78" w:rsidRDefault="007A4E82" w:rsidP="007A4E82">
      <w:pPr>
        <w:pStyle w:val="NormalWeb"/>
        <w:numPr>
          <w:ilvl w:val="0"/>
          <w:numId w:val="2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7A4E82" w:rsidRPr="00AA2B78" w:rsidRDefault="007A4E82" w:rsidP="007A4E82">
      <w:pPr>
        <w:pStyle w:val="NormalWeb"/>
        <w:numPr>
          <w:ilvl w:val="0"/>
          <w:numId w:val="2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7A4E82" w:rsidRPr="00AA2B78" w:rsidRDefault="007A4E82" w:rsidP="007A4E82">
      <w:pPr>
        <w:pStyle w:val="NormalWeb"/>
        <w:numPr>
          <w:ilvl w:val="0"/>
          <w:numId w:val="2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socola y entresaca, se hará de manera uniforme para evitar claros en el guadual.</w:t>
      </w:r>
    </w:p>
    <w:p w:rsidR="007A4E82" w:rsidRPr="00AA2B78" w:rsidRDefault="007A4E82" w:rsidP="007A4E82">
      <w:pPr>
        <w:pStyle w:val="NormalWeb"/>
        <w:numPr>
          <w:ilvl w:val="0"/>
          <w:numId w:val="2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7A4E82" w:rsidRPr="00AA2B78" w:rsidRDefault="007A4E82" w:rsidP="007A4E82">
      <w:pPr>
        <w:pStyle w:val="NormalWeb"/>
        <w:numPr>
          <w:ilvl w:val="0"/>
          <w:numId w:val="2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 xml:space="preserve">Se eliminará en su totalidad la guadua seca y con muerte descendente como la que </w:t>
      </w:r>
      <w:r w:rsidRPr="00AA2B78">
        <w:rPr>
          <w:rFonts w:ascii="Tahoma" w:hAnsi="Tahoma" w:cs="Tahoma"/>
          <w:color w:val="000000"/>
        </w:rPr>
        <w:lastRenderedPageBreak/>
        <w:t>presente problemas fitosanitarios y se retirará del área.</w:t>
      </w:r>
    </w:p>
    <w:p w:rsidR="007A4E82" w:rsidRPr="00AA2B78" w:rsidRDefault="007A4E82" w:rsidP="007A4E82">
      <w:pPr>
        <w:pStyle w:val="NormalWeb"/>
        <w:numPr>
          <w:ilvl w:val="0"/>
          <w:numId w:val="2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antiguos, se mejoraran dejándolos en el primero o segundo nudo y a ras del mismo.</w:t>
      </w:r>
    </w:p>
    <w:p w:rsidR="007A4E82" w:rsidRPr="00AA2B78" w:rsidRDefault="007A4E82" w:rsidP="007A4E82">
      <w:pPr>
        <w:pStyle w:val="NormalWeb"/>
        <w:numPr>
          <w:ilvl w:val="0"/>
          <w:numId w:val="2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Todos los lotes en guadua presentes en el predio, serán objeto de labores silviculturales.</w:t>
      </w:r>
    </w:p>
    <w:p w:rsidR="007A4E82" w:rsidRPr="00AA2B78" w:rsidRDefault="007A4E82" w:rsidP="007A4E82">
      <w:pPr>
        <w:pStyle w:val="NormalWeb"/>
        <w:numPr>
          <w:ilvl w:val="0"/>
          <w:numId w:val="2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 xml:space="preserve">La elaboración de productos de guadua (esterilla), dentro del predio deberá hacerse en sitios alejados de las fuentes de agua </w:t>
      </w:r>
      <w:r w:rsidRPr="00AA2B78">
        <w:rPr>
          <w:rFonts w:ascii="Tahoma" w:hAnsi="Tahoma" w:cs="Tahoma"/>
          <w:b/>
          <w:bCs/>
          <w:color w:val="000000"/>
        </w:rPr>
        <w:t>(QUEBRADA SAN JUAN)</w:t>
      </w:r>
      <w:r w:rsidRPr="00AA2B78">
        <w:rPr>
          <w:rFonts w:ascii="Tahoma" w:hAnsi="Tahoma" w:cs="Tahoma"/>
          <w:color w:val="000000"/>
        </w:rPr>
        <w:t>, guardando una distancia mínima de cinco (5) metros de la orilla de la fuente de agua.</w:t>
      </w:r>
    </w:p>
    <w:p w:rsidR="007A4E82" w:rsidRPr="00AA2B78" w:rsidRDefault="007A4E82" w:rsidP="007A4E82">
      <w:pPr>
        <w:pStyle w:val="NormalWeb"/>
        <w:numPr>
          <w:ilvl w:val="0"/>
          <w:numId w:val="2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7A4E82" w:rsidRPr="00AA2B78" w:rsidRDefault="007A4E82" w:rsidP="007A4E82">
      <w:pPr>
        <w:pStyle w:val="NormalWeb"/>
        <w:numPr>
          <w:ilvl w:val="0"/>
          <w:numId w:val="23"/>
        </w:numPr>
        <w:spacing w:before="0" w:beforeAutospacing="0" w:after="0" w:afterAutospacing="0"/>
        <w:ind w:left="786"/>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7A4E82" w:rsidRPr="00AA2B78" w:rsidRDefault="007A4E82" w:rsidP="007A4E82">
      <w:pPr>
        <w:pStyle w:val="NormalWeb"/>
        <w:numPr>
          <w:ilvl w:val="0"/>
          <w:numId w:val="2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7A4E82" w:rsidRPr="00AA2B78" w:rsidRDefault="007A4E82" w:rsidP="007A4E82">
      <w:pPr>
        <w:pStyle w:val="NormalWeb"/>
        <w:numPr>
          <w:ilvl w:val="0"/>
          <w:numId w:val="2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lastRenderedPageBreak/>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y/o apoderado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NOVENTA MIL SEISCIENTOS VEINTIOCHO PESOS MCTE  ($90.628.oo)</w:t>
      </w:r>
      <w:r w:rsidRPr="00AA2B78">
        <w:rPr>
          <w:rFonts w:ascii="Tahoma" w:hAnsi="Tahoma" w:cs="Tahoma"/>
          <w:color w:val="000000"/>
        </w:rPr>
        <w:t xml:space="preserve"> por los siguientes conceptos:</w:t>
      </w:r>
    </w:p>
    <w:p w:rsidR="007A4E82" w:rsidRPr="00AA2B78" w:rsidRDefault="007A4E82" w:rsidP="007A4E82">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1"/>
        <w:gridCol w:w="1504"/>
      </w:tblGrid>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color w:val="000000"/>
              </w:rPr>
              <w:t>SERVICIO AL SEGUIMIENTO DEL PRESENTE PERMISO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52.179.oo</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$90.628.oo</w:t>
            </w:r>
          </w:p>
        </w:tc>
      </w:tr>
    </w:tbl>
    <w:p w:rsidR="007A4E82" w:rsidRPr="00AA2B78" w:rsidRDefault="007A4E82" w:rsidP="007A4E82">
      <w:pPr>
        <w:spacing w:after="240"/>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xml:space="preserve">: El  autorizado deberá proveerse de los salvoconductos necesarios, para la movilización de los productos forestales provenientes de la </w:t>
      </w:r>
      <w:r w:rsidRPr="00AA2B78">
        <w:rPr>
          <w:rFonts w:ascii="Tahoma" w:hAnsi="Tahoma" w:cs="Tahoma"/>
          <w:color w:val="000000"/>
        </w:rPr>
        <w:lastRenderedPageBreak/>
        <w:t>intervención autorizada, los cuales serán expedidos en esta Entidad de lunes a viernes, en horario de 8:00 a.m. a 12:00 m. </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w:t>
      </w:r>
      <w:r w:rsidRPr="00AA2B78">
        <w:rPr>
          <w:rFonts w:ascii="Tahoma" w:hAnsi="Tahoma" w:cs="Tahoma"/>
          <w:color w:val="000000"/>
        </w:rPr>
        <w:t>: El incumplimiento de las obligaciones y disposiciones aquí señaladas, podrá dar lugar a la aplicación de las sanciones establecidas en la Ley 99 de 1993,  Ley 1333 de 2009 y demás normas concordantes</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w:t>
      </w:r>
      <w:r w:rsidRPr="00AA2B78">
        <w:rPr>
          <w:rFonts w:ascii="Tahoma" w:hAnsi="Tahoma" w:cs="Tahoma"/>
          <w:b/>
          <w:bCs/>
          <w:color w:val="000000"/>
        </w:rPr>
        <w:t xml:space="preserve"> </w:t>
      </w:r>
      <w:r w:rsidRPr="00AA2B78">
        <w:rPr>
          <w:rFonts w:ascii="Tahoma" w:hAnsi="Tahoma" w:cs="Tahoma"/>
          <w:color w:val="000000"/>
        </w:rPr>
        <w:t>del Nuevo Código de Procedimiento Administrativo y de lo Contencioso Administrativo, Ley 1437 del 18 de enero de 2011.</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xml:space="preserve">: Para modificaciones, estas deberán ser solicitadas con ocho (8) días de anticipación  al vencimiento de este permiso, cualquier cambio en las condiciones establecidas en el presente acto administrativo deberán </w:t>
      </w:r>
      <w:r w:rsidRPr="00AA2B78">
        <w:rPr>
          <w:rFonts w:ascii="Tahoma" w:hAnsi="Tahoma" w:cs="Tahoma"/>
          <w:color w:val="000000"/>
        </w:rPr>
        <w:lastRenderedPageBreak/>
        <w:t>ser informadas por escrito a esta Autoridad Ambiental.</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Publíquese el presente acto administrativo en el boletín ambiental de la Corporación Autónoma Regional del Quindío en los términos del artículo tercero del presente acto administrativo.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xml:space="preserve"> o a su </w:t>
      </w:r>
      <w:r w:rsidRPr="00AA2B78">
        <w:rPr>
          <w:rFonts w:ascii="Tahoma" w:hAnsi="Tahoma" w:cs="Tahoma"/>
          <w:b/>
          <w:bCs/>
          <w:color w:val="000000"/>
        </w:rPr>
        <w:t>APODERADO</w:t>
      </w:r>
      <w:r w:rsidRPr="00AA2B78">
        <w:rPr>
          <w:rFonts w:ascii="Tahoma" w:hAnsi="Tahoma" w:cs="Tahoma"/>
          <w:color w:val="000000"/>
        </w:rPr>
        <w:t>, entregándole una copia íntegra y gratuita del mismo.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La presente Resolución rige a partir de la fecha de ejecutoria de conformidad con el artículo 87 de la Ley 1437 del  2011 “Nuevo Código de Procedimiento Administrativo y de lo Contencioso Administrativo”. </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 Alcaldía Municipal de </w:t>
      </w:r>
      <w:r w:rsidRPr="00AA2B78">
        <w:rPr>
          <w:rFonts w:ascii="Tahoma" w:hAnsi="Tahoma" w:cs="Tahoma"/>
          <w:b/>
          <w:bCs/>
          <w:color w:val="000000"/>
        </w:rPr>
        <w:t>CIRCASIA</w:t>
      </w:r>
      <w:r w:rsidRPr="00AA2B78">
        <w:rPr>
          <w:rFonts w:ascii="Tahoma" w:hAnsi="Tahoma" w:cs="Tahoma"/>
          <w:color w:val="000000"/>
        </w:rPr>
        <w:t>, Quindío, de conformidad con lo contemplado en el Artículo 2.2.1.1.7.11, del decreto 1076 del 2015 para que los mismos sean exhibidos en un lugar visible.</w:t>
      </w:r>
    </w:p>
    <w:p w:rsidR="007A4E82" w:rsidRPr="00AA2B78" w:rsidRDefault="007A4E82" w:rsidP="007A4E82">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7A4E82" w:rsidRPr="00AA2B78" w:rsidRDefault="007A4E82" w:rsidP="007A4E82">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p>
    <w:p w:rsidR="007A4E82" w:rsidRPr="00AA2B78" w:rsidRDefault="007A4E82" w:rsidP="007A4E82">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7A4E82" w:rsidRPr="00AA2B78" w:rsidRDefault="007A4E82" w:rsidP="007A4E82">
      <w:pPr>
        <w:pStyle w:val="NormalWeb"/>
        <w:spacing w:before="0" w:beforeAutospacing="0" w:after="0" w:afterAutospacing="0"/>
        <w:jc w:val="center"/>
        <w:rPr>
          <w:rFonts w:ascii="Tahoma" w:hAnsi="Tahoma" w:cs="Tahoma"/>
          <w:color w:val="000000"/>
        </w:rPr>
      </w:pPr>
      <w:r w:rsidRPr="00AA2B78">
        <w:rPr>
          <w:rFonts w:ascii="Tahoma" w:hAnsi="Tahoma" w:cs="Tahoma"/>
          <w:color w:val="000000"/>
        </w:rPr>
        <w:t>Subdirector de Regulación y Control Ambiental.</w:t>
      </w:r>
    </w:p>
    <w:p w:rsidR="007A4E82" w:rsidRPr="00AA2B78" w:rsidRDefault="007A4E82" w:rsidP="007A4E82">
      <w:pPr>
        <w:pStyle w:val="NormalWeb"/>
        <w:spacing w:before="0" w:beforeAutospacing="0" w:after="0" w:afterAutospacing="0"/>
        <w:jc w:val="center"/>
        <w:rPr>
          <w:rFonts w:ascii="Tahoma" w:hAnsi="Tahoma" w:cs="Tahoma"/>
        </w:rPr>
      </w:pPr>
    </w:p>
    <w:p w:rsidR="007A4E82" w:rsidRPr="00AA2B78" w:rsidRDefault="007A4E82" w:rsidP="00ED6045">
      <w:pPr>
        <w:pStyle w:val="Sinespaciado"/>
        <w:jc w:val="center"/>
        <w:rPr>
          <w:rFonts w:ascii="Tahoma" w:hAnsi="Tahoma" w:cs="Tahoma"/>
          <w:b/>
          <w:i/>
          <w:sz w:val="24"/>
          <w:szCs w:val="24"/>
        </w:rPr>
      </w:pPr>
    </w:p>
    <w:p w:rsidR="007A4E82" w:rsidRPr="00AA2B78" w:rsidRDefault="007A4E82" w:rsidP="007A4E82">
      <w:pPr>
        <w:pStyle w:val="Sinespaciado"/>
        <w:jc w:val="center"/>
        <w:rPr>
          <w:rFonts w:ascii="Tahoma" w:hAnsi="Tahoma" w:cs="Tahoma"/>
          <w:b/>
          <w:i/>
          <w:sz w:val="24"/>
          <w:szCs w:val="24"/>
        </w:rPr>
      </w:pPr>
      <w:r w:rsidRPr="00AA2B78">
        <w:rPr>
          <w:rFonts w:ascii="Tahoma" w:hAnsi="Tahoma" w:cs="Tahoma"/>
          <w:b/>
          <w:i/>
          <w:sz w:val="24"/>
          <w:szCs w:val="24"/>
        </w:rPr>
        <w:lastRenderedPageBreak/>
        <w:t>RESOLUCIÓN N° 00081 DEL 22/01/2020</w:t>
      </w:r>
    </w:p>
    <w:p w:rsidR="007A4E82" w:rsidRPr="00AA2B78" w:rsidRDefault="007A4E82" w:rsidP="007A4E82">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Ttulo1"/>
        <w:rPr>
          <w:rFonts w:ascii="Tahoma" w:eastAsia="Times New Roman" w:hAnsi="Tahoma" w:cs="Tahoma"/>
          <w:lang w:eastAsia="es-CO"/>
        </w:rPr>
      </w:pPr>
      <w:r w:rsidRPr="00AA2B78">
        <w:rPr>
          <w:rFonts w:ascii="Tahoma" w:hAnsi="Tahoma" w:cs="Tahoma"/>
          <w:color w:val="000000"/>
        </w:rPr>
        <w:t>R E S U E L V E:</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II</w:t>
      </w:r>
      <w:r w:rsidRPr="00AA2B78">
        <w:rPr>
          <w:rFonts w:ascii="Tahoma" w:hAnsi="Tahoma" w:cs="Tahoma"/>
          <w:color w:val="000000"/>
        </w:rPr>
        <w:t xml:space="preserve"> a las señoras </w:t>
      </w:r>
      <w:r w:rsidRPr="00AA2B78">
        <w:rPr>
          <w:rFonts w:ascii="Tahoma" w:hAnsi="Tahoma" w:cs="Tahoma"/>
          <w:b/>
          <w:bCs/>
          <w:color w:val="000000"/>
        </w:rPr>
        <w:t>MARIA TERESA MARÍN MEJÍA</w:t>
      </w:r>
      <w:r w:rsidRPr="00AA2B78">
        <w:rPr>
          <w:rFonts w:ascii="Tahoma" w:hAnsi="Tahoma" w:cs="Tahoma"/>
          <w:color w:val="000000"/>
        </w:rPr>
        <w:t>, identificada con cedula de ciudadanía N° 24.805.324</w:t>
      </w:r>
      <w:r w:rsidRPr="00AA2B78">
        <w:rPr>
          <w:rFonts w:ascii="Tahoma" w:hAnsi="Tahoma" w:cs="Tahoma"/>
          <w:b/>
          <w:bCs/>
          <w:color w:val="000000"/>
        </w:rPr>
        <w:t>, MARTHA MARIA MARÍN MEJÍA</w:t>
      </w:r>
      <w:r w:rsidRPr="00AA2B78">
        <w:rPr>
          <w:rFonts w:ascii="Tahoma" w:hAnsi="Tahoma" w:cs="Tahoma"/>
          <w:color w:val="000000"/>
        </w:rPr>
        <w:t>, identificada con cedula de ciudadanía N° 24.806.192 y</w:t>
      </w:r>
      <w:r w:rsidRPr="00AA2B78">
        <w:rPr>
          <w:rFonts w:ascii="Tahoma" w:hAnsi="Tahoma" w:cs="Tahoma"/>
          <w:b/>
          <w:bCs/>
          <w:color w:val="000000"/>
        </w:rPr>
        <w:t xml:space="preserve"> CLARA CARMENZA DEL SOCORRO MARÍN MEJÍA</w:t>
      </w:r>
      <w:r w:rsidRPr="00AA2B78">
        <w:rPr>
          <w:rFonts w:ascii="Tahoma" w:hAnsi="Tahoma" w:cs="Tahoma"/>
          <w:color w:val="000000"/>
        </w:rPr>
        <w:t xml:space="preserve">, identificada con cedula de ciudadanía N° 24.805.325 como </w:t>
      </w:r>
      <w:r w:rsidRPr="00AA2B78">
        <w:rPr>
          <w:rFonts w:ascii="Tahoma" w:hAnsi="Tahoma" w:cs="Tahoma"/>
          <w:b/>
          <w:bCs/>
          <w:color w:val="000000"/>
        </w:rPr>
        <w:t>COPROPIETARIAS</w:t>
      </w:r>
      <w:r w:rsidRPr="00AA2B78">
        <w:rPr>
          <w:rFonts w:ascii="Tahoma" w:hAnsi="Tahoma" w:cs="Tahoma"/>
          <w:color w:val="000000"/>
        </w:rPr>
        <w:t xml:space="preserve">,  solicitud presentada a través del señor </w:t>
      </w:r>
      <w:r w:rsidRPr="00AA2B78">
        <w:rPr>
          <w:rFonts w:ascii="Tahoma" w:hAnsi="Tahoma" w:cs="Tahoma"/>
          <w:b/>
          <w:bCs/>
          <w:color w:val="000000"/>
        </w:rPr>
        <w:t>MIGUEL ANTONIO JOYA VARGAS</w:t>
      </w:r>
      <w:r w:rsidRPr="00AA2B78">
        <w:rPr>
          <w:rFonts w:ascii="Tahoma" w:hAnsi="Tahoma" w:cs="Tahoma"/>
          <w:color w:val="000000"/>
        </w:rPr>
        <w:t xml:space="preserve">, identificado con cedula de ciudadanía N° 7.544.803 </w:t>
      </w:r>
      <w:r w:rsidRPr="00AA2B78">
        <w:rPr>
          <w:rFonts w:ascii="Tahoma" w:hAnsi="Tahoma" w:cs="Tahoma"/>
          <w:b/>
          <w:bCs/>
          <w:color w:val="000000"/>
        </w:rPr>
        <w:t>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UN (1)  </w:t>
      </w:r>
      <w:r w:rsidRPr="00AA2B78">
        <w:rPr>
          <w:rFonts w:ascii="Tahoma" w:hAnsi="Tahoma" w:cs="Tahoma"/>
          <w:color w:val="000000"/>
        </w:rPr>
        <w:t>lote de guadua localizado</w:t>
      </w:r>
      <w:r w:rsidRPr="00AA2B78">
        <w:rPr>
          <w:rFonts w:ascii="Tahoma" w:hAnsi="Tahoma" w:cs="Tahoma"/>
          <w:b/>
          <w:bCs/>
          <w:color w:val="000000"/>
        </w:rPr>
        <w:t xml:space="preserve"> </w:t>
      </w:r>
      <w:r w:rsidRPr="00AA2B78">
        <w:rPr>
          <w:rFonts w:ascii="Tahoma" w:hAnsi="Tahoma" w:cs="Tahoma"/>
          <w:color w:val="000000"/>
        </w:rPr>
        <w:t xml:space="preserve">en los predios rurales </w:t>
      </w:r>
      <w:r w:rsidRPr="00AA2B78">
        <w:rPr>
          <w:rFonts w:ascii="Tahoma" w:hAnsi="Tahoma" w:cs="Tahoma"/>
          <w:b/>
          <w:bCs/>
          <w:color w:val="000000"/>
        </w:rPr>
        <w:t xml:space="preserve">1) EL GUADUAL </w:t>
      </w:r>
      <w:r w:rsidRPr="00AA2B78">
        <w:rPr>
          <w:rFonts w:ascii="Tahoma" w:hAnsi="Tahoma" w:cs="Tahoma"/>
          <w:color w:val="000000"/>
        </w:rPr>
        <w:t xml:space="preserve">identificado con Matricula N° </w:t>
      </w:r>
      <w:r w:rsidRPr="00AA2B78">
        <w:rPr>
          <w:rFonts w:ascii="Tahoma" w:hAnsi="Tahoma" w:cs="Tahoma"/>
          <w:b/>
          <w:bCs/>
          <w:color w:val="000000"/>
        </w:rPr>
        <w:t>280-105185</w:t>
      </w:r>
      <w:r w:rsidRPr="00AA2B78">
        <w:rPr>
          <w:rFonts w:ascii="Tahoma" w:hAnsi="Tahoma" w:cs="Tahoma"/>
          <w:color w:val="000000"/>
        </w:rPr>
        <w:t xml:space="preserve"> y Código catastral </w:t>
      </w:r>
      <w:r w:rsidRPr="00AA2B78">
        <w:rPr>
          <w:rFonts w:ascii="Tahoma" w:hAnsi="Tahoma" w:cs="Tahoma"/>
          <w:b/>
          <w:bCs/>
          <w:color w:val="000000"/>
        </w:rPr>
        <w:t>63470000100030097000</w:t>
      </w:r>
      <w:r w:rsidRPr="00AA2B78">
        <w:rPr>
          <w:rFonts w:ascii="Tahoma" w:hAnsi="Tahoma" w:cs="Tahoma"/>
          <w:color w:val="000000"/>
        </w:rPr>
        <w:t xml:space="preserve">, localizado en la vereda </w:t>
      </w:r>
      <w:r w:rsidRPr="00AA2B78">
        <w:rPr>
          <w:rFonts w:ascii="Tahoma" w:hAnsi="Tahoma" w:cs="Tahoma"/>
          <w:b/>
          <w:bCs/>
          <w:color w:val="000000"/>
        </w:rPr>
        <w:t>ARABIA</w:t>
      </w:r>
      <w:r w:rsidRPr="00AA2B78">
        <w:rPr>
          <w:rFonts w:ascii="Tahoma" w:hAnsi="Tahoma" w:cs="Tahoma"/>
          <w:b/>
          <w:bCs/>
          <w:color w:val="7030A0"/>
        </w:rPr>
        <w:t xml:space="preserve"> </w:t>
      </w:r>
      <w:r w:rsidRPr="00AA2B78">
        <w:rPr>
          <w:rFonts w:ascii="Tahoma" w:hAnsi="Tahoma" w:cs="Tahoma"/>
          <w:b/>
          <w:bCs/>
          <w:color w:val="000000"/>
        </w:rPr>
        <w:t xml:space="preserve">y 1) PALOBALIAO </w:t>
      </w:r>
      <w:r w:rsidRPr="00AA2B78">
        <w:rPr>
          <w:rFonts w:ascii="Tahoma" w:hAnsi="Tahoma" w:cs="Tahoma"/>
          <w:color w:val="000000"/>
        </w:rPr>
        <w:t xml:space="preserve">identificado con Matricula N° </w:t>
      </w:r>
      <w:r w:rsidRPr="00AA2B78">
        <w:rPr>
          <w:rFonts w:ascii="Tahoma" w:hAnsi="Tahoma" w:cs="Tahoma"/>
          <w:b/>
          <w:bCs/>
          <w:color w:val="000000"/>
        </w:rPr>
        <w:t>280-105184</w:t>
      </w:r>
      <w:r w:rsidRPr="00AA2B78">
        <w:rPr>
          <w:rFonts w:ascii="Tahoma" w:hAnsi="Tahoma" w:cs="Tahoma"/>
          <w:color w:val="000000"/>
        </w:rPr>
        <w:t xml:space="preserve"> y Código catastral </w:t>
      </w:r>
      <w:r w:rsidRPr="00AA2B78">
        <w:rPr>
          <w:rFonts w:ascii="Tahoma" w:hAnsi="Tahoma" w:cs="Tahoma"/>
          <w:b/>
          <w:bCs/>
          <w:color w:val="000000"/>
        </w:rPr>
        <w:t>63470000100030043000</w:t>
      </w:r>
      <w:r w:rsidRPr="00AA2B78">
        <w:rPr>
          <w:rFonts w:ascii="Tahoma" w:hAnsi="Tahoma" w:cs="Tahoma"/>
          <w:color w:val="000000"/>
        </w:rPr>
        <w:t xml:space="preserve">, localizado en la vereda </w:t>
      </w:r>
      <w:r w:rsidRPr="00AA2B78">
        <w:rPr>
          <w:rFonts w:ascii="Tahoma" w:hAnsi="Tahoma" w:cs="Tahoma"/>
          <w:b/>
          <w:bCs/>
          <w:color w:val="000000"/>
        </w:rPr>
        <w:t>EL GIGANTE</w:t>
      </w:r>
      <w:r w:rsidRPr="00AA2B78">
        <w:rPr>
          <w:rFonts w:ascii="Tahoma" w:hAnsi="Tahoma" w:cs="Tahoma"/>
          <w:color w:val="000000"/>
        </w:rPr>
        <w:t xml:space="preserve">, en jurisdicción del Municipio de  </w:t>
      </w:r>
      <w:r w:rsidRPr="00AA2B78">
        <w:rPr>
          <w:rFonts w:ascii="Tahoma" w:hAnsi="Tahoma" w:cs="Tahoma"/>
          <w:b/>
          <w:bCs/>
          <w:color w:val="000000"/>
        </w:rPr>
        <w:t xml:space="preserve">MONTENEGRO </w:t>
      </w:r>
      <w:r w:rsidRPr="00AA2B78">
        <w:rPr>
          <w:rFonts w:ascii="Tahoma" w:hAnsi="Tahoma" w:cs="Tahoma"/>
          <w:color w:val="000000"/>
        </w:rPr>
        <w:t>del Departamento del Quindío.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lastRenderedPageBreak/>
        <w:t xml:space="preserve">DOCIENTOS SESENTA (270) DIAS </w:t>
      </w:r>
      <w:r w:rsidRPr="00AA2B78">
        <w:rPr>
          <w:rFonts w:ascii="Tahoma" w:hAnsi="Tahoma" w:cs="Tahoma"/>
          <w:color w:val="000000"/>
        </w:rPr>
        <w:t>calendario, contados a partir de la fecha de ejecutoria de la presente Resolución.</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6.429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000000"/>
        </w:rPr>
        <w:t>568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35%</w:t>
      </w:r>
      <w:r w:rsidRPr="00AA2B78">
        <w:rPr>
          <w:rFonts w:ascii="Tahoma" w:hAnsi="Tahoma" w:cs="Tahoma"/>
          <w:color w:val="000000"/>
        </w:rPr>
        <w:t xml:space="preserve">  en los estratos 1 y 3 y del </w:t>
      </w:r>
      <w:r w:rsidRPr="00AA2B78">
        <w:rPr>
          <w:rFonts w:ascii="Tahoma" w:hAnsi="Tahoma" w:cs="Tahoma"/>
          <w:b/>
          <w:bCs/>
          <w:color w:val="000000"/>
        </w:rPr>
        <w:t>34%</w:t>
      </w:r>
      <w:r w:rsidRPr="00AA2B78">
        <w:rPr>
          <w:rFonts w:ascii="Tahoma" w:hAnsi="Tahoma" w:cs="Tahoma"/>
          <w:color w:val="000000"/>
        </w:rPr>
        <w:t xml:space="preserve"> en el estrato 2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PARÁGRAFO 3</w:t>
      </w:r>
      <w:r w:rsidRPr="00AA2B78">
        <w:rPr>
          <w:rFonts w:ascii="Tahoma" w:hAnsi="Tahoma" w:cs="Tahoma"/>
          <w:color w:val="000000"/>
        </w:rPr>
        <w:t xml:space="preserve">: también se realizará El corte y aprovechamiento de </w:t>
      </w:r>
      <w:r w:rsidRPr="00AA2B78">
        <w:rPr>
          <w:rFonts w:ascii="Tahoma" w:hAnsi="Tahoma" w:cs="Tahoma"/>
          <w:b/>
          <w:bCs/>
          <w:color w:val="000000"/>
        </w:rPr>
        <w:t xml:space="preserve">1.242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desorille, equivalentes a un volumen a aprovechar de </w:t>
      </w:r>
      <w:r w:rsidRPr="00AA2B78">
        <w:rPr>
          <w:rFonts w:ascii="Tahoma" w:hAnsi="Tahoma" w:cs="Tahoma"/>
          <w:b/>
          <w:bCs/>
          <w:color w:val="000000"/>
        </w:rPr>
        <w:t>118 m</w:t>
      </w:r>
      <w:r w:rsidRPr="00AA2B78">
        <w:rPr>
          <w:rFonts w:ascii="Tahoma" w:hAnsi="Tahoma" w:cs="Tahoma"/>
          <w:b/>
          <w:bCs/>
          <w:color w:val="000000"/>
          <w:vertAlign w:val="superscript"/>
        </w:rPr>
        <w:t>3</w:t>
      </w:r>
      <w:r w:rsidRPr="00AA2B78">
        <w:rPr>
          <w:rFonts w:ascii="Tahoma" w:hAnsi="Tahoma" w:cs="Tahoma"/>
          <w:b/>
          <w:bCs/>
          <w:color w:val="000000"/>
        </w:rPr>
        <w:t>,</w:t>
      </w:r>
      <w:r w:rsidRPr="00AA2B78">
        <w:rPr>
          <w:rFonts w:ascii="Tahoma" w:hAnsi="Tahoma" w:cs="Tahoma"/>
          <w:color w:val="000000"/>
        </w:rPr>
        <w:t xml:space="preserve"> con el fin de mitigar riesgos asociados al volcamiento de guadua.</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ARTICULO SEGUNDO; </w:t>
      </w:r>
      <w:r w:rsidRPr="00AA2B78">
        <w:rPr>
          <w:rFonts w:ascii="Tahoma" w:hAnsi="Tahoma" w:cs="Tahoma"/>
          <w:color w:val="000000"/>
        </w:rPr>
        <w:t xml:space="preserve">Realizar Manejo Silvicultural al lote de guadua el cual presenta un área total </w:t>
      </w:r>
      <w:r w:rsidRPr="00AA2B78">
        <w:rPr>
          <w:rFonts w:ascii="Tahoma" w:hAnsi="Tahoma" w:cs="Tahoma"/>
          <w:b/>
          <w:bCs/>
          <w:color w:val="000000"/>
        </w:rPr>
        <w:t>72.787  M</w:t>
      </w:r>
      <w:r w:rsidRPr="00AA2B78">
        <w:rPr>
          <w:rFonts w:ascii="Tahoma" w:hAnsi="Tahoma" w:cs="Tahoma"/>
          <w:b/>
          <w:bCs/>
          <w:color w:val="000000"/>
          <w:vertAlign w:val="superscript"/>
        </w:rPr>
        <w:t>2</w:t>
      </w:r>
      <w:r w:rsidRPr="00AA2B78">
        <w:rPr>
          <w:rFonts w:ascii="Tahoma" w:hAnsi="Tahoma" w:cs="Tahoma"/>
          <w:color w:val="000000"/>
        </w:rPr>
        <w:t xml:space="preserve"> (Ver cuadro adjunto). El cual se localiza en las siguientes coordenadas  geográficas</w:t>
      </w:r>
      <w:r w:rsidRPr="00AA2B78">
        <w:rPr>
          <w:rFonts w:ascii="Tahoma" w:hAnsi="Tahoma" w:cs="Tahoma"/>
          <w:b/>
          <w:bCs/>
          <w:color w:val="000000"/>
        </w:rPr>
        <w:t>: -75°47´19,3” W, 4°33´38,0” N.</w:t>
      </w:r>
    </w:p>
    <w:p w:rsidR="007A4E82" w:rsidRPr="00AA2B78" w:rsidRDefault="007A4E82" w:rsidP="007A4E82">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37"/>
        <w:gridCol w:w="756"/>
        <w:gridCol w:w="567"/>
        <w:gridCol w:w="1183"/>
        <w:gridCol w:w="1012"/>
      </w:tblGrid>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DETALLE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 – MADURAS Y SOBREMADURAS</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VOLUMEN EQUIVALENTE – (m</w:t>
            </w:r>
            <w:r w:rsidRPr="00AA2B78">
              <w:rPr>
                <w:rFonts w:ascii="Tahoma" w:hAnsi="Tahoma" w:cs="Tahoma"/>
                <w:b/>
                <w:bCs/>
                <w:color w:val="000000"/>
                <w:vertAlign w:val="superscript"/>
              </w:rPr>
              <w:t>3</w:t>
            </w:r>
            <w:r w:rsidRPr="00AA2B78">
              <w:rPr>
                <w:rFonts w:ascii="Tahoma" w:hAnsi="Tahoma" w:cs="Tahoma"/>
                <w:b/>
                <w:bCs/>
                <w:color w:val="000000"/>
              </w:rPr>
              <w:t>)</w:t>
            </w:r>
          </w:p>
        </w:tc>
      </w:tr>
      <w:tr w:rsidR="007A4E82" w:rsidRPr="00AA2B78" w:rsidTr="007A4E82">
        <w:trPr>
          <w:trHeight w:val="34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EFECTIVA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51.774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both"/>
              <w:rPr>
                <w:rFonts w:ascii="Tahoma" w:hAnsi="Tahoma" w:cs="Tahoma"/>
              </w:rPr>
            </w:pPr>
            <w:r w:rsidRPr="00AA2B78">
              <w:rPr>
                <w:rFonts w:ascii="Tahoma" w:hAnsi="Tahoma" w:cs="Tahoma"/>
                <w:color w:val="000000"/>
              </w:rPr>
              <w:t xml:space="preserve">6.429 Culmos </w:t>
            </w:r>
            <w:r w:rsidRPr="00AA2B78">
              <w:rPr>
                <w:rFonts w:ascii="Tahoma" w:hAnsi="Tahoma" w:cs="Tahoma"/>
                <w:color w:val="000000"/>
              </w:rPr>
              <w:lastRenderedPageBreak/>
              <w:t>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lastRenderedPageBreak/>
              <w:t>568</w:t>
            </w:r>
          </w:p>
        </w:tc>
      </w:tr>
      <w:tr w:rsidR="007A4E82" w:rsidRPr="00AA2B78" w:rsidTr="007A4E82">
        <w:trPr>
          <w:trHeight w:val="34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A4E82" w:rsidRPr="00AA2B78" w:rsidRDefault="007A4E82">
            <w:pPr>
              <w:rPr>
                <w:rFonts w:ascii="Tahoma" w:hAnsi="Tahoma" w:cs="Tahoma"/>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NEGATIVA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17.701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color w:val="000000"/>
              </w:rPr>
              <w:t>0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0</w:t>
            </w:r>
          </w:p>
        </w:tc>
      </w:tr>
      <w:tr w:rsidR="007A4E82" w:rsidRPr="00AA2B78" w:rsidTr="007A4E82">
        <w:trPr>
          <w:trHeight w:val="34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A4E82" w:rsidRPr="00AA2B78" w:rsidRDefault="007A4E82">
            <w:pPr>
              <w:rPr>
                <w:rFonts w:ascii="Tahoma" w:hAnsi="Tahoma" w:cs="Tahoma"/>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DESORILLE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3.312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color w:val="000000"/>
              </w:rPr>
              <w:t>1.242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118</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rPr>
                <w:rFonts w:ascii="Tahoma" w:hAnsi="Tahoma" w:cs="Tahoma"/>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72.787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both"/>
              <w:rPr>
                <w:rFonts w:ascii="Tahoma" w:hAnsi="Tahoma" w:cs="Tahoma"/>
              </w:rPr>
            </w:pPr>
            <w:r w:rsidRPr="00AA2B78">
              <w:rPr>
                <w:rFonts w:ascii="Tahoma" w:hAnsi="Tahoma" w:cs="Tahoma"/>
                <w:b/>
                <w:bCs/>
                <w:color w:val="000000"/>
              </w:rPr>
              <w:t>7.671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686</w:t>
            </w:r>
          </w:p>
        </w:tc>
      </w:tr>
    </w:tbl>
    <w:p w:rsidR="007A4E82" w:rsidRPr="00AA2B78" w:rsidRDefault="007A4E82" w:rsidP="007A4E82">
      <w:pPr>
        <w:spacing w:after="240"/>
        <w:rPr>
          <w:rFonts w:ascii="Tahoma" w:hAnsi="Tahoma" w:cs="Tahoma"/>
        </w:rPr>
      </w:pPr>
      <w:r w:rsidRPr="00AA2B78">
        <w:rPr>
          <w:rFonts w:ascii="Tahoma" w:hAnsi="Tahoma" w:cs="Tahoma"/>
        </w:rPr>
        <w:br/>
      </w: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OBLIGACIONES DEL TITULAR DEL PERMISO DE APROVECHAMIENTO  FORESTAL:</w:t>
      </w:r>
    </w:p>
    <w:p w:rsidR="007A4E82" w:rsidRPr="00AA2B78" w:rsidRDefault="007A4E82" w:rsidP="007A4E82">
      <w:pPr>
        <w:rPr>
          <w:rFonts w:ascii="Tahoma" w:hAnsi="Tahoma" w:cs="Tahoma"/>
        </w:rPr>
      </w:pPr>
    </w:p>
    <w:p w:rsidR="007A4E82" w:rsidRPr="00AA2B78" w:rsidRDefault="007A4E82" w:rsidP="007A4E82">
      <w:pPr>
        <w:pStyle w:val="NormalWeb"/>
        <w:numPr>
          <w:ilvl w:val="0"/>
          <w:numId w:val="2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7A4E82" w:rsidRPr="00AA2B78" w:rsidRDefault="007A4E82" w:rsidP="007A4E82">
      <w:pPr>
        <w:pStyle w:val="NormalWeb"/>
        <w:numPr>
          <w:ilvl w:val="0"/>
          <w:numId w:val="24"/>
        </w:numPr>
        <w:spacing w:before="0" w:beforeAutospacing="0" w:after="0" w:afterAutospacing="0"/>
        <w:ind w:left="360"/>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7A4E82" w:rsidRPr="00AA2B78" w:rsidRDefault="007A4E82" w:rsidP="007A4E82">
      <w:pPr>
        <w:pStyle w:val="NormalWeb"/>
        <w:numPr>
          <w:ilvl w:val="0"/>
          <w:numId w:val="2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socola y entresaca, se hará de manera uniforme para evitar claros en el guadual.</w:t>
      </w:r>
    </w:p>
    <w:p w:rsidR="007A4E82" w:rsidRPr="00AA2B78" w:rsidRDefault="007A4E82" w:rsidP="007A4E82">
      <w:pPr>
        <w:pStyle w:val="NormalWeb"/>
        <w:numPr>
          <w:ilvl w:val="0"/>
          <w:numId w:val="2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7A4E82" w:rsidRPr="00AA2B78" w:rsidRDefault="007A4E82" w:rsidP="007A4E82">
      <w:pPr>
        <w:pStyle w:val="NormalWeb"/>
        <w:numPr>
          <w:ilvl w:val="0"/>
          <w:numId w:val="2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 xml:space="preserve">Se eliminará en su totalidad la guadua seca y con muerte descendente como la que presente </w:t>
      </w:r>
      <w:r w:rsidRPr="00AA2B78">
        <w:rPr>
          <w:rFonts w:ascii="Tahoma" w:hAnsi="Tahoma" w:cs="Tahoma"/>
          <w:color w:val="000000"/>
        </w:rPr>
        <w:lastRenderedPageBreak/>
        <w:t>problemas fitosanitarios y se retirará del área.</w:t>
      </w:r>
    </w:p>
    <w:p w:rsidR="007A4E82" w:rsidRPr="00AA2B78" w:rsidRDefault="007A4E82" w:rsidP="007A4E82">
      <w:pPr>
        <w:pStyle w:val="NormalWeb"/>
        <w:numPr>
          <w:ilvl w:val="0"/>
          <w:numId w:val="2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Los cortes antiguos, se mejoraran dejándolos en el primero o segundo nudo y a ras del mismo.</w:t>
      </w:r>
    </w:p>
    <w:p w:rsidR="007A4E82" w:rsidRPr="00AA2B78" w:rsidRDefault="007A4E82" w:rsidP="007A4E82">
      <w:pPr>
        <w:pStyle w:val="NormalWeb"/>
        <w:numPr>
          <w:ilvl w:val="0"/>
          <w:numId w:val="2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Todos los lotes en guadua presentes en el predio, serán objeto de labores silviculturales.</w:t>
      </w:r>
    </w:p>
    <w:p w:rsidR="007A4E82" w:rsidRPr="00AA2B78" w:rsidRDefault="007A4E82" w:rsidP="007A4E82">
      <w:pPr>
        <w:pStyle w:val="NormalWeb"/>
        <w:numPr>
          <w:ilvl w:val="0"/>
          <w:numId w:val="2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elaboración de productos de guadua (esterilla), dentro del predio deberá hacerse en sitios alejados de las fuentes de agua, guardando una distancia mínima de cinco (5) metros de la orilla de la fuente de agua.</w:t>
      </w:r>
    </w:p>
    <w:p w:rsidR="007A4E82" w:rsidRPr="00AA2B78" w:rsidRDefault="007A4E82" w:rsidP="007A4E82">
      <w:pPr>
        <w:pStyle w:val="NormalWeb"/>
        <w:numPr>
          <w:ilvl w:val="0"/>
          <w:numId w:val="2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7A4E82" w:rsidRPr="00AA2B78" w:rsidRDefault="007A4E82" w:rsidP="007A4E82">
      <w:pPr>
        <w:pStyle w:val="NormalWeb"/>
        <w:numPr>
          <w:ilvl w:val="0"/>
          <w:numId w:val="2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7A4E82" w:rsidRPr="00AA2B78" w:rsidRDefault="007A4E82" w:rsidP="007A4E82">
      <w:pPr>
        <w:pStyle w:val="NormalWeb"/>
        <w:numPr>
          <w:ilvl w:val="0"/>
          <w:numId w:val="2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7A4E82" w:rsidRPr="00AA2B78" w:rsidRDefault="007A4E82" w:rsidP="007A4E82">
      <w:pPr>
        <w:pStyle w:val="NormalWeb"/>
        <w:numPr>
          <w:ilvl w:val="0"/>
          <w:numId w:val="2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lastRenderedPageBreak/>
        <w:t>PARÁGRAFO 1</w:t>
      </w:r>
      <w:r w:rsidRPr="00AA2B78">
        <w:rPr>
          <w:rFonts w:ascii="Tahoma" w:hAnsi="Tahoma" w:cs="Tahoma"/>
          <w:color w:val="000000"/>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DOSCIENTOS DOCE MIL SETENTA Y NUEVE PESOS MCTE  ($212.079.oo)</w:t>
      </w:r>
      <w:r w:rsidRPr="00AA2B78">
        <w:rPr>
          <w:rFonts w:ascii="Tahoma" w:hAnsi="Tahoma" w:cs="Tahoma"/>
          <w:color w:val="000000"/>
        </w:rPr>
        <w:t xml:space="preserve"> por los siguientes conceptos:</w:t>
      </w:r>
    </w:p>
    <w:p w:rsidR="007A4E82" w:rsidRPr="00AA2B78" w:rsidRDefault="007A4E82" w:rsidP="007A4E82">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399"/>
        <w:gridCol w:w="1656"/>
      </w:tblGrid>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color w:val="000000"/>
              </w:rPr>
              <w:t>SERVICIO AL SEGUIMIENTO</w:t>
            </w:r>
            <w:r w:rsidRPr="00AA2B78">
              <w:rPr>
                <w:rFonts w:ascii="Tahoma" w:hAnsi="Tahoma" w:cs="Tahoma"/>
                <w:b/>
                <w:bCs/>
                <w:color w:val="000000"/>
              </w:rPr>
              <w:t xml:space="preserve"> </w:t>
            </w:r>
            <w:r w:rsidRPr="00AA2B78">
              <w:rPr>
                <w:rFonts w:ascii="Tahoma" w:hAnsi="Tahoma" w:cs="Tahoma"/>
                <w:color w:val="000000"/>
              </w:rPr>
              <w:t>DE LA PRESENTE AUTORIZACION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173.630.oo</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$212.079.oo</w:t>
            </w:r>
          </w:p>
        </w:tc>
      </w:tr>
    </w:tbl>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xml:space="preserve">: El  autorizado deberá proveerse de los salvoconductos necesarios, para la movilización de los productos forestales provenientes de la intervención autorizada, los cuales serán expedidos en esta Entidad de </w:t>
      </w:r>
      <w:r w:rsidRPr="00AA2B78">
        <w:rPr>
          <w:rFonts w:ascii="Tahoma" w:hAnsi="Tahoma" w:cs="Tahoma"/>
          <w:color w:val="000000"/>
        </w:rPr>
        <w:lastRenderedPageBreak/>
        <w:t>lunes a viernes, en horario de 8:00 a.m. a 12:00 m.m. </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w:t>
      </w:r>
      <w:r w:rsidRPr="00AA2B78">
        <w:rPr>
          <w:rFonts w:ascii="Tahoma" w:hAnsi="Tahoma" w:cs="Tahoma"/>
          <w:color w:val="000000"/>
        </w:rPr>
        <w:t>: El incumplimiento de las obligaciones y disposiciones aquí señaladas, podrá dar lugar a la aplicación de las sanciones establecidas en la Ley 99 de 1993,  Ley 1333 de 2009 y demás normas concordantes.</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AA2B78">
        <w:rPr>
          <w:rFonts w:ascii="Tahoma" w:hAnsi="Tahoma" w:cs="Tahoma"/>
          <w:b/>
          <w:bCs/>
          <w:color w:val="000000"/>
        </w:rPr>
        <w:t xml:space="preserve">Artículo 76 </w:t>
      </w:r>
      <w:r w:rsidRPr="00AA2B78">
        <w:rPr>
          <w:rFonts w:ascii="Tahoma" w:hAnsi="Tahoma" w:cs="Tahoma"/>
          <w:color w:val="000000"/>
        </w:rPr>
        <w:t>del Nuevo Código de Procedimiento Administrativo y de lo Contencioso Administrativo, Ley 1437 del 18 de enero de 2011.</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xml:space="preserve">: Publíquese el presente acto administrativo en el boletín ambiental de la Corporación Autónoma Regional del Quindío en los términos del </w:t>
      </w:r>
      <w:r w:rsidRPr="00AA2B78">
        <w:rPr>
          <w:rFonts w:ascii="Tahoma" w:hAnsi="Tahoma" w:cs="Tahoma"/>
          <w:color w:val="7030A0"/>
        </w:rPr>
        <w:t xml:space="preserve">artículo tercero </w:t>
      </w:r>
      <w:r w:rsidRPr="00AA2B78">
        <w:rPr>
          <w:rFonts w:ascii="Tahoma" w:hAnsi="Tahoma" w:cs="Tahoma"/>
          <w:color w:val="000000"/>
        </w:rPr>
        <w:t>del presente acto administrativo.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xml:space="preserve">: Para modificaciones, estas deberán ser </w:t>
      </w:r>
      <w:r w:rsidRPr="00AA2B78">
        <w:rPr>
          <w:rFonts w:ascii="Tahoma" w:hAnsi="Tahoma" w:cs="Tahoma"/>
          <w:color w:val="000000"/>
        </w:rPr>
        <w:lastRenderedPageBreak/>
        <w:t>solicitadas con ocho (8) días de anticipación  al vencimiento de este permiso, cualquier cambio en las condiciones establecidas en el presente acto administrativo deberán ser informadas por escrito a esta Autoridad Ambiental.</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entregándole una copia íntegra y gratuita del mismo.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xml:space="preserve"> La presente Resolución rige a partir de la fecha de ejecutoria de conformidad con el artículo 87 de la Ley 1437 del  2011 “Nuevo Código de Procedimiento Administrativo y de lo Contencioso Administrativo”. </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 Alcaldía Municipal de </w:t>
      </w:r>
      <w:r w:rsidRPr="00AA2B78">
        <w:rPr>
          <w:rFonts w:ascii="Tahoma" w:hAnsi="Tahoma" w:cs="Tahoma"/>
          <w:b/>
          <w:bCs/>
          <w:color w:val="000000"/>
        </w:rPr>
        <w:t>MONTENEGRO</w:t>
      </w:r>
      <w:r w:rsidRPr="00AA2B78">
        <w:rPr>
          <w:rFonts w:ascii="Tahoma" w:hAnsi="Tahoma" w:cs="Tahoma"/>
          <w:color w:val="000000"/>
        </w:rPr>
        <w:t>, Quindío, de conformidad con lo contemplado en el Artículo 2.2.1.1.7.11, del decreto 1076 del 2015 para que los mismos sean exhibidos en un lugar visible.</w:t>
      </w:r>
    </w:p>
    <w:p w:rsidR="007A4E82" w:rsidRPr="00AA2B78" w:rsidRDefault="007A4E82" w:rsidP="007A4E82">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r w:rsidRPr="00AA2B78">
        <w:rPr>
          <w:rFonts w:ascii="Tahoma" w:hAnsi="Tahoma" w:cs="Tahoma"/>
        </w:rPr>
        <w:br/>
      </w:r>
    </w:p>
    <w:p w:rsidR="007A4E82" w:rsidRPr="00AA2B78" w:rsidRDefault="007A4E82" w:rsidP="007A4E82">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7A4E82" w:rsidRPr="00AA2B78" w:rsidRDefault="007A4E82" w:rsidP="007A4E82">
      <w:pPr>
        <w:pStyle w:val="NormalWeb"/>
        <w:spacing w:before="0" w:beforeAutospacing="0" w:after="0" w:afterAutospacing="0"/>
        <w:jc w:val="center"/>
        <w:rPr>
          <w:rFonts w:ascii="Tahoma" w:hAnsi="Tahoma" w:cs="Tahoma"/>
        </w:rPr>
      </w:pPr>
      <w:r w:rsidRPr="00AA2B78">
        <w:rPr>
          <w:rFonts w:ascii="Tahoma" w:hAnsi="Tahoma" w:cs="Tahoma"/>
          <w:color w:val="000000"/>
        </w:rPr>
        <w:t>Subdirector de Regulación y Control Ambiental</w:t>
      </w: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Sinespaciado"/>
        <w:jc w:val="center"/>
        <w:rPr>
          <w:rFonts w:ascii="Tahoma" w:hAnsi="Tahoma" w:cs="Tahoma"/>
          <w:b/>
          <w:i/>
          <w:sz w:val="24"/>
          <w:szCs w:val="24"/>
        </w:rPr>
      </w:pPr>
      <w:r w:rsidRPr="00AA2B78">
        <w:rPr>
          <w:rFonts w:ascii="Tahoma" w:hAnsi="Tahoma" w:cs="Tahoma"/>
          <w:b/>
          <w:i/>
          <w:sz w:val="24"/>
          <w:szCs w:val="24"/>
        </w:rPr>
        <w:t>RESOLUCIÓN N° 00072 DE 21/01/2020</w:t>
      </w:r>
    </w:p>
    <w:p w:rsidR="007A4E82" w:rsidRPr="00AA2B78" w:rsidRDefault="007A4E82" w:rsidP="007A4E82">
      <w:pPr>
        <w:pStyle w:val="Sinespaciado"/>
        <w:jc w:val="center"/>
        <w:rPr>
          <w:rFonts w:ascii="Tahoma" w:hAnsi="Tahoma" w:cs="Tahoma"/>
          <w:b/>
          <w:i/>
          <w:sz w:val="24"/>
          <w:szCs w:val="24"/>
        </w:rPr>
      </w:pPr>
      <w:r w:rsidRPr="00AA2B78">
        <w:rPr>
          <w:rFonts w:ascii="Tahoma" w:hAnsi="Tahoma" w:cs="Tahoma"/>
          <w:b/>
          <w:i/>
          <w:sz w:val="24"/>
          <w:szCs w:val="24"/>
        </w:rPr>
        <w:lastRenderedPageBreak/>
        <w:t>POR LA CUAL SE CONCEDE UNA AUTORIZACIÓN DE APROVECHAMIENTO FORESTAL</w:t>
      </w: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Ttulo1"/>
        <w:rPr>
          <w:rFonts w:ascii="Tahoma" w:eastAsia="Times New Roman" w:hAnsi="Tahoma" w:cs="Tahoma"/>
          <w:lang w:eastAsia="es-CO"/>
        </w:rPr>
      </w:pPr>
      <w:r w:rsidRPr="00AA2B78">
        <w:rPr>
          <w:rFonts w:ascii="Tahoma" w:hAnsi="Tahoma" w:cs="Tahoma"/>
          <w:color w:val="000000"/>
        </w:rPr>
        <w:t>R E S U E L V E:</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w:t>
      </w:r>
      <w:r w:rsidRPr="00AA2B78">
        <w:rPr>
          <w:rFonts w:ascii="Tahoma" w:hAnsi="Tahoma" w:cs="Tahoma"/>
          <w:color w:val="000000"/>
        </w:rPr>
        <w:t xml:space="preserve"> a los señores </w:t>
      </w:r>
      <w:r w:rsidRPr="00AA2B78">
        <w:rPr>
          <w:rFonts w:ascii="Tahoma" w:hAnsi="Tahoma" w:cs="Tahoma"/>
          <w:b/>
          <w:bCs/>
          <w:color w:val="000000"/>
        </w:rPr>
        <w:t xml:space="preserve">JAIME JARAMILLO NARANJO </w:t>
      </w:r>
      <w:r w:rsidRPr="00AA2B78">
        <w:rPr>
          <w:rFonts w:ascii="Tahoma" w:hAnsi="Tahoma" w:cs="Tahoma"/>
          <w:color w:val="000000"/>
        </w:rPr>
        <w:t xml:space="preserve"> identificado con cédula de ciudadanía </w:t>
      </w:r>
      <w:r w:rsidRPr="00AA2B78">
        <w:rPr>
          <w:rFonts w:ascii="Tahoma" w:hAnsi="Tahoma" w:cs="Tahoma"/>
          <w:b/>
          <w:bCs/>
          <w:color w:val="000000"/>
        </w:rPr>
        <w:t>N° 9.775.258</w:t>
      </w:r>
      <w:r w:rsidRPr="00AA2B78">
        <w:rPr>
          <w:rFonts w:ascii="Tahoma" w:hAnsi="Tahoma" w:cs="Tahoma"/>
          <w:color w:val="000000"/>
        </w:rPr>
        <w:t xml:space="preserve"> expedida en Calarcá – Quindío y </w:t>
      </w:r>
      <w:r w:rsidRPr="00AA2B78">
        <w:rPr>
          <w:rFonts w:ascii="Tahoma" w:hAnsi="Tahoma" w:cs="Tahoma"/>
          <w:b/>
          <w:bCs/>
          <w:color w:val="000000"/>
        </w:rPr>
        <w:t xml:space="preserve">MARIA TERESA AMOROCHO CAMACHO </w:t>
      </w:r>
      <w:r w:rsidRPr="00AA2B78">
        <w:rPr>
          <w:rFonts w:ascii="Tahoma" w:hAnsi="Tahoma" w:cs="Tahoma"/>
          <w:color w:val="000000"/>
        </w:rPr>
        <w:t xml:space="preserve"> identificada con cédula de ciudadanía </w:t>
      </w:r>
      <w:r w:rsidRPr="00AA2B78">
        <w:rPr>
          <w:rFonts w:ascii="Tahoma" w:hAnsi="Tahoma" w:cs="Tahoma"/>
          <w:b/>
          <w:bCs/>
          <w:color w:val="000000"/>
        </w:rPr>
        <w:t xml:space="preserve">N° 24.589.448, </w:t>
      </w:r>
      <w:r w:rsidRPr="00AA2B78">
        <w:rPr>
          <w:rFonts w:ascii="Tahoma" w:hAnsi="Tahoma" w:cs="Tahoma"/>
          <w:color w:val="000000"/>
        </w:rPr>
        <w:t>en calidad de</w:t>
      </w:r>
      <w:r w:rsidRPr="00AA2B78">
        <w:rPr>
          <w:rFonts w:ascii="Tahoma" w:hAnsi="Tahoma" w:cs="Tahoma"/>
          <w:b/>
          <w:bCs/>
          <w:color w:val="000000"/>
        </w:rPr>
        <w:t xml:space="preserve"> COPROPIETARIOS</w:t>
      </w:r>
      <w:r w:rsidRPr="00AA2B78">
        <w:rPr>
          <w:rFonts w:ascii="Tahoma" w:hAnsi="Tahoma" w:cs="Tahoma"/>
          <w:color w:val="000000"/>
        </w:rPr>
        <w:t xml:space="preserve">,  solicitud presentada a través el señor </w:t>
      </w:r>
      <w:r w:rsidRPr="00AA2B78">
        <w:rPr>
          <w:rFonts w:ascii="Tahoma" w:hAnsi="Tahoma" w:cs="Tahoma"/>
          <w:b/>
          <w:bCs/>
          <w:color w:val="000000"/>
        </w:rPr>
        <w:t>JOSE HUMBERTO NARANJO MONTES</w:t>
      </w:r>
      <w:r w:rsidRPr="00AA2B78">
        <w:rPr>
          <w:rFonts w:ascii="Tahoma" w:hAnsi="Tahoma" w:cs="Tahoma"/>
          <w:color w:val="000000"/>
        </w:rPr>
        <w:t xml:space="preserve"> identificado con cedula de ciudadanía N° 9.776.323</w:t>
      </w:r>
      <w:r w:rsidRPr="00AA2B78">
        <w:rPr>
          <w:rFonts w:ascii="Tahoma" w:hAnsi="Tahoma" w:cs="Tahoma"/>
          <w:b/>
          <w:bCs/>
          <w:color w:val="000000"/>
        </w:rPr>
        <w:t xml:space="preserve">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UN (1)  </w:t>
      </w:r>
      <w:r w:rsidRPr="00AA2B78">
        <w:rPr>
          <w:rFonts w:ascii="Tahoma" w:hAnsi="Tahoma" w:cs="Tahoma"/>
          <w:color w:val="000000"/>
        </w:rPr>
        <w:t>lote de guadua localizado</w:t>
      </w:r>
      <w:r w:rsidRPr="00AA2B78">
        <w:rPr>
          <w:rFonts w:ascii="Tahoma" w:hAnsi="Tahoma" w:cs="Tahoma"/>
          <w:b/>
          <w:bCs/>
          <w:color w:val="7030A0"/>
        </w:rPr>
        <w:t xml:space="preserve"> </w:t>
      </w:r>
      <w:r w:rsidRPr="00AA2B78">
        <w:rPr>
          <w:rFonts w:ascii="Tahoma" w:hAnsi="Tahoma" w:cs="Tahoma"/>
          <w:color w:val="000000"/>
        </w:rPr>
        <w:t xml:space="preserve">en el predio rural  </w:t>
      </w:r>
      <w:r w:rsidRPr="00AA2B78">
        <w:rPr>
          <w:rFonts w:ascii="Tahoma" w:hAnsi="Tahoma" w:cs="Tahoma"/>
          <w:b/>
          <w:bCs/>
          <w:color w:val="000000"/>
        </w:rPr>
        <w:t>1)</w:t>
      </w:r>
      <w:r w:rsidRPr="00AA2B78">
        <w:rPr>
          <w:rFonts w:ascii="Tahoma" w:hAnsi="Tahoma" w:cs="Tahoma"/>
          <w:color w:val="000000"/>
        </w:rPr>
        <w:t xml:space="preserve"> </w:t>
      </w:r>
      <w:r w:rsidRPr="00AA2B78">
        <w:rPr>
          <w:rFonts w:ascii="Tahoma" w:hAnsi="Tahoma" w:cs="Tahoma"/>
          <w:b/>
          <w:bCs/>
          <w:color w:val="000000"/>
        </w:rPr>
        <w:t>LOTE PARCELA NUMERO OCHO (8)</w:t>
      </w:r>
      <w:r w:rsidRPr="00AA2B78">
        <w:rPr>
          <w:rFonts w:ascii="Tahoma" w:hAnsi="Tahoma" w:cs="Tahoma"/>
          <w:color w:val="000000"/>
        </w:rPr>
        <w:t xml:space="preserve">,  identificado con Matricula </w:t>
      </w:r>
      <w:r w:rsidRPr="00AA2B78">
        <w:rPr>
          <w:rFonts w:ascii="Tahoma" w:hAnsi="Tahoma" w:cs="Tahoma"/>
          <w:b/>
          <w:bCs/>
          <w:color w:val="000000"/>
        </w:rPr>
        <w:t>N° 282-25566</w:t>
      </w:r>
      <w:r w:rsidRPr="00AA2B78">
        <w:rPr>
          <w:rFonts w:ascii="Tahoma" w:hAnsi="Tahoma" w:cs="Tahoma"/>
          <w:color w:val="000000"/>
        </w:rPr>
        <w:t xml:space="preserve"> y ficha catastral </w:t>
      </w:r>
      <w:r w:rsidRPr="00AA2B78">
        <w:rPr>
          <w:rFonts w:ascii="Tahoma" w:hAnsi="Tahoma" w:cs="Tahoma"/>
          <w:b/>
          <w:bCs/>
          <w:color w:val="000000"/>
        </w:rPr>
        <w:t>N° 631300002000000080046000000000</w:t>
      </w:r>
      <w:r w:rsidRPr="00AA2B78">
        <w:rPr>
          <w:rFonts w:ascii="Tahoma" w:hAnsi="Tahoma" w:cs="Tahoma"/>
          <w:color w:val="000000"/>
        </w:rPr>
        <w:t xml:space="preserve"> localizado en la vereda </w:t>
      </w:r>
      <w:r w:rsidRPr="00AA2B78">
        <w:rPr>
          <w:rFonts w:ascii="Tahoma" w:hAnsi="Tahoma" w:cs="Tahoma"/>
          <w:b/>
          <w:bCs/>
          <w:color w:val="000000"/>
        </w:rPr>
        <w:t>CALARCA</w:t>
      </w:r>
      <w:r w:rsidRPr="00AA2B78">
        <w:rPr>
          <w:rFonts w:ascii="Tahoma" w:hAnsi="Tahoma" w:cs="Tahoma"/>
          <w:color w:val="000000"/>
        </w:rPr>
        <w:t xml:space="preserve">,  jurisdicción del Municipio de  </w:t>
      </w:r>
      <w:r w:rsidRPr="00AA2B78">
        <w:rPr>
          <w:rFonts w:ascii="Tahoma" w:hAnsi="Tahoma" w:cs="Tahoma"/>
          <w:b/>
          <w:bCs/>
          <w:color w:val="000000"/>
        </w:rPr>
        <w:t xml:space="preserve">CALARCA </w:t>
      </w:r>
      <w:r w:rsidRPr="00AA2B78">
        <w:rPr>
          <w:rFonts w:ascii="Tahoma" w:hAnsi="Tahoma" w:cs="Tahoma"/>
          <w:color w:val="000000"/>
        </w:rPr>
        <w:t>del Departamento del Quindío.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NOVENTA (90) DIAS </w:t>
      </w:r>
      <w:r w:rsidRPr="00AA2B78">
        <w:rPr>
          <w:rFonts w:ascii="Tahoma" w:hAnsi="Tahoma" w:cs="Tahoma"/>
          <w:color w:val="000000"/>
        </w:rPr>
        <w:t>calendario, contados a partir de la fecha de ejecutoria de la presente Resolución.</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463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w:t>
      </w:r>
      <w:r w:rsidRPr="00AA2B78">
        <w:rPr>
          <w:rFonts w:ascii="Tahoma" w:hAnsi="Tahoma" w:cs="Tahoma"/>
          <w:color w:val="000000"/>
        </w:rPr>
        <w:lastRenderedPageBreak/>
        <w:t xml:space="preserve">selectiva, equivalentes a un volumen a aprovechar de </w:t>
      </w:r>
      <w:r w:rsidRPr="00AA2B78">
        <w:rPr>
          <w:rFonts w:ascii="Tahoma" w:hAnsi="Tahoma" w:cs="Tahoma"/>
          <w:b/>
          <w:bCs/>
          <w:color w:val="000000"/>
        </w:rPr>
        <w:t>49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20%</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SEGUNDO; </w:t>
      </w:r>
      <w:r w:rsidRPr="00AA2B78">
        <w:rPr>
          <w:rFonts w:ascii="Tahoma" w:hAnsi="Tahoma" w:cs="Tahoma"/>
          <w:color w:val="000000"/>
        </w:rPr>
        <w:t xml:space="preserve">Realizar Manejo Silvicultural a los lotes de guadua los cuales presentan un área total </w:t>
      </w:r>
      <w:r w:rsidRPr="00AA2B78">
        <w:rPr>
          <w:rFonts w:ascii="Tahoma" w:hAnsi="Tahoma" w:cs="Tahoma"/>
          <w:b/>
          <w:bCs/>
          <w:color w:val="000000"/>
        </w:rPr>
        <w:t>6.525 M</w:t>
      </w:r>
      <w:r w:rsidRPr="00AA2B78">
        <w:rPr>
          <w:rFonts w:ascii="Tahoma" w:hAnsi="Tahoma" w:cs="Tahoma"/>
          <w:b/>
          <w:bCs/>
          <w:color w:val="000000"/>
          <w:vertAlign w:val="superscript"/>
        </w:rPr>
        <w:t>2</w:t>
      </w:r>
      <w:r w:rsidRPr="00AA2B78">
        <w:rPr>
          <w:rFonts w:ascii="Tahoma" w:hAnsi="Tahoma" w:cs="Tahoma"/>
          <w:color w:val="000000"/>
        </w:rPr>
        <w:t xml:space="preserve"> (Ver cuadro adjunto), que se localizan en las siguientes coordenadas  geográficas</w:t>
      </w:r>
      <w:r w:rsidRPr="00AA2B78">
        <w:rPr>
          <w:rFonts w:ascii="Tahoma" w:hAnsi="Tahoma" w:cs="Tahoma"/>
          <w:b/>
          <w:bCs/>
          <w:color w:val="000000"/>
        </w:rPr>
        <w:t>: </w:t>
      </w:r>
    </w:p>
    <w:p w:rsidR="007A4E82" w:rsidRPr="00AA2B78" w:rsidRDefault="007A4E82" w:rsidP="007A4E82">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704"/>
        <w:gridCol w:w="1807"/>
      </w:tblGrid>
      <w:tr w:rsidR="007A4E82" w:rsidRPr="00AA2B78" w:rsidTr="007A4E82">
        <w:trPr>
          <w:jc w:val="center"/>
        </w:trPr>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xml:space="preserve"> LOTE</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xml:space="preserve">   </w:t>
            </w:r>
            <w:r w:rsidRPr="00AA2B78">
              <w:rPr>
                <w:rStyle w:val="apple-tab-span"/>
                <w:rFonts w:ascii="Tahoma" w:hAnsi="Tahoma" w:cs="Tahoma"/>
                <w:color w:val="000000"/>
              </w:rPr>
              <w:tab/>
            </w:r>
            <w:r w:rsidRPr="00AA2B78">
              <w:rPr>
                <w:rFonts w:ascii="Tahoma" w:hAnsi="Tahoma" w:cs="Tahoma"/>
                <w:color w:val="000000"/>
              </w:rPr>
              <w:t>              LATITUD</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LONGITUD</w:t>
            </w:r>
          </w:p>
        </w:tc>
      </w:tr>
      <w:tr w:rsidR="007A4E82" w:rsidRPr="00AA2B78" w:rsidTr="007A4E82">
        <w:trPr>
          <w:jc w:val="center"/>
        </w:trPr>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center"/>
              <w:rPr>
                <w:rFonts w:ascii="Tahoma" w:hAnsi="Tahoma" w:cs="Tahoma"/>
              </w:rPr>
            </w:pPr>
            <w:r w:rsidRPr="00AA2B78">
              <w:rPr>
                <w:rFonts w:ascii="Tahoma" w:hAnsi="Tahoma" w:cs="Tahoma"/>
                <w:color w:val="000000"/>
              </w:rPr>
              <w:t>1</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4°33'57,331” N</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xml:space="preserve">               -75°43'17,115” W</w:t>
            </w:r>
          </w:p>
        </w:tc>
      </w:tr>
    </w:tbl>
    <w:p w:rsidR="007A4E82" w:rsidRPr="00AA2B78" w:rsidRDefault="007A4E82" w:rsidP="007A4E82">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737"/>
        <w:gridCol w:w="1045"/>
        <w:gridCol w:w="1536"/>
      </w:tblGrid>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AREA EFECTIVA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4.026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3.768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both"/>
              <w:rPr>
                <w:rFonts w:ascii="Tahoma" w:hAnsi="Tahoma" w:cs="Tahoma"/>
              </w:rPr>
            </w:pPr>
            <w:r w:rsidRPr="00AA2B78">
              <w:rPr>
                <w:rFonts w:ascii="Tahoma" w:hAnsi="Tahoma" w:cs="Tahoma"/>
                <w:color w:val="000000"/>
              </w:rPr>
              <w:t>463  Culmos de guadua (maduras y sobremaduras)</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4.026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3.768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both"/>
              <w:rPr>
                <w:rFonts w:ascii="Tahoma" w:hAnsi="Tahoma" w:cs="Tahoma"/>
              </w:rPr>
            </w:pPr>
            <w:r w:rsidRPr="00AA2B78">
              <w:rPr>
                <w:rFonts w:ascii="Tahoma" w:hAnsi="Tahoma" w:cs="Tahoma"/>
                <w:b/>
                <w:bCs/>
                <w:color w:val="000000"/>
              </w:rPr>
              <w:t>463  Culmos de guadua (maduras y sobremaduras)</w:t>
            </w:r>
          </w:p>
        </w:tc>
      </w:tr>
    </w:tbl>
    <w:p w:rsidR="007A4E82" w:rsidRPr="00AA2B78" w:rsidRDefault="007A4E82" w:rsidP="007A4E82">
      <w:pPr>
        <w:spacing w:after="240"/>
        <w:rPr>
          <w:rFonts w:ascii="Tahoma" w:hAnsi="Tahoma" w:cs="Tahoma"/>
        </w:rPr>
      </w:pPr>
      <w:r w:rsidRPr="00AA2B78">
        <w:rPr>
          <w:rFonts w:ascii="Tahoma" w:hAnsi="Tahoma" w:cs="Tahoma"/>
        </w:rPr>
        <w:br/>
      </w:r>
      <w:r w:rsidRPr="00AA2B78">
        <w:rPr>
          <w:rFonts w:ascii="Tahoma" w:hAnsi="Tahoma" w:cs="Tahoma"/>
        </w:rPr>
        <w:br/>
      </w:r>
      <w:r w:rsidRPr="00AA2B78">
        <w:rPr>
          <w:rFonts w:ascii="Tahoma" w:hAnsi="Tahoma" w:cs="Tahoma"/>
        </w:rPr>
        <w:br/>
      </w: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lastRenderedPageBreak/>
        <w:t>OBLIGACIONES DEL TITULAR DEL PERMISO DE APROVECHAMIENTO  FORESTAL:</w:t>
      </w:r>
    </w:p>
    <w:p w:rsidR="007A4E82" w:rsidRPr="00AA2B78" w:rsidRDefault="007A4E82" w:rsidP="007A4E82">
      <w:pPr>
        <w:rPr>
          <w:rFonts w:ascii="Tahoma" w:hAnsi="Tahoma" w:cs="Tahoma"/>
        </w:rPr>
      </w:pPr>
    </w:p>
    <w:p w:rsidR="007A4E82" w:rsidRPr="00AA2B78" w:rsidRDefault="007A4E82" w:rsidP="007A4E82">
      <w:pPr>
        <w:pStyle w:val="NormalWeb"/>
        <w:numPr>
          <w:ilvl w:val="0"/>
          <w:numId w:val="2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7A4E82" w:rsidRPr="00AA2B78" w:rsidRDefault="007A4E82" w:rsidP="007A4E82">
      <w:pPr>
        <w:pStyle w:val="NormalWeb"/>
        <w:numPr>
          <w:ilvl w:val="0"/>
          <w:numId w:val="2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7A4E82" w:rsidRPr="00AA2B78" w:rsidRDefault="007A4E82" w:rsidP="007A4E82">
      <w:pPr>
        <w:pStyle w:val="NormalWeb"/>
        <w:numPr>
          <w:ilvl w:val="0"/>
          <w:numId w:val="2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socola y entresaca, se hará de manera uniforme para evitar claros en el guadual.</w:t>
      </w:r>
    </w:p>
    <w:p w:rsidR="007A4E82" w:rsidRPr="00AA2B78" w:rsidRDefault="007A4E82" w:rsidP="007A4E82">
      <w:pPr>
        <w:pStyle w:val="NormalWeb"/>
        <w:numPr>
          <w:ilvl w:val="0"/>
          <w:numId w:val="2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7A4E82" w:rsidRPr="00AA2B78" w:rsidRDefault="007A4E82" w:rsidP="007A4E82">
      <w:pPr>
        <w:pStyle w:val="NormalWeb"/>
        <w:numPr>
          <w:ilvl w:val="0"/>
          <w:numId w:val="2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Se eliminará en su totalidad la guadua seca y con muerte descendente como la que presente problemas fitosanitarios y se retirará del área.</w:t>
      </w:r>
    </w:p>
    <w:p w:rsidR="007A4E82" w:rsidRPr="00AA2B78" w:rsidRDefault="007A4E82" w:rsidP="007A4E82">
      <w:pPr>
        <w:pStyle w:val="NormalWeb"/>
        <w:numPr>
          <w:ilvl w:val="0"/>
          <w:numId w:val="2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antiguos, se mejoraran dejándolos en el primero o segundo nudo y a ras del mismo.</w:t>
      </w:r>
    </w:p>
    <w:p w:rsidR="007A4E82" w:rsidRPr="00AA2B78" w:rsidRDefault="007A4E82" w:rsidP="007A4E82">
      <w:pPr>
        <w:pStyle w:val="NormalWeb"/>
        <w:numPr>
          <w:ilvl w:val="0"/>
          <w:numId w:val="2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Todos los lotes en guadua presentes en el predio, serán objeto de labores silviculturales.</w:t>
      </w:r>
    </w:p>
    <w:p w:rsidR="007A4E82" w:rsidRPr="00AA2B78" w:rsidRDefault="007A4E82" w:rsidP="007A4E82">
      <w:pPr>
        <w:pStyle w:val="NormalWeb"/>
        <w:numPr>
          <w:ilvl w:val="0"/>
          <w:numId w:val="2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 xml:space="preserve">La elaboración de productos de guadua (esterilla), dentro del predio deberá hacerse en sitios alejados de las fuentes de agua </w:t>
      </w:r>
      <w:r w:rsidRPr="00AA2B78">
        <w:rPr>
          <w:rFonts w:ascii="Tahoma" w:hAnsi="Tahoma" w:cs="Tahoma"/>
          <w:b/>
          <w:bCs/>
          <w:color w:val="000000"/>
        </w:rPr>
        <w:t>(QUEBRADA LA PISCA)</w:t>
      </w:r>
      <w:r w:rsidRPr="00AA2B78">
        <w:rPr>
          <w:rFonts w:ascii="Tahoma" w:hAnsi="Tahoma" w:cs="Tahoma"/>
          <w:color w:val="000000"/>
        </w:rPr>
        <w:t xml:space="preserve">, </w:t>
      </w:r>
      <w:r w:rsidRPr="00AA2B78">
        <w:rPr>
          <w:rFonts w:ascii="Tahoma" w:hAnsi="Tahoma" w:cs="Tahoma"/>
          <w:color w:val="000000"/>
        </w:rPr>
        <w:lastRenderedPageBreak/>
        <w:t>guardando una distancia mínima de cinco (5) metros de la orilla de la fuente de agua.</w:t>
      </w:r>
    </w:p>
    <w:p w:rsidR="007A4E82" w:rsidRPr="00AA2B78" w:rsidRDefault="007A4E82" w:rsidP="007A4E82">
      <w:pPr>
        <w:pStyle w:val="NormalWeb"/>
        <w:numPr>
          <w:ilvl w:val="0"/>
          <w:numId w:val="2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7A4E82" w:rsidRPr="00AA2B78" w:rsidRDefault="007A4E82" w:rsidP="007A4E82">
      <w:pPr>
        <w:pStyle w:val="NormalWeb"/>
        <w:numPr>
          <w:ilvl w:val="0"/>
          <w:numId w:val="25"/>
        </w:numPr>
        <w:spacing w:before="0" w:beforeAutospacing="0" w:after="0" w:afterAutospacing="0"/>
        <w:ind w:left="786"/>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7A4E82" w:rsidRPr="00AA2B78" w:rsidRDefault="007A4E82" w:rsidP="007A4E82">
      <w:pPr>
        <w:pStyle w:val="NormalWeb"/>
        <w:numPr>
          <w:ilvl w:val="0"/>
          <w:numId w:val="2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7A4E82" w:rsidRPr="00AA2B78" w:rsidRDefault="007A4E82" w:rsidP="007A4E82">
      <w:pPr>
        <w:pStyle w:val="NormalWeb"/>
        <w:numPr>
          <w:ilvl w:val="0"/>
          <w:numId w:val="2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y/o apoderado al momento de la </w:t>
      </w:r>
      <w:r w:rsidRPr="00AA2B78">
        <w:rPr>
          <w:rFonts w:ascii="Tahoma" w:hAnsi="Tahoma" w:cs="Tahoma"/>
          <w:color w:val="000000"/>
        </w:rPr>
        <w:lastRenderedPageBreak/>
        <w:t xml:space="preserve">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CIEN MIL QUINIENTOS VEINTICUATRO PESOS MCTE  ($100.524.oo)</w:t>
      </w:r>
      <w:r w:rsidRPr="00AA2B78">
        <w:rPr>
          <w:rFonts w:ascii="Tahoma" w:hAnsi="Tahoma" w:cs="Tahoma"/>
          <w:color w:val="000000"/>
        </w:rPr>
        <w:t xml:space="preserve"> por los siguientes conceptos:</w:t>
      </w:r>
    </w:p>
    <w:p w:rsidR="007A4E82" w:rsidRPr="00AA2B78" w:rsidRDefault="007A4E82" w:rsidP="007A4E82">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399"/>
        <w:gridCol w:w="1656"/>
      </w:tblGrid>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color w:val="000000"/>
              </w:rPr>
              <w:t>SERVICIO AL SEGUIMIENTO DEL PRESENTE PERMISO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62.075.oo</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$100.524.oo</w:t>
            </w:r>
          </w:p>
        </w:tc>
      </w:tr>
    </w:tbl>
    <w:p w:rsidR="007A4E82" w:rsidRPr="00AA2B78" w:rsidRDefault="007A4E82" w:rsidP="007A4E82">
      <w:pPr>
        <w:spacing w:after="240"/>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El  autorizado deberá proveerse de los salvoconductos necesarios, para la movilización de los productos forestales provenientes de la intervención autorizada, los cuales serán expedidos en esta Entidad de lunes a viernes, en horario de 8:00 a.m. a 12:00 m. </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w:t>
      </w:r>
      <w:r w:rsidRPr="00AA2B78">
        <w:rPr>
          <w:rFonts w:ascii="Tahoma" w:hAnsi="Tahoma" w:cs="Tahoma"/>
          <w:color w:val="000000"/>
        </w:rPr>
        <w:t>: El incumplimiento de las obligaciones y disposiciones aquí señaladas, podrá dar lugar a la aplicación de las sanciones establecidas en la Ley 99 de 1993,  Ley 1333 de 2009 y demás normas concordantes</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 xml:space="preserve">Para el efecto un funcionario de la Entidad, efectuará </w:t>
      </w:r>
      <w:r w:rsidRPr="00AA2B78">
        <w:rPr>
          <w:rFonts w:ascii="Tahoma" w:hAnsi="Tahoma" w:cs="Tahoma"/>
          <w:color w:val="000000"/>
        </w:rPr>
        <w:lastRenderedPageBreak/>
        <w:t>visita al sitio de intervención, con el fin de constatar el fiel cumplimiento a las normas aquí establecidas.</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w:t>
      </w:r>
      <w:r w:rsidRPr="00AA2B78">
        <w:rPr>
          <w:rFonts w:ascii="Tahoma" w:hAnsi="Tahoma" w:cs="Tahoma"/>
          <w:b/>
          <w:bCs/>
          <w:color w:val="000000"/>
        </w:rPr>
        <w:t xml:space="preserve"> </w:t>
      </w:r>
      <w:r w:rsidRPr="00AA2B78">
        <w:rPr>
          <w:rFonts w:ascii="Tahoma" w:hAnsi="Tahoma" w:cs="Tahoma"/>
          <w:color w:val="000000"/>
        </w:rPr>
        <w:t>del Nuevo Código de Procedimiento Administrativo y de lo Contencioso Administrativo, Ley 1437 del 18 de enero de 2011.</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Publíquese el presente acto administrativo en el boletín ambiental de la Corporación Autónoma Regional del Quindío en los términos del artículo tercero del presente acto administrativo.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xml:space="preserve"> o a su </w:t>
      </w:r>
      <w:r w:rsidRPr="00AA2B78">
        <w:rPr>
          <w:rFonts w:ascii="Tahoma" w:hAnsi="Tahoma" w:cs="Tahoma"/>
          <w:b/>
          <w:bCs/>
          <w:color w:val="000000"/>
        </w:rPr>
        <w:t>APODERADO</w:t>
      </w:r>
      <w:r w:rsidRPr="00AA2B78">
        <w:rPr>
          <w:rFonts w:ascii="Tahoma" w:hAnsi="Tahoma" w:cs="Tahoma"/>
          <w:color w:val="000000"/>
        </w:rPr>
        <w:t>, entregándole una copia íntegra y gratuita del mismo.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La presente Resolución rige a partir de la fecha de ejecutoria de conformidad con el artículo 87 de la Ley 1437 del  2011 “Nuevo Código de Procedimiento Administrativo y de lo Contencioso Administrativo”. </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 Alcaldía Municipal de </w:t>
      </w:r>
      <w:r w:rsidRPr="00AA2B78">
        <w:rPr>
          <w:rFonts w:ascii="Tahoma" w:hAnsi="Tahoma" w:cs="Tahoma"/>
          <w:b/>
          <w:bCs/>
          <w:color w:val="000000"/>
        </w:rPr>
        <w:t>CALARCA</w:t>
      </w:r>
      <w:r w:rsidRPr="00AA2B78">
        <w:rPr>
          <w:rFonts w:ascii="Tahoma" w:hAnsi="Tahoma" w:cs="Tahoma"/>
          <w:color w:val="000000"/>
        </w:rPr>
        <w:t>, Quindío, de conformidad con lo contemplado en el Artículo 2.2.1.1.7.11, del decreto 1076 del 2015 para que los mismos sean exhibidos en un lugar visible.</w:t>
      </w:r>
    </w:p>
    <w:p w:rsidR="007A4E82" w:rsidRPr="00AA2B78" w:rsidRDefault="007A4E82" w:rsidP="007A4E82">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7A4E82" w:rsidRPr="00AA2B78" w:rsidRDefault="007A4E82" w:rsidP="007A4E82">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p>
    <w:p w:rsidR="007A4E82" w:rsidRPr="00AA2B78" w:rsidRDefault="007A4E82" w:rsidP="007A4E82">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7A4E82" w:rsidRPr="00AA2B78" w:rsidRDefault="007A4E82" w:rsidP="007A4E82">
      <w:pPr>
        <w:pStyle w:val="NormalWeb"/>
        <w:spacing w:before="0" w:beforeAutospacing="0" w:after="0" w:afterAutospacing="0"/>
        <w:jc w:val="center"/>
        <w:rPr>
          <w:rFonts w:ascii="Tahoma" w:hAnsi="Tahoma" w:cs="Tahoma"/>
        </w:rPr>
      </w:pPr>
      <w:r w:rsidRPr="00AA2B78">
        <w:rPr>
          <w:rFonts w:ascii="Tahoma" w:hAnsi="Tahoma" w:cs="Tahoma"/>
          <w:color w:val="000000"/>
        </w:rPr>
        <w:t>Subdirector de Regulación y Control Ambiental.</w:t>
      </w: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Sinespaciado"/>
        <w:jc w:val="center"/>
        <w:rPr>
          <w:rFonts w:ascii="Tahoma" w:hAnsi="Tahoma" w:cs="Tahoma"/>
          <w:b/>
          <w:i/>
          <w:sz w:val="24"/>
          <w:szCs w:val="24"/>
        </w:rPr>
      </w:pPr>
      <w:r w:rsidRPr="00AA2B78">
        <w:rPr>
          <w:rFonts w:ascii="Tahoma" w:hAnsi="Tahoma" w:cs="Tahoma"/>
          <w:b/>
          <w:i/>
          <w:sz w:val="24"/>
          <w:szCs w:val="24"/>
        </w:rPr>
        <w:t>RESOLUCIÓN N° 00075 DEL 21/01/2020</w:t>
      </w:r>
    </w:p>
    <w:p w:rsidR="007A4E82" w:rsidRPr="00AA2B78" w:rsidRDefault="007A4E82" w:rsidP="007A4E82">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b/>
          <w:bCs/>
          <w:color w:val="000000"/>
          <w:lang w:eastAsia="es-CO"/>
        </w:rPr>
        <w:t>PR E S U E L V E:</w:t>
      </w:r>
    </w:p>
    <w:p w:rsidR="007A4E82" w:rsidRPr="00AA2B78" w:rsidRDefault="007A4E82" w:rsidP="007A4E82">
      <w:pPr>
        <w:ind w:hanging="720"/>
        <w:jc w:val="center"/>
        <w:rPr>
          <w:rFonts w:ascii="Tahoma" w:eastAsia="Times New Roman" w:hAnsi="Tahoma" w:cs="Tahoma"/>
          <w:lang w:eastAsia="es-CO"/>
        </w:rPr>
      </w:pPr>
      <w:r w:rsidRPr="00AA2B78">
        <w:rPr>
          <w:rFonts w:ascii="Tahoma" w:eastAsia="Times New Roman" w:hAnsi="Tahoma" w:cs="Tahoma"/>
          <w:color w:val="000000"/>
          <w:lang w:eastAsia="es-CO"/>
        </w:rPr>
        <w:tab/>
      </w: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 xml:space="preserve">ARTÍCULO PRIMERO:   </w:t>
      </w:r>
      <w:r w:rsidRPr="00AA2B78">
        <w:rPr>
          <w:rFonts w:ascii="Tahoma" w:eastAsia="Times New Roman" w:hAnsi="Tahoma" w:cs="Tahoma"/>
          <w:color w:val="000000"/>
          <w:lang w:eastAsia="es-CO"/>
        </w:rPr>
        <w:t xml:space="preserve">Conceder  Autorización </w:t>
      </w:r>
      <w:r w:rsidRPr="00AA2B78">
        <w:rPr>
          <w:rFonts w:ascii="Tahoma" w:eastAsia="Times New Roman" w:hAnsi="Tahoma" w:cs="Tahoma"/>
          <w:color w:val="000000"/>
          <w:lang w:eastAsia="es-CO"/>
        </w:rPr>
        <w:lastRenderedPageBreak/>
        <w:t xml:space="preserve">de Aprovechamiento Forestal Persistente Guadua </w:t>
      </w:r>
      <w:r w:rsidRPr="00AA2B78">
        <w:rPr>
          <w:rFonts w:ascii="Tahoma" w:eastAsia="Times New Roman" w:hAnsi="Tahoma" w:cs="Tahoma"/>
          <w:b/>
          <w:bCs/>
          <w:color w:val="000000"/>
          <w:lang w:eastAsia="es-CO"/>
        </w:rPr>
        <w:t xml:space="preserve">DOMESTICO </w:t>
      </w:r>
      <w:r w:rsidRPr="00AA2B78">
        <w:rPr>
          <w:rFonts w:ascii="Tahoma" w:eastAsia="Times New Roman" w:hAnsi="Tahoma" w:cs="Tahoma"/>
          <w:color w:val="000000"/>
          <w:lang w:eastAsia="es-CO"/>
        </w:rPr>
        <w:t xml:space="preserve">a la señora </w:t>
      </w:r>
      <w:r w:rsidRPr="00AA2B78">
        <w:rPr>
          <w:rFonts w:ascii="Tahoma" w:eastAsia="Times New Roman" w:hAnsi="Tahoma" w:cs="Tahoma"/>
          <w:b/>
          <w:bCs/>
          <w:color w:val="000000"/>
          <w:lang w:eastAsia="es-CO"/>
        </w:rPr>
        <w:t xml:space="preserve">BEATRIZ ELENA MARIN LONDOÑO </w:t>
      </w:r>
      <w:r w:rsidRPr="00AA2B78">
        <w:rPr>
          <w:rFonts w:ascii="Tahoma" w:eastAsia="Times New Roman" w:hAnsi="Tahoma" w:cs="Tahoma"/>
          <w:color w:val="000000"/>
          <w:lang w:eastAsia="es-CO"/>
        </w:rPr>
        <w:t xml:space="preserve"> identificada con cédula de ciudadanía </w:t>
      </w:r>
      <w:r w:rsidRPr="00AA2B78">
        <w:rPr>
          <w:rFonts w:ascii="Tahoma" w:eastAsia="Times New Roman" w:hAnsi="Tahoma" w:cs="Tahoma"/>
          <w:b/>
          <w:bCs/>
          <w:color w:val="000000"/>
          <w:lang w:eastAsia="es-CO"/>
        </w:rPr>
        <w:t>N° 52.040.410</w:t>
      </w:r>
      <w:r w:rsidRPr="00AA2B78">
        <w:rPr>
          <w:rFonts w:ascii="Tahoma" w:eastAsia="Times New Roman" w:hAnsi="Tahoma" w:cs="Tahoma"/>
          <w:color w:val="000000"/>
          <w:lang w:eastAsia="es-CO"/>
        </w:rPr>
        <w:t xml:space="preserve"> expedida en Bogotá D.C., en calidad de</w:t>
      </w:r>
      <w:r w:rsidRPr="00AA2B78">
        <w:rPr>
          <w:rFonts w:ascii="Tahoma" w:eastAsia="Times New Roman" w:hAnsi="Tahoma" w:cs="Tahoma"/>
          <w:b/>
          <w:bCs/>
          <w:color w:val="000000"/>
          <w:lang w:eastAsia="es-CO"/>
        </w:rPr>
        <w:t xml:space="preserve"> PROIETARIA, </w:t>
      </w:r>
      <w:r w:rsidRPr="00AA2B78">
        <w:rPr>
          <w:rFonts w:ascii="Tahoma" w:eastAsia="Times New Roman" w:hAnsi="Tahoma" w:cs="Tahoma"/>
          <w:color w:val="000000"/>
          <w:lang w:eastAsia="es-CO"/>
        </w:rPr>
        <w:t>en</w:t>
      </w:r>
      <w:r w:rsidRPr="00AA2B78">
        <w:rPr>
          <w:rFonts w:ascii="Tahoma" w:eastAsia="Times New Roman" w:hAnsi="Tahoma" w:cs="Tahoma"/>
          <w:b/>
          <w:bCs/>
          <w:color w:val="000000"/>
          <w:lang w:eastAsia="es-CO"/>
        </w:rPr>
        <w:t xml:space="preserve"> UN (1)  </w:t>
      </w:r>
      <w:r w:rsidRPr="00AA2B78">
        <w:rPr>
          <w:rFonts w:ascii="Tahoma" w:eastAsia="Times New Roman" w:hAnsi="Tahoma" w:cs="Tahoma"/>
          <w:color w:val="000000"/>
          <w:lang w:eastAsia="es-CO"/>
        </w:rPr>
        <w:t>lote de guadua localizado</w:t>
      </w:r>
      <w:r w:rsidRPr="00AA2B78">
        <w:rPr>
          <w:rFonts w:ascii="Tahoma" w:eastAsia="Times New Roman" w:hAnsi="Tahoma" w:cs="Tahoma"/>
          <w:b/>
          <w:bCs/>
          <w:color w:val="000000"/>
          <w:lang w:eastAsia="es-CO"/>
        </w:rPr>
        <w:t xml:space="preserve"> </w:t>
      </w:r>
      <w:r w:rsidRPr="00AA2B78">
        <w:rPr>
          <w:rFonts w:ascii="Tahoma" w:eastAsia="Times New Roman" w:hAnsi="Tahoma" w:cs="Tahoma"/>
          <w:color w:val="000000"/>
          <w:lang w:eastAsia="es-CO"/>
        </w:rPr>
        <w:t xml:space="preserve">en el predio rural </w:t>
      </w:r>
      <w:r w:rsidRPr="00AA2B78">
        <w:rPr>
          <w:rFonts w:ascii="Tahoma" w:eastAsia="Times New Roman" w:hAnsi="Tahoma" w:cs="Tahoma"/>
          <w:b/>
          <w:bCs/>
          <w:color w:val="000000"/>
          <w:lang w:eastAsia="es-CO"/>
        </w:rPr>
        <w:t> 1)</w:t>
      </w:r>
      <w:r w:rsidRPr="00AA2B78">
        <w:rPr>
          <w:rFonts w:ascii="Tahoma" w:eastAsia="Times New Roman" w:hAnsi="Tahoma" w:cs="Tahoma"/>
          <w:color w:val="000000"/>
          <w:lang w:eastAsia="es-CO"/>
        </w:rPr>
        <w:t xml:space="preserve"> </w:t>
      </w:r>
      <w:r w:rsidRPr="00AA2B78">
        <w:rPr>
          <w:rFonts w:ascii="Tahoma" w:eastAsia="Times New Roman" w:hAnsi="Tahoma" w:cs="Tahoma"/>
          <w:b/>
          <w:bCs/>
          <w:color w:val="000000"/>
          <w:lang w:eastAsia="es-CO"/>
        </w:rPr>
        <w:t>LOTE 4 CONDOMINIO ECOLOGICO SAN MIGUEL</w:t>
      </w:r>
      <w:r w:rsidRPr="00AA2B78">
        <w:rPr>
          <w:rFonts w:ascii="Tahoma" w:eastAsia="Times New Roman" w:hAnsi="Tahoma" w:cs="Tahoma"/>
          <w:color w:val="000000"/>
          <w:lang w:eastAsia="es-CO"/>
        </w:rPr>
        <w:t xml:space="preserve">,  identificado con Matricula </w:t>
      </w:r>
      <w:r w:rsidRPr="00AA2B78">
        <w:rPr>
          <w:rFonts w:ascii="Tahoma" w:eastAsia="Times New Roman" w:hAnsi="Tahoma" w:cs="Tahoma"/>
          <w:b/>
          <w:bCs/>
          <w:color w:val="000000"/>
          <w:lang w:eastAsia="es-CO"/>
        </w:rPr>
        <w:t>N° 280-136396</w:t>
      </w:r>
      <w:r w:rsidRPr="00AA2B78">
        <w:rPr>
          <w:rFonts w:ascii="Tahoma" w:eastAsia="Times New Roman" w:hAnsi="Tahoma" w:cs="Tahoma"/>
          <w:color w:val="000000"/>
          <w:lang w:eastAsia="es-CO"/>
        </w:rPr>
        <w:t xml:space="preserve"> y ficha catastral </w:t>
      </w:r>
      <w:r w:rsidRPr="00AA2B78">
        <w:rPr>
          <w:rFonts w:ascii="Tahoma" w:eastAsia="Times New Roman" w:hAnsi="Tahoma" w:cs="Tahoma"/>
          <w:b/>
          <w:bCs/>
          <w:color w:val="000000"/>
          <w:lang w:eastAsia="es-CO"/>
        </w:rPr>
        <w:t>N°63190000200080660807</w:t>
      </w:r>
      <w:r w:rsidRPr="00AA2B78">
        <w:rPr>
          <w:rFonts w:ascii="Tahoma" w:eastAsia="Times New Roman" w:hAnsi="Tahoma" w:cs="Tahoma"/>
          <w:color w:val="000000"/>
          <w:lang w:eastAsia="es-CO"/>
        </w:rPr>
        <w:t xml:space="preserve"> localizado en la vereda </w:t>
      </w:r>
      <w:r w:rsidRPr="00AA2B78">
        <w:rPr>
          <w:rFonts w:ascii="Tahoma" w:eastAsia="Times New Roman" w:hAnsi="Tahoma" w:cs="Tahoma"/>
          <w:b/>
          <w:bCs/>
          <w:color w:val="000000"/>
          <w:lang w:eastAsia="es-CO"/>
        </w:rPr>
        <w:t>CONGAL</w:t>
      </w:r>
      <w:r w:rsidRPr="00AA2B78">
        <w:rPr>
          <w:rFonts w:ascii="Tahoma" w:eastAsia="Times New Roman" w:hAnsi="Tahoma" w:cs="Tahoma"/>
          <w:color w:val="000000"/>
          <w:lang w:eastAsia="es-CO"/>
        </w:rPr>
        <w:t xml:space="preserve">,  jurisdicción del Municipio de  </w:t>
      </w:r>
      <w:r w:rsidRPr="00AA2B78">
        <w:rPr>
          <w:rFonts w:ascii="Tahoma" w:eastAsia="Times New Roman" w:hAnsi="Tahoma" w:cs="Tahoma"/>
          <w:b/>
          <w:bCs/>
          <w:color w:val="000000"/>
          <w:lang w:eastAsia="es-CO"/>
        </w:rPr>
        <w:t xml:space="preserve">CIRCASIA </w:t>
      </w:r>
      <w:r w:rsidRPr="00AA2B78">
        <w:rPr>
          <w:rFonts w:ascii="Tahoma" w:eastAsia="Times New Roman" w:hAnsi="Tahoma" w:cs="Tahoma"/>
          <w:color w:val="000000"/>
          <w:lang w:eastAsia="es-CO"/>
        </w:rPr>
        <w:t>del Departamento del Quindío.</w:t>
      </w:r>
    </w:p>
    <w:p w:rsidR="007A4E82" w:rsidRPr="00AA2B78" w:rsidRDefault="007A4E82" w:rsidP="007A4E82">
      <w:pPr>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PARÁGRAFO 1</w:t>
      </w:r>
      <w:r w:rsidRPr="00AA2B78">
        <w:rPr>
          <w:rFonts w:ascii="Tahoma" w:eastAsia="Times New Roman" w:hAnsi="Tahoma" w:cs="Tahoma"/>
          <w:color w:val="000000"/>
          <w:lang w:eastAsia="es-CO"/>
        </w:rPr>
        <w:t xml:space="preserve">: El término para el Aprovechamiento Forestal será de </w:t>
      </w:r>
      <w:r w:rsidRPr="00AA2B78">
        <w:rPr>
          <w:rFonts w:ascii="Tahoma" w:eastAsia="Times New Roman" w:hAnsi="Tahoma" w:cs="Tahoma"/>
          <w:b/>
          <w:bCs/>
          <w:color w:val="000000"/>
          <w:lang w:eastAsia="es-CO"/>
        </w:rPr>
        <w:t xml:space="preserve">CUARENTA Y CINCO (45) DIAS </w:t>
      </w:r>
      <w:r w:rsidRPr="00AA2B78">
        <w:rPr>
          <w:rFonts w:ascii="Tahoma" w:eastAsia="Times New Roman" w:hAnsi="Tahoma" w:cs="Tahoma"/>
          <w:color w:val="000000"/>
          <w:lang w:eastAsia="es-CO"/>
        </w:rPr>
        <w:t>calendario, contados a partir de la fecha de ejecutoria de la presente Resolución.</w:t>
      </w:r>
    </w:p>
    <w:p w:rsidR="007A4E82" w:rsidRPr="00AA2B78" w:rsidRDefault="007A4E82" w:rsidP="007A4E82">
      <w:pPr>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PARÁGRAFO 2</w:t>
      </w:r>
      <w:r w:rsidRPr="00AA2B78">
        <w:rPr>
          <w:rFonts w:ascii="Tahoma" w:eastAsia="Times New Roman" w:hAnsi="Tahoma" w:cs="Tahoma"/>
          <w:color w:val="000000"/>
          <w:lang w:eastAsia="es-CO"/>
        </w:rPr>
        <w:t xml:space="preserve">: El corte y aprovechamiento será de </w:t>
      </w:r>
      <w:r w:rsidRPr="00AA2B78">
        <w:rPr>
          <w:rFonts w:ascii="Tahoma" w:eastAsia="Times New Roman" w:hAnsi="Tahoma" w:cs="Tahoma"/>
          <w:b/>
          <w:bCs/>
          <w:color w:val="000000"/>
          <w:lang w:eastAsia="es-CO"/>
        </w:rPr>
        <w:t xml:space="preserve">148  </w:t>
      </w:r>
      <w:r w:rsidRPr="00AA2B78">
        <w:rPr>
          <w:rFonts w:ascii="Tahoma" w:eastAsia="Times New Roman" w:hAnsi="Tahoma" w:cs="Tahoma"/>
          <w:color w:val="000000"/>
          <w:lang w:eastAsia="es-CO"/>
        </w:rPr>
        <w:t>culmos de</w:t>
      </w:r>
      <w:r w:rsidRPr="00AA2B78">
        <w:rPr>
          <w:rFonts w:ascii="Tahoma" w:eastAsia="Times New Roman" w:hAnsi="Tahoma" w:cs="Tahoma"/>
          <w:b/>
          <w:bCs/>
          <w:color w:val="000000"/>
          <w:lang w:eastAsia="es-CO"/>
        </w:rPr>
        <w:t xml:space="preserve"> </w:t>
      </w:r>
      <w:r w:rsidRPr="00AA2B78">
        <w:rPr>
          <w:rFonts w:ascii="Tahoma" w:eastAsia="Times New Roman" w:hAnsi="Tahoma" w:cs="Tahoma"/>
          <w:color w:val="000000"/>
          <w:lang w:eastAsia="es-CO"/>
        </w:rPr>
        <w:t xml:space="preserve">guadua por el sistema de entresaca selectiva, equivalentes a un volumen a aprovechar de </w:t>
      </w:r>
      <w:r w:rsidRPr="00AA2B78">
        <w:rPr>
          <w:rFonts w:ascii="Tahoma" w:eastAsia="Times New Roman" w:hAnsi="Tahoma" w:cs="Tahoma"/>
          <w:b/>
          <w:bCs/>
          <w:color w:val="000000"/>
          <w:lang w:eastAsia="es-CO"/>
        </w:rPr>
        <w:t>17 m</w:t>
      </w:r>
      <w:r w:rsidRPr="00AA2B78">
        <w:rPr>
          <w:rFonts w:ascii="Tahoma" w:eastAsia="Times New Roman" w:hAnsi="Tahoma" w:cs="Tahoma"/>
          <w:b/>
          <w:bCs/>
          <w:color w:val="000000"/>
          <w:vertAlign w:val="superscript"/>
          <w:lang w:eastAsia="es-CO"/>
        </w:rPr>
        <w:t>3</w:t>
      </w:r>
      <w:r w:rsidRPr="00AA2B78">
        <w:rPr>
          <w:rFonts w:ascii="Tahoma" w:eastAsia="Times New Roman" w:hAnsi="Tahoma" w:cs="Tahoma"/>
          <w:b/>
          <w:bCs/>
          <w:color w:val="000000"/>
          <w:lang w:eastAsia="es-CO"/>
        </w:rPr>
        <w:t xml:space="preserve">, </w:t>
      </w:r>
      <w:r w:rsidRPr="00AA2B78">
        <w:rPr>
          <w:rFonts w:ascii="Tahoma" w:eastAsia="Times New Roman" w:hAnsi="Tahoma" w:cs="Tahoma"/>
          <w:color w:val="000000"/>
          <w:lang w:eastAsia="es-CO"/>
        </w:rPr>
        <w:t xml:space="preserve">correspondiente a una intensidad de corta del </w:t>
      </w:r>
      <w:r w:rsidRPr="00AA2B78">
        <w:rPr>
          <w:rFonts w:ascii="Tahoma" w:eastAsia="Times New Roman" w:hAnsi="Tahoma" w:cs="Tahoma"/>
          <w:b/>
          <w:bCs/>
          <w:color w:val="000000"/>
          <w:lang w:eastAsia="es-CO"/>
        </w:rPr>
        <w:t>30%</w:t>
      </w:r>
      <w:r w:rsidRPr="00AA2B78">
        <w:rPr>
          <w:rFonts w:ascii="Tahoma" w:eastAsia="Times New Roman" w:hAnsi="Tahoma" w:cs="Tahoma"/>
          <w:color w:val="000000"/>
          <w:lang w:eastAsia="es-CO"/>
        </w:rPr>
        <w:t>  del total de guaduas adultas (</w:t>
      </w:r>
      <w:r w:rsidRPr="00AA2B78">
        <w:rPr>
          <w:rFonts w:ascii="Tahoma" w:eastAsia="Times New Roman" w:hAnsi="Tahoma" w:cs="Tahoma"/>
          <w:b/>
          <w:bCs/>
          <w:color w:val="000000"/>
          <w:lang w:eastAsia="es-CO"/>
        </w:rPr>
        <w:t>maduras y sobremaduras</w:t>
      </w:r>
      <w:r w:rsidRPr="00AA2B78">
        <w:rPr>
          <w:rFonts w:ascii="Tahoma" w:eastAsia="Times New Roman" w:hAnsi="Tahoma" w:cs="Tahoma"/>
          <w:color w:val="000000"/>
          <w:lang w:eastAsia="es-CO"/>
        </w:rPr>
        <w:t>), de acuerdo a la oferta natural del rodal.</w:t>
      </w:r>
    </w:p>
    <w:p w:rsidR="007A4E82" w:rsidRPr="00AA2B78" w:rsidRDefault="007A4E82" w:rsidP="007A4E82">
      <w:pPr>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 xml:space="preserve">ARTICULO SEGUNDO; </w:t>
      </w:r>
      <w:r w:rsidRPr="00AA2B78">
        <w:rPr>
          <w:rFonts w:ascii="Tahoma" w:eastAsia="Times New Roman" w:hAnsi="Tahoma" w:cs="Tahoma"/>
          <w:color w:val="000000"/>
          <w:lang w:eastAsia="es-CO"/>
        </w:rPr>
        <w:t xml:space="preserve">Realizar Manejo Silvicultural al lote de guadua el cual presenta un área total </w:t>
      </w:r>
      <w:r w:rsidRPr="00AA2B78">
        <w:rPr>
          <w:rFonts w:ascii="Tahoma" w:eastAsia="Times New Roman" w:hAnsi="Tahoma" w:cs="Tahoma"/>
          <w:b/>
          <w:bCs/>
          <w:color w:val="000000"/>
          <w:lang w:eastAsia="es-CO"/>
        </w:rPr>
        <w:t>714 M</w:t>
      </w:r>
      <w:r w:rsidRPr="00AA2B78">
        <w:rPr>
          <w:rFonts w:ascii="Tahoma" w:eastAsia="Times New Roman" w:hAnsi="Tahoma" w:cs="Tahoma"/>
          <w:b/>
          <w:bCs/>
          <w:color w:val="000000"/>
          <w:vertAlign w:val="superscript"/>
          <w:lang w:eastAsia="es-CO"/>
        </w:rPr>
        <w:t>2</w:t>
      </w:r>
      <w:r w:rsidRPr="00AA2B78">
        <w:rPr>
          <w:rFonts w:ascii="Tahoma" w:eastAsia="Times New Roman" w:hAnsi="Tahoma" w:cs="Tahoma"/>
          <w:color w:val="000000"/>
          <w:lang w:eastAsia="es-CO"/>
        </w:rPr>
        <w:t xml:space="preserve"> (Ver cuadro adjunto). El cual se localiza en las siguientes coordenadas  geográficas</w:t>
      </w:r>
      <w:r w:rsidRPr="00AA2B78">
        <w:rPr>
          <w:rFonts w:ascii="Tahoma" w:eastAsia="Times New Roman" w:hAnsi="Tahoma" w:cs="Tahoma"/>
          <w:b/>
          <w:bCs/>
          <w:color w:val="000000"/>
          <w:lang w:eastAsia="es-CO"/>
        </w:rPr>
        <w:t xml:space="preserve">: </w:t>
      </w:r>
      <w:r w:rsidRPr="00AA2B78">
        <w:rPr>
          <w:rFonts w:ascii="Tahoma" w:eastAsia="Times New Roman" w:hAnsi="Tahoma" w:cs="Tahoma"/>
          <w:b/>
          <w:bCs/>
          <w:color w:val="7030A0"/>
          <w:lang w:eastAsia="es-CO"/>
        </w:rPr>
        <w:t>-</w:t>
      </w:r>
      <w:r w:rsidRPr="00AA2B78">
        <w:rPr>
          <w:rFonts w:ascii="Tahoma" w:eastAsia="Times New Roman" w:hAnsi="Tahoma" w:cs="Tahoma"/>
          <w:b/>
          <w:bCs/>
          <w:color w:val="000000"/>
          <w:lang w:eastAsia="es-CO"/>
        </w:rPr>
        <w:t>75°38´53,767” W, 4°35´52,592” N.</w:t>
      </w:r>
    </w:p>
    <w:p w:rsidR="007A4E82" w:rsidRPr="00AA2B78" w:rsidRDefault="007A4E82" w:rsidP="007A4E82">
      <w:pPr>
        <w:rPr>
          <w:rFonts w:ascii="Tahoma" w:eastAsia="Times New Roman" w:hAnsi="Tahoma" w:cs="Tahoma"/>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737"/>
        <w:gridCol w:w="1045"/>
        <w:gridCol w:w="1536"/>
      </w:tblGrid>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b/>
                <w:bCs/>
                <w:color w:val="000000"/>
                <w:lang w:eastAsia="es-CO"/>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b/>
                <w:bCs/>
                <w:color w:val="000000"/>
                <w:lang w:eastAsia="es-CO"/>
              </w:rPr>
              <w:t>AREA TOTAL M</w:t>
            </w:r>
            <w:r w:rsidRPr="00AA2B78">
              <w:rPr>
                <w:rFonts w:ascii="Tahoma" w:eastAsia="Times New Roman" w:hAnsi="Tahoma" w:cs="Tahoma"/>
                <w:b/>
                <w:bCs/>
                <w:color w:val="000000"/>
                <w:vertAlign w:val="superscript"/>
                <w:lang w:eastAsia="es-CO"/>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b/>
                <w:bCs/>
                <w:color w:val="000000"/>
                <w:lang w:eastAsia="es-CO"/>
              </w:rPr>
              <w:t>AREA EFECTIVA M</w:t>
            </w:r>
            <w:r w:rsidRPr="00AA2B78">
              <w:rPr>
                <w:rFonts w:ascii="Tahoma" w:eastAsia="Times New Roman" w:hAnsi="Tahoma" w:cs="Tahoma"/>
                <w:b/>
                <w:bCs/>
                <w:color w:val="000000"/>
                <w:vertAlign w:val="superscript"/>
                <w:lang w:eastAsia="es-CO"/>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b/>
                <w:bCs/>
                <w:color w:val="000000"/>
                <w:lang w:eastAsia="es-CO"/>
              </w:rPr>
              <w:t>GUADUA A ENTRESACAR</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color w:val="000000"/>
                <w:lang w:eastAsia="es-CO"/>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color w:val="000000"/>
                <w:lang w:eastAsia="es-CO"/>
              </w:rPr>
              <w:t>714 M</w:t>
            </w:r>
            <w:r w:rsidRPr="00AA2B78">
              <w:rPr>
                <w:rFonts w:ascii="Tahoma" w:eastAsia="Times New Roman" w:hAnsi="Tahoma" w:cs="Tahoma"/>
                <w:color w:val="000000"/>
                <w:vertAlign w:val="superscript"/>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color w:val="000000"/>
                <w:lang w:eastAsia="es-CO"/>
              </w:rPr>
              <w:t>714 M</w:t>
            </w:r>
            <w:r w:rsidRPr="00AA2B78">
              <w:rPr>
                <w:rFonts w:ascii="Tahoma" w:eastAsia="Times New Roman" w:hAnsi="Tahoma" w:cs="Tahoma"/>
                <w:color w:val="000000"/>
                <w:vertAlign w:val="superscript"/>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color w:val="000000"/>
                <w:lang w:eastAsia="es-CO"/>
              </w:rPr>
              <w:t>148  Culmos de guadua (maduras y sobremaduras)</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b/>
                <w:bCs/>
                <w:color w:val="000000"/>
                <w:lang w:eastAsia="es-CO"/>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b/>
                <w:bCs/>
                <w:color w:val="000000"/>
                <w:lang w:eastAsia="es-CO"/>
              </w:rPr>
              <w:t>714 M</w:t>
            </w:r>
            <w:r w:rsidRPr="00AA2B78">
              <w:rPr>
                <w:rFonts w:ascii="Tahoma" w:eastAsia="Times New Roman" w:hAnsi="Tahoma" w:cs="Tahoma"/>
                <w:b/>
                <w:bCs/>
                <w:color w:val="000000"/>
                <w:vertAlign w:val="superscript"/>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b/>
                <w:bCs/>
                <w:color w:val="000000"/>
                <w:lang w:eastAsia="es-CO"/>
              </w:rPr>
              <w:t>714 M</w:t>
            </w:r>
            <w:r w:rsidRPr="00AA2B78">
              <w:rPr>
                <w:rFonts w:ascii="Tahoma" w:eastAsia="Times New Roman" w:hAnsi="Tahoma" w:cs="Tahoma"/>
                <w:b/>
                <w:bCs/>
                <w:color w:val="000000"/>
                <w:vertAlign w:val="superscript"/>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148  Culmos de guadua (maduras y sobremaduras)</w:t>
            </w:r>
          </w:p>
        </w:tc>
      </w:tr>
    </w:tbl>
    <w:p w:rsidR="007A4E82" w:rsidRPr="00AA2B78" w:rsidRDefault="007A4E82" w:rsidP="007A4E82">
      <w:pPr>
        <w:spacing w:after="240"/>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OBLIGACIONES DEL TITULAR DEL PERMISO DE APROVECHAMIENTO  FORESTAL:</w:t>
      </w:r>
    </w:p>
    <w:p w:rsidR="007A4E82" w:rsidRPr="00AA2B78" w:rsidRDefault="007A4E82" w:rsidP="007A4E82">
      <w:pPr>
        <w:rPr>
          <w:rFonts w:ascii="Tahoma" w:eastAsia="Times New Roman" w:hAnsi="Tahoma" w:cs="Tahoma"/>
          <w:lang w:eastAsia="es-CO"/>
        </w:rPr>
      </w:pPr>
    </w:p>
    <w:p w:rsidR="007A4E82" w:rsidRPr="00AA2B78" w:rsidRDefault="007A4E82" w:rsidP="007A4E82">
      <w:pPr>
        <w:numPr>
          <w:ilvl w:val="0"/>
          <w:numId w:val="26"/>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7A4E82" w:rsidRPr="00AA2B78" w:rsidRDefault="007A4E82" w:rsidP="007A4E82">
      <w:pPr>
        <w:numPr>
          <w:ilvl w:val="0"/>
          <w:numId w:val="26"/>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Los copos, ramas y otras partes no aprovechables, se repicarán y esparcirán por el área, para facilitar su incorporación al suelo como materia orgánica; se debe hacer el repique de 50 centímetros de longitud.</w:t>
      </w:r>
    </w:p>
    <w:p w:rsidR="007A4E82" w:rsidRPr="00AA2B78" w:rsidRDefault="007A4E82" w:rsidP="007A4E82">
      <w:pPr>
        <w:numPr>
          <w:ilvl w:val="0"/>
          <w:numId w:val="26"/>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La socola y entresaca, se hará de manera uniforme para evitar claros en el guadual.</w:t>
      </w:r>
    </w:p>
    <w:p w:rsidR="007A4E82" w:rsidRPr="00AA2B78" w:rsidRDefault="007A4E82" w:rsidP="007A4E82">
      <w:pPr>
        <w:numPr>
          <w:ilvl w:val="0"/>
          <w:numId w:val="26"/>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lastRenderedPageBreak/>
        <w:t>Los cortes se realizarán a la altura del primer nudo inferior y a ras del mismo.</w:t>
      </w:r>
    </w:p>
    <w:p w:rsidR="007A4E82" w:rsidRPr="00AA2B78" w:rsidRDefault="007A4E82" w:rsidP="007A4E82">
      <w:pPr>
        <w:numPr>
          <w:ilvl w:val="0"/>
          <w:numId w:val="26"/>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Se eliminará en su totalidad la guadua seca y con muerte descendente como la que presente problemas fitosanitarios y se retirará del área.</w:t>
      </w:r>
    </w:p>
    <w:p w:rsidR="007A4E82" w:rsidRPr="00AA2B78" w:rsidRDefault="007A4E82" w:rsidP="007A4E82">
      <w:pPr>
        <w:numPr>
          <w:ilvl w:val="0"/>
          <w:numId w:val="26"/>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Los cortes antiguos, se mejoraran dejándolos en el primero o segundo nudo y a ras del mismo.</w:t>
      </w:r>
    </w:p>
    <w:p w:rsidR="007A4E82" w:rsidRPr="00AA2B78" w:rsidRDefault="007A4E82" w:rsidP="007A4E82">
      <w:pPr>
        <w:numPr>
          <w:ilvl w:val="0"/>
          <w:numId w:val="26"/>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Todos los lotes en guadua presentes en el predio, serán objeto de labores silviculturales.</w:t>
      </w:r>
    </w:p>
    <w:p w:rsidR="007A4E82" w:rsidRPr="00AA2B78" w:rsidRDefault="007A4E82" w:rsidP="007A4E82">
      <w:pPr>
        <w:numPr>
          <w:ilvl w:val="0"/>
          <w:numId w:val="26"/>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La elaboración de productos de guadua (esterilla), dentro del predio deberá hacerse en sitios alejados de las fuentes de agua, guardando una distancia mínima de cinco (5) metros de la orilla de la fuente de agua.</w:t>
      </w:r>
    </w:p>
    <w:p w:rsidR="007A4E82" w:rsidRPr="00AA2B78" w:rsidRDefault="007A4E82" w:rsidP="007A4E82">
      <w:pPr>
        <w:numPr>
          <w:ilvl w:val="0"/>
          <w:numId w:val="26"/>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Evitar que se formen palizadas y represamientos en las fuentes de agua.</w:t>
      </w:r>
    </w:p>
    <w:p w:rsidR="007A4E82" w:rsidRPr="00AA2B78" w:rsidRDefault="007A4E82" w:rsidP="007A4E82">
      <w:pPr>
        <w:numPr>
          <w:ilvl w:val="0"/>
          <w:numId w:val="26"/>
        </w:numPr>
        <w:ind w:left="786"/>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Las zonas de palizadas, claros y caminos de arriería, serán objeto de resiembra, de acuerdo al área afectada.</w:t>
      </w:r>
    </w:p>
    <w:p w:rsidR="007A4E82" w:rsidRPr="00AA2B78" w:rsidRDefault="007A4E82" w:rsidP="007A4E82">
      <w:pPr>
        <w:numPr>
          <w:ilvl w:val="0"/>
          <w:numId w:val="26"/>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La presente autorización no permite el cambio de uso del suelo en el área a intervenir con el manejo silvicultural.</w:t>
      </w:r>
    </w:p>
    <w:p w:rsidR="007A4E82" w:rsidRPr="00AA2B78" w:rsidRDefault="007A4E82" w:rsidP="007A4E82">
      <w:pPr>
        <w:numPr>
          <w:ilvl w:val="0"/>
          <w:numId w:val="26"/>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w:t>
      </w:r>
      <w:r w:rsidRPr="00AA2B78">
        <w:rPr>
          <w:rFonts w:ascii="Tahoma" w:eastAsia="Times New Roman" w:hAnsi="Tahoma" w:cs="Tahoma"/>
          <w:color w:val="000000"/>
          <w:lang w:eastAsia="es-CO"/>
        </w:rPr>
        <w:lastRenderedPageBreak/>
        <w:t>su reubicación, para identificar las técnicas adecuadas para su manejo, protección y traslado.</w:t>
      </w:r>
    </w:p>
    <w:p w:rsidR="007A4E82" w:rsidRPr="00AA2B78" w:rsidRDefault="007A4E82" w:rsidP="007A4E82">
      <w:pPr>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 xml:space="preserve">DESTINO DE LOS PRODUCTOS: </w:t>
      </w:r>
      <w:r w:rsidRPr="00AA2B78">
        <w:rPr>
          <w:rFonts w:ascii="Tahoma" w:eastAsia="Times New Roman" w:hAnsi="Tahoma" w:cs="Tahoma"/>
          <w:color w:val="000000"/>
          <w:lang w:eastAsia="es-CO"/>
        </w:rPr>
        <w:t xml:space="preserve">Los productos a obtener se destinarán para </w:t>
      </w:r>
      <w:r w:rsidRPr="00AA2B78">
        <w:rPr>
          <w:rFonts w:ascii="Tahoma" w:eastAsia="Times New Roman" w:hAnsi="Tahoma" w:cs="Tahoma"/>
          <w:b/>
          <w:bCs/>
          <w:color w:val="000000"/>
          <w:lang w:eastAsia="es-CO"/>
        </w:rPr>
        <w:t>USO DOMESTICO.</w:t>
      </w:r>
    </w:p>
    <w:p w:rsidR="007A4E82" w:rsidRPr="00AA2B78" w:rsidRDefault="007A4E82" w:rsidP="007A4E82">
      <w:pPr>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PARÁGRAFO 1</w:t>
      </w:r>
      <w:r w:rsidRPr="00AA2B78">
        <w:rPr>
          <w:rFonts w:ascii="Tahoma" w:eastAsia="Times New Roman" w:hAnsi="Tahoma" w:cs="Tahoma"/>
          <w:color w:val="000000"/>
          <w:lang w:eastAsia="es-CO"/>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7A4E82" w:rsidRPr="00AA2B78" w:rsidRDefault="007A4E82" w:rsidP="007A4E82">
      <w:pPr>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TERCERO</w:t>
      </w:r>
      <w:r w:rsidRPr="00AA2B78">
        <w:rPr>
          <w:rFonts w:ascii="Tahoma" w:eastAsia="Times New Roman" w:hAnsi="Tahoma" w:cs="Tahoma"/>
          <w:color w:val="000000"/>
          <w:lang w:eastAsia="es-CO"/>
        </w:rPr>
        <w:t xml:space="preserve">: El Propietario y/o apoderado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eastAsia="Times New Roman" w:hAnsi="Tahoma" w:cs="Tahoma"/>
          <w:b/>
          <w:bCs/>
          <w:color w:val="000000"/>
          <w:lang w:eastAsia="es-CO"/>
        </w:rPr>
        <w:t>NOVENTA MIL SEISCIENTOS VEINTIOCHO PESOS MCTE  ($90.628.oo)</w:t>
      </w:r>
      <w:r w:rsidRPr="00AA2B78">
        <w:rPr>
          <w:rFonts w:ascii="Tahoma" w:eastAsia="Times New Roman" w:hAnsi="Tahoma" w:cs="Tahoma"/>
          <w:color w:val="000000"/>
          <w:lang w:eastAsia="es-CO"/>
        </w:rPr>
        <w:t xml:space="preserve"> por los siguientes conceptos:</w:t>
      </w:r>
    </w:p>
    <w:p w:rsidR="007A4E82" w:rsidRPr="00AA2B78" w:rsidRDefault="007A4E82" w:rsidP="007A4E82">
      <w:pPr>
        <w:rPr>
          <w:rFonts w:ascii="Tahoma" w:eastAsia="Times New Roman" w:hAnsi="Tahoma" w:cs="Tahoma"/>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1"/>
        <w:gridCol w:w="1504"/>
      </w:tblGrid>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b/>
                <w:bCs/>
                <w:color w:val="000000"/>
                <w:lang w:eastAsia="es-CO"/>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b/>
                <w:bCs/>
                <w:color w:val="000000"/>
                <w:lang w:eastAsia="es-CO"/>
              </w:rPr>
              <w:t>VALOR ($)</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rsidP="007A4E82">
            <w:pPr>
              <w:rPr>
                <w:rFonts w:ascii="Tahoma" w:eastAsia="Times New Roman" w:hAnsi="Tahoma" w:cs="Tahoma"/>
                <w:lang w:eastAsia="es-CO"/>
              </w:rPr>
            </w:pPr>
            <w:r w:rsidRPr="00AA2B78">
              <w:rPr>
                <w:rFonts w:ascii="Tahoma" w:eastAsia="Times New Roman" w:hAnsi="Tahoma" w:cs="Tahoma"/>
                <w:color w:val="000000"/>
                <w:lang w:eastAsia="es-CO"/>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color w:val="000000"/>
                <w:lang w:eastAsia="es-CO"/>
              </w:rPr>
              <w:t>38.449.oo</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rsidP="007A4E82">
            <w:pPr>
              <w:rPr>
                <w:rFonts w:ascii="Tahoma" w:eastAsia="Times New Roman" w:hAnsi="Tahoma" w:cs="Tahoma"/>
                <w:lang w:eastAsia="es-CO"/>
              </w:rPr>
            </w:pPr>
            <w:r w:rsidRPr="00AA2B78">
              <w:rPr>
                <w:rFonts w:ascii="Tahoma" w:eastAsia="Times New Roman" w:hAnsi="Tahoma" w:cs="Tahoma"/>
                <w:color w:val="000000"/>
                <w:lang w:eastAsia="es-CO"/>
              </w:rPr>
              <w:t>SERVICIO AL SEGUIMIENTO DEL PRESENTE PERMISO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color w:val="000000"/>
                <w:lang w:eastAsia="es-CO"/>
              </w:rPr>
              <w:t>52.179.oo</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rsidP="007A4E82">
            <w:pPr>
              <w:rPr>
                <w:rFonts w:ascii="Tahoma" w:eastAsia="Times New Roman" w:hAnsi="Tahoma" w:cs="Tahoma"/>
                <w:lang w:eastAsia="es-CO"/>
              </w:rPr>
            </w:pPr>
            <w:r w:rsidRPr="00AA2B78">
              <w:rPr>
                <w:rFonts w:ascii="Tahoma" w:eastAsia="Times New Roman" w:hAnsi="Tahoma" w:cs="Tahoma"/>
                <w:b/>
                <w:bCs/>
                <w:color w:val="000000"/>
                <w:lang w:eastAsia="es-CO"/>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b/>
                <w:bCs/>
                <w:color w:val="000000"/>
                <w:lang w:eastAsia="es-CO"/>
              </w:rPr>
              <w:t>$90.628.oo</w:t>
            </w:r>
          </w:p>
        </w:tc>
      </w:tr>
    </w:tbl>
    <w:p w:rsidR="007A4E82" w:rsidRPr="00AA2B78" w:rsidRDefault="007A4E82" w:rsidP="007A4E82">
      <w:pPr>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lastRenderedPageBreak/>
        <w:t>ARTÍCULO CUARTO</w:t>
      </w:r>
      <w:r w:rsidRPr="00AA2B78">
        <w:rPr>
          <w:rFonts w:ascii="Tahoma" w:eastAsia="Times New Roman" w:hAnsi="Tahoma" w:cs="Tahoma"/>
          <w:color w:val="000000"/>
          <w:lang w:eastAsia="es-CO"/>
        </w:rPr>
        <w:t>: El  autorizado deberá proveerse de los salvoconductos necesarios, para la movilización de los productos forestales provenientes de la intervención autorizada, los cuales serán expedidos en esta Entidad de lunes a viernes, en horario de 8:00 a.m. a 12:00 m. </w:t>
      </w:r>
    </w:p>
    <w:p w:rsidR="007A4E82" w:rsidRPr="00AA2B78" w:rsidRDefault="007A4E82" w:rsidP="007A4E82">
      <w:pPr>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QUINTO</w:t>
      </w:r>
      <w:r w:rsidRPr="00AA2B78">
        <w:rPr>
          <w:rFonts w:ascii="Tahoma" w:eastAsia="Times New Roman" w:hAnsi="Tahoma" w:cs="Tahoma"/>
          <w:color w:val="000000"/>
          <w:lang w:eastAsia="es-CO"/>
        </w:rPr>
        <w:t>: El incumplimiento de las obligaciones y disposiciones aquí señaladas, podrá dar lugar a la aplicación de las sanciones establecidas en la Ley 99 de 1993,  Ley 1333 de 2009 y demás normas concordantes</w:t>
      </w:r>
    </w:p>
    <w:p w:rsidR="007A4E82" w:rsidRPr="00AA2B78" w:rsidRDefault="007A4E82" w:rsidP="007A4E82">
      <w:pPr>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 xml:space="preserve">PARÁGRAFO 1: </w:t>
      </w:r>
      <w:r w:rsidRPr="00AA2B78">
        <w:rPr>
          <w:rFonts w:ascii="Tahoma" w:eastAsia="Times New Roman" w:hAnsi="Tahoma" w:cs="Tahoma"/>
          <w:color w:val="000000"/>
          <w:lang w:eastAsia="es-CO"/>
        </w:rPr>
        <w:t>Para el efecto un funcionario de la Entidad, efectuará visita al sitio de intervención, con el fin de constatar el fiel cumplimiento a las normas aquí establecidas.</w:t>
      </w:r>
    </w:p>
    <w:p w:rsidR="007A4E82" w:rsidRPr="00AA2B78" w:rsidRDefault="007A4E82" w:rsidP="007A4E82">
      <w:pPr>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 xml:space="preserve">PARÁGRAFO 2: </w:t>
      </w:r>
      <w:r w:rsidRPr="00AA2B78">
        <w:rPr>
          <w:rFonts w:ascii="Tahoma" w:eastAsia="Times New Roman" w:hAnsi="Tahoma" w:cs="Tahoma"/>
          <w:color w:val="000000"/>
          <w:lang w:eastAsia="es-CO"/>
        </w:rPr>
        <w:t>Copia de la presente Resolución, deberá permanecer en el sitio de la intervención.</w:t>
      </w:r>
    </w:p>
    <w:p w:rsidR="007A4E82" w:rsidRPr="00AA2B78" w:rsidRDefault="007A4E82" w:rsidP="007A4E82">
      <w:pPr>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SEXTO:</w:t>
      </w:r>
      <w:r w:rsidRPr="00AA2B78">
        <w:rPr>
          <w:rFonts w:ascii="Tahoma" w:eastAsia="Times New Roman" w:hAnsi="Tahoma" w:cs="Tahoma"/>
          <w:color w:val="000000"/>
          <w:lang w:eastAsia="es-CO"/>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w:t>
      </w:r>
      <w:r w:rsidRPr="00AA2B78">
        <w:rPr>
          <w:rFonts w:ascii="Tahoma" w:eastAsia="Times New Roman" w:hAnsi="Tahoma" w:cs="Tahoma"/>
          <w:b/>
          <w:bCs/>
          <w:color w:val="000000"/>
          <w:lang w:eastAsia="es-CO"/>
        </w:rPr>
        <w:t xml:space="preserve"> </w:t>
      </w:r>
      <w:r w:rsidRPr="00AA2B78">
        <w:rPr>
          <w:rFonts w:ascii="Tahoma" w:eastAsia="Times New Roman" w:hAnsi="Tahoma" w:cs="Tahoma"/>
          <w:color w:val="000000"/>
          <w:lang w:eastAsia="es-CO"/>
        </w:rPr>
        <w:t>del Nuevo Código de Procedimiento Administrativo y de lo Contencioso Administrativo, Ley 1437 del 18 de enero de 2011.</w:t>
      </w:r>
    </w:p>
    <w:p w:rsidR="007A4E82" w:rsidRPr="00AA2B78" w:rsidRDefault="007A4E82" w:rsidP="007A4E82">
      <w:pPr>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SEPTIMO</w:t>
      </w:r>
      <w:r w:rsidRPr="00AA2B78">
        <w:rPr>
          <w:rFonts w:ascii="Tahoma" w:eastAsia="Times New Roman" w:hAnsi="Tahoma" w:cs="Tahoma"/>
          <w:color w:val="000000"/>
          <w:lang w:eastAsia="es-CO"/>
        </w:rPr>
        <w:t xml:space="preserve">: Para modificaciones, estas deberán ser </w:t>
      </w:r>
      <w:r w:rsidRPr="00AA2B78">
        <w:rPr>
          <w:rFonts w:ascii="Tahoma" w:eastAsia="Times New Roman" w:hAnsi="Tahoma" w:cs="Tahoma"/>
          <w:color w:val="000000"/>
          <w:lang w:eastAsia="es-CO"/>
        </w:rPr>
        <w:lastRenderedPageBreak/>
        <w:t>solicitadas con ocho (8) días de anticipación  al vencimiento de este permiso, cualquier cambio en las condiciones establecidas en el presente acto administrativo deberán ser informadas por escrito a esta Autoridad Ambiental.</w:t>
      </w:r>
    </w:p>
    <w:p w:rsidR="007A4E82" w:rsidRPr="00AA2B78" w:rsidRDefault="007A4E82" w:rsidP="007A4E82">
      <w:pPr>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OCTAVO</w:t>
      </w:r>
      <w:r w:rsidRPr="00AA2B78">
        <w:rPr>
          <w:rFonts w:ascii="Tahoma" w:eastAsia="Times New Roman" w:hAnsi="Tahoma" w:cs="Tahoma"/>
          <w:color w:val="000000"/>
          <w:lang w:eastAsia="es-CO"/>
        </w:rPr>
        <w:t xml:space="preserve">: Notificar el contenido de la presente Resolución al </w:t>
      </w:r>
      <w:r w:rsidRPr="00AA2B78">
        <w:rPr>
          <w:rFonts w:ascii="Tahoma" w:eastAsia="Times New Roman" w:hAnsi="Tahoma" w:cs="Tahoma"/>
          <w:b/>
          <w:bCs/>
          <w:color w:val="000000"/>
          <w:lang w:eastAsia="es-CO"/>
        </w:rPr>
        <w:t>PROPIETARIO,</w:t>
      </w:r>
      <w:r w:rsidRPr="00AA2B78">
        <w:rPr>
          <w:rFonts w:ascii="Tahoma" w:eastAsia="Times New Roman" w:hAnsi="Tahoma" w:cs="Tahoma"/>
          <w:color w:val="000000"/>
          <w:lang w:eastAsia="es-CO"/>
        </w:rPr>
        <w:t xml:space="preserve"> o a su </w:t>
      </w:r>
      <w:r w:rsidRPr="00AA2B78">
        <w:rPr>
          <w:rFonts w:ascii="Tahoma" w:eastAsia="Times New Roman" w:hAnsi="Tahoma" w:cs="Tahoma"/>
          <w:b/>
          <w:bCs/>
          <w:color w:val="000000"/>
          <w:lang w:eastAsia="es-CO"/>
        </w:rPr>
        <w:t>APODERADO</w:t>
      </w:r>
      <w:r w:rsidRPr="00AA2B78">
        <w:rPr>
          <w:rFonts w:ascii="Tahoma" w:eastAsia="Times New Roman" w:hAnsi="Tahoma" w:cs="Tahoma"/>
          <w:color w:val="000000"/>
          <w:lang w:eastAsia="es-CO"/>
        </w:rPr>
        <w:t>, entregándole una copia íntegra y gratuita del mismo.</w:t>
      </w:r>
    </w:p>
    <w:p w:rsidR="007A4E82" w:rsidRPr="00AA2B78" w:rsidRDefault="007A4E82" w:rsidP="007A4E82">
      <w:pPr>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NOVENO</w:t>
      </w:r>
      <w:r w:rsidRPr="00AA2B78">
        <w:rPr>
          <w:rFonts w:ascii="Tahoma" w:eastAsia="Times New Roman" w:hAnsi="Tahoma" w:cs="Tahoma"/>
          <w:color w:val="000000"/>
          <w:lang w:eastAsia="es-CO"/>
        </w:rPr>
        <w:t>: La presente Resolución rige a partir de la fecha de ejecutoria de conformidad con el artículo 87 de la Ley 1437 del  2011 “Nuevo Código de Procedimiento Administrativo y de lo Contencioso Administrativo”. </w:t>
      </w:r>
    </w:p>
    <w:p w:rsidR="007A4E82" w:rsidRPr="00AA2B78" w:rsidRDefault="007A4E82" w:rsidP="007A4E82">
      <w:pPr>
        <w:rPr>
          <w:rFonts w:ascii="Tahoma" w:eastAsia="Times New Roman" w:hAnsi="Tahoma" w:cs="Tahoma"/>
          <w:lang w:eastAsia="es-CO"/>
        </w:rPr>
      </w:pPr>
    </w:p>
    <w:p w:rsidR="007A4E82" w:rsidRPr="00AA2B78" w:rsidRDefault="007A4E82" w:rsidP="007A4E82">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DECIMO:</w:t>
      </w:r>
      <w:r w:rsidRPr="00AA2B78">
        <w:rPr>
          <w:rFonts w:ascii="Tahoma" w:eastAsia="Times New Roman" w:hAnsi="Tahoma" w:cs="Tahoma"/>
          <w:color w:val="000000"/>
          <w:lang w:eastAsia="es-CO"/>
        </w:rPr>
        <w:t xml:space="preserve"> Remitir copia del presente Acto Administrativo expedido Por la Subdirección de Regulación y Control Ambiental de la Corporación Autónoma Regional del Quindío a la Alcaldía Municipal de </w:t>
      </w:r>
      <w:r w:rsidRPr="00AA2B78">
        <w:rPr>
          <w:rFonts w:ascii="Tahoma" w:eastAsia="Times New Roman" w:hAnsi="Tahoma" w:cs="Tahoma"/>
          <w:b/>
          <w:bCs/>
          <w:color w:val="000000"/>
          <w:lang w:eastAsia="es-CO"/>
        </w:rPr>
        <w:t>CIRCASIA</w:t>
      </w:r>
      <w:r w:rsidRPr="00AA2B78">
        <w:rPr>
          <w:rFonts w:ascii="Tahoma" w:eastAsia="Times New Roman" w:hAnsi="Tahoma" w:cs="Tahoma"/>
          <w:color w:val="000000"/>
          <w:lang w:eastAsia="es-CO"/>
        </w:rPr>
        <w:t>, Quindío, de conformidad con lo contemplado en el Artículo 2.2.1.1.7.11, del decreto 1076 del 2015 para que los mismos sean exhibidos en un lugar visible.</w:t>
      </w:r>
    </w:p>
    <w:p w:rsidR="007A4E82" w:rsidRPr="00AA2B78" w:rsidRDefault="007A4E82" w:rsidP="007A4E82">
      <w:pPr>
        <w:rPr>
          <w:rFonts w:ascii="Tahoma" w:eastAsia="Times New Roman" w:hAnsi="Tahoma" w:cs="Tahoma"/>
          <w:lang w:eastAsia="es-CO"/>
        </w:rPr>
      </w:pPr>
    </w:p>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b/>
          <w:bCs/>
          <w:color w:val="000000"/>
          <w:lang w:eastAsia="es-CO"/>
        </w:rPr>
        <w:t>NOTIFÍQUESE, PUBLÍQUESE Y CÚMPLASE.</w:t>
      </w:r>
    </w:p>
    <w:p w:rsidR="007A4E82" w:rsidRPr="00AA2B78" w:rsidRDefault="007A4E82" w:rsidP="007A4E82">
      <w:pPr>
        <w:rPr>
          <w:rFonts w:ascii="Tahoma" w:eastAsia="Times New Roman" w:hAnsi="Tahoma" w:cs="Tahoma"/>
          <w:lang w:eastAsia="es-CO"/>
        </w:rPr>
      </w:pPr>
      <w:r w:rsidRPr="00AA2B78">
        <w:rPr>
          <w:rFonts w:ascii="Tahoma" w:eastAsia="Times New Roman" w:hAnsi="Tahoma" w:cs="Tahoma"/>
          <w:b/>
          <w:bCs/>
          <w:color w:val="000000"/>
          <w:lang w:eastAsia="es-CO"/>
        </w:rPr>
        <w:tab/>
      </w:r>
    </w:p>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b/>
          <w:bCs/>
          <w:color w:val="000000"/>
          <w:lang w:eastAsia="es-CO"/>
        </w:rPr>
        <w:t>CARLOS ARIEL TRUKE OSPINA.</w:t>
      </w:r>
    </w:p>
    <w:p w:rsidR="007A4E82" w:rsidRPr="00AA2B78" w:rsidRDefault="007A4E82" w:rsidP="007A4E82">
      <w:pPr>
        <w:jc w:val="center"/>
        <w:rPr>
          <w:rFonts w:ascii="Tahoma" w:eastAsia="Times New Roman" w:hAnsi="Tahoma" w:cs="Tahoma"/>
          <w:lang w:eastAsia="es-CO"/>
        </w:rPr>
      </w:pPr>
      <w:r w:rsidRPr="00AA2B78">
        <w:rPr>
          <w:rFonts w:ascii="Tahoma" w:eastAsia="Times New Roman" w:hAnsi="Tahoma" w:cs="Tahoma"/>
          <w:color w:val="000000"/>
          <w:lang w:eastAsia="es-CO"/>
        </w:rPr>
        <w:t>Subdirector de Regulación y Control Ambiental</w:t>
      </w: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Sinespaciado"/>
        <w:jc w:val="center"/>
        <w:rPr>
          <w:rFonts w:ascii="Tahoma" w:hAnsi="Tahoma" w:cs="Tahoma"/>
          <w:b/>
          <w:i/>
          <w:sz w:val="24"/>
          <w:szCs w:val="24"/>
        </w:rPr>
      </w:pPr>
      <w:r w:rsidRPr="00AA2B78">
        <w:rPr>
          <w:rFonts w:ascii="Tahoma" w:hAnsi="Tahoma" w:cs="Tahoma"/>
          <w:b/>
          <w:i/>
          <w:sz w:val="24"/>
          <w:szCs w:val="24"/>
        </w:rPr>
        <w:lastRenderedPageBreak/>
        <w:t>RESOLUCIÓN N° 000093 DE 24/01/2020</w:t>
      </w:r>
    </w:p>
    <w:p w:rsidR="007A4E82" w:rsidRPr="00AA2B78" w:rsidRDefault="007A4E82" w:rsidP="007A4E82">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Ttulo1"/>
        <w:rPr>
          <w:rFonts w:ascii="Tahoma" w:eastAsia="Times New Roman" w:hAnsi="Tahoma" w:cs="Tahoma"/>
          <w:lang w:eastAsia="es-CO"/>
        </w:rPr>
      </w:pPr>
      <w:r w:rsidRPr="00AA2B78">
        <w:rPr>
          <w:rFonts w:ascii="Tahoma" w:hAnsi="Tahoma" w:cs="Tahoma"/>
          <w:color w:val="000000"/>
        </w:rPr>
        <w:t>R E S U E L V E:</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w:t>
      </w:r>
      <w:r w:rsidRPr="00AA2B78">
        <w:rPr>
          <w:rFonts w:ascii="Tahoma" w:hAnsi="Tahoma" w:cs="Tahoma"/>
          <w:color w:val="000000"/>
        </w:rPr>
        <w:t xml:space="preserve"> a</w:t>
      </w:r>
      <w:r w:rsidRPr="00AA2B78">
        <w:rPr>
          <w:rFonts w:ascii="Tahoma" w:hAnsi="Tahoma" w:cs="Tahoma"/>
          <w:color w:val="7030A0"/>
        </w:rPr>
        <w:t xml:space="preserve"> </w:t>
      </w:r>
      <w:r w:rsidRPr="00AA2B78">
        <w:rPr>
          <w:rFonts w:ascii="Tahoma" w:hAnsi="Tahoma" w:cs="Tahoma"/>
          <w:color w:val="000000"/>
        </w:rPr>
        <w:t xml:space="preserve">la señora </w:t>
      </w:r>
      <w:r w:rsidRPr="00AA2B78">
        <w:rPr>
          <w:rFonts w:ascii="Tahoma" w:hAnsi="Tahoma" w:cs="Tahoma"/>
          <w:b/>
          <w:bCs/>
          <w:color w:val="000000"/>
        </w:rPr>
        <w:t xml:space="preserve">GLORIA IRIS SABOGAL CRUZ </w:t>
      </w:r>
      <w:r w:rsidRPr="00AA2B78">
        <w:rPr>
          <w:rFonts w:ascii="Tahoma" w:hAnsi="Tahoma" w:cs="Tahoma"/>
          <w:color w:val="000000"/>
        </w:rPr>
        <w:t xml:space="preserve"> identificada con cédula de ciudadanía </w:t>
      </w:r>
      <w:r w:rsidRPr="00AA2B78">
        <w:rPr>
          <w:rFonts w:ascii="Tahoma" w:hAnsi="Tahoma" w:cs="Tahoma"/>
          <w:b/>
          <w:bCs/>
          <w:color w:val="000000"/>
        </w:rPr>
        <w:t xml:space="preserve">N° 41.885.952, </w:t>
      </w:r>
      <w:r w:rsidRPr="00AA2B78">
        <w:rPr>
          <w:rFonts w:ascii="Tahoma" w:hAnsi="Tahoma" w:cs="Tahoma"/>
          <w:color w:val="000000"/>
        </w:rPr>
        <w:t>en calidad de</w:t>
      </w:r>
      <w:r w:rsidRPr="00AA2B78">
        <w:rPr>
          <w:rFonts w:ascii="Tahoma" w:hAnsi="Tahoma" w:cs="Tahoma"/>
          <w:b/>
          <w:bCs/>
          <w:color w:val="000000"/>
        </w:rPr>
        <w:t xml:space="preserve"> PROPIETARIA</w:t>
      </w:r>
      <w:r w:rsidRPr="00AA2B78">
        <w:rPr>
          <w:rFonts w:ascii="Tahoma" w:hAnsi="Tahoma" w:cs="Tahoma"/>
          <w:color w:val="000000"/>
        </w:rPr>
        <w:t xml:space="preserve">,  solicitud presentada a través el señor </w:t>
      </w:r>
      <w:r w:rsidRPr="00AA2B78">
        <w:rPr>
          <w:rFonts w:ascii="Tahoma" w:hAnsi="Tahoma" w:cs="Tahoma"/>
          <w:b/>
          <w:bCs/>
          <w:color w:val="000000"/>
        </w:rPr>
        <w:t xml:space="preserve">PASTOR CUETIA PATIÑO,  identificado con cedula de ciudadanía N° 18.393.406 expedida en Calarcá Quindío,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TRES (3)  </w:t>
      </w:r>
      <w:r w:rsidRPr="00AA2B78">
        <w:rPr>
          <w:rFonts w:ascii="Tahoma" w:hAnsi="Tahoma" w:cs="Tahoma"/>
          <w:color w:val="000000"/>
        </w:rPr>
        <w:t>lotes de guadua localizados</w:t>
      </w:r>
      <w:r w:rsidRPr="00AA2B78">
        <w:rPr>
          <w:rFonts w:ascii="Tahoma" w:hAnsi="Tahoma" w:cs="Tahoma"/>
          <w:b/>
          <w:bCs/>
          <w:color w:val="7030A0"/>
        </w:rPr>
        <w:t xml:space="preserve"> </w:t>
      </w:r>
      <w:r w:rsidRPr="00AA2B78">
        <w:rPr>
          <w:rFonts w:ascii="Tahoma" w:hAnsi="Tahoma" w:cs="Tahoma"/>
          <w:color w:val="000000"/>
        </w:rPr>
        <w:t xml:space="preserve">en el predio rural  </w:t>
      </w:r>
      <w:r w:rsidRPr="00AA2B78">
        <w:rPr>
          <w:rFonts w:ascii="Tahoma" w:hAnsi="Tahoma" w:cs="Tahoma"/>
          <w:b/>
          <w:bCs/>
          <w:color w:val="000000"/>
        </w:rPr>
        <w:t>1)</w:t>
      </w:r>
      <w:r w:rsidRPr="00AA2B78">
        <w:rPr>
          <w:rFonts w:ascii="Tahoma" w:hAnsi="Tahoma" w:cs="Tahoma"/>
          <w:color w:val="000000"/>
        </w:rPr>
        <w:t xml:space="preserve"> </w:t>
      </w:r>
      <w:r w:rsidRPr="00AA2B78">
        <w:rPr>
          <w:rFonts w:ascii="Tahoma" w:hAnsi="Tahoma" w:cs="Tahoma"/>
          <w:b/>
          <w:bCs/>
          <w:color w:val="000000"/>
        </w:rPr>
        <w:t>LOTE DE TERRENO</w:t>
      </w:r>
      <w:r w:rsidRPr="00AA2B78">
        <w:rPr>
          <w:rFonts w:ascii="Tahoma" w:hAnsi="Tahoma" w:cs="Tahoma"/>
          <w:color w:val="000000"/>
        </w:rPr>
        <w:t xml:space="preserve">, identificado con Matricula </w:t>
      </w:r>
      <w:r w:rsidRPr="00AA2B78">
        <w:rPr>
          <w:rFonts w:ascii="Tahoma" w:hAnsi="Tahoma" w:cs="Tahoma"/>
          <w:b/>
          <w:bCs/>
          <w:color w:val="000000"/>
        </w:rPr>
        <w:t>N° 282-39950</w:t>
      </w:r>
      <w:r w:rsidRPr="00AA2B78">
        <w:rPr>
          <w:rFonts w:ascii="Tahoma" w:hAnsi="Tahoma" w:cs="Tahoma"/>
          <w:color w:val="000000"/>
        </w:rPr>
        <w:t xml:space="preserve"> y ficha catastral </w:t>
      </w:r>
      <w:r w:rsidRPr="00AA2B78">
        <w:rPr>
          <w:rFonts w:ascii="Tahoma" w:hAnsi="Tahoma" w:cs="Tahoma"/>
          <w:b/>
          <w:bCs/>
          <w:color w:val="000000"/>
        </w:rPr>
        <w:t>N° SIN INFORMACION</w:t>
      </w:r>
      <w:r w:rsidRPr="00AA2B78">
        <w:rPr>
          <w:rFonts w:ascii="Tahoma" w:hAnsi="Tahoma" w:cs="Tahoma"/>
          <w:color w:val="000000"/>
        </w:rPr>
        <w:t xml:space="preserve"> localizado en la vereda </w:t>
      </w:r>
      <w:r w:rsidRPr="00AA2B78">
        <w:rPr>
          <w:rFonts w:ascii="Tahoma" w:hAnsi="Tahoma" w:cs="Tahoma"/>
          <w:b/>
          <w:bCs/>
          <w:color w:val="000000"/>
        </w:rPr>
        <w:t>LA PALOMA</w:t>
      </w:r>
      <w:r w:rsidRPr="00AA2B78">
        <w:rPr>
          <w:rFonts w:ascii="Tahoma" w:hAnsi="Tahoma" w:cs="Tahoma"/>
          <w:color w:val="000000"/>
        </w:rPr>
        <w:t xml:space="preserve">,  jurisdicción del Municipio de  </w:t>
      </w:r>
      <w:r w:rsidRPr="00AA2B78">
        <w:rPr>
          <w:rFonts w:ascii="Tahoma" w:hAnsi="Tahoma" w:cs="Tahoma"/>
          <w:b/>
          <w:bCs/>
          <w:color w:val="000000"/>
        </w:rPr>
        <w:t xml:space="preserve">CALARCA </w:t>
      </w:r>
      <w:r w:rsidRPr="00AA2B78">
        <w:rPr>
          <w:rFonts w:ascii="Tahoma" w:hAnsi="Tahoma" w:cs="Tahoma"/>
          <w:color w:val="000000"/>
        </w:rPr>
        <w:t>del Departamento del Quindío.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NOVENTA (90) DIAS </w:t>
      </w:r>
      <w:r w:rsidRPr="00AA2B78">
        <w:rPr>
          <w:rFonts w:ascii="Tahoma" w:hAnsi="Tahoma" w:cs="Tahoma"/>
          <w:color w:val="000000"/>
        </w:rPr>
        <w:t>calendario, contados a partir de la fecha de ejecutoria de la presente Resolución.</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449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000000"/>
        </w:rPr>
        <w:t>47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w:t>
      </w:r>
      <w:r w:rsidRPr="00AA2B78">
        <w:rPr>
          <w:rFonts w:ascii="Tahoma" w:hAnsi="Tahoma" w:cs="Tahoma"/>
          <w:color w:val="000000"/>
        </w:rPr>
        <w:lastRenderedPageBreak/>
        <w:t xml:space="preserve">corta del </w:t>
      </w:r>
      <w:r w:rsidRPr="00AA2B78">
        <w:rPr>
          <w:rFonts w:ascii="Tahoma" w:hAnsi="Tahoma" w:cs="Tahoma"/>
          <w:b/>
          <w:bCs/>
          <w:color w:val="000000"/>
        </w:rPr>
        <w:t>20%</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SEGUNDO; </w:t>
      </w:r>
      <w:r w:rsidRPr="00AA2B78">
        <w:rPr>
          <w:rFonts w:ascii="Tahoma" w:hAnsi="Tahoma" w:cs="Tahoma"/>
          <w:color w:val="000000"/>
        </w:rPr>
        <w:t xml:space="preserve">Realizar Manejo Silvicultural a los lotes de guadua los cuales presentan un área total </w:t>
      </w:r>
      <w:r w:rsidRPr="00AA2B78">
        <w:rPr>
          <w:rFonts w:ascii="Tahoma" w:hAnsi="Tahoma" w:cs="Tahoma"/>
          <w:b/>
          <w:bCs/>
          <w:color w:val="000000"/>
        </w:rPr>
        <w:t>6.525 M</w:t>
      </w:r>
      <w:r w:rsidRPr="00AA2B78">
        <w:rPr>
          <w:rFonts w:ascii="Tahoma" w:hAnsi="Tahoma" w:cs="Tahoma"/>
          <w:b/>
          <w:bCs/>
          <w:color w:val="000000"/>
          <w:vertAlign w:val="superscript"/>
        </w:rPr>
        <w:t>2</w:t>
      </w:r>
      <w:r w:rsidRPr="00AA2B78">
        <w:rPr>
          <w:rFonts w:ascii="Tahoma" w:hAnsi="Tahoma" w:cs="Tahoma"/>
          <w:color w:val="000000"/>
        </w:rPr>
        <w:t xml:space="preserve"> (Ver cuadro adjunto), que se localizan en las siguientes coordenadas  geográficas</w:t>
      </w:r>
      <w:r w:rsidRPr="00AA2B78">
        <w:rPr>
          <w:rFonts w:ascii="Tahoma" w:hAnsi="Tahoma" w:cs="Tahoma"/>
          <w:b/>
          <w:bCs/>
          <w:color w:val="000000"/>
        </w:rPr>
        <w:t>: </w:t>
      </w:r>
    </w:p>
    <w:p w:rsidR="007A4E82" w:rsidRPr="00AA2B78" w:rsidRDefault="007A4E82" w:rsidP="007A4E82">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704"/>
        <w:gridCol w:w="1807"/>
      </w:tblGrid>
      <w:tr w:rsidR="007A4E82" w:rsidRPr="00AA2B78" w:rsidTr="007A4E82">
        <w:trPr>
          <w:jc w:val="center"/>
        </w:trPr>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xml:space="preserve"> LOTE</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xml:space="preserve">   </w:t>
            </w:r>
            <w:r w:rsidRPr="00AA2B78">
              <w:rPr>
                <w:rStyle w:val="apple-tab-span"/>
                <w:rFonts w:ascii="Tahoma" w:hAnsi="Tahoma" w:cs="Tahoma"/>
                <w:color w:val="000000"/>
              </w:rPr>
              <w:tab/>
            </w:r>
            <w:r w:rsidRPr="00AA2B78">
              <w:rPr>
                <w:rFonts w:ascii="Tahoma" w:hAnsi="Tahoma" w:cs="Tahoma"/>
                <w:color w:val="000000"/>
              </w:rPr>
              <w:t>              LATITUD</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LONGITUD</w:t>
            </w:r>
          </w:p>
        </w:tc>
      </w:tr>
      <w:tr w:rsidR="007A4E82" w:rsidRPr="00AA2B78" w:rsidTr="007A4E82">
        <w:trPr>
          <w:jc w:val="center"/>
        </w:trPr>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center"/>
              <w:rPr>
                <w:rFonts w:ascii="Tahoma" w:hAnsi="Tahoma" w:cs="Tahoma"/>
              </w:rPr>
            </w:pPr>
            <w:r w:rsidRPr="00AA2B78">
              <w:rPr>
                <w:rFonts w:ascii="Tahoma" w:hAnsi="Tahoma" w:cs="Tahoma"/>
                <w:color w:val="000000"/>
              </w:rPr>
              <w:t>1</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4° 28' 27,666” N</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xml:space="preserve">               -75° 40' 6,551” W</w:t>
            </w:r>
          </w:p>
        </w:tc>
      </w:tr>
      <w:tr w:rsidR="007A4E82" w:rsidRPr="00AA2B78" w:rsidTr="007A4E82">
        <w:trPr>
          <w:jc w:val="center"/>
        </w:trPr>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center"/>
              <w:rPr>
                <w:rFonts w:ascii="Tahoma" w:hAnsi="Tahoma" w:cs="Tahoma"/>
              </w:rPr>
            </w:pPr>
            <w:r w:rsidRPr="00AA2B78">
              <w:rPr>
                <w:rFonts w:ascii="Tahoma" w:hAnsi="Tahoma" w:cs="Tahoma"/>
                <w:color w:val="000000"/>
              </w:rPr>
              <w:t>2</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both"/>
              <w:rPr>
                <w:rFonts w:ascii="Tahoma" w:hAnsi="Tahoma" w:cs="Tahoma"/>
              </w:rPr>
            </w:pPr>
            <w:r w:rsidRPr="00AA2B78">
              <w:rPr>
                <w:rFonts w:ascii="Tahoma" w:hAnsi="Tahoma" w:cs="Tahoma"/>
                <w:color w:val="000000"/>
              </w:rPr>
              <w:t>              4° 28' 26,511” N</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rPr>
                <w:rFonts w:ascii="Tahoma" w:hAnsi="Tahoma" w:cs="Tahoma"/>
              </w:rPr>
            </w:pPr>
            <w:r w:rsidRPr="00AA2B78">
              <w:rPr>
                <w:rFonts w:ascii="Tahoma" w:hAnsi="Tahoma" w:cs="Tahoma"/>
                <w:color w:val="000000"/>
              </w:rPr>
              <w:t xml:space="preserve">               -75° 40' 9,710” W</w:t>
            </w:r>
          </w:p>
        </w:tc>
      </w:tr>
      <w:tr w:rsidR="007A4E82" w:rsidRPr="00AA2B78" w:rsidTr="007A4E82">
        <w:trPr>
          <w:jc w:val="center"/>
        </w:trPr>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center"/>
              <w:rPr>
                <w:rFonts w:ascii="Tahoma" w:hAnsi="Tahoma" w:cs="Tahoma"/>
              </w:rPr>
            </w:pPr>
            <w:r w:rsidRPr="00AA2B78">
              <w:rPr>
                <w:rFonts w:ascii="Tahoma" w:hAnsi="Tahoma" w:cs="Tahoma"/>
                <w:color w:val="000000"/>
              </w:rPr>
              <w:t>3</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jc w:val="center"/>
              <w:rPr>
                <w:rFonts w:ascii="Tahoma" w:hAnsi="Tahoma" w:cs="Tahoma"/>
              </w:rPr>
            </w:pPr>
            <w:r w:rsidRPr="00AA2B78">
              <w:rPr>
                <w:rFonts w:ascii="Tahoma" w:hAnsi="Tahoma" w:cs="Tahoma"/>
                <w:color w:val="000000"/>
              </w:rPr>
              <w:t>          4° 28' 28,511” N</w:t>
            </w:r>
          </w:p>
        </w:tc>
        <w:tc>
          <w:tcPr>
            <w:tcW w:w="0" w:type="auto"/>
            <w:tcMar>
              <w:top w:w="0" w:type="dxa"/>
              <w:left w:w="108" w:type="dxa"/>
              <w:bottom w:w="0" w:type="dxa"/>
              <w:right w:w="108" w:type="dxa"/>
            </w:tcMar>
            <w:hideMark/>
          </w:tcPr>
          <w:p w:rsidR="007A4E82" w:rsidRPr="00AA2B78" w:rsidRDefault="007A4E82">
            <w:pPr>
              <w:pStyle w:val="NormalWeb"/>
              <w:spacing w:before="0" w:beforeAutospacing="0" w:after="120" w:afterAutospacing="0"/>
              <w:rPr>
                <w:rFonts w:ascii="Tahoma" w:hAnsi="Tahoma" w:cs="Tahoma"/>
              </w:rPr>
            </w:pPr>
            <w:r w:rsidRPr="00AA2B78">
              <w:rPr>
                <w:rFonts w:ascii="Tahoma" w:hAnsi="Tahoma" w:cs="Tahoma"/>
                <w:color w:val="000000"/>
              </w:rPr>
              <w:t xml:space="preserve">               -75° 40' 12,440” W</w:t>
            </w:r>
          </w:p>
        </w:tc>
      </w:tr>
    </w:tbl>
    <w:p w:rsidR="007A4E82" w:rsidRPr="00AA2B78" w:rsidRDefault="007A4E82" w:rsidP="007A4E82">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737"/>
        <w:gridCol w:w="1045"/>
        <w:gridCol w:w="1536"/>
      </w:tblGrid>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AREA EFECTIVA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2.706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2.188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both"/>
              <w:rPr>
                <w:rFonts w:ascii="Tahoma" w:hAnsi="Tahoma" w:cs="Tahoma"/>
              </w:rPr>
            </w:pPr>
            <w:r w:rsidRPr="00AA2B78">
              <w:rPr>
                <w:rFonts w:ascii="Tahoma" w:hAnsi="Tahoma" w:cs="Tahoma"/>
                <w:color w:val="000000"/>
              </w:rPr>
              <w:t>269  Culmos de guadua (maduras y sobremaduras)</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378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378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both"/>
              <w:rPr>
                <w:rFonts w:ascii="Tahoma" w:hAnsi="Tahoma" w:cs="Tahoma"/>
              </w:rPr>
            </w:pPr>
            <w:r w:rsidRPr="00AA2B78">
              <w:rPr>
                <w:rFonts w:ascii="Tahoma" w:hAnsi="Tahoma" w:cs="Tahoma"/>
                <w:color w:val="000000"/>
              </w:rPr>
              <w:t>46  Culmos de guadua (maduras y sobremaduras)</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1.400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1.088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both"/>
              <w:rPr>
                <w:rFonts w:ascii="Tahoma" w:hAnsi="Tahoma" w:cs="Tahoma"/>
              </w:rPr>
            </w:pPr>
            <w:r w:rsidRPr="00AA2B78">
              <w:rPr>
                <w:rFonts w:ascii="Tahoma" w:hAnsi="Tahoma" w:cs="Tahoma"/>
                <w:color w:val="000000"/>
              </w:rPr>
              <w:t>134  Culmos de guadua (maduras y sobremaduras)</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4.484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3.654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both"/>
              <w:rPr>
                <w:rFonts w:ascii="Tahoma" w:hAnsi="Tahoma" w:cs="Tahoma"/>
              </w:rPr>
            </w:pPr>
            <w:r w:rsidRPr="00AA2B78">
              <w:rPr>
                <w:rFonts w:ascii="Tahoma" w:hAnsi="Tahoma" w:cs="Tahoma"/>
                <w:b/>
                <w:bCs/>
                <w:color w:val="000000"/>
              </w:rPr>
              <w:t>449  Culmos de guadua (maduras y sobremaduras)</w:t>
            </w:r>
          </w:p>
        </w:tc>
      </w:tr>
    </w:tbl>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OBLIGACIONES DEL TITULAR DEL PERMISO DE APROVECHAMIENTO  FORESTAL:</w:t>
      </w:r>
    </w:p>
    <w:p w:rsidR="007A4E82" w:rsidRPr="00AA2B78" w:rsidRDefault="007A4E82" w:rsidP="007A4E82">
      <w:pPr>
        <w:rPr>
          <w:rFonts w:ascii="Tahoma" w:hAnsi="Tahoma" w:cs="Tahoma"/>
        </w:rPr>
      </w:pPr>
    </w:p>
    <w:p w:rsidR="007A4E82" w:rsidRPr="00AA2B78" w:rsidRDefault="007A4E82" w:rsidP="007A4E82">
      <w:pPr>
        <w:pStyle w:val="NormalWeb"/>
        <w:numPr>
          <w:ilvl w:val="0"/>
          <w:numId w:val="2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7A4E82" w:rsidRPr="00AA2B78" w:rsidRDefault="007A4E82" w:rsidP="007A4E82">
      <w:pPr>
        <w:pStyle w:val="NormalWeb"/>
        <w:numPr>
          <w:ilvl w:val="0"/>
          <w:numId w:val="2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7A4E82" w:rsidRPr="00AA2B78" w:rsidRDefault="007A4E82" w:rsidP="007A4E82">
      <w:pPr>
        <w:pStyle w:val="NormalWeb"/>
        <w:numPr>
          <w:ilvl w:val="0"/>
          <w:numId w:val="2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socola y entresaca, se hará de manera uniforme para evitar claros en el guadual.</w:t>
      </w:r>
    </w:p>
    <w:p w:rsidR="007A4E82" w:rsidRPr="00AA2B78" w:rsidRDefault="007A4E82" w:rsidP="007A4E82">
      <w:pPr>
        <w:pStyle w:val="NormalWeb"/>
        <w:numPr>
          <w:ilvl w:val="0"/>
          <w:numId w:val="2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7A4E82" w:rsidRPr="00AA2B78" w:rsidRDefault="007A4E82" w:rsidP="007A4E82">
      <w:pPr>
        <w:pStyle w:val="NormalWeb"/>
        <w:numPr>
          <w:ilvl w:val="0"/>
          <w:numId w:val="2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Se eliminará en su totalidad la guadua seca y con muerte descendente como la que presente problemas fitosanitarios y se retirará del área.</w:t>
      </w:r>
    </w:p>
    <w:p w:rsidR="007A4E82" w:rsidRPr="00AA2B78" w:rsidRDefault="007A4E82" w:rsidP="007A4E82">
      <w:pPr>
        <w:pStyle w:val="NormalWeb"/>
        <w:numPr>
          <w:ilvl w:val="0"/>
          <w:numId w:val="2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antiguos, se mejoraran dejándolos en el primero o segundo nudo y a ras del mismo.</w:t>
      </w:r>
    </w:p>
    <w:p w:rsidR="007A4E82" w:rsidRPr="00AA2B78" w:rsidRDefault="007A4E82" w:rsidP="007A4E82">
      <w:pPr>
        <w:pStyle w:val="NormalWeb"/>
        <w:numPr>
          <w:ilvl w:val="0"/>
          <w:numId w:val="2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lastRenderedPageBreak/>
        <w:t>Todos los lotes en guadua presentes en el predio, serán objeto de labores silviculturales.</w:t>
      </w:r>
    </w:p>
    <w:p w:rsidR="007A4E82" w:rsidRPr="00AA2B78" w:rsidRDefault="007A4E82" w:rsidP="007A4E82">
      <w:pPr>
        <w:pStyle w:val="NormalWeb"/>
        <w:numPr>
          <w:ilvl w:val="0"/>
          <w:numId w:val="2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elaboración de productos de guadua (esterilla), dentro del predio deberá hacerse en sitios alejados de las fuentes de agua, guardando una distancia mínima de cinco (5) metros de la orilla de la fuente de agua.</w:t>
      </w:r>
    </w:p>
    <w:p w:rsidR="007A4E82" w:rsidRPr="00AA2B78" w:rsidRDefault="007A4E82" w:rsidP="007A4E82">
      <w:pPr>
        <w:pStyle w:val="NormalWeb"/>
        <w:numPr>
          <w:ilvl w:val="0"/>
          <w:numId w:val="2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7A4E82" w:rsidRPr="00AA2B78" w:rsidRDefault="007A4E82" w:rsidP="007A4E82">
      <w:pPr>
        <w:pStyle w:val="NormalWeb"/>
        <w:numPr>
          <w:ilvl w:val="0"/>
          <w:numId w:val="27"/>
        </w:numPr>
        <w:spacing w:before="0" w:beforeAutospacing="0" w:after="0" w:afterAutospacing="0"/>
        <w:ind w:left="786"/>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7A4E82" w:rsidRPr="00AA2B78" w:rsidRDefault="007A4E82" w:rsidP="007A4E82">
      <w:pPr>
        <w:pStyle w:val="NormalWeb"/>
        <w:numPr>
          <w:ilvl w:val="0"/>
          <w:numId w:val="2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7A4E82" w:rsidRPr="00AA2B78" w:rsidRDefault="007A4E82" w:rsidP="007A4E82">
      <w:pPr>
        <w:pStyle w:val="NormalWeb"/>
        <w:numPr>
          <w:ilvl w:val="0"/>
          <w:numId w:val="2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La presente Autorización podrá ser objeto de adiciones en el volumen inicial otorgado únicamente cuando los guaduales hayan sido afectados por </w:t>
      </w:r>
      <w:r w:rsidRPr="00AA2B78">
        <w:rPr>
          <w:rFonts w:ascii="Tahoma" w:hAnsi="Tahoma" w:cs="Tahoma"/>
          <w:color w:val="000000"/>
        </w:rPr>
        <w:lastRenderedPageBreak/>
        <w:t>vendavales, en los términos del Artículo 18 de la Resolución N° 666 de 2008 – Norma Unificada para el manejo y aprovechamiento de la guadua.</w:t>
      </w: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y/o apoderado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CIEN MIL QUINIENTOS VEINTICUATRO PESOS MCTE  ($100.524.oo)</w:t>
      </w:r>
      <w:r w:rsidRPr="00AA2B78">
        <w:rPr>
          <w:rFonts w:ascii="Tahoma" w:hAnsi="Tahoma" w:cs="Tahoma"/>
          <w:color w:val="000000"/>
        </w:rPr>
        <w:t xml:space="preserve"> por los siguientes conceptos:</w:t>
      </w:r>
    </w:p>
    <w:p w:rsidR="007A4E82" w:rsidRPr="00AA2B78" w:rsidRDefault="007A4E82" w:rsidP="007A4E82">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399"/>
        <w:gridCol w:w="1656"/>
      </w:tblGrid>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color w:val="000000"/>
              </w:rPr>
              <w:t>SERVICIO AL SEGUIMIENTO DEL PRESENTE PERMISO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color w:val="000000"/>
              </w:rPr>
              <w:t>62.075.oo</w:t>
            </w:r>
          </w:p>
        </w:tc>
      </w:tr>
      <w:tr w:rsidR="007A4E82" w:rsidRPr="00AA2B78" w:rsidTr="007A4E82">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A4E82" w:rsidRPr="00AA2B78" w:rsidRDefault="007A4E82">
            <w:pPr>
              <w:pStyle w:val="NormalWeb"/>
              <w:spacing w:before="0" w:beforeAutospacing="0" w:after="0" w:afterAutospacing="0"/>
              <w:jc w:val="center"/>
              <w:rPr>
                <w:rFonts w:ascii="Tahoma" w:hAnsi="Tahoma" w:cs="Tahoma"/>
              </w:rPr>
            </w:pPr>
            <w:r w:rsidRPr="00AA2B78">
              <w:rPr>
                <w:rFonts w:ascii="Tahoma" w:hAnsi="Tahoma" w:cs="Tahoma"/>
                <w:b/>
                <w:bCs/>
                <w:color w:val="000000"/>
              </w:rPr>
              <w:t>$100.524.oo</w:t>
            </w:r>
          </w:p>
        </w:tc>
      </w:tr>
    </w:tbl>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El  autorizado deberá proveerse de los salvoconductos necesarios, para la movilización de los productos forestales provenientes de la intervención autorizada, los cuales serán expedidos en esta Entidad de lunes a viernes, en horario de 8:00 a.m. a 12:00 m. </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w:t>
      </w:r>
      <w:r w:rsidRPr="00AA2B78">
        <w:rPr>
          <w:rFonts w:ascii="Tahoma" w:hAnsi="Tahoma" w:cs="Tahoma"/>
          <w:color w:val="000000"/>
        </w:rPr>
        <w:t xml:space="preserve">: El incumplimiento de las obligaciones y disposiciones aquí señaladas, podrá dar lugar a la aplicación de las </w:t>
      </w:r>
      <w:r w:rsidRPr="00AA2B78">
        <w:rPr>
          <w:rFonts w:ascii="Tahoma" w:hAnsi="Tahoma" w:cs="Tahoma"/>
          <w:color w:val="000000"/>
        </w:rPr>
        <w:lastRenderedPageBreak/>
        <w:t>sanciones establecidas en la Ley 99 de 1993,  Ley 1333 de 2009 y demás normas concordantes</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w:t>
      </w:r>
      <w:r w:rsidRPr="00AA2B78">
        <w:rPr>
          <w:rFonts w:ascii="Tahoma" w:hAnsi="Tahoma" w:cs="Tahoma"/>
          <w:b/>
          <w:bCs/>
          <w:color w:val="000000"/>
        </w:rPr>
        <w:t xml:space="preserve"> </w:t>
      </w:r>
      <w:r w:rsidRPr="00AA2B78">
        <w:rPr>
          <w:rFonts w:ascii="Tahoma" w:hAnsi="Tahoma" w:cs="Tahoma"/>
          <w:color w:val="000000"/>
        </w:rPr>
        <w:t>del Nuevo Código de Procedimiento Administrativo y de lo Contencioso Administrativo, Ley 1437 del 18 de enero de 2011.</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Publíquese el presente acto administrativo en el boletín ambiental de la Corporación Autónoma Regional del Quindío en los términos del artículo tercero del presente acto administrativo.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xml:space="preserve"> o a su </w:t>
      </w:r>
      <w:r w:rsidRPr="00AA2B78">
        <w:rPr>
          <w:rFonts w:ascii="Tahoma" w:hAnsi="Tahoma" w:cs="Tahoma"/>
          <w:b/>
          <w:bCs/>
          <w:color w:val="000000"/>
        </w:rPr>
        <w:t>APODERADO</w:t>
      </w:r>
      <w:r w:rsidRPr="00AA2B78">
        <w:rPr>
          <w:rFonts w:ascii="Tahoma" w:hAnsi="Tahoma" w:cs="Tahoma"/>
          <w:color w:val="000000"/>
        </w:rPr>
        <w:t>, entregándole una copia íntegra y gratuita del mismo.</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La presente Resolución rige a partir de la fecha de ejecutoria de conformidad con el artículo 87 de la Ley 1437 del  2011 “Nuevo Código de Procedimiento Administrativo y de lo Contencioso Administrativo”. </w:t>
      </w:r>
    </w:p>
    <w:p w:rsidR="007A4E82" w:rsidRPr="00AA2B78" w:rsidRDefault="007A4E82" w:rsidP="007A4E82">
      <w:pPr>
        <w:rPr>
          <w:rFonts w:ascii="Tahoma" w:hAnsi="Tahoma" w:cs="Tahoma"/>
        </w:rPr>
      </w:pPr>
    </w:p>
    <w:p w:rsidR="007A4E82" w:rsidRPr="00AA2B78" w:rsidRDefault="007A4E82" w:rsidP="007A4E82">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 Alcaldía Municipal de </w:t>
      </w:r>
      <w:r w:rsidRPr="00AA2B78">
        <w:rPr>
          <w:rFonts w:ascii="Tahoma" w:hAnsi="Tahoma" w:cs="Tahoma"/>
          <w:b/>
          <w:bCs/>
          <w:color w:val="000000"/>
        </w:rPr>
        <w:t>CALARCA</w:t>
      </w:r>
      <w:r w:rsidRPr="00AA2B78">
        <w:rPr>
          <w:rFonts w:ascii="Tahoma" w:hAnsi="Tahoma" w:cs="Tahoma"/>
          <w:color w:val="000000"/>
        </w:rPr>
        <w:t>, Quindío, de conformidad con lo contemplado en el Artículo 2.2.1.1.7.11, del decreto 1076 del 2015 para que los mismos sean exhibidos en un lugar visible.</w:t>
      </w:r>
    </w:p>
    <w:p w:rsidR="007A4E82" w:rsidRPr="00AA2B78" w:rsidRDefault="007A4E82" w:rsidP="007A4E82">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7A4E82" w:rsidRPr="00AA2B78" w:rsidRDefault="007A4E82" w:rsidP="007A4E82">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p>
    <w:p w:rsidR="007A4E82" w:rsidRPr="00AA2B78" w:rsidRDefault="007A4E82" w:rsidP="007A4E82">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7A4E82" w:rsidRPr="00AA2B78" w:rsidRDefault="007A4E82" w:rsidP="007A4E82">
      <w:pPr>
        <w:pStyle w:val="NormalWeb"/>
        <w:spacing w:before="0" w:beforeAutospacing="0" w:after="0" w:afterAutospacing="0"/>
        <w:jc w:val="center"/>
        <w:rPr>
          <w:rFonts w:ascii="Tahoma" w:hAnsi="Tahoma" w:cs="Tahoma"/>
        </w:rPr>
      </w:pPr>
      <w:r w:rsidRPr="00AA2B78">
        <w:rPr>
          <w:rFonts w:ascii="Tahoma" w:hAnsi="Tahoma" w:cs="Tahoma"/>
          <w:color w:val="000000"/>
        </w:rPr>
        <w:t>Subdirector de Regulación y Control Ambiental.</w:t>
      </w: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Sinespaciado"/>
        <w:jc w:val="center"/>
        <w:rPr>
          <w:rFonts w:ascii="Tahoma" w:hAnsi="Tahoma" w:cs="Tahoma"/>
          <w:b/>
          <w:i/>
          <w:sz w:val="24"/>
          <w:szCs w:val="24"/>
        </w:rPr>
      </w:pPr>
    </w:p>
    <w:p w:rsidR="007A4E82" w:rsidRPr="00AA2B78" w:rsidRDefault="007A4E82" w:rsidP="007A4E82">
      <w:pPr>
        <w:pStyle w:val="Sinespaciado"/>
        <w:jc w:val="center"/>
        <w:rPr>
          <w:rFonts w:ascii="Tahoma" w:hAnsi="Tahoma" w:cs="Tahoma"/>
          <w:b/>
          <w:i/>
          <w:sz w:val="24"/>
          <w:szCs w:val="24"/>
        </w:rPr>
      </w:pPr>
      <w:r w:rsidRPr="00AA2B78">
        <w:rPr>
          <w:rFonts w:ascii="Tahoma" w:hAnsi="Tahoma" w:cs="Tahoma"/>
          <w:b/>
          <w:i/>
          <w:sz w:val="24"/>
          <w:szCs w:val="24"/>
        </w:rPr>
        <w:t>RESOLUCIÓN N° 00048DE 14/01/2020</w:t>
      </w:r>
    </w:p>
    <w:p w:rsidR="007A4E82" w:rsidRPr="00AA2B78" w:rsidRDefault="007A4E82" w:rsidP="007A4E82">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DD5E9E" w:rsidRPr="00AA2B78" w:rsidRDefault="00DD5E9E" w:rsidP="007A4E82">
      <w:pPr>
        <w:pStyle w:val="Sinespaciado"/>
        <w:jc w:val="center"/>
        <w:rPr>
          <w:rFonts w:ascii="Tahoma" w:hAnsi="Tahoma" w:cs="Tahoma"/>
          <w:b/>
          <w:i/>
          <w:sz w:val="24"/>
          <w:szCs w:val="24"/>
        </w:rPr>
      </w:pPr>
    </w:p>
    <w:p w:rsidR="00DD5E9E" w:rsidRPr="00AA2B78" w:rsidRDefault="00DD5E9E" w:rsidP="00DD5E9E">
      <w:pPr>
        <w:pStyle w:val="Ttulo1"/>
        <w:rPr>
          <w:rFonts w:ascii="Tahoma" w:eastAsia="Times New Roman" w:hAnsi="Tahoma" w:cs="Tahoma"/>
          <w:lang w:eastAsia="es-CO"/>
        </w:rPr>
      </w:pPr>
      <w:r w:rsidRPr="00AA2B78">
        <w:rPr>
          <w:rFonts w:ascii="Tahoma" w:hAnsi="Tahoma" w:cs="Tahoma"/>
          <w:color w:val="000000"/>
        </w:rPr>
        <w:t>R E S U E L V E:</w:t>
      </w:r>
    </w:p>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lastRenderedPageBreak/>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w:t>
      </w:r>
      <w:r w:rsidRPr="00AA2B78">
        <w:rPr>
          <w:rFonts w:ascii="Tahoma" w:hAnsi="Tahoma" w:cs="Tahoma"/>
          <w:color w:val="000000"/>
        </w:rPr>
        <w:t xml:space="preserve"> a los señores </w:t>
      </w:r>
      <w:r w:rsidRPr="00AA2B78">
        <w:rPr>
          <w:rFonts w:ascii="Tahoma" w:hAnsi="Tahoma" w:cs="Tahoma"/>
          <w:b/>
          <w:bCs/>
          <w:color w:val="000000"/>
        </w:rPr>
        <w:t xml:space="preserve">SANDRA MARITZA MERCHAN CAMPOS </w:t>
      </w:r>
      <w:r w:rsidRPr="00AA2B78">
        <w:rPr>
          <w:rFonts w:ascii="Tahoma" w:hAnsi="Tahoma" w:cs="Tahoma"/>
          <w:color w:val="000000"/>
        </w:rPr>
        <w:t xml:space="preserve"> identificada con cédula de ciudadanía </w:t>
      </w:r>
      <w:r w:rsidRPr="00AA2B78">
        <w:rPr>
          <w:rFonts w:ascii="Tahoma" w:hAnsi="Tahoma" w:cs="Tahoma"/>
          <w:b/>
          <w:bCs/>
          <w:color w:val="000000"/>
        </w:rPr>
        <w:t>N° 52.337.411</w:t>
      </w:r>
      <w:r w:rsidRPr="00AA2B78">
        <w:rPr>
          <w:rFonts w:ascii="Tahoma" w:hAnsi="Tahoma" w:cs="Tahoma"/>
          <w:color w:val="000000"/>
        </w:rPr>
        <w:t xml:space="preserve"> y </w:t>
      </w:r>
      <w:r w:rsidRPr="00AA2B78">
        <w:rPr>
          <w:rFonts w:ascii="Tahoma" w:hAnsi="Tahoma" w:cs="Tahoma"/>
          <w:b/>
          <w:bCs/>
          <w:color w:val="000000"/>
        </w:rPr>
        <w:t xml:space="preserve">JULIO CESAR TRUJILLO </w:t>
      </w:r>
      <w:r w:rsidRPr="00AA2B78">
        <w:rPr>
          <w:rFonts w:ascii="Tahoma" w:hAnsi="Tahoma" w:cs="Tahoma"/>
          <w:color w:val="000000"/>
        </w:rPr>
        <w:t xml:space="preserve"> identificado con </w:t>
      </w:r>
      <w:r w:rsidRPr="00AA2B78">
        <w:rPr>
          <w:rFonts w:ascii="Tahoma" w:hAnsi="Tahoma" w:cs="Tahoma"/>
          <w:b/>
          <w:bCs/>
          <w:color w:val="000000"/>
        </w:rPr>
        <w:t xml:space="preserve">C.E.  N° 750636, </w:t>
      </w:r>
      <w:r w:rsidRPr="00AA2B78">
        <w:rPr>
          <w:rFonts w:ascii="Tahoma" w:hAnsi="Tahoma" w:cs="Tahoma"/>
          <w:color w:val="000000"/>
        </w:rPr>
        <w:t>en calidad de</w:t>
      </w:r>
      <w:r w:rsidRPr="00AA2B78">
        <w:rPr>
          <w:rFonts w:ascii="Tahoma" w:hAnsi="Tahoma" w:cs="Tahoma"/>
          <w:b/>
          <w:bCs/>
          <w:color w:val="000000"/>
        </w:rPr>
        <w:t xml:space="preserve"> COPROPIETARIOS</w:t>
      </w:r>
      <w:r w:rsidRPr="00AA2B78">
        <w:rPr>
          <w:rFonts w:ascii="Tahoma" w:hAnsi="Tahoma" w:cs="Tahoma"/>
          <w:color w:val="000000"/>
        </w:rPr>
        <w:t xml:space="preserve">,  solicitud presentada a través de la Abogada </w:t>
      </w:r>
      <w:r w:rsidRPr="00AA2B78">
        <w:rPr>
          <w:rFonts w:ascii="Tahoma" w:hAnsi="Tahoma" w:cs="Tahoma"/>
          <w:b/>
          <w:bCs/>
          <w:color w:val="000000"/>
        </w:rPr>
        <w:t>CLAUDIA MILENA HINCAPIE ALVAREZ</w:t>
      </w:r>
      <w:r w:rsidRPr="00AA2B78">
        <w:rPr>
          <w:rFonts w:ascii="Tahoma" w:hAnsi="Tahoma" w:cs="Tahoma"/>
          <w:color w:val="000000"/>
        </w:rPr>
        <w:t xml:space="preserve"> Identificada con cedula de ciudadanía N° 41.939.892</w:t>
      </w:r>
      <w:r w:rsidRPr="00AA2B78">
        <w:rPr>
          <w:rFonts w:ascii="Tahoma" w:hAnsi="Tahoma" w:cs="Tahoma"/>
          <w:b/>
          <w:bCs/>
          <w:color w:val="000000"/>
        </w:rPr>
        <w:t>,</w:t>
      </w:r>
      <w:r w:rsidRPr="00AA2B78">
        <w:rPr>
          <w:rFonts w:ascii="Tahoma" w:hAnsi="Tahoma" w:cs="Tahoma"/>
          <w:b/>
          <w:bCs/>
          <w:color w:val="7030A0"/>
        </w:rPr>
        <w:t xml:space="preserve"> </w:t>
      </w:r>
      <w:r w:rsidRPr="00AA2B78">
        <w:rPr>
          <w:rFonts w:ascii="Tahoma" w:hAnsi="Tahoma" w:cs="Tahoma"/>
          <w:color w:val="7030A0"/>
        </w:rPr>
        <w:t> </w:t>
      </w:r>
      <w:r w:rsidRPr="00AA2B78">
        <w:rPr>
          <w:rFonts w:ascii="Tahoma" w:hAnsi="Tahoma" w:cs="Tahoma"/>
          <w:color w:val="000000"/>
        </w:rPr>
        <w:t xml:space="preserve">en calidad de </w:t>
      </w:r>
      <w:r w:rsidRPr="00AA2B78">
        <w:rPr>
          <w:rFonts w:ascii="Tahoma" w:hAnsi="Tahoma" w:cs="Tahoma"/>
          <w:b/>
          <w:bCs/>
          <w:color w:val="000000"/>
        </w:rPr>
        <w:t xml:space="preserve">APODERADA, </w:t>
      </w:r>
      <w:r w:rsidRPr="00AA2B78">
        <w:rPr>
          <w:rFonts w:ascii="Tahoma" w:hAnsi="Tahoma" w:cs="Tahoma"/>
          <w:color w:val="000000"/>
        </w:rPr>
        <w:t>en</w:t>
      </w:r>
      <w:r w:rsidRPr="00AA2B78">
        <w:rPr>
          <w:rFonts w:ascii="Tahoma" w:hAnsi="Tahoma" w:cs="Tahoma"/>
          <w:b/>
          <w:bCs/>
          <w:color w:val="000000"/>
        </w:rPr>
        <w:t xml:space="preserve"> UN (1)  </w:t>
      </w:r>
      <w:r w:rsidRPr="00AA2B78">
        <w:rPr>
          <w:rFonts w:ascii="Tahoma" w:hAnsi="Tahoma" w:cs="Tahoma"/>
          <w:color w:val="000000"/>
        </w:rPr>
        <w:t>lote de guadua localizado</w:t>
      </w:r>
      <w:r w:rsidRPr="00AA2B78">
        <w:rPr>
          <w:rFonts w:ascii="Tahoma" w:hAnsi="Tahoma" w:cs="Tahoma"/>
          <w:b/>
          <w:bCs/>
          <w:color w:val="7030A0"/>
        </w:rPr>
        <w:t xml:space="preserve"> </w:t>
      </w:r>
      <w:r w:rsidRPr="00AA2B78">
        <w:rPr>
          <w:rFonts w:ascii="Tahoma" w:hAnsi="Tahoma" w:cs="Tahoma"/>
          <w:color w:val="000000"/>
        </w:rPr>
        <w:t xml:space="preserve">en el predio rural  </w:t>
      </w:r>
      <w:r w:rsidRPr="00AA2B78">
        <w:rPr>
          <w:rFonts w:ascii="Tahoma" w:hAnsi="Tahoma" w:cs="Tahoma"/>
          <w:b/>
          <w:bCs/>
          <w:color w:val="000000"/>
        </w:rPr>
        <w:t>1)</w:t>
      </w:r>
      <w:r w:rsidRPr="00AA2B78">
        <w:rPr>
          <w:rFonts w:ascii="Tahoma" w:hAnsi="Tahoma" w:cs="Tahoma"/>
          <w:color w:val="000000"/>
        </w:rPr>
        <w:t xml:space="preserve"> </w:t>
      </w:r>
      <w:r w:rsidRPr="00AA2B78">
        <w:rPr>
          <w:rFonts w:ascii="Tahoma" w:hAnsi="Tahoma" w:cs="Tahoma"/>
          <w:b/>
          <w:bCs/>
          <w:color w:val="000000"/>
        </w:rPr>
        <w:t>LOTE NUMERO CINCO (5)</w:t>
      </w:r>
      <w:r w:rsidRPr="00AA2B78">
        <w:rPr>
          <w:rFonts w:ascii="Tahoma" w:hAnsi="Tahoma" w:cs="Tahoma"/>
          <w:color w:val="000000"/>
        </w:rPr>
        <w:t xml:space="preserve">,  identificado con Matricula </w:t>
      </w:r>
      <w:r w:rsidRPr="00AA2B78">
        <w:rPr>
          <w:rFonts w:ascii="Tahoma" w:hAnsi="Tahoma" w:cs="Tahoma"/>
          <w:b/>
          <w:bCs/>
          <w:color w:val="000000"/>
        </w:rPr>
        <w:t>N° 280-165635</w:t>
      </w:r>
      <w:r w:rsidRPr="00AA2B78">
        <w:rPr>
          <w:rFonts w:ascii="Tahoma" w:hAnsi="Tahoma" w:cs="Tahoma"/>
          <w:color w:val="000000"/>
        </w:rPr>
        <w:t xml:space="preserve"> y ficha catastral </w:t>
      </w:r>
      <w:r w:rsidRPr="00AA2B78">
        <w:rPr>
          <w:rFonts w:ascii="Tahoma" w:hAnsi="Tahoma" w:cs="Tahoma"/>
          <w:b/>
          <w:bCs/>
          <w:color w:val="000000"/>
        </w:rPr>
        <w:t>N° 63470000100070707000</w:t>
      </w:r>
      <w:r w:rsidRPr="00AA2B78">
        <w:rPr>
          <w:rFonts w:ascii="Tahoma" w:hAnsi="Tahoma" w:cs="Tahoma"/>
          <w:color w:val="000000"/>
        </w:rPr>
        <w:t xml:space="preserve"> localizado en la vereda </w:t>
      </w:r>
      <w:r w:rsidRPr="00AA2B78">
        <w:rPr>
          <w:rFonts w:ascii="Tahoma" w:hAnsi="Tahoma" w:cs="Tahoma"/>
          <w:b/>
          <w:bCs/>
          <w:color w:val="000000"/>
        </w:rPr>
        <w:t>PUEBLO TAPADO</w:t>
      </w:r>
      <w:r w:rsidRPr="00AA2B78">
        <w:rPr>
          <w:rFonts w:ascii="Tahoma" w:hAnsi="Tahoma" w:cs="Tahoma"/>
          <w:color w:val="000000"/>
        </w:rPr>
        <w:t xml:space="preserve">,  jurisdicción del Municipio de  </w:t>
      </w:r>
      <w:r w:rsidRPr="00AA2B78">
        <w:rPr>
          <w:rFonts w:ascii="Tahoma" w:hAnsi="Tahoma" w:cs="Tahoma"/>
          <w:b/>
          <w:bCs/>
          <w:color w:val="000000"/>
        </w:rPr>
        <w:t xml:space="preserve">MONTENEGRO </w:t>
      </w:r>
      <w:r w:rsidRPr="00AA2B78">
        <w:rPr>
          <w:rFonts w:ascii="Tahoma" w:hAnsi="Tahoma" w:cs="Tahoma"/>
          <w:color w:val="000000"/>
        </w:rPr>
        <w:t>del Departamento del Quindío.</w:t>
      </w:r>
    </w:p>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NOVENTA (90) DIAS </w:t>
      </w:r>
      <w:r w:rsidRPr="00AA2B78">
        <w:rPr>
          <w:rFonts w:ascii="Tahoma" w:hAnsi="Tahoma" w:cs="Tahoma"/>
          <w:color w:val="000000"/>
        </w:rPr>
        <w:t>calendario, contados a partir de la fecha de ejecutoria de la presente Resolución.</w:t>
      </w:r>
    </w:p>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300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000000"/>
        </w:rPr>
        <w:t>28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15%</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lastRenderedPageBreak/>
        <w:t xml:space="preserve">ARTÍCULO SEGUNDO; </w:t>
      </w:r>
      <w:r w:rsidRPr="00AA2B78">
        <w:rPr>
          <w:rFonts w:ascii="Tahoma" w:hAnsi="Tahoma" w:cs="Tahoma"/>
          <w:color w:val="000000"/>
        </w:rPr>
        <w:t xml:space="preserve">Realizar Manejo Silvicultural a los lotes de guadua los cuales presentan un área total </w:t>
      </w:r>
      <w:r w:rsidRPr="00AA2B78">
        <w:rPr>
          <w:rFonts w:ascii="Tahoma" w:hAnsi="Tahoma" w:cs="Tahoma"/>
          <w:b/>
          <w:bCs/>
          <w:color w:val="000000"/>
        </w:rPr>
        <w:t>6.525 M</w:t>
      </w:r>
      <w:r w:rsidRPr="00AA2B78">
        <w:rPr>
          <w:rFonts w:ascii="Tahoma" w:hAnsi="Tahoma" w:cs="Tahoma"/>
          <w:b/>
          <w:bCs/>
          <w:color w:val="000000"/>
          <w:vertAlign w:val="superscript"/>
        </w:rPr>
        <w:t>2</w:t>
      </w:r>
      <w:r w:rsidRPr="00AA2B78">
        <w:rPr>
          <w:rFonts w:ascii="Tahoma" w:hAnsi="Tahoma" w:cs="Tahoma"/>
          <w:color w:val="000000"/>
        </w:rPr>
        <w:t xml:space="preserve"> (Ver cuadro adjunto), que se localizan en las siguientes coordenadas  geográficas</w:t>
      </w:r>
      <w:r w:rsidRPr="00AA2B78">
        <w:rPr>
          <w:rFonts w:ascii="Tahoma" w:hAnsi="Tahoma" w:cs="Tahoma"/>
          <w:b/>
          <w:bCs/>
          <w:color w:val="000000"/>
        </w:rPr>
        <w:t>: </w:t>
      </w:r>
    </w:p>
    <w:p w:rsidR="00DD5E9E" w:rsidRPr="00AA2B78" w:rsidRDefault="00DD5E9E" w:rsidP="00DD5E9E">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704"/>
        <w:gridCol w:w="1807"/>
      </w:tblGrid>
      <w:tr w:rsidR="00DD5E9E" w:rsidRPr="00AA2B78" w:rsidTr="00DD5E9E">
        <w:trPr>
          <w:jc w:val="center"/>
        </w:trPr>
        <w:tc>
          <w:tcPr>
            <w:tcW w:w="0" w:type="auto"/>
            <w:tcMar>
              <w:top w:w="0" w:type="dxa"/>
              <w:left w:w="108" w:type="dxa"/>
              <w:bottom w:w="0" w:type="dxa"/>
              <w:right w:w="108" w:type="dxa"/>
            </w:tcMar>
            <w:hideMark/>
          </w:tcPr>
          <w:p w:rsidR="00DD5E9E" w:rsidRPr="00AA2B78" w:rsidRDefault="00DD5E9E">
            <w:pPr>
              <w:pStyle w:val="NormalWeb"/>
              <w:spacing w:before="0" w:beforeAutospacing="0" w:after="120" w:afterAutospacing="0"/>
              <w:jc w:val="both"/>
              <w:rPr>
                <w:rFonts w:ascii="Tahoma" w:hAnsi="Tahoma" w:cs="Tahoma"/>
              </w:rPr>
            </w:pPr>
            <w:r w:rsidRPr="00AA2B78">
              <w:rPr>
                <w:rFonts w:ascii="Tahoma" w:hAnsi="Tahoma" w:cs="Tahoma"/>
                <w:color w:val="000000"/>
              </w:rPr>
              <w:t xml:space="preserve"> LOTE</w:t>
            </w:r>
          </w:p>
        </w:tc>
        <w:tc>
          <w:tcPr>
            <w:tcW w:w="0" w:type="auto"/>
            <w:tcMar>
              <w:top w:w="0" w:type="dxa"/>
              <w:left w:w="108" w:type="dxa"/>
              <w:bottom w:w="0" w:type="dxa"/>
              <w:right w:w="108" w:type="dxa"/>
            </w:tcMar>
            <w:hideMark/>
          </w:tcPr>
          <w:p w:rsidR="00DD5E9E" w:rsidRPr="00AA2B78" w:rsidRDefault="00DD5E9E">
            <w:pPr>
              <w:pStyle w:val="NormalWeb"/>
              <w:spacing w:before="0" w:beforeAutospacing="0" w:after="120" w:afterAutospacing="0"/>
              <w:jc w:val="both"/>
              <w:rPr>
                <w:rFonts w:ascii="Tahoma" w:hAnsi="Tahoma" w:cs="Tahoma"/>
              </w:rPr>
            </w:pPr>
            <w:r w:rsidRPr="00AA2B78">
              <w:rPr>
                <w:rFonts w:ascii="Tahoma" w:hAnsi="Tahoma" w:cs="Tahoma"/>
                <w:color w:val="000000"/>
              </w:rPr>
              <w:t xml:space="preserve">   </w:t>
            </w:r>
            <w:r w:rsidRPr="00AA2B78">
              <w:rPr>
                <w:rStyle w:val="apple-tab-span"/>
                <w:rFonts w:ascii="Tahoma" w:hAnsi="Tahoma" w:cs="Tahoma"/>
                <w:color w:val="000000"/>
              </w:rPr>
              <w:tab/>
            </w:r>
            <w:r w:rsidRPr="00AA2B78">
              <w:rPr>
                <w:rFonts w:ascii="Tahoma" w:hAnsi="Tahoma" w:cs="Tahoma"/>
                <w:color w:val="000000"/>
              </w:rPr>
              <w:t>              LATITUD</w:t>
            </w:r>
          </w:p>
        </w:tc>
        <w:tc>
          <w:tcPr>
            <w:tcW w:w="0" w:type="auto"/>
            <w:tcMar>
              <w:top w:w="0" w:type="dxa"/>
              <w:left w:w="108" w:type="dxa"/>
              <w:bottom w:w="0" w:type="dxa"/>
              <w:right w:w="108" w:type="dxa"/>
            </w:tcMar>
            <w:hideMark/>
          </w:tcPr>
          <w:p w:rsidR="00DD5E9E" w:rsidRPr="00AA2B78" w:rsidRDefault="00DD5E9E">
            <w:pPr>
              <w:pStyle w:val="NormalWeb"/>
              <w:spacing w:before="0" w:beforeAutospacing="0" w:after="120" w:afterAutospacing="0"/>
              <w:jc w:val="both"/>
              <w:rPr>
                <w:rFonts w:ascii="Tahoma" w:hAnsi="Tahoma" w:cs="Tahoma"/>
              </w:rPr>
            </w:pPr>
            <w:r w:rsidRPr="00AA2B78">
              <w:rPr>
                <w:rFonts w:ascii="Tahoma" w:hAnsi="Tahoma" w:cs="Tahoma"/>
                <w:color w:val="000000"/>
              </w:rPr>
              <w:t>                    LONGITUD</w:t>
            </w:r>
          </w:p>
        </w:tc>
      </w:tr>
      <w:tr w:rsidR="00DD5E9E" w:rsidRPr="00AA2B78" w:rsidTr="00DD5E9E">
        <w:trPr>
          <w:jc w:val="center"/>
        </w:trPr>
        <w:tc>
          <w:tcPr>
            <w:tcW w:w="0" w:type="auto"/>
            <w:tcMar>
              <w:top w:w="0" w:type="dxa"/>
              <w:left w:w="108" w:type="dxa"/>
              <w:bottom w:w="0" w:type="dxa"/>
              <w:right w:w="108" w:type="dxa"/>
            </w:tcMar>
            <w:hideMark/>
          </w:tcPr>
          <w:p w:rsidR="00DD5E9E" w:rsidRPr="00AA2B78" w:rsidRDefault="00DD5E9E">
            <w:pPr>
              <w:pStyle w:val="NormalWeb"/>
              <w:spacing w:before="0" w:beforeAutospacing="0" w:after="120" w:afterAutospacing="0"/>
              <w:jc w:val="center"/>
              <w:rPr>
                <w:rFonts w:ascii="Tahoma" w:hAnsi="Tahoma" w:cs="Tahoma"/>
              </w:rPr>
            </w:pPr>
            <w:r w:rsidRPr="00AA2B78">
              <w:rPr>
                <w:rFonts w:ascii="Tahoma" w:hAnsi="Tahoma" w:cs="Tahoma"/>
                <w:color w:val="000000"/>
              </w:rPr>
              <w:t>1</w:t>
            </w:r>
          </w:p>
        </w:tc>
        <w:tc>
          <w:tcPr>
            <w:tcW w:w="0" w:type="auto"/>
            <w:tcMar>
              <w:top w:w="0" w:type="dxa"/>
              <w:left w:w="108" w:type="dxa"/>
              <w:bottom w:w="0" w:type="dxa"/>
              <w:right w:w="108" w:type="dxa"/>
            </w:tcMar>
            <w:hideMark/>
          </w:tcPr>
          <w:p w:rsidR="00DD5E9E" w:rsidRPr="00AA2B78" w:rsidRDefault="00DD5E9E">
            <w:pPr>
              <w:pStyle w:val="NormalWeb"/>
              <w:spacing w:before="0" w:beforeAutospacing="0" w:after="120" w:afterAutospacing="0"/>
              <w:jc w:val="both"/>
              <w:rPr>
                <w:rFonts w:ascii="Tahoma" w:hAnsi="Tahoma" w:cs="Tahoma"/>
              </w:rPr>
            </w:pPr>
            <w:r w:rsidRPr="00AA2B78">
              <w:rPr>
                <w:rFonts w:ascii="Tahoma" w:hAnsi="Tahoma" w:cs="Tahoma"/>
                <w:color w:val="000000"/>
              </w:rPr>
              <w:t>              4°30'47,122” N</w:t>
            </w:r>
          </w:p>
        </w:tc>
        <w:tc>
          <w:tcPr>
            <w:tcW w:w="0" w:type="auto"/>
            <w:tcMar>
              <w:top w:w="0" w:type="dxa"/>
              <w:left w:w="108" w:type="dxa"/>
              <w:bottom w:w="0" w:type="dxa"/>
              <w:right w:w="108" w:type="dxa"/>
            </w:tcMar>
            <w:hideMark/>
          </w:tcPr>
          <w:p w:rsidR="00DD5E9E" w:rsidRPr="00AA2B78" w:rsidRDefault="00DD5E9E">
            <w:pPr>
              <w:pStyle w:val="NormalWeb"/>
              <w:spacing w:before="0" w:beforeAutospacing="0" w:after="120" w:afterAutospacing="0"/>
              <w:jc w:val="both"/>
              <w:rPr>
                <w:rFonts w:ascii="Tahoma" w:hAnsi="Tahoma" w:cs="Tahoma"/>
              </w:rPr>
            </w:pPr>
            <w:r w:rsidRPr="00AA2B78">
              <w:rPr>
                <w:rFonts w:ascii="Tahoma" w:hAnsi="Tahoma" w:cs="Tahoma"/>
                <w:color w:val="000000"/>
              </w:rPr>
              <w:t xml:space="preserve">               -75°47'1,111” W</w:t>
            </w:r>
          </w:p>
        </w:tc>
      </w:tr>
    </w:tbl>
    <w:p w:rsidR="00DD5E9E" w:rsidRPr="00AA2B78" w:rsidRDefault="00DD5E9E" w:rsidP="00DD5E9E">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737"/>
        <w:gridCol w:w="1045"/>
        <w:gridCol w:w="1536"/>
      </w:tblGrid>
      <w:tr w:rsidR="00DD5E9E" w:rsidRPr="00AA2B78" w:rsidTr="00DD5E9E">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center"/>
              <w:rPr>
                <w:rFonts w:ascii="Tahoma" w:hAnsi="Tahoma" w:cs="Tahoma"/>
              </w:rPr>
            </w:pPr>
            <w:r w:rsidRPr="00AA2B78">
              <w:rPr>
                <w:rFonts w:ascii="Tahoma" w:hAnsi="Tahoma" w:cs="Tahoma"/>
                <w:b/>
                <w:bCs/>
                <w:color w:val="000000"/>
              </w:rPr>
              <w:t>AREA EFECTIVA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w:t>
            </w:r>
          </w:p>
        </w:tc>
      </w:tr>
      <w:tr w:rsidR="00DD5E9E" w:rsidRPr="00AA2B78" w:rsidTr="00DD5E9E">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center"/>
              <w:rPr>
                <w:rFonts w:ascii="Tahoma" w:hAnsi="Tahoma" w:cs="Tahoma"/>
              </w:rPr>
            </w:pPr>
            <w:r w:rsidRPr="00AA2B78">
              <w:rPr>
                <w:rFonts w:ascii="Tahoma" w:hAnsi="Tahoma" w:cs="Tahoma"/>
                <w:color w:val="000000"/>
              </w:rPr>
              <w:t>90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center"/>
              <w:rPr>
                <w:rFonts w:ascii="Tahoma" w:hAnsi="Tahoma" w:cs="Tahoma"/>
              </w:rPr>
            </w:pPr>
            <w:r w:rsidRPr="00AA2B78">
              <w:rPr>
                <w:rFonts w:ascii="Tahoma" w:hAnsi="Tahoma" w:cs="Tahoma"/>
                <w:color w:val="000000"/>
              </w:rPr>
              <w:t>90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both"/>
              <w:rPr>
                <w:rFonts w:ascii="Tahoma" w:hAnsi="Tahoma" w:cs="Tahoma"/>
              </w:rPr>
            </w:pPr>
            <w:r w:rsidRPr="00AA2B78">
              <w:rPr>
                <w:rFonts w:ascii="Tahoma" w:hAnsi="Tahoma" w:cs="Tahoma"/>
                <w:color w:val="000000"/>
              </w:rPr>
              <w:t>300  Culmos de guadua (maduras y sobremaduras)</w:t>
            </w:r>
          </w:p>
        </w:tc>
      </w:tr>
      <w:tr w:rsidR="00DD5E9E" w:rsidRPr="00AA2B78" w:rsidTr="00DD5E9E">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center"/>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center"/>
              <w:rPr>
                <w:rFonts w:ascii="Tahoma" w:hAnsi="Tahoma" w:cs="Tahoma"/>
              </w:rPr>
            </w:pPr>
            <w:r w:rsidRPr="00AA2B78">
              <w:rPr>
                <w:rFonts w:ascii="Tahoma" w:hAnsi="Tahoma" w:cs="Tahoma"/>
                <w:b/>
                <w:bCs/>
                <w:color w:val="000000"/>
              </w:rPr>
              <w:t>90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center"/>
              <w:rPr>
                <w:rFonts w:ascii="Tahoma" w:hAnsi="Tahoma" w:cs="Tahoma"/>
              </w:rPr>
            </w:pPr>
            <w:r w:rsidRPr="00AA2B78">
              <w:rPr>
                <w:rFonts w:ascii="Tahoma" w:hAnsi="Tahoma" w:cs="Tahoma"/>
                <w:b/>
                <w:bCs/>
                <w:color w:val="000000"/>
              </w:rPr>
              <w:t>90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both"/>
              <w:rPr>
                <w:rFonts w:ascii="Tahoma" w:hAnsi="Tahoma" w:cs="Tahoma"/>
              </w:rPr>
            </w:pPr>
            <w:r w:rsidRPr="00AA2B78">
              <w:rPr>
                <w:rFonts w:ascii="Tahoma" w:hAnsi="Tahoma" w:cs="Tahoma"/>
                <w:b/>
                <w:bCs/>
                <w:color w:val="000000"/>
              </w:rPr>
              <w:t>300  Culmos de guadua (maduras y sobremaduras)</w:t>
            </w:r>
          </w:p>
        </w:tc>
      </w:tr>
    </w:tbl>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OBLIGACIONES DEL TITULAR DEL PERMISO DE APROVECHAMIENTO  FORESTAL:</w:t>
      </w:r>
    </w:p>
    <w:p w:rsidR="00DD5E9E" w:rsidRPr="00AA2B78" w:rsidRDefault="00DD5E9E" w:rsidP="00DD5E9E">
      <w:pPr>
        <w:rPr>
          <w:rFonts w:ascii="Tahoma" w:hAnsi="Tahoma" w:cs="Tahoma"/>
        </w:rPr>
      </w:pPr>
    </w:p>
    <w:p w:rsidR="00DD5E9E" w:rsidRPr="00AA2B78" w:rsidRDefault="00DD5E9E" w:rsidP="00DD5E9E">
      <w:pPr>
        <w:pStyle w:val="NormalWeb"/>
        <w:numPr>
          <w:ilvl w:val="0"/>
          <w:numId w:val="2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 xml:space="preserve">Las labores silviculturales se deberán realizar dando estricto cumplimiento a la intensidad de corta autorizada aprovechando únicamente el volumen autorizado, los cuales deben provenir solo de guaduas MADURAS Y SOBREMADURAS, </w:t>
      </w:r>
      <w:r w:rsidRPr="00AA2B78">
        <w:rPr>
          <w:rFonts w:ascii="Tahoma" w:hAnsi="Tahoma" w:cs="Tahoma"/>
          <w:color w:val="000000"/>
        </w:rPr>
        <w:lastRenderedPageBreak/>
        <w:t>es decir, NO cortar y/o aprovechar guadua viche ni renuevos.</w:t>
      </w:r>
    </w:p>
    <w:p w:rsidR="00DD5E9E" w:rsidRPr="00AA2B78" w:rsidRDefault="00DD5E9E" w:rsidP="00DD5E9E">
      <w:pPr>
        <w:pStyle w:val="NormalWeb"/>
        <w:numPr>
          <w:ilvl w:val="0"/>
          <w:numId w:val="2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DD5E9E" w:rsidRPr="00AA2B78" w:rsidRDefault="00DD5E9E" w:rsidP="00DD5E9E">
      <w:pPr>
        <w:pStyle w:val="NormalWeb"/>
        <w:numPr>
          <w:ilvl w:val="0"/>
          <w:numId w:val="2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socola y entresaca, se hará de manera uniforme para evitar claros en el guadual.</w:t>
      </w:r>
    </w:p>
    <w:p w:rsidR="00DD5E9E" w:rsidRPr="00AA2B78" w:rsidRDefault="00DD5E9E" w:rsidP="00DD5E9E">
      <w:pPr>
        <w:pStyle w:val="NormalWeb"/>
        <w:numPr>
          <w:ilvl w:val="0"/>
          <w:numId w:val="2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DD5E9E" w:rsidRPr="00AA2B78" w:rsidRDefault="00DD5E9E" w:rsidP="00DD5E9E">
      <w:pPr>
        <w:pStyle w:val="NormalWeb"/>
        <w:numPr>
          <w:ilvl w:val="0"/>
          <w:numId w:val="2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Se eliminará en su totalidad la guadua seca y con muerte descendente como la que presente problemas fitosanitarios y se retirará del área.</w:t>
      </w:r>
    </w:p>
    <w:p w:rsidR="00DD5E9E" w:rsidRPr="00AA2B78" w:rsidRDefault="00DD5E9E" w:rsidP="00DD5E9E">
      <w:pPr>
        <w:pStyle w:val="NormalWeb"/>
        <w:numPr>
          <w:ilvl w:val="0"/>
          <w:numId w:val="2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antiguos, se mejoraran dejándolos en el primero o segundo nudo y a ras del mismo.</w:t>
      </w:r>
    </w:p>
    <w:p w:rsidR="00DD5E9E" w:rsidRPr="00AA2B78" w:rsidRDefault="00DD5E9E" w:rsidP="00DD5E9E">
      <w:pPr>
        <w:pStyle w:val="NormalWeb"/>
        <w:numPr>
          <w:ilvl w:val="0"/>
          <w:numId w:val="2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Todos los lotes en guadua presentes en el predio, serán objeto de labores silviculturales.</w:t>
      </w:r>
    </w:p>
    <w:p w:rsidR="00DD5E9E" w:rsidRPr="00AA2B78" w:rsidRDefault="00DD5E9E" w:rsidP="00DD5E9E">
      <w:pPr>
        <w:pStyle w:val="NormalWeb"/>
        <w:numPr>
          <w:ilvl w:val="0"/>
          <w:numId w:val="2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elaboración de productos de guadua (esterilla), dentro del predio deberá hacerse en sitios alejados de las fuentes de agua, guardando una distancia mínima de cinco (5) metros de la orilla de la fuente de agua.</w:t>
      </w:r>
    </w:p>
    <w:p w:rsidR="00DD5E9E" w:rsidRPr="00AA2B78" w:rsidRDefault="00DD5E9E" w:rsidP="00DD5E9E">
      <w:pPr>
        <w:pStyle w:val="NormalWeb"/>
        <w:numPr>
          <w:ilvl w:val="0"/>
          <w:numId w:val="2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DD5E9E" w:rsidRPr="00AA2B78" w:rsidRDefault="00DD5E9E" w:rsidP="00DD5E9E">
      <w:pPr>
        <w:pStyle w:val="NormalWeb"/>
        <w:numPr>
          <w:ilvl w:val="0"/>
          <w:numId w:val="28"/>
        </w:numPr>
        <w:spacing w:before="0" w:beforeAutospacing="0" w:after="0" w:afterAutospacing="0"/>
        <w:ind w:left="786"/>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DD5E9E" w:rsidRPr="00AA2B78" w:rsidRDefault="00DD5E9E" w:rsidP="00DD5E9E">
      <w:pPr>
        <w:pStyle w:val="NormalWeb"/>
        <w:numPr>
          <w:ilvl w:val="0"/>
          <w:numId w:val="2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 xml:space="preserve">La presente autorización no permite el cambio de uso del </w:t>
      </w:r>
      <w:r w:rsidRPr="00AA2B78">
        <w:rPr>
          <w:rFonts w:ascii="Tahoma" w:hAnsi="Tahoma" w:cs="Tahoma"/>
          <w:color w:val="000000"/>
        </w:rPr>
        <w:lastRenderedPageBreak/>
        <w:t>suelo en el área a intervenir con el manejo silvicultural.</w:t>
      </w:r>
    </w:p>
    <w:p w:rsidR="00DD5E9E" w:rsidRPr="00AA2B78" w:rsidRDefault="00DD5E9E" w:rsidP="00DD5E9E">
      <w:pPr>
        <w:pStyle w:val="NormalWeb"/>
        <w:numPr>
          <w:ilvl w:val="0"/>
          <w:numId w:val="2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y/o apoderado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NOVENTA MIL SEISCIENTOS VEINTIOCHO PESOS MCTE  ($90.628.oo)</w:t>
      </w:r>
      <w:r w:rsidRPr="00AA2B78">
        <w:rPr>
          <w:rFonts w:ascii="Tahoma" w:hAnsi="Tahoma" w:cs="Tahoma"/>
          <w:color w:val="000000"/>
        </w:rPr>
        <w:t xml:space="preserve"> por los siguientes conceptos:</w:t>
      </w:r>
    </w:p>
    <w:p w:rsidR="00DD5E9E" w:rsidRPr="00AA2B78" w:rsidRDefault="00DD5E9E" w:rsidP="00DD5E9E">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1"/>
        <w:gridCol w:w="1504"/>
      </w:tblGrid>
      <w:tr w:rsidR="00DD5E9E" w:rsidRPr="00AA2B78" w:rsidTr="00DD5E9E">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DD5E9E" w:rsidRPr="00AA2B78" w:rsidTr="00DD5E9E">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DD5E9E" w:rsidRPr="00AA2B78" w:rsidTr="00DD5E9E">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rPr>
                <w:rFonts w:ascii="Tahoma" w:hAnsi="Tahoma" w:cs="Tahoma"/>
              </w:rPr>
            </w:pPr>
            <w:r w:rsidRPr="00AA2B78">
              <w:rPr>
                <w:rFonts w:ascii="Tahoma" w:hAnsi="Tahoma" w:cs="Tahoma"/>
                <w:color w:val="000000"/>
              </w:rPr>
              <w:t>SERVICIO AL SEGUIMIENTO DEL PRESENTE PERMISO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center"/>
              <w:rPr>
                <w:rFonts w:ascii="Tahoma" w:hAnsi="Tahoma" w:cs="Tahoma"/>
              </w:rPr>
            </w:pPr>
            <w:r w:rsidRPr="00AA2B78">
              <w:rPr>
                <w:rFonts w:ascii="Tahoma" w:hAnsi="Tahoma" w:cs="Tahoma"/>
                <w:color w:val="000000"/>
              </w:rPr>
              <w:t>52.179.oo</w:t>
            </w:r>
          </w:p>
        </w:tc>
      </w:tr>
      <w:tr w:rsidR="00DD5E9E" w:rsidRPr="00AA2B78" w:rsidTr="00DD5E9E">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DD5E9E" w:rsidRPr="00AA2B78" w:rsidRDefault="00DD5E9E">
            <w:pPr>
              <w:pStyle w:val="NormalWeb"/>
              <w:spacing w:before="0" w:beforeAutospacing="0" w:after="0" w:afterAutospacing="0"/>
              <w:jc w:val="center"/>
              <w:rPr>
                <w:rFonts w:ascii="Tahoma" w:hAnsi="Tahoma" w:cs="Tahoma"/>
              </w:rPr>
            </w:pPr>
            <w:r w:rsidRPr="00AA2B78">
              <w:rPr>
                <w:rFonts w:ascii="Tahoma" w:hAnsi="Tahoma" w:cs="Tahoma"/>
                <w:b/>
                <w:bCs/>
                <w:color w:val="000000"/>
              </w:rPr>
              <w:t>$90.628.oo</w:t>
            </w:r>
          </w:p>
        </w:tc>
      </w:tr>
    </w:tbl>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El  autorizado deberá proveerse de los salvoconductos necesarios, para la movilización de los productos forestales provenientes de la intervención autorizada, los cuales serán expedidos en esta Entidad de lunes a viernes, en horario de 8:00 a.m. a 12:00 m. </w:t>
      </w:r>
    </w:p>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w:t>
      </w:r>
      <w:r w:rsidRPr="00AA2B78">
        <w:rPr>
          <w:rFonts w:ascii="Tahoma" w:hAnsi="Tahoma" w:cs="Tahoma"/>
          <w:color w:val="000000"/>
        </w:rPr>
        <w:t>: El incumplimiento de las obligaciones y disposiciones aquí señaladas, podrá dar lugar a la aplicación de las sanciones establecidas en la Ley 99 de 1993,  Ley 1333 de 2009 y demás normas concordantes</w:t>
      </w:r>
    </w:p>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el cual deberá interponerse por escrito en la diligencia de notificación personal, o dentro de los diez (10) días siguientes </w:t>
      </w:r>
      <w:r w:rsidRPr="00AA2B78">
        <w:rPr>
          <w:rFonts w:ascii="Tahoma" w:hAnsi="Tahoma" w:cs="Tahoma"/>
          <w:color w:val="000000"/>
        </w:rPr>
        <w:lastRenderedPageBreak/>
        <w:t>a ella, o a la notificación por aviso, o al vencimiento del término de publicación según el caso.  Artículo 76</w:t>
      </w:r>
      <w:r w:rsidRPr="00AA2B78">
        <w:rPr>
          <w:rFonts w:ascii="Tahoma" w:hAnsi="Tahoma" w:cs="Tahoma"/>
          <w:b/>
          <w:bCs/>
          <w:color w:val="000000"/>
        </w:rPr>
        <w:t xml:space="preserve"> </w:t>
      </w:r>
      <w:r w:rsidRPr="00AA2B78">
        <w:rPr>
          <w:rFonts w:ascii="Tahoma" w:hAnsi="Tahoma" w:cs="Tahoma"/>
          <w:color w:val="000000"/>
        </w:rPr>
        <w:t>del Nuevo Código de Procedimiento Administrativo y de lo Contencioso Administrativo, Ley 1437 del 18 de enero de 2011.</w:t>
      </w:r>
    </w:p>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Publíquese el presente acto administrativo en el boletín ambiental de la Corporación Autónoma Regional del Quindío en los términos del artículo tercero del presente acto administrativo.</w:t>
      </w:r>
    </w:p>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xml:space="preserve"> o a su </w:t>
      </w:r>
      <w:r w:rsidRPr="00AA2B78">
        <w:rPr>
          <w:rFonts w:ascii="Tahoma" w:hAnsi="Tahoma" w:cs="Tahoma"/>
          <w:b/>
          <w:bCs/>
          <w:color w:val="000000"/>
        </w:rPr>
        <w:t>APODERADO</w:t>
      </w:r>
      <w:r w:rsidRPr="00AA2B78">
        <w:rPr>
          <w:rFonts w:ascii="Tahoma" w:hAnsi="Tahoma" w:cs="Tahoma"/>
          <w:color w:val="000000"/>
        </w:rPr>
        <w:t>, entregándole una copia íntegra y gratuita del mismo.</w:t>
      </w:r>
    </w:p>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La presente Resolución rige a partir de la fecha de ejecutoria de conformidad con el artículo 87 de la Ley 1437 del  2011 “Nuevo Código de Procedimiento Administrativo y de lo Contencioso Administrativo”. </w:t>
      </w:r>
    </w:p>
    <w:p w:rsidR="00DD5E9E" w:rsidRPr="00AA2B78" w:rsidRDefault="00DD5E9E" w:rsidP="00DD5E9E">
      <w:pPr>
        <w:rPr>
          <w:rFonts w:ascii="Tahoma" w:hAnsi="Tahoma" w:cs="Tahoma"/>
        </w:rPr>
      </w:pPr>
    </w:p>
    <w:p w:rsidR="00DD5E9E" w:rsidRPr="00AA2B78" w:rsidRDefault="00DD5E9E" w:rsidP="00DD5E9E">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w:t>
      </w:r>
      <w:r w:rsidRPr="00AA2B78">
        <w:rPr>
          <w:rFonts w:ascii="Tahoma" w:hAnsi="Tahoma" w:cs="Tahoma"/>
          <w:color w:val="000000"/>
        </w:rPr>
        <w:lastRenderedPageBreak/>
        <w:t xml:space="preserve">Autónoma Regional del Quindío a la Alcaldía Municipal de </w:t>
      </w:r>
      <w:r w:rsidRPr="00AA2B78">
        <w:rPr>
          <w:rFonts w:ascii="Tahoma" w:hAnsi="Tahoma" w:cs="Tahoma"/>
          <w:b/>
          <w:bCs/>
          <w:color w:val="000000"/>
        </w:rPr>
        <w:t>MONTENEGRO</w:t>
      </w:r>
      <w:r w:rsidRPr="00AA2B78">
        <w:rPr>
          <w:rFonts w:ascii="Tahoma" w:hAnsi="Tahoma" w:cs="Tahoma"/>
          <w:color w:val="000000"/>
        </w:rPr>
        <w:t>, Quindío, de conformidad con lo contemplado en el Artículo 2.2.1.1.7.11, del decreto 1076 del 2015 para que los mismos sean exhibidos en un lugar visible.</w:t>
      </w:r>
    </w:p>
    <w:p w:rsidR="00DD5E9E" w:rsidRPr="00AA2B78" w:rsidRDefault="00DD5E9E" w:rsidP="00DD5E9E">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DD5E9E" w:rsidRPr="00AA2B78" w:rsidRDefault="00DD5E9E" w:rsidP="00DD5E9E">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p>
    <w:p w:rsidR="00DD5E9E" w:rsidRPr="00AA2B78" w:rsidRDefault="00DD5E9E" w:rsidP="00DD5E9E">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DD5E9E" w:rsidRPr="00AA2B78" w:rsidRDefault="00DD5E9E" w:rsidP="00DD5E9E">
      <w:pPr>
        <w:pStyle w:val="NormalWeb"/>
        <w:spacing w:before="0" w:beforeAutospacing="0" w:after="0" w:afterAutospacing="0"/>
        <w:jc w:val="center"/>
        <w:rPr>
          <w:rFonts w:ascii="Tahoma" w:hAnsi="Tahoma" w:cs="Tahoma"/>
          <w:color w:val="000000"/>
        </w:rPr>
      </w:pPr>
      <w:r w:rsidRPr="00AA2B78">
        <w:rPr>
          <w:rFonts w:ascii="Tahoma" w:hAnsi="Tahoma" w:cs="Tahoma"/>
          <w:color w:val="000000"/>
        </w:rPr>
        <w:t>Subdirector de Regulación y Control Ambiental.</w:t>
      </w:r>
    </w:p>
    <w:p w:rsidR="001F41A9" w:rsidRPr="00AA2B78" w:rsidRDefault="001F41A9" w:rsidP="00DD5E9E">
      <w:pPr>
        <w:pStyle w:val="NormalWeb"/>
        <w:spacing w:before="0" w:beforeAutospacing="0" w:after="0" w:afterAutospacing="0"/>
        <w:jc w:val="center"/>
        <w:rPr>
          <w:rFonts w:ascii="Tahoma" w:hAnsi="Tahoma" w:cs="Tahoma"/>
          <w:color w:val="000000"/>
        </w:rPr>
      </w:pPr>
    </w:p>
    <w:p w:rsidR="001F41A9" w:rsidRPr="00AA2B78" w:rsidRDefault="001F41A9" w:rsidP="00DD5E9E">
      <w:pPr>
        <w:pStyle w:val="NormalWeb"/>
        <w:spacing w:before="0" w:beforeAutospacing="0" w:after="0" w:afterAutospacing="0"/>
        <w:jc w:val="center"/>
        <w:rPr>
          <w:rFonts w:ascii="Tahoma" w:hAnsi="Tahoma" w:cs="Tahoma"/>
          <w:color w:val="000000"/>
        </w:rPr>
      </w:pPr>
    </w:p>
    <w:p w:rsidR="001F41A9" w:rsidRPr="00AA2B78" w:rsidRDefault="001F41A9" w:rsidP="00DD5E9E">
      <w:pPr>
        <w:pStyle w:val="NormalWeb"/>
        <w:spacing w:before="0" w:beforeAutospacing="0" w:after="0" w:afterAutospacing="0"/>
        <w:jc w:val="center"/>
        <w:rPr>
          <w:rFonts w:ascii="Tahoma" w:hAnsi="Tahoma" w:cs="Tahoma"/>
          <w:color w:val="000000"/>
        </w:rPr>
      </w:pPr>
    </w:p>
    <w:p w:rsidR="001F41A9" w:rsidRPr="00AA2B78" w:rsidRDefault="001F41A9" w:rsidP="00DD5E9E">
      <w:pPr>
        <w:pStyle w:val="NormalWeb"/>
        <w:spacing w:before="0" w:beforeAutospacing="0" w:after="0" w:afterAutospacing="0"/>
        <w:jc w:val="center"/>
        <w:rPr>
          <w:rFonts w:ascii="Tahoma" w:hAnsi="Tahoma" w:cs="Tahoma"/>
          <w:color w:val="000000"/>
        </w:rPr>
      </w:pPr>
    </w:p>
    <w:p w:rsidR="001F41A9" w:rsidRPr="00AA2B78" w:rsidRDefault="001F41A9" w:rsidP="00DD5E9E">
      <w:pPr>
        <w:pStyle w:val="NormalWeb"/>
        <w:spacing w:before="0" w:beforeAutospacing="0" w:after="0" w:afterAutospacing="0"/>
        <w:jc w:val="center"/>
        <w:rPr>
          <w:rFonts w:ascii="Tahoma" w:hAnsi="Tahoma" w:cs="Tahoma"/>
          <w:color w:val="000000"/>
        </w:rPr>
      </w:pPr>
    </w:p>
    <w:p w:rsidR="001F41A9" w:rsidRPr="00AA2B78" w:rsidRDefault="001F41A9" w:rsidP="001F41A9">
      <w:pPr>
        <w:pStyle w:val="Sinespaciado"/>
        <w:jc w:val="center"/>
        <w:rPr>
          <w:rFonts w:ascii="Tahoma" w:hAnsi="Tahoma" w:cs="Tahoma"/>
          <w:b/>
          <w:i/>
          <w:sz w:val="24"/>
          <w:szCs w:val="24"/>
        </w:rPr>
      </w:pPr>
      <w:r w:rsidRPr="00AA2B78">
        <w:rPr>
          <w:rFonts w:ascii="Tahoma" w:hAnsi="Tahoma" w:cs="Tahoma"/>
          <w:b/>
          <w:i/>
          <w:sz w:val="24"/>
          <w:szCs w:val="24"/>
        </w:rPr>
        <w:t>RESOLUCIÓN N° 000102 DEL 29/01/2020</w:t>
      </w:r>
    </w:p>
    <w:p w:rsidR="001F41A9" w:rsidRPr="00AA2B78" w:rsidRDefault="001F41A9" w:rsidP="001F41A9">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DD5E9E" w:rsidRPr="00AA2B78" w:rsidRDefault="00DD5E9E" w:rsidP="00DD5E9E">
      <w:pPr>
        <w:pStyle w:val="NormalWeb"/>
        <w:spacing w:before="0" w:beforeAutospacing="0" w:after="0" w:afterAutospacing="0"/>
        <w:jc w:val="center"/>
        <w:rPr>
          <w:rFonts w:ascii="Tahoma" w:hAnsi="Tahoma" w:cs="Tahoma"/>
          <w:color w:val="000000"/>
        </w:rPr>
      </w:pPr>
    </w:p>
    <w:p w:rsidR="001F41A9" w:rsidRPr="00AA2B78" w:rsidRDefault="001F41A9" w:rsidP="00DD5E9E">
      <w:pPr>
        <w:pStyle w:val="NormalWeb"/>
        <w:spacing w:before="0" w:beforeAutospacing="0" w:after="0" w:afterAutospacing="0"/>
        <w:jc w:val="center"/>
        <w:rPr>
          <w:rFonts w:ascii="Tahoma" w:hAnsi="Tahoma" w:cs="Tahoma"/>
          <w:color w:val="000000"/>
        </w:rPr>
      </w:pPr>
    </w:p>
    <w:p w:rsidR="001F41A9" w:rsidRPr="00AA2B78" w:rsidRDefault="001F41A9" w:rsidP="001F41A9">
      <w:pPr>
        <w:pStyle w:val="Ttulo1"/>
        <w:rPr>
          <w:rFonts w:ascii="Tahoma" w:eastAsia="Times New Roman" w:hAnsi="Tahoma" w:cs="Tahoma"/>
          <w:lang w:eastAsia="es-CO"/>
        </w:rPr>
      </w:pPr>
      <w:r w:rsidRPr="00AA2B78">
        <w:rPr>
          <w:rFonts w:ascii="Tahoma" w:hAnsi="Tahoma" w:cs="Tahoma"/>
          <w:color w:val="000000"/>
        </w:rPr>
        <w:t>R E S U E L V E:</w:t>
      </w:r>
    </w:p>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II</w:t>
      </w:r>
      <w:r w:rsidRPr="00AA2B78">
        <w:rPr>
          <w:rFonts w:ascii="Tahoma" w:hAnsi="Tahoma" w:cs="Tahoma"/>
          <w:color w:val="000000"/>
        </w:rPr>
        <w:t xml:space="preserve"> al las señoras </w:t>
      </w:r>
      <w:r w:rsidRPr="00AA2B78">
        <w:rPr>
          <w:rFonts w:ascii="Tahoma" w:hAnsi="Tahoma" w:cs="Tahoma"/>
          <w:b/>
          <w:bCs/>
          <w:color w:val="000000"/>
        </w:rPr>
        <w:t>AIDA NORY NARANJO MUÑOZ</w:t>
      </w:r>
      <w:r w:rsidRPr="00AA2B78">
        <w:rPr>
          <w:rFonts w:ascii="Tahoma" w:hAnsi="Tahoma" w:cs="Tahoma"/>
          <w:color w:val="000000"/>
        </w:rPr>
        <w:t xml:space="preserve">, identificada con cedula de ciudadanía N° </w:t>
      </w:r>
      <w:r w:rsidRPr="00AA2B78">
        <w:rPr>
          <w:rFonts w:ascii="Tahoma" w:hAnsi="Tahoma" w:cs="Tahoma"/>
          <w:b/>
          <w:bCs/>
          <w:color w:val="000000"/>
        </w:rPr>
        <w:t>24.486.610, ELOISA NARANJO MUÑOZ</w:t>
      </w:r>
      <w:r w:rsidRPr="00AA2B78">
        <w:rPr>
          <w:rFonts w:ascii="Tahoma" w:hAnsi="Tahoma" w:cs="Tahoma"/>
          <w:color w:val="000000"/>
        </w:rPr>
        <w:t xml:space="preserve">, identificada con cedula de ciudadanía N° </w:t>
      </w:r>
      <w:r w:rsidRPr="00AA2B78">
        <w:rPr>
          <w:rFonts w:ascii="Tahoma" w:hAnsi="Tahoma" w:cs="Tahoma"/>
          <w:b/>
          <w:bCs/>
          <w:color w:val="000000"/>
        </w:rPr>
        <w:t>41.890.057, OMAIRA NARANJO MUÑOZ</w:t>
      </w:r>
      <w:r w:rsidRPr="00AA2B78">
        <w:rPr>
          <w:rFonts w:ascii="Tahoma" w:hAnsi="Tahoma" w:cs="Tahoma"/>
          <w:color w:val="000000"/>
        </w:rPr>
        <w:t xml:space="preserve">, identificada con cedula de ciudadanía N° </w:t>
      </w:r>
      <w:r w:rsidRPr="00AA2B78">
        <w:rPr>
          <w:rFonts w:ascii="Tahoma" w:hAnsi="Tahoma" w:cs="Tahoma"/>
          <w:b/>
          <w:bCs/>
          <w:color w:val="000000"/>
        </w:rPr>
        <w:t xml:space="preserve">24.470.628, </w:t>
      </w:r>
      <w:r w:rsidRPr="00AA2B78">
        <w:rPr>
          <w:rFonts w:ascii="Tahoma" w:hAnsi="Tahoma" w:cs="Tahoma"/>
          <w:color w:val="000000"/>
        </w:rPr>
        <w:t xml:space="preserve">como </w:t>
      </w:r>
      <w:r w:rsidRPr="00AA2B78">
        <w:rPr>
          <w:rFonts w:ascii="Tahoma" w:hAnsi="Tahoma" w:cs="Tahoma"/>
          <w:b/>
          <w:bCs/>
          <w:color w:val="000000"/>
        </w:rPr>
        <w:t>CORPOPIETARIAS</w:t>
      </w:r>
      <w:r w:rsidRPr="00AA2B78">
        <w:rPr>
          <w:rFonts w:ascii="Tahoma" w:hAnsi="Tahoma" w:cs="Tahoma"/>
          <w:color w:val="000000"/>
        </w:rPr>
        <w:t xml:space="preserve"> del predio </w:t>
      </w:r>
      <w:r w:rsidRPr="00AA2B78">
        <w:rPr>
          <w:rFonts w:ascii="Tahoma" w:hAnsi="Tahoma" w:cs="Tahoma"/>
          <w:b/>
          <w:bCs/>
          <w:color w:val="000000"/>
        </w:rPr>
        <w:t xml:space="preserve">LA ISABELA </w:t>
      </w:r>
      <w:r w:rsidRPr="00AA2B78">
        <w:rPr>
          <w:rFonts w:ascii="Tahoma" w:hAnsi="Tahoma" w:cs="Tahoma"/>
          <w:color w:val="000000"/>
        </w:rPr>
        <w:t xml:space="preserve">y a la señora </w:t>
      </w:r>
      <w:r w:rsidRPr="00AA2B78">
        <w:rPr>
          <w:rFonts w:ascii="Tahoma" w:hAnsi="Tahoma" w:cs="Tahoma"/>
          <w:b/>
          <w:bCs/>
          <w:color w:val="000000"/>
        </w:rPr>
        <w:t>LEONOR NARANJO DE JIMENEZ</w:t>
      </w:r>
      <w:r w:rsidRPr="00AA2B78">
        <w:rPr>
          <w:rFonts w:ascii="Tahoma" w:hAnsi="Tahoma" w:cs="Tahoma"/>
          <w:color w:val="000000"/>
        </w:rPr>
        <w:t xml:space="preserve">, identificada con cedula de ciudadanía N° 24.475.077 en calidad de </w:t>
      </w:r>
      <w:r w:rsidRPr="00AA2B78">
        <w:rPr>
          <w:rFonts w:ascii="Tahoma" w:hAnsi="Tahoma" w:cs="Tahoma"/>
          <w:b/>
          <w:bCs/>
          <w:color w:val="000000"/>
        </w:rPr>
        <w:lastRenderedPageBreak/>
        <w:t xml:space="preserve">PROPIETARIA </w:t>
      </w:r>
      <w:r w:rsidRPr="00AA2B78">
        <w:rPr>
          <w:rFonts w:ascii="Tahoma" w:hAnsi="Tahoma" w:cs="Tahoma"/>
          <w:color w:val="000000"/>
        </w:rPr>
        <w:t>del Predio</w:t>
      </w:r>
      <w:r w:rsidRPr="00AA2B78">
        <w:rPr>
          <w:rFonts w:ascii="Tahoma" w:hAnsi="Tahoma" w:cs="Tahoma"/>
          <w:b/>
          <w:bCs/>
          <w:color w:val="000000"/>
        </w:rPr>
        <w:t xml:space="preserve"> LA SONORA</w:t>
      </w:r>
      <w:r w:rsidRPr="00AA2B78">
        <w:rPr>
          <w:rFonts w:ascii="Tahoma" w:hAnsi="Tahoma" w:cs="Tahoma"/>
          <w:color w:val="000000"/>
        </w:rPr>
        <w:t xml:space="preserve">,  solicitud presentada a través el señor </w:t>
      </w:r>
      <w:r w:rsidRPr="00AA2B78">
        <w:rPr>
          <w:rFonts w:ascii="Tahoma" w:hAnsi="Tahoma" w:cs="Tahoma"/>
          <w:b/>
          <w:bCs/>
          <w:color w:val="000000"/>
        </w:rPr>
        <w:t xml:space="preserve">BERTULFO BEDOYA,  identificado con cedula de ciudadanía N° 1.385.305 expedida en Risaralda, Caldas,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UN (1)  </w:t>
      </w:r>
      <w:r w:rsidRPr="00AA2B78">
        <w:rPr>
          <w:rFonts w:ascii="Tahoma" w:hAnsi="Tahoma" w:cs="Tahoma"/>
          <w:color w:val="000000"/>
        </w:rPr>
        <w:t>lote de guadua localizado</w:t>
      </w:r>
      <w:r w:rsidRPr="00AA2B78">
        <w:rPr>
          <w:rFonts w:ascii="Tahoma" w:hAnsi="Tahoma" w:cs="Tahoma"/>
          <w:b/>
          <w:bCs/>
          <w:color w:val="000000"/>
        </w:rPr>
        <w:t xml:space="preserve"> </w:t>
      </w:r>
      <w:r w:rsidRPr="00AA2B78">
        <w:rPr>
          <w:rFonts w:ascii="Tahoma" w:hAnsi="Tahoma" w:cs="Tahoma"/>
          <w:color w:val="000000"/>
        </w:rPr>
        <w:t xml:space="preserve">en los predios rurales </w:t>
      </w:r>
      <w:r w:rsidRPr="00AA2B78">
        <w:rPr>
          <w:rFonts w:ascii="Tahoma" w:hAnsi="Tahoma" w:cs="Tahoma"/>
          <w:b/>
          <w:bCs/>
          <w:color w:val="000000"/>
        </w:rPr>
        <w:t xml:space="preserve">1) LA SONORA </w:t>
      </w:r>
      <w:r w:rsidRPr="00AA2B78">
        <w:rPr>
          <w:rFonts w:ascii="Tahoma" w:hAnsi="Tahoma" w:cs="Tahoma"/>
          <w:color w:val="000000"/>
        </w:rPr>
        <w:t xml:space="preserve">identificado con Matricula N° </w:t>
      </w:r>
      <w:r w:rsidRPr="00AA2B78">
        <w:rPr>
          <w:rFonts w:ascii="Tahoma" w:hAnsi="Tahoma" w:cs="Tahoma"/>
          <w:b/>
          <w:bCs/>
          <w:color w:val="000000"/>
        </w:rPr>
        <w:t>280-28973</w:t>
      </w:r>
      <w:r w:rsidRPr="00AA2B78">
        <w:rPr>
          <w:rFonts w:ascii="Tahoma" w:hAnsi="Tahoma" w:cs="Tahoma"/>
          <w:color w:val="000000"/>
        </w:rPr>
        <w:t xml:space="preserve"> y Código catastral </w:t>
      </w:r>
      <w:r w:rsidRPr="00AA2B78">
        <w:rPr>
          <w:rFonts w:ascii="Tahoma" w:hAnsi="Tahoma" w:cs="Tahoma"/>
          <w:b/>
          <w:bCs/>
          <w:color w:val="000000"/>
        </w:rPr>
        <w:t xml:space="preserve">63401000100050023000 </w:t>
      </w:r>
      <w:r w:rsidRPr="00AA2B78">
        <w:rPr>
          <w:rFonts w:ascii="Tahoma" w:hAnsi="Tahoma" w:cs="Tahoma"/>
          <w:color w:val="000000"/>
        </w:rPr>
        <w:t>y</w:t>
      </w:r>
      <w:r w:rsidRPr="00AA2B78">
        <w:rPr>
          <w:rFonts w:ascii="Tahoma" w:hAnsi="Tahoma" w:cs="Tahoma"/>
          <w:b/>
          <w:bCs/>
          <w:color w:val="000000"/>
        </w:rPr>
        <w:t xml:space="preserve"> 1) LA ISABELA </w:t>
      </w:r>
      <w:r w:rsidRPr="00AA2B78">
        <w:rPr>
          <w:rFonts w:ascii="Tahoma" w:hAnsi="Tahoma" w:cs="Tahoma"/>
          <w:color w:val="000000"/>
        </w:rPr>
        <w:t xml:space="preserve">identificado con Matricula N° </w:t>
      </w:r>
      <w:r w:rsidRPr="00AA2B78">
        <w:rPr>
          <w:rFonts w:ascii="Tahoma" w:hAnsi="Tahoma" w:cs="Tahoma"/>
          <w:b/>
          <w:bCs/>
          <w:color w:val="000000"/>
        </w:rPr>
        <w:t>280-28974</w:t>
      </w:r>
      <w:r w:rsidRPr="00AA2B78">
        <w:rPr>
          <w:rFonts w:ascii="Tahoma" w:hAnsi="Tahoma" w:cs="Tahoma"/>
          <w:color w:val="000000"/>
        </w:rPr>
        <w:t xml:space="preserve"> y Código catastral </w:t>
      </w:r>
      <w:r w:rsidRPr="00AA2B78">
        <w:rPr>
          <w:rFonts w:ascii="Tahoma" w:hAnsi="Tahoma" w:cs="Tahoma"/>
          <w:b/>
          <w:bCs/>
          <w:color w:val="000000"/>
        </w:rPr>
        <w:t>SIN INFORMACION</w:t>
      </w:r>
      <w:r w:rsidRPr="00AA2B78">
        <w:rPr>
          <w:rFonts w:ascii="Tahoma" w:hAnsi="Tahoma" w:cs="Tahoma"/>
          <w:color w:val="000000"/>
        </w:rPr>
        <w:t xml:space="preserve">, localizados en la vereda </w:t>
      </w:r>
      <w:r w:rsidRPr="00AA2B78">
        <w:rPr>
          <w:rFonts w:ascii="Tahoma" w:hAnsi="Tahoma" w:cs="Tahoma"/>
          <w:b/>
          <w:bCs/>
          <w:color w:val="000000"/>
        </w:rPr>
        <w:t>MARAVELEZ</w:t>
      </w:r>
      <w:r w:rsidRPr="00AA2B78">
        <w:rPr>
          <w:rFonts w:ascii="Tahoma" w:hAnsi="Tahoma" w:cs="Tahoma"/>
          <w:color w:val="000000"/>
        </w:rPr>
        <w:t xml:space="preserve">, en jurisdicción del Municipio de  </w:t>
      </w:r>
      <w:r w:rsidRPr="00AA2B78">
        <w:rPr>
          <w:rFonts w:ascii="Tahoma" w:hAnsi="Tahoma" w:cs="Tahoma"/>
          <w:b/>
          <w:bCs/>
          <w:color w:val="000000"/>
        </w:rPr>
        <w:t xml:space="preserve">LA TEBAIDA </w:t>
      </w:r>
      <w:r w:rsidRPr="00AA2B78">
        <w:rPr>
          <w:rFonts w:ascii="Tahoma" w:hAnsi="Tahoma" w:cs="Tahoma"/>
          <w:color w:val="000000"/>
        </w:rPr>
        <w:t>del Departamento del Quindío.</w:t>
      </w:r>
    </w:p>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CIENTO OCHENTA (180) DIAS </w:t>
      </w:r>
      <w:r w:rsidRPr="00AA2B78">
        <w:rPr>
          <w:rFonts w:ascii="Tahoma" w:hAnsi="Tahoma" w:cs="Tahoma"/>
          <w:color w:val="000000"/>
        </w:rPr>
        <w:t>calendario, contados a partir de la fecha de ejecutoria de la presente Resolución.</w:t>
      </w:r>
    </w:p>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4.256 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000000"/>
        </w:rPr>
        <w:t>449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35%</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ARTICULO SEGUNDO; </w:t>
      </w:r>
      <w:r w:rsidRPr="00AA2B78">
        <w:rPr>
          <w:rFonts w:ascii="Tahoma" w:hAnsi="Tahoma" w:cs="Tahoma"/>
          <w:color w:val="000000"/>
        </w:rPr>
        <w:t xml:space="preserve">Realizar Manejo Silvicultural al lote de guadua el cual presenta un área total </w:t>
      </w:r>
      <w:r w:rsidRPr="00AA2B78">
        <w:rPr>
          <w:rFonts w:ascii="Tahoma" w:hAnsi="Tahoma" w:cs="Tahoma"/>
          <w:b/>
          <w:bCs/>
          <w:color w:val="000000"/>
        </w:rPr>
        <w:t>28.200 M</w:t>
      </w:r>
      <w:r w:rsidRPr="00AA2B78">
        <w:rPr>
          <w:rFonts w:ascii="Tahoma" w:hAnsi="Tahoma" w:cs="Tahoma"/>
          <w:b/>
          <w:bCs/>
          <w:color w:val="000000"/>
          <w:vertAlign w:val="superscript"/>
        </w:rPr>
        <w:t>2</w:t>
      </w:r>
      <w:r w:rsidRPr="00AA2B78">
        <w:rPr>
          <w:rFonts w:ascii="Tahoma" w:hAnsi="Tahoma" w:cs="Tahoma"/>
          <w:color w:val="000000"/>
        </w:rPr>
        <w:t xml:space="preserve"> (Ver cuadro adjunto). El cual se localiza en las siguientes </w:t>
      </w:r>
      <w:r w:rsidRPr="00AA2B78">
        <w:rPr>
          <w:rFonts w:ascii="Tahoma" w:hAnsi="Tahoma" w:cs="Tahoma"/>
          <w:color w:val="000000"/>
        </w:rPr>
        <w:lastRenderedPageBreak/>
        <w:t>coordenadas  geográficas</w:t>
      </w:r>
      <w:r w:rsidRPr="00AA2B78">
        <w:rPr>
          <w:rFonts w:ascii="Tahoma" w:hAnsi="Tahoma" w:cs="Tahoma"/>
          <w:b/>
          <w:bCs/>
          <w:color w:val="000000"/>
        </w:rPr>
        <w:t>: -75°47´10,062” W, 4°23´56,159” N.</w:t>
      </w:r>
    </w:p>
    <w:p w:rsidR="001F41A9" w:rsidRPr="00AA2B78" w:rsidRDefault="001F41A9" w:rsidP="001F41A9">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44"/>
        <w:gridCol w:w="715"/>
        <w:gridCol w:w="573"/>
        <w:gridCol w:w="1198"/>
        <w:gridCol w:w="1025"/>
      </w:tblGrid>
      <w:tr w:rsidR="001F41A9" w:rsidRPr="00AA2B78" w:rsidTr="001F41A9">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b/>
                <w:bCs/>
                <w:color w:val="000000"/>
              </w:rPr>
              <w:t>DETALLE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 – MADURAS Y SOBREMADURAS</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b/>
                <w:bCs/>
                <w:color w:val="000000"/>
              </w:rPr>
              <w:t>VOLUMEN EQUIVALENTE – (m</w:t>
            </w:r>
            <w:r w:rsidRPr="00AA2B78">
              <w:rPr>
                <w:rFonts w:ascii="Tahoma" w:hAnsi="Tahoma" w:cs="Tahoma"/>
                <w:b/>
                <w:bCs/>
                <w:color w:val="000000"/>
                <w:vertAlign w:val="superscript"/>
              </w:rPr>
              <w:t>3</w:t>
            </w:r>
            <w:r w:rsidRPr="00AA2B78">
              <w:rPr>
                <w:rFonts w:ascii="Tahoma" w:hAnsi="Tahoma" w:cs="Tahoma"/>
                <w:b/>
                <w:bCs/>
                <w:color w:val="000000"/>
              </w:rPr>
              <w:t>)</w:t>
            </w:r>
          </w:p>
        </w:tc>
      </w:tr>
      <w:tr w:rsidR="001F41A9" w:rsidRPr="00AA2B78" w:rsidTr="001F41A9">
        <w:trPr>
          <w:trHeight w:val="34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color w:val="000000"/>
              </w:rPr>
              <w:t>EFECTIVA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color w:val="000000"/>
              </w:rPr>
              <w:t>27.400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both"/>
              <w:rPr>
                <w:rFonts w:ascii="Tahoma" w:hAnsi="Tahoma" w:cs="Tahoma"/>
              </w:rPr>
            </w:pPr>
            <w:r w:rsidRPr="00AA2B78">
              <w:rPr>
                <w:rFonts w:ascii="Tahoma" w:hAnsi="Tahoma" w:cs="Tahoma"/>
                <w:color w:val="000000"/>
              </w:rPr>
              <w:t>4.256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color w:val="000000"/>
              </w:rPr>
              <w:t>449</w:t>
            </w:r>
          </w:p>
        </w:tc>
      </w:tr>
      <w:tr w:rsidR="001F41A9" w:rsidRPr="00AA2B78" w:rsidTr="001F41A9">
        <w:trPr>
          <w:trHeight w:val="34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41A9" w:rsidRPr="00AA2B78" w:rsidRDefault="001F41A9">
            <w:pPr>
              <w:rPr>
                <w:rFonts w:ascii="Tahoma" w:hAnsi="Tahoma" w:cs="Tahoma"/>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color w:val="000000"/>
              </w:rPr>
              <w:t>NEGATIVA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color w:val="000000"/>
              </w:rPr>
              <w:t>800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rPr>
                <w:rFonts w:ascii="Tahoma" w:hAnsi="Tahoma" w:cs="Tahoma"/>
              </w:rPr>
            </w:pPr>
            <w:r w:rsidRPr="00AA2B78">
              <w:rPr>
                <w:rFonts w:ascii="Tahoma" w:hAnsi="Tahoma" w:cs="Tahoma"/>
                <w:color w:val="000000"/>
              </w:rPr>
              <w:t>0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color w:val="000000"/>
              </w:rPr>
              <w:t>0</w:t>
            </w:r>
          </w:p>
        </w:tc>
      </w:tr>
      <w:tr w:rsidR="001F41A9" w:rsidRPr="00AA2B78" w:rsidTr="001F41A9">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rPr>
                <w:rFonts w:ascii="Tahoma" w:hAnsi="Tahoma" w:cs="Tahoma"/>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b/>
                <w:bCs/>
                <w:color w:val="000000"/>
              </w:rPr>
              <w:t>28.200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both"/>
              <w:rPr>
                <w:rFonts w:ascii="Tahoma" w:hAnsi="Tahoma" w:cs="Tahoma"/>
              </w:rPr>
            </w:pPr>
            <w:r w:rsidRPr="00AA2B78">
              <w:rPr>
                <w:rFonts w:ascii="Tahoma" w:hAnsi="Tahoma" w:cs="Tahoma"/>
                <w:b/>
                <w:bCs/>
                <w:color w:val="000000"/>
              </w:rPr>
              <w:t>4.256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b/>
                <w:bCs/>
                <w:color w:val="000000"/>
              </w:rPr>
              <w:t>449</w:t>
            </w:r>
          </w:p>
        </w:tc>
      </w:tr>
    </w:tbl>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OBLIGACIONES DEL TITULAR DEL PERMISO DE APROVECHAMIENTO  FORESTAL:</w:t>
      </w:r>
    </w:p>
    <w:p w:rsidR="001F41A9" w:rsidRPr="00AA2B78" w:rsidRDefault="001F41A9" w:rsidP="001F41A9">
      <w:pPr>
        <w:rPr>
          <w:rFonts w:ascii="Tahoma" w:hAnsi="Tahoma" w:cs="Tahoma"/>
        </w:rPr>
      </w:pPr>
    </w:p>
    <w:p w:rsidR="001F41A9" w:rsidRPr="00AA2B78" w:rsidRDefault="001F41A9" w:rsidP="001F41A9">
      <w:pPr>
        <w:pStyle w:val="NormalWeb"/>
        <w:numPr>
          <w:ilvl w:val="0"/>
          <w:numId w:val="29"/>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1F41A9" w:rsidRPr="00AA2B78" w:rsidRDefault="001F41A9" w:rsidP="001F41A9">
      <w:pPr>
        <w:pStyle w:val="NormalWeb"/>
        <w:numPr>
          <w:ilvl w:val="0"/>
          <w:numId w:val="29"/>
        </w:numPr>
        <w:spacing w:before="0" w:beforeAutospacing="0" w:after="0" w:afterAutospacing="0"/>
        <w:ind w:left="360"/>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1F41A9" w:rsidRPr="00AA2B78" w:rsidRDefault="001F41A9" w:rsidP="001F41A9">
      <w:pPr>
        <w:pStyle w:val="NormalWeb"/>
        <w:numPr>
          <w:ilvl w:val="0"/>
          <w:numId w:val="29"/>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lastRenderedPageBreak/>
        <w:t>La socola y entresaca, se hará de manera uniforme para evitar claros en el guadual.</w:t>
      </w:r>
    </w:p>
    <w:p w:rsidR="001F41A9" w:rsidRPr="00AA2B78" w:rsidRDefault="001F41A9" w:rsidP="001F41A9">
      <w:pPr>
        <w:pStyle w:val="NormalWeb"/>
        <w:numPr>
          <w:ilvl w:val="0"/>
          <w:numId w:val="29"/>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1F41A9" w:rsidRPr="00AA2B78" w:rsidRDefault="001F41A9" w:rsidP="001F41A9">
      <w:pPr>
        <w:pStyle w:val="NormalWeb"/>
        <w:numPr>
          <w:ilvl w:val="0"/>
          <w:numId w:val="29"/>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Se eliminará en su totalidad la guadua seca y con muerte descendente como la que presente problemas fitosanitarios y se retirará del área.</w:t>
      </w:r>
    </w:p>
    <w:p w:rsidR="001F41A9" w:rsidRPr="00AA2B78" w:rsidRDefault="001F41A9" w:rsidP="001F41A9">
      <w:pPr>
        <w:pStyle w:val="NormalWeb"/>
        <w:numPr>
          <w:ilvl w:val="0"/>
          <w:numId w:val="29"/>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Los cortes antiguos, se mejoraran dejándolos en el primero o segundo nudo y a ras del mismo.</w:t>
      </w:r>
    </w:p>
    <w:p w:rsidR="001F41A9" w:rsidRPr="00AA2B78" w:rsidRDefault="001F41A9" w:rsidP="001F41A9">
      <w:pPr>
        <w:pStyle w:val="NormalWeb"/>
        <w:numPr>
          <w:ilvl w:val="0"/>
          <w:numId w:val="29"/>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Todos los lotes en guadua presentes en el predio, serán objeto de labores silviculturales.</w:t>
      </w:r>
    </w:p>
    <w:p w:rsidR="001F41A9" w:rsidRPr="00AA2B78" w:rsidRDefault="001F41A9" w:rsidP="001F41A9">
      <w:pPr>
        <w:pStyle w:val="NormalWeb"/>
        <w:numPr>
          <w:ilvl w:val="0"/>
          <w:numId w:val="29"/>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elaboración de productos de guadua (esterilla), dentro del predio deberá hacerse en sitios alejados de las fuentes de agua, guardando una distancia mínima de cinco (5) metros de la orilla de la fuente de agua.</w:t>
      </w:r>
    </w:p>
    <w:p w:rsidR="001F41A9" w:rsidRPr="00AA2B78" w:rsidRDefault="001F41A9" w:rsidP="001F41A9">
      <w:pPr>
        <w:pStyle w:val="NormalWeb"/>
        <w:numPr>
          <w:ilvl w:val="0"/>
          <w:numId w:val="29"/>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1F41A9" w:rsidRPr="00AA2B78" w:rsidRDefault="001F41A9" w:rsidP="001F41A9">
      <w:pPr>
        <w:pStyle w:val="NormalWeb"/>
        <w:numPr>
          <w:ilvl w:val="0"/>
          <w:numId w:val="29"/>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1F41A9" w:rsidRPr="00AA2B78" w:rsidRDefault="001F41A9" w:rsidP="001F41A9">
      <w:pPr>
        <w:pStyle w:val="NormalWeb"/>
        <w:numPr>
          <w:ilvl w:val="0"/>
          <w:numId w:val="29"/>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1F41A9" w:rsidRPr="00AA2B78" w:rsidRDefault="001F41A9" w:rsidP="001F41A9">
      <w:pPr>
        <w:pStyle w:val="NormalWeb"/>
        <w:numPr>
          <w:ilvl w:val="0"/>
          <w:numId w:val="29"/>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w:t>
      </w:r>
      <w:r w:rsidRPr="00AA2B78">
        <w:rPr>
          <w:rFonts w:ascii="Tahoma" w:hAnsi="Tahoma" w:cs="Tahoma"/>
          <w:color w:val="000000"/>
        </w:rPr>
        <w:lastRenderedPageBreak/>
        <w:t>reubicación, para identificar las técnicas adecuadas para su manejo, protección y traslado.</w:t>
      </w:r>
    </w:p>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DOSCIENTOS DOCE MIL SETENTA Y NUEVE PESOS MCTE  ($212.079.oo)</w:t>
      </w:r>
      <w:r w:rsidRPr="00AA2B78">
        <w:rPr>
          <w:rFonts w:ascii="Tahoma" w:hAnsi="Tahoma" w:cs="Tahoma"/>
          <w:color w:val="000000"/>
        </w:rPr>
        <w:t xml:space="preserve"> por los siguientes conceptos:</w:t>
      </w:r>
    </w:p>
    <w:p w:rsidR="001F41A9" w:rsidRPr="00AA2B78" w:rsidRDefault="001F41A9" w:rsidP="001F41A9">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399"/>
        <w:gridCol w:w="1656"/>
      </w:tblGrid>
      <w:tr w:rsidR="001F41A9" w:rsidRPr="00AA2B78" w:rsidTr="001F41A9">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1F41A9" w:rsidRPr="00AA2B78" w:rsidTr="001F41A9">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1F41A9" w:rsidRPr="00AA2B78" w:rsidTr="001F41A9">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rPr>
                <w:rFonts w:ascii="Tahoma" w:hAnsi="Tahoma" w:cs="Tahoma"/>
              </w:rPr>
            </w:pPr>
            <w:r w:rsidRPr="00AA2B78">
              <w:rPr>
                <w:rFonts w:ascii="Tahoma" w:hAnsi="Tahoma" w:cs="Tahoma"/>
                <w:color w:val="000000"/>
              </w:rPr>
              <w:t>SERVICIO AL SEGUIMIENTO</w:t>
            </w:r>
            <w:r w:rsidRPr="00AA2B78">
              <w:rPr>
                <w:rFonts w:ascii="Tahoma" w:hAnsi="Tahoma" w:cs="Tahoma"/>
                <w:b/>
                <w:bCs/>
                <w:color w:val="000000"/>
              </w:rPr>
              <w:t xml:space="preserve"> </w:t>
            </w:r>
            <w:r w:rsidRPr="00AA2B78">
              <w:rPr>
                <w:rFonts w:ascii="Tahoma" w:hAnsi="Tahoma" w:cs="Tahoma"/>
                <w:color w:val="000000"/>
              </w:rPr>
              <w:t>DE LA PRESENTE AUTORIZACION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color w:val="000000"/>
              </w:rPr>
              <w:t>173.630.oo</w:t>
            </w:r>
          </w:p>
        </w:tc>
      </w:tr>
      <w:tr w:rsidR="001F41A9" w:rsidRPr="00AA2B78" w:rsidTr="001F41A9">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1F41A9" w:rsidRPr="00AA2B78" w:rsidRDefault="001F41A9">
            <w:pPr>
              <w:pStyle w:val="NormalWeb"/>
              <w:spacing w:before="0" w:beforeAutospacing="0" w:after="0" w:afterAutospacing="0"/>
              <w:jc w:val="center"/>
              <w:rPr>
                <w:rFonts w:ascii="Tahoma" w:hAnsi="Tahoma" w:cs="Tahoma"/>
              </w:rPr>
            </w:pPr>
            <w:r w:rsidRPr="00AA2B78">
              <w:rPr>
                <w:rFonts w:ascii="Tahoma" w:hAnsi="Tahoma" w:cs="Tahoma"/>
                <w:b/>
                <w:bCs/>
                <w:color w:val="000000"/>
              </w:rPr>
              <w:t>$212.079.oo</w:t>
            </w:r>
          </w:p>
        </w:tc>
      </w:tr>
    </w:tbl>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lastRenderedPageBreak/>
        <w:t>ARTÍCULO CUARTO</w:t>
      </w:r>
      <w:r w:rsidRPr="00AA2B78">
        <w:rPr>
          <w:rFonts w:ascii="Tahoma" w:hAnsi="Tahoma" w:cs="Tahoma"/>
          <w:color w:val="000000"/>
        </w:rPr>
        <w:t>: El  autorizado deberá proveerse de los salvoconductos necesarios, para la movilización de los productos forestales provenientes de la intervención autorizada, los cuales serán expedidos en esta Entidad de lunes a viernes, en horario de 8:00 a.m. a 12:00 m.m. </w:t>
      </w:r>
    </w:p>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w:t>
      </w:r>
      <w:r w:rsidRPr="00AA2B78">
        <w:rPr>
          <w:rFonts w:ascii="Tahoma" w:hAnsi="Tahoma" w:cs="Tahoma"/>
          <w:color w:val="000000"/>
        </w:rPr>
        <w:t>: El incumplimiento de las obligaciones y disposiciones aquí señaladas, podrá dar lugar a la aplicación de las sanciones establecidas en la Ley 99 de 1993,  Ley 1333 de 2009 y demás normas concordantes.</w:t>
      </w:r>
    </w:p>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AA2B78">
        <w:rPr>
          <w:rFonts w:ascii="Tahoma" w:hAnsi="Tahoma" w:cs="Tahoma"/>
          <w:b/>
          <w:bCs/>
          <w:color w:val="000000"/>
        </w:rPr>
        <w:t xml:space="preserve">Artículo 76 </w:t>
      </w:r>
      <w:r w:rsidRPr="00AA2B78">
        <w:rPr>
          <w:rFonts w:ascii="Tahoma" w:hAnsi="Tahoma" w:cs="Tahoma"/>
          <w:color w:val="000000"/>
        </w:rPr>
        <w:t>del Nuevo Código de Procedimiento Administrativo y de lo Contencioso Administrativo, Ley 1437 del 18 de enero de 2011.</w:t>
      </w:r>
    </w:p>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xml:space="preserve">: Publíquese el presente acto administrativo en el </w:t>
      </w:r>
      <w:r w:rsidRPr="00AA2B78">
        <w:rPr>
          <w:rFonts w:ascii="Tahoma" w:hAnsi="Tahoma" w:cs="Tahoma"/>
          <w:color w:val="000000"/>
        </w:rPr>
        <w:lastRenderedPageBreak/>
        <w:t>boletín ambiental de la Corporación Autónoma Regional del Quindío en los términos del artículo tercero del presente acto administrativo.</w:t>
      </w:r>
    </w:p>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 los </w:t>
      </w:r>
      <w:r w:rsidRPr="00AA2B78">
        <w:rPr>
          <w:rFonts w:ascii="Tahoma" w:hAnsi="Tahoma" w:cs="Tahoma"/>
          <w:b/>
          <w:bCs/>
          <w:color w:val="000000"/>
        </w:rPr>
        <w:t>PROPIETARIOS</w:t>
      </w:r>
      <w:r w:rsidRPr="00AA2B78">
        <w:rPr>
          <w:rFonts w:ascii="Tahoma" w:hAnsi="Tahoma" w:cs="Tahoma"/>
          <w:color w:val="000000"/>
        </w:rPr>
        <w:t>, entregándoles una copia íntegra y gratuita del mismo.</w:t>
      </w:r>
    </w:p>
    <w:p w:rsidR="001F41A9" w:rsidRPr="00AA2B78" w:rsidRDefault="001F41A9" w:rsidP="001F41A9">
      <w:pPr>
        <w:rPr>
          <w:rFonts w:ascii="Tahoma" w:hAnsi="Tahoma" w:cs="Tahoma"/>
        </w:rPr>
      </w:pP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xml:space="preserve"> La presente Resolución rige a partir de la fecha de ejecutoria de conformidad con el artículo 87 de la Ley 1437 del  2011 “Nuevo Código de Procedimiento Administrativo y de lo Contencioso Administrativo”. </w:t>
      </w:r>
    </w:p>
    <w:p w:rsidR="001F41A9" w:rsidRPr="00AA2B78" w:rsidRDefault="001F41A9" w:rsidP="001F41A9">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 Alcaldía Municipal de </w:t>
      </w:r>
      <w:r w:rsidRPr="00AA2B78">
        <w:rPr>
          <w:rFonts w:ascii="Tahoma" w:hAnsi="Tahoma" w:cs="Tahoma"/>
          <w:b/>
          <w:bCs/>
          <w:color w:val="000000"/>
        </w:rPr>
        <w:t>LA TEBAIDA</w:t>
      </w:r>
      <w:r w:rsidRPr="00AA2B78">
        <w:rPr>
          <w:rFonts w:ascii="Tahoma" w:hAnsi="Tahoma" w:cs="Tahoma"/>
          <w:color w:val="000000"/>
        </w:rPr>
        <w:t>, Quindío, de conformidad con lo contemplado en el Artículo 2.2.1.1.7.11, del decreto 1076 del 2015 para que los mismos sean exhibidos en un lugar visible.</w:t>
      </w:r>
    </w:p>
    <w:p w:rsidR="001F41A9" w:rsidRPr="00AA2B78" w:rsidRDefault="001F41A9" w:rsidP="001F41A9">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1F41A9" w:rsidRPr="00AA2B78" w:rsidRDefault="001F41A9" w:rsidP="001F41A9">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1F41A9" w:rsidRPr="00AA2B78" w:rsidRDefault="001F41A9" w:rsidP="001F41A9">
      <w:pPr>
        <w:pStyle w:val="NormalWeb"/>
        <w:spacing w:before="0" w:beforeAutospacing="0" w:after="0" w:afterAutospacing="0"/>
        <w:jc w:val="center"/>
        <w:rPr>
          <w:rFonts w:ascii="Tahoma" w:hAnsi="Tahoma" w:cs="Tahoma"/>
          <w:color w:val="000000"/>
        </w:rPr>
      </w:pPr>
      <w:r w:rsidRPr="00AA2B78">
        <w:rPr>
          <w:rFonts w:ascii="Tahoma" w:hAnsi="Tahoma" w:cs="Tahoma"/>
          <w:color w:val="000000"/>
        </w:rPr>
        <w:t>Subdirector de Regulación y Control Ambiental</w:t>
      </w:r>
    </w:p>
    <w:p w:rsidR="00EB2980" w:rsidRPr="00AA2B78" w:rsidRDefault="00EB2980" w:rsidP="001F41A9">
      <w:pPr>
        <w:pStyle w:val="NormalWeb"/>
        <w:spacing w:before="0" w:beforeAutospacing="0" w:after="0" w:afterAutospacing="0"/>
        <w:jc w:val="center"/>
        <w:rPr>
          <w:rFonts w:ascii="Tahoma" w:hAnsi="Tahoma" w:cs="Tahoma"/>
          <w:color w:val="000000"/>
        </w:rPr>
      </w:pPr>
    </w:p>
    <w:p w:rsidR="00EB2980" w:rsidRPr="00AA2B78" w:rsidRDefault="00EB2980" w:rsidP="001F41A9">
      <w:pPr>
        <w:pStyle w:val="NormalWeb"/>
        <w:spacing w:before="0" w:beforeAutospacing="0" w:after="0" w:afterAutospacing="0"/>
        <w:jc w:val="center"/>
        <w:rPr>
          <w:rFonts w:ascii="Tahoma" w:hAnsi="Tahoma" w:cs="Tahoma"/>
          <w:color w:val="000000"/>
        </w:rPr>
      </w:pPr>
    </w:p>
    <w:p w:rsidR="001F41A9" w:rsidRPr="00AA2B78" w:rsidRDefault="001F41A9" w:rsidP="00EB2980">
      <w:pPr>
        <w:pStyle w:val="Sinespaciado"/>
        <w:jc w:val="center"/>
        <w:rPr>
          <w:rFonts w:ascii="Tahoma" w:hAnsi="Tahoma" w:cs="Tahoma"/>
          <w:b/>
          <w:i/>
          <w:sz w:val="24"/>
          <w:szCs w:val="24"/>
        </w:rPr>
      </w:pPr>
      <w:r w:rsidRPr="00AA2B78">
        <w:rPr>
          <w:rFonts w:ascii="Tahoma" w:hAnsi="Tahoma" w:cs="Tahoma"/>
          <w:b/>
          <w:i/>
          <w:sz w:val="24"/>
          <w:szCs w:val="24"/>
        </w:rPr>
        <w:t>RESOLUCIÓN N° 00009</w:t>
      </w:r>
      <w:r w:rsidR="00EB2980" w:rsidRPr="00AA2B78">
        <w:rPr>
          <w:rFonts w:ascii="Tahoma" w:hAnsi="Tahoma" w:cs="Tahoma"/>
          <w:b/>
          <w:i/>
          <w:sz w:val="24"/>
          <w:szCs w:val="24"/>
        </w:rPr>
        <w:t>9 DEL 29/01/2020</w:t>
      </w:r>
    </w:p>
    <w:p w:rsidR="001F41A9" w:rsidRPr="00AA2B78" w:rsidRDefault="001F41A9" w:rsidP="00EB2980">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EB2980" w:rsidRPr="00AA2B78" w:rsidRDefault="00EB2980" w:rsidP="00EB2980">
      <w:pPr>
        <w:pStyle w:val="Sinespaciado"/>
        <w:jc w:val="center"/>
        <w:rPr>
          <w:rFonts w:ascii="Tahoma" w:hAnsi="Tahoma" w:cs="Tahoma"/>
          <w:b/>
          <w:i/>
          <w:sz w:val="24"/>
          <w:szCs w:val="24"/>
        </w:rPr>
      </w:pPr>
    </w:p>
    <w:p w:rsidR="00EB2980" w:rsidRPr="00AA2B78" w:rsidRDefault="00EB2980" w:rsidP="00EB2980">
      <w:pPr>
        <w:pStyle w:val="Ttulo1"/>
        <w:rPr>
          <w:rFonts w:ascii="Tahoma" w:eastAsia="Times New Roman" w:hAnsi="Tahoma" w:cs="Tahoma"/>
          <w:lang w:eastAsia="es-CO"/>
        </w:rPr>
      </w:pPr>
      <w:r w:rsidRPr="00AA2B78">
        <w:rPr>
          <w:rFonts w:ascii="Tahoma" w:hAnsi="Tahoma" w:cs="Tahoma"/>
          <w:color w:val="000000"/>
        </w:rPr>
        <w:t>R E S U E L V E:</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II</w:t>
      </w:r>
      <w:r w:rsidRPr="00AA2B78">
        <w:rPr>
          <w:rFonts w:ascii="Tahoma" w:hAnsi="Tahoma" w:cs="Tahoma"/>
          <w:color w:val="000000"/>
        </w:rPr>
        <w:t xml:space="preserve"> a los señores </w:t>
      </w:r>
      <w:r w:rsidRPr="00AA2B78">
        <w:rPr>
          <w:rFonts w:ascii="Tahoma" w:hAnsi="Tahoma" w:cs="Tahoma"/>
          <w:b/>
          <w:bCs/>
          <w:color w:val="000000"/>
        </w:rPr>
        <w:t>HUGO ALFREDO TABARES CASTILLA</w:t>
      </w:r>
      <w:r w:rsidRPr="00AA2B78">
        <w:rPr>
          <w:rFonts w:ascii="Tahoma" w:hAnsi="Tahoma" w:cs="Tahoma"/>
          <w:color w:val="000000"/>
        </w:rPr>
        <w:t>, identificado con cedula de ciudadanía N° 18.415.889</w:t>
      </w:r>
      <w:r w:rsidRPr="00AA2B78">
        <w:rPr>
          <w:rFonts w:ascii="Tahoma" w:hAnsi="Tahoma" w:cs="Tahoma"/>
          <w:b/>
          <w:bCs/>
          <w:color w:val="000000"/>
        </w:rPr>
        <w:t>,</w:t>
      </w:r>
      <w:r w:rsidRPr="00AA2B78">
        <w:rPr>
          <w:rFonts w:ascii="Tahoma" w:hAnsi="Tahoma" w:cs="Tahoma"/>
          <w:b/>
          <w:bCs/>
          <w:color w:val="7030A0"/>
        </w:rPr>
        <w:t xml:space="preserve"> </w:t>
      </w:r>
      <w:r w:rsidRPr="00AA2B78">
        <w:rPr>
          <w:rFonts w:ascii="Tahoma" w:hAnsi="Tahoma" w:cs="Tahoma"/>
          <w:color w:val="000000"/>
        </w:rPr>
        <w:t xml:space="preserve">y </w:t>
      </w:r>
      <w:r w:rsidRPr="00AA2B78">
        <w:rPr>
          <w:rFonts w:ascii="Tahoma" w:hAnsi="Tahoma" w:cs="Tahoma"/>
          <w:b/>
          <w:bCs/>
          <w:color w:val="000000"/>
        </w:rPr>
        <w:t>CLAUDIA ALEJANDRA TABARES CASTILLA</w:t>
      </w:r>
      <w:r w:rsidRPr="00AA2B78">
        <w:rPr>
          <w:rFonts w:ascii="Tahoma" w:hAnsi="Tahoma" w:cs="Tahoma"/>
          <w:color w:val="000000"/>
        </w:rPr>
        <w:t xml:space="preserve">, identificado con cédula de ciudadanía N° 41.933.438 expedida en Armenia – Quindío como </w:t>
      </w:r>
      <w:r w:rsidRPr="00AA2B78">
        <w:rPr>
          <w:rFonts w:ascii="Tahoma" w:hAnsi="Tahoma" w:cs="Tahoma"/>
          <w:b/>
          <w:bCs/>
          <w:color w:val="000000"/>
        </w:rPr>
        <w:t>COPROPIETARIOS</w:t>
      </w:r>
      <w:r w:rsidRPr="00AA2B78">
        <w:rPr>
          <w:rFonts w:ascii="Tahoma" w:hAnsi="Tahoma" w:cs="Tahoma"/>
          <w:color w:val="000000"/>
        </w:rPr>
        <w:t xml:space="preserve"> del predio,  solicitud presentada a través el señor </w:t>
      </w:r>
      <w:r w:rsidRPr="00AA2B78">
        <w:rPr>
          <w:rFonts w:ascii="Tahoma" w:hAnsi="Tahoma" w:cs="Tahoma"/>
          <w:b/>
          <w:bCs/>
          <w:color w:val="000000"/>
        </w:rPr>
        <w:t xml:space="preserve">DARIO MARTINEZ MARIN,  identificado con cedula de ciudadanía N° 7.538.489 expedida en Armenia, Quindío,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UN (1)  </w:t>
      </w:r>
      <w:r w:rsidRPr="00AA2B78">
        <w:rPr>
          <w:rFonts w:ascii="Tahoma" w:hAnsi="Tahoma" w:cs="Tahoma"/>
          <w:color w:val="000000"/>
        </w:rPr>
        <w:t>lote de guadua localizado</w:t>
      </w:r>
      <w:r w:rsidRPr="00AA2B78">
        <w:rPr>
          <w:rFonts w:ascii="Tahoma" w:hAnsi="Tahoma" w:cs="Tahoma"/>
          <w:b/>
          <w:bCs/>
          <w:color w:val="000000"/>
        </w:rPr>
        <w:t xml:space="preserve"> </w:t>
      </w:r>
      <w:r w:rsidRPr="00AA2B78">
        <w:rPr>
          <w:rFonts w:ascii="Tahoma" w:hAnsi="Tahoma" w:cs="Tahoma"/>
          <w:color w:val="000000"/>
        </w:rPr>
        <w:t xml:space="preserve">en el predio rural </w:t>
      </w:r>
      <w:r w:rsidRPr="00AA2B78">
        <w:rPr>
          <w:rFonts w:ascii="Tahoma" w:hAnsi="Tahoma" w:cs="Tahoma"/>
          <w:b/>
          <w:bCs/>
          <w:color w:val="000000"/>
        </w:rPr>
        <w:t xml:space="preserve"> 1) LOTE 1 EL ROCIO O LA COQUETA </w:t>
      </w:r>
      <w:r w:rsidRPr="00AA2B78">
        <w:rPr>
          <w:rFonts w:ascii="Tahoma" w:hAnsi="Tahoma" w:cs="Tahoma"/>
          <w:color w:val="000000"/>
        </w:rPr>
        <w:t xml:space="preserve">identificado con Matricula N° </w:t>
      </w:r>
      <w:r w:rsidRPr="00AA2B78">
        <w:rPr>
          <w:rFonts w:ascii="Tahoma" w:hAnsi="Tahoma" w:cs="Tahoma"/>
          <w:b/>
          <w:bCs/>
          <w:color w:val="000000"/>
        </w:rPr>
        <w:t>280-4719</w:t>
      </w:r>
      <w:r w:rsidRPr="00AA2B78">
        <w:rPr>
          <w:rFonts w:ascii="Tahoma" w:hAnsi="Tahoma" w:cs="Tahoma"/>
          <w:color w:val="000000"/>
        </w:rPr>
        <w:t xml:space="preserve"> y Código catastral </w:t>
      </w:r>
      <w:r w:rsidRPr="00AA2B78">
        <w:rPr>
          <w:rFonts w:ascii="Tahoma" w:hAnsi="Tahoma" w:cs="Tahoma"/>
          <w:b/>
          <w:bCs/>
          <w:color w:val="000000"/>
        </w:rPr>
        <w:t>00-01-005-0067-000</w:t>
      </w:r>
      <w:r w:rsidRPr="00AA2B78">
        <w:rPr>
          <w:rFonts w:ascii="Tahoma" w:hAnsi="Tahoma" w:cs="Tahoma"/>
          <w:color w:val="000000"/>
        </w:rPr>
        <w:t xml:space="preserve">, localizado en la vereda </w:t>
      </w:r>
      <w:r w:rsidRPr="00AA2B78">
        <w:rPr>
          <w:rFonts w:ascii="Tahoma" w:hAnsi="Tahoma" w:cs="Tahoma"/>
          <w:b/>
          <w:bCs/>
          <w:color w:val="000000"/>
        </w:rPr>
        <w:t>MONTENEGRO</w:t>
      </w:r>
      <w:r w:rsidRPr="00AA2B78">
        <w:rPr>
          <w:rFonts w:ascii="Tahoma" w:hAnsi="Tahoma" w:cs="Tahoma"/>
          <w:color w:val="000000"/>
        </w:rPr>
        <w:t xml:space="preserve">, en jurisdicción del Municipio de  </w:t>
      </w:r>
      <w:r w:rsidRPr="00AA2B78">
        <w:rPr>
          <w:rFonts w:ascii="Tahoma" w:hAnsi="Tahoma" w:cs="Tahoma"/>
          <w:b/>
          <w:bCs/>
          <w:color w:val="000000"/>
        </w:rPr>
        <w:t xml:space="preserve">MONTENEGRO </w:t>
      </w:r>
      <w:r w:rsidRPr="00AA2B78">
        <w:rPr>
          <w:rFonts w:ascii="Tahoma" w:hAnsi="Tahoma" w:cs="Tahoma"/>
          <w:color w:val="000000"/>
        </w:rPr>
        <w:t>del Departamento del Quindío.</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CIENTO OCHENTA (180) DIAS </w:t>
      </w:r>
      <w:r w:rsidRPr="00AA2B78">
        <w:rPr>
          <w:rFonts w:ascii="Tahoma" w:hAnsi="Tahoma" w:cs="Tahoma"/>
          <w:color w:val="000000"/>
        </w:rPr>
        <w:t>calendario, contados a partir de la fecha de ejecutoria de la presente Resolución.</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3.556 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000000"/>
        </w:rPr>
        <w:t>419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35%</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ARTICULO SEGUNDO; </w:t>
      </w:r>
      <w:r w:rsidRPr="00AA2B78">
        <w:rPr>
          <w:rFonts w:ascii="Tahoma" w:hAnsi="Tahoma" w:cs="Tahoma"/>
          <w:color w:val="000000"/>
        </w:rPr>
        <w:t xml:space="preserve">Realizar Manejo Silvicultural al lote de guadua el cual presenta un área total </w:t>
      </w:r>
      <w:r w:rsidRPr="00AA2B78">
        <w:rPr>
          <w:rFonts w:ascii="Tahoma" w:hAnsi="Tahoma" w:cs="Tahoma"/>
          <w:b/>
          <w:bCs/>
          <w:color w:val="000000"/>
        </w:rPr>
        <w:t>28.326 M</w:t>
      </w:r>
      <w:r w:rsidRPr="00AA2B78">
        <w:rPr>
          <w:rFonts w:ascii="Tahoma" w:hAnsi="Tahoma" w:cs="Tahoma"/>
          <w:b/>
          <w:bCs/>
          <w:color w:val="000000"/>
          <w:vertAlign w:val="superscript"/>
        </w:rPr>
        <w:t>2</w:t>
      </w:r>
      <w:r w:rsidRPr="00AA2B78">
        <w:rPr>
          <w:rFonts w:ascii="Tahoma" w:hAnsi="Tahoma" w:cs="Tahoma"/>
          <w:color w:val="000000"/>
        </w:rPr>
        <w:t xml:space="preserve"> (Ver cuadro adjunto). El cual se localiza en las siguientes coordenadas  geográficas</w:t>
      </w:r>
      <w:r w:rsidRPr="00AA2B78">
        <w:rPr>
          <w:rFonts w:ascii="Tahoma" w:hAnsi="Tahoma" w:cs="Tahoma"/>
          <w:b/>
          <w:bCs/>
          <w:color w:val="000000"/>
        </w:rPr>
        <w:t xml:space="preserve">: </w:t>
      </w:r>
      <w:r w:rsidRPr="00AA2B78">
        <w:rPr>
          <w:rFonts w:ascii="Tahoma" w:hAnsi="Tahoma" w:cs="Tahoma"/>
          <w:b/>
          <w:bCs/>
          <w:color w:val="7030A0"/>
        </w:rPr>
        <w:t>-</w:t>
      </w:r>
      <w:r w:rsidRPr="00AA2B78">
        <w:rPr>
          <w:rFonts w:ascii="Tahoma" w:hAnsi="Tahoma" w:cs="Tahoma"/>
          <w:b/>
          <w:bCs/>
          <w:color w:val="000000"/>
        </w:rPr>
        <w:t>75°47´18,91” W, 4°32´44,73” N.</w:t>
      </w:r>
    </w:p>
    <w:p w:rsidR="00EB2980" w:rsidRPr="00AA2B78" w:rsidRDefault="00EB2980" w:rsidP="00EB2980">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44"/>
        <w:gridCol w:w="715"/>
        <w:gridCol w:w="573"/>
        <w:gridCol w:w="1198"/>
        <w:gridCol w:w="1025"/>
      </w:tblGrid>
      <w:tr w:rsidR="00EB2980" w:rsidRPr="00AA2B78" w:rsidTr="00EB2980">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b/>
                <w:bCs/>
                <w:color w:val="000000"/>
              </w:rPr>
              <w:t>DETALLE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 – MADURAS Y SOBREMADURAS</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b/>
                <w:bCs/>
                <w:color w:val="000000"/>
              </w:rPr>
              <w:t>VOLUMEN EQUIVALENTE – (m</w:t>
            </w:r>
            <w:r w:rsidRPr="00AA2B78">
              <w:rPr>
                <w:rFonts w:ascii="Tahoma" w:hAnsi="Tahoma" w:cs="Tahoma"/>
                <w:b/>
                <w:bCs/>
                <w:color w:val="000000"/>
                <w:vertAlign w:val="superscript"/>
              </w:rPr>
              <w:t>3</w:t>
            </w:r>
            <w:r w:rsidRPr="00AA2B78">
              <w:rPr>
                <w:rFonts w:ascii="Tahoma" w:hAnsi="Tahoma" w:cs="Tahoma"/>
                <w:b/>
                <w:bCs/>
                <w:color w:val="000000"/>
              </w:rPr>
              <w:t>)</w:t>
            </w:r>
          </w:p>
        </w:tc>
      </w:tr>
      <w:tr w:rsidR="00EB2980" w:rsidRPr="00AA2B78" w:rsidTr="00EB2980">
        <w:trPr>
          <w:trHeight w:val="34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color w:val="000000"/>
              </w:rPr>
              <w:t>EFECTIVA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color w:val="000000"/>
              </w:rPr>
              <w:t>28.326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both"/>
              <w:rPr>
                <w:rFonts w:ascii="Tahoma" w:hAnsi="Tahoma" w:cs="Tahoma"/>
              </w:rPr>
            </w:pPr>
            <w:r w:rsidRPr="00AA2B78">
              <w:rPr>
                <w:rFonts w:ascii="Tahoma" w:hAnsi="Tahoma" w:cs="Tahoma"/>
                <w:color w:val="000000"/>
              </w:rPr>
              <w:t>3.556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color w:val="000000"/>
              </w:rPr>
              <w:t>419</w:t>
            </w:r>
          </w:p>
        </w:tc>
      </w:tr>
      <w:tr w:rsidR="00EB2980" w:rsidRPr="00AA2B78" w:rsidTr="00EB2980">
        <w:trPr>
          <w:trHeight w:val="34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2980" w:rsidRPr="00AA2B78" w:rsidRDefault="00EB2980">
            <w:pPr>
              <w:rPr>
                <w:rFonts w:ascii="Tahoma" w:hAnsi="Tahoma" w:cs="Tahoma"/>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color w:val="000000"/>
              </w:rPr>
              <w:t>NEGATIVA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color w:val="000000"/>
              </w:rPr>
              <w:t>0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rPr>
                <w:rFonts w:ascii="Tahoma" w:hAnsi="Tahoma" w:cs="Tahoma"/>
              </w:rPr>
            </w:pPr>
            <w:r w:rsidRPr="00AA2B78">
              <w:rPr>
                <w:rFonts w:ascii="Tahoma" w:hAnsi="Tahoma" w:cs="Tahoma"/>
                <w:color w:val="000000"/>
              </w:rPr>
              <w:t>0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color w:val="000000"/>
              </w:rPr>
              <w:t>0</w:t>
            </w:r>
          </w:p>
        </w:tc>
      </w:tr>
      <w:tr w:rsidR="00EB2980" w:rsidRPr="00AA2B78" w:rsidTr="00EB298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rPr>
                <w:rFonts w:ascii="Tahoma" w:hAnsi="Tahoma" w:cs="Tahoma"/>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b/>
                <w:bCs/>
                <w:color w:val="000000"/>
              </w:rPr>
              <w:t>28.326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both"/>
              <w:rPr>
                <w:rFonts w:ascii="Tahoma" w:hAnsi="Tahoma" w:cs="Tahoma"/>
              </w:rPr>
            </w:pPr>
            <w:r w:rsidRPr="00AA2B78">
              <w:rPr>
                <w:rFonts w:ascii="Tahoma" w:hAnsi="Tahoma" w:cs="Tahoma"/>
                <w:b/>
                <w:bCs/>
                <w:color w:val="000000"/>
              </w:rPr>
              <w:t>1.838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b/>
                <w:bCs/>
                <w:color w:val="000000"/>
              </w:rPr>
              <w:t>191</w:t>
            </w:r>
          </w:p>
        </w:tc>
      </w:tr>
    </w:tbl>
    <w:p w:rsidR="00EB2980" w:rsidRPr="00AA2B78" w:rsidRDefault="00EB2980" w:rsidP="00EB2980">
      <w:pPr>
        <w:spacing w:after="240"/>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lastRenderedPageBreak/>
        <w:t>OBLIGACIONES DEL TITULAR DEL PERMISO DE APROVECHAMIENTO  FORESTAL:</w:t>
      </w:r>
    </w:p>
    <w:p w:rsidR="00EB2980" w:rsidRPr="00AA2B78" w:rsidRDefault="00EB2980" w:rsidP="00EB2980">
      <w:pPr>
        <w:rPr>
          <w:rFonts w:ascii="Tahoma" w:hAnsi="Tahoma" w:cs="Tahoma"/>
        </w:rPr>
      </w:pPr>
    </w:p>
    <w:p w:rsidR="00EB2980" w:rsidRPr="00AA2B78" w:rsidRDefault="00EB2980" w:rsidP="00EB2980">
      <w:pPr>
        <w:pStyle w:val="NormalWeb"/>
        <w:numPr>
          <w:ilvl w:val="0"/>
          <w:numId w:val="30"/>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EB2980" w:rsidRPr="00AA2B78" w:rsidRDefault="00EB2980" w:rsidP="00EB2980">
      <w:pPr>
        <w:pStyle w:val="NormalWeb"/>
        <w:numPr>
          <w:ilvl w:val="0"/>
          <w:numId w:val="30"/>
        </w:numPr>
        <w:spacing w:before="0" w:beforeAutospacing="0" w:after="0" w:afterAutospacing="0"/>
        <w:ind w:left="360"/>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EB2980" w:rsidRPr="00AA2B78" w:rsidRDefault="00EB2980" w:rsidP="00EB2980">
      <w:pPr>
        <w:pStyle w:val="NormalWeb"/>
        <w:numPr>
          <w:ilvl w:val="0"/>
          <w:numId w:val="30"/>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socola y entresaca, se hará de manera uniforme para evitar claros en el guadual.</w:t>
      </w:r>
    </w:p>
    <w:p w:rsidR="00EB2980" w:rsidRPr="00AA2B78" w:rsidRDefault="00EB2980" w:rsidP="00EB2980">
      <w:pPr>
        <w:pStyle w:val="NormalWeb"/>
        <w:numPr>
          <w:ilvl w:val="0"/>
          <w:numId w:val="30"/>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EB2980" w:rsidRPr="00AA2B78" w:rsidRDefault="00EB2980" w:rsidP="00EB2980">
      <w:pPr>
        <w:pStyle w:val="NormalWeb"/>
        <w:numPr>
          <w:ilvl w:val="0"/>
          <w:numId w:val="30"/>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Se eliminará en su totalidad la guadua seca y con muerte descendente como la que presente problemas fitosanitarios y se retirará del área.</w:t>
      </w:r>
    </w:p>
    <w:p w:rsidR="00EB2980" w:rsidRPr="00AA2B78" w:rsidRDefault="00EB2980" w:rsidP="00EB2980">
      <w:pPr>
        <w:pStyle w:val="NormalWeb"/>
        <w:numPr>
          <w:ilvl w:val="0"/>
          <w:numId w:val="30"/>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Los cortes antiguos, se mejoraran dejándolos en el primero o segundo nudo y a ras del mismo.</w:t>
      </w:r>
    </w:p>
    <w:p w:rsidR="00EB2980" w:rsidRPr="00AA2B78" w:rsidRDefault="00EB2980" w:rsidP="00EB2980">
      <w:pPr>
        <w:pStyle w:val="NormalWeb"/>
        <w:numPr>
          <w:ilvl w:val="0"/>
          <w:numId w:val="30"/>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Todos los lotes en guadua presentes en el predio, serán objeto de labores silviculturales.</w:t>
      </w:r>
    </w:p>
    <w:p w:rsidR="00EB2980" w:rsidRPr="00AA2B78" w:rsidRDefault="00EB2980" w:rsidP="00EB2980">
      <w:pPr>
        <w:pStyle w:val="NormalWeb"/>
        <w:numPr>
          <w:ilvl w:val="0"/>
          <w:numId w:val="30"/>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elaboración de productos de guadua (esterilla), dentro del predio deberá hacerse en sitios alejados de las fuentes de agua, guardando una distancia mínima de cinco (5) metros de la orilla de la fuente de agua.</w:t>
      </w:r>
    </w:p>
    <w:p w:rsidR="00EB2980" w:rsidRPr="00AA2B78" w:rsidRDefault="00EB2980" w:rsidP="00EB2980">
      <w:pPr>
        <w:pStyle w:val="NormalWeb"/>
        <w:numPr>
          <w:ilvl w:val="0"/>
          <w:numId w:val="30"/>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lastRenderedPageBreak/>
        <w:t>Evitar que se formen palizadas y represamientos en las fuentes de agua.</w:t>
      </w:r>
    </w:p>
    <w:p w:rsidR="00EB2980" w:rsidRPr="00AA2B78" w:rsidRDefault="00EB2980" w:rsidP="00EB2980">
      <w:pPr>
        <w:pStyle w:val="NormalWeb"/>
        <w:numPr>
          <w:ilvl w:val="0"/>
          <w:numId w:val="30"/>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EB2980" w:rsidRPr="00AA2B78" w:rsidRDefault="00EB2980" w:rsidP="00EB2980">
      <w:pPr>
        <w:pStyle w:val="NormalWeb"/>
        <w:numPr>
          <w:ilvl w:val="0"/>
          <w:numId w:val="30"/>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EB2980" w:rsidRPr="00AA2B78" w:rsidRDefault="00EB2980" w:rsidP="00EB2980">
      <w:pPr>
        <w:pStyle w:val="NormalWeb"/>
        <w:numPr>
          <w:ilvl w:val="0"/>
          <w:numId w:val="30"/>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al momento de la notificación de esta autorización, deberá cancelar en la tesorería de la CORPORACIÓN AUTÓNOMA REGIONAL DEL QUINDÍO, </w:t>
      </w:r>
      <w:r w:rsidRPr="00AA2B78">
        <w:rPr>
          <w:rFonts w:ascii="Tahoma" w:hAnsi="Tahoma" w:cs="Tahoma"/>
          <w:color w:val="000000"/>
        </w:rPr>
        <w:lastRenderedPageBreak/>
        <w:t xml:space="preserve">de conformidad con lo establecido en la Resolución 1500 del 28 de junio de 2019 expedida por la Dirección General de esta Corporación, la suma de  </w:t>
      </w:r>
      <w:r w:rsidRPr="00AA2B78">
        <w:rPr>
          <w:rFonts w:ascii="Tahoma" w:hAnsi="Tahoma" w:cs="Tahoma"/>
          <w:b/>
          <w:bCs/>
          <w:color w:val="000000"/>
        </w:rPr>
        <w:t>DOSCIENTOS DOCE MIL SETENTA Y NUEVE PESOS MCTE  ($212.079.oo)</w:t>
      </w:r>
      <w:r w:rsidRPr="00AA2B78">
        <w:rPr>
          <w:rFonts w:ascii="Tahoma" w:hAnsi="Tahoma" w:cs="Tahoma"/>
          <w:color w:val="000000"/>
        </w:rPr>
        <w:t xml:space="preserve"> por los siguientes conceptos:</w:t>
      </w:r>
    </w:p>
    <w:p w:rsidR="00EB2980" w:rsidRPr="00AA2B78" w:rsidRDefault="00EB2980" w:rsidP="00EB2980">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399"/>
        <w:gridCol w:w="1656"/>
      </w:tblGrid>
      <w:tr w:rsidR="00EB2980" w:rsidRPr="00AA2B78" w:rsidTr="00EB2980">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EB2980" w:rsidRPr="00AA2B78" w:rsidTr="00EB298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EB2980" w:rsidRPr="00AA2B78" w:rsidTr="00EB298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rPr>
                <w:rFonts w:ascii="Tahoma" w:hAnsi="Tahoma" w:cs="Tahoma"/>
              </w:rPr>
            </w:pPr>
            <w:r w:rsidRPr="00AA2B78">
              <w:rPr>
                <w:rFonts w:ascii="Tahoma" w:hAnsi="Tahoma" w:cs="Tahoma"/>
                <w:color w:val="000000"/>
              </w:rPr>
              <w:t>SERVICIO AL SEGUIMIENTO</w:t>
            </w:r>
            <w:r w:rsidRPr="00AA2B78">
              <w:rPr>
                <w:rFonts w:ascii="Tahoma" w:hAnsi="Tahoma" w:cs="Tahoma"/>
                <w:b/>
                <w:bCs/>
                <w:color w:val="000000"/>
              </w:rPr>
              <w:t xml:space="preserve"> </w:t>
            </w:r>
            <w:r w:rsidRPr="00AA2B78">
              <w:rPr>
                <w:rFonts w:ascii="Tahoma" w:hAnsi="Tahoma" w:cs="Tahoma"/>
                <w:color w:val="000000"/>
              </w:rPr>
              <w:t>DE LA PRESENTE AUTORIZACION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color w:val="000000"/>
              </w:rPr>
              <w:t>173.630.oo</w:t>
            </w:r>
          </w:p>
        </w:tc>
      </w:tr>
      <w:tr w:rsidR="00EB2980" w:rsidRPr="00AA2B78" w:rsidTr="00EB2980">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pPr>
              <w:pStyle w:val="NormalWeb"/>
              <w:spacing w:before="0" w:beforeAutospacing="0" w:after="0" w:afterAutospacing="0"/>
              <w:jc w:val="center"/>
              <w:rPr>
                <w:rFonts w:ascii="Tahoma" w:hAnsi="Tahoma" w:cs="Tahoma"/>
              </w:rPr>
            </w:pPr>
            <w:r w:rsidRPr="00AA2B78">
              <w:rPr>
                <w:rFonts w:ascii="Tahoma" w:hAnsi="Tahoma" w:cs="Tahoma"/>
                <w:b/>
                <w:bCs/>
                <w:color w:val="000000"/>
              </w:rPr>
              <w:t>$212.079.oo</w:t>
            </w:r>
          </w:p>
        </w:tc>
      </w:tr>
    </w:tbl>
    <w:p w:rsidR="00EB2980" w:rsidRPr="00AA2B78" w:rsidRDefault="00EB2980" w:rsidP="00EB2980">
      <w:pPr>
        <w:spacing w:after="240"/>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El  autorizado deberá proveerse de los salvoconductos necesarios, para la movilización de los productos forestales provenientes de la intervención autorizada, los cuales serán expedidos en esta Entidad de lunes a viernes, en horario de 8:00 a.m. a 12:00 m.m. </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w:t>
      </w:r>
      <w:r w:rsidRPr="00AA2B78">
        <w:rPr>
          <w:rFonts w:ascii="Tahoma" w:hAnsi="Tahoma" w:cs="Tahoma"/>
          <w:color w:val="000000"/>
        </w:rPr>
        <w:t>: El incumplimiento de las obligaciones y disposiciones aquí señaladas, podrá dar lugar a la aplicación de las sanciones establecidas en la Ley 99 de 1993,  Ley 1333 de 2009 y demás normas concordantes.</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AA2B78">
        <w:rPr>
          <w:rFonts w:ascii="Tahoma" w:hAnsi="Tahoma" w:cs="Tahoma"/>
          <w:b/>
          <w:bCs/>
          <w:color w:val="000000"/>
        </w:rPr>
        <w:t xml:space="preserve">Artículo 76 </w:t>
      </w:r>
      <w:r w:rsidRPr="00AA2B78">
        <w:rPr>
          <w:rFonts w:ascii="Tahoma" w:hAnsi="Tahoma" w:cs="Tahoma"/>
          <w:color w:val="000000"/>
        </w:rPr>
        <w:t>del Nuevo Código de Procedimiento Administrativo y de lo Contencioso Administrativo, Ley 1437 del 18 de enero de 2011.</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Publíquese el presente acto administrativo en el boletín ambiental de la Corporación Autónoma Regional del Quindío en los términos del artículo tercero del presente acto administrativo.</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entregándole una copia íntegra y gratuita del mismo.</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xml:space="preserve"> La presente Resolución rige a partir de la fecha de ejecutoria de conformidad con el </w:t>
      </w:r>
      <w:r w:rsidRPr="00AA2B78">
        <w:rPr>
          <w:rFonts w:ascii="Tahoma" w:hAnsi="Tahoma" w:cs="Tahoma"/>
          <w:color w:val="000000"/>
        </w:rPr>
        <w:lastRenderedPageBreak/>
        <w:t>artículo 87 de la Ley 1437 del  2011 “Nuevo Código de Procedimiento Administrativo y de lo Contencioso Administrativo”. </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 Alcaldía Municipal de </w:t>
      </w:r>
      <w:r w:rsidRPr="00AA2B78">
        <w:rPr>
          <w:rFonts w:ascii="Tahoma" w:hAnsi="Tahoma" w:cs="Tahoma"/>
          <w:b/>
          <w:bCs/>
          <w:color w:val="000000"/>
        </w:rPr>
        <w:t>MONTENEGRO</w:t>
      </w:r>
      <w:r w:rsidRPr="00AA2B78">
        <w:rPr>
          <w:rFonts w:ascii="Tahoma" w:hAnsi="Tahoma" w:cs="Tahoma"/>
          <w:color w:val="000000"/>
        </w:rPr>
        <w:t>, Quindío, de conformidad con lo contemplado en el Artículo 2.2.1.1.7.11, del decreto 1076 del 2015 para que los mismos sean exhibidos en un lugar visible</w:t>
      </w:r>
    </w:p>
    <w:p w:rsidR="00EB2980" w:rsidRPr="00AA2B78" w:rsidRDefault="00EB2980" w:rsidP="00EB2980">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EB2980" w:rsidRPr="00AA2B78" w:rsidRDefault="00EB2980" w:rsidP="00EB2980">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EB2980" w:rsidRPr="00AA2B78" w:rsidRDefault="00EB2980" w:rsidP="00EB2980">
      <w:pPr>
        <w:pStyle w:val="NormalWeb"/>
        <w:spacing w:before="0" w:beforeAutospacing="0" w:after="0" w:afterAutospacing="0"/>
        <w:jc w:val="center"/>
        <w:rPr>
          <w:rFonts w:ascii="Tahoma" w:hAnsi="Tahoma" w:cs="Tahoma"/>
        </w:rPr>
      </w:pPr>
      <w:r w:rsidRPr="00AA2B78">
        <w:rPr>
          <w:rFonts w:ascii="Tahoma" w:hAnsi="Tahoma" w:cs="Tahoma"/>
          <w:color w:val="000000"/>
        </w:rPr>
        <w:t>Subdirector de Regulación y Control Ambiental</w:t>
      </w:r>
    </w:p>
    <w:p w:rsidR="00EB2980" w:rsidRPr="00AA2B78" w:rsidRDefault="00EB2980" w:rsidP="00EB2980">
      <w:pPr>
        <w:pStyle w:val="Sinespaciado"/>
        <w:jc w:val="center"/>
        <w:rPr>
          <w:rFonts w:ascii="Tahoma" w:hAnsi="Tahoma" w:cs="Tahoma"/>
          <w:b/>
          <w:i/>
          <w:sz w:val="24"/>
          <w:szCs w:val="24"/>
        </w:rPr>
      </w:pPr>
    </w:p>
    <w:p w:rsidR="00EB2980" w:rsidRPr="00AA2B78" w:rsidRDefault="00EB2980" w:rsidP="00EB2980">
      <w:pPr>
        <w:pStyle w:val="Sinespaciado"/>
        <w:jc w:val="center"/>
        <w:rPr>
          <w:rFonts w:ascii="Tahoma" w:hAnsi="Tahoma" w:cs="Tahoma"/>
          <w:b/>
          <w:i/>
          <w:sz w:val="24"/>
          <w:szCs w:val="24"/>
        </w:rPr>
      </w:pPr>
    </w:p>
    <w:p w:rsidR="00EB2980" w:rsidRPr="00AA2B78" w:rsidRDefault="00EB2980" w:rsidP="00EB2980">
      <w:pPr>
        <w:pStyle w:val="Sinespaciado"/>
        <w:jc w:val="center"/>
        <w:rPr>
          <w:rFonts w:ascii="Tahoma" w:hAnsi="Tahoma" w:cs="Tahoma"/>
          <w:b/>
          <w:i/>
          <w:sz w:val="24"/>
          <w:szCs w:val="24"/>
        </w:rPr>
      </w:pPr>
    </w:p>
    <w:p w:rsidR="00EB2980" w:rsidRPr="00AA2B78" w:rsidRDefault="00EB2980" w:rsidP="00EB2980">
      <w:pPr>
        <w:pStyle w:val="Sinespaciado"/>
        <w:jc w:val="center"/>
        <w:rPr>
          <w:rFonts w:ascii="Tahoma" w:hAnsi="Tahoma" w:cs="Tahoma"/>
          <w:b/>
          <w:i/>
          <w:sz w:val="24"/>
          <w:szCs w:val="24"/>
        </w:rPr>
      </w:pPr>
      <w:r w:rsidRPr="00AA2B78">
        <w:rPr>
          <w:rFonts w:ascii="Tahoma" w:hAnsi="Tahoma" w:cs="Tahoma"/>
          <w:b/>
          <w:i/>
          <w:sz w:val="24"/>
          <w:szCs w:val="24"/>
        </w:rPr>
        <w:t>RESOLUCIÓN N° 00073 DE 21/01/2020</w:t>
      </w:r>
    </w:p>
    <w:p w:rsidR="00EB2980" w:rsidRPr="00AA2B78" w:rsidRDefault="00EB2980" w:rsidP="00EB2980">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1F41A9" w:rsidRPr="00AA2B78" w:rsidRDefault="001F41A9" w:rsidP="00DD5E9E">
      <w:pPr>
        <w:pStyle w:val="NormalWeb"/>
        <w:spacing w:before="0" w:beforeAutospacing="0" w:after="0" w:afterAutospacing="0"/>
        <w:jc w:val="center"/>
        <w:rPr>
          <w:rFonts w:ascii="Tahoma" w:hAnsi="Tahoma" w:cs="Tahoma"/>
          <w:color w:val="000000"/>
        </w:rPr>
      </w:pPr>
    </w:p>
    <w:p w:rsidR="00EB2980" w:rsidRPr="00AA2B78" w:rsidRDefault="00EB2980" w:rsidP="00DD5E9E">
      <w:pPr>
        <w:pStyle w:val="NormalWeb"/>
        <w:spacing w:before="0" w:beforeAutospacing="0" w:after="0" w:afterAutospacing="0"/>
        <w:jc w:val="center"/>
        <w:rPr>
          <w:rFonts w:ascii="Tahoma" w:hAnsi="Tahoma" w:cs="Tahoma"/>
          <w:color w:val="000000"/>
        </w:rPr>
      </w:pPr>
    </w:p>
    <w:p w:rsidR="00EB2980" w:rsidRPr="00AA2B78" w:rsidRDefault="00EB2980" w:rsidP="00EB2980">
      <w:pPr>
        <w:pStyle w:val="Ttulo1"/>
        <w:rPr>
          <w:rFonts w:ascii="Tahoma" w:eastAsia="Times New Roman" w:hAnsi="Tahoma" w:cs="Tahoma"/>
          <w:lang w:eastAsia="es-CO"/>
        </w:rPr>
      </w:pPr>
      <w:r w:rsidRPr="00AA2B78">
        <w:rPr>
          <w:rFonts w:ascii="Tahoma" w:hAnsi="Tahoma" w:cs="Tahoma"/>
          <w:color w:val="000000"/>
        </w:rPr>
        <w:t>R E S U E L V E:</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w:t>
      </w:r>
      <w:r w:rsidRPr="00AA2B78">
        <w:rPr>
          <w:rFonts w:ascii="Tahoma" w:hAnsi="Tahoma" w:cs="Tahoma"/>
          <w:color w:val="000000"/>
        </w:rPr>
        <w:t xml:space="preserve"> </w:t>
      </w:r>
      <w:r w:rsidRPr="00AA2B78">
        <w:rPr>
          <w:rFonts w:ascii="Tahoma" w:hAnsi="Tahoma" w:cs="Tahoma"/>
          <w:color w:val="7030A0"/>
        </w:rPr>
        <w:t>a</w:t>
      </w:r>
      <w:r w:rsidRPr="00AA2B78">
        <w:rPr>
          <w:rFonts w:ascii="Tahoma" w:hAnsi="Tahoma" w:cs="Tahoma"/>
          <w:color w:val="000000"/>
        </w:rPr>
        <w:t xml:space="preserve">l señor </w:t>
      </w:r>
      <w:r w:rsidRPr="00AA2B78">
        <w:rPr>
          <w:rFonts w:ascii="Tahoma" w:hAnsi="Tahoma" w:cs="Tahoma"/>
          <w:b/>
          <w:bCs/>
          <w:color w:val="000000"/>
        </w:rPr>
        <w:t xml:space="preserve">RUBEN BOTERO JARAMILLO </w:t>
      </w:r>
      <w:r w:rsidRPr="00AA2B78">
        <w:rPr>
          <w:rFonts w:ascii="Tahoma" w:hAnsi="Tahoma" w:cs="Tahoma"/>
          <w:color w:val="000000"/>
        </w:rPr>
        <w:t xml:space="preserve"> identificado con cédula de ciudadanía </w:t>
      </w:r>
      <w:r w:rsidRPr="00AA2B78">
        <w:rPr>
          <w:rFonts w:ascii="Tahoma" w:hAnsi="Tahoma" w:cs="Tahoma"/>
          <w:b/>
          <w:bCs/>
          <w:color w:val="000000"/>
        </w:rPr>
        <w:t xml:space="preserve">N° 7.558.619 , </w:t>
      </w:r>
      <w:r w:rsidRPr="00AA2B78">
        <w:rPr>
          <w:rFonts w:ascii="Tahoma" w:hAnsi="Tahoma" w:cs="Tahoma"/>
          <w:color w:val="000000"/>
        </w:rPr>
        <w:t>en calidad de</w:t>
      </w:r>
      <w:r w:rsidRPr="00AA2B78">
        <w:rPr>
          <w:rFonts w:ascii="Tahoma" w:hAnsi="Tahoma" w:cs="Tahoma"/>
          <w:b/>
          <w:bCs/>
          <w:color w:val="000000"/>
        </w:rPr>
        <w:t xml:space="preserve"> PROPIETARIO, </w:t>
      </w:r>
      <w:r w:rsidRPr="00AA2B78">
        <w:rPr>
          <w:rFonts w:ascii="Tahoma" w:hAnsi="Tahoma" w:cs="Tahoma"/>
          <w:color w:val="000000"/>
        </w:rPr>
        <w:t>en calidad de</w:t>
      </w:r>
      <w:r w:rsidRPr="00AA2B78">
        <w:rPr>
          <w:rFonts w:ascii="Tahoma" w:hAnsi="Tahoma" w:cs="Tahoma"/>
          <w:b/>
          <w:bCs/>
          <w:color w:val="000000"/>
        </w:rPr>
        <w:t xml:space="preserve"> PROPIETARIOS</w:t>
      </w:r>
      <w:r w:rsidRPr="00AA2B78">
        <w:rPr>
          <w:rFonts w:ascii="Tahoma" w:hAnsi="Tahoma" w:cs="Tahoma"/>
          <w:color w:val="000000"/>
        </w:rPr>
        <w:t xml:space="preserve">,  solicitud </w:t>
      </w:r>
      <w:r w:rsidRPr="00AA2B78">
        <w:rPr>
          <w:rFonts w:ascii="Tahoma" w:hAnsi="Tahoma" w:cs="Tahoma"/>
          <w:color w:val="000000"/>
        </w:rPr>
        <w:lastRenderedPageBreak/>
        <w:t xml:space="preserve">presentada a través el señor </w:t>
      </w:r>
      <w:r w:rsidRPr="00AA2B78">
        <w:rPr>
          <w:rFonts w:ascii="Tahoma" w:hAnsi="Tahoma" w:cs="Tahoma"/>
          <w:b/>
          <w:bCs/>
          <w:color w:val="000000"/>
        </w:rPr>
        <w:t xml:space="preserve">UVER DE JESUS FLOREZ  ESCUDERO  identificado con la cedula de ciudadanía 94.283.143 de Armenia, Quindío,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DOS (2)  </w:t>
      </w:r>
      <w:r w:rsidRPr="00AA2B78">
        <w:rPr>
          <w:rFonts w:ascii="Tahoma" w:hAnsi="Tahoma" w:cs="Tahoma"/>
          <w:color w:val="000000"/>
        </w:rPr>
        <w:t>lotes de guadua localizados</w:t>
      </w:r>
      <w:r w:rsidRPr="00AA2B78">
        <w:rPr>
          <w:rFonts w:ascii="Tahoma" w:hAnsi="Tahoma" w:cs="Tahoma"/>
          <w:b/>
          <w:bCs/>
          <w:color w:val="7030A0"/>
        </w:rPr>
        <w:t xml:space="preserve"> </w:t>
      </w:r>
      <w:r w:rsidRPr="00AA2B78">
        <w:rPr>
          <w:rFonts w:ascii="Tahoma" w:hAnsi="Tahoma" w:cs="Tahoma"/>
          <w:color w:val="000000"/>
        </w:rPr>
        <w:t xml:space="preserve">en el predio rural  </w:t>
      </w:r>
      <w:r w:rsidRPr="00AA2B78">
        <w:rPr>
          <w:rFonts w:ascii="Tahoma" w:hAnsi="Tahoma" w:cs="Tahoma"/>
          <w:b/>
          <w:bCs/>
          <w:color w:val="000000"/>
        </w:rPr>
        <w:t>1)</w:t>
      </w:r>
      <w:r w:rsidRPr="00AA2B78">
        <w:rPr>
          <w:rFonts w:ascii="Tahoma" w:hAnsi="Tahoma" w:cs="Tahoma"/>
          <w:color w:val="000000"/>
        </w:rPr>
        <w:t xml:space="preserve"> </w:t>
      </w:r>
      <w:r w:rsidRPr="00AA2B78">
        <w:rPr>
          <w:rFonts w:ascii="Tahoma" w:hAnsi="Tahoma" w:cs="Tahoma"/>
          <w:b/>
          <w:bCs/>
          <w:color w:val="000000"/>
        </w:rPr>
        <w:t>HATO LINDO</w:t>
      </w:r>
      <w:r w:rsidRPr="00AA2B78">
        <w:rPr>
          <w:rFonts w:ascii="Tahoma" w:hAnsi="Tahoma" w:cs="Tahoma"/>
          <w:color w:val="000000"/>
        </w:rPr>
        <w:t xml:space="preserve">,  identificado con Matricula </w:t>
      </w:r>
      <w:r w:rsidRPr="00AA2B78">
        <w:rPr>
          <w:rFonts w:ascii="Tahoma" w:hAnsi="Tahoma" w:cs="Tahoma"/>
          <w:b/>
          <w:bCs/>
          <w:color w:val="000000"/>
        </w:rPr>
        <w:t>N° 280-171050</w:t>
      </w:r>
      <w:r w:rsidRPr="00AA2B78">
        <w:rPr>
          <w:rFonts w:ascii="Tahoma" w:hAnsi="Tahoma" w:cs="Tahoma"/>
          <w:color w:val="000000"/>
        </w:rPr>
        <w:t xml:space="preserve"> y ficha catastral </w:t>
      </w:r>
      <w:r w:rsidRPr="00AA2B78">
        <w:rPr>
          <w:rFonts w:ascii="Tahoma" w:hAnsi="Tahoma" w:cs="Tahoma"/>
          <w:b/>
          <w:bCs/>
          <w:color w:val="000000"/>
        </w:rPr>
        <w:t>N° 63001000200000866000</w:t>
      </w:r>
      <w:r w:rsidRPr="00AA2B78">
        <w:rPr>
          <w:rFonts w:ascii="Tahoma" w:hAnsi="Tahoma" w:cs="Tahoma"/>
          <w:color w:val="000000"/>
        </w:rPr>
        <w:t xml:space="preserve"> localizado en la vereda </w:t>
      </w:r>
      <w:r w:rsidRPr="00AA2B78">
        <w:rPr>
          <w:rFonts w:ascii="Tahoma" w:hAnsi="Tahoma" w:cs="Tahoma"/>
          <w:b/>
          <w:bCs/>
          <w:color w:val="000000"/>
        </w:rPr>
        <w:t>ARMENIA</w:t>
      </w:r>
      <w:r w:rsidRPr="00AA2B78">
        <w:rPr>
          <w:rFonts w:ascii="Tahoma" w:hAnsi="Tahoma" w:cs="Tahoma"/>
          <w:color w:val="000000"/>
        </w:rPr>
        <w:t xml:space="preserve">,  jurisdicción del Municipio de  </w:t>
      </w:r>
      <w:r w:rsidRPr="00AA2B78">
        <w:rPr>
          <w:rFonts w:ascii="Tahoma" w:hAnsi="Tahoma" w:cs="Tahoma"/>
          <w:b/>
          <w:bCs/>
          <w:color w:val="000000"/>
        </w:rPr>
        <w:t xml:space="preserve">ARMENIA </w:t>
      </w:r>
      <w:r w:rsidRPr="00AA2B78">
        <w:rPr>
          <w:rFonts w:ascii="Tahoma" w:hAnsi="Tahoma" w:cs="Tahoma"/>
          <w:color w:val="000000"/>
        </w:rPr>
        <w:t>del Departamento del Quindío.</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NOVENTA (90) DIAS </w:t>
      </w:r>
      <w:r w:rsidRPr="00AA2B78">
        <w:rPr>
          <w:rFonts w:ascii="Tahoma" w:hAnsi="Tahoma" w:cs="Tahoma"/>
          <w:color w:val="000000"/>
        </w:rPr>
        <w:t>calendario, contados a partir de la fecha de ejecutoria de la presente Resolución.</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7030A0"/>
        </w:rPr>
        <w:t>454</w:t>
      </w:r>
      <w:r w:rsidRPr="00AA2B78">
        <w:rPr>
          <w:rFonts w:ascii="Tahoma" w:hAnsi="Tahoma" w:cs="Tahoma"/>
          <w:b/>
          <w:bCs/>
          <w:color w:val="000000"/>
        </w:rPr>
        <w:t xml:space="preserve">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7030A0"/>
        </w:rPr>
        <w:t>48</w:t>
      </w:r>
      <w:r w:rsidRPr="00AA2B78">
        <w:rPr>
          <w:rFonts w:ascii="Tahoma" w:hAnsi="Tahoma" w:cs="Tahoma"/>
          <w:b/>
          <w:bCs/>
          <w:color w:val="000000"/>
        </w:rPr>
        <w:t xml:space="preserve">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30%</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EB2980" w:rsidRPr="00AA2B78" w:rsidRDefault="00EB2980" w:rsidP="00EB2980">
      <w:pPr>
        <w:rPr>
          <w:rFonts w:ascii="Tahoma" w:hAnsi="Tahoma" w:cs="Tahoma"/>
        </w:rPr>
      </w:pPr>
    </w:p>
    <w:p w:rsidR="00EB2980" w:rsidRPr="00AA2B78" w:rsidRDefault="00EB2980" w:rsidP="00EB298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SEGUNDO; </w:t>
      </w:r>
      <w:r w:rsidRPr="00AA2B78">
        <w:rPr>
          <w:rFonts w:ascii="Tahoma" w:hAnsi="Tahoma" w:cs="Tahoma"/>
          <w:color w:val="000000"/>
        </w:rPr>
        <w:t xml:space="preserve">Realizar Manejo Silvicultural a los lotes de guadua los cuales presentan un área total </w:t>
      </w:r>
      <w:r w:rsidRPr="00AA2B78">
        <w:rPr>
          <w:rFonts w:ascii="Tahoma" w:hAnsi="Tahoma" w:cs="Tahoma"/>
          <w:b/>
          <w:bCs/>
          <w:color w:val="000000"/>
        </w:rPr>
        <w:t>6.525 M</w:t>
      </w:r>
      <w:r w:rsidRPr="00AA2B78">
        <w:rPr>
          <w:rFonts w:ascii="Tahoma" w:hAnsi="Tahoma" w:cs="Tahoma"/>
          <w:b/>
          <w:bCs/>
          <w:color w:val="000000"/>
          <w:vertAlign w:val="superscript"/>
        </w:rPr>
        <w:t>2</w:t>
      </w:r>
      <w:r w:rsidRPr="00AA2B78">
        <w:rPr>
          <w:rFonts w:ascii="Tahoma" w:hAnsi="Tahoma" w:cs="Tahoma"/>
          <w:color w:val="000000"/>
        </w:rPr>
        <w:t xml:space="preserve"> (Ver cuadro adjunto), que se localizan en las siguientes coordenadas  geográficas</w:t>
      </w:r>
      <w:r w:rsidRPr="00AA2B78">
        <w:rPr>
          <w:rFonts w:ascii="Tahoma" w:hAnsi="Tahoma" w:cs="Tahoma"/>
          <w:b/>
          <w:bCs/>
          <w:color w:val="000000"/>
        </w:rPr>
        <w:t>: </w:t>
      </w:r>
    </w:p>
    <w:p w:rsidR="00EB2980" w:rsidRPr="00AA2B78" w:rsidRDefault="00EB2980" w:rsidP="00EB2980">
      <w:pPr>
        <w:rPr>
          <w:rFonts w:ascii="Tahoma" w:eastAsia="Times New Roman" w:hAnsi="Tahoma" w:cs="Tahoma"/>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44"/>
        <w:gridCol w:w="1759"/>
        <w:gridCol w:w="1762"/>
      </w:tblGrid>
      <w:tr w:rsidR="00EB2980" w:rsidRPr="00AA2B78" w:rsidTr="00EB2980">
        <w:trPr>
          <w:jc w:val="center"/>
        </w:trPr>
        <w:tc>
          <w:tcPr>
            <w:tcW w:w="0" w:type="auto"/>
            <w:tcMar>
              <w:top w:w="0" w:type="dxa"/>
              <w:left w:w="108" w:type="dxa"/>
              <w:bottom w:w="0" w:type="dxa"/>
              <w:right w:w="108" w:type="dxa"/>
            </w:tcMar>
            <w:hideMark/>
          </w:tcPr>
          <w:p w:rsidR="00EB2980" w:rsidRPr="00AA2B78" w:rsidRDefault="00EB2980" w:rsidP="00EB2980">
            <w:pPr>
              <w:spacing w:after="120"/>
              <w:jc w:val="both"/>
              <w:rPr>
                <w:rFonts w:ascii="Tahoma" w:eastAsia="Times New Roman" w:hAnsi="Tahoma" w:cs="Tahoma"/>
                <w:lang w:eastAsia="es-CO"/>
              </w:rPr>
            </w:pPr>
            <w:r w:rsidRPr="00AA2B78">
              <w:rPr>
                <w:rFonts w:ascii="Tahoma" w:eastAsia="Times New Roman" w:hAnsi="Tahoma" w:cs="Tahoma"/>
                <w:color w:val="000000"/>
                <w:lang w:eastAsia="es-CO"/>
              </w:rPr>
              <w:t xml:space="preserve"> LOTE</w:t>
            </w:r>
          </w:p>
        </w:tc>
        <w:tc>
          <w:tcPr>
            <w:tcW w:w="0" w:type="auto"/>
            <w:tcMar>
              <w:top w:w="0" w:type="dxa"/>
              <w:left w:w="108" w:type="dxa"/>
              <w:bottom w:w="0" w:type="dxa"/>
              <w:right w:w="108" w:type="dxa"/>
            </w:tcMar>
            <w:hideMark/>
          </w:tcPr>
          <w:p w:rsidR="00EB2980" w:rsidRPr="00AA2B78" w:rsidRDefault="00EB2980" w:rsidP="00EB2980">
            <w:pPr>
              <w:spacing w:after="120"/>
              <w:jc w:val="both"/>
              <w:rPr>
                <w:rFonts w:ascii="Tahoma" w:eastAsia="Times New Roman" w:hAnsi="Tahoma" w:cs="Tahoma"/>
                <w:lang w:eastAsia="es-CO"/>
              </w:rPr>
            </w:pPr>
            <w:r w:rsidRPr="00AA2B78">
              <w:rPr>
                <w:rFonts w:ascii="Tahoma" w:eastAsia="Times New Roman" w:hAnsi="Tahoma" w:cs="Tahoma"/>
                <w:color w:val="000000"/>
                <w:lang w:eastAsia="es-CO"/>
              </w:rPr>
              <w:t xml:space="preserve">   </w:t>
            </w:r>
            <w:r w:rsidRPr="00AA2B78">
              <w:rPr>
                <w:rFonts w:ascii="Tahoma" w:eastAsia="Times New Roman" w:hAnsi="Tahoma" w:cs="Tahoma"/>
                <w:color w:val="000000"/>
                <w:lang w:eastAsia="es-CO"/>
              </w:rPr>
              <w:tab/>
              <w:t>              LATITUD</w:t>
            </w:r>
          </w:p>
        </w:tc>
        <w:tc>
          <w:tcPr>
            <w:tcW w:w="0" w:type="auto"/>
            <w:tcMar>
              <w:top w:w="0" w:type="dxa"/>
              <w:left w:w="108" w:type="dxa"/>
              <w:bottom w:w="0" w:type="dxa"/>
              <w:right w:w="108" w:type="dxa"/>
            </w:tcMar>
            <w:hideMark/>
          </w:tcPr>
          <w:p w:rsidR="00EB2980" w:rsidRPr="00AA2B78" w:rsidRDefault="00EB2980" w:rsidP="00EB2980">
            <w:pPr>
              <w:spacing w:after="120"/>
              <w:jc w:val="both"/>
              <w:rPr>
                <w:rFonts w:ascii="Tahoma" w:eastAsia="Times New Roman" w:hAnsi="Tahoma" w:cs="Tahoma"/>
                <w:lang w:eastAsia="es-CO"/>
              </w:rPr>
            </w:pPr>
            <w:r w:rsidRPr="00AA2B78">
              <w:rPr>
                <w:rFonts w:ascii="Tahoma" w:eastAsia="Times New Roman" w:hAnsi="Tahoma" w:cs="Tahoma"/>
                <w:color w:val="000000"/>
                <w:lang w:eastAsia="es-CO"/>
              </w:rPr>
              <w:t>                    LONGITUD</w:t>
            </w:r>
          </w:p>
        </w:tc>
      </w:tr>
      <w:tr w:rsidR="00EB2980" w:rsidRPr="00AA2B78" w:rsidTr="00EB2980">
        <w:trPr>
          <w:jc w:val="center"/>
        </w:trPr>
        <w:tc>
          <w:tcPr>
            <w:tcW w:w="0" w:type="auto"/>
            <w:tcMar>
              <w:top w:w="0" w:type="dxa"/>
              <w:left w:w="108" w:type="dxa"/>
              <w:bottom w:w="0" w:type="dxa"/>
              <w:right w:w="108" w:type="dxa"/>
            </w:tcMar>
            <w:hideMark/>
          </w:tcPr>
          <w:p w:rsidR="00EB2980" w:rsidRPr="00AA2B78" w:rsidRDefault="00EB2980" w:rsidP="00EB2980">
            <w:pPr>
              <w:spacing w:after="120"/>
              <w:jc w:val="center"/>
              <w:rPr>
                <w:rFonts w:ascii="Tahoma" w:eastAsia="Times New Roman" w:hAnsi="Tahoma" w:cs="Tahoma"/>
                <w:lang w:eastAsia="es-CO"/>
              </w:rPr>
            </w:pPr>
            <w:r w:rsidRPr="00AA2B78">
              <w:rPr>
                <w:rFonts w:ascii="Tahoma" w:eastAsia="Times New Roman" w:hAnsi="Tahoma" w:cs="Tahoma"/>
                <w:color w:val="000000"/>
                <w:lang w:eastAsia="es-CO"/>
              </w:rPr>
              <w:lastRenderedPageBreak/>
              <w:t>1</w:t>
            </w:r>
          </w:p>
        </w:tc>
        <w:tc>
          <w:tcPr>
            <w:tcW w:w="0" w:type="auto"/>
            <w:tcMar>
              <w:top w:w="0" w:type="dxa"/>
              <w:left w:w="108" w:type="dxa"/>
              <w:bottom w:w="0" w:type="dxa"/>
              <w:right w:w="108" w:type="dxa"/>
            </w:tcMar>
            <w:hideMark/>
          </w:tcPr>
          <w:p w:rsidR="00EB2980" w:rsidRPr="00AA2B78" w:rsidRDefault="00EB2980" w:rsidP="00EB2980">
            <w:pPr>
              <w:spacing w:after="120"/>
              <w:jc w:val="both"/>
              <w:rPr>
                <w:rFonts w:ascii="Tahoma" w:eastAsia="Times New Roman" w:hAnsi="Tahoma" w:cs="Tahoma"/>
                <w:lang w:eastAsia="es-CO"/>
              </w:rPr>
            </w:pPr>
            <w:r w:rsidRPr="00AA2B78">
              <w:rPr>
                <w:rFonts w:ascii="Tahoma" w:eastAsia="Times New Roman" w:hAnsi="Tahoma" w:cs="Tahoma"/>
                <w:color w:val="000000"/>
                <w:lang w:eastAsia="es-CO"/>
              </w:rPr>
              <w:t xml:space="preserve">              </w:t>
            </w:r>
            <w:r w:rsidRPr="00AA2B78">
              <w:rPr>
                <w:rFonts w:ascii="Tahoma" w:eastAsia="Times New Roman" w:hAnsi="Tahoma" w:cs="Tahoma"/>
                <w:b/>
                <w:bCs/>
                <w:color w:val="000000"/>
                <w:lang w:eastAsia="es-CO"/>
              </w:rPr>
              <w:t>4°30'58,998” N</w:t>
            </w:r>
          </w:p>
        </w:tc>
        <w:tc>
          <w:tcPr>
            <w:tcW w:w="0" w:type="auto"/>
            <w:tcMar>
              <w:top w:w="0" w:type="dxa"/>
              <w:left w:w="108" w:type="dxa"/>
              <w:bottom w:w="0" w:type="dxa"/>
              <w:right w:w="108" w:type="dxa"/>
            </w:tcMar>
            <w:hideMark/>
          </w:tcPr>
          <w:p w:rsidR="00EB2980" w:rsidRPr="00AA2B78" w:rsidRDefault="00EB2980" w:rsidP="00EB2980">
            <w:pPr>
              <w:spacing w:after="120"/>
              <w:jc w:val="both"/>
              <w:rPr>
                <w:rFonts w:ascii="Tahoma" w:eastAsia="Times New Roman" w:hAnsi="Tahoma" w:cs="Tahoma"/>
                <w:lang w:eastAsia="es-CO"/>
              </w:rPr>
            </w:pPr>
            <w:r w:rsidRPr="00AA2B78">
              <w:rPr>
                <w:rFonts w:ascii="Tahoma" w:eastAsia="Times New Roman" w:hAnsi="Tahoma" w:cs="Tahoma"/>
                <w:b/>
                <w:bCs/>
                <w:color w:val="000000"/>
                <w:lang w:eastAsia="es-CO"/>
              </w:rPr>
              <w:t xml:space="preserve">               -75°45'35,887” W</w:t>
            </w:r>
          </w:p>
        </w:tc>
      </w:tr>
      <w:tr w:rsidR="00EB2980" w:rsidRPr="00AA2B78" w:rsidTr="00EB2980">
        <w:trPr>
          <w:jc w:val="center"/>
        </w:trPr>
        <w:tc>
          <w:tcPr>
            <w:tcW w:w="0" w:type="auto"/>
            <w:tcMar>
              <w:top w:w="0" w:type="dxa"/>
              <w:left w:w="108" w:type="dxa"/>
              <w:bottom w:w="0" w:type="dxa"/>
              <w:right w:w="108" w:type="dxa"/>
            </w:tcMar>
            <w:hideMark/>
          </w:tcPr>
          <w:p w:rsidR="00EB2980" w:rsidRPr="00AA2B78" w:rsidRDefault="00EB2980" w:rsidP="00EB2980">
            <w:pPr>
              <w:spacing w:after="120"/>
              <w:jc w:val="center"/>
              <w:rPr>
                <w:rFonts w:ascii="Tahoma" w:eastAsia="Times New Roman" w:hAnsi="Tahoma" w:cs="Tahoma"/>
                <w:lang w:eastAsia="es-CO"/>
              </w:rPr>
            </w:pPr>
            <w:r w:rsidRPr="00AA2B78">
              <w:rPr>
                <w:rFonts w:ascii="Tahoma" w:eastAsia="Times New Roman" w:hAnsi="Tahoma" w:cs="Tahoma"/>
                <w:color w:val="000000"/>
                <w:lang w:eastAsia="es-CO"/>
              </w:rPr>
              <w:t>2</w:t>
            </w:r>
          </w:p>
        </w:tc>
        <w:tc>
          <w:tcPr>
            <w:tcW w:w="0" w:type="auto"/>
            <w:tcMar>
              <w:top w:w="0" w:type="dxa"/>
              <w:left w:w="108" w:type="dxa"/>
              <w:bottom w:w="0" w:type="dxa"/>
              <w:right w:w="108" w:type="dxa"/>
            </w:tcMar>
            <w:hideMark/>
          </w:tcPr>
          <w:p w:rsidR="00EB2980" w:rsidRPr="00AA2B78" w:rsidRDefault="00EB2980" w:rsidP="00EB2980">
            <w:pPr>
              <w:spacing w:after="120"/>
              <w:jc w:val="both"/>
              <w:rPr>
                <w:rFonts w:ascii="Tahoma" w:eastAsia="Times New Roman" w:hAnsi="Tahoma" w:cs="Tahoma"/>
                <w:lang w:eastAsia="es-CO"/>
              </w:rPr>
            </w:pPr>
            <w:r w:rsidRPr="00AA2B78">
              <w:rPr>
                <w:rFonts w:ascii="Tahoma" w:eastAsia="Times New Roman" w:hAnsi="Tahoma" w:cs="Tahoma"/>
                <w:color w:val="000000"/>
                <w:lang w:eastAsia="es-CO"/>
              </w:rPr>
              <w:t xml:space="preserve">              </w:t>
            </w:r>
            <w:r w:rsidRPr="00AA2B78">
              <w:rPr>
                <w:rFonts w:ascii="Tahoma" w:eastAsia="Times New Roman" w:hAnsi="Tahoma" w:cs="Tahoma"/>
                <w:b/>
                <w:bCs/>
                <w:color w:val="000000"/>
                <w:lang w:eastAsia="es-CO"/>
              </w:rPr>
              <w:t>4°30'58,766” N</w:t>
            </w:r>
          </w:p>
        </w:tc>
        <w:tc>
          <w:tcPr>
            <w:tcW w:w="0" w:type="auto"/>
            <w:tcMar>
              <w:top w:w="0" w:type="dxa"/>
              <w:left w:w="108" w:type="dxa"/>
              <w:bottom w:w="0" w:type="dxa"/>
              <w:right w:w="108" w:type="dxa"/>
            </w:tcMar>
            <w:hideMark/>
          </w:tcPr>
          <w:p w:rsidR="00EB2980" w:rsidRPr="00AA2B78" w:rsidRDefault="00EB2980" w:rsidP="00EB2980">
            <w:pPr>
              <w:spacing w:after="120"/>
              <w:rPr>
                <w:rFonts w:ascii="Tahoma" w:eastAsia="Times New Roman" w:hAnsi="Tahoma" w:cs="Tahoma"/>
                <w:lang w:eastAsia="es-CO"/>
              </w:rPr>
            </w:pPr>
            <w:r w:rsidRPr="00AA2B78">
              <w:rPr>
                <w:rFonts w:ascii="Tahoma" w:eastAsia="Times New Roman" w:hAnsi="Tahoma" w:cs="Tahoma"/>
                <w:b/>
                <w:bCs/>
                <w:color w:val="000000"/>
                <w:lang w:eastAsia="es-CO"/>
              </w:rPr>
              <w:t xml:space="preserve">               -75°45'30,188” W</w:t>
            </w:r>
          </w:p>
        </w:tc>
      </w:tr>
      <w:tr w:rsidR="00EB2980" w:rsidRPr="00AA2B78" w:rsidTr="00EB2980">
        <w:trPr>
          <w:jc w:val="center"/>
        </w:trPr>
        <w:tc>
          <w:tcPr>
            <w:tcW w:w="0" w:type="auto"/>
            <w:tcMar>
              <w:top w:w="0" w:type="dxa"/>
              <w:left w:w="108" w:type="dxa"/>
              <w:bottom w:w="0" w:type="dxa"/>
              <w:right w:w="108" w:type="dxa"/>
            </w:tcMar>
            <w:hideMark/>
          </w:tcPr>
          <w:p w:rsidR="00EB2980" w:rsidRPr="00AA2B78" w:rsidRDefault="00EB2980" w:rsidP="00EB2980">
            <w:pPr>
              <w:spacing w:after="240"/>
              <w:rPr>
                <w:rFonts w:ascii="Tahoma" w:eastAsia="Times New Roman" w:hAnsi="Tahoma" w:cs="Tahoma"/>
                <w:lang w:eastAsia="es-CO"/>
              </w:rPr>
            </w:pPr>
            <w:r w:rsidRPr="00AA2B78">
              <w:rPr>
                <w:rFonts w:ascii="Tahoma" w:eastAsia="Times New Roman" w:hAnsi="Tahoma" w:cs="Tahoma"/>
                <w:lang w:eastAsia="es-CO"/>
              </w:rPr>
              <w:br/>
            </w:r>
          </w:p>
        </w:tc>
        <w:tc>
          <w:tcPr>
            <w:tcW w:w="0" w:type="auto"/>
            <w:tcMar>
              <w:top w:w="0" w:type="dxa"/>
              <w:left w:w="108" w:type="dxa"/>
              <w:bottom w:w="0" w:type="dxa"/>
              <w:right w:w="108" w:type="dxa"/>
            </w:tcMar>
            <w:hideMark/>
          </w:tcPr>
          <w:p w:rsidR="00EB2980" w:rsidRPr="00AA2B78" w:rsidRDefault="00EB2980" w:rsidP="00EB2980">
            <w:pPr>
              <w:rPr>
                <w:rFonts w:ascii="Tahoma" w:eastAsia="Times New Roman" w:hAnsi="Tahoma" w:cs="Tahoma"/>
                <w:lang w:eastAsia="es-CO"/>
              </w:rPr>
            </w:pPr>
          </w:p>
        </w:tc>
        <w:tc>
          <w:tcPr>
            <w:tcW w:w="0" w:type="auto"/>
            <w:tcMar>
              <w:top w:w="0" w:type="dxa"/>
              <w:left w:w="108" w:type="dxa"/>
              <w:bottom w:w="0" w:type="dxa"/>
              <w:right w:w="108" w:type="dxa"/>
            </w:tcMar>
            <w:hideMark/>
          </w:tcPr>
          <w:p w:rsidR="00EB2980" w:rsidRPr="00AA2B78" w:rsidRDefault="00EB2980" w:rsidP="00EB2980">
            <w:pPr>
              <w:rPr>
                <w:rFonts w:ascii="Tahoma" w:eastAsia="Times New Roman" w:hAnsi="Tahoma" w:cs="Tahoma"/>
                <w:lang w:eastAsia="es-CO"/>
              </w:rPr>
            </w:pPr>
          </w:p>
        </w:tc>
      </w:tr>
    </w:tbl>
    <w:p w:rsidR="00EB2980" w:rsidRPr="00AA2B78" w:rsidRDefault="00EB2980" w:rsidP="00EB2980">
      <w:pPr>
        <w:rPr>
          <w:rFonts w:ascii="Tahoma" w:eastAsia="Times New Roman" w:hAnsi="Tahoma" w:cs="Tahoma"/>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737"/>
        <w:gridCol w:w="1045"/>
        <w:gridCol w:w="1536"/>
      </w:tblGrid>
      <w:tr w:rsidR="00EB2980" w:rsidRPr="00AA2B78" w:rsidTr="00EB2980">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b/>
                <w:bCs/>
                <w:color w:val="000000"/>
                <w:lang w:eastAsia="es-CO"/>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b/>
                <w:bCs/>
                <w:color w:val="000000"/>
                <w:lang w:eastAsia="es-CO"/>
              </w:rPr>
              <w:t>AREA TOTAL M</w:t>
            </w:r>
            <w:r w:rsidRPr="00AA2B78">
              <w:rPr>
                <w:rFonts w:ascii="Tahoma" w:eastAsia="Times New Roman" w:hAnsi="Tahoma" w:cs="Tahoma"/>
                <w:b/>
                <w:bCs/>
                <w:color w:val="000000"/>
                <w:vertAlign w:val="superscript"/>
                <w:lang w:eastAsia="es-CO"/>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b/>
                <w:bCs/>
                <w:color w:val="000000"/>
                <w:lang w:eastAsia="es-CO"/>
              </w:rPr>
              <w:t>AREA EFECTIVA M</w:t>
            </w:r>
            <w:r w:rsidRPr="00AA2B78">
              <w:rPr>
                <w:rFonts w:ascii="Tahoma" w:eastAsia="Times New Roman" w:hAnsi="Tahoma" w:cs="Tahoma"/>
                <w:b/>
                <w:bCs/>
                <w:color w:val="000000"/>
                <w:vertAlign w:val="superscript"/>
                <w:lang w:eastAsia="es-CO"/>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b/>
                <w:bCs/>
                <w:color w:val="000000"/>
                <w:lang w:eastAsia="es-CO"/>
              </w:rPr>
              <w:t>GUADUA A ENTRESACAR</w:t>
            </w:r>
          </w:p>
        </w:tc>
      </w:tr>
      <w:tr w:rsidR="00EB2980" w:rsidRPr="00AA2B78" w:rsidTr="00EB298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color w:val="000000"/>
                <w:lang w:eastAsia="es-CO"/>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color w:val="000000"/>
                <w:lang w:eastAsia="es-CO"/>
              </w:rPr>
              <w:t>1.562 M</w:t>
            </w:r>
            <w:r w:rsidRPr="00AA2B78">
              <w:rPr>
                <w:rFonts w:ascii="Tahoma" w:eastAsia="Times New Roman" w:hAnsi="Tahoma" w:cs="Tahoma"/>
                <w:color w:val="000000"/>
                <w:vertAlign w:val="superscript"/>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color w:val="000000"/>
                <w:lang w:eastAsia="es-CO"/>
              </w:rPr>
              <w:t>1.347 M</w:t>
            </w:r>
            <w:r w:rsidRPr="00AA2B78">
              <w:rPr>
                <w:rFonts w:ascii="Tahoma" w:eastAsia="Times New Roman" w:hAnsi="Tahoma" w:cs="Tahoma"/>
                <w:color w:val="000000"/>
                <w:vertAlign w:val="superscript"/>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color w:val="000000"/>
                <w:lang w:eastAsia="es-CO"/>
              </w:rPr>
              <w:t>273  Culmos de guadua (maduras y sobremaduras)</w:t>
            </w:r>
          </w:p>
        </w:tc>
      </w:tr>
      <w:tr w:rsidR="00EB2980" w:rsidRPr="00AA2B78" w:rsidTr="00EB298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color w:val="00000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color w:val="000000"/>
                <w:lang w:eastAsia="es-CO"/>
              </w:rPr>
              <w:t>896 M</w:t>
            </w:r>
            <w:r w:rsidRPr="00AA2B78">
              <w:rPr>
                <w:rFonts w:ascii="Tahoma" w:eastAsia="Times New Roman" w:hAnsi="Tahoma" w:cs="Tahoma"/>
                <w:color w:val="000000"/>
                <w:vertAlign w:val="superscript"/>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color w:val="000000"/>
                <w:lang w:eastAsia="es-CO"/>
              </w:rPr>
              <w:t>896 M</w:t>
            </w:r>
            <w:r w:rsidRPr="00AA2B78">
              <w:rPr>
                <w:rFonts w:ascii="Tahoma" w:eastAsia="Times New Roman" w:hAnsi="Tahoma" w:cs="Tahoma"/>
                <w:color w:val="000000"/>
                <w:vertAlign w:val="superscript"/>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color w:val="000000"/>
                <w:lang w:eastAsia="es-CO"/>
              </w:rPr>
              <w:t>181  Culmos de guadua (maduras y sobremaduras)</w:t>
            </w:r>
          </w:p>
        </w:tc>
      </w:tr>
      <w:tr w:rsidR="00EB2980" w:rsidRPr="00AA2B78" w:rsidTr="00EB298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b/>
                <w:bCs/>
                <w:color w:val="000000"/>
                <w:lang w:eastAsia="es-CO"/>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b/>
                <w:bCs/>
                <w:color w:val="000000"/>
                <w:lang w:eastAsia="es-CO"/>
              </w:rPr>
              <w:t>2.458 M</w:t>
            </w:r>
            <w:r w:rsidRPr="00AA2B78">
              <w:rPr>
                <w:rFonts w:ascii="Tahoma" w:eastAsia="Times New Roman" w:hAnsi="Tahoma" w:cs="Tahoma"/>
                <w:b/>
                <w:bCs/>
                <w:color w:val="000000"/>
                <w:vertAlign w:val="superscript"/>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b/>
                <w:bCs/>
                <w:color w:val="000000"/>
                <w:lang w:eastAsia="es-CO"/>
              </w:rPr>
              <w:t>2.243 M</w:t>
            </w:r>
            <w:r w:rsidRPr="00AA2B78">
              <w:rPr>
                <w:rFonts w:ascii="Tahoma" w:eastAsia="Times New Roman" w:hAnsi="Tahoma" w:cs="Tahoma"/>
                <w:b/>
                <w:bCs/>
                <w:color w:val="000000"/>
                <w:vertAlign w:val="superscript"/>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b/>
                <w:bCs/>
                <w:color w:val="000000"/>
                <w:lang w:eastAsia="es-CO"/>
              </w:rPr>
              <w:t>454  Culmos de guadua (maduras y sobremaduras)</w:t>
            </w:r>
          </w:p>
        </w:tc>
      </w:tr>
    </w:tbl>
    <w:p w:rsidR="00EB2980" w:rsidRPr="00AA2B78" w:rsidRDefault="00EB2980" w:rsidP="00EB2980">
      <w:pPr>
        <w:rPr>
          <w:rFonts w:ascii="Tahoma" w:eastAsia="Times New Roman" w:hAnsi="Tahoma" w:cs="Tahoma"/>
          <w:lang w:eastAsia="es-CO"/>
        </w:rPr>
      </w:pPr>
    </w:p>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b/>
          <w:bCs/>
          <w:color w:val="000000"/>
          <w:lang w:eastAsia="es-CO"/>
        </w:rPr>
        <w:t>OBLIGACIONES DEL TITULAR DEL PERMISO DE APROVECHAMIENTO  FORESTAL:</w:t>
      </w:r>
    </w:p>
    <w:p w:rsidR="00EB2980" w:rsidRPr="00AA2B78" w:rsidRDefault="00EB2980" w:rsidP="00EB2980">
      <w:pPr>
        <w:rPr>
          <w:rFonts w:ascii="Tahoma" w:eastAsia="Times New Roman" w:hAnsi="Tahoma" w:cs="Tahoma"/>
          <w:lang w:eastAsia="es-CO"/>
        </w:rPr>
      </w:pPr>
    </w:p>
    <w:p w:rsidR="00EB2980" w:rsidRPr="00AA2B78" w:rsidRDefault="00EB2980" w:rsidP="00EB2980">
      <w:pPr>
        <w:numPr>
          <w:ilvl w:val="0"/>
          <w:numId w:val="31"/>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 xml:space="preserve">Las labores silviculturales se deberán realizar dando estricto cumplimiento a la intensidad de corta autorizada aprovechando únicamente el volumen autorizado, los cuales deben provenir solo de guaduas MADURAS Y SOBREMADURAS, </w:t>
      </w:r>
      <w:r w:rsidRPr="00AA2B78">
        <w:rPr>
          <w:rFonts w:ascii="Tahoma" w:eastAsia="Times New Roman" w:hAnsi="Tahoma" w:cs="Tahoma"/>
          <w:color w:val="000000"/>
          <w:lang w:eastAsia="es-CO"/>
        </w:rPr>
        <w:lastRenderedPageBreak/>
        <w:t>es decir, NO cortar y/o aprovechar guadua viche ni renuevos.</w:t>
      </w:r>
    </w:p>
    <w:p w:rsidR="00EB2980" w:rsidRPr="00AA2B78" w:rsidRDefault="00EB2980" w:rsidP="00EB2980">
      <w:pPr>
        <w:numPr>
          <w:ilvl w:val="0"/>
          <w:numId w:val="31"/>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Los copos, ramas y otras partes no aprovechables, se repicarán y esparcirán por el área, para facilitar su incorporación al suelo como materia orgánica.</w:t>
      </w:r>
    </w:p>
    <w:p w:rsidR="00EB2980" w:rsidRPr="00AA2B78" w:rsidRDefault="00EB2980" w:rsidP="00EB2980">
      <w:pPr>
        <w:numPr>
          <w:ilvl w:val="0"/>
          <w:numId w:val="31"/>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La socola y entresaca, se hará de manera uniforme para evitar claros en el guadual.</w:t>
      </w:r>
    </w:p>
    <w:p w:rsidR="00EB2980" w:rsidRPr="00AA2B78" w:rsidRDefault="00EB2980" w:rsidP="00EB2980">
      <w:pPr>
        <w:numPr>
          <w:ilvl w:val="0"/>
          <w:numId w:val="31"/>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Los cortes se realizarán a la altura del primer nudo inferior y a ras del mismo.</w:t>
      </w:r>
    </w:p>
    <w:p w:rsidR="00EB2980" w:rsidRPr="00AA2B78" w:rsidRDefault="00EB2980" w:rsidP="00EB2980">
      <w:pPr>
        <w:numPr>
          <w:ilvl w:val="0"/>
          <w:numId w:val="31"/>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Se eliminará en su totalidad la guadua seca y con muerte descendente como la que presente problemas fitosanitarios y se retirará del área.</w:t>
      </w:r>
    </w:p>
    <w:p w:rsidR="00EB2980" w:rsidRPr="00AA2B78" w:rsidRDefault="00EB2980" w:rsidP="00EB2980">
      <w:pPr>
        <w:numPr>
          <w:ilvl w:val="0"/>
          <w:numId w:val="31"/>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Los cortes antiguos, se mejoraran dejándolos en el primero o segundo nudo y a ras del mismo.</w:t>
      </w:r>
    </w:p>
    <w:p w:rsidR="00EB2980" w:rsidRPr="00AA2B78" w:rsidRDefault="00EB2980" w:rsidP="00EB2980">
      <w:pPr>
        <w:numPr>
          <w:ilvl w:val="0"/>
          <w:numId w:val="31"/>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Todos los lotes en guadua presentes en el predio, serán objeto de labores silviculturales.</w:t>
      </w:r>
    </w:p>
    <w:p w:rsidR="00EB2980" w:rsidRPr="00AA2B78" w:rsidRDefault="00EB2980" w:rsidP="00EB2980">
      <w:pPr>
        <w:numPr>
          <w:ilvl w:val="0"/>
          <w:numId w:val="31"/>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 xml:space="preserve">La elaboración de productos de guadua (esterilla), dentro del predio deberá hacerse en sitios alejados de las fuentes de agua </w:t>
      </w:r>
      <w:r w:rsidRPr="00AA2B78">
        <w:rPr>
          <w:rFonts w:ascii="Tahoma" w:eastAsia="Times New Roman" w:hAnsi="Tahoma" w:cs="Tahoma"/>
          <w:b/>
          <w:bCs/>
          <w:color w:val="000000"/>
          <w:lang w:eastAsia="es-CO"/>
        </w:rPr>
        <w:t>(QUEBRADA LOS MICOS)</w:t>
      </w:r>
      <w:r w:rsidRPr="00AA2B78">
        <w:rPr>
          <w:rFonts w:ascii="Tahoma" w:eastAsia="Times New Roman" w:hAnsi="Tahoma" w:cs="Tahoma"/>
          <w:color w:val="000000"/>
          <w:lang w:eastAsia="es-CO"/>
        </w:rPr>
        <w:t>, guardando una distancia mínima de cinco (5) metros de la orilla de la fuente de agua.</w:t>
      </w:r>
    </w:p>
    <w:p w:rsidR="00EB2980" w:rsidRPr="00AA2B78" w:rsidRDefault="00EB2980" w:rsidP="00EB2980">
      <w:pPr>
        <w:numPr>
          <w:ilvl w:val="0"/>
          <w:numId w:val="31"/>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Evitar que se formen palizadas y represamientos en las fuentes de agua.</w:t>
      </w:r>
    </w:p>
    <w:p w:rsidR="00EB2980" w:rsidRPr="00AA2B78" w:rsidRDefault="00EB2980" w:rsidP="00EB2980">
      <w:pPr>
        <w:numPr>
          <w:ilvl w:val="0"/>
          <w:numId w:val="31"/>
        </w:numPr>
        <w:ind w:left="786"/>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Las zonas de palizadas, claros y caminos de arriería, serán objeto de resiembra, de acuerdo al área afectada.</w:t>
      </w:r>
    </w:p>
    <w:p w:rsidR="00EB2980" w:rsidRPr="00AA2B78" w:rsidRDefault="00EB2980" w:rsidP="00EB2980">
      <w:pPr>
        <w:numPr>
          <w:ilvl w:val="0"/>
          <w:numId w:val="31"/>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 xml:space="preserve">La presente autorización no permite el cambio de uso del </w:t>
      </w:r>
      <w:r w:rsidRPr="00AA2B78">
        <w:rPr>
          <w:rFonts w:ascii="Tahoma" w:eastAsia="Times New Roman" w:hAnsi="Tahoma" w:cs="Tahoma"/>
          <w:color w:val="000000"/>
          <w:lang w:eastAsia="es-CO"/>
        </w:rPr>
        <w:lastRenderedPageBreak/>
        <w:t>suelo en el área a intervenir con el manejo silvicultural.</w:t>
      </w:r>
    </w:p>
    <w:p w:rsidR="00EB2980" w:rsidRPr="00AA2B78" w:rsidRDefault="00EB2980" w:rsidP="00EB2980">
      <w:pPr>
        <w:numPr>
          <w:ilvl w:val="0"/>
          <w:numId w:val="31"/>
        </w:numPr>
        <w:jc w:val="both"/>
        <w:textAlignment w:val="baseline"/>
        <w:rPr>
          <w:rFonts w:ascii="Tahoma" w:eastAsia="Times New Roman" w:hAnsi="Tahoma" w:cs="Tahoma"/>
          <w:color w:val="000000"/>
          <w:lang w:eastAsia="es-CO"/>
        </w:rPr>
      </w:pPr>
      <w:r w:rsidRPr="00AA2B78">
        <w:rPr>
          <w:rFonts w:ascii="Tahoma" w:eastAsia="Times New Roman" w:hAnsi="Tahoma" w:cs="Tahoma"/>
          <w:color w:val="000000"/>
          <w:lang w:eastAsia="es-CO"/>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EB2980" w:rsidRPr="00AA2B78" w:rsidRDefault="00EB2980" w:rsidP="00EB2980">
      <w:pPr>
        <w:rPr>
          <w:rFonts w:ascii="Tahoma" w:eastAsia="Times New Roman" w:hAnsi="Tahoma" w:cs="Tahoma"/>
          <w:lang w:eastAsia="es-CO"/>
        </w:rPr>
      </w:pPr>
    </w:p>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b/>
          <w:bCs/>
          <w:color w:val="000000"/>
          <w:lang w:eastAsia="es-CO"/>
        </w:rPr>
        <w:t xml:space="preserve">DESTINO DE LOS PRODUCTOS: </w:t>
      </w:r>
      <w:r w:rsidRPr="00AA2B78">
        <w:rPr>
          <w:rFonts w:ascii="Tahoma" w:eastAsia="Times New Roman" w:hAnsi="Tahoma" w:cs="Tahoma"/>
          <w:color w:val="000000"/>
          <w:lang w:eastAsia="es-CO"/>
        </w:rPr>
        <w:t xml:space="preserve">Los productos a obtener se destinarán para </w:t>
      </w:r>
      <w:r w:rsidRPr="00AA2B78">
        <w:rPr>
          <w:rFonts w:ascii="Tahoma" w:eastAsia="Times New Roman" w:hAnsi="Tahoma" w:cs="Tahoma"/>
          <w:b/>
          <w:bCs/>
          <w:color w:val="000000"/>
          <w:lang w:eastAsia="es-CO"/>
        </w:rPr>
        <w:t>COMERCIO.</w:t>
      </w:r>
    </w:p>
    <w:p w:rsidR="00EB2980" w:rsidRPr="00AA2B78" w:rsidRDefault="00EB2980" w:rsidP="00EB2980">
      <w:pPr>
        <w:rPr>
          <w:rFonts w:ascii="Tahoma" w:eastAsia="Times New Roman" w:hAnsi="Tahoma" w:cs="Tahoma"/>
          <w:lang w:eastAsia="es-CO"/>
        </w:rPr>
      </w:pPr>
    </w:p>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b/>
          <w:bCs/>
          <w:color w:val="000000"/>
          <w:lang w:eastAsia="es-CO"/>
        </w:rPr>
        <w:t>PARÁGRAFO 1</w:t>
      </w:r>
      <w:r w:rsidRPr="00AA2B78">
        <w:rPr>
          <w:rFonts w:ascii="Tahoma" w:eastAsia="Times New Roman" w:hAnsi="Tahoma" w:cs="Tahoma"/>
          <w:color w:val="000000"/>
          <w:lang w:eastAsia="es-CO"/>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TERCERO</w:t>
      </w:r>
      <w:r w:rsidRPr="00AA2B78">
        <w:rPr>
          <w:rFonts w:ascii="Tahoma" w:eastAsia="Times New Roman" w:hAnsi="Tahoma" w:cs="Tahoma"/>
          <w:color w:val="000000"/>
          <w:lang w:eastAsia="es-CO"/>
        </w:rPr>
        <w:t xml:space="preserve">: El Propietario y/o apoderado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eastAsia="Times New Roman" w:hAnsi="Tahoma" w:cs="Tahoma"/>
          <w:b/>
          <w:bCs/>
          <w:color w:val="000000"/>
          <w:lang w:eastAsia="es-CO"/>
        </w:rPr>
        <w:t>NOVENTA MIL SEISCIENTOS VEINTIOCHO PESOS MCTE  ($90.628.oo)</w:t>
      </w:r>
      <w:r w:rsidRPr="00AA2B78">
        <w:rPr>
          <w:rFonts w:ascii="Tahoma" w:eastAsia="Times New Roman" w:hAnsi="Tahoma" w:cs="Tahoma"/>
          <w:color w:val="000000"/>
          <w:lang w:eastAsia="es-CO"/>
        </w:rPr>
        <w:t xml:space="preserve"> por los siguientes conceptos:</w:t>
      </w:r>
    </w:p>
    <w:p w:rsidR="00EB2980" w:rsidRPr="00AA2B78" w:rsidRDefault="00EB2980" w:rsidP="00EB2980">
      <w:pPr>
        <w:rPr>
          <w:rFonts w:ascii="Tahoma" w:eastAsia="Times New Roman" w:hAnsi="Tahoma" w:cs="Tahoma"/>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1"/>
        <w:gridCol w:w="1504"/>
      </w:tblGrid>
      <w:tr w:rsidR="00EB2980" w:rsidRPr="00AA2B78" w:rsidTr="00EB2980">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b/>
                <w:bCs/>
                <w:color w:val="000000"/>
                <w:lang w:eastAsia="es-CO"/>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b/>
                <w:bCs/>
                <w:color w:val="000000"/>
                <w:lang w:eastAsia="es-CO"/>
              </w:rPr>
              <w:t>VALOR ($)</w:t>
            </w:r>
          </w:p>
        </w:tc>
      </w:tr>
      <w:tr w:rsidR="00EB2980" w:rsidRPr="00AA2B78" w:rsidTr="00EB298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rPr>
                <w:rFonts w:ascii="Tahoma" w:eastAsia="Times New Roman" w:hAnsi="Tahoma" w:cs="Tahoma"/>
                <w:lang w:eastAsia="es-CO"/>
              </w:rPr>
            </w:pPr>
            <w:r w:rsidRPr="00AA2B78">
              <w:rPr>
                <w:rFonts w:ascii="Tahoma" w:eastAsia="Times New Roman" w:hAnsi="Tahoma" w:cs="Tahoma"/>
                <w:color w:val="000000"/>
                <w:lang w:eastAsia="es-CO"/>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color w:val="000000"/>
                <w:lang w:eastAsia="es-CO"/>
              </w:rPr>
              <w:t>38.449.oo</w:t>
            </w:r>
          </w:p>
        </w:tc>
      </w:tr>
      <w:tr w:rsidR="00EB2980" w:rsidRPr="00AA2B78" w:rsidTr="00EB298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rPr>
                <w:rFonts w:ascii="Tahoma" w:eastAsia="Times New Roman" w:hAnsi="Tahoma" w:cs="Tahoma"/>
                <w:lang w:eastAsia="es-CO"/>
              </w:rPr>
            </w:pPr>
            <w:r w:rsidRPr="00AA2B78">
              <w:rPr>
                <w:rFonts w:ascii="Tahoma" w:eastAsia="Times New Roman" w:hAnsi="Tahoma" w:cs="Tahoma"/>
                <w:color w:val="000000"/>
                <w:lang w:eastAsia="es-CO"/>
              </w:rPr>
              <w:t>SERVICIO AL SEGUIMIENTO DEL PRESENTE PERMISO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color w:val="000000"/>
                <w:lang w:eastAsia="es-CO"/>
              </w:rPr>
              <w:t>52.179.oo</w:t>
            </w:r>
          </w:p>
        </w:tc>
      </w:tr>
      <w:tr w:rsidR="00EB2980" w:rsidRPr="00AA2B78" w:rsidTr="00EB2980">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rsidP="00EB2980">
            <w:pPr>
              <w:rPr>
                <w:rFonts w:ascii="Tahoma" w:eastAsia="Times New Roman" w:hAnsi="Tahoma" w:cs="Tahoma"/>
                <w:lang w:eastAsia="es-CO"/>
              </w:rPr>
            </w:pPr>
            <w:r w:rsidRPr="00AA2B78">
              <w:rPr>
                <w:rFonts w:ascii="Tahoma" w:eastAsia="Times New Roman" w:hAnsi="Tahoma" w:cs="Tahoma"/>
                <w:b/>
                <w:bCs/>
                <w:color w:val="000000"/>
                <w:lang w:eastAsia="es-CO"/>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b/>
                <w:bCs/>
                <w:color w:val="000000"/>
                <w:lang w:eastAsia="es-CO"/>
              </w:rPr>
              <w:t>$90.628.oo</w:t>
            </w:r>
          </w:p>
        </w:tc>
      </w:tr>
    </w:tbl>
    <w:p w:rsidR="00EB2980" w:rsidRPr="00AA2B78" w:rsidRDefault="00EB2980" w:rsidP="00EB2980">
      <w:pPr>
        <w:rPr>
          <w:rFonts w:ascii="Tahoma" w:eastAsia="Times New Roman" w:hAnsi="Tahoma" w:cs="Tahoma"/>
          <w:lang w:eastAsia="es-CO"/>
        </w:rPr>
      </w:pPr>
    </w:p>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CUARTO</w:t>
      </w:r>
      <w:r w:rsidRPr="00AA2B78">
        <w:rPr>
          <w:rFonts w:ascii="Tahoma" w:eastAsia="Times New Roman" w:hAnsi="Tahoma" w:cs="Tahoma"/>
          <w:color w:val="000000"/>
          <w:lang w:eastAsia="es-CO"/>
        </w:rPr>
        <w:t>: El  autorizado deberá proveerse de los salvoconductos necesarios, para la movilización de los productos forestales provenientes de la intervención autorizada, los cuales serán expedidos en esta Entidad de lunes a viernes, en horario de 8:00 a.m. a 12:00 m. </w:t>
      </w:r>
    </w:p>
    <w:p w:rsidR="00EB2980" w:rsidRPr="00AA2B78" w:rsidRDefault="00EB2980" w:rsidP="00EB2980">
      <w:pPr>
        <w:rPr>
          <w:rFonts w:ascii="Tahoma" w:eastAsia="Times New Roman" w:hAnsi="Tahoma" w:cs="Tahoma"/>
          <w:lang w:eastAsia="es-CO"/>
        </w:rPr>
      </w:pPr>
    </w:p>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QUINTO</w:t>
      </w:r>
      <w:r w:rsidRPr="00AA2B78">
        <w:rPr>
          <w:rFonts w:ascii="Tahoma" w:eastAsia="Times New Roman" w:hAnsi="Tahoma" w:cs="Tahoma"/>
          <w:color w:val="000000"/>
          <w:lang w:eastAsia="es-CO"/>
        </w:rPr>
        <w:t>: El incumplimiento de las obligaciones y disposiciones aquí señaladas, podrá dar lugar a la aplicación de las sanciones establecidas en la Ley 99 de 1993,  Ley 1333 de 2009 y demás normas concordantes</w:t>
      </w:r>
    </w:p>
    <w:p w:rsidR="00EB2980" w:rsidRPr="00AA2B78" w:rsidRDefault="00EB2980" w:rsidP="00EB2980">
      <w:pPr>
        <w:rPr>
          <w:rFonts w:ascii="Tahoma" w:eastAsia="Times New Roman" w:hAnsi="Tahoma" w:cs="Tahoma"/>
          <w:lang w:eastAsia="es-CO"/>
        </w:rPr>
      </w:pPr>
    </w:p>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b/>
          <w:bCs/>
          <w:color w:val="000000"/>
          <w:lang w:eastAsia="es-CO"/>
        </w:rPr>
        <w:t xml:space="preserve">PARÁGRAFO 1: </w:t>
      </w:r>
      <w:r w:rsidRPr="00AA2B78">
        <w:rPr>
          <w:rFonts w:ascii="Tahoma" w:eastAsia="Times New Roman" w:hAnsi="Tahoma" w:cs="Tahoma"/>
          <w:color w:val="000000"/>
          <w:lang w:eastAsia="es-CO"/>
        </w:rPr>
        <w:t>Para el efecto un funcionario de la Entidad, efectuará visita al sitio de intervención, con el fin de constatar el fiel cumplimiento a las normas aquí establecidas.</w:t>
      </w:r>
    </w:p>
    <w:p w:rsidR="00EB2980" w:rsidRPr="00AA2B78" w:rsidRDefault="00EB2980" w:rsidP="00EB2980">
      <w:pPr>
        <w:rPr>
          <w:rFonts w:ascii="Tahoma" w:eastAsia="Times New Roman" w:hAnsi="Tahoma" w:cs="Tahoma"/>
          <w:lang w:eastAsia="es-CO"/>
        </w:rPr>
      </w:pPr>
    </w:p>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b/>
          <w:bCs/>
          <w:color w:val="000000"/>
          <w:lang w:eastAsia="es-CO"/>
        </w:rPr>
        <w:t xml:space="preserve">PARÁGRAFO 2: </w:t>
      </w:r>
      <w:r w:rsidRPr="00AA2B78">
        <w:rPr>
          <w:rFonts w:ascii="Tahoma" w:eastAsia="Times New Roman" w:hAnsi="Tahoma" w:cs="Tahoma"/>
          <w:color w:val="000000"/>
          <w:lang w:eastAsia="es-CO"/>
        </w:rPr>
        <w:t>Copia de la presente Resolución, deberá permanecer en el sitio de la intervención.</w:t>
      </w:r>
    </w:p>
    <w:p w:rsidR="00EB2980" w:rsidRPr="00AA2B78" w:rsidRDefault="00EB2980" w:rsidP="00EB2980">
      <w:pPr>
        <w:rPr>
          <w:rFonts w:ascii="Tahoma" w:eastAsia="Times New Roman" w:hAnsi="Tahoma" w:cs="Tahoma"/>
          <w:lang w:eastAsia="es-CO"/>
        </w:rPr>
      </w:pPr>
    </w:p>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SEXTO:</w:t>
      </w:r>
      <w:r w:rsidRPr="00AA2B78">
        <w:rPr>
          <w:rFonts w:ascii="Tahoma" w:eastAsia="Times New Roman" w:hAnsi="Tahoma" w:cs="Tahoma"/>
          <w:color w:val="000000"/>
          <w:lang w:eastAsia="es-CO"/>
        </w:rPr>
        <w:t xml:space="preserve"> Contra la presente Resolución, sólo procede el recurso de reposición, el cual deberá interponerse por escrito en la diligencia de notificación personal, o dentro de los diez (10) días siguientes </w:t>
      </w:r>
      <w:r w:rsidRPr="00AA2B78">
        <w:rPr>
          <w:rFonts w:ascii="Tahoma" w:eastAsia="Times New Roman" w:hAnsi="Tahoma" w:cs="Tahoma"/>
          <w:color w:val="000000"/>
          <w:lang w:eastAsia="es-CO"/>
        </w:rPr>
        <w:lastRenderedPageBreak/>
        <w:t>a ella, o a la notificación por aviso, o al vencimiento del término de publicación según el caso.  Artículo 76</w:t>
      </w:r>
      <w:r w:rsidRPr="00AA2B78">
        <w:rPr>
          <w:rFonts w:ascii="Tahoma" w:eastAsia="Times New Roman" w:hAnsi="Tahoma" w:cs="Tahoma"/>
          <w:b/>
          <w:bCs/>
          <w:color w:val="000000"/>
          <w:lang w:eastAsia="es-CO"/>
        </w:rPr>
        <w:t xml:space="preserve"> </w:t>
      </w:r>
      <w:r w:rsidRPr="00AA2B78">
        <w:rPr>
          <w:rFonts w:ascii="Tahoma" w:eastAsia="Times New Roman" w:hAnsi="Tahoma" w:cs="Tahoma"/>
          <w:color w:val="000000"/>
          <w:lang w:eastAsia="es-CO"/>
        </w:rPr>
        <w:t>del Nuevo Código de Procedimiento Administrativo y de lo Contencioso Administrativo, Ley 1437 del 18 de enero de 2011.</w:t>
      </w:r>
    </w:p>
    <w:p w:rsidR="00EB2980" w:rsidRPr="00AA2B78" w:rsidRDefault="00EB2980" w:rsidP="00EB2980">
      <w:pPr>
        <w:rPr>
          <w:rFonts w:ascii="Tahoma" w:eastAsia="Times New Roman" w:hAnsi="Tahoma" w:cs="Tahoma"/>
          <w:lang w:eastAsia="es-CO"/>
        </w:rPr>
      </w:pPr>
    </w:p>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SEPTIMO</w:t>
      </w:r>
      <w:r w:rsidRPr="00AA2B78">
        <w:rPr>
          <w:rFonts w:ascii="Tahoma" w:eastAsia="Times New Roman" w:hAnsi="Tahoma" w:cs="Tahoma"/>
          <w:color w:val="000000"/>
          <w:lang w:eastAsia="es-CO"/>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EB2980" w:rsidRPr="00AA2B78" w:rsidRDefault="00EB2980" w:rsidP="00EB2980">
      <w:pPr>
        <w:rPr>
          <w:rFonts w:ascii="Tahoma" w:eastAsia="Times New Roman" w:hAnsi="Tahoma" w:cs="Tahoma"/>
          <w:lang w:eastAsia="es-CO"/>
        </w:rPr>
      </w:pPr>
    </w:p>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OCTAVO</w:t>
      </w:r>
      <w:r w:rsidRPr="00AA2B78">
        <w:rPr>
          <w:rFonts w:ascii="Tahoma" w:eastAsia="Times New Roman" w:hAnsi="Tahoma" w:cs="Tahoma"/>
          <w:color w:val="000000"/>
          <w:lang w:eastAsia="es-CO"/>
        </w:rPr>
        <w:t>: Publíquese el presente acto administrativo en el boletín ambiental de la Corporación Autónoma Regional del Quindío en los términos del artículo tercero del presente acto administrativo.</w:t>
      </w:r>
    </w:p>
    <w:p w:rsidR="00EB2980" w:rsidRPr="00AA2B78" w:rsidRDefault="00EB2980" w:rsidP="00EB2980">
      <w:pPr>
        <w:rPr>
          <w:rFonts w:ascii="Tahoma" w:eastAsia="Times New Roman" w:hAnsi="Tahoma" w:cs="Tahoma"/>
          <w:lang w:eastAsia="es-CO"/>
        </w:rPr>
      </w:pPr>
    </w:p>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NOVENO</w:t>
      </w:r>
      <w:r w:rsidRPr="00AA2B78">
        <w:rPr>
          <w:rFonts w:ascii="Tahoma" w:eastAsia="Times New Roman" w:hAnsi="Tahoma" w:cs="Tahoma"/>
          <w:color w:val="000000"/>
          <w:lang w:eastAsia="es-CO"/>
        </w:rPr>
        <w:t xml:space="preserve">: Notificar el contenido de la presente Resolución al </w:t>
      </w:r>
      <w:r w:rsidRPr="00AA2B78">
        <w:rPr>
          <w:rFonts w:ascii="Tahoma" w:eastAsia="Times New Roman" w:hAnsi="Tahoma" w:cs="Tahoma"/>
          <w:b/>
          <w:bCs/>
          <w:color w:val="000000"/>
          <w:lang w:eastAsia="es-CO"/>
        </w:rPr>
        <w:t>PROPIETARIO,</w:t>
      </w:r>
      <w:r w:rsidRPr="00AA2B78">
        <w:rPr>
          <w:rFonts w:ascii="Tahoma" w:eastAsia="Times New Roman" w:hAnsi="Tahoma" w:cs="Tahoma"/>
          <w:color w:val="000000"/>
          <w:lang w:eastAsia="es-CO"/>
        </w:rPr>
        <w:t xml:space="preserve"> o a su </w:t>
      </w:r>
      <w:r w:rsidRPr="00AA2B78">
        <w:rPr>
          <w:rFonts w:ascii="Tahoma" w:eastAsia="Times New Roman" w:hAnsi="Tahoma" w:cs="Tahoma"/>
          <w:b/>
          <w:bCs/>
          <w:color w:val="000000"/>
          <w:lang w:eastAsia="es-CO"/>
        </w:rPr>
        <w:t>APODERADO</w:t>
      </w:r>
      <w:r w:rsidRPr="00AA2B78">
        <w:rPr>
          <w:rFonts w:ascii="Tahoma" w:eastAsia="Times New Roman" w:hAnsi="Tahoma" w:cs="Tahoma"/>
          <w:color w:val="000000"/>
          <w:lang w:eastAsia="es-CO"/>
        </w:rPr>
        <w:t>, entregándole una copia íntegra y gratuita del mismo.</w:t>
      </w:r>
    </w:p>
    <w:p w:rsidR="00EB2980" w:rsidRPr="00AA2B78" w:rsidRDefault="00EB2980" w:rsidP="00EB2980">
      <w:pPr>
        <w:rPr>
          <w:rFonts w:ascii="Tahoma" w:eastAsia="Times New Roman" w:hAnsi="Tahoma" w:cs="Tahoma"/>
          <w:lang w:eastAsia="es-CO"/>
        </w:rPr>
      </w:pPr>
    </w:p>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DECIMO</w:t>
      </w:r>
      <w:r w:rsidRPr="00AA2B78">
        <w:rPr>
          <w:rFonts w:ascii="Tahoma" w:eastAsia="Times New Roman" w:hAnsi="Tahoma" w:cs="Tahoma"/>
          <w:color w:val="000000"/>
          <w:lang w:eastAsia="es-CO"/>
        </w:rPr>
        <w:t>: La presente Resolución rige a partir de la fecha de ejecutoria de conformidad con el artículo 87 de la Ley 1437 del  2011 “Nuevo Código de Procedimiento Administrativo y de lo Contencioso Administrativo”. </w:t>
      </w:r>
    </w:p>
    <w:p w:rsidR="00EB2980" w:rsidRPr="00AA2B78" w:rsidRDefault="00EB2980" w:rsidP="00EB2980">
      <w:pPr>
        <w:rPr>
          <w:rFonts w:ascii="Tahoma" w:eastAsia="Times New Roman" w:hAnsi="Tahoma" w:cs="Tahoma"/>
          <w:lang w:eastAsia="es-CO"/>
        </w:rPr>
      </w:pPr>
    </w:p>
    <w:p w:rsidR="00EB2980" w:rsidRPr="00AA2B78" w:rsidRDefault="00EB2980" w:rsidP="00EB2980">
      <w:pPr>
        <w:jc w:val="both"/>
        <w:rPr>
          <w:rFonts w:ascii="Tahoma" w:eastAsia="Times New Roman" w:hAnsi="Tahoma" w:cs="Tahoma"/>
          <w:lang w:eastAsia="es-CO"/>
        </w:rPr>
      </w:pPr>
      <w:r w:rsidRPr="00AA2B78">
        <w:rPr>
          <w:rFonts w:ascii="Tahoma" w:eastAsia="Times New Roman" w:hAnsi="Tahoma" w:cs="Tahoma"/>
          <w:b/>
          <w:bCs/>
          <w:color w:val="000000"/>
          <w:lang w:eastAsia="es-CO"/>
        </w:rPr>
        <w:t>ARTÍCULO DECIMO PRIMERO:</w:t>
      </w:r>
      <w:r w:rsidRPr="00AA2B78">
        <w:rPr>
          <w:rFonts w:ascii="Tahoma" w:eastAsia="Times New Roman" w:hAnsi="Tahoma" w:cs="Tahoma"/>
          <w:color w:val="000000"/>
          <w:lang w:eastAsia="es-CO"/>
        </w:rPr>
        <w:t xml:space="preserve"> Remitir copia del presente Acto Administrativo expedido Por la Subdirección de Regulación y Control Ambiental de la Corporación </w:t>
      </w:r>
      <w:r w:rsidRPr="00AA2B78">
        <w:rPr>
          <w:rFonts w:ascii="Tahoma" w:eastAsia="Times New Roman" w:hAnsi="Tahoma" w:cs="Tahoma"/>
          <w:color w:val="000000"/>
          <w:lang w:eastAsia="es-CO"/>
        </w:rPr>
        <w:lastRenderedPageBreak/>
        <w:t xml:space="preserve">Autónoma Regional del Quindío a la Alcaldía Municipal de </w:t>
      </w:r>
      <w:r w:rsidRPr="00AA2B78">
        <w:rPr>
          <w:rFonts w:ascii="Tahoma" w:eastAsia="Times New Roman" w:hAnsi="Tahoma" w:cs="Tahoma"/>
          <w:b/>
          <w:bCs/>
          <w:color w:val="000000"/>
          <w:lang w:eastAsia="es-CO"/>
        </w:rPr>
        <w:t>ARMENIA</w:t>
      </w:r>
      <w:r w:rsidRPr="00AA2B78">
        <w:rPr>
          <w:rFonts w:ascii="Tahoma" w:eastAsia="Times New Roman" w:hAnsi="Tahoma" w:cs="Tahoma"/>
          <w:color w:val="000000"/>
          <w:lang w:eastAsia="es-CO"/>
        </w:rPr>
        <w:t>, Quindío, de conformidad con lo contemplado en el Artículo 2.2.1.1.7.11, del decreto 1076 del 2015 para que los mismos sean exhibidos en un lugar visible.</w:t>
      </w:r>
    </w:p>
    <w:p w:rsidR="00EB2980" w:rsidRPr="00AA2B78" w:rsidRDefault="00EB2980" w:rsidP="00EB2980">
      <w:pPr>
        <w:rPr>
          <w:rFonts w:ascii="Tahoma" w:eastAsia="Times New Roman" w:hAnsi="Tahoma" w:cs="Tahoma"/>
          <w:lang w:eastAsia="es-CO"/>
        </w:rPr>
      </w:pPr>
    </w:p>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b/>
          <w:bCs/>
          <w:color w:val="000000"/>
          <w:lang w:eastAsia="es-CO"/>
        </w:rPr>
        <w:t>NOTIFÍQUESE, PUBLÍQUESE Y CÚMPLASE.</w:t>
      </w:r>
    </w:p>
    <w:p w:rsidR="00EB2980" w:rsidRPr="00AA2B78" w:rsidRDefault="00EB2980" w:rsidP="00EB2980">
      <w:pPr>
        <w:rPr>
          <w:rFonts w:ascii="Tahoma" w:eastAsia="Times New Roman" w:hAnsi="Tahoma" w:cs="Tahoma"/>
          <w:lang w:eastAsia="es-CO"/>
        </w:rPr>
      </w:pPr>
      <w:r w:rsidRPr="00AA2B78">
        <w:rPr>
          <w:rFonts w:ascii="Tahoma" w:eastAsia="Times New Roman" w:hAnsi="Tahoma" w:cs="Tahoma"/>
          <w:b/>
          <w:bCs/>
          <w:color w:val="000000"/>
          <w:lang w:eastAsia="es-CO"/>
        </w:rPr>
        <w:tab/>
        <w:t>CARLOS ARIEL TRUKE OSPINA.</w:t>
      </w:r>
    </w:p>
    <w:p w:rsidR="00EB2980" w:rsidRPr="00AA2B78" w:rsidRDefault="00EB2980" w:rsidP="00EB2980">
      <w:pPr>
        <w:jc w:val="center"/>
        <w:rPr>
          <w:rFonts w:ascii="Tahoma" w:eastAsia="Times New Roman" w:hAnsi="Tahoma" w:cs="Tahoma"/>
          <w:lang w:eastAsia="es-CO"/>
        </w:rPr>
      </w:pPr>
      <w:r w:rsidRPr="00AA2B78">
        <w:rPr>
          <w:rFonts w:ascii="Tahoma" w:eastAsia="Times New Roman" w:hAnsi="Tahoma" w:cs="Tahoma"/>
          <w:color w:val="000000"/>
          <w:lang w:eastAsia="es-CO"/>
        </w:rPr>
        <w:t>Subdirector de Regulación y Control Ambiental.</w:t>
      </w:r>
    </w:p>
    <w:p w:rsidR="00EB2980" w:rsidRPr="00AA2B78" w:rsidRDefault="00EB2980" w:rsidP="00DD5E9E">
      <w:pPr>
        <w:pStyle w:val="NormalWeb"/>
        <w:spacing w:before="0" w:beforeAutospacing="0" w:after="0" w:afterAutospacing="0"/>
        <w:jc w:val="center"/>
        <w:rPr>
          <w:rFonts w:ascii="Tahoma" w:hAnsi="Tahoma" w:cs="Tahoma"/>
          <w:color w:val="000000"/>
        </w:rPr>
      </w:pPr>
    </w:p>
    <w:p w:rsidR="00EB2980" w:rsidRPr="00AA2B78" w:rsidRDefault="00EB2980" w:rsidP="00EB2980">
      <w:pPr>
        <w:pStyle w:val="Sinespaciado"/>
        <w:jc w:val="center"/>
        <w:rPr>
          <w:rFonts w:ascii="Tahoma" w:hAnsi="Tahoma" w:cs="Tahoma"/>
          <w:b/>
          <w:i/>
          <w:sz w:val="24"/>
          <w:szCs w:val="24"/>
        </w:rPr>
      </w:pPr>
      <w:r w:rsidRPr="00AA2B78">
        <w:rPr>
          <w:rFonts w:ascii="Tahoma" w:hAnsi="Tahoma" w:cs="Tahoma"/>
          <w:b/>
          <w:i/>
          <w:sz w:val="24"/>
          <w:szCs w:val="24"/>
        </w:rPr>
        <w:t>RESOLUCIÓN N° 000080 DE 22/01/2020</w:t>
      </w:r>
    </w:p>
    <w:p w:rsidR="00EB2980" w:rsidRPr="00AA2B78" w:rsidRDefault="00EB2980" w:rsidP="00EB2980">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EB2980" w:rsidRPr="00AA2B78" w:rsidRDefault="00EB2980" w:rsidP="00EB2980">
      <w:pPr>
        <w:pStyle w:val="Sinespaciado"/>
        <w:jc w:val="center"/>
        <w:rPr>
          <w:rFonts w:ascii="Tahoma" w:hAnsi="Tahoma" w:cs="Tahoma"/>
          <w:b/>
          <w:i/>
          <w:sz w:val="24"/>
          <w:szCs w:val="24"/>
        </w:rPr>
      </w:pPr>
    </w:p>
    <w:p w:rsidR="00711EFE" w:rsidRPr="00AA2B78" w:rsidRDefault="00711EFE" w:rsidP="00711EFE">
      <w:pPr>
        <w:pStyle w:val="Ttulo1"/>
        <w:rPr>
          <w:rFonts w:ascii="Tahoma" w:eastAsia="Times New Roman" w:hAnsi="Tahoma" w:cs="Tahoma"/>
          <w:lang w:eastAsia="es-CO"/>
        </w:rPr>
      </w:pPr>
      <w:r w:rsidRPr="00AA2B78">
        <w:rPr>
          <w:rFonts w:ascii="Tahoma" w:hAnsi="Tahoma" w:cs="Tahoma"/>
          <w:color w:val="000000"/>
        </w:rPr>
        <w:t>R E S U E L V E:</w:t>
      </w:r>
    </w:p>
    <w:p w:rsidR="00711EFE" w:rsidRPr="00AA2B78" w:rsidRDefault="00711EFE" w:rsidP="00711EFE">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w:t>
      </w:r>
      <w:r w:rsidRPr="00AA2B78">
        <w:rPr>
          <w:rFonts w:ascii="Tahoma" w:hAnsi="Tahoma" w:cs="Tahoma"/>
          <w:color w:val="000000"/>
        </w:rPr>
        <w:t xml:space="preserve"> </w:t>
      </w:r>
      <w:r w:rsidRPr="00AA2B78">
        <w:rPr>
          <w:rFonts w:ascii="Tahoma" w:hAnsi="Tahoma" w:cs="Tahoma"/>
          <w:color w:val="7030A0"/>
        </w:rPr>
        <w:t xml:space="preserve">a </w:t>
      </w:r>
      <w:r w:rsidRPr="00AA2B78">
        <w:rPr>
          <w:rFonts w:ascii="Tahoma" w:hAnsi="Tahoma" w:cs="Tahoma"/>
          <w:color w:val="000000"/>
        </w:rPr>
        <w:t xml:space="preserve">La </w:t>
      </w:r>
      <w:r w:rsidRPr="00AA2B78">
        <w:rPr>
          <w:rFonts w:ascii="Tahoma" w:hAnsi="Tahoma" w:cs="Tahoma"/>
          <w:b/>
          <w:bCs/>
          <w:color w:val="000000"/>
        </w:rPr>
        <w:t>SOCIEDAD A.C GOMEZ EN COMANDITA SIMPLE S. EN C</w:t>
      </w:r>
      <w:r w:rsidRPr="00AA2B78">
        <w:rPr>
          <w:rFonts w:ascii="Tahoma" w:hAnsi="Tahoma" w:cs="Tahoma"/>
          <w:color w:val="000000"/>
        </w:rPr>
        <w:t xml:space="preserve">. identificada con el NIT N° 900124284-2, en calidad de </w:t>
      </w:r>
      <w:r w:rsidRPr="00AA2B78">
        <w:rPr>
          <w:rFonts w:ascii="Tahoma" w:hAnsi="Tahoma" w:cs="Tahoma"/>
          <w:b/>
          <w:bCs/>
          <w:color w:val="000000"/>
        </w:rPr>
        <w:t>PROPIETARIA</w:t>
      </w:r>
      <w:r w:rsidRPr="00AA2B78">
        <w:rPr>
          <w:rFonts w:ascii="Tahoma" w:hAnsi="Tahoma" w:cs="Tahoma"/>
          <w:color w:val="000000"/>
        </w:rPr>
        <w:t xml:space="preserve"> y Representada Legalmente por </w:t>
      </w:r>
      <w:r w:rsidRPr="00AA2B78">
        <w:rPr>
          <w:rFonts w:ascii="Tahoma" w:hAnsi="Tahoma" w:cs="Tahoma"/>
          <w:b/>
          <w:bCs/>
          <w:color w:val="000000"/>
        </w:rPr>
        <w:t>MANUEL ALBERTO GOMEZ HERRERA</w:t>
      </w:r>
      <w:r w:rsidRPr="00AA2B78">
        <w:rPr>
          <w:rFonts w:ascii="Tahoma" w:hAnsi="Tahoma" w:cs="Tahoma"/>
          <w:color w:val="000000"/>
        </w:rPr>
        <w:t xml:space="preserve"> identificado con cedula de ciudadanía N° 14.945.698 solicitud presentada a través del señor </w:t>
      </w:r>
      <w:r w:rsidRPr="00AA2B78">
        <w:rPr>
          <w:rFonts w:ascii="Tahoma" w:hAnsi="Tahoma" w:cs="Tahoma"/>
          <w:b/>
          <w:bCs/>
          <w:color w:val="000000"/>
        </w:rPr>
        <w:t xml:space="preserve">LEONARDO TORRES PULIDO,  identificado con cedula de ciudadanía N° 9.736.602 de Armenia, Quindío,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DOS (2)  </w:t>
      </w:r>
      <w:r w:rsidRPr="00AA2B78">
        <w:rPr>
          <w:rFonts w:ascii="Tahoma" w:hAnsi="Tahoma" w:cs="Tahoma"/>
          <w:color w:val="000000"/>
        </w:rPr>
        <w:t>lotes de guadua localizados</w:t>
      </w:r>
      <w:r w:rsidRPr="00AA2B78">
        <w:rPr>
          <w:rFonts w:ascii="Tahoma" w:hAnsi="Tahoma" w:cs="Tahoma"/>
          <w:b/>
          <w:bCs/>
          <w:color w:val="7030A0"/>
        </w:rPr>
        <w:t xml:space="preserve"> </w:t>
      </w:r>
      <w:r w:rsidRPr="00AA2B78">
        <w:rPr>
          <w:rFonts w:ascii="Tahoma" w:hAnsi="Tahoma" w:cs="Tahoma"/>
          <w:color w:val="000000"/>
        </w:rPr>
        <w:t xml:space="preserve">en el predio rural  </w:t>
      </w:r>
      <w:r w:rsidRPr="00AA2B78">
        <w:rPr>
          <w:rFonts w:ascii="Tahoma" w:hAnsi="Tahoma" w:cs="Tahoma"/>
          <w:b/>
          <w:bCs/>
          <w:color w:val="000000"/>
        </w:rPr>
        <w:t>1)</w:t>
      </w:r>
      <w:r w:rsidRPr="00AA2B78">
        <w:rPr>
          <w:rFonts w:ascii="Tahoma" w:hAnsi="Tahoma" w:cs="Tahoma"/>
          <w:color w:val="000000"/>
        </w:rPr>
        <w:t xml:space="preserve"> </w:t>
      </w:r>
      <w:r w:rsidRPr="00AA2B78">
        <w:rPr>
          <w:rFonts w:ascii="Tahoma" w:hAnsi="Tahoma" w:cs="Tahoma"/>
          <w:b/>
          <w:bCs/>
          <w:color w:val="000000"/>
        </w:rPr>
        <w:t>SIN DIRECCION VEREDA PJE LA BETULIA</w:t>
      </w:r>
      <w:r w:rsidRPr="00AA2B78">
        <w:rPr>
          <w:rFonts w:ascii="Tahoma" w:hAnsi="Tahoma" w:cs="Tahoma"/>
          <w:color w:val="000000"/>
        </w:rPr>
        <w:t xml:space="preserve">,  identificado con </w:t>
      </w:r>
      <w:r w:rsidRPr="00AA2B78">
        <w:rPr>
          <w:rFonts w:ascii="Tahoma" w:hAnsi="Tahoma" w:cs="Tahoma"/>
          <w:color w:val="000000"/>
        </w:rPr>
        <w:lastRenderedPageBreak/>
        <w:t xml:space="preserve">Matricula </w:t>
      </w:r>
      <w:r w:rsidRPr="00AA2B78">
        <w:rPr>
          <w:rFonts w:ascii="Tahoma" w:hAnsi="Tahoma" w:cs="Tahoma"/>
          <w:b/>
          <w:bCs/>
          <w:color w:val="000000"/>
        </w:rPr>
        <w:t>N° 280-49542</w:t>
      </w:r>
      <w:r w:rsidRPr="00AA2B78">
        <w:rPr>
          <w:rFonts w:ascii="Tahoma" w:hAnsi="Tahoma" w:cs="Tahoma"/>
          <w:color w:val="000000"/>
        </w:rPr>
        <w:t xml:space="preserve"> y ficha catastral </w:t>
      </w:r>
      <w:r w:rsidRPr="00AA2B78">
        <w:rPr>
          <w:rFonts w:ascii="Tahoma" w:hAnsi="Tahoma" w:cs="Tahoma"/>
          <w:b/>
          <w:bCs/>
          <w:color w:val="000000"/>
        </w:rPr>
        <w:t>N° 630001000200000046000</w:t>
      </w:r>
      <w:r w:rsidRPr="00AA2B78">
        <w:rPr>
          <w:rFonts w:ascii="Tahoma" w:hAnsi="Tahoma" w:cs="Tahoma"/>
          <w:color w:val="000000"/>
        </w:rPr>
        <w:t xml:space="preserve"> localizado en la vereda </w:t>
      </w:r>
      <w:r w:rsidRPr="00AA2B78">
        <w:rPr>
          <w:rFonts w:ascii="Tahoma" w:hAnsi="Tahoma" w:cs="Tahoma"/>
          <w:b/>
          <w:bCs/>
          <w:color w:val="000000"/>
        </w:rPr>
        <w:t>ARMENIA</w:t>
      </w:r>
      <w:r w:rsidRPr="00AA2B78">
        <w:rPr>
          <w:rFonts w:ascii="Tahoma" w:hAnsi="Tahoma" w:cs="Tahoma"/>
          <w:color w:val="000000"/>
        </w:rPr>
        <w:t xml:space="preserve">,  jurisdicción del Municipio de  </w:t>
      </w:r>
      <w:r w:rsidRPr="00AA2B78">
        <w:rPr>
          <w:rFonts w:ascii="Tahoma" w:hAnsi="Tahoma" w:cs="Tahoma"/>
          <w:b/>
          <w:bCs/>
          <w:color w:val="000000"/>
        </w:rPr>
        <w:t xml:space="preserve">ARMENIA </w:t>
      </w:r>
      <w:r w:rsidRPr="00AA2B78">
        <w:rPr>
          <w:rFonts w:ascii="Tahoma" w:hAnsi="Tahoma" w:cs="Tahoma"/>
          <w:color w:val="000000"/>
        </w:rPr>
        <w:t>del Departamento del Quindío.</w:t>
      </w:r>
    </w:p>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NOVENTA (90) DIAS </w:t>
      </w:r>
      <w:r w:rsidRPr="00AA2B78">
        <w:rPr>
          <w:rFonts w:ascii="Tahoma" w:hAnsi="Tahoma" w:cs="Tahoma"/>
          <w:color w:val="000000"/>
        </w:rPr>
        <w:t>calendario, contados a partir de la fecha de ejecutoria de la presente Resolución.</w:t>
      </w:r>
    </w:p>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454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000000"/>
        </w:rPr>
        <w:t>48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20%</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SEGUNDO; </w:t>
      </w:r>
      <w:r w:rsidRPr="00AA2B78">
        <w:rPr>
          <w:rFonts w:ascii="Tahoma" w:hAnsi="Tahoma" w:cs="Tahoma"/>
          <w:color w:val="000000"/>
        </w:rPr>
        <w:t xml:space="preserve">Realizar Manejo Silvicultural a los lotes de guadua los cuales presentan un área total </w:t>
      </w:r>
      <w:r w:rsidRPr="00AA2B78">
        <w:rPr>
          <w:rFonts w:ascii="Tahoma" w:hAnsi="Tahoma" w:cs="Tahoma"/>
          <w:b/>
          <w:bCs/>
          <w:color w:val="000000"/>
        </w:rPr>
        <w:t>4.012 M</w:t>
      </w:r>
      <w:r w:rsidRPr="00AA2B78">
        <w:rPr>
          <w:rFonts w:ascii="Tahoma" w:hAnsi="Tahoma" w:cs="Tahoma"/>
          <w:b/>
          <w:bCs/>
          <w:color w:val="000000"/>
          <w:vertAlign w:val="superscript"/>
        </w:rPr>
        <w:t>2</w:t>
      </w:r>
      <w:r w:rsidRPr="00AA2B78">
        <w:rPr>
          <w:rFonts w:ascii="Tahoma" w:hAnsi="Tahoma" w:cs="Tahoma"/>
          <w:color w:val="000000"/>
        </w:rPr>
        <w:t xml:space="preserve"> (Ver cuadro adjunto), que se localizan en las siguientes coordenadas  geográficas</w:t>
      </w:r>
      <w:r w:rsidRPr="00AA2B78">
        <w:rPr>
          <w:rFonts w:ascii="Tahoma" w:hAnsi="Tahoma" w:cs="Tahoma"/>
          <w:b/>
          <w:bCs/>
          <w:color w:val="000000"/>
        </w:rPr>
        <w:t>: </w:t>
      </w:r>
    </w:p>
    <w:p w:rsidR="00711EFE" w:rsidRPr="00AA2B78" w:rsidRDefault="00711EFE" w:rsidP="00711EFE">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44"/>
        <w:gridCol w:w="1759"/>
        <w:gridCol w:w="1762"/>
      </w:tblGrid>
      <w:tr w:rsidR="00711EFE" w:rsidRPr="00AA2B78" w:rsidTr="00711EFE">
        <w:trPr>
          <w:jc w:val="center"/>
        </w:trPr>
        <w:tc>
          <w:tcPr>
            <w:tcW w:w="0" w:type="auto"/>
            <w:tcMar>
              <w:top w:w="0" w:type="dxa"/>
              <w:left w:w="108" w:type="dxa"/>
              <w:bottom w:w="0" w:type="dxa"/>
              <w:right w:w="108" w:type="dxa"/>
            </w:tcMar>
            <w:hideMark/>
          </w:tcPr>
          <w:p w:rsidR="00711EFE" w:rsidRPr="00AA2B78" w:rsidRDefault="00711EFE">
            <w:pPr>
              <w:pStyle w:val="NormalWeb"/>
              <w:spacing w:before="0" w:beforeAutospacing="0" w:after="120" w:afterAutospacing="0"/>
              <w:jc w:val="both"/>
              <w:rPr>
                <w:rFonts w:ascii="Tahoma" w:hAnsi="Tahoma" w:cs="Tahoma"/>
              </w:rPr>
            </w:pPr>
            <w:r w:rsidRPr="00AA2B78">
              <w:rPr>
                <w:rFonts w:ascii="Tahoma" w:hAnsi="Tahoma" w:cs="Tahoma"/>
                <w:color w:val="000000"/>
              </w:rPr>
              <w:t xml:space="preserve"> LOTE</w:t>
            </w:r>
          </w:p>
        </w:tc>
        <w:tc>
          <w:tcPr>
            <w:tcW w:w="0" w:type="auto"/>
            <w:tcMar>
              <w:top w:w="0" w:type="dxa"/>
              <w:left w:w="108" w:type="dxa"/>
              <w:bottom w:w="0" w:type="dxa"/>
              <w:right w:w="108" w:type="dxa"/>
            </w:tcMar>
            <w:hideMark/>
          </w:tcPr>
          <w:p w:rsidR="00711EFE" w:rsidRPr="00AA2B78" w:rsidRDefault="00711EFE">
            <w:pPr>
              <w:pStyle w:val="NormalWeb"/>
              <w:spacing w:before="0" w:beforeAutospacing="0" w:after="120" w:afterAutospacing="0"/>
              <w:jc w:val="both"/>
              <w:rPr>
                <w:rFonts w:ascii="Tahoma" w:hAnsi="Tahoma" w:cs="Tahoma"/>
              </w:rPr>
            </w:pPr>
            <w:r w:rsidRPr="00AA2B78">
              <w:rPr>
                <w:rFonts w:ascii="Tahoma" w:hAnsi="Tahoma" w:cs="Tahoma"/>
                <w:color w:val="000000"/>
              </w:rPr>
              <w:t xml:space="preserve">   </w:t>
            </w:r>
            <w:r w:rsidRPr="00AA2B78">
              <w:rPr>
                <w:rStyle w:val="apple-tab-span"/>
                <w:rFonts w:ascii="Tahoma" w:hAnsi="Tahoma" w:cs="Tahoma"/>
                <w:color w:val="000000"/>
              </w:rPr>
              <w:tab/>
            </w:r>
            <w:r w:rsidRPr="00AA2B78">
              <w:rPr>
                <w:rFonts w:ascii="Tahoma" w:hAnsi="Tahoma" w:cs="Tahoma"/>
                <w:color w:val="000000"/>
              </w:rPr>
              <w:t>              LATITUD</w:t>
            </w:r>
          </w:p>
        </w:tc>
        <w:tc>
          <w:tcPr>
            <w:tcW w:w="0" w:type="auto"/>
            <w:tcMar>
              <w:top w:w="0" w:type="dxa"/>
              <w:left w:w="108" w:type="dxa"/>
              <w:bottom w:w="0" w:type="dxa"/>
              <w:right w:w="108" w:type="dxa"/>
            </w:tcMar>
            <w:hideMark/>
          </w:tcPr>
          <w:p w:rsidR="00711EFE" w:rsidRPr="00AA2B78" w:rsidRDefault="00711EFE">
            <w:pPr>
              <w:pStyle w:val="NormalWeb"/>
              <w:spacing w:before="0" w:beforeAutospacing="0" w:after="120" w:afterAutospacing="0"/>
              <w:jc w:val="both"/>
              <w:rPr>
                <w:rFonts w:ascii="Tahoma" w:hAnsi="Tahoma" w:cs="Tahoma"/>
              </w:rPr>
            </w:pPr>
            <w:r w:rsidRPr="00AA2B78">
              <w:rPr>
                <w:rFonts w:ascii="Tahoma" w:hAnsi="Tahoma" w:cs="Tahoma"/>
                <w:color w:val="000000"/>
              </w:rPr>
              <w:t>                    LONGITUD</w:t>
            </w:r>
          </w:p>
        </w:tc>
      </w:tr>
      <w:tr w:rsidR="00711EFE" w:rsidRPr="00AA2B78" w:rsidTr="00711EFE">
        <w:trPr>
          <w:jc w:val="center"/>
        </w:trPr>
        <w:tc>
          <w:tcPr>
            <w:tcW w:w="0" w:type="auto"/>
            <w:tcMar>
              <w:top w:w="0" w:type="dxa"/>
              <w:left w:w="108" w:type="dxa"/>
              <w:bottom w:w="0" w:type="dxa"/>
              <w:right w:w="108" w:type="dxa"/>
            </w:tcMar>
            <w:hideMark/>
          </w:tcPr>
          <w:p w:rsidR="00711EFE" w:rsidRPr="00AA2B78" w:rsidRDefault="00711EFE">
            <w:pPr>
              <w:pStyle w:val="NormalWeb"/>
              <w:spacing w:before="0" w:beforeAutospacing="0" w:after="120" w:afterAutospacing="0"/>
              <w:jc w:val="center"/>
              <w:rPr>
                <w:rFonts w:ascii="Tahoma" w:hAnsi="Tahoma" w:cs="Tahoma"/>
              </w:rPr>
            </w:pPr>
            <w:r w:rsidRPr="00AA2B78">
              <w:rPr>
                <w:rFonts w:ascii="Tahoma" w:hAnsi="Tahoma" w:cs="Tahoma"/>
                <w:color w:val="000000"/>
              </w:rPr>
              <w:t>1</w:t>
            </w:r>
          </w:p>
        </w:tc>
        <w:tc>
          <w:tcPr>
            <w:tcW w:w="0" w:type="auto"/>
            <w:tcMar>
              <w:top w:w="0" w:type="dxa"/>
              <w:left w:w="108" w:type="dxa"/>
              <w:bottom w:w="0" w:type="dxa"/>
              <w:right w:w="108" w:type="dxa"/>
            </w:tcMar>
            <w:hideMark/>
          </w:tcPr>
          <w:p w:rsidR="00711EFE" w:rsidRPr="00AA2B78" w:rsidRDefault="00711EFE">
            <w:pPr>
              <w:pStyle w:val="NormalWeb"/>
              <w:spacing w:before="0" w:beforeAutospacing="0" w:after="120" w:afterAutospacing="0"/>
              <w:jc w:val="both"/>
              <w:rPr>
                <w:rFonts w:ascii="Tahoma" w:hAnsi="Tahoma" w:cs="Tahoma"/>
              </w:rPr>
            </w:pPr>
            <w:r w:rsidRPr="00AA2B78">
              <w:rPr>
                <w:rFonts w:ascii="Tahoma" w:hAnsi="Tahoma" w:cs="Tahoma"/>
                <w:color w:val="000000"/>
              </w:rPr>
              <w:t xml:space="preserve">              </w:t>
            </w:r>
            <w:r w:rsidRPr="00AA2B78">
              <w:rPr>
                <w:rFonts w:ascii="Tahoma" w:hAnsi="Tahoma" w:cs="Tahoma"/>
                <w:b/>
                <w:bCs/>
                <w:color w:val="000000"/>
              </w:rPr>
              <w:t>4°29'16,980” N</w:t>
            </w:r>
          </w:p>
        </w:tc>
        <w:tc>
          <w:tcPr>
            <w:tcW w:w="0" w:type="auto"/>
            <w:tcMar>
              <w:top w:w="0" w:type="dxa"/>
              <w:left w:w="108" w:type="dxa"/>
              <w:bottom w:w="0" w:type="dxa"/>
              <w:right w:w="108" w:type="dxa"/>
            </w:tcMar>
            <w:hideMark/>
          </w:tcPr>
          <w:p w:rsidR="00711EFE" w:rsidRPr="00AA2B78" w:rsidRDefault="00711EFE">
            <w:pPr>
              <w:pStyle w:val="NormalWeb"/>
              <w:spacing w:before="0" w:beforeAutospacing="0" w:after="120" w:afterAutospacing="0"/>
              <w:jc w:val="both"/>
              <w:rPr>
                <w:rFonts w:ascii="Tahoma" w:hAnsi="Tahoma" w:cs="Tahoma"/>
              </w:rPr>
            </w:pPr>
            <w:r w:rsidRPr="00AA2B78">
              <w:rPr>
                <w:rFonts w:ascii="Tahoma" w:hAnsi="Tahoma" w:cs="Tahoma"/>
                <w:b/>
                <w:bCs/>
                <w:color w:val="000000"/>
              </w:rPr>
              <w:t xml:space="preserve">               -75°45'41,233” W</w:t>
            </w:r>
          </w:p>
        </w:tc>
      </w:tr>
      <w:tr w:rsidR="00711EFE" w:rsidRPr="00AA2B78" w:rsidTr="00711EFE">
        <w:trPr>
          <w:jc w:val="center"/>
        </w:trPr>
        <w:tc>
          <w:tcPr>
            <w:tcW w:w="0" w:type="auto"/>
            <w:tcMar>
              <w:top w:w="0" w:type="dxa"/>
              <w:left w:w="108" w:type="dxa"/>
              <w:bottom w:w="0" w:type="dxa"/>
              <w:right w:w="108" w:type="dxa"/>
            </w:tcMar>
            <w:hideMark/>
          </w:tcPr>
          <w:p w:rsidR="00711EFE" w:rsidRPr="00AA2B78" w:rsidRDefault="00711EFE">
            <w:pPr>
              <w:pStyle w:val="NormalWeb"/>
              <w:spacing w:before="0" w:beforeAutospacing="0" w:after="120" w:afterAutospacing="0"/>
              <w:jc w:val="center"/>
              <w:rPr>
                <w:rFonts w:ascii="Tahoma" w:hAnsi="Tahoma" w:cs="Tahoma"/>
              </w:rPr>
            </w:pPr>
            <w:r w:rsidRPr="00AA2B78">
              <w:rPr>
                <w:rFonts w:ascii="Tahoma" w:hAnsi="Tahoma" w:cs="Tahoma"/>
                <w:color w:val="000000"/>
              </w:rPr>
              <w:t>2</w:t>
            </w:r>
          </w:p>
        </w:tc>
        <w:tc>
          <w:tcPr>
            <w:tcW w:w="0" w:type="auto"/>
            <w:tcMar>
              <w:top w:w="0" w:type="dxa"/>
              <w:left w:w="108" w:type="dxa"/>
              <w:bottom w:w="0" w:type="dxa"/>
              <w:right w:w="108" w:type="dxa"/>
            </w:tcMar>
            <w:hideMark/>
          </w:tcPr>
          <w:p w:rsidR="00711EFE" w:rsidRPr="00AA2B78" w:rsidRDefault="00711EFE">
            <w:pPr>
              <w:pStyle w:val="NormalWeb"/>
              <w:spacing w:before="0" w:beforeAutospacing="0" w:after="120" w:afterAutospacing="0"/>
              <w:jc w:val="both"/>
              <w:rPr>
                <w:rFonts w:ascii="Tahoma" w:hAnsi="Tahoma" w:cs="Tahoma"/>
              </w:rPr>
            </w:pPr>
            <w:r w:rsidRPr="00AA2B78">
              <w:rPr>
                <w:rFonts w:ascii="Tahoma" w:hAnsi="Tahoma" w:cs="Tahoma"/>
                <w:color w:val="000000"/>
              </w:rPr>
              <w:t xml:space="preserve">              </w:t>
            </w:r>
            <w:r w:rsidRPr="00AA2B78">
              <w:rPr>
                <w:rFonts w:ascii="Tahoma" w:hAnsi="Tahoma" w:cs="Tahoma"/>
                <w:b/>
                <w:bCs/>
                <w:color w:val="000000"/>
              </w:rPr>
              <w:t>4°29'17,812” N</w:t>
            </w:r>
          </w:p>
        </w:tc>
        <w:tc>
          <w:tcPr>
            <w:tcW w:w="0" w:type="auto"/>
            <w:tcMar>
              <w:top w:w="0" w:type="dxa"/>
              <w:left w:w="108" w:type="dxa"/>
              <w:bottom w:w="0" w:type="dxa"/>
              <w:right w:w="108" w:type="dxa"/>
            </w:tcMar>
            <w:hideMark/>
          </w:tcPr>
          <w:p w:rsidR="00711EFE" w:rsidRPr="00AA2B78" w:rsidRDefault="00711EFE">
            <w:pPr>
              <w:pStyle w:val="NormalWeb"/>
              <w:spacing w:before="0" w:beforeAutospacing="0" w:after="120" w:afterAutospacing="0"/>
              <w:rPr>
                <w:rFonts w:ascii="Tahoma" w:hAnsi="Tahoma" w:cs="Tahoma"/>
              </w:rPr>
            </w:pPr>
            <w:r w:rsidRPr="00AA2B78">
              <w:rPr>
                <w:rFonts w:ascii="Tahoma" w:hAnsi="Tahoma" w:cs="Tahoma"/>
                <w:b/>
                <w:bCs/>
                <w:color w:val="000000"/>
              </w:rPr>
              <w:t xml:space="preserve">               -75°45'43,899” W</w:t>
            </w:r>
          </w:p>
        </w:tc>
      </w:tr>
    </w:tbl>
    <w:p w:rsidR="00711EFE" w:rsidRPr="00AA2B78" w:rsidRDefault="00711EFE" w:rsidP="00711EFE">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737"/>
        <w:gridCol w:w="1045"/>
        <w:gridCol w:w="1536"/>
      </w:tblGrid>
      <w:tr w:rsidR="00711EFE" w:rsidRPr="00AA2B78" w:rsidTr="00711EFE">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b/>
                <w:bCs/>
                <w:color w:val="000000"/>
              </w:rPr>
              <w:lastRenderedPageBreak/>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b/>
                <w:bCs/>
                <w:color w:val="000000"/>
              </w:rPr>
              <w:t>AREA EFECTIVA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w:t>
            </w:r>
          </w:p>
        </w:tc>
      </w:tr>
      <w:tr w:rsidR="00711EFE" w:rsidRPr="00AA2B78" w:rsidTr="00711EFE">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color w:val="000000"/>
              </w:rPr>
              <w:t>2.700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color w:val="000000"/>
              </w:rPr>
              <w:t>2.358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both"/>
              <w:rPr>
                <w:rFonts w:ascii="Tahoma" w:hAnsi="Tahoma" w:cs="Tahoma"/>
              </w:rPr>
            </w:pPr>
            <w:r w:rsidRPr="00AA2B78">
              <w:rPr>
                <w:rFonts w:ascii="Tahoma" w:hAnsi="Tahoma" w:cs="Tahoma"/>
                <w:color w:val="000000"/>
              </w:rPr>
              <w:t>316  Culmos de guadua (maduras y sobremaduras)</w:t>
            </w:r>
          </w:p>
        </w:tc>
      </w:tr>
      <w:tr w:rsidR="00711EFE" w:rsidRPr="00AA2B78" w:rsidTr="00711EFE">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color w:val="000000"/>
              </w:rPr>
              <w:t>1.312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color w:val="000000"/>
              </w:rPr>
              <w:t>1.029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both"/>
              <w:rPr>
                <w:rFonts w:ascii="Tahoma" w:hAnsi="Tahoma" w:cs="Tahoma"/>
              </w:rPr>
            </w:pPr>
            <w:r w:rsidRPr="00AA2B78">
              <w:rPr>
                <w:rFonts w:ascii="Tahoma" w:hAnsi="Tahoma" w:cs="Tahoma"/>
                <w:color w:val="000000"/>
              </w:rPr>
              <w:t>138  Culmos de guadua (maduras y sobremaduras)</w:t>
            </w:r>
          </w:p>
        </w:tc>
      </w:tr>
      <w:tr w:rsidR="00711EFE" w:rsidRPr="00AA2B78" w:rsidTr="00711EFE">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b/>
                <w:bCs/>
                <w:color w:val="000000"/>
              </w:rPr>
              <w:t>4.012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b/>
                <w:bCs/>
                <w:color w:val="000000"/>
              </w:rPr>
              <w:t>3.387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both"/>
              <w:rPr>
                <w:rFonts w:ascii="Tahoma" w:hAnsi="Tahoma" w:cs="Tahoma"/>
              </w:rPr>
            </w:pPr>
            <w:r w:rsidRPr="00AA2B78">
              <w:rPr>
                <w:rFonts w:ascii="Tahoma" w:hAnsi="Tahoma" w:cs="Tahoma"/>
                <w:b/>
                <w:bCs/>
                <w:color w:val="000000"/>
              </w:rPr>
              <w:t>454  Culmos de guadua (maduras y sobremaduras)</w:t>
            </w:r>
          </w:p>
        </w:tc>
      </w:tr>
    </w:tbl>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OBLIGACIONES DEL TITULAR DEL PERMISO DE APROVECHAMIENTO  FORESTAL:</w:t>
      </w:r>
    </w:p>
    <w:p w:rsidR="00711EFE" w:rsidRPr="00AA2B78" w:rsidRDefault="00711EFE" w:rsidP="00711EFE">
      <w:pPr>
        <w:rPr>
          <w:rFonts w:ascii="Tahoma" w:hAnsi="Tahoma" w:cs="Tahoma"/>
        </w:rPr>
      </w:pPr>
    </w:p>
    <w:p w:rsidR="00711EFE" w:rsidRPr="00AA2B78" w:rsidRDefault="00711EFE" w:rsidP="00711EFE">
      <w:pPr>
        <w:pStyle w:val="NormalWeb"/>
        <w:numPr>
          <w:ilvl w:val="0"/>
          <w:numId w:val="32"/>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711EFE" w:rsidRPr="00AA2B78" w:rsidRDefault="00711EFE" w:rsidP="00711EFE">
      <w:pPr>
        <w:pStyle w:val="NormalWeb"/>
        <w:numPr>
          <w:ilvl w:val="0"/>
          <w:numId w:val="32"/>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711EFE" w:rsidRPr="00AA2B78" w:rsidRDefault="00711EFE" w:rsidP="00711EFE">
      <w:pPr>
        <w:pStyle w:val="NormalWeb"/>
        <w:numPr>
          <w:ilvl w:val="0"/>
          <w:numId w:val="32"/>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lastRenderedPageBreak/>
        <w:t>La socola y entresaca, se hará de manera uniforme para evitar claros en el guadual.</w:t>
      </w:r>
    </w:p>
    <w:p w:rsidR="00711EFE" w:rsidRPr="00AA2B78" w:rsidRDefault="00711EFE" w:rsidP="00711EFE">
      <w:pPr>
        <w:pStyle w:val="NormalWeb"/>
        <w:numPr>
          <w:ilvl w:val="0"/>
          <w:numId w:val="32"/>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711EFE" w:rsidRPr="00AA2B78" w:rsidRDefault="00711EFE" w:rsidP="00711EFE">
      <w:pPr>
        <w:pStyle w:val="NormalWeb"/>
        <w:numPr>
          <w:ilvl w:val="0"/>
          <w:numId w:val="32"/>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Se eliminará en su totalidad la guadua seca y con muerte descendente como la que presente problemas fitosanitarios y se retirará del área.</w:t>
      </w:r>
    </w:p>
    <w:p w:rsidR="00711EFE" w:rsidRPr="00AA2B78" w:rsidRDefault="00711EFE" w:rsidP="00711EFE">
      <w:pPr>
        <w:pStyle w:val="NormalWeb"/>
        <w:numPr>
          <w:ilvl w:val="0"/>
          <w:numId w:val="32"/>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antiguos, se mejoraran dejándolos en el primero o segundo nudo y a ras del mismo.</w:t>
      </w:r>
    </w:p>
    <w:p w:rsidR="00711EFE" w:rsidRPr="00AA2B78" w:rsidRDefault="00711EFE" w:rsidP="00711EFE">
      <w:pPr>
        <w:pStyle w:val="NormalWeb"/>
        <w:numPr>
          <w:ilvl w:val="0"/>
          <w:numId w:val="32"/>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Todos los lotes en guadua presentes en el predio, serán objeto de labores silviculturales.</w:t>
      </w:r>
    </w:p>
    <w:p w:rsidR="00711EFE" w:rsidRPr="00AA2B78" w:rsidRDefault="00711EFE" w:rsidP="00711EFE">
      <w:pPr>
        <w:pStyle w:val="NormalWeb"/>
        <w:numPr>
          <w:ilvl w:val="0"/>
          <w:numId w:val="32"/>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 xml:space="preserve">La elaboración de productos de guadua (esterilla), dentro del predio deberá hacerse en sitios alejados de las fuentes de agua </w:t>
      </w:r>
      <w:r w:rsidRPr="00AA2B78">
        <w:rPr>
          <w:rFonts w:ascii="Tahoma" w:hAnsi="Tahoma" w:cs="Tahoma"/>
          <w:b/>
          <w:bCs/>
          <w:color w:val="000000"/>
        </w:rPr>
        <w:t>(QUEBRADA LA COQUETA)</w:t>
      </w:r>
      <w:r w:rsidRPr="00AA2B78">
        <w:rPr>
          <w:rFonts w:ascii="Tahoma" w:hAnsi="Tahoma" w:cs="Tahoma"/>
          <w:color w:val="000000"/>
        </w:rPr>
        <w:t>, guardando una distancia mínima de cinco (5) metros de la orilla de la fuente de agua.</w:t>
      </w:r>
    </w:p>
    <w:p w:rsidR="00711EFE" w:rsidRPr="00AA2B78" w:rsidRDefault="00711EFE" w:rsidP="00711EFE">
      <w:pPr>
        <w:pStyle w:val="NormalWeb"/>
        <w:numPr>
          <w:ilvl w:val="0"/>
          <w:numId w:val="32"/>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711EFE" w:rsidRPr="00AA2B78" w:rsidRDefault="00711EFE" w:rsidP="00711EFE">
      <w:pPr>
        <w:pStyle w:val="NormalWeb"/>
        <w:numPr>
          <w:ilvl w:val="0"/>
          <w:numId w:val="32"/>
        </w:numPr>
        <w:spacing w:before="0" w:beforeAutospacing="0" w:after="0" w:afterAutospacing="0"/>
        <w:ind w:left="786"/>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711EFE" w:rsidRPr="00AA2B78" w:rsidRDefault="00711EFE" w:rsidP="00711EFE">
      <w:pPr>
        <w:pStyle w:val="NormalWeb"/>
        <w:numPr>
          <w:ilvl w:val="0"/>
          <w:numId w:val="32"/>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711EFE" w:rsidRPr="00AA2B78" w:rsidRDefault="00711EFE" w:rsidP="00711EFE">
      <w:pPr>
        <w:pStyle w:val="NormalWeb"/>
        <w:numPr>
          <w:ilvl w:val="0"/>
          <w:numId w:val="32"/>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 xml:space="preserve">El autorizado se compromete a evitar daños a la fauna presente en el sector que se va a intervenir para lo cual deberá identificar la fauna y los nidos que llegare a encontrarse en el </w:t>
      </w:r>
      <w:r w:rsidRPr="00AA2B78">
        <w:rPr>
          <w:rFonts w:ascii="Tahoma" w:hAnsi="Tahoma" w:cs="Tahoma"/>
          <w:color w:val="000000"/>
        </w:rPr>
        <w:lastRenderedPageBreak/>
        <w:t>mismo  y dar aviso a la Subdirección de Regulación y Control Ambiental, programa fauna, en caso de ser necesaria su reubicación, para identificar las técnicas adecuadas para su manejo, protección y traslado.</w:t>
      </w:r>
    </w:p>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y/o apoderado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NOVENTA MIL SEISCIENTOS VEINTIOCHO PESOS MCTE  ($90.628.oo)</w:t>
      </w:r>
      <w:r w:rsidRPr="00AA2B78">
        <w:rPr>
          <w:rFonts w:ascii="Tahoma" w:hAnsi="Tahoma" w:cs="Tahoma"/>
          <w:color w:val="000000"/>
        </w:rPr>
        <w:t xml:space="preserve"> por los siguientes conceptos:</w:t>
      </w:r>
    </w:p>
    <w:p w:rsidR="00711EFE" w:rsidRPr="00AA2B78" w:rsidRDefault="00711EFE" w:rsidP="00711EFE">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1"/>
        <w:gridCol w:w="1504"/>
      </w:tblGrid>
      <w:tr w:rsidR="00711EFE" w:rsidRPr="00AA2B78" w:rsidTr="00711EFE">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711EFE" w:rsidRPr="00AA2B78" w:rsidTr="00711EFE">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711EFE" w:rsidRPr="00AA2B78" w:rsidTr="00711EFE">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rPr>
                <w:rFonts w:ascii="Tahoma" w:hAnsi="Tahoma" w:cs="Tahoma"/>
              </w:rPr>
            </w:pPr>
            <w:r w:rsidRPr="00AA2B78">
              <w:rPr>
                <w:rFonts w:ascii="Tahoma" w:hAnsi="Tahoma" w:cs="Tahoma"/>
                <w:color w:val="000000"/>
              </w:rPr>
              <w:t>SERVICIO AL SEGUIMIENTO DEL PRESENTE PERMISO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color w:val="000000"/>
              </w:rPr>
              <w:t>52.179.oo</w:t>
            </w:r>
          </w:p>
        </w:tc>
      </w:tr>
      <w:tr w:rsidR="00711EFE" w:rsidRPr="00AA2B78" w:rsidTr="00711EFE">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rPr>
                <w:rFonts w:ascii="Tahoma" w:hAnsi="Tahoma" w:cs="Tahoma"/>
              </w:rPr>
            </w:pPr>
            <w:r w:rsidRPr="00AA2B78">
              <w:rPr>
                <w:rFonts w:ascii="Tahoma" w:hAnsi="Tahoma" w:cs="Tahoma"/>
                <w:b/>
                <w:bCs/>
                <w:color w:val="000000"/>
              </w:rPr>
              <w:lastRenderedPageBreak/>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711EFE" w:rsidRPr="00AA2B78" w:rsidRDefault="00711EFE">
            <w:pPr>
              <w:pStyle w:val="NormalWeb"/>
              <w:spacing w:before="0" w:beforeAutospacing="0" w:after="0" w:afterAutospacing="0"/>
              <w:jc w:val="center"/>
              <w:rPr>
                <w:rFonts w:ascii="Tahoma" w:hAnsi="Tahoma" w:cs="Tahoma"/>
              </w:rPr>
            </w:pPr>
            <w:r w:rsidRPr="00AA2B78">
              <w:rPr>
                <w:rFonts w:ascii="Tahoma" w:hAnsi="Tahoma" w:cs="Tahoma"/>
                <w:b/>
                <w:bCs/>
                <w:color w:val="000000"/>
              </w:rPr>
              <w:t>$90.628.oo</w:t>
            </w:r>
          </w:p>
        </w:tc>
      </w:tr>
    </w:tbl>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El  autorizado deberá proveerse de los salvoconductos necesarios, para la movilización de los productos forestales provenientes de la intervención autorizada, los cuales serán expedidos en esta Entidad de lunes a viernes, en horario de 8:00 a.m. a 12:00 m. </w:t>
      </w:r>
    </w:p>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w:t>
      </w:r>
      <w:r w:rsidRPr="00AA2B78">
        <w:rPr>
          <w:rFonts w:ascii="Tahoma" w:hAnsi="Tahoma" w:cs="Tahoma"/>
          <w:color w:val="000000"/>
        </w:rPr>
        <w:t>: El incumplimiento de las obligaciones y disposiciones aquí señaladas, podrá dar lugar a la aplicación de las sanciones establecidas en la Ley 99 de 1993,  Ley 1333 de 2009 y demás normas concordantes</w:t>
      </w:r>
    </w:p>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w:t>
      </w:r>
      <w:r w:rsidRPr="00AA2B78">
        <w:rPr>
          <w:rFonts w:ascii="Tahoma" w:hAnsi="Tahoma" w:cs="Tahoma"/>
          <w:b/>
          <w:bCs/>
          <w:color w:val="000000"/>
        </w:rPr>
        <w:t xml:space="preserve"> </w:t>
      </w:r>
      <w:r w:rsidRPr="00AA2B78">
        <w:rPr>
          <w:rFonts w:ascii="Tahoma" w:hAnsi="Tahoma" w:cs="Tahoma"/>
          <w:color w:val="000000"/>
        </w:rPr>
        <w:t>del Nuevo Código de Procedimiento Administrativo y de lo Contencioso Administrativo, Ley 1437 del 18 de enero de 2011.</w:t>
      </w:r>
    </w:p>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lastRenderedPageBreak/>
        <w:t>ARTÍCULO SEPTIMO</w:t>
      </w:r>
      <w:r w:rsidRPr="00AA2B78">
        <w:rPr>
          <w:rFonts w:ascii="Tahoma" w:hAnsi="Tahoma" w:cs="Tahoma"/>
          <w:color w:val="000000"/>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Publíquese el presente acto administrativo en el boletín ambiental de la Corporación Autónoma Regional del Quindío en los términos del artículo tercero del presente acto administrativo.</w:t>
      </w:r>
    </w:p>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xml:space="preserve"> o a su </w:t>
      </w:r>
      <w:r w:rsidRPr="00AA2B78">
        <w:rPr>
          <w:rFonts w:ascii="Tahoma" w:hAnsi="Tahoma" w:cs="Tahoma"/>
          <w:b/>
          <w:bCs/>
          <w:color w:val="000000"/>
        </w:rPr>
        <w:t>APODERADO</w:t>
      </w:r>
      <w:r w:rsidRPr="00AA2B78">
        <w:rPr>
          <w:rFonts w:ascii="Tahoma" w:hAnsi="Tahoma" w:cs="Tahoma"/>
          <w:color w:val="000000"/>
        </w:rPr>
        <w:t>, entregándole una copia íntegra y gratuita del mismo.</w:t>
      </w:r>
    </w:p>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La presente Resolución rige a partir de la fecha de ejecutoria de conformidad con el artículo 87 de la Ley 1437 del  2011 “Nuevo Código de Procedimiento Administrativo y de lo Contencioso Administrativo”. </w:t>
      </w:r>
    </w:p>
    <w:p w:rsidR="00711EFE" w:rsidRPr="00AA2B78" w:rsidRDefault="00711EFE" w:rsidP="00711EFE">
      <w:pPr>
        <w:rPr>
          <w:rFonts w:ascii="Tahoma" w:hAnsi="Tahoma" w:cs="Tahoma"/>
        </w:rPr>
      </w:pPr>
    </w:p>
    <w:p w:rsidR="00711EFE" w:rsidRPr="00AA2B78" w:rsidRDefault="00711EFE" w:rsidP="00711EFE">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 Alcaldía Municipal de </w:t>
      </w:r>
      <w:r w:rsidRPr="00AA2B78">
        <w:rPr>
          <w:rFonts w:ascii="Tahoma" w:hAnsi="Tahoma" w:cs="Tahoma"/>
          <w:b/>
          <w:bCs/>
          <w:color w:val="000000"/>
        </w:rPr>
        <w:t>ARMENIA</w:t>
      </w:r>
      <w:r w:rsidRPr="00AA2B78">
        <w:rPr>
          <w:rFonts w:ascii="Tahoma" w:hAnsi="Tahoma" w:cs="Tahoma"/>
          <w:color w:val="000000"/>
        </w:rPr>
        <w:t>, Quindío, de conformidad con lo contemplado en el Artículo 2.2.1.1.7.11, del decreto 1076 del 2015 para que los mismos sean exhibidos en un lugar visible.</w:t>
      </w:r>
    </w:p>
    <w:p w:rsidR="00711EFE" w:rsidRPr="00AA2B78" w:rsidRDefault="00711EFE" w:rsidP="00711EFE">
      <w:pPr>
        <w:pStyle w:val="NormalWeb"/>
        <w:spacing w:before="0" w:beforeAutospacing="0" w:after="0" w:afterAutospacing="0"/>
        <w:jc w:val="center"/>
        <w:rPr>
          <w:rFonts w:ascii="Tahoma" w:hAnsi="Tahoma" w:cs="Tahoma"/>
        </w:rPr>
      </w:pPr>
      <w:r w:rsidRPr="00AA2B78">
        <w:rPr>
          <w:rFonts w:ascii="Tahoma" w:hAnsi="Tahoma" w:cs="Tahoma"/>
          <w:b/>
          <w:bCs/>
          <w:color w:val="000000"/>
        </w:rPr>
        <w:lastRenderedPageBreak/>
        <w:t>NOTIFÍQUESE, PUBLÍQUESE Y CÚMPLASE.</w:t>
      </w:r>
    </w:p>
    <w:p w:rsidR="00711EFE" w:rsidRPr="00AA2B78" w:rsidRDefault="00711EFE" w:rsidP="00711EFE">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r w:rsidRPr="00AA2B78">
        <w:rPr>
          <w:rFonts w:ascii="Tahoma" w:hAnsi="Tahoma" w:cs="Tahoma"/>
          <w:b/>
          <w:bCs/>
          <w:color w:val="000000"/>
        </w:rPr>
        <w:t>CARLOS ARIEL TRUKE OSPINA.</w:t>
      </w:r>
    </w:p>
    <w:p w:rsidR="00711EFE" w:rsidRPr="00AA2B78" w:rsidRDefault="00711EFE" w:rsidP="00711EFE">
      <w:pPr>
        <w:pStyle w:val="NormalWeb"/>
        <w:spacing w:before="0" w:beforeAutospacing="0" w:after="0" w:afterAutospacing="0"/>
        <w:jc w:val="center"/>
        <w:rPr>
          <w:rFonts w:ascii="Tahoma" w:hAnsi="Tahoma" w:cs="Tahoma"/>
          <w:color w:val="000000"/>
        </w:rPr>
      </w:pPr>
      <w:r w:rsidRPr="00AA2B78">
        <w:rPr>
          <w:rFonts w:ascii="Tahoma" w:hAnsi="Tahoma" w:cs="Tahoma"/>
          <w:color w:val="000000"/>
        </w:rPr>
        <w:t>Subdirector de Regulación y Control Ambiental</w:t>
      </w:r>
    </w:p>
    <w:p w:rsidR="00711EFE" w:rsidRPr="00AA2B78" w:rsidRDefault="00711EFE" w:rsidP="00711EFE">
      <w:pPr>
        <w:pStyle w:val="NormalWeb"/>
        <w:spacing w:before="0" w:beforeAutospacing="0" w:after="0" w:afterAutospacing="0"/>
        <w:jc w:val="center"/>
        <w:rPr>
          <w:rFonts w:ascii="Tahoma" w:hAnsi="Tahoma" w:cs="Tahoma"/>
          <w:color w:val="000000"/>
        </w:rPr>
      </w:pPr>
    </w:p>
    <w:p w:rsidR="00711EFE" w:rsidRPr="00AA2B78" w:rsidRDefault="00711EFE" w:rsidP="00711EFE">
      <w:pPr>
        <w:pStyle w:val="NormalWeb"/>
        <w:spacing w:before="0" w:beforeAutospacing="0" w:after="0" w:afterAutospacing="0"/>
        <w:jc w:val="center"/>
        <w:rPr>
          <w:rFonts w:ascii="Tahoma" w:hAnsi="Tahoma" w:cs="Tahoma"/>
          <w:color w:val="000000"/>
        </w:rPr>
      </w:pPr>
    </w:p>
    <w:p w:rsidR="00711EFE" w:rsidRPr="00AA2B78" w:rsidRDefault="00711EFE" w:rsidP="00711EFE">
      <w:pPr>
        <w:pStyle w:val="NormalWeb"/>
        <w:spacing w:before="0" w:beforeAutospacing="0" w:after="0" w:afterAutospacing="0"/>
        <w:jc w:val="center"/>
        <w:rPr>
          <w:rFonts w:ascii="Tahoma" w:hAnsi="Tahoma" w:cs="Tahoma"/>
          <w:color w:val="000000"/>
        </w:rPr>
      </w:pPr>
    </w:p>
    <w:p w:rsidR="00711EFE" w:rsidRPr="00AA2B78" w:rsidRDefault="00711EFE" w:rsidP="00711EFE">
      <w:pPr>
        <w:pStyle w:val="NormalWeb"/>
        <w:spacing w:before="0" w:beforeAutospacing="0" w:after="0" w:afterAutospacing="0"/>
        <w:jc w:val="center"/>
        <w:rPr>
          <w:rFonts w:ascii="Tahoma" w:hAnsi="Tahoma" w:cs="Tahoma"/>
          <w:color w:val="000000"/>
        </w:rPr>
      </w:pPr>
    </w:p>
    <w:p w:rsidR="00711EFE" w:rsidRPr="00AA2B78" w:rsidRDefault="00711EFE" w:rsidP="00711EFE">
      <w:pPr>
        <w:pStyle w:val="NormalWeb"/>
        <w:spacing w:before="0" w:beforeAutospacing="0" w:after="0" w:afterAutospacing="0"/>
        <w:jc w:val="center"/>
        <w:rPr>
          <w:rFonts w:ascii="Tahoma" w:hAnsi="Tahoma" w:cs="Tahoma"/>
          <w:color w:val="000000"/>
        </w:rPr>
      </w:pPr>
    </w:p>
    <w:p w:rsidR="00711EFE" w:rsidRPr="00AA2B78" w:rsidRDefault="00711EFE" w:rsidP="00711EFE">
      <w:pPr>
        <w:pStyle w:val="NormalWeb"/>
        <w:spacing w:before="0" w:beforeAutospacing="0" w:after="0" w:afterAutospacing="0"/>
        <w:jc w:val="center"/>
        <w:rPr>
          <w:rFonts w:ascii="Tahoma" w:hAnsi="Tahoma" w:cs="Tahoma"/>
          <w:color w:val="000000"/>
        </w:rPr>
      </w:pPr>
    </w:p>
    <w:p w:rsidR="00711EFE" w:rsidRPr="00AA2B78" w:rsidRDefault="00711EFE" w:rsidP="00711EFE">
      <w:pPr>
        <w:pStyle w:val="NormalWeb"/>
        <w:spacing w:before="0" w:beforeAutospacing="0" w:after="0" w:afterAutospacing="0"/>
        <w:jc w:val="center"/>
        <w:rPr>
          <w:rFonts w:ascii="Tahoma" w:hAnsi="Tahoma" w:cs="Tahoma"/>
          <w:color w:val="000000"/>
        </w:rPr>
      </w:pPr>
    </w:p>
    <w:p w:rsidR="00711EFE" w:rsidRPr="00AA2B78" w:rsidRDefault="00711EFE" w:rsidP="00711EFE">
      <w:pPr>
        <w:pStyle w:val="NormalWeb"/>
        <w:spacing w:before="0" w:beforeAutospacing="0" w:after="0" w:afterAutospacing="0"/>
        <w:jc w:val="center"/>
        <w:rPr>
          <w:rFonts w:ascii="Tahoma" w:hAnsi="Tahoma" w:cs="Tahoma"/>
          <w:color w:val="000000"/>
        </w:rPr>
      </w:pPr>
    </w:p>
    <w:p w:rsidR="00711EFE" w:rsidRPr="00AA2B78" w:rsidRDefault="00711EFE" w:rsidP="00711EFE">
      <w:pPr>
        <w:pStyle w:val="Sinespaciado"/>
        <w:jc w:val="center"/>
        <w:rPr>
          <w:rFonts w:ascii="Tahoma" w:hAnsi="Tahoma" w:cs="Tahoma"/>
          <w:b/>
          <w:i/>
          <w:sz w:val="24"/>
          <w:szCs w:val="24"/>
        </w:rPr>
      </w:pPr>
      <w:r w:rsidRPr="00AA2B78">
        <w:rPr>
          <w:rFonts w:ascii="Tahoma" w:hAnsi="Tahoma" w:cs="Tahoma"/>
          <w:b/>
          <w:i/>
          <w:sz w:val="24"/>
          <w:szCs w:val="24"/>
        </w:rPr>
        <w:t>RESOLUCIÓN N°  000056 DE _14/01/2020_</w:t>
      </w:r>
    </w:p>
    <w:p w:rsidR="00711EFE" w:rsidRPr="00AA2B78" w:rsidRDefault="00711EFE" w:rsidP="00711EFE">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711EFE" w:rsidRPr="00AA2B78" w:rsidRDefault="00711EFE" w:rsidP="00711EFE">
      <w:pPr>
        <w:pStyle w:val="Sinespaciado"/>
        <w:jc w:val="center"/>
        <w:rPr>
          <w:rFonts w:ascii="Tahoma" w:hAnsi="Tahoma" w:cs="Tahoma"/>
          <w:b/>
          <w:i/>
          <w:sz w:val="24"/>
          <w:szCs w:val="24"/>
        </w:rPr>
      </w:pPr>
    </w:p>
    <w:p w:rsidR="00711EFE" w:rsidRPr="00AA2B78" w:rsidRDefault="00711EFE" w:rsidP="00711EFE">
      <w:pPr>
        <w:pStyle w:val="Sinespaciado"/>
        <w:jc w:val="center"/>
        <w:rPr>
          <w:rFonts w:ascii="Tahoma" w:hAnsi="Tahoma" w:cs="Tahoma"/>
          <w:b/>
          <w:i/>
          <w:sz w:val="24"/>
          <w:szCs w:val="24"/>
        </w:rPr>
      </w:pPr>
    </w:p>
    <w:p w:rsidR="00805C17" w:rsidRPr="00AA2B78" w:rsidRDefault="00805C17" w:rsidP="00805C17">
      <w:pPr>
        <w:pStyle w:val="Ttulo1"/>
        <w:rPr>
          <w:rFonts w:ascii="Tahoma" w:eastAsia="Times New Roman" w:hAnsi="Tahoma" w:cs="Tahoma"/>
          <w:lang w:eastAsia="es-CO"/>
        </w:rPr>
      </w:pPr>
      <w:r w:rsidRPr="00AA2B78">
        <w:rPr>
          <w:rFonts w:ascii="Tahoma" w:hAnsi="Tahoma" w:cs="Tahoma"/>
          <w:color w:val="000000"/>
        </w:rPr>
        <w:t>R E S U E L V E:</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w:t>
      </w:r>
      <w:r w:rsidRPr="00AA2B78">
        <w:rPr>
          <w:rFonts w:ascii="Tahoma" w:hAnsi="Tahoma" w:cs="Tahoma"/>
          <w:color w:val="000000"/>
        </w:rPr>
        <w:t xml:space="preserve"> </w:t>
      </w:r>
      <w:r w:rsidRPr="00AA2B78">
        <w:rPr>
          <w:rFonts w:ascii="Tahoma" w:hAnsi="Tahoma" w:cs="Tahoma"/>
          <w:color w:val="7030A0"/>
        </w:rPr>
        <w:t xml:space="preserve">a </w:t>
      </w:r>
      <w:r w:rsidRPr="00AA2B78">
        <w:rPr>
          <w:rFonts w:ascii="Tahoma" w:hAnsi="Tahoma" w:cs="Tahoma"/>
          <w:color w:val="000000"/>
        </w:rPr>
        <w:t xml:space="preserve">la señora </w:t>
      </w:r>
      <w:r w:rsidRPr="00AA2B78">
        <w:rPr>
          <w:rFonts w:ascii="Tahoma" w:hAnsi="Tahoma" w:cs="Tahoma"/>
          <w:b/>
          <w:bCs/>
          <w:color w:val="000000"/>
        </w:rPr>
        <w:t xml:space="preserve">STELLA AGUDELO RAMIREZ </w:t>
      </w:r>
      <w:r w:rsidRPr="00AA2B78">
        <w:rPr>
          <w:rFonts w:ascii="Tahoma" w:hAnsi="Tahoma" w:cs="Tahoma"/>
          <w:color w:val="000000"/>
        </w:rPr>
        <w:t xml:space="preserve"> identificada con cédula de ciudadanía </w:t>
      </w:r>
      <w:r w:rsidRPr="00AA2B78">
        <w:rPr>
          <w:rFonts w:ascii="Tahoma" w:hAnsi="Tahoma" w:cs="Tahoma"/>
          <w:b/>
          <w:bCs/>
          <w:color w:val="000000"/>
        </w:rPr>
        <w:t>N° 41.904.270</w:t>
      </w:r>
      <w:r w:rsidRPr="00AA2B78">
        <w:rPr>
          <w:rFonts w:ascii="Tahoma" w:hAnsi="Tahoma" w:cs="Tahoma"/>
          <w:color w:val="000000"/>
        </w:rPr>
        <w:t xml:space="preserve"> expedida en Armenia – Quindío</w:t>
      </w:r>
      <w:r w:rsidRPr="00AA2B78">
        <w:rPr>
          <w:rFonts w:ascii="Tahoma" w:hAnsi="Tahoma" w:cs="Tahoma"/>
          <w:b/>
          <w:bCs/>
          <w:color w:val="000000"/>
        </w:rPr>
        <w:t xml:space="preserve">, </w:t>
      </w:r>
      <w:r w:rsidRPr="00AA2B78">
        <w:rPr>
          <w:rFonts w:ascii="Tahoma" w:hAnsi="Tahoma" w:cs="Tahoma"/>
          <w:color w:val="000000"/>
        </w:rPr>
        <w:t>en calidad de</w:t>
      </w:r>
      <w:r w:rsidRPr="00AA2B78">
        <w:rPr>
          <w:rFonts w:ascii="Tahoma" w:hAnsi="Tahoma" w:cs="Tahoma"/>
          <w:b/>
          <w:bCs/>
          <w:color w:val="000000"/>
        </w:rPr>
        <w:t xml:space="preserve"> PROPIETARIA</w:t>
      </w:r>
      <w:r w:rsidRPr="00AA2B78">
        <w:rPr>
          <w:rFonts w:ascii="Tahoma" w:hAnsi="Tahoma" w:cs="Tahoma"/>
          <w:color w:val="000000"/>
        </w:rPr>
        <w:t xml:space="preserve">,  solicitud presentada a través el señor </w:t>
      </w:r>
      <w:r w:rsidRPr="00AA2B78">
        <w:rPr>
          <w:rFonts w:ascii="Tahoma" w:hAnsi="Tahoma" w:cs="Tahoma"/>
          <w:b/>
          <w:bCs/>
          <w:color w:val="000000"/>
        </w:rPr>
        <w:t xml:space="preserve">VICTOR DANIEL CUETIO GALARZA,  identificado con cedula de ciudadanía N° 4.645.156 de Caldono, Cauca,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UN (1)  </w:t>
      </w:r>
      <w:r w:rsidRPr="00AA2B78">
        <w:rPr>
          <w:rFonts w:ascii="Tahoma" w:hAnsi="Tahoma" w:cs="Tahoma"/>
          <w:color w:val="000000"/>
        </w:rPr>
        <w:t>lotes de guadua localizados</w:t>
      </w:r>
      <w:r w:rsidRPr="00AA2B78">
        <w:rPr>
          <w:rFonts w:ascii="Tahoma" w:hAnsi="Tahoma" w:cs="Tahoma"/>
          <w:b/>
          <w:bCs/>
          <w:color w:val="7030A0"/>
        </w:rPr>
        <w:t xml:space="preserve"> </w:t>
      </w:r>
      <w:r w:rsidRPr="00AA2B78">
        <w:rPr>
          <w:rFonts w:ascii="Tahoma" w:hAnsi="Tahoma" w:cs="Tahoma"/>
          <w:color w:val="000000"/>
        </w:rPr>
        <w:t xml:space="preserve">en el predio rural  </w:t>
      </w:r>
      <w:r w:rsidRPr="00AA2B78">
        <w:rPr>
          <w:rFonts w:ascii="Tahoma" w:hAnsi="Tahoma" w:cs="Tahoma"/>
          <w:b/>
          <w:bCs/>
          <w:color w:val="000000"/>
        </w:rPr>
        <w:t>1)</w:t>
      </w:r>
      <w:r w:rsidRPr="00AA2B78">
        <w:rPr>
          <w:rFonts w:ascii="Tahoma" w:hAnsi="Tahoma" w:cs="Tahoma"/>
          <w:color w:val="000000"/>
        </w:rPr>
        <w:t xml:space="preserve"> </w:t>
      </w:r>
      <w:r w:rsidRPr="00AA2B78">
        <w:rPr>
          <w:rFonts w:ascii="Tahoma" w:hAnsi="Tahoma" w:cs="Tahoma"/>
          <w:b/>
          <w:bCs/>
          <w:color w:val="000000"/>
        </w:rPr>
        <w:t>LOTE ALEJANDRIA-LOTE N 2</w:t>
      </w:r>
      <w:r w:rsidRPr="00AA2B78">
        <w:rPr>
          <w:rFonts w:ascii="Tahoma" w:hAnsi="Tahoma" w:cs="Tahoma"/>
          <w:color w:val="000000"/>
        </w:rPr>
        <w:t xml:space="preserve">,  identificado con Matricula </w:t>
      </w:r>
      <w:r w:rsidRPr="00AA2B78">
        <w:rPr>
          <w:rFonts w:ascii="Tahoma" w:hAnsi="Tahoma" w:cs="Tahoma"/>
          <w:b/>
          <w:bCs/>
          <w:color w:val="000000"/>
        </w:rPr>
        <w:t>N° 280-186761</w:t>
      </w:r>
      <w:r w:rsidRPr="00AA2B78">
        <w:rPr>
          <w:rFonts w:ascii="Tahoma" w:hAnsi="Tahoma" w:cs="Tahoma"/>
          <w:color w:val="000000"/>
        </w:rPr>
        <w:t xml:space="preserve"> y ficha catastral </w:t>
      </w:r>
      <w:r w:rsidRPr="00AA2B78">
        <w:rPr>
          <w:rFonts w:ascii="Tahoma" w:hAnsi="Tahoma" w:cs="Tahoma"/>
          <w:b/>
          <w:bCs/>
          <w:color w:val="000000"/>
        </w:rPr>
        <w:t>SIN INFORMACION</w:t>
      </w:r>
      <w:r w:rsidRPr="00AA2B78">
        <w:rPr>
          <w:rFonts w:ascii="Tahoma" w:hAnsi="Tahoma" w:cs="Tahoma"/>
          <w:color w:val="000000"/>
        </w:rPr>
        <w:t xml:space="preserve"> localizado en la vereda </w:t>
      </w:r>
      <w:r w:rsidRPr="00AA2B78">
        <w:rPr>
          <w:rFonts w:ascii="Tahoma" w:hAnsi="Tahoma" w:cs="Tahoma"/>
          <w:b/>
          <w:bCs/>
          <w:color w:val="000000"/>
        </w:rPr>
        <w:t>LA REVANCHA</w:t>
      </w:r>
      <w:r w:rsidRPr="00AA2B78">
        <w:rPr>
          <w:rFonts w:ascii="Tahoma" w:hAnsi="Tahoma" w:cs="Tahoma"/>
          <w:color w:val="000000"/>
        </w:rPr>
        <w:t xml:space="preserve">,  jurisdicción </w:t>
      </w:r>
      <w:r w:rsidRPr="00AA2B78">
        <w:rPr>
          <w:rFonts w:ascii="Tahoma" w:hAnsi="Tahoma" w:cs="Tahoma"/>
          <w:color w:val="000000"/>
        </w:rPr>
        <w:lastRenderedPageBreak/>
        <w:t xml:space="preserve">del Municipio de  </w:t>
      </w:r>
      <w:r w:rsidRPr="00AA2B78">
        <w:rPr>
          <w:rFonts w:ascii="Tahoma" w:hAnsi="Tahoma" w:cs="Tahoma"/>
          <w:b/>
          <w:bCs/>
          <w:color w:val="000000"/>
        </w:rPr>
        <w:t xml:space="preserve">ARMENIA </w:t>
      </w:r>
      <w:r w:rsidRPr="00AA2B78">
        <w:rPr>
          <w:rFonts w:ascii="Tahoma" w:hAnsi="Tahoma" w:cs="Tahoma"/>
          <w:color w:val="000000"/>
        </w:rPr>
        <w:t>del Departamento del Quindío.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NOVENTA (90) DIAS </w:t>
      </w:r>
      <w:r w:rsidRPr="00AA2B78">
        <w:rPr>
          <w:rFonts w:ascii="Tahoma" w:hAnsi="Tahoma" w:cs="Tahoma"/>
          <w:color w:val="000000"/>
        </w:rPr>
        <w:t>calendario, contados a partir de la fecha de ejecutoria de la presente Resolución.</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478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000000"/>
        </w:rPr>
        <w:t>50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20%</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SEGUNDO; </w:t>
      </w:r>
      <w:r w:rsidRPr="00AA2B78">
        <w:rPr>
          <w:rFonts w:ascii="Tahoma" w:hAnsi="Tahoma" w:cs="Tahoma"/>
          <w:color w:val="000000"/>
        </w:rPr>
        <w:t xml:space="preserve">Realizar Manejo Silvicultural a los lotes de guadua los cuales presentan un área total </w:t>
      </w:r>
      <w:r w:rsidRPr="00AA2B78">
        <w:rPr>
          <w:rFonts w:ascii="Tahoma" w:hAnsi="Tahoma" w:cs="Tahoma"/>
          <w:b/>
          <w:bCs/>
          <w:color w:val="000000"/>
        </w:rPr>
        <w:t>6.525 M</w:t>
      </w:r>
      <w:r w:rsidRPr="00AA2B78">
        <w:rPr>
          <w:rFonts w:ascii="Tahoma" w:hAnsi="Tahoma" w:cs="Tahoma"/>
          <w:b/>
          <w:bCs/>
          <w:color w:val="000000"/>
          <w:vertAlign w:val="superscript"/>
        </w:rPr>
        <w:t>2</w:t>
      </w:r>
      <w:r w:rsidRPr="00AA2B78">
        <w:rPr>
          <w:rFonts w:ascii="Tahoma" w:hAnsi="Tahoma" w:cs="Tahoma"/>
          <w:color w:val="000000"/>
        </w:rPr>
        <w:t xml:space="preserve"> (Ver cuadro adjunto), que se localizan en las siguientes coordenadas  geográficas</w:t>
      </w:r>
      <w:r w:rsidRPr="00AA2B78">
        <w:rPr>
          <w:rFonts w:ascii="Tahoma" w:hAnsi="Tahoma" w:cs="Tahoma"/>
          <w:b/>
          <w:bCs/>
          <w:color w:val="000000"/>
        </w:rPr>
        <w:t>: </w:t>
      </w:r>
    </w:p>
    <w:p w:rsidR="00805C17" w:rsidRPr="00AA2B78" w:rsidRDefault="00805C17" w:rsidP="00805C17">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03"/>
        <w:gridCol w:w="1524"/>
        <w:gridCol w:w="1938"/>
      </w:tblGrid>
      <w:tr w:rsidR="00805C17" w:rsidRPr="00AA2B78" w:rsidTr="00805C17">
        <w:trPr>
          <w:jc w:val="center"/>
        </w:trPr>
        <w:tc>
          <w:tcPr>
            <w:tcW w:w="0" w:type="auto"/>
            <w:tcMar>
              <w:top w:w="0" w:type="dxa"/>
              <w:left w:w="108" w:type="dxa"/>
              <w:bottom w:w="0" w:type="dxa"/>
              <w:right w:w="108" w:type="dxa"/>
            </w:tcMar>
            <w:hideMark/>
          </w:tcPr>
          <w:p w:rsidR="00805C17" w:rsidRPr="00AA2B78" w:rsidRDefault="00805C17">
            <w:pPr>
              <w:pStyle w:val="NormalWeb"/>
              <w:spacing w:before="0" w:beforeAutospacing="0" w:after="120" w:afterAutospacing="0"/>
              <w:jc w:val="both"/>
              <w:rPr>
                <w:rFonts w:ascii="Tahoma" w:hAnsi="Tahoma" w:cs="Tahoma"/>
              </w:rPr>
            </w:pPr>
            <w:r w:rsidRPr="00AA2B78">
              <w:rPr>
                <w:rFonts w:ascii="Tahoma" w:hAnsi="Tahoma" w:cs="Tahoma"/>
                <w:color w:val="000000"/>
              </w:rPr>
              <w:t xml:space="preserve"> LOTE</w:t>
            </w:r>
          </w:p>
        </w:tc>
        <w:tc>
          <w:tcPr>
            <w:tcW w:w="0" w:type="auto"/>
            <w:tcMar>
              <w:top w:w="0" w:type="dxa"/>
              <w:left w:w="108" w:type="dxa"/>
              <w:bottom w:w="0" w:type="dxa"/>
              <w:right w:w="108" w:type="dxa"/>
            </w:tcMar>
            <w:hideMark/>
          </w:tcPr>
          <w:p w:rsidR="00805C17" w:rsidRPr="00AA2B78" w:rsidRDefault="00805C17">
            <w:pPr>
              <w:pStyle w:val="NormalWeb"/>
              <w:spacing w:before="0" w:beforeAutospacing="0" w:after="120" w:afterAutospacing="0"/>
              <w:jc w:val="both"/>
              <w:rPr>
                <w:rFonts w:ascii="Tahoma" w:hAnsi="Tahoma" w:cs="Tahoma"/>
              </w:rPr>
            </w:pPr>
            <w:r w:rsidRPr="00AA2B78">
              <w:rPr>
                <w:rFonts w:ascii="Tahoma" w:hAnsi="Tahoma" w:cs="Tahoma"/>
                <w:color w:val="000000"/>
              </w:rPr>
              <w:t xml:space="preserve">   </w:t>
            </w:r>
            <w:r w:rsidRPr="00AA2B78">
              <w:rPr>
                <w:rStyle w:val="apple-tab-span"/>
                <w:rFonts w:ascii="Tahoma" w:hAnsi="Tahoma" w:cs="Tahoma"/>
                <w:color w:val="000000"/>
              </w:rPr>
              <w:tab/>
            </w:r>
            <w:r w:rsidRPr="00AA2B78">
              <w:rPr>
                <w:rFonts w:ascii="Tahoma" w:hAnsi="Tahoma" w:cs="Tahoma"/>
                <w:color w:val="000000"/>
              </w:rPr>
              <w:t>      LATITUD</w:t>
            </w:r>
          </w:p>
        </w:tc>
        <w:tc>
          <w:tcPr>
            <w:tcW w:w="0" w:type="auto"/>
            <w:tcMar>
              <w:top w:w="0" w:type="dxa"/>
              <w:left w:w="108" w:type="dxa"/>
              <w:bottom w:w="0" w:type="dxa"/>
              <w:right w:w="108" w:type="dxa"/>
            </w:tcMar>
            <w:hideMark/>
          </w:tcPr>
          <w:p w:rsidR="00805C17" w:rsidRPr="00AA2B78" w:rsidRDefault="00805C17">
            <w:pPr>
              <w:pStyle w:val="NormalWeb"/>
              <w:spacing w:before="0" w:beforeAutospacing="0" w:after="120" w:afterAutospacing="0"/>
              <w:jc w:val="both"/>
              <w:rPr>
                <w:rFonts w:ascii="Tahoma" w:hAnsi="Tahoma" w:cs="Tahoma"/>
              </w:rPr>
            </w:pPr>
            <w:r w:rsidRPr="00AA2B78">
              <w:rPr>
                <w:rFonts w:ascii="Tahoma" w:hAnsi="Tahoma" w:cs="Tahoma"/>
                <w:color w:val="000000"/>
              </w:rPr>
              <w:t>                  LONGITUD</w:t>
            </w:r>
          </w:p>
        </w:tc>
      </w:tr>
      <w:tr w:rsidR="00805C17" w:rsidRPr="00AA2B78" w:rsidTr="00805C17">
        <w:trPr>
          <w:jc w:val="center"/>
        </w:trPr>
        <w:tc>
          <w:tcPr>
            <w:tcW w:w="0" w:type="auto"/>
            <w:tcMar>
              <w:top w:w="0" w:type="dxa"/>
              <w:left w:w="108" w:type="dxa"/>
              <w:bottom w:w="0" w:type="dxa"/>
              <w:right w:w="108" w:type="dxa"/>
            </w:tcMar>
            <w:hideMark/>
          </w:tcPr>
          <w:p w:rsidR="00805C17" w:rsidRPr="00AA2B78" w:rsidRDefault="00805C17">
            <w:pPr>
              <w:pStyle w:val="NormalWeb"/>
              <w:spacing w:before="0" w:beforeAutospacing="0" w:after="120" w:afterAutospacing="0"/>
              <w:jc w:val="center"/>
              <w:rPr>
                <w:rFonts w:ascii="Tahoma" w:hAnsi="Tahoma" w:cs="Tahoma"/>
              </w:rPr>
            </w:pPr>
            <w:r w:rsidRPr="00AA2B78">
              <w:rPr>
                <w:rFonts w:ascii="Tahoma" w:hAnsi="Tahoma" w:cs="Tahoma"/>
                <w:color w:val="000000"/>
              </w:rPr>
              <w:t>1</w:t>
            </w:r>
          </w:p>
        </w:tc>
        <w:tc>
          <w:tcPr>
            <w:tcW w:w="0" w:type="auto"/>
            <w:tcMar>
              <w:top w:w="0" w:type="dxa"/>
              <w:left w:w="108" w:type="dxa"/>
              <w:bottom w:w="0" w:type="dxa"/>
              <w:right w:w="108" w:type="dxa"/>
            </w:tcMar>
            <w:hideMark/>
          </w:tcPr>
          <w:p w:rsidR="00805C17" w:rsidRPr="00AA2B78" w:rsidRDefault="00805C17">
            <w:pPr>
              <w:pStyle w:val="NormalWeb"/>
              <w:spacing w:before="0" w:beforeAutospacing="0" w:after="120" w:afterAutospacing="0"/>
              <w:jc w:val="both"/>
              <w:rPr>
                <w:rFonts w:ascii="Tahoma" w:hAnsi="Tahoma" w:cs="Tahoma"/>
              </w:rPr>
            </w:pPr>
            <w:r w:rsidRPr="00AA2B78">
              <w:rPr>
                <w:rFonts w:ascii="Tahoma" w:hAnsi="Tahoma" w:cs="Tahoma"/>
                <w:color w:val="000000"/>
              </w:rPr>
              <w:t xml:space="preserve">       4°30'47,818” N</w:t>
            </w:r>
          </w:p>
        </w:tc>
        <w:tc>
          <w:tcPr>
            <w:tcW w:w="0" w:type="auto"/>
            <w:tcMar>
              <w:top w:w="0" w:type="dxa"/>
              <w:left w:w="108" w:type="dxa"/>
              <w:bottom w:w="0" w:type="dxa"/>
              <w:right w:w="108" w:type="dxa"/>
            </w:tcMar>
            <w:hideMark/>
          </w:tcPr>
          <w:p w:rsidR="00805C17" w:rsidRPr="00AA2B78" w:rsidRDefault="00805C17">
            <w:pPr>
              <w:pStyle w:val="NormalWeb"/>
              <w:spacing w:before="0" w:beforeAutospacing="0" w:after="120" w:afterAutospacing="0"/>
              <w:jc w:val="both"/>
              <w:rPr>
                <w:rFonts w:ascii="Tahoma" w:hAnsi="Tahoma" w:cs="Tahoma"/>
              </w:rPr>
            </w:pPr>
            <w:r w:rsidRPr="00AA2B78">
              <w:rPr>
                <w:rFonts w:ascii="Tahoma" w:hAnsi="Tahoma" w:cs="Tahoma"/>
                <w:color w:val="000000"/>
              </w:rPr>
              <w:t>            -75°44'52,122” W</w:t>
            </w:r>
          </w:p>
        </w:tc>
      </w:tr>
    </w:tbl>
    <w:p w:rsidR="00805C17" w:rsidRPr="00AA2B78" w:rsidRDefault="00805C17" w:rsidP="00805C17">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737"/>
        <w:gridCol w:w="1045"/>
        <w:gridCol w:w="1536"/>
      </w:tblGrid>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AREA EFECTIVA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w:t>
            </w:r>
          </w:p>
        </w:tc>
      </w:tr>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4.671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4.228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both"/>
              <w:rPr>
                <w:rFonts w:ascii="Tahoma" w:hAnsi="Tahoma" w:cs="Tahoma"/>
              </w:rPr>
            </w:pPr>
            <w:r w:rsidRPr="00AA2B78">
              <w:rPr>
                <w:rFonts w:ascii="Tahoma" w:hAnsi="Tahoma" w:cs="Tahoma"/>
                <w:color w:val="000000"/>
              </w:rPr>
              <w:t xml:space="preserve">478  Culmos de guadua (maduras y </w:t>
            </w:r>
            <w:r w:rsidRPr="00AA2B78">
              <w:rPr>
                <w:rFonts w:ascii="Tahoma" w:hAnsi="Tahoma" w:cs="Tahoma"/>
                <w:color w:val="000000"/>
              </w:rPr>
              <w:lastRenderedPageBreak/>
              <w:t>sobremaduras)</w:t>
            </w:r>
          </w:p>
        </w:tc>
      </w:tr>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4.671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4.228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both"/>
              <w:rPr>
                <w:rFonts w:ascii="Tahoma" w:hAnsi="Tahoma" w:cs="Tahoma"/>
              </w:rPr>
            </w:pPr>
            <w:r w:rsidRPr="00AA2B78">
              <w:rPr>
                <w:rFonts w:ascii="Tahoma" w:hAnsi="Tahoma" w:cs="Tahoma"/>
                <w:b/>
                <w:bCs/>
                <w:color w:val="000000"/>
              </w:rPr>
              <w:t>478  Culmos de guadua (maduras y sobremaduras)</w:t>
            </w:r>
          </w:p>
        </w:tc>
      </w:tr>
    </w:tbl>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OBLIGACIONES DEL TITULAR DEL PERMISO DE APROVECHAMIENTO  FORESTAL:</w:t>
      </w:r>
    </w:p>
    <w:p w:rsidR="00805C17" w:rsidRPr="00AA2B78" w:rsidRDefault="00805C17" w:rsidP="00805C17">
      <w:pPr>
        <w:rPr>
          <w:rFonts w:ascii="Tahoma" w:hAnsi="Tahoma" w:cs="Tahoma"/>
        </w:rPr>
      </w:pPr>
    </w:p>
    <w:p w:rsidR="00805C17" w:rsidRPr="00AA2B78" w:rsidRDefault="00805C17" w:rsidP="00805C17">
      <w:pPr>
        <w:pStyle w:val="NormalWeb"/>
        <w:numPr>
          <w:ilvl w:val="0"/>
          <w:numId w:val="3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805C17" w:rsidRPr="00AA2B78" w:rsidRDefault="00805C17" w:rsidP="00805C17">
      <w:pPr>
        <w:pStyle w:val="NormalWeb"/>
        <w:numPr>
          <w:ilvl w:val="0"/>
          <w:numId w:val="3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805C17" w:rsidRPr="00AA2B78" w:rsidRDefault="00805C17" w:rsidP="00805C17">
      <w:pPr>
        <w:pStyle w:val="NormalWeb"/>
        <w:numPr>
          <w:ilvl w:val="0"/>
          <w:numId w:val="3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socola y entresaca, se hará de manera uniforme para evitar claros en el guadual.</w:t>
      </w:r>
    </w:p>
    <w:p w:rsidR="00805C17" w:rsidRPr="00AA2B78" w:rsidRDefault="00805C17" w:rsidP="00805C17">
      <w:pPr>
        <w:pStyle w:val="NormalWeb"/>
        <w:numPr>
          <w:ilvl w:val="0"/>
          <w:numId w:val="3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805C17" w:rsidRPr="00AA2B78" w:rsidRDefault="00805C17" w:rsidP="00805C17">
      <w:pPr>
        <w:pStyle w:val="NormalWeb"/>
        <w:numPr>
          <w:ilvl w:val="0"/>
          <w:numId w:val="3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Se eliminará en su totalidad la guadua seca y con muerte descendente como la que presente problemas fitosanitarios y se retirará del área.</w:t>
      </w:r>
    </w:p>
    <w:p w:rsidR="00805C17" w:rsidRPr="00AA2B78" w:rsidRDefault="00805C17" w:rsidP="00805C17">
      <w:pPr>
        <w:pStyle w:val="NormalWeb"/>
        <w:numPr>
          <w:ilvl w:val="0"/>
          <w:numId w:val="3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 xml:space="preserve">Los cortes antiguos, se mejoraran dejándolos en el </w:t>
      </w:r>
      <w:r w:rsidRPr="00AA2B78">
        <w:rPr>
          <w:rFonts w:ascii="Tahoma" w:hAnsi="Tahoma" w:cs="Tahoma"/>
          <w:color w:val="000000"/>
        </w:rPr>
        <w:lastRenderedPageBreak/>
        <w:t>primero o segundo nudo y a ras del mismo.</w:t>
      </w:r>
    </w:p>
    <w:p w:rsidR="00805C17" w:rsidRPr="00AA2B78" w:rsidRDefault="00805C17" w:rsidP="00805C17">
      <w:pPr>
        <w:pStyle w:val="NormalWeb"/>
        <w:numPr>
          <w:ilvl w:val="0"/>
          <w:numId w:val="3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Todos los lotes en guadua presentes en el predio, serán objeto de labores silviculturales.</w:t>
      </w:r>
    </w:p>
    <w:p w:rsidR="00805C17" w:rsidRPr="00AA2B78" w:rsidRDefault="00805C17" w:rsidP="00805C17">
      <w:pPr>
        <w:pStyle w:val="NormalWeb"/>
        <w:numPr>
          <w:ilvl w:val="0"/>
          <w:numId w:val="3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 xml:space="preserve">La elaboración de productos de guadua (esterilla), dentro del predio deberá hacerse en sitios alejados de las fuentes de agua </w:t>
      </w:r>
      <w:r w:rsidRPr="00AA2B78">
        <w:rPr>
          <w:rFonts w:ascii="Tahoma" w:hAnsi="Tahoma" w:cs="Tahoma"/>
          <w:b/>
          <w:bCs/>
          <w:color w:val="000000"/>
        </w:rPr>
        <w:t>(QUEBRADA LA VALENCIA)</w:t>
      </w:r>
      <w:r w:rsidRPr="00AA2B78">
        <w:rPr>
          <w:rFonts w:ascii="Tahoma" w:hAnsi="Tahoma" w:cs="Tahoma"/>
          <w:color w:val="000000"/>
        </w:rPr>
        <w:t>, guardando una distancia mínima de cinco (5) metros de la orilla de la fuente de agua.</w:t>
      </w:r>
    </w:p>
    <w:p w:rsidR="00805C17" w:rsidRPr="00AA2B78" w:rsidRDefault="00805C17" w:rsidP="00805C17">
      <w:pPr>
        <w:pStyle w:val="NormalWeb"/>
        <w:numPr>
          <w:ilvl w:val="0"/>
          <w:numId w:val="3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805C17" w:rsidRPr="00AA2B78" w:rsidRDefault="00805C17" w:rsidP="00805C17">
      <w:pPr>
        <w:pStyle w:val="NormalWeb"/>
        <w:numPr>
          <w:ilvl w:val="0"/>
          <w:numId w:val="33"/>
        </w:numPr>
        <w:spacing w:before="0" w:beforeAutospacing="0" w:after="0" w:afterAutospacing="0"/>
        <w:ind w:left="786"/>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805C17" w:rsidRPr="00AA2B78" w:rsidRDefault="00805C17" w:rsidP="00805C17">
      <w:pPr>
        <w:pStyle w:val="NormalWeb"/>
        <w:numPr>
          <w:ilvl w:val="0"/>
          <w:numId w:val="3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805C17" w:rsidRPr="00AA2B78" w:rsidRDefault="00805C17" w:rsidP="00805C17">
      <w:pPr>
        <w:pStyle w:val="NormalWeb"/>
        <w:numPr>
          <w:ilvl w:val="0"/>
          <w:numId w:val="33"/>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La presente Autorización podrá ser objeto de </w:t>
      </w:r>
      <w:r w:rsidRPr="00AA2B78">
        <w:rPr>
          <w:rFonts w:ascii="Tahoma" w:hAnsi="Tahoma" w:cs="Tahoma"/>
          <w:color w:val="000000"/>
        </w:rPr>
        <w:lastRenderedPageBreak/>
        <w:t>adiciones en el volumen inicial otorgado únicamente cuando los guaduales hayan sido afectados por vendavales, en los términos del Artículo 18 de la Resolución N° 666 de 2008 – Norma Unificada para el manejo y aprovechamiento de la guadua.</w:t>
      </w: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y/o apoderado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NOVENTA MIL SEISCIENTOS VEINTIOCHO PESOS MCTE  ($90.628.oo)</w:t>
      </w:r>
      <w:r w:rsidRPr="00AA2B78">
        <w:rPr>
          <w:rFonts w:ascii="Tahoma" w:hAnsi="Tahoma" w:cs="Tahoma"/>
          <w:color w:val="000000"/>
        </w:rPr>
        <w:t xml:space="preserve"> por los siguientes conceptos:</w:t>
      </w:r>
    </w:p>
    <w:p w:rsidR="00805C17" w:rsidRPr="00AA2B78" w:rsidRDefault="00805C17" w:rsidP="00805C17">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1"/>
        <w:gridCol w:w="1504"/>
      </w:tblGrid>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rPr>
                <w:rFonts w:ascii="Tahoma" w:hAnsi="Tahoma" w:cs="Tahoma"/>
              </w:rPr>
            </w:pPr>
            <w:r w:rsidRPr="00AA2B78">
              <w:rPr>
                <w:rFonts w:ascii="Tahoma" w:hAnsi="Tahoma" w:cs="Tahoma"/>
                <w:color w:val="000000"/>
              </w:rPr>
              <w:t>SERVICIO AL SEGUIMIENTO DEL PRESENTE PERMISO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52.179.oo</w:t>
            </w:r>
          </w:p>
        </w:tc>
      </w:tr>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$90.628.oo</w:t>
            </w:r>
          </w:p>
        </w:tc>
      </w:tr>
    </w:tbl>
    <w:p w:rsidR="00805C17" w:rsidRPr="00AA2B78" w:rsidRDefault="00805C17" w:rsidP="00805C17">
      <w:pPr>
        <w:spacing w:after="240"/>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El  autorizado deberá proveerse de los salvoconductos necesarios, para la movilización de los productos forestales provenientes de la intervención autorizada, los cuales serán expedidos en esta Entidad de lunes a viernes, en horario de 8:00 a.m. a 12:00 m. </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lastRenderedPageBreak/>
        <w:t>ARTÍCULO QUINTO</w:t>
      </w:r>
      <w:r w:rsidRPr="00AA2B78">
        <w:rPr>
          <w:rFonts w:ascii="Tahoma" w:hAnsi="Tahoma" w:cs="Tahoma"/>
          <w:color w:val="000000"/>
        </w:rPr>
        <w:t>: El incumplimiento de las obligaciones y disposiciones aquí señaladas, podrá dar lugar a la aplicación de las sanciones establecidas en la Ley 99 de 1993,  Ley 1333 de 2009 y demás normas concordantes</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w:t>
      </w:r>
      <w:r w:rsidRPr="00AA2B78">
        <w:rPr>
          <w:rFonts w:ascii="Tahoma" w:hAnsi="Tahoma" w:cs="Tahoma"/>
          <w:b/>
          <w:bCs/>
          <w:color w:val="000000"/>
        </w:rPr>
        <w:t xml:space="preserve"> </w:t>
      </w:r>
      <w:r w:rsidRPr="00AA2B78">
        <w:rPr>
          <w:rFonts w:ascii="Tahoma" w:hAnsi="Tahoma" w:cs="Tahoma"/>
          <w:color w:val="000000"/>
        </w:rPr>
        <w:t>del Nuevo Código de Procedimiento Administrativo y de lo Contencioso Administrativo, Ley 1437 del 18 de enero de 2011.</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xml:space="preserve">: Publíquese el presente acto administrativo en el </w:t>
      </w:r>
      <w:r w:rsidRPr="00AA2B78">
        <w:rPr>
          <w:rFonts w:ascii="Tahoma" w:hAnsi="Tahoma" w:cs="Tahoma"/>
          <w:color w:val="000000"/>
        </w:rPr>
        <w:lastRenderedPageBreak/>
        <w:t>boletín ambiental de la Corporación Autónoma Regional del Quindío en los términos del artículo tercero del presente acto administrativo.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xml:space="preserve"> o a su </w:t>
      </w:r>
      <w:r w:rsidRPr="00AA2B78">
        <w:rPr>
          <w:rFonts w:ascii="Tahoma" w:hAnsi="Tahoma" w:cs="Tahoma"/>
          <w:b/>
          <w:bCs/>
          <w:color w:val="000000"/>
        </w:rPr>
        <w:t>APODERADO</w:t>
      </w:r>
      <w:r w:rsidRPr="00AA2B78">
        <w:rPr>
          <w:rFonts w:ascii="Tahoma" w:hAnsi="Tahoma" w:cs="Tahoma"/>
          <w:color w:val="000000"/>
        </w:rPr>
        <w:t>, entregándole una copia íntegra y gratuita del mismo.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La presente Resolución rige a partir de la fecha de ejecutoria de conformidad con el artículo 87 de la Ley 1437 del  2011 “Nuevo Código de Procedimiento Administrativo y de lo Contencioso Administrativo”. </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 Alcaldía Municipal de </w:t>
      </w:r>
      <w:r w:rsidRPr="00AA2B78">
        <w:rPr>
          <w:rFonts w:ascii="Tahoma" w:hAnsi="Tahoma" w:cs="Tahoma"/>
          <w:b/>
          <w:bCs/>
          <w:color w:val="000000"/>
        </w:rPr>
        <w:t>ARMENIA</w:t>
      </w:r>
      <w:r w:rsidRPr="00AA2B78">
        <w:rPr>
          <w:rFonts w:ascii="Tahoma" w:hAnsi="Tahoma" w:cs="Tahoma"/>
          <w:color w:val="000000"/>
        </w:rPr>
        <w:t>, Quindío, de conformidad con lo contemplado en el Artículo 2.2.1.1.7.11, del decreto 1076 del 2015 para que los mismos sean exhibidos en un lugar visible.</w:t>
      </w:r>
    </w:p>
    <w:p w:rsidR="00805C17" w:rsidRPr="00AA2B78" w:rsidRDefault="00805C17" w:rsidP="00805C17">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805C17" w:rsidRPr="00AA2B78" w:rsidRDefault="00805C17" w:rsidP="00805C17">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p>
    <w:p w:rsidR="00805C17" w:rsidRPr="00AA2B78" w:rsidRDefault="00805C17" w:rsidP="00805C17">
      <w:pPr>
        <w:spacing w:after="240"/>
        <w:rPr>
          <w:rFonts w:ascii="Tahoma" w:hAnsi="Tahoma" w:cs="Tahoma"/>
        </w:rPr>
      </w:pPr>
      <w:r w:rsidRPr="00AA2B78">
        <w:rPr>
          <w:rFonts w:ascii="Tahoma" w:hAnsi="Tahoma" w:cs="Tahoma"/>
        </w:rPr>
        <w:br/>
      </w:r>
    </w:p>
    <w:p w:rsidR="00805C17" w:rsidRPr="00AA2B78" w:rsidRDefault="00805C17" w:rsidP="00805C17">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805C17" w:rsidRPr="00AA2B78" w:rsidRDefault="00805C17" w:rsidP="00805C17">
      <w:pPr>
        <w:pStyle w:val="NormalWeb"/>
        <w:spacing w:before="0" w:beforeAutospacing="0" w:after="0" w:afterAutospacing="0"/>
        <w:jc w:val="center"/>
        <w:rPr>
          <w:rFonts w:ascii="Tahoma" w:hAnsi="Tahoma" w:cs="Tahoma"/>
        </w:rPr>
      </w:pPr>
      <w:r w:rsidRPr="00AA2B78">
        <w:rPr>
          <w:rFonts w:ascii="Tahoma" w:hAnsi="Tahoma" w:cs="Tahoma"/>
          <w:color w:val="000000"/>
        </w:rPr>
        <w:t>Subdirector de Regulación y Control Ambiental.</w:t>
      </w:r>
    </w:p>
    <w:p w:rsidR="00EB2980" w:rsidRPr="00AA2B78" w:rsidRDefault="00EB2980" w:rsidP="00EB2980">
      <w:pPr>
        <w:pStyle w:val="Sinespaciado"/>
        <w:jc w:val="center"/>
        <w:rPr>
          <w:rFonts w:ascii="Tahoma" w:hAnsi="Tahoma" w:cs="Tahoma"/>
          <w:b/>
          <w:i/>
          <w:sz w:val="24"/>
          <w:szCs w:val="24"/>
        </w:rPr>
      </w:pPr>
    </w:p>
    <w:p w:rsidR="00805C17" w:rsidRPr="00AA2B78" w:rsidRDefault="00805C17" w:rsidP="00805C17">
      <w:pPr>
        <w:pStyle w:val="Sinespaciado"/>
        <w:jc w:val="center"/>
        <w:rPr>
          <w:rFonts w:ascii="Tahoma" w:hAnsi="Tahoma" w:cs="Tahoma"/>
          <w:b/>
          <w:i/>
          <w:sz w:val="24"/>
          <w:szCs w:val="24"/>
        </w:rPr>
      </w:pPr>
      <w:r w:rsidRPr="00AA2B78">
        <w:rPr>
          <w:rFonts w:ascii="Tahoma" w:hAnsi="Tahoma" w:cs="Tahoma"/>
          <w:b/>
          <w:i/>
          <w:sz w:val="24"/>
          <w:szCs w:val="24"/>
        </w:rPr>
        <w:t>RESOLUCIÓN N° 00017</w:t>
      </w:r>
    </w:p>
    <w:p w:rsidR="00805C17" w:rsidRPr="00AA2B78" w:rsidRDefault="00805C17" w:rsidP="00805C17">
      <w:pPr>
        <w:pStyle w:val="Sinespaciado"/>
        <w:jc w:val="center"/>
        <w:rPr>
          <w:rFonts w:ascii="Tahoma" w:hAnsi="Tahoma" w:cs="Tahoma"/>
          <w:b/>
          <w:i/>
          <w:sz w:val="24"/>
          <w:szCs w:val="24"/>
        </w:rPr>
      </w:pPr>
      <w:r w:rsidRPr="00AA2B78">
        <w:rPr>
          <w:rFonts w:ascii="Tahoma" w:hAnsi="Tahoma" w:cs="Tahoma"/>
          <w:b/>
          <w:i/>
          <w:sz w:val="24"/>
          <w:szCs w:val="24"/>
        </w:rPr>
        <w:t>( 03/01/2020 )</w:t>
      </w:r>
    </w:p>
    <w:p w:rsidR="00805C17" w:rsidRPr="00AA2B78" w:rsidRDefault="00805C17" w:rsidP="00805C17">
      <w:pPr>
        <w:pStyle w:val="Sinespaciado"/>
        <w:jc w:val="center"/>
        <w:rPr>
          <w:rFonts w:ascii="Tahoma" w:hAnsi="Tahoma" w:cs="Tahoma"/>
          <w:b/>
          <w:i/>
          <w:sz w:val="24"/>
          <w:szCs w:val="24"/>
        </w:rPr>
      </w:pPr>
      <w:r w:rsidRPr="00AA2B78">
        <w:rPr>
          <w:rFonts w:ascii="Tahoma" w:hAnsi="Tahoma" w:cs="Tahoma"/>
          <w:b/>
          <w:i/>
          <w:sz w:val="24"/>
          <w:szCs w:val="24"/>
        </w:rPr>
        <w:lastRenderedPageBreak/>
        <w:t>POR LA CUAL SE CONCEDE UNA AUTORIZACIÓN DE APROVECHAMIENTO FORESTAL</w:t>
      </w:r>
    </w:p>
    <w:p w:rsidR="00805C17" w:rsidRPr="00AA2B78" w:rsidRDefault="00805C17" w:rsidP="00805C17">
      <w:pPr>
        <w:pStyle w:val="Sinespaciado"/>
        <w:jc w:val="center"/>
        <w:rPr>
          <w:rFonts w:ascii="Tahoma" w:hAnsi="Tahoma" w:cs="Tahoma"/>
          <w:b/>
          <w:i/>
          <w:sz w:val="24"/>
          <w:szCs w:val="24"/>
        </w:rPr>
      </w:pPr>
    </w:p>
    <w:p w:rsidR="00805C17" w:rsidRPr="00AA2B78" w:rsidRDefault="00805C17" w:rsidP="00805C17">
      <w:pPr>
        <w:pStyle w:val="Sinespaciado"/>
        <w:jc w:val="center"/>
        <w:rPr>
          <w:rFonts w:ascii="Tahoma" w:hAnsi="Tahoma" w:cs="Tahoma"/>
          <w:b/>
          <w:i/>
          <w:sz w:val="24"/>
          <w:szCs w:val="24"/>
        </w:rPr>
      </w:pPr>
    </w:p>
    <w:p w:rsidR="00805C17" w:rsidRPr="00AA2B78" w:rsidRDefault="00805C17" w:rsidP="00805C17">
      <w:pPr>
        <w:pStyle w:val="Ttulo1"/>
        <w:rPr>
          <w:rFonts w:ascii="Tahoma" w:eastAsia="Times New Roman" w:hAnsi="Tahoma" w:cs="Tahoma"/>
          <w:lang w:eastAsia="es-CO"/>
        </w:rPr>
      </w:pPr>
      <w:r w:rsidRPr="00AA2B78">
        <w:rPr>
          <w:rFonts w:ascii="Tahoma" w:hAnsi="Tahoma" w:cs="Tahoma"/>
          <w:color w:val="000000"/>
        </w:rPr>
        <w:t>R E S U E L V E:</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II</w:t>
      </w:r>
      <w:r w:rsidRPr="00AA2B78">
        <w:rPr>
          <w:rFonts w:ascii="Tahoma" w:hAnsi="Tahoma" w:cs="Tahoma"/>
          <w:color w:val="000000"/>
        </w:rPr>
        <w:t xml:space="preserve"> a los señores </w:t>
      </w:r>
      <w:r w:rsidRPr="00AA2B78">
        <w:rPr>
          <w:rFonts w:ascii="Tahoma" w:hAnsi="Tahoma" w:cs="Tahoma"/>
          <w:b/>
          <w:bCs/>
          <w:color w:val="000000"/>
        </w:rPr>
        <w:t>MARIA CRISTINA BOTERO GUTIERREZ</w:t>
      </w:r>
      <w:r w:rsidRPr="00AA2B78">
        <w:rPr>
          <w:rFonts w:ascii="Tahoma" w:hAnsi="Tahoma" w:cs="Tahoma"/>
          <w:color w:val="000000"/>
        </w:rPr>
        <w:t xml:space="preserve">, identificada con cedula de ciudadanía N° </w:t>
      </w:r>
      <w:r w:rsidRPr="00AA2B78">
        <w:rPr>
          <w:rFonts w:ascii="Tahoma" w:hAnsi="Tahoma" w:cs="Tahoma"/>
          <w:b/>
          <w:bCs/>
          <w:color w:val="000000"/>
        </w:rPr>
        <w:t>41.930.458, GERMAN BOTERO GUTIERREZ</w:t>
      </w:r>
      <w:r w:rsidRPr="00AA2B78">
        <w:rPr>
          <w:rFonts w:ascii="Tahoma" w:hAnsi="Tahoma" w:cs="Tahoma"/>
          <w:color w:val="000000"/>
        </w:rPr>
        <w:t xml:space="preserve">, identificado con cedula de ciudadanía N° </w:t>
      </w:r>
      <w:r w:rsidRPr="00AA2B78">
        <w:rPr>
          <w:rFonts w:ascii="Tahoma" w:hAnsi="Tahoma" w:cs="Tahoma"/>
          <w:b/>
          <w:bCs/>
          <w:color w:val="000000"/>
        </w:rPr>
        <w:t>7.555.431 y JULIAN BOTERO GUTIERREZ</w:t>
      </w:r>
      <w:r w:rsidRPr="00AA2B78">
        <w:rPr>
          <w:rFonts w:ascii="Tahoma" w:hAnsi="Tahoma" w:cs="Tahoma"/>
          <w:color w:val="000000"/>
        </w:rPr>
        <w:t xml:space="preserve">, identificado con cedula de ciudadanía N° </w:t>
      </w:r>
      <w:r w:rsidRPr="00AA2B78">
        <w:rPr>
          <w:rFonts w:ascii="Tahoma" w:hAnsi="Tahoma" w:cs="Tahoma"/>
          <w:b/>
          <w:bCs/>
          <w:color w:val="000000"/>
        </w:rPr>
        <w:t>7.562.901</w:t>
      </w:r>
      <w:r w:rsidRPr="00AA2B78">
        <w:rPr>
          <w:rFonts w:ascii="Tahoma" w:hAnsi="Tahoma" w:cs="Tahoma"/>
          <w:color w:val="000000"/>
        </w:rPr>
        <w:t xml:space="preserve">, en calidad de </w:t>
      </w:r>
      <w:r w:rsidRPr="00AA2B78">
        <w:rPr>
          <w:rFonts w:ascii="Tahoma" w:hAnsi="Tahoma" w:cs="Tahoma"/>
          <w:b/>
          <w:bCs/>
          <w:color w:val="000000"/>
        </w:rPr>
        <w:t>COPROPIETARIOS</w:t>
      </w:r>
      <w:r w:rsidRPr="00AA2B78">
        <w:rPr>
          <w:rFonts w:ascii="Tahoma" w:hAnsi="Tahoma" w:cs="Tahoma"/>
          <w:color w:val="000000"/>
        </w:rPr>
        <w:t xml:space="preserve">,  solicitud presentada a través el señor </w:t>
      </w:r>
      <w:r w:rsidRPr="00AA2B78">
        <w:rPr>
          <w:rFonts w:ascii="Tahoma" w:hAnsi="Tahoma" w:cs="Tahoma"/>
          <w:b/>
          <w:bCs/>
          <w:color w:val="000000"/>
        </w:rPr>
        <w:t xml:space="preserve">LUIS CARLOS ARDILA ARDILA,  identificado con cedula de ciudadanía N° 94.253.404 de Caicedonia Valle del Cauca,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UN (1)  </w:t>
      </w:r>
      <w:r w:rsidRPr="00AA2B78">
        <w:rPr>
          <w:rFonts w:ascii="Tahoma" w:hAnsi="Tahoma" w:cs="Tahoma"/>
          <w:color w:val="000000"/>
        </w:rPr>
        <w:t>lote de guadua localizado</w:t>
      </w:r>
      <w:r w:rsidRPr="00AA2B78">
        <w:rPr>
          <w:rFonts w:ascii="Tahoma" w:hAnsi="Tahoma" w:cs="Tahoma"/>
          <w:b/>
          <w:bCs/>
          <w:color w:val="000000"/>
        </w:rPr>
        <w:t xml:space="preserve"> </w:t>
      </w:r>
      <w:r w:rsidRPr="00AA2B78">
        <w:rPr>
          <w:rFonts w:ascii="Tahoma" w:hAnsi="Tahoma" w:cs="Tahoma"/>
          <w:color w:val="000000"/>
        </w:rPr>
        <w:t>en los predios rurales</w:t>
      </w:r>
      <w:r w:rsidRPr="00AA2B78">
        <w:rPr>
          <w:rFonts w:ascii="Tahoma" w:hAnsi="Tahoma" w:cs="Tahoma"/>
          <w:b/>
          <w:bCs/>
          <w:color w:val="000000"/>
        </w:rPr>
        <w:t xml:space="preserve"> EL ROBLE </w:t>
      </w:r>
      <w:r w:rsidRPr="00AA2B78">
        <w:rPr>
          <w:rFonts w:ascii="Tahoma" w:hAnsi="Tahoma" w:cs="Tahoma"/>
          <w:color w:val="000000"/>
        </w:rPr>
        <w:t xml:space="preserve">identificado con Matricula N° </w:t>
      </w:r>
      <w:r w:rsidRPr="00AA2B78">
        <w:rPr>
          <w:rFonts w:ascii="Tahoma" w:hAnsi="Tahoma" w:cs="Tahoma"/>
          <w:b/>
          <w:bCs/>
          <w:color w:val="000000"/>
        </w:rPr>
        <w:t>280-7716</w:t>
      </w:r>
      <w:r w:rsidRPr="00AA2B78">
        <w:rPr>
          <w:rFonts w:ascii="Tahoma" w:hAnsi="Tahoma" w:cs="Tahoma"/>
          <w:color w:val="000000"/>
        </w:rPr>
        <w:t xml:space="preserve"> y Código catastral </w:t>
      </w:r>
      <w:r w:rsidRPr="00AA2B78">
        <w:rPr>
          <w:rFonts w:ascii="Tahoma" w:hAnsi="Tahoma" w:cs="Tahoma"/>
          <w:b/>
          <w:bCs/>
          <w:color w:val="000000"/>
        </w:rPr>
        <w:t>63594000200040109000</w:t>
      </w:r>
      <w:r w:rsidRPr="00AA2B78">
        <w:rPr>
          <w:rFonts w:ascii="Tahoma" w:hAnsi="Tahoma" w:cs="Tahoma"/>
          <w:color w:val="000000"/>
        </w:rPr>
        <w:t>,</w:t>
      </w:r>
      <w:r w:rsidRPr="00AA2B78">
        <w:rPr>
          <w:rFonts w:ascii="Tahoma" w:hAnsi="Tahoma" w:cs="Tahoma"/>
          <w:b/>
          <w:bCs/>
          <w:color w:val="000000"/>
        </w:rPr>
        <w:t xml:space="preserve"> LA ESMERALDA </w:t>
      </w:r>
      <w:r w:rsidRPr="00AA2B78">
        <w:rPr>
          <w:rFonts w:ascii="Tahoma" w:hAnsi="Tahoma" w:cs="Tahoma"/>
          <w:color w:val="000000"/>
        </w:rPr>
        <w:t xml:space="preserve">identificado con Matricula N° </w:t>
      </w:r>
      <w:r w:rsidRPr="00AA2B78">
        <w:rPr>
          <w:rFonts w:ascii="Tahoma" w:hAnsi="Tahoma" w:cs="Tahoma"/>
          <w:b/>
          <w:bCs/>
          <w:color w:val="000000"/>
        </w:rPr>
        <w:t>280-7717</w:t>
      </w:r>
      <w:r w:rsidRPr="00AA2B78">
        <w:rPr>
          <w:rFonts w:ascii="Tahoma" w:hAnsi="Tahoma" w:cs="Tahoma"/>
          <w:color w:val="000000"/>
        </w:rPr>
        <w:t xml:space="preserve"> y Código catastral </w:t>
      </w:r>
      <w:r w:rsidRPr="00AA2B78">
        <w:rPr>
          <w:rFonts w:ascii="Tahoma" w:hAnsi="Tahoma" w:cs="Tahoma"/>
          <w:b/>
          <w:bCs/>
          <w:color w:val="000000"/>
        </w:rPr>
        <w:t xml:space="preserve">63594000200040110000, EL GUAYABITO 2 </w:t>
      </w:r>
      <w:r w:rsidRPr="00AA2B78">
        <w:rPr>
          <w:rFonts w:ascii="Tahoma" w:hAnsi="Tahoma" w:cs="Tahoma"/>
          <w:color w:val="000000"/>
        </w:rPr>
        <w:t xml:space="preserve">identificado con Matricula N° </w:t>
      </w:r>
      <w:r w:rsidRPr="00AA2B78">
        <w:rPr>
          <w:rFonts w:ascii="Tahoma" w:hAnsi="Tahoma" w:cs="Tahoma"/>
          <w:b/>
          <w:bCs/>
          <w:color w:val="000000"/>
        </w:rPr>
        <w:t>280-7718</w:t>
      </w:r>
      <w:r w:rsidRPr="00AA2B78">
        <w:rPr>
          <w:rFonts w:ascii="Tahoma" w:hAnsi="Tahoma" w:cs="Tahoma"/>
          <w:color w:val="000000"/>
        </w:rPr>
        <w:t xml:space="preserve"> y Código catastral </w:t>
      </w:r>
      <w:r w:rsidRPr="00AA2B78">
        <w:rPr>
          <w:rFonts w:ascii="Tahoma" w:hAnsi="Tahoma" w:cs="Tahoma"/>
          <w:b/>
          <w:bCs/>
          <w:color w:val="000000"/>
        </w:rPr>
        <w:t xml:space="preserve">63594000200040111000, LOTE </w:t>
      </w:r>
      <w:r w:rsidRPr="00AA2B78">
        <w:rPr>
          <w:rFonts w:ascii="Tahoma" w:hAnsi="Tahoma" w:cs="Tahoma"/>
          <w:color w:val="000000"/>
        </w:rPr>
        <w:t xml:space="preserve">identificado con Matricula N° </w:t>
      </w:r>
      <w:r w:rsidRPr="00AA2B78">
        <w:rPr>
          <w:rFonts w:ascii="Tahoma" w:hAnsi="Tahoma" w:cs="Tahoma"/>
          <w:b/>
          <w:bCs/>
          <w:color w:val="000000"/>
        </w:rPr>
        <w:t>280-114880</w:t>
      </w:r>
      <w:r w:rsidRPr="00AA2B78">
        <w:rPr>
          <w:rFonts w:ascii="Tahoma" w:hAnsi="Tahoma" w:cs="Tahoma"/>
          <w:color w:val="000000"/>
        </w:rPr>
        <w:t xml:space="preserve"> y Código catastral </w:t>
      </w:r>
      <w:r w:rsidRPr="00AA2B78">
        <w:rPr>
          <w:rFonts w:ascii="Tahoma" w:hAnsi="Tahoma" w:cs="Tahoma"/>
          <w:b/>
          <w:bCs/>
          <w:color w:val="000000"/>
        </w:rPr>
        <w:t xml:space="preserve">63594000200040003000, </w:t>
      </w:r>
      <w:r w:rsidRPr="00AA2B78">
        <w:rPr>
          <w:rFonts w:ascii="Tahoma" w:hAnsi="Tahoma" w:cs="Tahoma"/>
          <w:color w:val="000000"/>
        </w:rPr>
        <w:t>y</w:t>
      </w:r>
      <w:r w:rsidRPr="00AA2B78">
        <w:rPr>
          <w:rFonts w:ascii="Tahoma" w:hAnsi="Tahoma" w:cs="Tahoma"/>
          <w:b/>
          <w:bCs/>
          <w:color w:val="000000"/>
        </w:rPr>
        <w:t xml:space="preserve"> LA ESMERALDA O EL </w:t>
      </w:r>
      <w:r w:rsidRPr="00AA2B78">
        <w:rPr>
          <w:rFonts w:ascii="Tahoma" w:hAnsi="Tahoma" w:cs="Tahoma"/>
          <w:b/>
          <w:bCs/>
          <w:color w:val="000000"/>
        </w:rPr>
        <w:lastRenderedPageBreak/>
        <w:t xml:space="preserve">GUAYABO  </w:t>
      </w:r>
      <w:r w:rsidRPr="00AA2B78">
        <w:rPr>
          <w:rFonts w:ascii="Tahoma" w:hAnsi="Tahoma" w:cs="Tahoma"/>
          <w:color w:val="000000"/>
        </w:rPr>
        <w:t xml:space="preserve">identificado con Matricula N° </w:t>
      </w:r>
      <w:r w:rsidRPr="00AA2B78">
        <w:rPr>
          <w:rFonts w:ascii="Tahoma" w:hAnsi="Tahoma" w:cs="Tahoma"/>
          <w:b/>
          <w:bCs/>
          <w:color w:val="000000"/>
        </w:rPr>
        <w:t>280-59564</w:t>
      </w:r>
      <w:r w:rsidRPr="00AA2B78">
        <w:rPr>
          <w:rFonts w:ascii="Tahoma" w:hAnsi="Tahoma" w:cs="Tahoma"/>
          <w:color w:val="000000"/>
        </w:rPr>
        <w:t xml:space="preserve"> y Código catastral </w:t>
      </w:r>
      <w:r w:rsidRPr="00AA2B78">
        <w:rPr>
          <w:rFonts w:ascii="Tahoma" w:hAnsi="Tahoma" w:cs="Tahoma"/>
          <w:b/>
          <w:bCs/>
          <w:color w:val="000000"/>
        </w:rPr>
        <w:t>SIN INFORMACION</w:t>
      </w:r>
      <w:r w:rsidRPr="00AA2B78">
        <w:rPr>
          <w:rFonts w:ascii="Tahoma" w:hAnsi="Tahoma" w:cs="Tahoma"/>
          <w:color w:val="000000"/>
        </w:rPr>
        <w:t xml:space="preserve"> localizados en la vereda </w:t>
      </w:r>
      <w:r w:rsidRPr="00AA2B78">
        <w:rPr>
          <w:rFonts w:ascii="Tahoma" w:hAnsi="Tahoma" w:cs="Tahoma"/>
          <w:b/>
          <w:bCs/>
          <w:color w:val="000000"/>
        </w:rPr>
        <w:t>EL GUAYABO</w:t>
      </w:r>
      <w:r w:rsidRPr="00AA2B78">
        <w:rPr>
          <w:rFonts w:ascii="Tahoma" w:hAnsi="Tahoma" w:cs="Tahoma"/>
          <w:color w:val="000000"/>
        </w:rPr>
        <w:t xml:space="preserve"> en jurisdicción del Municipio de  </w:t>
      </w:r>
      <w:r w:rsidRPr="00AA2B78">
        <w:rPr>
          <w:rFonts w:ascii="Tahoma" w:hAnsi="Tahoma" w:cs="Tahoma"/>
          <w:b/>
          <w:bCs/>
          <w:color w:val="000000"/>
        </w:rPr>
        <w:t xml:space="preserve">QUIMBAYA </w:t>
      </w:r>
      <w:r w:rsidRPr="00AA2B78">
        <w:rPr>
          <w:rFonts w:ascii="Tahoma" w:hAnsi="Tahoma" w:cs="Tahoma"/>
          <w:color w:val="000000"/>
        </w:rPr>
        <w:t>del Departamento del Quindío.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TRECIENTOS SESENTA Y CINCO (365) DIAS </w:t>
      </w:r>
      <w:r w:rsidRPr="00AA2B78">
        <w:rPr>
          <w:rFonts w:ascii="Tahoma" w:hAnsi="Tahoma" w:cs="Tahoma"/>
          <w:color w:val="000000"/>
        </w:rPr>
        <w:t>calendario, contados a partir de la fecha de ejecutoria de la presente Resolución.</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CATORCE MIL CUARENTA Y OCHO (14.048)</w:t>
      </w:r>
      <w:r w:rsidRPr="00AA2B78">
        <w:rPr>
          <w:rFonts w:ascii="Tahoma" w:hAnsi="Tahoma" w:cs="Tahoma"/>
          <w:b/>
          <w:bCs/>
          <w:color w:val="7030A0"/>
        </w:rPr>
        <w:t xml:space="preserve">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de los cuales </w:t>
      </w:r>
      <w:r w:rsidRPr="00AA2B78">
        <w:rPr>
          <w:rFonts w:ascii="Tahoma" w:hAnsi="Tahoma" w:cs="Tahoma"/>
          <w:b/>
          <w:bCs/>
          <w:color w:val="000000"/>
        </w:rPr>
        <w:t>TRECE MIL NOVECIENTOS DIECISEIS (13.916)</w:t>
      </w:r>
      <w:r w:rsidRPr="00AA2B78">
        <w:rPr>
          <w:rFonts w:ascii="Tahoma" w:hAnsi="Tahoma" w:cs="Tahoma"/>
          <w:color w:val="000000"/>
        </w:rPr>
        <w:t xml:space="preserve"> culmos por el sistema de entresaca selectiva, correspondiente a una intensidad de corta del </w:t>
      </w:r>
      <w:r w:rsidRPr="00AA2B78">
        <w:rPr>
          <w:rFonts w:ascii="Tahoma" w:hAnsi="Tahoma" w:cs="Tahoma"/>
          <w:b/>
          <w:bCs/>
          <w:color w:val="000000"/>
        </w:rPr>
        <w:t>35%</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xml:space="preserve">) y </w:t>
      </w:r>
      <w:r w:rsidRPr="00AA2B78">
        <w:rPr>
          <w:rFonts w:ascii="Tahoma" w:hAnsi="Tahoma" w:cs="Tahoma"/>
          <w:b/>
          <w:bCs/>
          <w:color w:val="000000"/>
        </w:rPr>
        <w:t xml:space="preserve">CIENTO TREINTA Y DOS (132) </w:t>
      </w:r>
      <w:r w:rsidRPr="00AA2B78">
        <w:rPr>
          <w:rFonts w:ascii="Tahoma" w:hAnsi="Tahoma" w:cs="Tahoma"/>
          <w:color w:val="000000"/>
        </w:rPr>
        <w:t xml:space="preserve">culmos por área de manejo, equivalentes a un volumen total a aprovechar de </w:t>
      </w:r>
      <w:r w:rsidRPr="00AA2B78">
        <w:rPr>
          <w:rFonts w:ascii="Tahoma" w:hAnsi="Tahoma" w:cs="Tahoma"/>
          <w:b/>
          <w:bCs/>
          <w:color w:val="000000"/>
        </w:rPr>
        <w:t>1.398 m</w:t>
      </w:r>
      <w:r w:rsidRPr="00AA2B78">
        <w:rPr>
          <w:rFonts w:ascii="Tahoma" w:hAnsi="Tahoma" w:cs="Tahoma"/>
          <w:b/>
          <w:bCs/>
          <w:color w:val="000000"/>
          <w:vertAlign w:val="superscript"/>
        </w:rPr>
        <w:t>3</w:t>
      </w:r>
      <w:r w:rsidRPr="00AA2B78">
        <w:rPr>
          <w:rFonts w:ascii="Tahoma" w:hAnsi="Tahoma" w:cs="Tahoma"/>
          <w:color w:val="000000"/>
        </w:rPr>
        <w:t>, de acuerdo a la oferta natural del rodal.</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ARTICULO SEGUNDO; </w:t>
      </w:r>
      <w:r w:rsidRPr="00AA2B78">
        <w:rPr>
          <w:rFonts w:ascii="Tahoma" w:hAnsi="Tahoma" w:cs="Tahoma"/>
          <w:color w:val="000000"/>
        </w:rPr>
        <w:t xml:space="preserve">Realizar Manejo Silvicultural al lote de guadua el cual presenta un área total </w:t>
      </w:r>
      <w:r w:rsidRPr="00AA2B78">
        <w:rPr>
          <w:rFonts w:ascii="Tahoma" w:hAnsi="Tahoma" w:cs="Tahoma"/>
          <w:b/>
          <w:bCs/>
          <w:color w:val="000000"/>
        </w:rPr>
        <w:t>119.791 M</w:t>
      </w:r>
      <w:r w:rsidRPr="00AA2B78">
        <w:rPr>
          <w:rFonts w:ascii="Tahoma" w:hAnsi="Tahoma" w:cs="Tahoma"/>
          <w:b/>
          <w:bCs/>
          <w:color w:val="000000"/>
          <w:vertAlign w:val="superscript"/>
        </w:rPr>
        <w:t>2</w:t>
      </w:r>
      <w:r w:rsidRPr="00AA2B78">
        <w:rPr>
          <w:rFonts w:ascii="Tahoma" w:hAnsi="Tahoma" w:cs="Tahoma"/>
          <w:color w:val="000000"/>
        </w:rPr>
        <w:t xml:space="preserve"> (Ver cuadro adjunto). El cual se localiza en las siguientes coordenadas  geográficas</w:t>
      </w:r>
      <w:r w:rsidRPr="00AA2B78">
        <w:rPr>
          <w:rFonts w:ascii="Tahoma" w:hAnsi="Tahoma" w:cs="Tahoma"/>
          <w:b/>
          <w:bCs/>
          <w:color w:val="000000"/>
        </w:rPr>
        <w:t>: -75°47´20” W    4°34´9” N.</w:t>
      </w:r>
    </w:p>
    <w:p w:rsidR="00805C17" w:rsidRPr="00AA2B78" w:rsidRDefault="00805C17" w:rsidP="00805C17">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22"/>
        <w:gridCol w:w="687"/>
        <w:gridCol w:w="720"/>
        <w:gridCol w:w="1145"/>
        <w:gridCol w:w="981"/>
      </w:tblGrid>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DETALLE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AREA EFECTI</w:t>
            </w:r>
            <w:r w:rsidRPr="00AA2B78">
              <w:rPr>
                <w:rFonts w:ascii="Tahoma" w:hAnsi="Tahoma" w:cs="Tahoma"/>
                <w:b/>
                <w:bCs/>
                <w:color w:val="000000"/>
              </w:rPr>
              <w:lastRenderedPageBreak/>
              <w:t>VA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 – MADURAS Y SOBREMADURAS</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VOLUMEN EQUIVALENTE – (m</w:t>
            </w:r>
            <w:r w:rsidRPr="00AA2B78">
              <w:rPr>
                <w:rFonts w:ascii="Tahoma" w:hAnsi="Tahoma" w:cs="Tahoma"/>
                <w:b/>
                <w:bCs/>
                <w:color w:val="000000"/>
                <w:vertAlign w:val="superscript"/>
              </w:rPr>
              <w:t>3</w:t>
            </w:r>
            <w:r w:rsidRPr="00AA2B78">
              <w:rPr>
                <w:rFonts w:ascii="Tahoma" w:hAnsi="Tahoma" w:cs="Tahoma"/>
                <w:b/>
                <w:bCs/>
                <w:color w:val="000000"/>
              </w:rPr>
              <w:t>)</w:t>
            </w:r>
          </w:p>
        </w:tc>
      </w:tr>
      <w:tr w:rsidR="00805C17" w:rsidRPr="00AA2B78" w:rsidTr="00805C17">
        <w:trPr>
          <w:trHeight w:val="34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EFECTIVA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81.727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both"/>
              <w:rPr>
                <w:rFonts w:ascii="Tahoma" w:hAnsi="Tahoma" w:cs="Tahoma"/>
              </w:rPr>
            </w:pPr>
            <w:r w:rsidRPr="00AA2B78">
              <w:rPr>
                <w:rFonts w:ascii="Tahoma" w:hAnsi="Tahoma" w:cs="Tahoma"/>
                <w:color w:val="000000"/>
              </w:rPr>
              <w:t>13.916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1.383,5</w:t>
            </w:r>
          </w:p>
        </w:tc>
      </w:tr>
      <w:tr w:rsidR="00805C17" w:rsidRPr="00AA2B78" w:rsidTr="00805C17">
        <w:trPr>
          <w:trHeight w:val="34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05C17" w:rsidRPr="00AA2B78" w:rsidRDefault="00805C17">
            <w:pPr>
              <w:rPr>
                <w:rFonts w:ascii="Tahoma" w:hAnsi="Tahoma" w:cs="Tahoma"/>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MANEJO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6.473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rPr>
                <w:rFonts w:ascii="Tahoma" w:hAnsi="Tahoma" w:cs="Tahoma"/>
              </w:rPr>
            </w:pPr>
            <w:r w:rsidRPr="00AA2B78">
              <w:rPr>
                <w:rFonts w:ascii="Tahoma" w:hAnsi="Tahoma" w:cs="Tahoma"/>
                <w:color w:val="000000"/>
              </w:rPr>
              <w:t>132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14,5</w:t>
            </w:r>
          </w:p>
        </w:tc>
      </w:tr>
      <w:tr w:rsidR="00805C17" w:rsidRPr="00AA2B78" w:rsidTr="00805C17">
        <w:trPr>
          <w:trHeight w:val="34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05C17" w:rsidRPr="00AA2B78" w:rsidRDefault="00805C17">
            <w:pPr>
              <w:rPr>
                <w:rFonts w:ascii="Tahoma" w:hAnsi="Tahoma" w:cs="Tahoma"/>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NEGATIVA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31.591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rPr>
                <w:rFonts w:ascii="Tahoma" w:hAnsi="Tahoma" w:cs="Tahoma"/>
              </w:rPr>
            </w:pPr>
            <w:r w:rsidRPr="00AA2B78">
              <w:rPr>
                <w:rFonts w:ascii="Tahoma" w:hAnsi="Tahoma" w:cs="Tahoma"/>
                <w:color w:val="000000"/>
              </w:rPr>
              <w:t>0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0</w:t>
            </w:r>
          </w:p>
        </w:tc>
      </w:tr>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rPr>
                <w:rFonts w:ascii="Tahoma" w:hAnsi="Tahoma" w:cs="Tahoma"/>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119.791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both"/>
              <w:rPr>
                <w:rFonts w:ascii="Tahoma" w:hAnsi="Tahoma" w:cs="Tahoma"/>
              </w:rPr>
            </w:pPr>
            <w:r w:rsidRPr="00AA2B78">
              <w:rPr>
                <w:rFonts w:ascii="Tahoma" w:hAnsi="Tahoma" w:cs="Tahoma"/>
                <w:b/>
                <w:bCs/>
                <w:color w:val="000000"/>
              </w:rPr>
              <w:t>14.048 Culmos de guadua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1.398</w:t>
            </w:r>
          </w:p>
        </w:tc>
      </w:tr>
    </w:tbl>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OBLIGACIONES DEL TITULAR DEL PERMISO DE APROVECHAMIENTO  FORESTAL:</w:t>
      </w:r>
    </w:p>
    <w:p w:rsidR="00805C17" w:rsidRPr="00AA2B78" w:rsidRDefault="00805C17" w:rsidP="00805C17">
      <w:pPr>
        <w:rPr>
          <w:rFonts w:ascii="Tahoma" w:hAnsi="Tahoma" w:cs="Tahoma"/>
        </w:rPr>
      </w:pPr>
    </w:p>
    <w:p w:rsidR="00805C17" w:rsidRPr="00AA2B78" w:rsidRDefault="00805C17" w:rsidP="00805C17">
      <w:pPr>
        <w:pStyle w:val="NormalWeb"/>
        <w:numPr>
          <w:ilvl w:val="0"/>
          <w:numId w:val="3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805C17" w:rsidRPr="00AA2B78" w:rsidRDefault="00805C17" w:rsidP="00805C17">
      <w:pPr>
        <w:pStyle w:val="NormalWeb"/>
        <w:numPr>
          <w:ilvl w:val="0"/>
          <w:numId w:val="34"/>
        </w:numPr>
        <w:spacing w:before="0" w:beforeAutospacing="0" w:after="0" w:afterAutospacing="0"/>
        <w:ind w:left="360"/>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805C17" w:rsidRPr="00AA2B78" w:rsidRDefault="00805C17" w:rsidP="00805C17">
      <w:pPr>
        <w:pStyle w:val="NormalWeb"/>
        <w:numPr>
          <w:ilvl w:val="0"/>
          <w:numId w:val="3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socola y entresaca, se hará de manera uniforme para evitar claros en el guadual.</w:t>
      </w:r>
    </w:p>
    <w:p w:rsidR="00805C17" w:rsidRPr="00AA2B78" w:rsidRDefault="00805C17" w:rsidP="00805C17">
      <w:pPr>
        <w:pStyle w:val="NormalWeb"/>
        <w:numPr>
          <w:ilvl w:val="0"/>
          <w:numId w:val="3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lastRenderedPageBreak/>
        <w:t>Los cortes se realizarán a la altura del primer nudo inferior y a ras del mismo.</w:t>
      </w:r>
    </w:p>
    <w:p w:rsidR="00805C17" w:rsidRPr="00AA2B78" w:rsidRDefault="00805C17" w:rsidP="00805C17">
      <w:pPr>
        <w:pStyle w:val="NormalWeb"/>
        <w:numPr>
          <w:ilvl w:val="0"/>
          <w:numId w:val="3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Se eliminará en su totalidad la guadua seca y con muerte descendente como la que presente problemas fitosanitarios y se retirará del área.</w:t>
      </w:r>
    </w:p>
    <w:p w:rsidR="00805C17" w:rsidRPr="00AA2B78" w:rsidRDefault="00805C17" w:rsidP="00805C17">
      <w:pPr>
        <w:pStyle w:val="NormalWeb"/>
        <w:numPr>
          <w:ilvl w:val="0"/>
          <w:numId w:val="3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Los cortes antiguos, se mejoraran dejándolos en el primero o segundo nudo y a ras del mismo.</w:t>
      </w:r>
    </w:p>
    <w:p w:rsidR="00805C17" w:rsidRPr="00AA2B78" w:rsidRDefault="00805C17" w:rsidP="00805C17">
      <w:pPr>
        <w:pStyle w:val="NormalWeb"/>
        <w:numPr>
          <w:ilvl w:val="0"/>
          <w:numId w:val="3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Todos los lotes en guadua presentes en el predio, serán objeto de labores silviculturales.</w:t>
      </w:r>
    </w:p>
    <w:p w:rsidR="00805C17" w:rsidRPr="00AA2B78" w:rsidRDefault="00805C17" w:rsidP="00805C17">
      <w:pPr>
        <w:pStyle w:val="NormalWeb"/>
        <w:numPr>
          <w:ilvl w:val="0"/>
          <w:numId w:val="3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elaboración de productos de guadua (esterilla), dentro del predio deberá hacerse en sitios alejados de las fuentes de agua, guardando una distancia mínima de cinco (5) metros de la orilla de la fuente de agua.</w:t>
      </w:r>
    </w:p>
    <w:p w:rsidR="00805C17" w:rsidRPr="00AA2B78" w:rsidRDefault="00805C17" w:rsidP="00805C17">
      <w:pPr>
        <w:pStyle w:val="NormalWeb"/>
        <w:numPr>
          <w:ilvl w:val="0"/>
          <w:numId w:val="3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805C17" w:rsidRPr="00AA2B78" w:rsidRDefault="00805C17" w:rsidP="00805C17">
      <w:pPr>
        <w:pStyle w:val="NormalWeb"/>
        <w:numPr>
          <w:ilvl w:val="0"/>
          <w:numId w:val="3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805C17" w:rsidRPr="00AA2B78" w:rsidRDefault="00805C17" w:rsidP="00805C17">
      <w:pPr>
        <w:pStyle w:val="NormalWeb"/>
        <w:numPr>
          <w:ilvl w:val="0"/>
          <w:numId w:val="3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805C17" w:rsidRPr="00AA2B78" w:rsidRDefault="00805C17" w:rsidP="00805C17">
      <w:pPr>
        <w:pStyle w:val="NormalWeb"/>
        <w:numPr>
          <w:ilvl w:val="0"/>
          <w:numId w:val="34"/>
        </w:numPr>
        <w:spacing w:before="0" w:beforeAutospacing="0" w:after="0" w:afterAutospacing="0"/>
        <w:ind w:left="360"/>
        <w:jc w:val="both"/>
        <w:textAlignment w:val="baseline"/>
        <w:rPr>
          <w:rFonts w:ascii="Tahoma" w:hAnsi="Tahoma" w:cs="Tahoma"/>
          <w:color w:val="000000"/>
        </w:rPr>
      </w:pPr>
      <w:r w:rsidRPr="00AA2B78">
        <w:rPr>
          <w:rFonts w:ascii="Tahoma" w:hAnsi="Tahoma" w:cs="Tahoma"/>
          <w:color w:val="000000"/>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TRECIENTOS SESENTA MIL QUINIENTOS DIECISEIS PESOS MCTE  ($360.516.oo)</w:t>
      </w:r>
      <w:r w:rsidRPr="00AA2B78">
        <w:rPr>
          <w:rFonts w:ascii="Tahoma" w:hAnsi="Tahoma" w:cs="Tahoma"/>
          <w:color w:val="000000"/>
        </w:rPr>
        <w:t xml:space="preserve"> por los siguientes conceptos:</w:t>
      </w:r>
    </w:p>
    <w:p w:rsidR="00805C17" w:rsidRPr="00AA2B78" w:rsidRDefault="00805C17" w:rsidP="00805C17">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399"/>
        <w:gridCol w:w="1656"/>
      </w:tblGrid>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rPr>
                <w:rFonts w:ascii="Tahoma" w:hAnsi="Tahoma" w:cs="Tahoma"/>
              </w:rPr>
            </w:pPr>
            <w:r w:rsidRPr="00AA2B78">
              <w:rPr>
                <w:rFonts w:ascii="Tahoma" w:hAnsi="Tahoma" w:cs="Tahoma"/>
                <w:color w:val="000000"/>
              </w:rPr>
              <w:t>SERVICIO AL SEGUIMIENTO</w:t>
            </w:r>
            <w:r w:rsidRPr="00AA2B78">
              <w:rPr>
                <w:rFonts w:ascii="Tahoma" w:hAnsi="Tahoma" w:cs="Tahoma"/>
                <w:b/>
                <w:bCs/>
                <w:color w:val="000000"/>
              </w:rPr>
              <w:t xml:space="preserve"> </w:t>
            </w:r>
            <w:r w:rsidRPr="00AA2B78">
              <w:rPr>
                <w:rFonts w:ascii="Tahoma" w:hAnsi="Tahoma" w:cs="Tahoma"/>
                <w:color w:val="000000"/>
              </w:rPr>
              <w:t>DE LA PRESENTE AUTORIZACION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322.067.oo</w:t>
            </w:r>
          </w:p>
        </w:tc>
      </w:tr>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$360.516.oo</w:t>
            </w:r>
          </w:p>
        </w:tc>
      </w:tr>
    </w:tbl>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xml:space="preserve">: El  autorizado deberá proveerse de los salvoconductos necesarios, para la </w:t>
      </w:r>
      <w:r w:rsidRPr="00AA2B78">
        <w:rPr>
          <w:rFonts w:ascii="Tahoma" w:hAnsi="Tahoma" w:cs="Tahoma"/>
          <w:color w:val="000000"/>
        </w:rPr>
        <w:lastRenderedPageBreak/>
        <w:t>movilización de los productos forestales provenientes de la intervención autorizada, los cuales serán expedidos en esta Entidad de lunes a viernes, en horario de 8:00 a.m. a 12:00 m.m. </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w:t>
      </w:r>
      <w:r w:rsidRPr="00AA2B78">
        <w:rPr>
          <w:rFonts w:ascii="Tahoma" w:hAnsi="Tahoma" w:cs="Tahoma"/>
          <w:color w:val="000000"/>
        </w:rPr>
        <w:t>: El incumplimiento de las obligaciones y disposiciones aquí señaladas, podrá dar lugar a la aplicación de las sanciones establecidas en la Ley 99 de 1993,  Ley 1333 de 2009 y demás normas concordantes.</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AA2B78">
        <w:rPr>
          <w:rFonts w:ascii="Tahoma" w:hAnsi="Tahoma" w:cs="Tahoma"/>
          <w:b/>
          <w:bCs/>
          <w:color w:val="000000"/>
        </w:rPr>
        <w:t xml:space="preserve">Artículo 76 </w:t>
      </w:r>
      <w:r w:rsidRPr="00AA2B78">
        <w:rPr>
          <w:rFonts w:ascii="Tahoma" w:hAnsi="Tahoma" w:cs="Tahoma"/>
          <w:color w:val="000000"/>
        </w:rPr>
        <w:t>del Nuevo Código de Procedimiento Administrativo y de lo Contencioso Administrativo, Ley 1437 del 18 de enero de 2011.</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xml:space="preserve">: Publíquese el presente acto administrativo en el boletín ambiental de la Corporación Autónoma Regional del Quindío en los </w:t>
      </w:r>
      <w:r w:rsidRPr="00AA2B78">
        <w:rPr>
          <w:rFonts w:ascii="Tahoma" w:hAnsi="Tahoma" w:cs="Tahoma"/>
          <w:color w:val="000000"/>
        </w:rPr>
        <w:lastRenderedPageBreak/>
        <w:t>términos del artículo tercero del presente acto administrativo.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entregándole una copia íntegra y gratuita del mismo.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xml:space="preserve"> La presente Resolución rige a partir de la fecha de ejecutoria de conformidad con el artículo 87 de la Ley 1437 del  2011 “Nuevo Código de Procedimiento Administrativo y de lo Contencioso Administrativo”. </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 Alcaldía Municipal de </w:t>
      </w:r>
      <w:r w:rsidRPr="00AA2B78">
        <w:rPr>
          <w:rFonts w:ascii="Tahoma" w:hAnsi="Tahoma" w:cs="Tahoma"/>
          <w:b/>
          <w:bCs/>
          <w:color w:val="000000"/>
        </w:rPr>
        <w:t>QUIMBAYA</w:t>
      </w:r>
      <w:r w:rsidRPr="00AA2B78">
        <w:rPr>
          <w:rFonts w:ascii="Tahoma" w:hAnsi="Tahoma" w:cs="Tahoma"/>
          <w:color w:val="000000"/>
        </w:rPr>
        <w:t>, Quindío, de conformidad con lo contemplado en el Artículo 2.2.1.1.7.11, del decreto 1076 del 2015 para que los mismos sean exhibidos en un lugar visible.</w:t>
      </w:r>
    </w:p>
    <w:p w:rsidR="00805C17" w:rsidRPr="00AA2B78" w:rsidRDefault="00805C17" w:rsidP="00805C17">
      <w:pPr>
        <w:spacing w:after="240"/>
        <w:rPr>
          <w:rFonts w:ascii="Tahoma" w:hAnsi="Tahoma" w:cs="Tahoma"/>
        </w:rPr>
      </w:pPr>
    </w:p>
    <w:p w:rsidR="00805C17" w:rsidRPr="00AA2B78" w:rsidRDefault="00805C17" w:rsidP="00805C17">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805C17" w:rsidRPr="00AA2B78" w:rsidRDefault="00805C17" w:rsidP="00805C17">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p>
    <w:p w:rsidR="00805C17" w:rsidRPr="00AA2B78" w:rsidRDefault="00805C17" w:rsidP="00805C17">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805C17" w:rsidRPr="00AA2B78" w:rsidRDefault="00805C17" w:rsidP="00805C17">
      <w:pPr>
        <w:pStyle w:val="NormalWeb"/>
        <w:spacing w:before="0" w:beforeAutospacing="0" w:after="0" w:afterAutospacing="0"/>
        <w:jc w:val="center"/>
        <w:rPr>
          <w:rFonts w:ascii="Tahoma" w:hAnsi="Tahoma" w:cs="Tahoma"/>
        </w:rPr>
      </w:pPr>
      <w:r w:rsidRPr="00AA2B78">
        <w:rPr>
          <w:rFonts w:ascii="Tahoma" w:hAnsi="Tahoma" w:cs="Tahoma"/>
          <w:color w:val="000000"/>
        </w:rPr>
        <w:lastRenderedPageBreak/>
        <w:t>Subdirector de Regulación y Control Ambiental</w:t>
      </w:r>
    </w:p>
    <w:p w:rsidR="00805C17" w:rsidRPr="00AA2B78" w:rsidRDefault="00805C17" w:rsidP="00805C17">
      <w:pPr>
        <w:pStyle w:val="Sinespaciado"/>
        <w:jc w:val="center"/>
        <w:rPr>
          <w:rFonts w:ascii="Tahoma" w:hAnsi="Tahoma" w:cs="Tahoma"/>
          <w:b/>
          <w:i/>
          <w:sz w:val="24"/>
          <w:szCs w:val="24"/>
        </w:rPr>
      </w:pPr>
    </w:p>
    <w:p w:rsidR="00805C17" w:rsidRPr="00AA2B78" w:rsidRDefault="00805C17" w:rsidP="00805C17">
      <w:pPr>
        <w:pStyle w:val="Sinespaciado"/>
        <w:jc w:val="center"/>
        <w:rPr>
          <w:rFonts w:ascii="Tahoma" w:hAnsi="Tahoma" w:cs="Tahoma"/>
          <w:b/>
          <w:i/>
          <w:sz w:val="24"/>
          <w:szCs w:val="24"/>
        </w:rPr>
      </w:pPr>
    </w:p>
    <w:p w:rsidR="00805C17" w:rsidRPr="00AA2B78" w:rsidRDefault="00805C17" w:rsidP="00805C17">
      <w:pPr>
        <w:pStyle w:val="Sinespaciado"/>
        <w:jc w:val="center"/>
        <w:rPr>
          <w:rFonts w:ascii="Tahoma" w:hAnsi="Tahoma" w:cs="Tahoma"/>
          <w:b/>
          <w:i/>
          <w:sz w:val="24"/>
          <w:szCs w:val="24"/>
        </w:rPr>
      </w:pPr>
    </w:p>
    <w:p w:rsidR="00805C17" w:rsidRPr="00AA2B78" w:rsidRDefault="00805C17" w:rsidP="00805C17">
      <w:pPr>
        <w:pStyle w:val="Sinespaciado"/>
        <w:jc w:val="center"/>
        <w:rPr>
          <w:rFonts w:ascii="Tahoma" w:hAnsi="Tahoma" w:cs="Tahoma"/>
          <w:b/>
          <w:i/>
          <w:sz w:val="24"/>
          <w:szCs w:val="24"/>
        </w:rPr>
      </w:pPr>
      <w:r w:rsidRPr="00AA2B78">
        <w:rPr>
          <w:rFonts w:ascii="Tahoma" w:hAnsi="Tahoma" w:cs="Tahoma"/>
          <w:b/>
          <w:i/>
          <w:sz w:val="24"/>
          <w:szCs w:val="24"/>
        </w:rPr>
        <w:t>RESOLUCIÓN N° 00105 DE 29/01/2020</w:t>
      </w:r>
    </w:p>
    <w:p w:rsidR="00805C17" w:rsidRPr="00AA2B78" w:rsidRDefault="00805C17" w:rsidP="00805C17">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DD5E9E" w:rsidRPr="00AA2B78" w:rsidRDefault="00DD5E9E" w:rsidP="00DD5E9E">
      <w:pPr>
        <w:pStyle w:val="NormalWeb"/>
        <w:spacing w:before="0" w:beforeAutospacing="0" w:after="0" w:afterAutospacing="0"/>
        <w:jc w:val="center"/>
        <w:rPr>
          <w:rFonts w:ascii="Tahoma" w:hAnsi="Tahoma" w:cs="Tahoma"/>
        </w:rPr>
      </w:pPr>
    </w:p>
    <w:p w:rsidR="00DD5E9E" w:rsidRPr="00AA2B78" w:rsidRDefault="00DD5E9E" w:rsidP="007A4E82">
      <w:pPr>
        <w:pStyle w:val="Sinespaciado"/>
        <w:jc w:val="center"/>
        <w:rPr>
          <w:rFonts w:ascii="Tahoma" w:hAnsi="Tahoma" w:cs="Tahoma"/>
          <w:b/>
          <w:i/>
          <w:sz w:val="24"/>
          <w:szCs w:val="24"/>
        </w:rPr>
      </w:pPr>
    </w:p>
    <w:p w:rsidR="00805C17" w:rsidRPr="00AA2B78" w:rsidRDefault="00805C17" w:rsidP="00805C17">
      <w:pPr>
        <w:pStyle w:val="Ttulo1"/>
        <w:rPr>
          <w:rFonts w:ascii="Tahoma" w:eastAsia="Times New Roman" w:hAnsi="Tahoma" w:cs="Tahoma"/>
          <w:lang w:eastAsia="es-CO"/>
        </w:rPr>
      </w:pPr>
      <w:r w:rsidRPr="00AA2B78">
        <w:rPr>
          <w:rFonts w:ascii="Tahoma" w:hAnsi="Tahoma" w:cs="Tahoma"/>
          <w:color w:val="000000"/>
        </w:rPr>
        <w:t>R E S U E L V E:</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w:t>
      </w:r>
      <w:r w:rsidRPr="00AA2B78">
        <w:rPr>
          <w:rFonts w:ascii="Tahoma" w:hAnsi="Tahoma" w:cs="Tahoma"/>
          <w:color w:val="000000"/>
        </w:rPr>
        <w:t xml:space="preserve"> </w:t>
      </w:r>
      <w:r w:rsidRPr="00AA2B78">
        <w:rPr>
          <w:rFonts w:ascii="Tahoma" w:hAnsi="Tahoma" w:cs="Tahoma"/>
          <w:color w:val="7030A0"/>
        </w:rPr>
        <w:t xml:space="preserve">a </w:t>
      </w:r>
      <w:r w:rsidRPr="00AA2B78">
        <w:rPr>
          <w:rFonts w:ascii="Tahoma" w:hAnsi="Tahoma" w:cs="Tahoma"/>
          <w:color w:val="000000"/>
        </w:rPr>
        <w:t xml:space="preserve">la señora </w:t>
      </w:r>
      <w:r w:rsidRPr="00AA2B78">
        <w:rPr>
          <w:rFonts w:ascii="Tahoma" w:hAnsi="Tahoma" w:cs="Tahoma"/>
          <w:b/>
          <w:bCs/>
          <w:color w:val="000000"/>
        </w:rPr>
        <w:t>LUZ ELENA HENAO LONDOÑO</w:t>
      </w:r>
      <w:r w:rsidRPr="00AA2B78">
        <w:rPr>
          <w:rFonts w:ascii="Tahoma" w:hAnsi="Tahoma" w:cs="Tahoma"/>
          <w:color w:val="000000"/>
        </w:rPr>
        <w:t xml:space="preserve"> identificada con cédula de ciudadanía </w:t>
      </w:r>
      <w:r w:rsidRPr="00AA2B78">
        <w:rPr>
          <w:rFonts w:ascii="Tahoma" w:hAnsi="Tahoma" w:cs="Tahoma"/>
          <w:b/>
          <w:bCs/>
          <w:color w:val="000000"/>
        </w:rPr>
        <w:t xml:space="preserve">N° 41.898.790, </w:t>
      </w:r>
      <w:r w:rsidRPr="00AA2B78">
        <w:rPr>
          <w:rFonts w:ascii="Tahoma" w:hAnsi="Tahoma" w:cs="Tahoma"/>
          <w:color w:val="000000"/>
        </w:rPr>
        <w:t>en calidad de</w:t>
      </w:r>
      <w:r w:rsidRPr="00AA2B78">
        <w:rPr>
          <w:rFonts w:ascii="Tahoma" w:hAnsi="Tahoma" w:cs="Tahoma"/>
          <w:b/>
          <w:bCs/>
          <w:color w:val="000000"/>
        </w:rPr>
        <w:t xml:space="preserve"> PROPIETARIA, </w:t>
      </w:r>
      <w:r w:rsidRPr="00AA2B78">
        <w:rPr>
          <w:rFonts w:ascii="Tahoma" w:hAnsi="Tahoma" w:cs="Tahoma"/>
          <w:color w:val="000000"/>
        </w:rPr>
        <w:t>en calidad de</w:t>
      </w:r>
      <w:r w:rsidRPr="00AA2B78">
        <w:rPr>
          <w:rFonts w:ascii="Tahoma" w:hAnsi="Tahoma" w:cs="Tahoma"/>
          <w:b/>
          <w:bCs/>
          <w:color w:val="000000"/>
        </w:rPr>
        <w:t xml:space="preserve"> PROPIETARIA</w:t>
      </w:r>
      <w:r w:rsidRPr="00AA2B78">
        <w:rPr>
          <w:rFonts w:ascii="Tahoma" w:hAnsi="Tahoma" w:cs="Tahoma"/>
          <w:color w:val="000000"/>
        </w:rPr>
        <w:t xml:space="preserve">,  solicitud presentada a través el señor </w:t>
      </w:r>
      <w:r w:rsidRPr="00AA2B78">
        <w:rPr>
          <w:rFonts w:ascii="Tahoma" w:hAnsi="Tahoma" w:cs="Tahoma"/>
          <w:b/>
          <w:bCs/>
          <w:color w:val="000000"/>
        </w:rPr>
        <w:t xml:space="preserve">LUIS CARLOS ARDILA ARDILA,  identificado con cedula de ciudadanía N° 94.253.404 de Caicedonia Valle del Cauca,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DOS (2)  </w:t>
      </w:r>
      <w:r w:rsidRPr="00AA2B78">
        <w:rPr>
          <w:rFonts w:ascii="Tahoma" w:hAnsi="Tahoma" w:cs="Tahoma"/>
          <w:color w:val="000000"/>
        </w:rPr>
        <w:t>lotes de guadua localizados</w:t>
      </w:r>
      <w:r w:rsidRPr="00AA2B78">
        <w:rPr>
          <w:rFonts w:ascii="Tahoma" w:hAnsi="Tahoma" w:cs="Tahoma"/>
          <w:b/>
          <w:bCs/>
          <w:color w:val="7030A0"/>
        </w:rPr>
        <w:t xml:space="preserve"> </w:t>
      </w:r>
      <w:r w:rsidRPr="00AA2B78">
        <w:rPr>
          <w:rFonts w:ascii="Tahoma" w:hAnsi="Tahoma" w:cs="Tahoma"/>
          <w:color w:val="000000"/>
        </w:rPr>
        <w:t xml:space="preserve">en el predio rural  </w:t>
      </w:r>
      <w:r w:rsidRPr="00AA2B78">
        <w:rPr>
          <w:rFonts w:ascii="Tahoma" w:hAnsi="Tahoma" w:cs="Tahoma"/>
          <w:b/>
          <w:bCs/>
          <w:color w:val="000000"/>
        </w:rPr>
        <w:t>1)</w:t>
      </w:r>
      <w:r w:rsidRPr="00AA2B78">
        <w:rPr>
          <w:rFonts w:ascii="Tahoma" w:hAnsi="Tahoma" w:cs="Tahoma"/>
          <w:color w:val="000000"/>
        </w:rPr>
        <w:t xml:space="preserve"> </w:t>
      </w:r>
      <w:r w:rsidRPr="00AA2B78">
        <w:rPr>
          <w:rFonts w:ascii="Tahoma" w:hAnsi="Tahoma" w:cs="Tahoma"/>
          <w:b/>
          <w:bCs/>
          <w:color w:val="000000"/>
        </w:rPr>
        <w:t>LOTE VILLA SOFIA</w:t>
      </w:r>
      <w:r w:rsidRPr="00AA2B78">
        <w:rPr>
          <w:rFonts w:ascii="Tahoma" w:hAnsi="Tahoma" w:cs="Tahoma"/>
          <w:color w:val="000000"/>
        </w:rPr>
        <w:t xml:space="preserve">,  identificado con Matricula </w:t>
      </w:r>
      <w:r w:rsidRPr="00AA2B78">
        <w:rPr>
          <w:rFonts w:ascii="Tahoma" w:hAnsi="Tahoma" w:cs="Tahoma"/>
          <w:b/>
          <w:bCs/>
          <w:color w:val="000000"/>
        </w:rPr>
        <w:t>N° 280-165348</w:t>
      </w:r>
      <w:r w:rsidRPr="00AA2B78">
        <w:rPr>
          <w:rFonts w:ascii="Tahoma" w:hAnsi="Tahoma" w:cs="Tahoma"/>
          <w:color w:val="000000"/>
        </w:rPr>
        <w:t xml:space="preserve"> y ficha catastral </w:t>
      </w:r>
      <w:r w:rsidRPr="00AA2B78">
        <w:rPr>
          <w:rFonts w:ascii="Tahoma" w:hAnsi="Tahoma" w:cs="Tahoma"/>
          <w:b/>
          <w:bCs/>
          <w:color w:val="000000"/>
        </w:rPr>
        <w:t>N° 63401000100060270000</w:t>
      </w:r>
      <w:r w:rsidRPr="00AA2B78">
        <w:rPr>
          <w:rFonts w:ascii="Tahoma" w:hAnsi="Tahoma" w:cs="Tahoma"/>
          <w:color w:val="000000"/>
        </w:rPr>
        <w:t xml:space="preserve"> localizado en la vereda </w:t>
      </w:r>
      <w:r w:rsidRPr="00AA2B78">
        <w:rPr>
          <w:rFonts w:ascii="Tahoma" w:hAnsi="Tahoma" w:cs="Tahoma"/>
          <w:b/>
          <w:bCs/>
          <w:color w:val="000000"/>
        </w:rPr>
        <w:t>LA HERRADURA</w:t>
      </w:r>
      <w:r w:rsidRPr="00AA2B78">
        <w:rPr>
          <w:rFonts w:ascii="Tahoma" w:hAnsi="Tahoma" w:cs="Tahoma"/>
          <w:color w:val="000000"/>
        </w:rPr>
        <w:t xml:space="preserve">,  jurisdicción del Municipio de  </w:t>
      </w:r>
      <w:r w:rsidRPr="00AA2B78">
        <w:rPr>
          <w:rFonts w:ascii="Tahoma" w:hAnsi="Tahoma" w:cs="Tahoma"/>
          <w:b/>
          <w:bCs/>
          <w:color w:val="000000"/>
        </w:rPr>
        <w:t xml:space="preserve">LA TEBAIDA </w:t>
      </w:r>
      <w:r w:rsidRPr="00AA2B78">
        <w:rPr>
          <w:rFonts w:ascii="Tahoma" w:hAnsi="Tahoma" w:cs="Tahoma"/>
          <w:color w:val="000000"/>
        </w:rPr>
        <w:t>del Departamento del Quindío.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NOVENTA (90) DIAS </w:t>
      </w:r>
      <w:r w:rsidRPr="00AA2B78">
        <w:rPr>
          <w:rFonts w:ascii="Tahoma" w:hAnsi="Tahoma" w:cs="Tahoma"/>
          <w:color w:val="000000"/>
        </w:rPr>
        <w:t xml:space="preserve">calendario, </w:t>
      </w:r>
      <w:r w:rsidRPr="00AA2B78">
        <w:rPr>
          <w:rFonts w:ascii="Tahoma" w:hAnsi="Tahoma" w:cs="Tahoma"/>
          <w:color w:val="000000"/>
        </w:rPr>
        <w:lastRenderedPageBreak/>
        <w:t>contados a partir de la fecha de ejecutoria de la presente Resolución.</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425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000000"/>
        </w:rPr>
        <w:t>50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20%</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SEGUNDO; </w:t>
      </w:r>
      <w:r w:rsidRPr="00AA2B78">
        <w:rPr>
          <w:rFonts w:ascii="Tahoma" w:hAnsi="Tahoma" w:cs="Tahoma"/>
          <w:color w:val="000000"/>
        </w:rPr>
        <w:t xml:space="preserve">Realizar Manejo Silvicultural a los lotes de guadua los cuales presentan un área total </w:t>
      </w:r>
      <w:r w:rsidRPr="00AA2B78">
        <w:rPr>
          <w:rFonts w:ascii="Tahoma" w:hAnsi="Tahoma" w:cs="Tahoma"/>
          <w:b/>
          <w:bCs/>
          <w:color w:val="000000"/>
        </w:rPr>
        <w:t>4.570 M</w:t>
      </w:r>
      <w:r w:rsidRPr="00AA2B78">
        <w:rPr>
          <w:rFonts w:ascii="Tahoma" w:hAnsi="Tahoma" w:cs="Tahoma"/>
          <w:b/>
          <w:bCs/>
          <w:color w:val="000000"/>
          <w:vertAlign w:val="superscript"/>
        </w:rPr>
        <w:t>2</w:t>
      </w:r>
      <w:r w:rsidRPr="00AA2B78">
        <w:rPr>
          <w:rFonts w:ascii="Tahoma" w:hAnsi="Tahoma" w:cs="Tahoma"/>
          <w:color w:val="000000"/>
        </w:rPr>
        <w:t xml:space="preserve"> (Ver cuadro adjunto), que se localizan en las siguientes coordenadas  geográficas</w:t>
      </w:r>
      <w:r w:rsidRPr="00AA2B78">
        <w:rPr>
          <w:rFonts w:ascii="Tahoma" w:hAnsi="Tahoma" w:cs="Tahoma"/>
          <w:b/>
          <w:bCs/>
          <w:color w:val="000000"/>
        </w:rPr>
        <w:t>: </w:t>
      </w:r>
    </w:p>
    <w:p w:rsidR="00805C17" w:rsidRPr="00AA2B78" w:rsidRDefault="00805C17" w:rsidP="00805C17">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704"/>
        <w:gridCol w:w="1807"/>
      </w:tblGrid>
      <w:tr w:rsidR="00805C17" w:rsidRPr="00AA2B78" w:rsidTr="00805C17">
        <w:trPr>
          <w:jc w:val="center"/>
        </w:trPr>
        <w:tc>
          <w:tcPr>
            <w:tcW w:w="0" w:type="auto"/>
            <w:tcMar>
              <w:top w:w="0" w:type="dxa"/>
              <w:left w:w="108" w:type="dxa"/>
              <w:bottom w:w="0" w:type="dxa"/>
              <w:right w:w="108" w:type="dxa"/>
            </w:tcMar>
            <w:hideMark/>
          </w:tcPr>
          <w:p w:rsidR="00805C17" w:rsidRPr="00AA2B78" w:rsidRDefault="00805C17">
            <w:pPr>
              <w:pStyle w:val="NormalWeb"/>
              <w:spacing w:before="0" w:beforeAutospacing="0" w:after="120" w:afterAutospacing="0"/>
              <w:jc w:val="both"/>
              <w:rPr>
                <w:rFonts w:ascii="Tahoma" w:hAnsi="Tahoma" w:cs="Tahoma"/>
              </w:rPr>
            </w:pPr>
            <w:r w:rsidRPr="00AA2B78">
              <w:rPr>
                <w:rFonts w:ascii="Tahoma" w:hAnsi="Tahoma" w:cs="Tahoma"/>
                <w:color w:val="000000"/>
              </w:rPr>
              <w:t xml:space="preserve"> LOTE</w:t>
            </w:r>
          </w:p>
        </w:tc>
        <w:tc>
          <w:tcPr>
            <w:tcW w:w="0" w:type="auto"/>
            <w:tcMar>
              <w:top w:w="0" w:type="dxa"/>
              <w:left w:w="108" w:type="dxa"/>
              <w:bottom w:w="0" w:type="dxa"/>
              <w:right w:w="108" w:type="dxa"/>
            </w:tcMar>
            <w:hideMark/>
          </w:tcPr>
          <w:p w:rsidR="00805C17" w:rsidRPr="00AA2B78" w:rsidRDefault="00805C17">
            <w:pPr>
              <w:pStyle w:val="NormalWeb"/>
              <w:spacing w:before="0" w:beforeAutospacing="0" w:after="120" w:afterAutospacing="0"/>
              <w:jc w:val="both"/>
              <w:rPr>
                <w:rFonts w:ascii="Tahoma" w:hAnsi="Tahoma" w:cs="Tahoma"/>
              </w:rPr>
            </w:pPr>
            <w:r w:rsidRPr="00AA2B78">
              <w:rPr>
                <w:rFonts w:ascii="Tahoma" w:hAnsi="Tahoma" w:cs="Tahoma"/>
                <w:color w:val="000000"/>
              </w:rPr>
              <w:t xml:space="preserve">   </w:t>
            </w:r>
            <w:r w:rsidRPr="00AA2B78">
              <w:rPr>
                <w:rStyle w:val="apple-tab-span"/>
                <w:rFonts w:ascii="Tahoma" w:hAnsi="Tahoma" w:cs="Tahoma"/>
                <w:color w:val="000000"/>
              </w:rPr>
              <w:tab/>
            </w:r>
            <w:r w:rsidRPr="00AA2B78">
              <w:rPr>
                <w:rFonts w:ascii="Tahoma" w:hAnsi="Tahoma" w:cs="Tahoma"/>
                <w:color w:val="000000"/>
              </w:rPr>
              <w:t>              LATITUD</w:t>
            </w:r>
          </w:p>
        </w:tc>
        <w:tc>
          <w:tcPr>
            <w:tcW w:w="0" w:type="auto"/>
            <w:tcMar>
              <w:top w:w="0" w:type="dxa"/>
              <w:left w:w="108" w:type="dxa"/>
              <w:bottom w:w="0" w:type="dxa"/>
              <w:right w:w="108" w:type="dxa"/>
            </w:tcMar>
            <w:hideMark/>
          </w:tcPr>
          <w:p w:rsidR="00805C17" w:rsidRPr="00AA2B78" w:rsidRDefault="00805C17">
            <w:pPr>
              <w:pStyle w:val="NormalWeb"/>
              <w:spacing w:before="0" w:beforeAutospacing="0" w:after="120" w:afterAutospacing="0"/>
              <w:jc w:val="both"/>
              <w:rPr>
                <w:rFonts w:ascii="Tahoma" w:hAnsi="Tahoma" w:cs="Tahoma"/>
              </w:rPr>
            </w:pPr>
            <w:r w:rsidRPr="00AA2B78">
              <w:rPr>
                <w:rFonts w:ascii="Tahoma" w:hAnsi="Tahoma" w:cs="Tahoma"/>
                <w:color w:val="000000"/>
              </w:rPr>
              <w:t>                    LONGITUD</w:t>
            </w:r>
          </w:p>
        </w:tc>
      </w:tr>
      <w:tr w:rsidR="00805C17" w:rsidRPr="00AA2B78" w:rsidTr="00805C17">
        <w:trPr>
          <w:jc w:val="center"/>
        </w:trPr>
        <w:tc>
          <w:tcPr>
            <w:tcW w:w="0" w:type="auto"/>
            <w:tcMar>
              <w:top w:w="0" w:type="dxa"/>
              <w:left w:w="108" w:type="dxa"/>
              <w:bottom w:w="0" w:type="dxa"/>
              <w:right w:w="108" w:type="dxa"/>
            </w:tcMar>
            <w:hideMark/>
          </w:tcPr>
          <w:p w:rsidR="00805C17" w:rsidRPr="00AA2B78" w:rsidRDefault="00805C17">
            <w:pPr>
              <w:pStyle w:val="NormalWeb"/>
              <w:spacing w:before="0" w:beforeAutospacing="0" w:after="120" w:afterAutospacing="0"/>
              <w:jc w:val="center"/>
              <w:rPr>
                <w:rFonts w:ascii="Tahoma" w:hAnsi="Tahoma" w:cs="Tahoma"/>
              </w:rPr>
            </w:pPr>
            <w:r w:rsidRPr="00AA2B78">
              <w:rPr>
                <w:rFonts w:ascii="Tahoma" w:hAnsi="Tahoma" w:cs="Tahoma"/>
                <w:color w:val="000000"/>
              </w:rPr>
              <w:t>1</w:t>
            </w:r>
          </w:p>
        </w:tc>
        <w:tc>
          <w:tcPr>
            <w:tcW w:w="0" w:type="auto"/>
            <w:tcMar>
              <w:top w:w="0" w:type="dxa"/>
              <w:left w:w="108" w:type="dxa"/>
              <w:bottom w:w="0" w:type="dxa"/>
              <w:right w:w="108" w:type="dxa"/>
            </w:tcMar>
            <w:hideMark/>
          </w:tcPr>
          <w:p w:rsidR="00805C17" w:rsidRPr="00AA2B78" w:rsidRDefault="00805C17">
            <w:pPr>
              <w:pStyle w:val="NormalWeb"/>
              <w:spacing w:before="0" w:beforeAutospacing="0" w:after="120" w:afterAutospacing="0"/>
              <w:jc w:val="both"/>
              <w:rPr>
                <w:rFonts w:ascii="Tahoma" w:hAnsi="Tahoma" w:cs="Tahoma"/>
              </w:rPr>
            </w:pPr>
            <w:r w:rsidRPr="00AA2B78">
              <w:rPr>
                <w:rFonts w:ascii="Tahoma" w:hAnsi="Tahoma" w:cs="Tahoma"/>
                <w:b/>
                <w:bCs/>
                <w:color w:val="000000"/>
              </w:rPr>
              <w:t>4°26'23,710” N</w:t>
            </w:r>
          </w:p>
        </w:tc>
        <w:tc>
          <w:tcPr>
            <w:tcW w:w="0" w:type="auto"/>
            <w:tcMar>
              <w:top w:w="0" w:type="dxa"/>
              <w:left w:w="108" w:type="dxa"/>
              <w:bottom w:w="0" w:type="dxa"/>
              <w:right w:w="108" w:type="dxa"/>
            </w:tcMar>
            <w:hideMark/>
          </w:tcPr>
          <w:p w:rsidR="00805C17" w:rsidRPr="00AA2B78" w:rsidRDefault="00805C17">
            <w:pPr>
              <w:pStyle w:val="NormalWeb"/>
              <w:spacing w:before="0" w:beforeAutospacing="0" w:after="120" w:afterAutospacing="0"/>
              <w:jc w:val="both"/>
              <w:rPr>
                <w:rFonts w:ascii="Tahoma" w:hAnsi="Tahoma" w:cs="Tahoma"/>
              </w:rPr>
            </w:pPr>
            <w:r w:rsidRPr="00AA2B78">
              <w:rPr>
                <w:rFonts w:ascii="Tahoma" w:hAnsi="Tahoma" w:cs="Tahoma"/>
                <w:b/>
                <w:bCs/>
                <w:color w:val="000000"/>
              </w:rPr>
              <w:t xml:space="preserve">               -75°50'67,511” W</w:t>
            </w:r>
          </w:p>
        </w:tc>
      </w:tr>
      <w:tr w:rsidR="00805C17" w:rsidRPr="00AA2B78" w:rsidTr="00805C17">
        <w:trPr>
          <w:jc w:val="center"/>
        </w:trPr>
        <w:tc>
          <w:tcPr>
            <w:tcW w:w="0" w:type="auto"/>
            <w:tcMar>
              <w:top w:w="0" w:type="dxa"/>
              <w:left w:w="108" w:type="dxa"/>
              <w:bottom w:w="0" w:type="dxa"/>
              <w:right w:w="108" w:type="dxa"/>
            </w:tcMar>
            <w:hideMark/>
          </w:tcPr>
          <w:p w:rsidR="00805C17" w:rsidRPr="00AA2B78" w:rsidRDefault="00805C17">
            <w:pPr>
              <w:pStyle w:val="NormalWeb"/>
              <w:spacing w:before="0" w:beforeAutospacing="0" w:after="120" w:afterAutospacing="0"/>
              <w:jc w:val="center"/>
              <w:rPr>
                <w:rFonts w:ascii="Tahoma" w:hAnsi="Tahoma" w:cs="Tahoma"/>
              </w:rPr>
            </w:pPr>
            <w:r w:rsidRPr="00AA2B78">
              <w:rPr>
                <w:rFonts w:ascii="Tahoma" w:hAnsi="Tahoma" w:cs="Tahoma"/>
                <w:color w:val="000000"/>
              </w:rPr>
              <w:t>2</w:t>
            </w:r>
          </w:p>
        </w:tc>
        <w:tc>
          <w:tcPr>
            <w:tcW w:w="0" w:type="auto"/>
            <w:tcMar>
              <w:top w:w="0" w:type="dxa"/>
              <w:left w:w="108" w:type="dxa"/>
              <w:bottom w:w="0" w:type="dxa"/>
              <w:right w:w="108" w:type="dxa"/>
            </w:tcMar>
            <w:hideMark/>
          </w:tcPr>
          <w:p w:rsidR="00805C17" w:rsidRPr="00AA2B78" w:rsidRDefault="00805C17">
            <w:pPr>
              <w:pStyle w:val="NormalWeb"/>
              <w:spacing w:before="0" w:beforeAutospacing="0" w:after="120" w:afterAutospacing="0"/>
              <w:jc w:val="both"/>
              <w:rPr>
                <w:rFonts w:ascii="Tahoma" w:hAnsi="Tahoma" w:cs="Tahoma"/>
              </w:rPr>
            </w:pPr>
            <w:r w:rsidRPr="00AA2B78">
              <w:rPr>
                <w:rFonts w:ascii="Tahoma" w:hAnsi="Tahoma" w:cs="Tahoma"/>
                <w:b/>
                <w:bCs/>
                <w:color w:val="000000"/>
              </w:rPr>
              <w:t>4°26'20,257” N</w:t>
            </w:r>
          </w:p>
        </w:tc>
        <w:tc>
          <w:tcPr>
            <w:tcW w:w="0" w:type="auto"/>
            <w:tcMar>
              <w:top w:w="0" w:type="dxa"/>
              <w:left w:w="108" w:type="dxa"/>
              <w:bottom w:w="0" w:type="dxa"/>
              <w:right w:w="108" w:type="dxa"/>
            </w:tcMar>
            <w:hideMark/>
          </w:tcPr>
          <w:p w:rsidR="00805C17" w:rsidRPr="00AA2B78" w:rsidRDefault="00805C17">
            <w:pPr>
              <w:pStyle w:val="NormalWeb"/>
              <w:spacing w:before="0" w:beforeAutospacing="0" w:after="120" w:afterAutospacing="0"/>
              <w:rPr>
                <w:rFonts w:ascii="Tahoma" w:hAnsi="Tahoma" w:cs="Tahoma"/>
              </w:rPr>
            </w:pPr>
            <w:r w:rsidRPr="00AA2B78">
              <w:rPr>
                <w:rFonts w:ascii="Tahoma" w:hAnsi="Tahoma" w:cs="Tahoma"/>
                <w:b/>
                <w:bCs/>
                <w:color w:val="000000"/>
              </w:rPr>
              <w:t xml:space="preserve">               -75°50'59,249” W</w:t>
            </w:r>
          </w:p>
        </w:tc>
      </w:tr>
    </w:tbl>
    <w:p w:rsidR="00805C17" w:rsidRPr="00AA2B78" w:rsidRDefault="00805C17" w:rsidP="00805C17">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737"/>
        <w:gridCol w:w="1045"/>
        <w:gridCol w:w="1536"/>
      </w:tblGrid>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AREA EFECTIVA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w:t>
            </w:r>
          </w:p>
        </w:tc>
      </w:tr>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2.394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2.176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both"/>
              <w:rPr>
                <w:rFonts w:ascii="Tahoma" w:hAnsi="Tahoma" w:cs="Tahoma"/>
              </w:rPr>
            </w:pPr>
            <w:r w:rsidRPr="00AA2B78">
              <w:rPr>
                <w:rFonts w:ascii="Tahoma" w:hAnsi="Tahoma" w:cs="Tahoma"/>
                <w:color w:val="000000"/>
              </w:rPr>
              <w:t>283  Culmos de guadua (maduras y sobremaduras)</w:t>
            </w:r>
          </w:p>
        </w:tc>
      </w:tr>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2.176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1.094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both"/>
              <w:rPr>
                <w:rFonts w:ascii="Tahoma" w:hAnsi="Tahoma" w:cs="Tahoma"/>
              </w:rPr>
            </w:pPr>
            <w:r w:rsidRPr="00AA2B78">
              <w:rPr>
                <w:rFonts w:ascii="Tahoma" w:hAnsi="Tahoma" w:cs="Tahoma"/>
                <w:color w:val="000000"/>
              </w:rPr>
              <w:t xml:space="preserve">142  Culmos de guadua </w:t>
            </w:r>
            <w:r w:rsidRPr="00AA2B78">
              <w:rPr>
                <w:rFonts w:ascii="Tahoma" w:hAnsi="Tahoma" w:cs="Tahoma"/>
                <w:color w:val="000000"/>
              </w:rPr>
              <w:lastRenderedPageBreak/>
              <w:t>(maduras y sobremaduras)</w:t>
            </w:r>
          </w:p>
        </w:tc>
      </w:tr>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4.570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3.270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both"/>
              <w:rPr>
                <w:rFonts w:ascii="Tahoma" w:hAnsi="Tahoma" w:cs="Tahoma"/>
              </w:rPr>
            </w:pPr>
            <w:r w:rsidRPr="00AA2B78">
              <w:rPr>
                <w:rFonts w:ascii="Tahoma" w:hAnsi="Tahoma" w:cs="Tahoma"/>
                <w:b/>
                <w:bCs/>
                <w:color w:val="000000"/>
              </w:rPr>
              <w:t>425  Culmos de guadua (maduras y sobremaduras)</w:t>
            </w:r>
          </w:p>
        </w:tc>
      </w:tr>
    </w:tbl>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OBLIGACIONES DEL TITULAR DEL PERMISO DE APROVECHAMIENTO  FORESTAL:</w:t>
      </w:r>
    </w:p>
    <w:p w:rsidR="00805C17" w:rsidRPr="00AA2B78" w:rsidRDefault="00805C17" w:rsidP="00805C17">
      <w:pPr>
        <w:rPr>
          <w:rFonts w:ascii="Tahoma" w:hAnsi="Tahoma" w:cs="Tahoma"/>
        </w:rPr>
      </w:pPr>
    </w:p>
    <w:p w:rsidR="00805C17" w:rsidRPr="00AA2B78" w:rsidRDefault="00805C17" w:rsidP="00805C17">
      <w:pPr>
        <w:pStyle w:val="NormalWeb"/>
        <w:numPr>
          <w:ilvl w:val="0"/>
          <w:numId w:val="3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805C17" w:rsidRPr="00AA2B78" w:rsidRDefault="00805C17" w:rsidP="00805C17">
      <w:pPr>
        <w:pStyle w:val="NormalWeb"/>
        <w:numPr>
          <w:ilvl w:val="0"/>
          <w:numId w:val="3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805C17" w:rsidRPr="00AA2B78" w:rsidRDefault="00805C17" w:rsidP="00805C17">
      <w:pPr>
        <w:pStyle w:val="NormalWeb"/>
        <w:numPr>
          <w:ilvl w:val="0"/>
          <w:numId w:val="3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socola y entresaca, se hará de manera uniforme para evitar claros en el guadual.</w:t>
      </w:r>
    </w:p>
    <w:p w:rsidR="00805C17" w:rsidRPr="00AA2B78" w:rsidRDefault="00805C17" w:rsidP="00805C17">
      <w:pPr>
        <w:pStyle w:val="NormalWeb"/>
        <w:numPr>
          <w:ilvl w:val="0"/>
          <w:numId w:val="3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805C17" w:rsidRPr="00AA2B78" w:rsidRDefault="00805C17" w:rsidP="00805C17">
      <w:pPr>
        <w:pStyle w:val="NormalWeb"/>
        <w:numPr>
          <w:ilvl w:val="0"/>
          <w:numId w:val="3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Se eliminará en su totalidad la guadua seca y con muerte descendente como la que presente problemas fitosanitarios y se retirará del área.</w:t>
      </w:r>
    </w:p>
    <w:p w:rsidR="00805C17" w:rsidRPr="00AA2B78" w:rsidRDefault="00805C17" w:rsidP="00805C17">
      <w:pPr>
        <w:pStyle w:val="NormalWeb"/>
        <w:numPr>
          <w:ilvl w:val="0"/>
          <w:numId w:val="3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 xml:space="preserve">Los cortes antiguos, se mejoraran dejándolos en el </w:t>
      </w:r>
      <w:r w:rsidRPr="00AA2B78">
        <w:rPr>
          <w:rFonts w:ascii="Tahoma" w:hAnsi="Tahoma" w:cs="Tahoma"/>
          <w:color w:val="000000"/>
        </w:rPr>
        <w:lastRenderedPageBreak/>
        <w:t>primero o segundo nudo y a ras del mismo.</w:t>
      </w:r>
    </w:p>
    <w:p w:rsidR="00805C17" w:rsidRPr="00AA2B78" w:rsidRDefault="00805C17" w:rsidP="00805C17">
      <w:pPr>
        <w:pStyle w:val="NormalWeb"/>
        <w:numPr>
          <w:ilvl w:val="0"/>
          <w:numId w:val="3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Todos los lotes en guadua presentes en el predio, serán objeto de labores silviculturales.</w:t>
      </w:r>
    </w:p>
    <w:p w:rsidR="00805C17" w:rsidRPr="00AA2B78" w:rsidRDefault="00805C17" w:rsidP="00805C17">
      <w:pPr>
        <w:pStyle w:val="NormalWeb"/>
        <w:numPr>
          <w:ilvl w:val="0"/>
          <w:numId w:val="3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elaboración de productos de guadua (esterilla), dentro del predio deberá hacerse en sitios alejados de las fuentes de agua, guardando una distancia mínima de cinco (5) metros de la orilla de la fuente de agua.</w:t>
      </w:r>
    </w:p>
    <w:p w:rsidR="00805C17" w:rsidRPr="00AA2B78" w:rsidRDefault="00805C17" w:rsidP="00805C17">
      <w:pPr>
        <w:pStyle w:val="NormalWeb"/>
        <w:numPr>
          <w:ilvl w:val="0"/>
          <w:numId w:val="3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805C17" w:rsidRPr="00AA2B78" w:rsidRDefault="00805C17" w:rsidP="00805C17">
      <w:pPr>
        <w:pStyle w:val="NormalWeb"/>
        <w:numPr>
          <w:ilvl w:val="0"/>
          <w:numId w:val="35"/>
        </w:numPr>
        <w:spacing w:before="0" w:beforeAutospacing="0" w:after="0" w:afterAutospacing="0"/>
        <w:ind w:left="786"/>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805C17" w:rsidRPr="00AA2B78" w:rsidRDefault="00805C17" w:rsidP="00805C17">
      <w:pPr>
        <w:pStyle w:val="NormalWeb"/>
        <w:numPr>
          <w:ilvl w:val="0"/>
          <w:numId w:val="3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805C17" w:rsidRPr="00AA2B78" w:rsidRDefault="00805C17" w:rsidP="00805C17">
      <w:pPr>
        <w:pStyle w:val="NormalWeb"/>
        <w:numPr>
          <w:ilvl w:val="0"/>
          <w:numId w:val="35"/>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La presente Autorización podrá ser objeto de adiciones en el volumen inicial </w:t>
      </w:r>
      <w:r w:rsidRPr="00AA2B78">
        <w:rPr>
          <w:rFonts w:ascii="Tahoma" w:hAnsi="Tahoma" w:cs="Tahoma"/>
          <w:color w:val="000000"/>
        </w:rPr>
        <w:lastRenderedPageBreak/>
        <w:t>otorgado únicamente cuando los guaduales hayan sido afectados por vendavales, en los términos del Artículo 18 de la Resolución N° 666 de 2008 – Norma Unificada para el manejo y aprovechamiento de la guadua.</w:t>
      </w: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y/o apoderado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NOVENTA MIL SEISCIENTOS VEINTIOCHO PESOS MCTE  ($90.628.oo)</w:t>
      </w:r>
      <w:r w:rsidRPr="00AA2B78">
        <w:rPr>
          <w:rFonts w:ascii="Tahoma" w:hAnsi="Tahoma" w:cs="Tahoma"/>
          <w:color w:val="000000"/>
        </w:rPr>
        <w:t xml:space="preserve"> por los siguientes conceptos:</w:t>
      </w:r>
    </w:p>
    <w:p w:rsidR="00805C17" w:rsidRPr="00AA2B78" w:rsidRDefault="00805C17" w:rsidP="00805C17">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1"/>
        <w:gridCol w:w="1504"/>
      </w:tblGrid>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rPr>
                <w:rFonts w:ascii="Tahoma" w:hAnsi="Tahoma" w:cs="Tahoma"/>
              </w:rPr>
            </w:pPr>
            <w:r w:rsidRPr="00AA2B78">
              <w:rPr>
                <w:rFonts w:ascii="Tahoma" w:hAnsi="Tahoma" w:cs="Tahoma"/>
                <w:color w:val="000000"/>
              </w:rPr>
              <w:t>SERVICIO AL SEGUIMIENTO DEL PRESENTE PERMISO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color w:val="000000"/>
              </w:rPr>
              <w:t>52.179.oo</w:t>
            </w:r>
          </w:p>
        </w:tc>
      </w:tr>
      <w:tr w:rsidR="00805C17" w:rsidRPr="00AA2B78" w:rsidTr="00805C1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805C17" w:rsidRPr="00AA2B78" w:rsidRDefault="00805C17">
            <w:pPr>
              <w:pStyle w:val="NormalWeb"/>
              <w:spacing w:before="0" w:beforeAutospacing="0" w:after="0" w:afterAutospacing="0"/>
              <w:jc w:val="center"/>
              <w:rPr>
                <w:rFonts w:ascii="Tahoma" w:hAnsi="Tahoma" w:cs="Tahoma"/>
              </w:rPr>
            </w:pPr>
            <w:r w:rsidRPr="00AA2B78">
              <w:rPr>
                <w:rFonts w:ascii="Tahoma" w:hAnsi="Tahoma" w:cs="Tahoma"/>
                <w:b/>
                <w:bCs/>
                <w:color w:val="000000"/>
              </w:rPr>
              <w:t>$90.628.oo</w:t>
            </w:r>
          </w:p>
        </w:tc>
      </w:tr>
    </w:tbl>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El  autorizado deberá proveerse de los salvoconductos necesarios, para la movilización de los productos forestales provenientes de la intervención autorizada, los cuales serán expedidos en esta Entidad de lunes a viernes, en horario de 8:00 a.m. a 12:00 m. </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w:t>
      </w:r>
      <w:r w:rsidRPr="00AA2B78">
        <w:rPr>
          <w:rFonts w:ascii="Tahoma" w:hAnsi="Tahoma" w:cs="Tahoma"/>
          <w:color w:val="000000"/>
        </w:rPr>
        <w:t xml:space="preserve">: El incumplimiento de las obligaciones y disposiciones aquí señaladas, podrá </w:t>
      </w:r>
      <w:r w:rsidRPr="00AA2B78">
        <w:rPr>
          <w:rFonts w:ascii="Tahoma" w:hAnsi="Tahoma" w:cs="Tahoma"/>
          <w:color w:val="000000"/>
        </w:rPr>
        <w:lastRenderedPageBreak/>
        <w:t>dar lugar a la aplicación de las sanciones establecidas en la Ley 99 de 1993,  Ley 1333 de 2009 y demás normas concordantes</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w:t>
      </w:r>
      <w:r w:rsidRPr="00AA2B78">
        <w:rPr>
          <w:rFonts w:ascii="Tahoma" w:hAnsi="Tahoma" w:cs="Tahoma"/>
          <w:b/>
          <w:bCs/>
          <w:color w:val="000000"/>
        </w:rPr>
        <w:t xml:space="preserve"> </w:t>
      </w:r>
      <w:r w:rsidRPr="00AA2B78">
        <w:rPr>
          <w:rFonts w:ascii="Tahoma" w:hAnsi="Tahoma" w:cs="Tahoma"/>
          <w:color w:val="000000"/>
        </w:rPr>
        <w:t>del Nuevo Código de Procedimiento Administrativo y de lo Contencioso Administrativo, Ley 1437 del 18 de enero de 2011.</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xml:space="preserve">: Publíquese el presente acto administrativo en el boletín ambiental de la Corporación Autónoma Regional del Quindío en los </w:t>
      </w:r>
      <w:r w:rsidRPr="00AA2B78">
        <w:rPr>
          <w:rFonts w:ascii="Tahoma" w:hAnsi="Tahoma" w:cs="Tahoma"/>
          <w:color w:val="000000"/>
        </w:rPr>
        <w:lastRenderedPageBreak/>
        <w:t>términos del artículo tercero del presente acto administrativo.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xml:space="preserve"> o a su </w:t>
      </w:r>
      <w:r w:rsidRPr="00AA2B78">
        <w:rPr>
          <w:rFonts w:ascii="Tahoma" w:hAnsi="Tahoma" w:cs="Tahoma"/>
          <w:b/>
          <w:bCs/>
          <w:color w:val="000000"/>
        </w:rPr>
        <w:t>APODERADO</w:t>
      </w:r>
      <w:r w:rsidRPr="00AA2B78">
        <w:rPr>
          <w:rFonts w:ascii="Tahoma" w:hAnsi="Tahoma" w:cs="Tahoma"/>
          <w:color w:val="000000"/>
        </w:rPr>
        <w:t>, entregándole una copia íntegra y gratuita del mismo.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La presente Resolución rige a partir de la fecha de ejecutoria de conformidad con el artículo 87 de la Ley 1437 del  2011 “Nuevo Código de Procedimiento Administrativo y de lo Contencioso Administrativo”. </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 Alcaldía Municipal de </w:t>
      </w:r>
      <w:r w:rsidRPr="00AA2B78">
        <w:rPr>
          <w:rFonts w:ascii="Tahoma" w:hAnsi="Tahoma" w:cs="Tahoma"/>
          <w:b/>
          <w:bCs/>
          <w:color w:val="000000"/>
        </w:rPr>
        <w:t>LA TEBAIDA</w:t>
      </w:r>
      <w:r w:rsidRPr="00AA2B78">
        <w:rPr>
          <w:rFonts w:ascii="Tahoma" w:hAnsi="Tahoma" w:cs="Tahoma"/>
          <w:color w:val="000000"/>
        </w:rPr>
        <w:t>, Quindío, de conformidad con lo contemplado en el Artículo 2.2.1.1.7.11, del decreto 1076 del 2015 para que los mismos sean exhibidos en un lugar visible.</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805C17" w:rsidRPr="00AA2B78" w:rsidRDefault="00805C17" w:rsidP="00805C17">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p>
    <w:p w:rsidR="00805C17" w:rsidRPr="00AA2B78" w:rsidRDefault="00805C17" w:rsidP="00805C17">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805C17" w:rsidRPr="00AA2B78" w:rsidRDefault="00805C17" w:rsidP="00805C17">
      <w:pPr>
        <w:pStyle w:val="NormalWeb"/>
        <w:spacing w:before="0" w:beforeAutospacing="0" w:after="0" w:afterAutospacing="0"/>
        <w:jc w:val="center"/>
        <w:rPr>
          <w:rFonts w:ascii="Tahoma" w:hAnsi="Tahoma" w:cs="Tahoma"/>
          <w:color w:val="000000"/>
        </w:rPr>
      </w:pPr>
      <w:r w:rsidRPr="00AA2B78">
        <w:rPr>
          <w:rFonts w:ascii="Tahoma" w:hAnsi="Tahoma" w:cs="Tahoma"/>
          <w:color w:val="000000"/>
        </w:rPr>
        <w:t>Subdirector de Regulación y Control Ambiental.</w:t>
      </w:r>
    </w:p>
    <w:p w:rsidR="00805C17" w:rsidRPr="00AA2B78" w:rsidRDefault="00805C17" w:rsidP="00805C17">
      <w:pPr>
        <w:pStyle w:val="NormalWeb"/>
        <w:spacing w:before="0" w:beforeAutospacing="0" w:after="0" w:afterAutospacing="0"/>
        <w:jc w:val="center"/>
        <w:rPr>
          <w:rFonts w:ascii="Tahoma" w:hAnsi="Tahoma" w:cs="Tahoma"/>
          <w:color w:val="000000"/>
        </w:rPr>
      </w:pPr>
    </w:p>
    <w:p w:rsidR="00805C17" w:rsidRPr="00AA2B78" w:rsidRDefault="00805C17" w:rsidP="00805C17">
      <w:pPr>
        <w:pStyle w:val="NormalWeb"/>
        <w:spacing w:before="0" w:beforeAutospacing="0" w:after="0" w:afterAutospacing="0"/>
        <w:jc w:val="center"/>
        <w:rPr>
          <w:rFonts w:ascii="Tahoma" w:hAnsi="Tahoma" w:cs="Tahoma"/>
          <w:color w:val="000000"/>
        </w:rPr>
      </w:pPr>
    </w:p>
    <w:p w:rsidR="00805C17" w:rsidRPr="00AA2B78" w:rsidRDefault="00805C17" w:rsidP="00805C17">
      <w:pPr>
        <w:pStyle w:val="Sinespaciado"/>
        <w:jc w:val="center"/>
        <w:rPr>
          <w:rFonts w:ascii="Tahoma" w:hAnsi="Tahoma" w:cs="Tahoma"/>
          <w:b/>
          <w:i/>
          <w:sz w:val="24"/>
          <w:szCs w:val="24"/>
        </w:rPr>
      </w:pPr>
      <w:r w:rsidRPr="00AA2B78">
        <w:rPr>
          <w:rFonts w:ascii="Tahoma" w:hAnsi="Tahoma" w:cs="Tahoma"/>
          <w:b/>
          <w:i/>
          <w:sz w:val="24"/>
          <w:szCs w:val="24"/>
        </w:rPr>
        <w:t>RESOLUCIÓN N° 00032 (09/01/2020)</w:t>
      </w:r>
    </w:p>
    <w:p w:rsidR="00805C17" w:rsidRPr="00AA2B78" w:rsidRDefault="00805C17" w:rsidP="00805C17">
      <w:pPr>
        <w:pStyle w:val="Sinespaciado"/>
        <w:jc w:val="center"/>
        <w:rPr>
          <w:rFonts w:ascii="Tahoma" w:hAnsi="Tahoma" w:cs="Tahoma"/>
          <w:b/>
          <w:i/>
          <w:sz w:val="24"/>
          <w:szCs w:val="24"/>
        </w:rPr>
      </w:pPr>
      <w:r w:rsidRPr="00AA2B78">
        <w:rPr>
          <w:rFonts w:ascii="Tahoma" w:hAnsi="Tahoma" w:cs="Tahoma"/>
          <w:b/>
          <w:i/>
          <w:sz w:val="24"/>
          <w:szCs w:val="24"/>
        </w:rPr>
        <w:t xml:space="preserve">POR MEDIO DE LA CUAL SE MODIFICA LA RESOLUCION N° 002159 DEL 17 de septiembre de 2019 LA CUAL CONCEDE UNA </w:t>
      </w:r>
      <w:r w:rsidRPr="00AA2B78">
        <w:rPr>
          <w:rFonts w:ascii="Tahoma" w:hAnsi="Tahoma" w:cs="Tahoma"/>
          <w:b/>
          <w:i/>
          <w:sz w:val="24"/>
          <w:szCs w:val="24"/>
        </w:rPr>
        <w:lastRenderedPageBreak/>
        <w:t>AUTORIZACION DE APROVECHAMIENTO FORESTAL.</w:t>
      </w:r>
    </w:p>
    <w:p w:rsidR="00805C17" w:rsidRPr="00AA2B78" w:rsidRDefault="00805C17" w:rsidP="007A4E82">
      <w:pPr>
        <w:pStyle w:val="Sinespaciado"/>
        <w:jc w:val="center"/>
        <w:rPr>
          <w:rFonts w:ascii="Tahoma" w:hAnsi="Tahoma" w:cs="Tahoma"/>
          <w:b/>
          <w:i/>
          <w:sz w:val="24"/>
          <w:szCs w:val="24"/>
        </w:rPr>
      </w:pPr>
    </w:p>
    <w:p w:rsidR="00805C17" w:rsidRPr="00AA2B78" w:rsidRDefault="00805C17" w:rsidP="007A4E82">
      <w:pPr>
        <w:pStyle w:val="Sinespaciado"/>
        <w:jc w:val="center"/>
        <w:rPr>
          <w:rFonts w:ascii="Tahoma" w:hAnsi="Tahoma" w:cs="Tahoma"/>
          <w:b/>
          <w:i/>
          <w:sz w:val="24"/>
          <w:szCs w:val="24"/>
        </w:rPr>
      </w:pPr>
    </w:p>
    <w:p w:rsidR="00805C17" w:rsidRPr="00AA2B78" w:rsidRDefault="00805C17" w:rsidP="00805C17">
      <w:pPr>
        <w:pStyle w:val="Ttulo1"/>
        <w:rPr>
          <w:rFonts w:ascii="Tahoma" w:eastAsia="Times New Roman" w:hAnsi="Tahoma" w:cs="Tahoma"/>
          <w:lang w:eastAsia="es-CO"/>
        </w:rPr>
      </w:pPr>
      <w:r w:rsidRPr="00AA2B78">
        <w:rPr>
          <w:rFonts w:ascii="Tahoma" w:hAnsi="Tahoma" w:cs="Tahoma"/>
          <w:color w:val="000000"/>
        </w:rPr>
        <w:t>R E S U E L V E:</w:t>
      </w: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Modificar el ARTÍCULO PRIMERO de la Resolución 002159 del 17 de Septiembre de 2019, prorrogando el tiempo otorgado en </w:t>
      </w:r>
      <w:r w:rsidRPr="00AA2B78">
        <w:rPr>
          <w:rFonts w:ascii="Tahoma" w:hAnsi="Tahoma" w:cs="Tahoma"/>
          <w:b/>
          <w:bCs/>
          <w:color w:val="000000"/>
        </w:rPr>
        <w:t>30 días calendario</w:t>
      </w:r>
      <w:r w:rsidRPr="00AA2B78">
        <w:rPr>
          <w:rFonts w:ascii="Tahoma" w:hAnsi="Tahoma" w:cs="Tahoma"/>
          <w:color w:val="000000"/>
        </w:rPr>
        <w:t>.</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PARAGRAFO 1: </w:t>
      </w:r>
      <w:r w:rsidRPr="00AA2B78">
        <w:rPr>
          <w:rFonts w:ascii="Tahoma" w:hAnsi="Tahoma" w:cs="Tahoma"/>
          <w:color w:val="000000"/>
        </w:rPr>
        <w:t xml:space="preserve">La </w:t>
      </w:r>
      <w:r w:rsidRPr="00AA2B78">
        <w:rPr>
          <w:rFonts w:ascii="Tahoma" w:hAnsi="Tahoma" w:cs="Tahoma"/>
          <w:b/>
          <w:bCs/>
          <w:color w:val="000000"/>
        </w:rPr>
        <w:t>FEDERACION NACIONAL DE CAFETEROS  DE COLOMBIA</w:t>
      </w:r>
      <w:r w:rsidRPr="00AA2B78">
        <w:rPr>
          <w:rFonts w:ascii="Tahoma" w:hAnsi="Tahoma" w:cs="Tahoma"/>
          <w:color w:val="000000"/>
        </w:rPr>
        <w:t xml:space="preserve">,   identificada con </w:t>
      </w:r>
      <w:r w:rsidRPr="00AA2B78">
        <w:rPr>
          <w:rFonts w:ascii="Tahoma" w:hAnsi="Tahoma" w:cs="Tahoma"/>
          <w:b/>
          <w:bCs/>
          <w:color w:val="000000"/>
        </w:rPr>
        <w:t>Nit N°860.007.538-2,</w:t>
      </w:r>
      <w:r w:rsidRPr="00AA2B78">
        <w:rPr>
          <w:rFonts w:ascii="Tahoma" w:hAnsi="Tahoma" w:cs="Tahoma"/>
          <w:color w:val="000000"/>
        </w:rPr>
        <w:t xml:space="preserve"> Representada legalmente por el señor </w:t>
      </w:r>
      <w:r w:rsidRPr="00AA2B78">
        <w:rPr>
          <w:rFonts w:ascii="Tahoma" w:hAnsi="Tahoma" w:cs="Tahoma"/>
          <w:b/>
          <w:bCs/>
          <w:color w:val="000000"/>
        </w:rPr>
        <w:t>CARLOS ALBERTO GONZALEZ ARBOLEDA</w:t>
      </w:r>
      <w:r w:rsidRPr="00AA2B78">
        <w:rPr>
          <w:rFonts w:ascii="Tahoma" w:hAnsi="Tahoma" w:cs="Tahoma"/>
          <w:color w:val="000000"/>
        </w:rPr>
        <w:t xml:space="preserve"> identificado con cedula de ciudadanía N° 10.097.648</w:t>
      </w:r>
      <w:r w:rsidRPr="00AA2B78">
        <w:rPr>
          <w:rFonts w:ascii="Tahoma" w:hAnsi="Tahoma" w:cs="Tahoma"/>
          <w:color w:val="7030A0"/>
        </w:rPr>
        <w:t xml:space="preserve">, </w:t>
      </w:r>
      <w:r w:rsidRPr="00AA2B78">
        <w:rPr>
          <w:rFonts w:ascii="Tahoma" w:hAnsi="Tahoma" w:cs="Tahoma"/>
          <w:color w:val="000000"/>
        </w:rPr>
        <w:t xml:space="preserve">como propietaria del predio denominado </w:t>
      </w:r>
      <w:r w:rsidRPr="00AA2B78">
        <w:rPr>
          <w:rFonts w:ascii="Tahoma" w:hAnsi="Tahoma" w:cs="Tahoma"/>
          <w:b/>
          <w:bCs/>
          <w:color w:val="000000"/>
        </w:rPr>
        <w:t>1)</w:t>
      </w:r>
      <w:r w:rsidRPr="00AA2B78">
        <w:rPr>
          <w:rFonts w:ascii="Tahoma" w:hAnsi="Tahoma" w:cs="Tahoma"/>
          <w:color w:val="000000"/>
        </w:rPr>
        <w:t xml:space="preserve"> </w:t>
      </w:r>
      <w:r w:rsidRPr="00AA2B78">
        <w:rPr>
          <w:rFonts w:ascii="Tahoma" w:hAnsi="Tahoma" w:cs="Tahoma"/>
          <w:b/>
          <w:bCs/>
          <w:color w:val="000000"/>
        </w:rPr>
        <w:t>MARACAY</w:t>
      </w:r>
      <w:r w:rsidRPr="00AA2B78">
        <w:rPr>
          <w:rFonts w:ascii="Tahoma" w:hAnsi="Tahoma" w:cs="Tahoma"/>
          <w:color w:val="000000"/>
        </w:rPr>
        <w:t xml:space="preserve">,  identificado con Matricula </w:t>
      </w:r>
      <w:r w:rsidRPr="00AA2B78">
        <w:rPr>
          <w:rFonts w:ascii="Tahoma" w:hAnsi="Tahoma" w:cs="Tahoma"/>
          <w:b/>
          <w:bCs/>
          <w:color w:val="000000"/>
        </w:rPr>
        <w:t xml:space="preserve">N° 280.32 </w:t>
      </w:r>
      <w:r w:rsidRPr="00AA2B78">
        <w:rPr>
          <w:rFonts w:ascii="Tahoma" w:hAnsi="Tahoma" w:cs="Tahoma"/>
          <w:color w:val="000000"/>
        </w:rPr>
        <w:t xml:space="preserve">y ficha catastral </w:t>
      </w:r>
      <w:r w:rsidRPr="00AA2B78">
        <w:rPr>
          <w:rFonts w:ascii="Tahoma" w:hAnsi="Tahoma" w:cs="Tahoma"/>
          <w:b/>
          <w:bCs/>
          <w:color w:val="000000"/>
        </w:rPr>
        <w:t>N°63594000100040118000</w:t>
      </w:r>
      <w:r w:rsidRPr="00AA2B78">
        <w:rPr>
          <w:rFonts w:ascii="Tahoma" w:hAnsi="Tahoma" w:cs="Tahoma"/>
          <w:color w:val="000000"/>
        </w:rPr>
        <w:t xml:space="preserve"> localizado en la vereda </w:t>
      </w:r>
      <w:r w:rsidRPr="00AA2B78">
        <w:rPr>
          <w:rFonts w:ascii="Tahoma" w:hAnsi="Tahoma" w:cs="Tahoma"/>
          <w:b/>
          <w:bCs/>
          <w:color w:val="000000"/>
        </w:rPr>
        <w:t>MORELIA ALTA</w:t>
      </w:r>
      <w:r w:rsidRPr="00AA2B78">
        <w:rPr>
          <w:rFonts w:ascii="Tahoma" w:hAnsi="Tahoma" w:cs="Tahoma"/>
          <w:color w:val="000000"/>
        </w:rPr>
        <w:t xml:space="preserve">,  jurisdicción del Municipio de  </w:t>
      </w:r>
      <w:r w:rsidRPr="00AA2B78">
        <w:rPr>
          <w:rFonts w:ascii="Tahoma" w:hAnsi="Tahoma" w:cs="Tahoma"/>
          <w:b/>
          <w:bCs/>
          <w:color w:val="000000"/>
        </w:rPr>
        <w:t xml:space="preserve">QUIMBAYA </w:t>
      </w:r>
      <w:r w:rsidRPr="00AA2B78">
        <w:rPr>
          <w:rFonts w:ascii="Tahoma" w:hAnsi="Tahoma" w:cs="Tahoma"/>
          <w:color w:val="000000"/>
        </w:rPr>
        <w:t>del Departamento del Quindío</w:t>
      </w:r>
      <w:r w:rsidRPr="00AA2B78">
        <w:rPr>
          <w:rFonts w:ascii="Tahoma" w:hAnsi="Tahoma" w:cs="Tahoma"/>
          <w:b/>
          <w:bCs/>
          <w:color w:val="000000"/>
        </w:rPr>
        <w:t xml:space="preserve"> </w:t>
      </w:r>
      <w:r w:rsidRPr="00AA2B78">
        <w:rPr>
          <w:rFonts w:ascii="Tahoma" w:hAnsi="Tahoma" w:cs="Tahoma"/>
          <w:color w:val="000000"/>
        </w:rPr>
        <w:t>y</w:t>
      </w:r>
      <w:r w:rsidRPr="00AA2B78">
        <w:rPr>
          <w:rFonts w:ascii="Tahoma" w:hAnsi="Tahoma" w:cs="Tahoma"/>
          <w:b/>
          <w:bCs/>
          <w:color w:val="000000"/>
        </w:rPr>
        <w:t xml:space="preserve"> </w:t>
      </w:r>
      <w:r w:rsidRPr="00AA2B78">
        <w:rPr>
          <w:rFonts w:ascii="Tahoma" w:hAnsi="Tahoma" w:cs="Tahoma"/>
          <w:color w:val="000000"/>
        </w:rPr>
        <w:t>como titular  de  la autorización, será  responsable  por cualquier acción  u omisión  producto del desarrollo  de su actividad de explotación forestal, que cause  afectación sobre el medio ambiente y los recursos naturales. </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ARTICULO SEGUNDO: </w:t>
      </w:r>
      <w:r w:rsidRPr="00AA2B78">
        <w:rPr>
          <w:rFonts w:ascii="Tahoma" w:hAnsi="Tahoma" w:cs="Tahoma"/>
          <w:color w:val="000000"/>
        </w:rPr>
        <w:t>Los demás términos y condiciones establecidas en 002159 del 17 de Septiembre de 2019</w:t>
      </w:r>
      <w:r w:rsidRPr="00AA2B78">
        <w:rPr>
          <w:rFonts w:ascii="Tahoma" w:hAnsi="Tahoma" w:cs="Tahoma"/>
          <w:color w:val="7030A0"/>
        </w:rPr>
        <w:t xml:space="preserve"> </w:t>
      </w:r>
      <w:r w:rsidRPr="00AA2B78">
        <w:rPr>
          <w:rFonts w:ascii="Tahoma" w:hAnsi="Tahoma" w:cs="Tahoma"/>
          <w:color w:val="000000"/>
        </w:rPr>
        <w:t>expedida por la Subdirección de Regulación y Control Ambiental de la CORPORACIÓN AUTÓNOMA REGIONAL DEL QUINDÍO C.R.Q. continúan incólumes.  </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lastRenderedPageBreak/>
        <w:t xml:space="preserve">ARTICULO TERCERO: </w:t>
      </w:r>
      <w:r w:rsidRPr="00AA2B78">
        <w:rPr>
          <w:rFonts w:ascii="Tahoma" w:hAnsi="Tahoma" w:cs="Tahoma"/>
          <w:color w:val="000000"/>
        </w:rPr>
        <w:t xml:space="preserve">El Propietario, al momento de la notificación de este acto administrativo, deberá cancelar en la tesorería de la CORPORACIÓN AUTÓNOMA REGIONAL DEL QUINDÍO, de conformidad con lo establecido en la Resolución 1500 del del 28 de Junio de 2019 expedida por la Dirección General de esta Corporación la suma de </w:t>
      </w:r>
      <w:r w:rsidRPr="00AA2B78">
        <w:rPr>
          <w:rFonts w:ascii="Tahoma" w:hAnsi="Tahoma" w:cs="Tahoma"/>
          <w:b/>
          <w:bCs/>
          <w:color w:val="000000"/>
        </w:rPr>
        <w:t>TREINTA Y OCHO MIL CUATROCIENTOS CUARENTA Y NUEVE</w:t>
      </w:r>
      <w:r w:rsidRPr="00AA2B78">
        <w:rPr>
          <w:rFonts w:ascii="Tahoma" w:hAnsi="Tahoma" w:cs="Tahoma"/>
          <w:color w:val="000000"/>
        </w:rPr>
        <w:t xml:space="preserve"> pesos m/cte. </w:t>
      </w:r>
      <w:r w:rsidRPr="00AA2B78">
        <w:rPr>
          <w:rFonts w:ascii="Tahoma" w:hAnsi="Tahoma" w:cs="Tahoma"/>
          <w:b/>
          <w:bCs/>
          <w:color w:val="000000"/>
        </w:rPr>
        <w:t>($38.449.oo),</w:t>
      </w:r>
      <w:r w:rsidRPr="00AA2B78">
        <w:rPr>
          <w:rFonts w:ascii="Tahoma" w:hAnsi="Tahoma" w:cs="Tahoma"/>
          <w:color w:val="000000"/>
        </w:rPr>
        <w:t xml:space="preserve"> por publicación de la  Resolución en el Boletín Ambiental.</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 SERVICIO DE EVALUACIÓN.</w:t>
      </w:r>
      <w:r w:rsidRPr="00AA2B78">
        <w:rPr>
          <w:rFonts w:ascii="Tahoma" w:hAnsi="Tahoma" w:cs="Tahoma"/>
          <w:color w:val="000000"/>
        </w:rPr>
        <w:t xml:space="preserve"> El Propietario deberá al momento de la notificación de este Acto Administrativo, cancelar en la tesorería de la Corporación Autónoma Regional del Quindío, de conformidad con lo establecido en la Resolución 1500 del del 28 de Junio de 2019 expedida por la Dirección General de esta Corporación, la suma de </w:t>
      </w:r>
      <w:r w:rsidRPr="00AA2B78">
        <w:rPr>
          <w:rFonts w:ascii="Tahoma" w:hAnsi="Tahoma" w:cs="Tahoma"/>
          <w:b/>
          <w:bCs/>
          <w:color w:val="000000"/>
        </w:rPr>
        <w:t xml:space="preserve">SESENTA Y TRES  MIL OCHOCIENTOS CUARENTA Y SEIS PESOS M/CTE ($63.846,oo) </w:t>
      </w:r>
      <w:r w:rsidRPr="00AA2B78">
        <w:rPr>
          <w:rFonts w:ascii="Tahoma" w:hAnsi="Tahoma" w:cs="Tahoma"/>
          <w:color w:val="000000"/>
        </w:rPr>
        <w:t>por concepto de evaluación de la solicitud.</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w:t>
      </w:r>
      <w:r w:rsidRPr="00AA2B78">
        <w:rPr>
          <w:rFonts w:ascii="Tahoma" w:hAnsi="Tahoma" w:cs="Tahoma"/>
          <w:color w:val="000000"/>
        </w:rPr>
        <w:t xml:space="preserve"> Publíquese la presente Resolución en el Boletín Ambiental de la Corporación Autónoma Regional del Quindío C.R.Q.</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w:t>
      </w:r>
      <w:r w:rsidRPr="00AA2B78">
        <w:rPr>
          <w:rFonts w:ascii="Tahoma" w:hAnsi="Tahoma" w:cs="Tahoma"/>
          <w:b/>
          <w:bCs/>
          <w:color w:val="000000"/>
        </w:rPr>
        <w:t xml:space="preserve"> </w:t>
      </w:r>
      <w:r w:rsidRPr="00AA2B78">
        <w:rPr>
          <w:rFonts w:ascii="Tahoma" w:hAnsi="Tahoma" w:cs="Tahoma"/>
          <w:color w:val="000000"/>
        </w:rPr>
        <w:t xml:space="preserve">del Nuevo </w:t>
      </w:r>
      <w:r w:rsidRPr="00AA2B78">
        <w:rPr>
          <w:rFonts w:ascii="Tahoma" w:hAnsi="Tahoma" w:cs="Tahoma"/>
          <w:color w:val="000000"/>
        </w:rPr>
        <w:lastRenderedPageBreak/>
        <w:t>Código de Procedimiento Administrativo y de lo Contencioso Administrativo, Ley 1437 del 18 de enero de 2011.</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entregándole una copia íntegra y gratuita del mismo.</w:t>
      </w:r>
    </w:p>
    <w:p w:rsidR="00805C17" w:rsidRPr="00AA2B78" w:rsidRDefault="00805C17" w:rsidP="00805C17">
      <w:pPr>
        <w:rPr>
          <w:rFonts w:ascii="Tahoma" w:hAnsi="Tahoma" w:cs="Tahoma"/>
        </w:rPr>
      </w:pPr>
    </w:p>
    <w:p w:rsidR="00805C17" w:rsidRPr="00AA2B78" w:rsidRDefault="00805C17" w:rsidP="00805C17">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La presente Resolución rige a partir de la fecha de ejecutoria de conformidad con el artículo 87 de la Ley 1437 del  2011 “Nuevo Código Contencioso Administrativo”. </w:t>
      </w:r>
    </w:p>
    <w:p w:rsidR="00805C17" w:rsidRPr="00AA2B78" w:rsidRDefault="00805C17" w:rsidP="00805C17">
      <w:pPr>
        <w:spacing w:after="240"/>
        <w:rPr>
          <w:rFonts w:ascii="Tahoma" w:hAnsi="Tahoma" w:cs="Tahoma"/>
        </w:rPr>
      </w:pPr>
      <w:r w:rsidRPr="00AA2B78">
        <w:rPr>
          <w:rFonts w:ascii="Tahoma" w:hAnsi="Tahoma" w:cs="Tahoma"/>
        </w:rPr>
        <w:br/>
      </w:r>
      <w:r w:rsidRPr="00AA2B78">
        <w:rPr>
          <w:rFonts w:ascii="Tahoma" w:hAnsi="Tahoma" w:cs="Tahoma"/>
        </w:rPr>
        <w:br/>
      </w:r>
    </w:p>
    <w:p w:rsidR="00805C17" w:rsidRPr="00AA2B78" w:rsidRDefault="00805C17" w:rsidP="00805C17">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805C17" w:rsidRPr="00AA2B78" w:rsidRDefault="00805C17" w:rsidP="00805C17">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p>
    <w:p w:rsidR="00805C17" w:rsidRPr="00AA2B78" w:rsidRDefault="00805C17" w:rsidP="00805C17">
      <w:pPr>
        <w:spacing w:after="240"/>
        <w:rPr>
          <w:rFonts w:ascii="Tahoma" w:hAnsi="Tahoma" w:cs="Tahoma"/>
        </w:rPr>
      </w:pPr>
      <w:r w:rsidRPr="00AA2B78">
        <w:rPr>
          <w:rFonts w:ascii="Tahoma" w:hAnsi="Tahoma" w:cs="Tahoma"/>
        </w:rPr>
        <w:br/>
      </w:r>
    </w:p>
    <w:p w:rsidR="00805C17" w:rsidRPr="00AA2B78" w:rsidRDefault="00805C17" w:rsidP="00805C17">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805C17" w:rsidRPr="00AA2B78" w:rsidRDefault="00805C17" w:rsidP="00970040">
      <w:pPr>
        <w:pStyle w:val="NormalWeb"/>
        <w:spacing w:before="0" w:beforeAutospacing="0" w:after="0" w:afterAutospacing="0"/>
        <w:jc w:val="center"/>
        <w:rPr>
          <w:rFonts w:ascii="Tahoma" w:hAnsi="Tahoma" w:cs="Tahoma"/>
          <w:color w:val="000000"/>
        </w:rPr>
      </w:pPr>
      <w:r w:rsidRPr="00AA2B78">
        <w:rPr>
          <w:rFonts w:ascii="Tahoma" w:hAnsi="Tahoma" w:cs="Tahoma"/>
          <w:color w:val="000000"/>
        </w:rPr>
        <w:t>Subdirector de Regulación y Control Ambiental.</w:t>
      </w:r>
    </w:p>
    <w:p w:rsidR="00970040" w:rsidRPr="00AA2B78" w:rsidRDefault="00970040" w:rsidP="00970040">
      <w:pPr>
        <w:pStyle w:val="NormalWeb"/>
        <w:spacing w:before="0" w:beforeAutospacing="0" w:after="0" w:afterAutospacing="0"/>
        <w:jc w:val="center"/>
        <w:rPr>
          <w:rFonts w:ascii="Tahoma" w:hAnsi="Tahoma" w:cs="Tahoma"/>
          <w:color w:val="000000"/>
        </w:rPr>
      </w:pPr>
    </w:p>
    <w:p w:rsidR="00970040" w:rsidRPr="00AA2B78" w:rsidRDefault="00970040" w:rsidP="00970040">
      <w:pPr>
        <w:pStyle w:val="NormalWeb"/>
        <w:spacing w:before="0" w:beforeAutospacing="0" w:after="0" w:afterAutospacing="0"/>
        <w:jc w:val="center"/>
        <w:rPr>
          <w:rFonts w:ascii="Tahoma" w:hAnsi="Tahoma" w:cs="Tahoma"/>
        </w:rPr>
      </w:pPr>
    </w:p>
    <w:p w:rsidR="00805C17" w:rsidRPr="00AA2B78" w:rsidRDefault="00805C17" w:rsidP="00805C17">
      <w:pPr>
        <w:pStyle w:val="Sinespaciado"/>
        <w:jc w:val="center"/>
        <w:rPr>
          <w:rFonts w:ascii="Tahoma" w:hAnsi="Tahoma" w:cs="Tahoma"/>
          <w:b/>
          <w:i/>
          <w:sz w:val="24"/>
          <w:szCs w:val="24"/>
        </w:rPr>
      </w:pPr>
      <w:r w:rsidRPr="00AA2B78">
        <w:rPr>
          <w:rFonts w:ascii="Tahoma" w:hAnsi="Tahoma" w:cs="Tahoma"/>
          <w:b/>
          <w:i/>
          <w:sz w:val="24"/>
          <w:szCs w:val="24"/>
        </w:rPr>
        <w:t>RESOLUCIÓN N° 00035</w:t>
      </w:r>
    </w:p>
    <w:p w:rsidR="00805C17" w:rsidRPr="00AA2B78" w:rsidRDefault="00805C17" w:rsidP="00805C17">
      <w:pPr>
        <w:pStyle w:val="Sinespaciado"/>
        <w:jc w:val="center"/>
        <w:rPr>
          <w:rFonts w:ascii="Tahoma" w:hAnsi="Tahoma" w:cs="Tahoma"/>
          <w:b/>
          <w:i/>
          <w:sz w:val="24"/>
          <w:szCs w:val="24"/>
        </w:rPr>
      </w:pPr>
      <w:r w:rsidRPr="00AA2B78">
        <w:rPr>
          <w:rFonts w:ascii="Tahoma" w:hAnsi="Tahoma" w:cs="Tahoma"/>
          <w:b/>
          <w:i/>
          <w:sz w:val="24"/>
          <w:szCs w:val="24"/>
        </w:rPr>
        <w:t>(09/01/2020)</w:t>
      </w:r>
    </w:p>
    <w:p w:rsidR="00805C17" w:rsidRPr="00AA2B78" w:rsidRDefault="00805C17" w:rsidP="00805C17">
      <w:pPr>
        <w:pStyle w:val="Sinespaciado"/>
        <w:jc w:val="center"/>
        <w:rPr>
          <w:rFonts w:ascii="Tahoma" w:hAnsi="Tahoma" w:cs="Tahoma"/>
          <w:b/>
          <w:i/>
          <w:sz w:val="24"/>
          <w:szCs w:val="24"/>
        </w:rPr>
      </w:pPr>
      <w:r w:rsidRPr="00AA2B78">
        <w:rPr>
          <w:rFonts w:ascii="Tahoma" w:hAnsi="Tahoma" w:cs="Tahoma"/>
          <w:b/>
          <w:i/>
          <w:sz w:val="24"/>
          <w:szCs w:val="24"/>
        </w:rPr>
        <w:t>POR MEDIO DE LA CUAL SE MODIFICA LA RESOLUCION N° 002549 DEL 28 de octubre de 2019 LA CUAL CONCEDE UNA AUTORIZACION DE APROVECHAMIENTO FORESTAL.</w:t>
      </w:r>
    </w:p>
    <w:p w:rsidR="00970040" w:rsidRPr="00AA2B78" w:rsidRDefault="00970040" w:rsidP="00805C17">
      <w:pPr>
        <w:pStyle w:val="Sinespaciado"/>
        <w:jc w:val="center"/>
        <w:rPr>
          <w:rFonts w:ascii="Tahoma" w:hAnsi="Tahoma" w:cs="Tahoma"/>
          <w:b/>
          <w:i/>
          <w:sz w:val="24"/>
          <w:szCs w:val="24"/>
        </w:rPr>
      </w:pPr>
    </w:p>
    <w:p w:rsidR="00970040" w:rsidRPr="00AA2B78" w:rsidRDefault="00970040" w:rsidP="00805C17">
      <w:pPr>
        <w:pStyle w:val="Sinespaciado"/>
        <w:jc w:val="center"/>
        <w:rPr>
          <w:rFonts w:ascii="Tahoma" w:hAnsi="Tahoma" w:cs="Tahoma"/>
          <w:b/>
          <w:i/>
          <w:sz w:val="24"/>
          <w:szCs w:val="24"/>
        </w:rPr>
      </w:pPr>
    </w:p>
    <w:p w:rsidR="00970040" w:rsidRPr="00AA2B78" w:rsidRDefault="00970040" w:rsidP="00970040">
      <w:pPr>
        <w:pStyle w:val="Ttulo1"/>
        <w:rPr>
          <w:rFonts w:ascii="Tahoma" w:eastAsia="Times New Roman" w:hAnsi="Tahoma" w:cs="Tahoma"/>
          <w:lang w:eastAsia="es-CO"/>
        </w:rPr>
      </w:pPr>
      <w:r w:rsidRPr="00AA2B78">
        <w:rPr>
          <w:rFonts w:ascii="Tahoma" w:hAnsi="Tahoma" w:cs="Tahoma"/>
          <w:color w:val="000000"/>
        </w:rPr>
        <w:t>R E S U E L V E:</w:t>
      </w:r>
    </w:p>
    <w:p w:rsidR="00970040" w:rsidRPr="00AA2B78" w:rsidRDefault="00970040" w:rsidP="00970040">
      <w:pPr>
        <w:spacing w:after="240"/>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lastRenderedPageBreak/>
        <w:t xml:space="preserve">ARTÍCULO PRIMERO: </w:t>
      </w:r>
      <w:r w:rsidRPr="00AA2B78">
        <w:rPr>
          <w:rFonts w:ascii="Tahoma" w:hAnsi="Tahoma" w:cs="Tahoma"/>
          <w:color w:val="000000"/>
        </w:rPr>
        <w:t xml:space="preserve">Modificar el ARTÍCULO PRIMERO de la Resolución 002549 del 28 de octubre de 2019, prorrogando el tiempo otorgado en </w:t>
      </w:r>
      <w:r w:rsidRPr="00AA2B78">
        <w:rPr>
          <w:rFonts w:ascii="Tahoma" w:hAnsi="Tahoma" w:cs="Tahoma"/>
          <w:b/>
          <w:bCs/>
          <w:color w:val="000000"/>
        </w:rPr>
        <w:t>45 días calendario</w:t>
      </w:r>
      <w:r w:rsidRPr="00AA2B78">
        <w:rPr>
          <w:rFonts w:ascii="Tahoma" w:hAnsi="Tahoma" w:cs="Tahoma"/>
          <w:color w:val="000000"/>
        </w:rPr>
        <w:t xml:space="preserve"> según el detalle del siguiente cuadro:</w:t>
      </w:r>
    </w:p>
    <w:p w:rsidR="00970040" w:rsidRPr="00AA2B78" w:rsidRDefault="00970040" w:rsidP="00970040">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09"/>
        <w:gridCol w:w="446"/>
      </w:tblGrid>
      <w:tr w:rsidR="00970040" w:rsidRPr="00AA2B78" w:rsidTr="00970040">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970040" w:rsidRPr="00AA2B78" w:rsidRDefault="00970040">
            <w:pPr>
              <w:pStyle w:val="NormalWeb"/>
              <w:spacing w:before="0" w:beforeAutospacing="0" w:after="0" w:afterAutospacing="0"/>
              <w:rPr>
                <w:rFonts w:ascii="Tahoma" w:hAnsi="Tahoma" w:cs="Tahoma"/>
              </w:rPr>
            </w:pPr>
            <w:r w:rsidRPr="00AA2B78">
              <w:rPr>
                <w:rFonts w:ascii="Tahoma" w:hAnsi="Tahoma" w:cs="Tahoma"/>
                <w:color w:val="000000"/>
              </w:rPr>
              <w:t>Tiempo inicial autorizado (días calendario)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45</w:t>
            </w:r>
          </w:p>
        </w:tc>
      </w:tr>
      <w:tr w:rsidR="00970040" w:rsidRPr="00AA2B78" w:rsidTr="00970040">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970040" w:rsidRPr="00AA2B78" w:rsidRDefault="00970040">
            <w:pPr>
              <w:pStyle w:val="NormalWeb"/>
              <w:spacing w:before="0" w:beforeAutospacing="0" w:after="0" w:afterAutospacing="0"/>
              <w:rPr>
                <w:rFonts w:ascii="Tahoma" w:hAnsi="Tahoma" w:cs="Tahoma"/>
              </w:rPr>
            </w:pPr>
            <w:r w:rsidRPr="00AA2B78">
              <w:rPr>
                <w:rFonts w:ascii="Tahoma" w:hAnsi="Tahoma" w:cs="Tahoma"/>
                <w:color w:val="000000"/>
              </w:rPr>
              <w:t>Tiempo prorrogado (días calendario)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45</w:t>
            </w:r>
          </w:p>
        </w:tc>
      </w:tr>
      <w:tr w:rsidR="00970040" w:rsidRPr="00AA2B78" w:rsidTr="00970040">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970040" w:rsidRPr="00AA2B78" w:rsidRDefault="00970040">
            <w:pPr>
              <w:pStyle w:val="NormalWeb"/>
              <w:spacing w:before="0" w:beforeAutospacing="0" w:after="0" w:afterAutospacing="0"/>
              <w:rPr>
                <w:rFonts w:ascii="Tahoma" w:hAnsi="Tahoma" w:cs="Tahoma"/>
              </w:rPr>
            </w:pPr>
            <w:r w:rsidRPr="00AA2B78">
              <w:rPr>
                <w:rFonts w:ascii="Tahoma" w:hAnsi="Tahoma" w:cs="Tahoma"/>
                <w:b/>
                <w:bCs/>
                <w:color w:val="000000"/>
              </w:rPr>
              <w:t xml:space="preserve">Total tiempo otorgado  </w:t>
            </w:r>
            <w:r w:rsidRPr="00AA2B78">
              <w:rPr>
                <w:rFonts w:ascii="Tahoma" w:hAnsi="Tahoma" w:cs="Tahoma"/>
                <w:color w:val="000000"/>
              </w:rPr>
              <w:t>(días calendario)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90</w:t>
            </w:r>
          </w:p>
        </w:tc>
      </w:tr>
    </w:tbl>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PARAGRAFO 1: </w:t>
      </w:r>
      <w:r w:rsidRPr="00AA2B78">
        <w:rPr>
          <w:rFonts w:ascii="Tahoma" w:hAnsi="Tahoma" w:cs="Tahoma"/>
          <w:color w:val="000000"/>
        </w:rPr>
        <w:t xml:space="preserve">El señor </w:t>
      </w:r>
      <w:r w:rsidRPr="00AA2B78">
        <w:rPr>
          <w:rFonts w:ascii="Tahoma" w:hAnsi="Tahoma" w:cs="Tahoma"/>
          <w:b/>
          <w:bCs/>
          <w:color w:val="000000"/>
        </w:rPr>
        <w:t xml:space="preserve">JAIME VARGAS GIRALDO </w:t>
      </w:r>
      <w:r w:rsidRPr="00AA2B78">
        <w:rPr>
          <w:rFonts w:ascii="Tahoma" w:hAnsi="Tahoma" w:cs="Tahoma"/>
          <w:color w:val="000000"/>
        </w:rPr>
        <w:t xml:space="preserve"> identificado con cédula de ciudadanía </w:t>
      </w:r>
      <w:r w:rsidRPr="00AA2B78">
        <w:rPr>
          <w:rFonts w:ascii="Tahoma" w:hAnsi="Tahoma" w:cs="Tahoma"/>
          <w:b/>
          <w:bCs/>
          <w:color w:val="000000"/>
        </w:rPr>
        <w:t>N° 1.315.424</w:t>
      </w:r>
      <w:r w:rsidRPr="00AA2B78">
        <w:rPr>
          <w:rFonts w:ascii="Tahoma" w:hAnsi="Tahoma" w:cs="Tahoma"/>
          <w:color w:val="000000"/>
        </w:rPr>
        <w:t xml:space="preserve"> expedida en Montenegro - Quindío, como propietario del predio </w:t>
      </w:r>
      <w:r w:rsidRPr="00AA2B78">
        <w:rPr>
          <w:rFonts w:ascii="Tahoma" w:hAnsi="Tahoma" w:cs="Tahoma"/>
          <w:b/>
          <w:bCs/>
          <w:color w:val="000000"/>
        </w:rPr>
        <w:t>1)</w:t>
      </w:r>
      <w:r w:rsidRPr="00AA2B78">
        <w:rPr>
          <w:rFonts w:ascii="Tahoma" w:hAnsi="Tahoma" w:cs="Tahoma"/>
          <w:color w:val="000000"/>
        </w:rPr>
        <w:t xml:space="preserve"> </w:t>
      </w:r>
      <w:r w:rsidRPr="00AA2B78">
        <w:rPr>
          <w:rFonts w:ascii="Tahoma" w:hAnsi="Tahoma" w:cs="Tahoma"/>
          <w:b/>
          <w:bCs/>
          <w:color w:val="000000"/>
        </w:rPr>
        <w:t>EL ENTIERRO</w:t>
      </w:r>
      <w:r w:rsidRPr="00AA2B78">
        <w:rPr>
          <w:rFonts w:ascii="Tahoma" w:hAnsi="Tahoma" w:cs="Tahoma"/>
          <w:color w:val="000000"/>
        </w:rPr>
        <w:t xml:space="preserve">,  identificado con Matricula </w:t>
      </w:r>
      <w:r w:rsidRPr="00AA2B78">
        <w:rPr>
          <w:rFonts w:ascii="Tahoma" w:hAnsi="Tahoma" w:cs="Tahoma"/>
          <w:b/>
          <w:bCs/>
          <w:color w:val="000000"/>
        </w:rPr>
        <w:t>N° 280-37094</w:t>
      </w:r>
      <w:r w:rsidRPr="00AA2B78">
        <w:rPr>
          <w:rFonts w:ascii="Tahoma" w:hAnsi="Tahoma" w:cs="Tahoma"/>
          <w:color w:val="000000"/>
        </w:rPr>
        <w:t xml:space="preserve"> y ficha catastral “</w:t>
      </w:r>
      <w:r w:rsidRPr="00AA2B78">
        <w:rPr>
          <w:rFonts w:ascii="Tahoma" w:hAnsi="Tahoma" w:cs="Tahoma"/>
          <w:b/>
          <w:bCs/>
          <w:color w:val="000000"/>
        </w:rPr>
        <w:t>SIN INFORMACION”</w:t>
      </w:r>
      <w:r w:rsidRPr="00AA2B78">
        <w:rPr>
          <w:rFonts w:ascii="Tahoma" w:hAnsi="Tahoma" w:cs="Tahoma"/>
          <w:color w:val="000000"/>
        </w:rPr>
        <w:t xml:space="preserve"> localizado en la vereda </w:t>
      </w:r>
      <w:r w:rsidRPr="00AA2B78">
        <w:rPr>
          <w:rFonts w:ascii="Tahoma" w:hAnsi="Tahoma" w:cs="Tahoma"/>
          <w:b/>
          <w:bCs/>
          <w:color w:val="000000"/>
        </w:rPr>
        <w:t>ARAUCA</w:t>
      </w:r>
      <w:r w:rsidRPr="00AA2B78">
        <w:rPr>
          <w:rFonts w:ascii="Tahoma" w:hAnsi="Tahoma" w:cs="Tahoma"/>
          <w:color w:val="000000"/>
        </w:rPr>
        <w:t xml:space="preserve">,  jurisdicción del Municipio de  </w:t>
      </w:r>
      <w:r w:rsidRPr="00AA2B78">
        <w:rPr>
          <w:rFonts w:ascii="Tahoma" w:hAnsi="Tahoma" w:cs="Tahoma"/>
          <w:b/>
          <w:bCs/>
          <w:color w:val="000000"/>
        </w:rPr>
        <w:t>MONTENEGRO</w:t>
      </w:r>
      <w:r w:rsidRPr="00AA2B78">
        <w:rPr>
          <w:rFonts w:ascii="Tahoma" w:hAnsi="Tahoma" w:cs="Tahoma"/>
          <w:color w:val="000000"/>
        </w:rPr>
        <w:t xml:space="preserve"> del Departamento del Quindío</w:t>
      </w:r>
      <w:r w:rsidRPr="00AA2B78">
        <w:rPr>
          <w:rFonts w:ascii="Tahoma" w:hAnsi="Tahoma" w:cs="Tahoma"/>
          <w:b/>
          <w:bCs/>
          <w:color w:val="000000"/>
        </w:rPr>
        <w:t xml:space="preserve"> </w:t>
      </w:r>
      <w:r w:rsidRPr="00AA2B78">
        <w:rPr>
          <w:rFonts w:ascii="Tahoma" w:hAnsi="Tahoma" w:cs="Tahoma"/>
          <w:color w:val="7030A0"/>
        </w:rPr>
        <w:t>y</w:t>
      </w:r>
      <w:r w:rsidRPr="00AA2B78">
        <w:rPr>
          <w:rFonts w:ascii="Tahoma" w:hAnsi="Tahoma" w:cs="Tahoma"/>
          <w:b/>
          <w:bCs/>
          <w:color w:val="7030A0"/>
        </w:rPr>
        <w:t xml:space="preserve"> </w:t>
      </w:r>
      <w:r w:rsidRPr="00AA2B78">
        <w:rPr>
          <w:rFonts w:ascii="Tahoma" w:hAnsi="Tahoma" w:cs="Tahoma"/>
          <w:color w:val="000000"/>
        </w:rPr>
        <w:t>como titular  de  la autorización, será  responsable  por cualquier acción  u omisión  producto del desarrollo  de su actividad de explotación forestal, que cause  afectación sobre el medio ambiente y los recursos naturales. </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ARTICULO TERCERO: </w:t>
      </w:r>
      <w:r w:rsidRPr="00AA2B78">
        <w:rPr>
          <w:rFonts w:ascii="Tahoma" w:hAnsi="Tahoma" w:cs="Tahoma"/>
          <w:color w:val="000000"/>
        </w:rPr>
        <w:t>Los demás términos y condiciones establecidas en la Resolución 002549 del 28 de octubre de 2019</w:t>
      </w:r>
      <w:r w:rsidRPr="00AA2B78">
        <w:rPr>
          <w:rFonts w:ascii="Tahoma" w:hAnsi="Tahoma" w:cs="Tahoma"/>
          <w:color w:val="7030A0"/>
        </w:rPr>
        <w:t xml:space="preserve"> </w:t>
      </w:r>
      <w:r w:rsidRPr="00AA2B78">
        <w:rPr>
          <w:rFonts w:ascii="Tahoma" w:hAnsi="Tahoma" w:cs="Tahoma"/>
          <w:color w:val="000000"/>
        </w:rPr>
        <w:t>expedida por la Subdirección de Regulación y Control Ambiental de la CORPORACIÓN AUTÓNOMA REGIONAL DEL QUINDÍO C.R.Q. continúan incólumes.  </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ARTICULO CUARTO: </w:t>
      </w:r>
      <w:r w:rsidRPr="00AA2B78">
        <w:rPr>
          <w:rFonts w:ascii="Tahoma" w:hAnsi="Tahoma" w:cs="Tahoma"/>
          <w:color w:val="000000"/>
        </w:rPr>
        <w:t xml:space="preserve">El Propietario, al momento de la notificación de este </w:t>
      </w:r>
      <w:r w:rsidRPr="00AA2B78">
        <w:rPr>
          <w:rFonts w:ascii="Tahoma" w:hAnsi="Tahoma" w:cs="Tahoma"/>
          <w:color w:val="000000"/>
        </w:rPr>
        <w:lastRenderedPageBreak/>
        <w:t xml:space="preserve">acto administrativo, deberá cancelar en la tesorería de la CORPORACIÓN AUTÓNOMA REGIONAL DEL QUINDÍO, de conformidad con lo establecido en la Resolución 1500 del del 28 de Junio de 2019 expedida por la Dirección General de esta Corporación la suma de </w:t>
      </w:r>
      <w:r w:rsidRPr="00AA2B78">
        <w:rPr>
          <w:rFonts w:ascii="Tahoma" w:hAnsi="Tahoma" w:cs="Tahoma"/>
          <w:b/>
          <w:bCs/>
          <w:color w:val="000000"/>
        </w:rPr>
        <w:t>TREINTA Y OCHO MIL CUATROCIENTOS CUARENTA Y NUEVE</w:t>
      </w:r>
      <w:r w:rsidRPr="00AA2B78">
        <w:rPr>
          <w:rFonts w:ascii="Tahoma" w:hAnsi="Tahoma" w:cs="Tahoma"/>
          <w:color w:val="000000"/>
        </w:rPr>
        <w:t xml:space="preserve"> pesos m/cte. </w:t>
      </w:r>
      <w:r w:rsidRPr="00AA2B78">
        <w:rPr>
          <w:rFonts w:ascii="Tahoma" w:hAnsi="Tahoma" w:cs="Tahoma"/>
          <w:b/>
          <w:bCs/>
          <w:color w:val="000000"/>
        </w:rPr>
        <w:t>($38.449.oo),</w:t>
      </w:r>
      <w:r w:rsidRPr="00AA2B78">
        <w:rPr>
          <w:rFonts w:ascii="Tahoma" w:hAnsi="Tahoma" w:cs="Tahoma"/>
          <w:color w:val="000000"/>
        </w:rPr>
        <w:t xml:space="preserve"> por publicación de la  Resolución en el Boletín Ambiental.</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 SERVICIO DE EVALUACIÓN.</w:t>
      </w:r>
      <w:r w:rsidRPr="00AA2B78">
        <w:rPr>
          <w:rFonts w:ascii="Tahoma" w:hAnsi="Tahoma" w:cs="Tahoma"/>
          <w:color w:val="000000"/>
        </w:rPr>
        <w:t xml:space="preserve"> El Propietario deberá al momento de la notificación de este Acto Administrativo, cancelar en la tesorería de la Corporación Autónoma Regional del Quindío, de conformidad con lo establecido en la Resolución 1500 del del 28 de Junio de 2019 expedida por la Dirección General de esta Corporación, la suma de </w:t>
      </w:r>
      <w:r w:rsidRPr="00AA2B78">
        <w:rPr>
          <w:rFonts w:ascii="Tahoma" w:hAnsi="Tahoma" w:cs="Tahoma"/>
          <w:b/>
          <w:bCs/>
          <w:color w:val="000000"/>
        </w:rPr>
        <w:t xml:space="preserve">SESENTA Y TRES  MIL OCHOCIENTOS CUARENTA Y SEIS PESOS M/CTE ($63.846,oo) </w:t>
      </w:r>
      <w:r w:rsidRPr="00AA2B78">
        <w:rPr>
          <w:rFonts w:ascii="Tahoma" w:hAnsi="Tahoma" w:cs="Tahoma"/>
          <w:color w:val="000000"/>
        </w:rPr>
        <w:t>por concepto de evaluación de la solicitud.</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Publíquese la presente Resolución en el Boletín Ambiental de la Corporación Autónoma Regional del Quindío C.R.Q.</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w:t>
      </w:r>
      <w:r w:rsidRPr="00AA2B78">
        <w:rPr>
          <w:rFonts w:ascii="Tahoma" w:hAnsi="Tahoma" w:cs="Tahoma"/>
          <w:b/>
          <w:bCs/>
          <w:color w:val="000000"/>
        </w:rPr>
        <w:t xml:space="preserve"> </w:t>
      </w:r>
      <w:r w:rsidRPr="00AA2B78">
        <w:rPr>
          <w:rFonts w:ascii="Tahoma" w:hAnsi="Tahoma" w:cs="Tahoma"/>
          <w:color w:val="000000"/>
        </w:rPr>
        <w:t xml:space="preserve">del Nuevo Código de Procedimiento Administrativo y de lo Contencioso </w:t>
      </w:r>
      <w:r w:rsidRPr="00AA2B78">
        <w:rPr>
          <w:rFonts w:ascii="Tahoma" w:hAnsi="Tahoma" w:cs="Tahoma"/>
          <w:color w:val="000000"/>
        </w:rPr>
        <w:lastRenderedPageBreak/>
        <w:t>Administrativo, Ley 1437 del 18 de enero de 2011.</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entregándole una copia íntegra y gratuita del mismo.</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La presente Resolución rige a partir de la fecha de ejecutoria de conformidad con el artículo 87 de la Ley 1437 del  2011 “Nuevo Código Contencioso Administrativo”. </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970040" w:rsidRPr="00AA2B78" w:rsidRDefault="00970040" w:rsidP="00970040">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p>
    <w:p w:rsidR="00970040" w:rsidRPr="00AA2B78" w:rsidRDefault="00970040" w:rsidP="00970040">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970040" w:rsidRPr="00AA2B78" w:rsidRDefault="00970040" w:rsidP="00970040">
      <w:pPr>
        <w:pStyle w:val="NormalWeb"/>
        <w:spacing w:before="0" w:beforeAutospacing="0" w:after="0" w:afterAutospacing="0"/>
        <w:jc w:val="center"/>
        <w:rPr>
          <w:rFonts w:ascii="Tahoma" w:hAnsi="Tahoma" w:cs="Tahoma"/>
        </w:rPr>
      </w:pPr>
      <w:r w:rsidRPr="00AA2B78">
        <w:rPr>
          <w:rFonts w:ascii="Tahoma" w:hAnsi="Tahoma" w:cs="Tahoma"/>
          <w:color w:val="000000"/>
        </w:rPr>
        <w:t>Subdirector de Regulación y Control Ambiental.</w:t>
      </w:r>
    </w:p>
    <w:p w:rsidR="00970040" w:rsidRPr="00AA2B78" w:rsidRDefault="00970040" w:rsidP="00805C17">
      <w:pPr>
        <w:pStyle w:val="Sinespaciado"/>
        <w:jc w:val="center"/>
        <w:rPr>
          <w:rFonts w:ascii="Tahoma" w:hAnsi="Tahoma" w:cs="Tahoma"/>
          <w:b/>
          <w:i/>
          <w:sz w:val="24"/>
          <w:szCs w:val="24"/>
        </w:rPr>
      </w:pPr>
    </w:p>
    <w:p w:rsidR="00970040" w:rsidRPr="00AA2B78" w:rsidRDefault="00970040" w:rsidP="00805C17">
      <w:pPr>
        <w:pStyle w:val="Sinespaciado"/>
        <w:jc w:val="center"/>
        <w:rPr>
          <w:rFonts w:ascii="Tahoma" w:hAnsi="Tahoma" w:cs="Tahoma"/>
          <w:b/>
          <w:i/>
          <w:sz w:val="24"/>
          <w:szCs w:val="24"/>
        </w:rPr>
      </w:pPr>
    </w:p>
    <w:p w:rsidR="00970040" w:rsidRPr="00AA2B78" w:rsidRDefault="00970040" w:rsidP="00805C17">
      <w:pPr>
        <w:pStyle w:val="Sinespaciado"/>
        <w:jc w:val="center"/>
        <w:rPr>
          <w:rFonts w:ascii="Tahoma" w:hAnsi="Tahoma" w:cs="Tahoma"/>
          <w:b/>
          <w:i/>
          <w:sz w:val="24"/>
          <w:szCs w:val="24"/>
        </w:rPr>
      </w:pPr>
    </w:p>
    <w:p w:rsidR="00970040" w:rsidRPr="00AA2B78" w:rsidRDefault="00970040" w:rsidP="00970040">
      <w:pPr>
        <w:pStyle w:val="Sinespaciado"/>
        <w:jc w:val="center"/>
        <w:rPr>
          <w:rFonts w:ascii="Tahoma" w:hAnsi="Tahoma" w:cs="Tahoma"/>
          <w:b/>
          <w:i/>
          <w:sz w:val="24"/>
          <w:szCs w:val="24"/>
        </w:rPr>
      </w:pPr>
      <w:r w:rsidRPr="00AA2B78">
        <w:rPr>
          <w:rFonts w:ascii="Tahoma" w:hAnsi="Tahoma" w:cs="Tahoma"/>
          <w:b/>
          <w:i/>
          <w:sz w:val="24"/>
          <w:szCs w:val="24"/>
        </w:rPr>
        <w:t>RESOLUCIÓN N° 000050 DE 14/01/2020</w:t>
      </w:r>
    </w:p>
    <w:p w:rsidR="00970040" w:rsidRPr="00AA2B78" w:rsidRDefault="00970040" w:rsidP="00970040">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970040" w:rsidRPr="00AA2B78" w:rsidRDefault="00970040" w:rsidP="00970040">
      <w:pPr>
        <w:pStyle w:val="Sinespaciado"/>
        <w:jc w:val="center"/>
        <w:rPr>
          <w:rFonts w:ascii="Tahoma" w:hAnsi="Tahoma" w:cs="Tahoma"/>
          <w:b/>
          <w:i/>
          <w:sz w:val="24"/>
          <w:szCs w:val="24"/>
        </w:rPr>
      </w:pPr>
    </w:p>
    <w:p w:rsidR="00970040" w:rsidRPr="00AA2B78" w:rsidRDefault="00970040" w:rsidP="00970040">
      <w:pPr>
        <w:pStyle w:val="Ttulo1"/>
        <w:rPr>
          <w:rFonts w:ascii="Tahoma" w:eastAsia="Times New Roman" w:hAnsi="Tahoma" w:cs="Tahoma"/>
          <w:lang w:eastAsia="es-CO"/>
        </w:rPr>
      </w:pPr>
      <w:r w:rsidRPr="00AA2B78">
        <w:rPr>
          <w:rFonts w:ascii="Tahoma" w:hAnsi="Tahoma" w:cs="Tahoma"/>
          <w:color w:val="000000"/>
        </w:rPr>
        <w:t>R E S U E L V E:</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w:t>
      </w:r>
      <w:r w:rsidRPr="00AA2B78">
        <w:rPr>
          <w:rFonts w:ascii="Tahoma" w:hAnsi="Tahoma" w:cs="Tahoma"/>
          <w:color w:val="000000"/>
        </w:rPr>
        <w:t xml:space="preserve"> al señor </w:t>
      </w:r>
      <w:r w:rsidRPr="00AA2B78">
        <w:rPr>
          <w:rFonts w:ascii="Tahoma" w:hAnsi="Tahoma" w:cs="Tahoma"/>
          <w:b/>
          <w:bCs/>
          <w:color w:val="000000"/>
        </w:rPr>
        <w:t xml:space="preserve">JOSE VICENTE ZULUAGA HERRERA </w:t>
      </w:r>
      <w:r w:rsidRPr="00AA2B78">
        <w:rPr>
          <w:rFonts w:ascii="Tahoma" w:hAnsi="Tahoma" w:cs="Tahoma"/>
          <w:color w:val="000000"/>
        </w:rPr>
        <w:t xml:space="preserve"> identificado con cédula de ciudadanía </w:t>
      </w:r>
      <w:r w:rsidRPr="00AA2B78">
        <w:rPr>
          <w:rFonts w:ascii="Tahoma" w:hAnsi="Tahoma" w:cs="Tahoma"/>
          <w:b/>
          <w:bCs/>
          <w:color w:val="000000"/>
        </w:rPr>
        <w:t>N° 4.361.906</w:t>
      </w:r>
      <w:r w:rsidRPr="00AA2B78">
        <w:rPr>
          <w:rFonts w:ascii="Tahoma" w:hAnsi="Tahoma" w:cs="Tahoma"/>
          <w:color w:val="000000"/>
        </w:rPr>
        <w:t>,</w:t>
      </w:r>
      <w:r w:rsidRPr="00AA2B78">
        <w:rPr>
          <w:rFonts w:ascii="Tahoma" w:hAnsi="Tahoma" w:cs="Tahoma"/>
          <w:b/>
          <w:bCs/>
          <w:color w:val="000000"/>
        </w:rPr>
        <w:t xml:space="preserve"> </w:t>
      </w:r>
      <w:r w:rsidRPr="00AA2B78">
        <w:rPr>
          <w:rFonts w:ascii="Tahoma" w:hAnsi="Tahoma" w:cs="Tahoma"/>
          <w:color w:val="000000"/>
        </w:rPr>
        <w:t>en calidad de</w:t>
      </w:r>
      <w:r w:rsidRPr="00AA2B78">
        <w:rPr>
          <w:rFonts w:ascii="Tahoma" w:hAnsi="Tahoma" w:cs="Tahoma"/>
          <w:b/>
          <w:bCs/>
          <w:color w:val="000000"/>
        </w:rPr>
        <w:t xml:space="preserve"> PROPIETARIO</w:t>
      </w:r>
      <w:r w:rsidRPr="00AA2B78">
        <w:rPr>
          <w:rFonts w:ascii="Tahoma" w:hAnsi="Tahoma" w:cs="Tahoma"/>
          <w:color w:val="000000"/>
        </w:rPr>
        <w:t xml:space="preserve">,  solicitud presentada a través el señor </w:t>
      </w:r>
      <w:r w:rsidRPr="00AA2B78">
        <w:rPr>
          <w:rFonts w:ascii="Tahoma" w:hAnsi="Tahoma" w:cs="Tahoma"/>
          <w:b/>
          <w:bCs/>
          <w:color w:val="000000"/>
        </w:rPr>
        <w:t xml:space="preserve">MIGUEL ANTONIO JOYA.  Identificado con la cedula de ciudadanía 7.544.803 </w:t>
      </w:r>
      <w:r w:rsidRPr="00AA2B78">
        <w:rPr>
          <w:rFonts w:ascii="Tahoma" w:hAnsi="Tahoma" w:cs="Tahoma"/>
          <w:b/>
          <w:bCs/>
          <w:color w:val="000000"/>
        </w:rPr>
        <w:lastRenderedPageBreak/>
        <w:t xml:space="preserve">de Armenia, Quindío,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CUATRO (4)  </w:t>
      </w:r>
      <w:r w:rsidRPr="00AA2B78">
        <w:rPr>
          <w:rFonts w:ascii="Tahoma" w:hAnsi="Tahoma" w:cs="Tahoma"/>
          <w:color w:val="000000"/>
        </w:rPr>
        <w:t>lotes de guadua localizados</w:t>
      </w:r>
      <w:r w:rsidRPr="00AA2B78">
        <w:rPr>
          <w:rFonts w:ascii="Tahoma" w:hAnsi="Tahoma" w:cs="Tahoma"/>
          <w:b/>
          <w:bCs/>
          <w:color w:val="7030A0"/>
        </w:rPr>
        <w:t xml:space="preserve"> </w:t>
      </w:r>
      <w:r w:rsidRPr="00AA2B78">
        <w:rPr>
          <w:rFonts w:ascii="Tahoma" w:hAnsi="Tahoma" w:cs="Tahoma"/>
          <w:color w:val="000000"/>
        </w:rPr>
        <w:t xml:space="preserve">en el predio rural  </w:t>
      </w:r>
      <w:r w:rsidRPr="00AA2B78">
        <w:rPr>
          <w:rFonts w:ascii="Tahoma" w:hAnsi="Tahoma" w:cs="Tahoma"/>
          <w:b/>
          <w:bCs/>
          <w:color w:val="000000"/>
        </w:rPr>
        <w:t>1)</w:t>
      </w:r>
      <w:r w:rsidRPr="00AA2B78">
        <w:rPr>
          <w:rFonts w:ascii="Tahoma" w:hAnsi="Tahoma" w:cs="Tahoma"/>
          <w:color w:val="000000"/>
        </w:rPr>
        <w:t xml:space="preserve"> </w:t>
      </w:r>
      <w:r w:rsidRPr="00AA2B78">
        <w:rPr>
          <w:rFonts w:ascii="Tahoma" w:hAnsi="Tahoma" w:cs="Tahoma"/>
          <w:b/>
          <w:bCs/>
          <w:color w:val="000000"/>
        </w:rPr>
        <w:t>TERUEL OTRO CODIGO CATASTRAL 00-2.004-058</w:t>
      </w:r>
      <w:r w:rsidRPr="00AA2B78">
        <w:rPr>
          <w:rFonts w:ascii="Tahoma" w:hAnsi="Tahoma" w:cs="Tahoma"/>
          <w:color w:val="000000"/>
        </w:rPr>
        <w:t xml:space="preserve">,  identificado con Matricula </w:t>
      </w:r>
      <w:r w:rsidRPr="00AA2B78">
        <w:rPr>
          <w:rFonts w:ascii="Tahoma" w:hAnsi="Tahoma" w:cs="Tahoma"/>
          <w:b/>
          <w:bCs/>
          <w:color w:val="000000"/>
        </w:rPr>
        <w:t>N° 280-4940</w:t>
      </w:r>
      <w:r w:rsidRPr="00AA2B78">
        <w:rPr>
          <w:rFonts w:ascii="Tahoma" w:hAnsi="Tahoma" w:cs="Tahoma"/>
          <w:color w:val="000000"/>
        </w:rPr>
        <w:t xml:space="preserve"> y ficha catastral </w:t>
      </w:r>
      <w:r w:rsidRPr="00AA2B78">
        <w:rPr>
          <w:rFonts w:ascii="Tahoma" w:hAnsi="Tahoma" w:cs="Tahoma"/>
          <w:b/>
          <w:bCs/>
          <w:color w:val="000000"/>
        </w:rPr>
        <w:t>N° 63190000200040058000</w:t>
      </w:r>
      <w:r w:rsidRPr="00AA2B78">
        <w:rPr>
          <w:rFonts w:ascii="Tahoma" w:hAnsi="Tahoma" w:cs="Tahoma"/>
          <w:color w:val="000000"/>
        </w:rPr>
        <w:t xml:space="preserve"> localizado en la vereda </w:t>
      </w:r>
      <w:r w:rsidRPr="00AA2B78">
        <w:rPr>
          <w:rFonts w:ascii="Tahoma" w:hAnsi="Tahoma" w:cs="Tahoma"/>
          <w:b/>
          <w:bCs/>
          <w:color w:val="000000"/>
        </w:rPr>
        <w:t>HOJAS ANCHAS</w:t>
      </w:r>
      <w:r w:rsidRPr="00AA2B78">
        <w:rPr>
          <w:rFonts w:ascii="Tahoma" w:hAnsi="Tahoma" w:cs="Tahoma"/>
          <w:color w:val="000000"/>
        </w:rPr>
        <w:t xml:space="preserve">,  jurisdicción del Municipio de  </w:t>
      </w:r>
      <w:r w:rsidRPr="00AA2B78">
        <w:rPr>
          <w:rFonts w:ascii="Tahoma" w:hAnsi="Tahoma" w:cs="Tahoma"/>
          <w:b/>
          <w:bCs/>
          <w:color w:val="000000"/>
        </w:rPr>
        <w:t xml:space="preserve">CIRCASIA </w:t>
      </w:r>
      <w:r w:rsidRPr="00AA2B78">
        <w:rPr>
          <w:rFonts w:ascii="Tahoma" w:hAnsi="Tahoma" w:cs="Tahoma"/>
          <w:color w:val="000000"/>
        </w:rPr>
        <w:t>del Departamento del Quindío.</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NOVENTA (90) DIAS </w:t>
      </w:r>
      <w:r w:rsidRPr="00AA2B78">
        <w:rPr>
          <w:rFonts w:ascii="Tahoma" w:hAnsi="Tahoma" w:cs="Tahoma"/>
          <w:color w:val="000000"/>
        </w:rPr>
        <w:t>calendario, contados a partir de la fecha de ejecutoria de la presente Resolución.</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450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000000"/>
        </w:rPr>
        <w:t>47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20%</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SEGUNDO; </w:t>
      </w:r>
      <w:r w:rsidRPr="00AA2B78">
        <w:rPr>
          <w:rFonts w:ascii="Tahoma" w:hAnsi="Tahoma" w:cs="Tahoma"/>
          <w:color w:val="000000"/>
        </w:rPr>
        <w:t xml:space="preserve">Realizar Manejo Silvicultural a los lotes de guadua los cuales presentan un área total </w:t>
      </w:r>
      <w:r w:rsidRPr="00AA2B78">
        <w:rPr>
          <w:rFonts w:ascii="Tahoma" w:hAnsi="Tahoma" w:cs="Tahoma"/>
          <w:b/>
          <w:bCs/>
          <w:color w:val="000000"/>
        </w:rPr>
        <w:t>6.525 M</w:t>
      </w:r>
      <w:r w:rsidRPr="00AA2B78">
        <w:rPr>
          <w:rFonts w:ascii="Tahoma" w:hAnsi="Tahoma" w:cs="Tahoma"/>
          <w:b/>
          <w:bCs/>
          <w:color w:val="000000"/>
          <w:vertAlign w:val="superscript"/>
        </w:rPr>
        <w:t>2</w:t>
      </w:r>
      <w:r w:rsidRPr="00AA2B78">
        <w:rPr>
          <w:rFonts w:ascii="Tahoma" w:hAnsi="Tahoma" w:cs="Tahoma"/>
          <w:color w:val="000000"/>
        </w:rPr>
        <w:t xml:space="preserve"> (Ver cuadro adjunto), que se localizan en las siguientes coordenadas  geográficas</w:t>
      </w:r>
      <w:r w:rsidRPr="00AA2B78">
        <w:rPr>
          <w:rFonts w:ascii="Tahoma" w:hAnsi="Tahoma" w:cs="Tahoma"/>
          <w:b/>
          <w:bCs/>
          <w:color w:val="000000"/>
        </w:rPr>
        <w:t>: </w:t>
      </w:r>
    </w:p>
    <w:p w:rsidR="00970040" w:rsidRPr="00AA2B78" w:rsidRDefault="00970040" w:rsidP="00970040">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75"/>
        <w:gridCol w:w="1698"/>
        <w:gridCol w:w="1792"/>
      </w:tblGrid>
      <w:tr w:rsidR="00970040" w:rsidRPr="00AA2B78" w:rsidTr="00970040">
        <w:trPr>
          <w:jc w:val="center"/>
        </w:trPr>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b/>
                <w:bCs/>
                <w:color w:val="000000"/>
              </w:rPr>
              <w:t xml:space="preserve"> LOTE</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b/>
                <w:bCs/>
                <w:color w:val="000000"/>
              </w:rPr>
              <w:t xml:space="preserve">   </w:t>
            </w:r>
            <w:r w:rsidRPr="00AA2B78">
              <w:rPr>
                <w:rStyle w:val="apple-tab-span"/>
                <w:rFonts w:ascii="Tahoma" w:hAnsi="Tahoma" w:cs="Tahoma"/>
                <w:b/>
                <w:bCs/>
                <w:color w:val="000000"/>
              </w:rPr>
              <w:tab/>
            </w:r>
            <w:r w:rsidRPr="00AA2B78">
              <w:rPr>
                <w:rFonts w:ascii="Tahoma" w:hAnsi="Tahoma" w:cs="Tahoma"/>
                <w:b/>
                <w:bCs/>
                <w:color w:val="000000"/>
              </w:rPr>
              <w:t>              LATITUD</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b/>
                <w:bCs/>
                <w:color w:val="000000"/>
              </w:rPr>
              <w:t>                    LONGITUD</w:t>
            </w:r>
          </w:p>
        </w:tc>
      </w:tr>
      <w:tr w:rsidR="00970040" w:rsidRPr="00AA2B78" w:rsidTr="00970040">
        <w:trPr>
          <w:jc w:val="center"/>
        </w:trPr>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center"/>
              <w:rPr>
                <w:rFonts w:ascii="Tahoma" w:hAnsi="Tahoma" w:cs="Tahoma"/>
              </w:rPr>
            </w:pPr>
            <w:r w:rsidRPr="00AA2B78">
              <w:rPr>
                <w:rFonts w:ascii="Tahoma" w:hAnsi="Tahoma" w:cs="Tahoma"/>
                <w:b/>
                <w:bCs/>
                <w:color w:val="000000"/>
              </w:rPr>
              <w:t>1</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b/>
                <w:bCs/>
                <w:color w:val="000000"/>
              </w:rPr>
              <w:t>4°33'28,544” N</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b/>
                <w:bCs/>
                <w:color w:val="000000"/>
              </w:rPr>
              <w:t xml:space="preserve">                   -75° 40'36,554” W</w:t>
            </w:r>
          </w:p>
        </w:tc>
      </w:tr>
      <w:tr w:rsidR="00970040" w:rsidRPr="00AA2B78" w:rsidTr="00970040">
        <w:trPr>
          <w:jc w:val="center"/>
        </w:trPr>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center"/>
              <w:rPr>
                <w:rFonts w:ascii="Tahoma" w:hAnsi="Tahoma" w:cs="Tahoma"/>
              </w:rPr>
            </w:pPr>
            <w:r w:rsidRPr="00AA2B78">
              <w:rPr>
                <w:rFonts w:ascii="Tahoma" w:hAnsi="Tahoma" w:cs="Tahoma"/>
                <w:b/>
                <w:bCs/>
                <w:color w:val="000000"/>
              </w:rPr>
              <w:lastRenderedPageBreak/>
              <w:t>2</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b/>
                <w:bCs/>
                <w:color w:val="000000"/>
              </w:rPr>
              <w:t>4°33'34,114” N</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b/>
                <w:bCs/>
                <w:color w:val="000000"/>
              </w:rPr>
              <w:t xml:space="preserve">                   -75° 40'48,110” W</w:t>
            </w:r>
          </w:p>
        </w:tc>
      </w:tr>
      <w:tr w:rsidR="00970040" w:rsidRPr="00AA2B78" w:rsidTr="00970040">
        <w:trPr>
          <w:jc w:val="center"/>
        </w:trPr>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center"/>
              <w:rPr>
                <w:rFonts w:ascii="Tahoma" w:hAnsi="Tahoma" w:cs="Tahoma"/>
              </w:rPr>
            </w:pPr>
            <w:r w:rsidRPr="00AA2B78">
              <w:rPr>
                <w:rFonts w:ascii="Tahoma" w:hAnsi="Tahoma" w:cs="Tahoma"/>
                <w:b/>
                <w:bCs/>
                <w:color w:val="000000"/>
              </w:rPr>
              <w:t>3</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b/>
                <w:bCs/>
                <w:color w:val="000000"/>
              </w:rPr>
              <w:t>4°33'20,219” N</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b/>
                <w:bCs/>
                <w:color w:val="000000"/>
              </w:rPr>
              <w:t xml:space="preserve">                   -75° 40'55,210” W</w:t>
            </w:r>
          </w:p>
        </w:tc>
      </w:tr>
      <w:tr w:rsidR="00970040" w:rsidRPr="00AA2B78" w:rsidTr="00970040">
        <w:trPr>
          <w:jc w:val="center"/>
        </w:trPr>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center"/>
              <w:rPr>
                <w:rFonts w:ascii="Tahoma" w:hAnsi="Tahoma" w:cs="Tahoma"/>
              </w:rPr>
            </w:pPr>
            <w:r w:rsidRPr="00AA2B78">
              <w:rPr>
                <w:rFonts w:ascii="Tahoma" w:hAnsi="Tahoma" w:cs="Tahoma"/>
                <w:b/>
                <w:bCs/>
                <w:color w:val="000000"/>
              </w:rPr>
              <w:t>4</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b/>
                <w:bCs/>
                <w:color w:val="000000"/>
              </w:rPr>
              <w:t>4°33'23,218” N</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b/>
                <w:bCs/>
                <w:color w:val="000000"/>
              </w:rPr>
              <w:t xml:space="preserve">                   -75° 40'48,212” W</w:t>
            </w:r>
          </w:p>
        </w:tc>
      </w:tr>
    </w:tbl>
    <w:p w:rsidR="00970040" w:rsidRPr="00AA2B78" w:rsidRDefault="00970040" w:rsidP="00970040">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737"/>
        <w:gridCol w:w="1045"/>
        <w:gridCol w:w="1536"/>
      </w:tblGrid>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AREA EFECTIVA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966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966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both"/>
              <w:rPr>
                <w:rFonts w:ascii="Tahoma" w:hAnsi="Tahoma" w:cs="Tahoma"/>
              </w:rPr>
            </w:pPr>
            <w:r w:rsidRPr="00AA2B78">
              <w:rPr>
                <w:rFonts w:ascii="Tahoma" w:hAnsi="Tahoma" w:cs="Tahoma"/>
                <w:color w:val="000000"/>
              </w:rPr>
              <w:t>112  Culmos de guadua (maduras y sobremaduras)</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1.125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915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both"/>
              <w:rPr>
                <w:rFonts w:ascii="Tahoma" w:hAnsi="Tahoma" w:cs="Tahoma"/>
              </w:rPr>
            </w:pPr>
            <w:r w:rsidRPr="00AA2B78">
              <w:rPr>
                <w:rFonts w:ascii="Tahoma" w:hAnsi="Tahoma" w:cs="Tahoma"/>
                <w:color w:val="000000"/>
              </w:rPr>
              <w:t>106  Culmos de guadua (maduras y sobremaduras)</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1.848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1.532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both"/>
              <w:rPr>
                <w:rFonts w:ascii="Tahoma" w:hAnsi="Tahoma" w:cs="Tahoma"/>
              </w:rPr>
            </w:pPr>
            <w:r w:rsidRPr="00AA2B78">
              <w:rPr>
                <w:rFonts w:ascii="Tahoma" w:hAnsi="Tahoma" w:cs="Tahoma"/>
                <w:color w:val="000000"/>
              </w:rPr>
              <w:t>178  Culmos de guadua (maduras y sobremaduras)</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462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462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both"/>
              <w:rPr>
                <w:rFonts w:ascii="Tahoma" w:hAnsi="Tahoma" w:cs="Tahoma"/>
              </w:rPr>
            </w:pPr>
            <w:r w:rsidRPr="00AA2B78">
              <w:rPr>
                <w:rFonts w:ascii="Tahoma" w:hAnsi="Tahoma" w:cs="Tahoma"/>
                <w:color w:val="000000"/>
              </w:rPr>
              <w:t>54  Culmos de guadua (maduras y sobremaduras)</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4.401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3.875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450  Culmos de guadua (maduras y </w:t>
            </w:r>
            <w:r w:rsidRPr="00AA2B78">
              <w:rPr>
                <w:rFonts w:ascii="Tahoma" w:hAnsi="Tahoma" w:cs="Tahoma"/>
                <w:b/>
                <w:bCs/>
                <w:color w:val="000000"/>
              </w:rPr>
              <w:lastRenderedPageBreak/>
              <w:t>sobremaduras)</w:t>
            </w:r>
          </w:p>
        </w:tc>
      </w:tr>
    </w:tbl>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OBLIGACIONES DEL TITULAR DEL PERMISO DE APROVECHAMIENTO  FORESTAL:</w:t>
      </w:r>
    </w:p>
    <w:p w:rsidR="00970040" w:rsidRPr="00AA2B78" w:rsidRDefault="00970040" w:rsidP="00970040">
      <w:pPr>
        <w:rPr>
          <w:rFonts w:ascii="Tahoma" w:hAnsi="Tahoma" w:cs="Tahoma"/>
        </w:rPr>
      </w:pPr>
    </w:p>
    <w:p w:rsidR="00970040" w:rsidRPr="00AA2B78" w:rsidRDefault="00970040" w:rsidP="00970040">
      <w:pPr>
        <w:pStyle w:val="NormalWeb"/>
        <w:numPr>
          <w:ilvl w:val="0"/>
          <w:numId w:val="36"/>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970040" w:rsidRPr="00AA2B78" w:rsidRDefault="00970040" w:rsidP="00970040">
      <w:pPr>
        <w:pStyle w:val="NormalWeb"/>
        <w:numPr>
          <w:ilvl w:val="0"/>
          <w:numId w:val="36"/>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970040" w:rsidRPr="00AA2B78" w:rsidRDefault="00970040" w:rsidP="00970040">
      <w:pPr>
        <w:pStyle w:val="NormalWeb"/>
        <w:numPr>
          <w:ilvl w:val="0"/>
          <w:numId w:val="36"/>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socola y entresaca, se hará de manera uniforme para evitar claros en el guadual.</w:t>
      </w:r>
    </w:p>
    <w:p w:rsidR="00970040" w:rsidRPr="00AA2B78" w:rsidRDefault="00970040" w:rsidP="00970040">
      <w:pPr>
        <w:pStyle w:val="NormalWeb"/>
        <w:numPr>
          <w:ilvl w:val="0"/>
          <w:numId w:val="36"/>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970040" w:rsidRPr="00AA2B78" w:rsidRDefault="00970040" w:rsidP="00970040">
      <w:pPr>
        <w:pStyle w:val="NormalWeb"/>
        <w:numPr>
          <w:ilvl w:val="0"/>
          <w:numId w:val="36"/>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Se eliminará en su totalidad la guadua seca y con muerte descendente como la que presente problemas fitosanitarios y se retirará del área.</w:t>
      </w:r>
    </w:p>
    <w:p w:rsidR="00970040" w:rsidRPr="00AA2B78" w:rsidRDefault="00970040" w:rsidP="00970040">
      <w:pPr>
        <w:pStyle w:val="NormalWeb"/>
        <w:numPr>
          <w:ilvl w:val="0"/>
          <w:numId w:val="36"/>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antiguos, se mejoraran dejándolos en el primero o segundo nudo y a ras del mismo.</w:t>
      </w:r>
    </w:p>
    <w:p w:rsidR="00970040" w:rsidRPr="00AA2B78" w:rsidRDefault="00970040" w:rsidP="00970040">
      <w:pPr>
        <w:pStyle w:val="NormalWeb"/>
        <w:numPr>
          <w:ilvl w:val="0"/>
          <w:numId w:val="36"/>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Todos los lotes en guadua presentes en el predio, serán objeto de labores silviculturales.</w:t>
      </w:r>
    </w:p>
    <w:p w:rsidR="00970040" w:rsidRPr="00AA2B78" w:rsidRDefault="00970040" w:rsidP="00970040">
      <w:pPr>
        <w:pStyle w:val="NormalWeb"/>
        <w:numPr>
          <w:ilvl w:val="0"/>
          <w:numId w:val="36"/>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 xml:space="preserve">La elaboración de productos de guadua (esterilla), dentro del </w:t>
      </w:r>
      <w:r w:rsidRPr="00AA2B78">
        <w:rPr>
          <w:rFonts w:ascii="Tahoma" w:hAnsi="Tahoma" w:cs="Tahoma"/>
          <w:color w:val="000000"/>
        </w:rPr>
        <w:lastRenderedPageBreak/>
        <w:t xml:space="preserve">predio deberá hacerse en sitios alejados de las fuentes de agua </w:t>
      </w:r>
      <w:r w:rsidRPr="00AA2B78">
        <w:rPr>
          <w:rFonts w:ascii="Tahoma" w:hAnsi="Tahoma" w:cs="Tahoma"/>
          <w:b/>
          <w:bCs/>
          <w:color w:val="000000"/>
        </w:rPr>
        <w:t>(QUEBRADA LA BELLA)</w:t>
      </w:r>
      <w:r w:rsidRPr="00AA2B78">
        <w:rPr>
          <w:rFonts w:ascii="Tahoma" w:hAnsi="Tahoma" w:cs="Tahoma"/>
          <w:color w:val="000000"/>
        </w:rPr>
        <w:t>, guardando una distancia mínima de cinco (5) metros de la orilla de la fuente de agua.</w:t>
      </w:r>
    </w:p>
    <w:p w:rsidR="00970040" w:rsidRPr="00AA2B78" w:rsidRDefault="00970040" w:rsidP="00970040">
      <w:pPr>
        <w:pStyle w:val="NormalWeb"/>
        <w:numPr>
          <w:ilvl w:val="0"/>
          <w:numId w:val="36"/>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970040" w:rsidRPr="00AA2B78" w:rsidRDefault="00970040" w:rsidP="00970040">
      <w:pPr>
        <w:pStyle w:val="NormalWeb"/>
        <w:numPr>
          <w:ilvl w:val="0"/>
          <w:numId w:val="36"/>
        </w:numPr>
        <w:spacing w:before="0" w:beforeAutospacing="0" w:after="0" w:afterAutospacing="0"/>
        <w:ind w:left="786"/>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970040" w:rsidRPr="00AA2B78" w:rsidRDefault="00970040" w:rsidP="00970040">
      <w:pPr>
        <w:pStyle w:val="NormalWeb"/>
        <w:numPr>
          <w:ilvl w:val="0"/>
          <w:numId w:val="36"/>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970040" w:rsidRPr="00AA2B78" w:rsidRDefault="00970040" w:rsidP="00970040">
      <w:pPr>
        <w:pStyle w:val="NormalWeb"/>
        <w:numPr>
          <w:ilvl w:val="0"/>
          <w:numId w:val="36"/>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La presente Autorización podrá ser objeto de adiciones en el volumen inicial otorgado únicamente cuando los guaduales hayan sido afectados por vendavales, en los términos del Artículo 18 de la Resolución N° 666 de 2008 – Norma Unificada para el </w:t>
      </w:r>
      <w:r w:rsidRPr="00AA2B78">
        <w:rPr>
          <w:rFonts w:ascii="Tahoma" w:hAnsi="Tahoma" w:cs="Tahoma"/>
          <w:color w:val="000000"/>
        </w:rPr>
        <w:lastRenderedPageBreak/>
        <w:t>manejo y aprovechamiento de la guadua.</w:t>
      </w: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y/o apoderado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NOVENTA MIL SEISCIENTOS VEINTIOCHO PESOS MCTE  ($90.628.oo)</w:t>
      </w:r>
      <w:r w:rsidRPr="00AA2B78">
        <w:rPr>
          <w:rFonts w:ascii="Tahoma" w:hAnsi="Tahoma" w:cs="Tahoma"/>
          <w:color w:val="000000"/>
        </w:rPr>
        <w:t xml:space="preserve"> por los siguientes conceptos:</w:t>
      </w:r>
    </w:p>
    <w:p w:rsidR="00970040" w:rsidRPr="00AA2B78" w:rsidRDefault="00970040" w:rsidP="00970040">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1"/>
        <w:gridCol w:w="1504"/>
      </w:tblGrid>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rPr>
                <w:rFonts w:ascii="Tahoma" w:hAnsi="Tahoma" w:cs="Tahoma"/>
              </w:rPr>
            </w:pPr>
            <w:r w:rsidRPr="00AA2B78">
              <w:rPr>
                <w:rFonts w:ascii="Tahoma" w:hAnsi="Tahoma" w:cs="Tahoma"/>
                <w:color w:val="000000"/>
              </w:rPr>
              <w:t>SERVICIO AL SEGUIMIENTO DEL PRESENTE PERMISO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52.179.oo</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$90.628.oo</w:t>
            </w:r>
          </w:p>
        </w:tc>
      </w:tr>
    </w:tbl>
    <w:p w:rsidR="00970040" w:rsidRPr="00AA2B78" w:rsidRDefault="00970040" w:rsidP="00970040">
      <w:pPr>
        <w:spacing w:after="240"/>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El  autorizado deberá proveerse de los salvoconductos necesarios, para la movilización de los productos forestales provenientes de la intervención autorizada, los cuales serán expedidos en esta Entidad de lunes a viernes, en horario de 8:00 a.m. a 12:00 m. </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w:t>
      </w:r>
      <w:r w:rsidRPr="00AA2B78">
        <w:rPr>
          <w:rFonts w:ascii="Tahoma" w:hAnsi="Tahoma" w:cs="Tahoma"/>
          <w:color w:val="000000"/>
        </w:rPr>
        <w:t>: El incumplimiento de las obligaciones y disposiciones aquí señaladas, podrá dar lugar a la aplicación de las sanciones establecidas en la Ley 99 de 1993,  Ley 1333 de 2009 y demás normas concordantes</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w:t>
      </w:r>
      <w:r w:rsidRPr="00AA2B78">
        <w:rPr>
          <w:rFonts w:ascii="Tahoma" w:hAnsi="Tahoma" w:cs="Tahoma"/>
          <w:b/>
          <w:bCs/>
          <w:color w:val="000000"/>
        </w:rPr>
        <w:t xml:space="preserve"> </w:t>
      </w:r>
      <w:r w:rsidRPr="00AA2B78">
        <w:rPr>
          <w:rFonts w:ascii="Tahoma" w:hAnsi="Tahoma" w:cs="Tahoma"/>
          <w:color w:val="000000"/>
        </w:rPr>
        <w:t>del Nuevo Código de Procedimiento Administrativo y de lo Contencioso Administrativo, Ley 1437 del 18 de enero de 2011.</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Publíquese el presente acto administrativo en el boletín ambiental de la Corporación Autónoma Regional del Quindío en los términos del artículo tercero del presente acto administrativo.</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lastRenderedPageBreak/>
        <w:t>PROPIETARIO,</w:t>
      </w:r>
      <w:r w:rsidRPr="00AA2B78">
        <w:rPr>
          <w:rFonts w:ascii="Tahoma" w:hAnsi="Tahoma" w:cs="Tahoma"/>
          <w:color w:val="000000"/>
        </w:rPr>
        <w:t xml:space="preserve"> o a su </w:t>
      </w:r>
      <w:r w:rsidRPr="00AA2B78">
        <w:rPr>
          <w:rFonts w:ascii="Tahoma" w:hAnsi="Tahoma" w:cs="Tahoma"/>
          <w:b/>
          <w:bCs/>
          <w:color w:val="000000"/>
        </w:rPr>
        <w:t>APODERADO</w:t>
      </w:r>
      <w:r w:rsidRPr="00AA2B78">
        <w:rPr>
          <w:rFonts w:ascii="Tahoma" w:hAnsi="Tahoma" w:cs="Tahoma"/>
          <w:color w:val="000000"/>
        </w:rPr>
        <w:t>, entregándole una copia íntegra y gratuita del mismo.</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La presente Resolución rige a partir de la fecha de ejecutoria de conformidad con el artículo 87 de la Ley 1437 del  2011 “Nuevo Código de Procedimiento Administrativo y de lo Contencioso Administrativo”. </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 Alcaldía Municipal de </w:t>
      </w:r>
      <w:r w:rsidRPr="00AA2B78">
        <w:rPr>
          <w:rFonts w:ascii="Tahoma" w:hAnsi="Tahoma" w:cs="Tahoma"/>
          <w:b/>
          <w:bCs/>
          <w:color w:val="000000"/>
        </w:rPr>
        <w:t>CIRCASIA</w:t>
      </w:r>
      <w:r w:rsidRPr="00AA2B78">
        <w:rPr>
          <w:rFonts w:ascii="Tahoma" w:hAnsi="Tahoma" w:cs="Tahoma"/>
          <w:color w:val="000000"/>
        </w:rPr>
        <w:t>, Quindío, de conformidad con lo contemplado en el Artículo 2.2.1.1.7.11, del decreto 1076 del 2015 para que los mismos sean exhibidos en un lugar visible.</w:t>
      </w:r>
    </w:p>
    <w:p w:rsidR="00970040" w:rsidRPr="00AA2B78" w:rsidRDefault="00970040" w:rsidP="00970040">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970040" w:rsidRPr="00AA2B78" w:rsidRDefault="00970040" w:rsidP="00970040">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p>
    <w:p w:rsidR="00970040" w:rsidRPr="00AA2B78" w:rsidRDefault="00970040" w:rsidP="00970040">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970040" w:rsidRPr="00AA2B78" w:rsidRDefault="00970040" w:rsidP="00970040">
      <w:pPr>
        <w:pStyle w:val="NormalWeb"/>
        <w:spacing w:before="0" w:beforeAutospacing="0" w:after="0" w:afterAutospacing="0"/>
        <w:jc w:val="center"/>
        <w:rPr>
          <w:rFonts w:ascii="Tahoma" w:hAnsi="Tahoma" w:cs="Tahoma"/>
        </w:rPr>
      </w:pPr>
      <w:r w:rsidRPr="00AA2B78">
        <w:rPr>
          <w:rFonts w:ascii="Tahoma" w:hAnsi="Tahoma" w:cs="Tahoma"/>
          <w:color w:val="000000"/>
        </w:rPr>
        <w:t>Subdirector de Regulación y Control Ambiental.</w:t>
      </w:r>
    </w:p>
    <w:p w:rsidR="00970040" w:rsidRPr="00AA2B78" w:rsidRDefault="00970040" w:rsidP="00970040">
      <w:pPr>
        <w:pStyle w:val="Sinespaciado"/>
        <w:jc w:val="center"/>
        <w:rPr>
          <w:rFonts w:ascii="Tahoma" w:hAnsi="Tahoma" w:cs="Tahoma"/>
          <w:b/>
          <w:i/>
          <w:sz w:val="24"/>
          <w:szCs w:val="24"/>
        </w:rPr>
      </w:pPr>
    </w:p>
    <w:p w:rsidR="00970040" w:rsidRPr="00AA2B78" w:rsidRDefault="00970040" w:rsidP="00970040">
      <w:pPr>
        <w:pStyle w:val="Sinespaciado"/>
        <w:jc w:val="center"/>
        <w:rPr>
          <w:rFonts w:ascii="Tahoma" w:hAnsi="Tahoma" w:cs="Tahoma"/>
          <w:b/>
          <w:i/>
          <w:sz w:val="24"/>
          <w:szCs w:val="24"/>
        </w:rPr>
      </w:pPr>
    </w:p>
    <w:p w:rsidR="00970040" w:rsidRPr="00AA2B78" w:rsidRDefault="00970040" w:rsidP="00970040">
      <w:pPr>
        <w:pStyle w:val="Sinespaciado"/>
        <w:jc w:val="center"/>
        <w:rPr>
          <w:rFonts w:ascii="Tahoma" w:hAnsi="Tahoma" w:cs="Tahoma"/>
          <w:b/>
          <w:i/>
          <w:sz w:val="24"/>
          <w:szCs w:val="24"/>
        </w:rPr>
      </w:pPr>
    </w:p>
    <w:p w:rsidR="00970040" w:rsidRPr="00AA2B78" w:rsidRDefault="00970040" w:rsidP="00970040">
      <w:pPr>
        <w:pStyle w:val="Sinespaciado"/>
        <w:jc w:val="center"/>
        <w:rPr>
          <w:rFonts w:ascii="Tahoma" w:hAnsi="Tahoma" w:cs="Tahoma"/>
          <w:b/>
          <w:i/>
          <w:sz w:val="24"/>
          <w:szCs w:val="24"/>
        </w:rPr>
      </w:pPr>
      <w:r w:rsidRPr="00AA2B78">
        <w:rPr>
          <w:rFonts w:ascii="Tahoma" w:hAnsi="Tahoma" w:cs="Tahoma"/>
          <w:b/>
          <w:i/>
          <w:sz w:val="24"/>
          <w:szCs w:val="24"/>
        </w:rPr>
        <w:t>RESOLUCIÓN N° 000049 DE 14/01/2020</w:t>
      </w:r>
    </w:p>
    <w:p w:rsidR="00970040" w:rsidRPr="00AA2B78" w:rsidRDefault="00970040" w:rsidP="00970040">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970040" w:rsidRPr="00AA2B78" w:rsidRDefault="00970040" w:rsidP="00970040">
      <w:pPr>
        <w:pStyle w:val="Sinespaciado"/>
        <w:jc w:val="center"/>
        <w:rPr>
          <w:rFonts w:ascii="Tahoma" w:hAnsi="Tahoma" w:cs="Tahoma"/>
          <w:b/>
          <w:i/>
          <w:sz w:val="24"/>
          <w:szCs w:val="24"/>
        </w:rPr>
      </w:pPr>
    </w:p>
    <w:p w:rsidR="00970040" w:rsidRPr="00AA2B78" w:rsidRDefault="00970040" w:rsidP="00970040">
      <w:pPr>
        <w:pStyle w:val="Sinespaciado"/>
        <w:jc w:val="center"/>
        <w:rPr>
          <w:rFonts w:ascii="Tahoma" w:hAnsi="Tahoma" w:cs="Tahoma"/>
          <w:b/>
          <w:i/>
          <w:sz w:val="24"/>
          <w:szCs w:val="24"/>
        </w:rPr>
      </w:pPr>
    </w:p>
    <w:p w:rsidR="00970040" w:rsidRPr="00AA2B78" w:rsidRDefault="00970040" w:rsidP="00970040">
      <w:pPr>
        <w:pStyle w:val="Ttulo1"/>
        <w:rPr>
          <w:rFonts w:ascii="Tahoma" w:eastAsia="Times New Roman" w:hAnsi="Tahoma" w:cs="Tahoma"/>
          <w:lang w:eastAsia="es-CO"/>
        </w:rPr>
      </w:pPr>
      <w:r w:rsidRPr="00AA2B78">
        <w:rPr>
          <w:rFonts w:ascii="Tahoma" w:hAnsi="Tahoma" w:cs="Tahoma"/>
          <w:color w:val="000000"/>
        </w:rPr>
        <w:t>R E S U E L V E:</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lastRenderedPageBreak/>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w:t>
      </w:r>
      <w:r w:rsidRPr="00AA2B78">
        <w:rPr>
          <w:rFonts w:ascii="Tahoma" w:hAnsi="Tahoma" w:cs="Tahoma"/>
          <w:color w:val="000000"/>
        </w:rPr>
        <w:t xml:space="preserve"> al señor </w:t>
      </w:r>
      <w:r w:rsidRPr="00AA2B78">
        <w:rPr>
          <w:rFonts w:ascii="Tahoma" w:hAnsi="Tahoma" w:cs="Tahoma"/>
          <w:b/>
          <w:bCs/>
          <w:color w:val="000000"/>
        </w:rPr>
        <w:t xml:space="preserve">LUIS FELIPE ZULUAGA </w:t>
      </w:r>
      <w:r w:rsidRPr="00AA2B78">
        <w:rPr>
          <w:rFonts w:ascii="Tahoma" w:hAnsi="Tahoma" w:cs="Tahoma"/>
          <w:color w:val="000000"/>
        </w:rPr>
        <w:t xml:space="preserve"> identificado con cédula de ciudadanía </w:t>
      </w:r>
      <w:r w:rsidRPr="00AA2B78">
        <w:rPr>
          <w:rFonts w:ascii="Tahoma" w:hAnsi="Tahoma" w:cs="Tahoma"/>
          <w:b/>
          <w:bCs/>
          <w:color w:val="000000"/>
        </w:rPr>
        <w:t>N° 9.727.553</w:t>
      </w:r>
      <w:r w:rsidRPr="00AA2B78">
        <w:rPr>
          <w:rFonts w:ascii="Tahoma" w:hAnsi="Tahoma" w:cs="Tahoma"/>
          <w:color w:val="000000"/>
        </w:rPr>
        <w:t xml:space="preserve"> expedida en Armenia – Quindío</w:t>
      </w:r>
      <w:r w:rsidRPr="00AA2B78">
        <w:rPr>
          <w:rFonts w:ascii="Tahoma" w:hAnsi="Tahoma" w:cs="Tahoma"/>
          <w:b/>
          <w:bCs/>
          <w:color w:val="000000"/>
        </w:rPr>
        <w:t xml:space="preserve">, </w:t>
      </w:r>
      <w:r w:rsidRPr="00AA2B78">
        <w:rPr>
          <w:rFonts w:ascii="Tahoma" w:hAnsi="Tahoma" w:cs="Tahoma"/>
          <w:color w:val="000000"/>
        </w:rPr>
        <w:t>en calidad de</w:t>
      </w:r>
      <w:r w:rsidRPr="00AA2B78">
        <w:rPr>
          <w:rFonts w:ascii="Tahoma" w:hAnsi="Tahoma" w:cs="Tahoma"/>
          <w:b/>
          <w:bCs/>
          <w:color w:val="000000"/>
        </w:rPr>
        <w:t xml:space="preserve"> PROPIETARIO</w:t>
      </w:r>
      <w:r w:rsidRPr="00AA2B78">
        <w:rPr>
          <w:rFonts w:ascii="Tahoma" w:hAnsi="Tahoma" w:cs="Tahoma"/>
          <w:color w:val="000000"/>
        </w:rPr>
        <w:t xml:space="preserve">,  solicitud presentada a través el señor </w:t>
      </w:r>
      <w:r w:rsidRPr="00AA2B78">
        <w:rPr>
          <w:rFonts w:ascii="Tahoma" w:hAnsi="Tahoma" w:cs="Tahoma"/>
          <w:b/>
          <w:bCs/>
          <w:color w:val="000000"/>
        </w:rPr>
        <w:t xml:space="preserve">HENRY ARDILA ARDILA, identificado con cedula de ciudadanía N° 6.209.129, expedida en Caicedonia – Valle del Cauca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CUATRO (4)  </w:t>
      </w:r>
      <w:r w:rsidRPr="00AA2B78">
        <w:rPr>
          <w:rFonts w:ascii="Tahoma" w:hAnsi="Tahoma" w:cs="Tahoma"/>
          <w:color w:val="000000"/>
        </w:rPr>
        <w:t>lotes de guadua localizados</w:t>
      </w:r>
      <w:r w:rsidRPr="00AA2B78">
        <w:rPr>
          <w:rFonts w:ascii="Tahoma" w:hAnsi="Tahoma" w:cs="Tahoma"/>
          <w:b/>
          <w:bCs/>
          <w:color w:val="000000"/>
        </w:rPr>
        <w:t xml:space="preserve"> </w:t>
      </w:r>
      <w:r w:rsidRPr="00AA2B78">
        <w:rPr>
          <w:rFonts w:ascii="Tahoma" w:hAnsi="Tahoma" w:cs="Tahoma"/>
          <w:color w:val="000000"/>
        </w:rPr>
        <w:t xml:space="preserve">en el predio rural  </w:t>
      </w:r>
      <w:r w:rsidRPr="00AA2B78">
        <w:rPr>
          <w:rFonts w:ascii="Tahoma" w:hAnsi="Tahoma" w:cs="Tahoma"/>
          <w:b/>
          <w:bCs/>
          <w:color w:val="000000"/>
        </w:rPr>
        <w:t>1)</w:t>
      </w:r>
      <w:r w:rsidRPr="00AA2B78">
        <w:rPr>
          <w:rFonts w:ascii="Tahoma" w:hAnsi="Tahoma" w:cs="Tahoma"/>
          <w:color w:val="000000"/>
        </w:rPr>
        <w:t xml:space="preserve"> </w:t>
      </w:r>
      <w:r w:rsidRPr="00AA2B78">
        <w:rPr>
          <w:rFonts w:ascii="Tahoma" w:hAnsi="Tahoma" w:cs="Tahoma"/>
          <w:b/>
          <w:bCs/>
          <w:color w:val="000000"/>
        </w:rPr>
        <w:t>COSTA AZUL</w:t>
      </w:r>
      <w:r w:rsidRPr="00AA2B78">
        <w:rPr>
          <w:rFonts w:ascii="Tahoma" w:hAnsi="Tahoma" w:cs="Tahoma"/>
          <w:color w:val="000000"/>
        </w:rPr>
        <w:t xml:space="preserve">,  identificado con Matricula </w:t>
      </w:r>
      <w:r w:rsidRPr="00AA2B78">
        <w:rPr>
          <w:rFonts w:ascii="Tahoma" w:hAnsi="Tahoma" w:cs="Tahoma"/>
          <w:b/>
          <w:bCs/>
          <w:color w:val="000000"/>
        </w:rPr>
        <w:t>N° 280-3187</w:t>
      </w:r>
      <w:r w:rsidRPr="00AA2B78">
        <w:rPr>
          <w:rFonts w:ascii="Tahoma" w:hAnsi="Tahoma" w:cs="Tahoma"/>
          <w:color w:val="000000"/>
        </w:rPr>
        <w:t xml:space="preserve"> y ficha catastral </w:t>
      </w:r>
      <w:r w:rsidRPr="00AA2B78">
        <w:rPr>
          <w:rFonts w:ascii="Tahoma" w:hAnsi="Tahoma" w:cs="Tahoma"/>
          <w:b/>
          <w:bCs/>
          <w:color w:val="000000"/>
        </w:rPr>
        <w:t>N° 63001000300000473000</w:t>
      </w:r>
      <w:r w:rsidRPr="00AA2B78">
        <w:rPr>
          <w:rFonts w:ascii="Tahoma" w:hAnsi="Tahoma" w:cs="Tahoma"/>
          <w:color w:val="000000"/>
        </w:rPr>
        <w:t xml:space="preserve"> localizado en la vereda </w:t>
      </w:r>
      <w:r w:rsidRPr="00AA2B78">
        <w:rPr>
          <w:rFonts w:ascii="Tahoma" w:hAnsi="Tahoma" w:cs="Tahoma"/>
          <w:b/>
          <w:bCs/>
          <w:color w:val="000000"/>
        </w:rPr>
        <w:t>PATIO BONITO</w:t>
      </w:r>
      <w:r w:rsidRPr="00AA2B78">
        <w:rPr>
          <w:rFonts w:ascii="Tahoma" w:hAnsi="Tahoma" w:cs="Tahoma"/>
          <w:color w:val="000000"/>
        </w:rPr>
        <w:t xml:space="preserve">,  jurisdicción del Municipio de  </w:t>
      </w:r>
      <w:r w:rsidRPr="00AA2B78">
        <w:rPr>
          <w:rFonts w:ascii="Tahoma" w:hAnsi="Tahoma" w:cs="Tahoma"/>
          <w:b/>
          <w:bCs/>
          <w:color w:val="000000"/>
        </w:rPr>
        <w:t xml:space="preserve">ARMENIA </w:t>
      </w:r>
      <w:r w:rsidRPr="00AA2B78">
        <w:rPr>
          <w:rFonts w:ascii="Tahoma" w:hAnsi="Tahoma" w:cs="Tahoma"/>
          <w:color w:val="000000"/>
        </w:rPr>
        <w:t>del Departamento del Quindío.</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NOVENTA (90) DIAS </w:t>
      </w:r>
      <w:r w:rsidRPr="00AA2B78">
        <w:rPr>
          <w:rFonts w:ascii="Tahoma" w:hAnsi="Tahoma" w:cs="Tahoma"/>
          <w:color w:val="000000"/>
        </w:rPr>
        <w:t>calendario, contados a partir de la fecha de ejecutoria de la presente Resolución.</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477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000000"/>
        </w:rPr>
        <w:t>50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20%</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SEGUNDO; </w:t>
      </w:r>
      <w:r w:rsidRPr="00AA2B78">
        <w:rPr>
          <w:rFonts w:ascii="Tahoma" w:hAnsi="Tahoma" w:cs="Tahoma"/>
          <w:color w:val="000000"/>
        </w:rPr>
        <w:t xml:space="preserve">Realizar Manejo Silvicultural a los lotes de </w:t>
      </w:r>
      <w:r w:rsidRPr="00AA2B78">
        <w:rPr>
          <w:rFonts w:ascii="Tahoma" w:hAnsi="Tahoma" w:cs="Tahoma"/>
          <w:color w:val="000000"/>
        </w:rPr>
        <w:lastRenderedPageBreak/>
        <w:t xml:space="preserve">guadua los cuales presentan un área total </w:t>
      </w:r>
      <w:r w:rsidRPr="00AA2B78">
        <w:rPr>
          <w:rFonts w:ascii="Tahoma" w:hAnsi="Tahoma" w:cs="Tahoma"/>
          <w:b/>
          <w:bCs/>
          <w:color w:val="000000"/>
        </w:rPr>
        <w:t>6.525 M</w:t>
      </w:r>
      <w:r w:rsidRPr="00AA2B78">
        <w:rPr>
          <w:rFonts w:ascii="Tahoma" w:hAnsi="Tahoma" w:cs="Tahoma"/>
          <w:b/>
          <w:bCs/>
          <w:color w:val="000000"/>
          <w:vertAlign w:val="superscript"/>
        </w:rPr>
        <w:t>2</w:t>
      </w:r>
      <w:r w:rsidRPr="00AA2B78">
        <w:rPr>
          <w:rFonts w:ascii="Tahoma" w:hAnsi="Tahoma" w:cs="Tahoma"/>
          <w:color w:val="000000"/>
        </w:rPr>
        <w:t xml:space="preserve"> (Ver cuadro adjunto), que se localizan en las siguientes coordenadas  geográficas</w:t>
      </w:r>
      <w:r w:rsidRPr="00AA2B78">
        <w:rPr>
          <w:rFonts w:ascii="Tahoma" w:hAnsi="Tahoma" w:cs="Tahoma"/>
          <w:b/>
          <w:bCs/>
          <w:color w:val="000000"/>
        </w:rPr>
        <w:t>: </w:t>
      </w:r>
    </w:p>
    <w:p w:rsidR="00970040" w:rsidRPr="00AA2B78" w:rsidRDefault="00970040" w:rsidP="00970040">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704"/>
        <w:gridCol w:w="1807"/>
      </w:tblGrid>
      <w:tr w:rsidR="00970040" w:rsidRPr="00AA2B78" w:rsidTr="00970040">
        <w:trPr>
          <w:jc w:val="center"/>
        </w:trPr>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color w:val="000000"/>
              </w:rPr>
              <w:t xml:space="preserve"> LOTE</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color w:val="000000"/>
              </w:rPr>
              <w:t xml:space="preserve">   </w:t>
            </w:r>
            <w:r w:rsidRPr="00AA2B78">
              <w:rPr>
                <w:rStyle w:val="apple-tab-span"/>
                <w:rFonts w:ascii="Tahoma" w:hAnsi="Tahoma" w:cs="Tahoma"/>
                <w:color w:val="000000"/>
              </w:rPr>
              <w:tab/>
            </w:r>
            <w:r w:rsidRPr="00AA2B78">
              <w:rPr>
                <w:rFonts w:ascii="Tahoma" w:hAnsi="Tahoma" w:cs="Tahoma"/>
                <w:color w:val="000000"/>
              </w:rPr>
              <w:t>              LATITUD</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color w:val="000000"/>
              </w:rPr>
              <w:t>                    LONGITUD</w:t>
            </w:r>
          </w:p>
        </w:tc>
      </w:tr>
      <w:tr w:rsidR="00970040" w:rsidRPr="00AA2B78" w:rsidTr="00970040">
        <w:trPr>
          <w:jc w:val="center"/>
        </w:trPr>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center"/>
              <w:rPr>
                <w:rFonts w:ascii="Tahoma" w:hAnsi="Tahoma" w:cs="Tahoma"/>
              </w:rPr>
            </w:pPr>
            <w:r w:rsidRPr="00AA2B78">
              <w:rPr>
                <w:rFonts w:ascii="Tahoma" w:hAnsi="Tahoma" w:cs="Tahoma"/>
                <w:color w:val="000000"/>
              </w:rPr>
              <w:t>1</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center"/>
              <w:rPr>
                <w:rFonts w:ascii="Tahoma" w:hAnsi="Tahoma" w:cs="Tahoma"/>
              </w:rPr>
            </w:pPr>
            <w:r w:rsidRPr="00AA2B78">
              <w:rPr>
                <w:rFonts w:ascii="Tahoma" w:hAnsi="Tahoma" w:cs="Tahoma"/>
                <w:b/>
                <w:bCs/>
                <w:color w:val="000000"/>
              </w:rPr>
              <w:t>4°31'36,199” N</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b/>
                <w:bCs/>
                <w:color w:val="000000"/>
              </w:rPr>
              <w:t xml:space="preserve">                 -75° 40'15,122” W</w:t>
            </w:r>
          </w:p>
        </w:tc>
      </w:tr>
      <w:tr w:rsidR="00970040" w:rsidRPr="00AA2B78" w:rsidTr="00970040">
        <w:trPr>
          <w:jc w:val="center"/>
        </w:trPr>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center"/>
              <w:rPr>
                <w:rFonts w:ascii="Tahoma" w:hAnsi="Tahoma" w:cs="Tahoma"/>
              </w:rPr>
            </w:pPr>
            <w:r w:rsidRPr="00AA2B78">
              <w:rPr>
                <w:rFonts w:ascii="Tahoma" w:hAnsi="Tahoma" w:cs="Tahoma"/>
                <w:color w:val="000000"/>
              </w:rPr>
              <w:t>2</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center"/>
              <w:rPr>
                <w:rFonts w:ascii="Tahoma" w:hAnsi="Tahoma" w:cs="Tahoma"/>
              </w:rPr>
            </w:pPr>
            <w:r w:rsidRPr="00AA2B78">
              <w:rPr>
                <w:rFonts w:ascii="Tahoma" w:hAnsi="Tahoma" w:cs="Tahoma"/>
                <w:b/>
                <w:bCs/>
                <w:color w:val="000000"/>
              </w:rPr>
              <w:t>4°31'26,344” N</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b/>
                <w:bCs/>
                <w:color w:val="000000"/>
              </w:rPr>
              <w:t xml:space="preserve">                 -75° 40'18,623” W</w:t>
            </w:r>
          </w:p>
        </w:tc>
      </w:tr>
      <w:tr w:rsidR="00970040" w:rsidRPr="00AA2B78" w:rsidTr="00970040">
        <w:trPr>
          <w:jc w:val="center"/>
        </w:trPr>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center"/>
              <w:rPr>
                <w:rFonts w:ascii="Tahoma" w:hAnsi="Tahoma" w:cs="Tahoma"/>
              </w:rPr>
            </w:pPr>
            <w:r w:rsidRPr="00AA2B78">
              <w:rPr>
                <w:rFonts w:ascii="Tahoma" w:hAnsi="Tahoma" w:cs="Tahoma"/>
                <w:color w:val="000000"/>
              </w:rPr>
              <w:t>3</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center"/>
              <w:rPr>
                <w:rFonts w:ascii="Tahoma" w:hAnsi="Tahoma" w:cs="Tahoma"/>
              </w:rPr>
            </w:pPr>
            <w:r w:rsidRPr="00AA2B78">
              <w:rPr>
                <w:rFonts w:ascii="Tahoma" w:hAnsi="Tahoma" w:cs="Tahoma"/>
                <w:b/>
                <w:bCs/>
                <w:color w:val="000000"/>
              </w:rPr>
              <w:t>4°31'24,233” N</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both"/>
              <w:rPr>
                <w:rFonts w:ascii="Tahoma" w:hAnsi="Tahoma" w:cs="Tahoma"/>
              </w:rPr>
            </w:pPr>
            <w:r w:rsidRPr="00AA2B78">
              <w:rPr>
                <w:rFonts w:ascii="Tahoma" w:hAnsi="Tahoma" w:cs="Tahoma"/>
                <w:b/>
                <w:bCs/>
                <w:color w:val="000000"/>
              </w:rPr>
              <w:t xml:space="preserve">                 -75° 40'25,112” W</w:t>
            </w:r>
          </w:p>
        </w:tc>
      </w:tr>
      <w:tr w:rsidR="00970040" w:rsidRPr="00AA2B78" w:rsidTr="00970040">
        <w:trPr>
          <w:jc w:val="center"/>
        </w:trPr>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center"/>
              <w:rPr>
                <w:rFonts w:ascii="Tahoma" w:hAnsi="Tahoma" w:cs="Tahoma"/>
              </w:rPr>
            </w:pPr>
            <w:r w:rsidRPr="00AA2B78">
              <w:rPr>
                <w:rFonts w:ascii="Tahoma" w:hAnsi="Tahoma" w:cs="Tahoma"/>
                <w:color w:val="000000"/>
              </w:rPr>
              <w:t>4</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center"/>
              <w:rPr>
                <w:rFonts w:ascii="Tahoma" w:hAnsi="Tahoma" w:cs="Tahoma"/>
              </w:rPr>
            </w:pPr>
            <w:r w:rsidRPr="00AA2B78">
              <w:rPr>
                <w:rFonts w:ascii="Tahoma" w:hAnsi="Tahoma" w:cs="Tahoma"/>
                <w:b/>
                <w:bCs/>
                <w:color w:val="000000"/>
              </w:rPr>
              <w:t>4°31'31,344” N</w:t>
            </w:r>
          </w:p>
        </w:tc>
        <w:tc>
          <w:tcPr>
            <w:tcW w:w="0" w:type="auto"/>
            <w:tcMar>
              <w:top w:w="0" w:type="dxa"/>
              <w:left w:w="108" w:type="dxa"/>
              <w:bottom w:w="0" w:type="dxa"/>
              <w:right w:w="108" w:type="dxa"/>
            </w:tcMar>
            <w:hideMark/>
          </w:tcPr>
          <w:p w:rsidR="00970040" w:rsidRPr="00AA2B78" w:rsidRDefault="00970040">
            <w:pPr>
              <w:pStyle w:val="NormalWeb"/>
              <w:spacing w:before="0" w:beforeAutospacing="0" w:after="120" w:afterAutospacing="0"/>
              <w:jc w:val="center"/>
              <w:rPr>
                <w:rFonts w:ascii="Tahoma" w:hAnsi="Tahoma" w:cs="Tahoma"/>
              </w:rPr>
            </w:pPr>
            <w:r w:rsidRPr="00AA2B78">
              <w:rPr>
                <w:rFonts w:ascii="Tahoma" w:hAnsi="Tahoma" w:cs="Tahoma"/>
                <w:b/>
                <w:bCs/>
                <w:color w:val="000000"/>
              </w:rPr>
              <w:t xml:space="preserve">           -75° 40'31,623” W</w:t>
            </w:r>
          </w:p>
        </w:tc>
      </w:tr>
    </w:tbl>
    <w:p w:rsidR="00970040" w:rsidRPr="00AA2B78" w:rsidRDefault="00970040" w:rsidP="00970040">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737"/>
        <w:gridCol w:w="1045"/>
        <w:gridCol w:w="1536"/>
      </w:tblGrid>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AREA EFECTIVA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854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854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both"/>
              <w:rPr>
                <w:rFonts w:ascii="Tahoma" w:hAnsi="Tahoma" w:cs="Tahoma"/>
              </w:rPr>
            </w:pPr>
            <w:r w:rsidRPr="00AA2B78">
              <w:rPr>
                <w:rFonts w:ascii="Tahoma" w:hAnsi="Tahoma" w:cs="Tahoma"/>
                <w:color w:val="000000"/>
              </w:rPr>
              <w:t>73  Culmos de guadua (maduras y sobremaduras)</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702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702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both"/>
              <w:rPr>
                <w:rFonts w:ascii="Tahoma" w:hAnsi="Tahoma" w:cs="Tahoma"/>
              </w:rPr>
            </w:pPr>
            <w:r w:rsidRPr="00AA2B78">
              <w:rPr>
                <w:rFonts w:ascii="Tahoma" w:hAnsi="Tahoma" w:cs="Tahoma"/>
                <w:color w:val="000000"/>
              </w:rPr>
              <w:t>60  Culmos de guadua (maduras y sobremaduras)</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3 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2.856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2.245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both"/>
              <w:rPr>
                <w:rFonts w:ascii="Tahoma" w:hAnsi="Tahoma" w:cs="Tahoma"/>
              </w:rPr>
            </w:pPr>
            <w:r w:rsidRPr="00AA2B78">
              <w:rPr>
                <w:rFonts w:ascii="Tahoma" w:hAnsi="Tahoma" w:cs="Tahoma"/>
                <w:color w:val="000000"/>
              </w:rPr>
              <w:t>193  Culmos de guadua (maduras y sobremaduras)</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2.266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1.750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both"/>
              <w:rPr>
                <w:rFonts w:ascii="Tahoma" w:hAnsi="Tahoma" w:cs="Tahoma"/>
              </w:rPr>
            </w:pPr>
            <w:r w:rsidRPr="00AA2B78">
              <w:rPr>
                <w:rFonts w:ascii="Tahoma" w:hAnsi="Tahoma" w:cs="Tahoma"/>
                <w:color w:val="000000"/>
              </w:rPr>
              <w:t>151Culmos de guadua (maduras y sobremaduras)</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6.678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5.551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both"/>
              <w:rPr>
                <w:rFonts w:ascii="Tahoma" w:hAnsi="Tahoma" w:cs="Tahoma"/>
              </w:rPr>
            </w:pPr>
            <w:r w:rsidRPr="00AA2B78">
              <w:rPr>
                <w:rFonts w:ascii="Tahoma" w:hAnsi="Tahoma" w:cs="Tahoma"/>
                <w:b/>
                <w:bCs/>
                <w:color w:val="000000"/>
              </w:rPr>
              <w:t>477  Culmos de guadua (maduras y sobremaduras)</w:t>
            </w:r>
          </w:p>
        </w:tc>
      </w:tr>
    </w:tbl>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OBLIGACIONES DEL TITULAR DEL PERMISO DE APROVECHAMIENTO  FORESTAL:</w:t>
      </w:r>
    </w:p>
    <w:p w:rsidR="00970040" w:rsidRPr="00AA2B78" w:rsidRDefault="00970040" w:rsidP="00970040">
      <w:pPr>
        <w:rPr>
          <w:rFonts w:ascii="Tahoma" w:hAnsi="Tahoma" w:cs="Tahoma"/>
        </w:rPr>
      </w:pPr>
    </w:p>
    <w:p w:rsidR="00970040" w:rsidRPr="00AA2B78" w:rsidRDefault="00970040" w:rsidP="00970040">
      <w:pPr>
        <w:pStyle w:val="NormalWeb"/>
        <w:numPr>
          <w:ilvl w:val="0"/>
          <w:numId w:val="3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970040" w:rsidRPr="00AA2B78" w:rsidRDefault="00970040" w:rsidP="00970040">
      <w:pPr>
        <w:pStyle w:val="NormalWeb"/>
        <w:numPr>
          <w:ilvl w:val="0"/>
          <w:numId w:val="3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970040" w:rsidRPr="00AA2B78" w:rsidRDefault="00970040" w:rsidP="00970040">
      <w:pPr>
        <w:pStyle w:val="NormalWeb"/>
        <w:numPr>
          <w:ilvl w:val="0"/>
          <w:numId w:val="3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socola y entresaca, se hará de manera uniforme para evitar claros en el guadual.</w:t>
      </w:r>
    </w:p>
    <w:p w:rsidR="00970040" w:rsidRPr="00AA2B78" w:rsidRDefault="00970040" w:rsidP="00970040">
      <w:pPr>
        <w:pStyle w:val="NormalWeb"/>
        <w:numPr>
          <w:ilvl w:val="0"/>
          <w:numId w:val="3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970040" w:rsidRPr="00AA2B78" w:rsidRDefault="00970040" w:rsidP="00970040">
      <w:pPr>
        <w:pStyle w:val="NormalWeb"/>
        <w:numPr>
          <w:ilvl w:val="0"/>
          <w:numId w:val="3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Se eliminará en su totalidad la guadua seca y con muerte descendente como la que presente problemas fitosanitarios y se retirará del área.</w:t>
      </w:r>
    </w:p>
    <w:p w:rsidR="00970040" w:rsidRPr="00AA2B78" w:rsidRDefault="00970040" w:rsidP="00970040">
      <w:pPr>
        <w:pStyle w:val="NormalWeb"/>
        <w:numPr>
          <w:ilvl w:val="0"/>
          <w:numId w:val="3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lastRenderedPageBreak/>
        <w:t>Los cortes antiguos, se mejoraran dejándolos en el primero o segundo nudo y a ras del mismo.</w:t>
      </w:r>
    </w:p>
    <w:p w:rsidR="00970040" w:rsidRPr="00AA2B78" w:rsidRDefault="00970040" w:rsidP="00970040">
      <w:pPr>
        <w:pStyle w:val="NormalWeb"/>
        <w:numPr>
          <w:ilvl w:val="0"/>
          <w:numId w:val="3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Todos los lotes en guadua presentes en el predio, serán objeto de labores silviculturales.</w:t>
      </w:r>
    </w:p>
    <w:p w:rsidR="00970040" w:rsidRPr="00AA2B78" w:rsidRDefault="00970040" w:rsidP="00970040">
      <w:pPr>
        <w:pStyle w:val="NormalWeb"/>
        <w:numPr>
          <w:ilvl w:val="0"/>
          <w:numId w:val="3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 xml:space="preserve">La elaboración de productos de guadua (esterilla), dentro del predio deberá hacerse en sitios alejados de las fuentes de agua </w:t>
      </w:r>
      <w:r w:rsidRPr="00AA2B78">
        <w:rPr>
          <w:rFonts w:ascii="Tahoma" w:hAnsi="Tahoma" w:cs="Tahoma"/>
          <w:b/>
          <w:bCs/>
          <w:color w:val="000000"/>
        </w:rPr>
        <w:t>(QUEBRADA LA FLORIDA Y RIO QUINDIO)</w:t>
      </w:r>
      <w:r w:rsidRPr="00AA2B78">
        <w:rPr>
          <w:rFonts w:ascii="Tahoma" w:hAnsi="Tahoma" w:cs="Tahoma"/>
          <w:color w:val="000000"/>
        </w:rPr>
        <w:t>, guardando una distancia mínima de cinco (5) metros de la orilla de la fuente de agua.</w:t>
      </w:r>
    </w:p>
    <w:p w:rsidR="00970040" w:rsidRPr="00AA2B78" w:rsidRDefault="00970040" w:rsidP="00970040">
      <w:pPr>
        <w:pStyle w:val="NormalWeb"/>
        <w:numPr>
          <w:ilvl w:val="0"/>
          <w:numId w:val="3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970040" w:rsidRPr="00AA2B78" w:rsidRDefault="00970040" w:rsidP="00970040">
      <w:pPr>
        <w:pStyle w:val="NormalWeb"/>
        <w:numPr>
          <w:ilvl w:val="0"/>
          <w:numId w:val="37"/>
        </w:numPr>
        <w:spacing w:before="0" w:beforeAutospacing="0" w:after="0" w:afterAutospacing="0"/>
        <w:ind w:left="786"/>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970040" w:rsidRPr="00AA2B78" w:rsidRDefault="00970040" w:rsidP="00970040">
      <w:pPr>
        <w:pStyle w:val="NormalWeb"/>
        <w:numPr>
          <w:ilvl w:val="0"/>
          <w:numId w:val="3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970040" w:rsidRPr="00AA2B78" w:rsidRDefault="00970040" w:rsidP="00970040">
      <w:pPr>
        <w:pStyle w:val="NormalWeb"/>
        <w:numPr>
          <w:ilvl w:val="0"/>
          <w:numId w:val="37"/>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y/o apoderado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NOVENTA MIL SEISCIENTOS VEINTIOCHO PESOS MCTE  ($90.628.oo)</w:t>
      </w:r>
      <w:r w:rsidRPr="00AA2B78">
        <w:rPr>
          <w:rFonts w:ascii="Tahoma" w:hAnsi="Tahoma" w:cs="Tahoma"/>
          <w:color w:val="000000"/>
        </w:rPr>
        <w:t xml:space="preserve"> por los siguientes conceptos:</w:t>
      </w:r>
    </w:p>
    <w:p w:rsidR="00970040" w:rsidRPr="00AA2B78" w:rsidRDefault="00970040" w:rsidP="00970040">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1"/>
        <w:gridCol w:w="1504"/>
      </w:tblGrid>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rPr>
                <w:rFonts w:ascii="Tahoma" w:hAnsi="Tahoma" w:cs="Tahoma"/>
              </w:rPr>
            </w:pPr>
            <w:r w:rsidRPr="00AA2B78">
              <w:rPr>
                <w:rFonts w:ascii="Tahoma" w:hAnsi="Tahoma" w:cs="Tahoma"/>
                <w:color w:val="000000"/>
              </w:rPr>
              <w:t>SERVICIO AL SEGUIMIENTO DEL PRESENTE PERMISO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color w:val="000000"/>
              </w:rPr>
              <w:t>52.179.oo</w:t>
            </w:r>
          </w:p>
        </w:tc>
      </w:tr>
      <w:tr w:rsidR="00970040" w:rsidRPr="00AA2B78" w:rsidTr="00970040">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970040" w:rsidRPr="00AA2B78" w:rsidRDefault="00970040">
            <w:pPr>
              <w:pStyle w:val="NormalWeb"/>
              <w:spacing w:before="0" w:beforeAutospacing="0" w:after="0" w:afterAutospacing="0"/>
              <w:jc w:val="center"/>
              <w:rPr>
                <w:rFonts w:ascii="Tahoma" w:hAnsi="Tahoma" w:cs="Tahoma"/>
              </w:rPr>
            </w:pPr>
            <w:r w:rsidRPr="00AA2B78">
              <w:rPr>
                <w:rFonts w:ascii="Tahoma" w:hAnsi="Tahoma" w:cs="Tahoma"/>
                <w:b/>
                <w:bCs/>
                <w:color w:val="000000"/>
              </w:rPr>
              <w:t>$90.628.oo</w:t>
            </w:r>
          </w:p>
        </w:tc>
      </w:tr>
    </w:tbl>
    <w:p w:rsidR="00970040" w:rsidRPr="00AA2B78" w:rsidRDefault="00970040" w:rsidP="00970040">
      <w:pPr>
        <w:spacing w:after="240"/>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xml:space="preserve">: El  autorizado deberá proveerse de los salvoconductos necesarios, para la movilización de los productos forestales provenientes de la intervención autorizada, los cuales serán expedidos en esta Entidad de </w:t>
      </w:r>
      <w:r w:rsidRPr="00AA2B78">
        <w:rPr>
          <w:rFonts w:ascii="Tahoma" w:hAnsi="Tahoma" w:cs="Tahoma"/>
          <w:color w:val="000000"/>
        </w:rPr>
        <w:lastRenderedPageBreak/>
        <w:t>lunes a viernes, en horario de 8:00 a.m. a 12:00 m. </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w:t>
      </w:r>
      <w:r w:rsidRPr="00AA2B78">
        <w:rPr>
          <w:rFonts w:ascii="Tahoma" w:hAnsi="Tahoma" w:cs="Tahoma"/>
          <w:color w:val="000000"/>
        </w:rPr>
        <w:t>: El incumplimiento de las obligaciones y disposiciones aquí señaladas, podrá dar lugar a la aplicación de las sanciones establecidas en la Ley 99 de 1993,  Ley 1333 de 2009 y demás normas concordantes</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w:t>
      </w:r>
      <w:r w:rsidRPr="00AA2B78">
        <w:rPr>
          <w:rFonts w:ascii="Tahoma" w:hAnsi="Tahoma" w:cs="Tahoma"/>
          <w:b/>
          <w:bCs/>
          <w:color w:val="000000"/>
        </w:rPr>
        <w:t xml:space="preserve"> </w:t>
      </w:r>
      <w:r w:rsidRPr="00AA2B78">
        <w:rPr>
          <w:rFonts w:ascii="Tahoma" w:hAnsi="Tahoma" w:cs="Tahoma"/>
          <w:color w:val="000000"/>
        </w:rPr>
        <w:t>del Nuevo Código de Procedimiento Administrativo y de lo Contencioso Administrativo, Ley 1437 del 18 de enero de 2011.</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Publíquese el presente acto administrativo en el boletín ambiental de la Corporación Autónoma Regional del Quindío en los términos del artículo tercero del presente acto administrativo.</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xml:space="preserve"> o a su </w:t>
      </w:r>
      <w:r w:rsidRPr="00AA2B78">
        <w:rPr>
          <w:rFonts w:ascii="Tahoma" w:hAnsi="Tahoma" w:cs="Tahoma"/>
          <w:b/>
          <w:bCs/>
          <w:color w:val="000000"/>
        </w:rPr>
        <w:t>APODERADO</w:t>
      </w:r>
      <w:r w:rsidRPr="00AA2B78">
        <w:rPr>
          <w:rFonts w:ascii="Tahoma" w:hAnsi="Tahoma" w:cs="Tahoma"/>
          <w:color w:val="000000"/>
        </w:rPr>
        <w:t>, entregándole una copia íntegra y gratuita del mismo.</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La presente Resolución rige a partir de la fecha de ejecutoria de conformidad con el artículo 87 de la Ley 1437 del  2011 “Nuevo Código de Procedimiento Administrativo y de lo Contencioso Administrativo”. </w:t>
      </w:r>
    </w:p>
    <w:p w:rsidR="00970040" w:rsidRPr="00AA2B78" w:rsidRDefault="00970040" w:rsidP="00970040">
      <w:pPr>
        <w:rPr>
          <w:rFonts w:ascii="Tahoma" w:hAnsi="Tahoma" w:cs="Tahoma"/>
        </w:rPr>
      </w:pPr>
    </w:p>
    <w:p w:rsidR="00970040" w:rsidRPr="00AA2B78" w:rsidRDefault="00970040" w:rsidP="00970040">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 Alcaldía Municipal de </w:t>
      </w:r>
      <w:r w:rsidRPr="00AA2B78">
        <w:rPr>
          <w:rFonts w:ascii="Tahoma" w:hAnsi="Tahoma" w:cs="Tahoma"/>
          <w:b/>
          <w:bCs/>
          <w:color w:val="000000"/>
        </w:rPr>
        <w:t>ARMENIA</w:t>
      </w:r>
      <w:r w:rsidRPr="00AA2B78">
        <w:rPr>
          <w:rFonts w:ascii="Tahoma" w:hAnsi="Tahoma" w:cs="Tahoma"/>
          <w:color w:val="000000"/>
        </w:rPr>
        <w:t>, Quindío, de conformidad con lo contemplado en el Artículo 2.2.1.1.7.11, del decreto 1076 del 2015 para que los mismos sean exhibidos en un lugar visible.</w:t>
      </w:r>
    </w:p>
    <w:p w:rsidR="00970040" w:rsidRPr="00AA2B78" w:rsidRDefault="00970040" w:rsidP="00970040">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970040" w:rsidRPr="00AA2B78" w:rsidRDefault="00970040" w:rsidP="00970040">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p>
    <w:p w:rsidR="00970040" w:rsidRPr="00AA2B78" w:rsidRDefault="00970040" w:rsidP="00970040">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970040" w:rsidRPr="00AA2B78" w:rsidRDefault="00970040" w:rsidP="00970040">
      <w:pPr>
        <w:pStyle w:val="NormalWeb"/>
        <w:spacing w:before="0" w:beforeAutospacing="0" w:after="0" w:afterAutospacing="0"/>
        <w:jc w:val="center"/>
        <w:rPr>
          <w:rFonts w:ascii="Tahoma" w:hAnsi="Tahoma" w:cs="Tahoma"/>
          <w:color w:val="000000"/>
        </w:rPr>
      </w:pPr>
      <w:r w:rsidRPr="00AA2B78">
        <w:rPr>
          <w:rFonts w:ascii="Tahoma" w:hAnsi="Tahoma" w:cs="Tahoma"/>
          <w:color w:val="000000"/>
        </w:rPr>
        <w:t>Subdirector de Regulación y Control Ambiental.</w:t>
      </w:r>
    </w:p>
    <w:p w:rsidR="00970040" w:rsidRPr="00AA2B78" w:rsidRDefault="00970040" w:rsidP="00970040">
      <w:pPr>
        <w:pStyle w:val="NormalWeb"/>
        <w:spacing w:before="0" w:beforeAutospacing="0" w:after="0" w:afterAutospacing="0"/>
        <w:jc w:val="center"/>
        <w:rPr>
          <w:rFonts w:ascii="Tahoma" w:hAnsi="Tahoma" w:cs="Tahoma"/>
          <w:color w:val="000000"/>
        </w:rPr>
      </w:pPr>
    </w:p>
    <w:p w:rsidR="00970040" w:rsidRPr="00AA2B78" w:rsidRDefault="00970040" w:rsidP="00970040">
      <w:pPr>
        <w:pStyle w:val="NormalWeb"/>
        <w:spacing w:before="0" w:beforeAutospacing="0" w:after="0" w:afterAutospacing="0"/>
        <w:jc w:val="center"/>
        <w:rPr>
          <w:rFonts w:ascii="Tahoma" w:hAnsi="Tahoma" w:cs="Tahoma"/>
          <w:color w:val="000000"/>
        </w:rPr>
      </w:pPr>
    </w:p>
    <w:p w:rsidR="00970040" w:rsidRPr="00AA2B78" w:rsidRDefault="00970040" w:rsidP="00970040">
      <w:pPr>
        <w:pStyle w:val="NormalWeb"/>
        <w:spacing w:before="0" w:beforeAutospacing="0" w:after="0" w:afterAutospacing="0"/>
        <w:jc w:val="center"/>
        <w:rPr>
          <w:rFonts w:ascii="Tahoma" w:hAnsi="Tahoma" w:cs="Tahoma"/>
          <w:color w:val="000000"/>
        </w:rPr>
      </w:pPr>
    </w:p>
    <w:p w:rsidR="00970040" w:rsidRPr="00AA2B78" w:rsidRDefault="00970040" w:rsidP="00970040">
      <w:pPr>
        <w:pStyle w:val="NormalWeb"/>
        <w:spacing w:before="0" w:beforeAutospacing="0" w:after="0" w:afterAutospacing="0"/>
        <w:jc w:val="center"/>
        <w:rPr>
          <w:rFonts w:ascii="Tahoma" w:hAnsi="Tahoma" w:cs="Tahoma"/>
          <w:color w:val="000000"/>
        </w:rPr>
      </w:pPr>
    </w:p>
    <w:p w:rsidR="00970040" w:rsidRPr="00AA2B78" w:rsidRDefault="00970040" w:rsidP="00970040">
      <w:pPr>
        <w:pStyle w:val="NormalWeb"/>
        <w:spacing w:before="0" w:beforeAutospacing="0" w:after="0" w:afterAutospacing="0"/>
        <w:jc w:val="center"/>
        <w:rPr>
          <w:rFonts w:ascii="Tahoma" w:hAnsi="Tahoma" w:cs="Tahoma"/>
          <w:color w:val="000000"/>
        </w:rPr>
      </w:pPr>
    </w:p>
    <w:p w:rsidR="00970040" w:rsidRPr="00AA2B78" w:rsidRDefault="00970040" w:rsidP="00970040">
      <w:pPr>
        <w:pStyle w:val="Sinespaciado"/>
        <w:jc w:val="center"/>
        <w:rPr>
          <w:rFonts w:ascii="Tahoma" w:hAnsi="Tahoma" w:cs="Tahoma"/>
          <w:b/>
          <w:i/>
          <w:sz w:val="24"/>
          <w:szCs w:val="24"/>
        </w:rPr>
      </w:pPr>
      <w:r w:rsidRPr="00AA2B78">
        <w:rPr>
          <w:rFonts w:ascii="Tahoma" w:hAnsi="Tahoma" w:cs="Tahoma"/>
          <w:b/>
          <w:i/>
          <w:sz w:val="24"/>
          <w:szCs w:val="24"/>
        </w:rPr>
        <w:t>RESOLUCIÓN N° 00071 DE 21/01/2020</w:t>
      </w:r>
    </w:p>
    <w:p w:rsidR="00970040" w:rsidRPr="00AA2B78" w:rsidRDefault="00970040" w:rsidP="00970040">
      <w:pPr>
        <w:pStyle w:val="Sinespaciado"/>
        <w:jc w:val="center"/>
        <w:rPr>
          <w:rFonts w:ascii="Tahoma" w:hAnsi="Tahoma" w:cs="Tahoma"/>
          <w:b/>
          <w:i/>
          <w:sz w:val="24"/>
          <w:szCs w:val="24"/>
        </w:rPr>
      </w:pPr>
      <w:r w:rsidRPr="00AA2B78">
        <w:rPr>
          <w:rFonts w:ascii="Tahoma" w:hAnsi="Tahoma" w:cs="Tahoma"/>
          <w:b/>
          <w:i/>
          <w:sz w:val="24"/>
          <w:szCs w:val="24"/>
        </w:rPr>
        <w:t>POR LA CUAL SE CONCEDE UNA AUTORIZACIÓN DE APROVECHAMIENTO FORESTAL</w:t>
      </w:r>
    </w:p>
    <w:p w:rsidR="002445F1" w:rsidRPr="00AA2B78" w:rsidRDefault="002445F1" w:rsidP="00970040">
      <w:pPr>
        <w:pStyle w:val="Sinespaciado"/>
        <w:jc w:val="center"/>
        <w:rPr>
          <w:rFonts w:ascii="Tahoma" w:hAnsi="Tahoma" w:cs="Tahoma"/>
          <w:b/>
          <w:i/>
          <w:sz w:val="24"/>
          <w:szCs w:val="24"/>
        </w:rPr>
      </w:pPr>
    </w:p>
    <w:p w:rsidR="002445F1" w:rsidRPr="00AA2B78" w:rsidRDefault="002445F1" w:rsidP="002445F1">
      <w:pPr>
        <w:pStyle w:val="Ttulo1"/>
        <w:rPr>
          <w:rFonts w:ascii="Tahoma" w:eastAsia="Times New Roman" w:hAnsi="Tahoma" w:cs="Tahoma"/>
          <w:lang w:eastAsia="es-CO"/>
        </w:rPr>
      </w:pPr>
      <w:r w:rsidRPr="00AA2B78">
        <w:rPr>
          <w:rFonts w:ascii="Tahoma" w:hAnsi="Tahoma" w:cs="Tahoma"/>
          <w:color w:val="000000"/>
        </w:rPr>
        <w:t>R E S U E L V E:</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ind w:hanging="720"/>
        <w:jc w:val="both"/>
        <w:rPr>
          <w:rFonts w:ascii="Tahoma" w:hAnsi="Tahoma" w:cs="Tahoma"/>
        </w:rPr>
      </w:pPr>
      <w:r w:rsidRPr="00AA2B78">
        <w:rPr>
          <w:rStyle w:val="apple-tab-span"/>
          <w:rFonts w:ascii="Tahoma" w:hAnsi="Tahoma" w:cs="Tahoma"/>
          <w:color w:val="000000"/>
        </w:rPr>
        <w:tab/>
      </w: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PRIMERO:   </w:t>
      </w:r>
      <w:r w:rsidRPr="00AA2B78">
        <w:rPr>
          <w:rFonts w:ascii="Tahoma" w:hAnsi="Tahoma" w:cs="Tahoma"/>
          <w:color w:val="000000"/>
        </w:rPr>
        <w:t xml:space="preserve">Conceder  Autorización de Aprovechamiento Forestal Persistente Guadua </w:t>
      </w:r>
      <w:r w:rsidRPr="00AA2B78">
        <w:rPr>
          <w:rFonts w:ascii="Tahoma" w:hAnsi="Tahoma" w:cs="Tahoma"/>
          <w:b/>
          <w:bCs/>
          <w:color w:val="000000"/>
        </w:rPr>
        <w:t>TIPO I</w:t>
      </w:r>
      <w:r w:rsidRPr="00AA2B78">
        <w:rPr>
          <w:rFonts w:ascii="Tahoma" w:hAnsi="Tahoma" w:cs="Tahoma"/>
          <w:color w:val="000000"/>
        </w:rPr>
        <w:t xml:space="preserve"> a los señores </w:t>
      </w:r>
      <w:r w:rsidRPr="00AA2B78">
        <w:rPr>
          <w:rFonts w:ascii="Tahoma" w:hAnsi="Tahoma" w:cs="Tahoma"/>
          <w:b/>
          <w:bCs/>
          <w:color w:val="000000"/>
        </w:rPr>
        <w:t xml:space="preserve">JORGE HERNAN BOTERO SAFFON </w:t>
      </w:r>
      <w:r w:rsidRPr="00AA2B78">
        <w:rPr>
          <w:rFonts w:ascii="Tahoma" w:hAnsi="Tahoma" w:cs="Tahoma"/>
          <w:color w:val="000000"/>
        </w:rPr>
        <w:t xml:space="preserve"> identificado con cédula de ciudadanía </w:t>
      </w:r>
      <w:r w:rsidRPr="00AA2B78">
        <w:rPr>
          <w:rFonts w:ascii="Tahoma" w:hAnsi="Tahoma" w:cs="Tahoma"/>
          <w:b/>
          <w:bCs/>
          <w:color w:val="000000"/>
        </w:rPr>
        <w:t>N° 9.729.818</w:t>
      </w:r>
      <w:r w:rsidRPr="00AA2B78">
        <w:rPr>
          <w:rFonts w:ascii="Tahoma" w:hAnsi="Tahoma" w:cs="Tahoma"/>
          <w:color w:val="000000"/>
        </w:rPr>
        <w:t xml:space="preserve"> expedida en Armenia – Quindío, </w:t>
      </w:r>
      <w:r w:rsidRPr="00AA2B78">
        <w:rPr>
          <w:rFonts w:ascii="Tahoma" w:hAnsi="Tahoma" w:cs="Tahoma"/>
          <w:b/>
          <w:bCs/>
          <w:color w:val="000000"/>
        </w:rPr>
        <w:t xml:space="preserve">JULIANA BOTERO SAFFON </w:t>
      </w:r>
      <w:r w:rsidRPr="00AA2B78">
        <w:rPr>
          <w:rFonts w:ascii="Tahoma" w:hAnsi="Tahoma" w:cs="Tahoma"/>
          <w:color w:val="000000"/>
        </w:rPr>
        <w:t xml:space="preserve"> identificada con cédula de ciudadanía </w:t>
      </w:r>
      <w:r w:rsidRPr="00AA2B78">
        <w:rPr>
          <w:rFonts w:ascii="Tahoma" w:hAnsi="Tahoma" w:cs="Tahoma"/>
          <w:b/>
          <w:bCs/>
          <w:color w:val="000000"/>
        </w:rPr>
        <w:t xml:space="preserve">N° 32.242.289 </w:t>
      </w:r>
      <w:r w:rsidRPr="00AA2B78">
        <w:rPr>
          <w:rFonts w:ascii="Tahoma" w:hAnsi="Tahoma" w:cs="Tahoma"/>
          <w:color w:val="000000"/>
        </w:rPr>
        <w:t>expedida en Envigado - Antioquia</w:t>
      </w:r>
      <w:r w:rsidRPr="00AA2B78">
        <w:rPr>
          <w:rFonts w:ascii="Tahoma" w:hAnsi="Tahoma" w:cs="Tahoma"/>
          <w:b/>
          <w:bCs/>
          <w:color w:val="000000"/>
        </w:rPr>
        <w:t xml:space="preserve">, </w:t>
      </w:r>
      <w:r w:rsidRPr="00AA2B78">
        <w:rPr>
          <w:rFonts w:ascii="Tahoma" w:hAnsi="Tahoma" w:cs="Tahoma"/>
          <w:color w:val="000000"/>
        </w:rPr>
        <w:t>en calidad de</w:t>
      </w:r>
      <w:r w:rsidRPr="00AA2B78">
        <w:rPr>
          <w:rFonts w:ascii="Tahoma" w:hAnsi="Tahoma" w:cs="Tahoma"/>
          <w:b/>
          <w:bCs/>
          <w:color w:val="000000"/>
        </w:rPr>
        <w:t xml:space="preserve"> COPROPIETARIOS</w:t>
      </w:r>
      <w:r w:rsidRPr="00AA2B78">
        <w:rPr>
          <w:rFonts w:ascii="Tahoma" w:hAnsi="Tahoma" w:cs="Tahoma"/>
          <w:color w:val="000000"/>
        </w:rPr>
        <w:t xml:space="preserve">,  solicitud presentada a través el señor </w:t>
      </w:r>
      <w:r w:rsidRPr="00AA2B78">
        <w:rPr>
          <w:rFonts w:ascii="Tahoma" w:hAnsi="Tahoma" w:cs="Tahoma"/>
          <w:b/>
          <w:bCs/>
          <w:color w:val="000000"/>
        </w:rPr>
        <w:t xml:space="preserve">HENRY ARDILA MOLINA, identificado con  cédula de ciudadania N° 94.461.427 expedida en Caicedonia - Valle del Cauca, </w:t>
      </w:r>
      <w:r w:rsidRPr="00AA2B78">
        <w:rPr>
          <w:rFonts w:ascii="Tahoma" w:hAnsi="Tahoma" w:cs="Tahoma"/>
          <w:color w:val="000000"/>
        </w:rPr>
        <w:t xml:space="preserve">en calidad de </w:t>
      </w:r>
      <w:r w:rsidRPr="00AA2B78">
        <w:rPr>
          <w:rFonts w:ascii="Tahoma" w:hAnsi="Tahoma" w:cs="Tahoma"/>
          <w:b/>
          <w:bCs/>
          <w:color w:val="000000"/>
        </w:rPr>
        <w:t xml:space="preserve">APODERADO, </w:t>
      </w:r>
      <w:r w:rsidRPr="00AA2B78">
        <w:rPr>
          <w:rFonts w:ascii="Tahoma" w:hAnsi="Tahoma" w:cs="Tahoma"/>
          <w:color w:val="000000"/>
        </w:rPr>
        <w:t>en</w:t>
      </w:r>
      <w:r w:rsidRPr="00AA2B78">
        <w:rPr>
          <w:rFonts w:ascii="Tahoma" w:hAnsi="Tahoma" w:cs="Tahoma"/>
          <w:b/>
          <w:bCs/>
          <w:color w:val="000000"/>
        </w:rPr>
        <w:t xml:space="preserve"> TRES (3)  </w:t>
      </w:r>
      <w:r w:rsidRPr="00AA2B78">
        <w:rPr>
          <w:rFonts w:ascii="Tahoma" w:hAnsi="Tahoma" w:cs="Tahoma"/>
          <w:color w:val="000000"/>
        </w:rPr>
        <w:t>lotes de guadua localizados</w:t>
      </w:r>
      <w:r w:rsidRPr="00AA2B78">
        <w:rPr>
          <w:rFonts w:ascii="Tahoma" w:hAnsi="Tahoma" w:cs="Tahoma"/>
          <w:b/>
          <w:bCs/>
          <w:color w:val="7030A0"/>
        </w:rPr>
        <w:t xml:space="preserve"> </w:t>
      </w:r>
      <w:r w:rsidRPr="00AA2B78">
        <w:rPr>
          <w:rFonts w:ascii="Tahoma" w:hAnsi="Tahoma" w:cs="Tahoma"/>
          <w:color w:val="000000"/>
        </w:rPr>
        <w:t xml:space="preserve">en el predio rural  </w:t>
      </w:r>
      <w:r w:rsidRPr="00AA2B78">
        <w:rPr>
          <w:rFonts w:ascii="Tahoma" w:hAnsi="Tahoma" w:cs="Tahoma"/>
          <w:b/>
          <w:bCs/>
          <w:color w:val="000000"/>
        </w:rPr>
        <w:t>1)</w:t>
      </w:r>
      <w:r w:rsidRPr="00AA2B78">
        <w:rPr>
          <w:rFonts w:ascii="Tahoma" w:hAnsi="Tahoma" w:cs="Tahoma"/>
          <w:color w:val="000000"/>
        </w:rPr>
        <w:t xml:space="preserve"> </w:t>
      </w:r>
      <w:r w:rsidRPr="00AA2B78">
        <w:rPr>
          <w:rFonts w:ascii="Tahoma" w:hAnsi="Tahoma" w:cs="Tahoma"/>
          <w:b/>
          <w:bCs/>
          <w:color w:val="000000"/>
        </w:rPr>
        <w:t>LOTE # 4 LA VICTORIA</w:t>
      </w:r>
      <w:r w:rsidRPr="00AA2B78">
        <w:rPr>
          <w:rFonts w:ascii="Tahoma" w:hAnsi="Tahoma" w:cs="Tahoma"/>
          <w:color w:val="000000"/>
        </w:rPr>
        <w:t xml:space="preserve">,  identificado con Matricula </w:t>
      </w:r>
      <w:r w:rsidRPr="00AA2B78">
        <w:rPr>
          <w:rFonts w:ascii="Tahoma" w:hAnsi="Tahoma" w:cs="Tahoma"/>
          <w:b/>
          <w:bCs/>
          <w:color w:val="000000"/>
        </w:rPr>
        <w:t>N° 280-205711</w:t>
      </w:r>
      <w:r w:rsidRPr="00AA2B78">
        <w:rPr>
          <w:rFonts w:ascii="Tahoma" w:hAnsi="Tahoma" w:cs="Tahoma"/>
          <w:color w:val="000000"/>
        </w:rPr>
        <w:t xml:space="preserve"> y ficha catastral </w:t>
      </w:r>
      <w:r w:rsidRPr="00AA2B78">
        <w:rPr>
          <w:rFonts w:ascii="Tahoma" w:hAnsi="Tahoma" w:cs="Tahoma"/>
          <w:b/>
          <w:bCs/>
          <w:color w:val="000000"/>
        </w:rPr>
        <w:t>SIN INFORMACION</w:t>
      </w:r>
      <w:r w:rsidRPr="00AA2B78">
        <w:rPr>
          <w:rFonts w:ascii="Tahoma" w:hAnsi="Tahoma" w:cs="Tahoma"/>
          <w:color w:val="000000"/>
        </w:rPr>
        <w:t xml:space="preserve"> localizado en la vereda </w:t>
      </w:r>
      <w:r w:rsidRPr="00AA2B78">
        <w:rPr>
          <w:rFonts w:ascii="Tahoma" w:hAnsi="Tahoma" w:cs="Tahoma"/>
          <w:b/>
          <w:bCs/>
          <w:color w:val="000000"/>
        </w:rPr>
        <w:t>EL CAIMO</w:t>
      </w:r>
      <w:r w:rsidRPr="00AA2B78">
        <w:rPr>
          <w:rFonts w:ascii="Tahoma" w:hAnsi="Tahoma" w:cs="Tahoma"/>
          <w:color w:val="000000"/>
        </w:rPr>
        <w:t xml:space="preserve">,  jurisdicción del Municipio de  </w:t>
      </w:r>
      <w:r w:rsidRPr="00AA2B78">
        <w:rPr>
          <w:rFonts w:ascii="Tahoma" w:hAnsi="Tahoma" w:cs="Tahoma"/>
          <w:b/>
          <w:bCs/>
          <w:color w:val="000000"/>
        </w:rPr>
        <w:t xml:space="preserve">ARMENIA </w:t>
      </w:r>
      <w:r w:rsidRPr="00AA2B78">
        <w:rPr>
          <w:rFonts w:ascii="Tahoma" w:hAnsi="Tahoma" w:cs="Tahoma"/>
          <w:color w:val="000000"/>
        </w:rPr>
        <w:t>del Departamento del Quindío.</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xml:space="preserve">: El término para el Aprovechamiento Forestal será de </w:t>
      </w:r>
      <w:r w:rsidRPr="00AA2B78">
        <w:rPr>
          <w:rFonts w:ascii="Tahoma" w:hAnsi="Tahoma" w:cs="Tahoma"/>
          <w:b/>
          <w:bCs/>
          <w:color w:val="000000"/>
        </w:rPr>
        <w:t xml:space="preserve">NOVENTA (90) DIAS </w:t>
      </w:r>
      <w:r w:rsidRPr="00AA2B78">
        <w:rPr>
          <w:rFonts w:ascii="Tahoma" w:hAnsi="Tahoma" w:cs="Tahoma"/>
          <w:color w:val="000000"/>
        </w:rPr>
        <w:t>calendario, contados a partir de la fecha de ejecutoria de la presente Resolución.</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PARÁGRAFO 2</w:t>
      </w:r>
      <w:r w:rsidRPr="00AA2B78">
        <w:rPr>
          <w:rFonts w:ascii="Tahoma" w:hAnsi="Tahoma" w:cs="Tahoma"/>
          <w:color w:val="000000"/>
        </w:rPr>
        <w:t xml:space="preserve">: El corte y aprovechamiento será de </w:t>
      </w:r>
      <w:r w:rsidRPr="00AA2B78">
        <w:rPr>
          <w:rFonts w:ascii="Tahoma" w:hAnsi="Tahoma" w:cs="Tahoma"/>
          <w:b/>
          <w:bCs/>
          <w:color w:val="000000"/>
        </w:rPr>
        <w:t xml:space="preserve">477 </w:t>
      </w:r>
      <w:r w:rsidRPr="00AA2B78">
        <w:rPr>
          <w:rFonts w:ascii="Tahoma" w:hAnsi="Tahoma" w:cs="Tahoma"/>
          <w:color w:val="000000"/>
        </w:rPr>
        <w:t>culmos de</w:t>
      </w:r>
      <w:r w:rsidRPr="00AA2B78">
        <w:rPr>
          <w:rFonts w:ascii="Tahoma" w:hAnsi="Tahoma" w:cs="Tahoma"/>
          <w:b/>
          <w:bCs/>
          <w:color w:val="000000"/>
        </w:rPr>
        <w:t xml:space="preserve"> </w:t>
      </w:r>
      <w:r w:rsidRPr="00AA2B78">
        <w:rPr>
          <w:rFonts w:ascii="Tahoma" w:hAnsi="Tahoma" w:cs="Tahoma"/>
          <w:color w:val="000000"/>
        </w:rPr>
        <w:t xml:space="preserve">guadua por el sistema de entresaca selectiva, equivalentes a un volumen a aprovechar de </w:t>
      </w:r>
      <w:r w:rsidRPr="00AA2B78">
        <w:rPr>
          <w:rFonts w:ascii="Tahoma" w:hAnsi="Tahoma" w:cs="Tahoma"/>
          <w:b/>
          <w:bCs/>
          <w:color w:val="000000"/>
        </w:rPr>
        <w:t>50 m</w:t>
      </w:r>
      <w:r w:rsidRPr="00AA2B78">
        <w:rPr>
          <w:rFonts w:ascii="Tahoma" w:hAnsi="Tahoma" w:cs="Tahoma"/>
          <w:b/>
          <w:bCs/>
          <w:color w:val="000000"/>
          <w:vertAlign w:val="superscript"/>
        </w:rPr>
        <w:t>3</w:t>
      </w:r>
      <w:r w:rsidRPr="00AA2B78">
        <w:rPr>
          <w:rFonts w:ascii="Tahoma" w:hAnsi="Tahoma" w:cs="Tahoma"/>
          <w:b/>
          <w:bCs/>
          <w:color w:val="000000"/>
        </w:rPr>
        <w:t xml:space="preserve">, </w:t>
      </w:r>
      <w:r w:rsidRPr="00AA2B78">
        <w:rPr>
          <w:rFonts w:ascii="Tahoma" w:hAnsi="Tahoma" w:cs="Tahoma"/>
          <w:color w:val="000000"/>
        </w:rPr>
        <w:t xml:space="preserve">correspondiente a una intensidad de corta del </w:t>
      </w:r>
      <w:r w:rsidRPr="00AA2B78">
        <w:rPr>
          <w:rFonts w:ascii="Tahoma" w:hAnsi="Tahoma" w:cs="Tahoma"/>
          <w:b/>
          <w:bCs/>
          <w:color w:val="000000"/>
        </w:rPr>
        <w:t>20%</w:t>
      </w:r>
      <w:r w:rsidRPr="00AA2B78">
        <w:rPr>
          <w:rFonts w:ascii="Tahoma" w:hAnsi="Tahoma" w:cs="Tahoma"/>
          <w:color w:val="000000"/>
        </w:rPr>
        <w:t>  del total de guaduas adultas (</w:t>
      </w:r>
      <w:r w:rsidRPr="00AA2B78">
        <w:rPr>
          <w:rFonts w:ascii="Tahoma" w:hAnsi="Tahoma" w:cs="Tahoma"/>
          <w:b/>
          <w:bCs/>
          <w:color w:val="000000"/>
        </w:rPr>
        <w:t>maduras y sobremaduras</w:t>
      </w:r>
      <w:r w:rsidRPr="00AA2B78">
        <w:rPr>
          <w:rFonts w:ascii="Tahoma" w:hAnsi="Tahoma" w:cs="Tahoma"/>
          <w:color w:val="000000"/>
        </w:rPr>
        <w:t>), de acuerdo a la oferta natural del rodal.</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ARTÍCULO SEGUNDO; </w:t>
      </w:r>
      <w:r w:rsidRPr="00AA2B78">
        <w:rPr>
          <w:rFonts w:ascii="Tahoma" w:hAnsi="Tahoma" w:cs="Tahoma"/>
          <w:color w:val="000000"/>
        </w:rPr>
        <w:t xml:space="preserve">Realizar Manejo Silvicultural a los lotes de guadua los cuales presentan un área total </w:t>
      </w:r>
      <w:r w:rsidRPr="00AA2B78">
        <w:rPr>
          <w:rFonts w:ascii="Tahoma" w:hAnsi="Tahoma" w:cs="Tahoma"/>
          <w:b/>
          <w:bCs/>
          <w:color w:val="000000"/>
        </w:rPr>
        <w:t>6.525 M</w:t>
      </w:r>
      <w:r w:rsidRPr="00AA2B78">
        <w:rPr>
          <w:rFonts w:ascii="Tahoma" w:hAnsi="Tahoma" w:cs="Tahoma"/>
          <w:b/>
          <w:bCs/>
          <w:color w:val="000000"/>
          <w:vertAlign w:val="superscript"/>
        </w:rPr>
        <w:t>2</w:t>
      </w:r>
      <w:r w:rsidRPr="00AA2B78">
        <w:rPr>
          <w:rFonts w:ascii="Tahoma" w:hAnsi="Tahoma" w:cs="Tahoma"/>
          <w:color w:val="000000"/>
        </w:rPr>
        <w:t xml:space="preserve"> (Ver cuadro adjunto), que se localizan en las siguientes coordenadas  geográficas</w:t>
      </w:r>
      <w:r w:rsidRPr="00AA2B78">
        <w:rPr>
          <w:rFonts w:ascii="Tahoma" w:hAnsi="Tahoma" w:cs="Tahoma"/>
          <w:b/>
          <w:bCs/>
          <w:color w:val="000000"/>
        </w:rPr>
        <w:t>: </w:t>
      </w:r>
    </w:p>
    <w:p w:rsidR="002445F1" w:rsidRPr="00AA2B78" w:rsidRDefault="002445F1" w:rsidP="002445F1">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704"/>
        <w:gridCol w:w="1807"/>
      </w:tblGrid>
      <w:tr w:rsidR="002445F1" w:rsidRPr="00AA2B78" w:rsidTr="002445F1">
        <w:trPr>
          <w:jc w:val="center"/>
        </w:trPr>
        <w:tc>
          <w:tcPr>
            <w:tcW w:w="0" w:type="auto"/>
            <w:tcMar>
              <w:top w:w="0" w:type="dxa"/>
              <w:left w:w="108" w:type="dxa"/>
              <w:bottom w:w="0" w:type="dxa"/>
              <w:right w:w="108" w:type="dxa"/>
            </w:tcMar>
            <w:hideMark/>
          </w:tcPr>
          <w:p w:rsidR="002445F1" w:rsidRPr="00AA2B78" w:rsidRDefault="002445F1">
            <w:pPr>
              <w:pStyle w:val="NormalWeb"/>
              <w:spacing w:before="0" w:beforeAutospacing="0" w:after="120" w:afterAutospacing="0"/>
              <w:jc w:val="both"/>
              <w:rPr>
                <w:rFonts w:ascii="Tahoma" w:hAnsi="Tahoma" w:cs="Tahoma"/>
              </w:rPr>
            </w:pPr>
            <w:r w:rsidRPr="00AA2B78">
              <w:rPr>
                <w:rFonts w:ascii="Tahoma" w:hAnsi="Tahoma" w:cs="Tahoma"/>
                <w:color w:val="000000"/>
              </w:rPr>
              <w:t xml:space="preserve"> LOTE</w:t>
            </w:r>
          </w:p>
        </w:tc>
        <w:tc>
          <w:tcPr>
            <w:tcW w:w="0" w:type="auto"/>
            <w:tcMar>
              <w:top w:w="0" w:type="dxa"/>
              <w:left w:w="108" w:type="dxa"/>
              <w:bottom w:w="0" w:type="dxa"/>
              <w:right w:w="108" w:type="dxa"/>
            </w:tcMar>
            <w:hideMark/>
          </w:tcPr>
          <w:p w:rsidR="002445F1" w:rsidRPr="00AA2B78" w:rsidRDefault="002445F1">
            <w:pPr>
              <w:pStyle w:val="NormalWeb"/>
              <w:spacing w:before="0" w:beforeAutospacing="0" w:after="120" w:afterAutospacing="0"/>
              <w:jc w:val="both"/>
              <w:rPr>
                <w:rFonts w:ascii="Tahoma" w:hAnsi="Tahoma" w:cs="Tahoma"/>
              </w:rPr>
            </w:pPr>
            <w:r w:rsidRPr="00AA2B78">
              <w:rPr>
                <w:rFonts w:ascii="Tahoma" w:hAnsi="Tahoma" w:cs="Tahoma"/>
                <w:color w:val="000000"/>
              </w:rPr>
              <w:t xml:space="preserve">   </w:t>
            </w:r>
            <w:r w:rsidRPr="00AA2B78">
              <w:rPr>
                <w:rStyle w:val="apple-tab-span"/>
                <w:rFonts w:ascii="Tahoma" w:hAnsi="Tahoma" w:cs="Tahoma"/>
                <w:color w:val="000000"/>
              </w:rPr>
              <w:tab/>
            </w:r>
            <w:r w:rsidRPr="00AA2B78">
              <w:rPr>
                <w:rFonts w:ascii="Tahoma" w:hAnsi="Tahoma" w:cs="Tahoma"/>
                <w:color w:val="000000"/>
              </w:rPr>
              <w:t>              LATITUD</w:t>
            </w:r>
          </w:p>
        </w:tc>
        <w:tc>
          <w:tcPr>
            <w:tcW w:w="0" w:type="auto"/>
            <w:tcMar>
              <w:top w:w="0" w:type="dxa"/>
              <w:left w:w="108" w:type="dxa"/>
              <w:bottom w:w="0" w:type="dxa"/>
              <w:right w:w="108" w:type="dxa"/>
            </w:tcMar>
            <w:hideMark/>
          </w:tcPr>
          <w:p w:rsidR="002445F1" w:rsidRPr="00AA2B78" w:rsidRDefault="002445F1">
            <w:pPr>
              <w:pStyle w:val="NormalWeb"/>
              <w:spacing w:before="0" w:beforeAutospacing="0" w:after="120" w:afterAutospacing="0"/>
              <w:jc w:val="both"/>
              <w:rPr>
                <w:rFonts w:ascii="Tahoma" w:hAnsi="Tahoma" w:cs="Tahoma"/>
              </w:rPr>
            </w:pPr>
            <w:r w:rsidRPr="00AA2B78">
              <w:rPr>
                <w:rFonts w:ascii="Tahoma" w:hAnsi="Tahoma" w:cs="Tahoma"/>
                <w:color w:val="000000"/>
              </w:rPr>
              <w:t>                    LONGITUD</w:t>
            </w:r>
          </w:p>
        </w:tc>
      </w:tr>
      <w:tr w:rsidR="002445F1" w:rsidRPr="00AA2B78" w:rsidTr="002445F1">
        <w:trPr>
          <w:jc w:val="center"/>
        </w:trPr>
        <w:tc>
          <w:tcPr>
            <w:tcW w:w="0" w:type="auto"/>
            <w:tcMar>
              <w:top w:w="0" w:type="dxa"/>
              <w:left w:w="108" w:type="dxa"/>
              <w:bottom w:w="0" w:type="dxa"/>
              <w:right w:w="108" w:type="dxa"/>
            </w:tcMar>
            <w:hideMark/>
          </w:tcPr>
          <w:p w:rsidR="002445F1" w:rsidRPr="00AA2B78" w:rsidRDefault="002445F1">
            <w:pPr>
              <w:pStyle w:val="NormalWeb"/>
              <w:spacing w:before="0" w:beforeAutospacing="0" w:after="120" w:afterAutospacing="0"/>
              <w:jc w:val="center"/>
              <w:rPr>
                <w:rFonts w:ascii="Tahoma" w:hAnsi="Tahoma" w:cs="Tahoma"/>
              </w:rPr>
            </w:pPr>
            <w:r w:rsidRPr="00AA2B78">
              <w:rPr>
                <w:rFonts w:ascii="Tahoma" w:hAnsi="Tahoma" w:cs="Tahoma"/>
                <w:color w:val="000000"/>
              </w:rPr>
              <w:t>1</w:t>
            </w:r>
          </w:p>
        </w:tc>
        <w:tc>
          <w:tcPr>
            <w:tcW w:w="0" w:type="auto"/>
            <w:tcMar>
              <w:top w:w="0" w:type="dxa"/>
              <w:left w:w="108" w:type="dxa"/>
              <w:bottom w:w="0" w:type="dxa"/>
              <w:right w:w="108" w:type="dxa"/>
            </w:tcMar>
            <w:hideMark/>
          </w:tcPr>
          <w:p w:rsidR="002445F1" w:rsidRPr="00AA2B78" w:rsidRDefault="002445F1">
            <w:pPr>
              <w:pStyle w:val="NormalWeb"/>
              <w:spacing w:before="0" w:beforeAutospacing="0" w:after="120" w:afterAutospacing="0"/>
              <w:jc w:val="both"/>
              <w:rPr>
                <w:rFonts w:ascii="Tahoma" w:hAnsi="Tahoma" w:cs="Tahoma"/>
              </w:rPr>
            </w:pPr>
            <w:r w:rsidRPr="00AA2B78">
              <w:rPr>
                <w:rFonts w:ascii="Tahoma" w:hAnsi="Tahoma" w:cs="Tahoma"/>
                <w:color w:val="000000"/>
              </w:rPr>
              <w:t>              4°28'16,566” N</w:t>
            </w:r>
          </w:p>
        </w:tc>
        <w:tc>
          <w:tcPr>
            <w:tcW w:w="0" w:type="auto"/>
            <w:tcMar>
              <w:top w:w="0" w:type="dxa"/>
              <w:left w:w="108" w:type="dxa"/>
              <w:bottom w:w="0" w:type="dxa"/>
              <w:right w:w="108" w:type="dxa"/>
            </w:tcMar>
            <w:hideMark/>
          </w:tcPr>
          <w:p w:rsidR="002445F1" w:rsidRPr="00AA2B78" w:rsidRDefault="002445F1">
            <w:pPr>
              <w:pStyle w:val="NormalWeb"/>
              <w:spacing w:before="0" w:beforeAutospacing="0" w:after="120" w:afterAutospacing="0"/>
              <w:jc w:val="both"/>
              <w:rPr>
                <w:rFonts w:ascii="Tahoma" w:hAnsi="Tahoma" w:cs="Tahoma"/>
              </w:rPr>
            </w:pPr>
            <w:r w:rsidRPr="00AA2B78">
              <w:rPr>
                <w:rFonts w:ascii="Tahoma" w:hAnsi="Tahoma" w:cs="Tahoma"/>
                <w:color w:val="000000"/>
              </w:rPr>
              <w:t xml:space="preserve">               -75°42'32,890” W</w:t>
            </w:r>
          </w:p>
        </w:tc>
      </w:tr>
      <w:tr w:rsidR="002445F1" w:rsidRPr="00AA2B78" w:rsidTr="002445F1">
        <w:trPr>
          <w:jc w:val="center"/>
        </w:trPr>
        <w:tc>
          <w:tcPr>
            <w:tcW w:w="0" w:type="auto"/>
            <w:tcMar>
              <w:top w:w="0" w:type="dxa"/>
              <w:left w:w="108" w:type="dxa"/>
              <w:bottom w:w="0" w:type="dxa"/>
              <w:right w:w="108" w:type="dxa"/>
            </w:tcMar>
            <w:hideMark/>
          </w:tcPr>
          <w:p w:rsidR="002445F1" w:rsidRPr="00AA2B78" w:rsidRDefault="002445F1">
            <w:pPr>
              <w:pStyle w:val="NormalWeb"/>
              <w:spacing w:before="0" w:beforeAutospacing="0" w:after="120" w:afterAutospacing="0"/>
              <w:jc w:val="center"/>
              <w:rPr>
                <w:rFonts w:ascii="Tahoma" w:hAnsi="Tahoma" w:cs="Tahoma"/>
              </w:rPr>
            </w:pPr>
            <w:r w:rsidRPr="00AA2B78">
              <w:rPr>
                <w:rFonts w:ascii="Tahoma" w:hAnsi="Tahoma" w:cs="Tahoma"/>
                <w:color w:val="000000"/>
              </w:rPr>
              <w:t>2</w:t>
            </w:r>
          </w:p>
        </w:tc>
        <w:tc>
          <w:tcPr>
            <w:tcW w:w="0" w:type="auto"/>
            <w:tcMar>
              <w:top w:w="0" w:type="dxa"/>
              <w:left w:w="108" w:type="dxa"/>
              <w:bottom w:w="0" w:type="dxa"/>
              <w:right w:w="108" w:type="dxa"/>
            </w:tcMar>
            <w:hideMark/>
          </w:tcPr>
          <w:p w:rsidR="002445F1" w:rsidRPr="00AA2B78" w:rsidRDefault="002445F1">
            <w:pPr>
              <w:pStyle w:val="NormalWeb"/>
              <w:spacing w:before="0" w:beforeAutospacing="0" w:after="120" w:afterAutospacing="0"/>
              <w:jc w:val="both"/>
              <w:rPr>
                <w:rFonts w:ascii="Tahoma" w:hAnsi="Tahoma" w:cs="Tahoma"/>
              </w:rPr>
            </w:pPr>
            <w:r w:rsidRPr="00AA2B78">
              <w:rPr>
                <w:rFonts w:ascii="Tahoma" w:hAnsi="Tahoma" w:cs="Tahoma"/>
                <w:color w:val="000000"/>
              </w:rPr>
              <w:t>              4°28'24,712” N</w:t>
            </w:r>
          </w:p>
        </w:tc>
        <w:tc>
          <w:tcPr>
            <w:tcW w:w="0" w:type="auto"/>
            <w:tcMar>
              <w:top w:w="0" w:type="dxa"/>
              <w:left w:w="108" w:type="dxa"/>
              <w:bottom w:w="0" w:type="dxa"/>
              <w:right w:w="108" w:type="dxa"/>
            </w:tcMar>
            <w:hideMark/>
          </w:tcPr>
          <w:p w:rsidR="002445F1" w:rsidRPr="00AA2B78" w:rsidRDefault="002445F1">
            <w:pPr>
              <w:pStyle w:val="NormalWeb"/>
              <w:spacing w:before="0" w:beforeAutospacing="0" w:after="120" w:afterAutospacing="0"/>
              <w:jc w:val="both"/>
              <w:rPr>
                <w:rFonts w:ascii="Tahoma" w:hAnsi="Tahoma" w:cs="Tahoma"/>
              </w:rPr>
            </w:pPr>
            <w:r w:rsidRPr="00AA2B78">
              <w:rPr>
                <w:rFonts w:ascii="Tahoma" w:hAnsi="Tahoma" w:cs="Tahoma"/>
                <w:color w:val="000000"/>
              </w:rPr>
              <w:t xml:space="preserve">               -75°42'26,652” W</w:t>
            </w:r>
          </w:p>
        </w:tc>
      </w:tr>
      <w:tr w:rsidR="002445F1" w:rsidRPr="00AA2B78" w:rsidTr="002445F1">
        <w:trPr>
          <w:jc w:val="center"/>
        </w:trPr>
        <w:tc>
          <w:tcPr>
            <w:tcW w:w="0" w:type="auto"/>
            <w:tcMar>
              <w:top w:w="0" w:type="dxa"/>
              <w:left w:w="108" w:type="dxa"/>
              <w:bottom w:w="0" w:type="dxa"/>
              <w:right w:w="108" w:type="dxa"/>
            </w:tcMar>
            <w:hideMark/>
          </w:tcPr>
          <w:p w:rsidR="002445F1" w:rsidRPr="00AA2B78" w:rsidRDefault="002445F1">
            <w:pPr>
              <w:pStyle w:val="NormalWeb"/>
              <w:spacing w:before="0" w:beforeAutospacing="0" w:after="120" w:afterAutospacing="0"/>
              <w:jc w:val="center"/>
              <w:rPr>
                <w:rFonts w:ascii="Tahoma" w:hAnsi="Tahoma" w:cs="Tahoma"/>
              </w:rPr>
            </w:pPr>
            <w:r w:rsidRPr="00AA2B78">
              <w:rPr>
                <w:rFonts w:ascii="Tahoma" w:hAnsi="Tahoma" w:cs="Tahoma"/>
                <w:color w:val="000000"/>
              </w:rPr>
              <w:t>3</w:t>
            </w:r>
          </w:p>
        </w:tc>
        <w:tc>
          <w:tcPr>
            <w:tcW w:w="0" w:type="auto"/>
            <w:tcMar>
              <w:top w:w="0" w:type="dxa"/>
              <w:left w:w="108" w:type="dxa"/>
              <w:bottom w:w="0" w:type="dxa"/>
              <w:right w:w="108" w:type="dxa"/>
            </w:tcMar>
            <w:hideMark/>
          </w:tcPr>
          <w:p w:rsidR="002445F1" w:rsidRPr="00AA2B78" w:rsidRDefault="002445F1">
            <w:pPr>
              <w:pStyle w:val="NormalWeb"/>
              <w:spacing w:before="0" w:beforeAutospacing="0" w:after="120" w:afterAutospacing="0"/>
              <w:jc w:val="both"/>
              <w:rPr>
                <w:rFonts w:ascii="Tahoma" w:hAnsi="Tahoma" w:cs="Tahoma"/>
              </w:rPr>
            </w:pPr>
            <w:r w:rsidRPr="00AA2B78">
              <w:rPr>
                <w:rFonts w:ascii="Tahoma" w:hAnsi="Tahoma" w:cs="Tahoma"/>
                <w:color w:val="000000"/>
              </w:rPr>
              <w:t>              4°28'34,819” N</w:t>
            </w:r>
          </w:p>
        </w:tc>
        <w:tc>
          <w:tcPr>
            <w:tcW w:w="0" w:type="auto"/>
            <w:tcMar>
              <w:top w:w="0" w:type="dxa"/>
              <w:left w:w="108" w:type="dxa"/>
              <w:bottom w:w="0" w:type="dxa"/>
              <w:right w:w="108" w:type="dxa"/>
            </w:tcMar>
            <w:hideMark/>
          </w:tcPr>
          <w:p w:rsidR="002445F1" w:rsidRPr="00AA2B78" w:rsidRDefault="002445F1">
            <w:pPr>
              <w:pStyle w:val="NormalWeb"/>
              <w:spacing w:before="0" w:beforeAutospacing="0" w:after="120" w:afterAutospacing="0"/>
              <w:jc w:val="both"/>
              <w:rPr>
                <w:rFonts w:ascii="Tahoma" w:hAnsi="Tahoma" w:cs="Tahoma"/>
              </w:rPr>
            </w:pPr>
            <w:r w:rsidRPr="00AA2B78">
              <w:rPr>
                <w:rFonts w:ascii="Tahoma" w:hAnsi="Tahoma" w:cs="Tahoma"/>
                <w:color w:val="000000"/>
              </w:rPr>
              <w:t xml:space="preserve">               -75°42'22,566” W</w:t>
            </w:r>
          </w:p>
        </w:tc>
      </w:tr>
    </w:tbl>
    <w:p w:rsidR="002445F1" w:rsidRPr="00AA2B78" w:rsidRDefault="002445F1" w:rsidP="002445F1">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737"/>
        <w:gridCol w:w="1045"/>
        <w:gridCol w:w="1536"/>
      </w:tblGrid>
      <w:tr w:rsidR="002445F1" w:rsidRPr="00AA2B78" w:rsidTr="002445F1">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b/>
                <w:bCs/>
                <w:color w:val="000000"/>
              </w:rPr>
              <w:t>LOTE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b/>
                <w:bCs/>
                <w:color w:val="000000"/>
              </w:rPr>
              <w:t>AREA TOTAL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b/>
                <w:bCs/>
                <w:color w:val="000000"/>
              </w:rPr>
              <w:t>AREA EFECTIVA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b/>
                <w:bCs/>
                <w:color w:val="000000"/>
              </w:rPr>
              <w:t>GUADUA A ENTRESACAR</w:t>
            </w:r>
          </w:p>
        </w:tc>
      </w:tr>
      <w:tr w:rsidR="002445F1" w:rsidRPr="00AA2B78" w:rsidTr="002445F1">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color w:val="000000"/>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color w:val="000000"/>
              </w:rPr>
              <w:t>1.600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color w:val="000000"/>
              </w:rPr>
              <w:t>1.185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both"/>
              <w:rPr>
                <w:rFonts w:ascii="Tahoma" w:hAnsi="Tahoma" w:cs="Tahoma"/>
              </w:rPr>
            </w:pPr>
            <w:r w:rsidRPr="00AA2B78">
              <w:rPr>
                <w:rFonts w:ascii="Tahoma" w:hAnsi="Tahoma" w:cs="Tahoma"/>
                <w:color w:val="000000"/>
              </w:rPr>
              <w:t>114  Culmos de guadua (maduras y sobremaduras)</w:t>
            </w:r>
          </w:p>
        </w:tc>
      </w:tr>
      <w:tr w:rsidR="002445F1" w:rsidRPr="00AA2B78" w:rsidTr="002445F1">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color w:val="000000"/>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color w:val="000000"/>
              </w:rPr>
              <w:t>1.710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color w:val="000000"/>
              </w:rPr>
              <w:t>1.092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both"/>
              <w:rPr>
                <w:rFonts w:ascii="Tahoma" w:hAnsi="Tahoma" w:cs="Tahoma"/>
              </w:rPr>
            </w:pPr>
            <w:r w:rsidRPr="00AA2B78">
              <w:rPr>
                <w:rFonts w:ascii="Tahoma" w:hAnsi="Tahoma" w:cs="Tahoma"/>
                <w:color w:val="000000"/>
              </w:rPr>
              <w:t>105  Culmos de guadua (maduras y sobremaduras)</w:t>
            </w:r>
          </w:p>
        </w:tc>
      </w:tr>
      <w:tr w:rsidR="002445F1" w:rsidRPr="00AA2B78" w:rsidTr="002445F1">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color w:val="000000"/>
              </w:rPr>
              <w:t>3.360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color w:val="000000"/>
              </w:rPr>
              <w:t>2.693 M</w:t>
            </w:r>
            <w:r w:rsidRPr="00AA2B78">
              <w:rPr>
                <w:rFonts w:ascii="Tahoma" w:hAnsi="Tahoma" w:cs="Tahoma"/>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both"/>
              <w:rPr>
                <w:rFonts w:ascii="Tahoma" w:hAnsi="Tahoma" w:cs="Tahoma"/>
              </w:rPr>
            </w:pPr>
            <w:r w:rsidRPr="00AA2B78">
              <w:rPr>
                <w:rFonts w:ascii="Tahoma" w:hAnsi="Tahoma" w:cs="Tahoma"/>
                <w:color w:val="000000"/>
              </w:rPr>
              <w:t>259  Culmos de guadua (maduras y sobremaduras)</w:t>
            </w:r>
          </w:p>
        </w:tc>
      </w:tr>
      <w:tr w:rsidR="002445F1" w:rsidRPr="00AA2B78" w:rsidTr="002445F1">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b/>
                <w:bCs/>
                <w:color w:val="000000"/>
              </w:rPr>
              <w:t>6.670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b/>
                <w:bCs/>
                <w:color w:val="000000"/>
              </w:rPr>
              <w:t>4.970 M</w:t>
            </w:r>
            <w:r w:rsidRPr="00AA2B78">
              <w:rPr>
                <w:rFonts w:ascii="Tahoma" w:hAnsi="Tahoma" w:cs="Tahoma"/>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both"/>
              <w:rPr>
                <w:rFonts w:ascii="Tahoma" w:hAnsi="Tahoma" w:cs="Tahoma"/>
              </w:rPr>
            </w:pPr>
            <w:r w:rsidRPr="00AA2B78">
              <w:rPr>
                <w:rFonts w:ascii="Tahoma" w:hAnsi="Tahoma" w:cs="Tahoma"/>
                <w:b/>
                <w:bCs/>
                <w:color w:val="000000"/>
              </w:rPr>
              <w:t>477  Culmos de guadua (maduras y sobremaduras)</w:t>
            </w:r>
          </w:p>
        </w:tc>
      </w:tr>
    </w:tbl>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OBLIGACIONES DEL TITULAR DEL PERMISO DE APROVECHAMIENTO  FORESTAL:</w:t>
      </w:r>
    </w:p>
    <w:p w:rsidR="002445F1" w:rsidRPr="00AA2B78" w:rsidRDefault="002445F1" w:rsidP="002445F1">
      <w:pPr>
        <w:rPr>
          <w:rFonts w:ascii="Tahoma" w:hAnsi="Tahoma" w:cs="Tahoma"/>
        </w:rPr>
      </w:pPr>
    </w:p>
    <w:p w:rsidR="002445F1" w:rsidRPr="00AA2B78" w:rsidRDefault="002445F1" w:rsidP="002445F1">
      <w:pPr>
        <w:pStyle w:val="NormalWeb"/>
        <w:numPr>
          <w:ilvl w:val="0"/>
          <w:numId w:val="3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2445F1" w:rsidRPr="00AA2B78" w:rsidRDefault="002445F1" w:rsidP="002445F1">
      <w:pPr>
        <w:pStyle w:val="NormalWeb"/>
        <w:numPr>
          <w:ilvl w:val="0"/>
          <w:numId w:val="3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copos, ramas y otras partes no aprovechables, se repicarán y esparcirán por el área, para facilitar su incorporación al suelo como materia orgánica.</w:t>
      </w:r>
    </w:p>
    <w:p w:rsidR="002445F1" w:rsidRPr="00AA2B78" w:rsidRDefault="002445F1" w:rsidP="002445F1">
      <w:pPr>
        <w:pStyle w:val="NormalWeb"/>
        <w:numPr>
          <w:ilvl w:val="0"/>
          <w:numId w:val="3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socola y entresaca, se hará de manera uniforme para evitar claros en el guadual.</w:t>
      </w:r>
    </w:p>
    <w:p w:rsidR="002445F1" w:rsidRPr="00AA2B78" w:rsidRDefault="002445F1" w:rsidP="002445F1">
      <w:pPr>
        <w:pStyle w:val="NormalWeb"/>
        <w:numPr>
          <w:ilvl w:val="0"/>
          <w:numId w:val="3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se realizarán a la altura del primer nudo inferior y a ras del mismo.</w:t>
      </w:r>
    </w:p>
    <w:p w:rsidR="002445F1" w:rsidRPr="00AA2B78" w:rsidRDefault="002445F1" w:rsidP="002445F1">
      <w:pPr>
        <w:pStyle w:val="NormalWeb"/>
        <w:numPr>
          <w:ilvl w:val="0"/>
          <w:numId w:val="3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lastRenderedPageBreak/>
        <w:t>Se eliminará en su totalidad la guadua seca y con muerte descendente como la que presente problemas fitosanitarios y se retirará del área.</w:t>
      </w:r>
    </w:p>
    <w:p w:rsidR="002445F1" w:rsidRPr="00AA2B78" w:rsidRDefault="002445F1" w:rsidP="002445F1">
      <w:pPr>
        <w:pStyle w:val="NormalWeb"/>
        <w:numPr>
          <w:ilvl w:val="0"/>
          <w:numId w:val="3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Los cortes antiguos, se mejoraran dejándolos en el primero o segundo nudo y a ras del mismo.</w:t>
      </w:r>
    </w:p>
    <w:p w:rsidR="002445F1" w:rsidRPr="00AA2B78" w:rsidRDefault="002445F1" w:rsidP="002445F1">
      <w:pPr>
        <w:pStyle w:val="NormalWeb"/>
        <w:numPr>
          <w:ilvl w:val="0"/>
          <w:numId w:val="3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Todos los lotes en guadua presentes en el predio, serán objeto de labores silviculturales.</w:t>
      </w:r>
    </w:p>
    <w:p w:rsidR="002445F1" w:rsidRPr="00AA2B78" w:rsidRDefault="002445F1" w:rsidP="002445F1">
      <w:pPr>
        <w:pStyle w:val="NormalWeb"/>
        <w:numPr>
          <w:ilvl w:val="0"/>
          <w:numId w:val="3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elaboración de productos de guadua (esterilla), dentro del predio deberá hacerse en sitios alejados de las fuentes de agua, guardando una distancia mínima de cinco (5) metros de la orilla de la fuente de agua.</w:t>
      </w:r>
    </w:p>
    <w:p w:rsidR="002445F1" w:rsidRPr="00AA2B78" w:rsidRDefault="002445F1" w:rsidP="002445F1">
      <w:pPr>
        <w:pStyle w:val="NormalWeb"/>
        <w:numPr>
          <w:ilvl w:val="0"/>
          <w:numId w:val="3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Evitar que se formen palizadas y represamientos en las fuentes de agua.</w:t>
      </w:r>
    </w:p>
    <w:p w:rsidR="002445F1" w:rsidRPr="00AA2B78" w:rsidRDefault="002445F1" w:rsidP="002445F1">
      <w:pPr>
        <w:pStyle w:val="NormalWeb"/>
        <w:numPr>
          <w:ilvl w:val="0"/>
          <w:numId w:val="38"/>
        </w:numPr>
        <w:spacing w:before="0" w:beforeAutospacing="0" w:after="0" w:afterAutospacing="0"/>
        <w:ind w:left="786"/>
        <w:jc w:val="both"/>
        <w:textAlignment w:val="baseline"/>
        <w:rPr>
          <w:rFonts w:ascii="Tahoma" w:hAnsi="Tahoma" w:cs="Tahoma"/>
          <w:color w:val="000000"/>
        </w:rPr>
      </w:pPr>
      <w:r w:rsidRPr="00AA2B78">
        <w:rPr>
          <w:rFonts w:ascii="Tahoma" w:hAnsi="Tahoma" w:cs="Tahoma"/>
          <w:color w:val="000000"/>
        </w:rPr>
        <w:t>Las zonas de palizadas, claros y caminos de arriería, serán objeto de resiembra, de acuerdo al área afectada.</w:t>
      </w:r>
    </w:p>
    <w:p w:rsidR="002445F1" w:rsidRPr="00AA2B78" w:rsidRDefault="002445F1" w:rsidP="002445F1">
      <w:pPr>
        <w:pStyle w:val="NormalWeb"/>
        <w:numPr>
          <w:ilvl w:val="0"/>
          <w:numId w:val="3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La presente autorización no permite el cambio de uso del suelo en el área a intervenir con el manejo silvicultural.</w:t>
      </w:r>
    </w:p>
    <w:p w:rsidR="002445F1" w:rsidRPr="00AA2B78" w:rsidRDefault="002445F1" w:rsidP="002445F1">
      <w:pPr>
        <w:pStyle w:val="NormalWeb"/>
        <w:numPr>
          <w:ilvl w:val="0"/>
          <w:numId w:val="38"/>
        </w:numPr>
        <w:spacing w:before="0" w:beforeAutospacing="0" w:after="0" w:afterAutospacing="0"/>
        <w:jc w:val="both"/>
        <w:textAlignment w:val="baseline"/>
        <w:rPr>
          <w:rFonts w:ascii="Tahoma" w:hAnsi="Tahoma" w:cs="Tahoma"/>
          <w:color w:val="000000"/>
        </w:rPr>
      </w:pPr>
      <w:r w:rsidRPr="00AA2B78">
        <w:rPr>
          <w:rFonts w:ascii="Tahoma" w:hAnsi="Tahoma" w:cs="Tahoma"/>
          <w:color w:val="000000"/>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DESTINO DE LOS PRODUCTOS: </w:t>
      </w:r>
      <w:r w:rsidRPr="00AA2B78">
        <w:rPr>
          <w:rFonts w:ascii="Tahoma" w:hAnsi="Tahoma" w:cs="Tahoma"/>
          <w:color w:val="000000"/>
        </w:rPr>
        <w:t xml:space="preserve">Los productos a obtener se destinarán para </w:t>
      </w:r>
      <w:r w:rsidRPr="00AA2B78">
        <w:rPr>
          <w:rFonts w:ascii="Tahoma" w:hAnsi="Tahoma" w:cs="Tahoma"/>
          <w:b/>
          <w:bCs/>
          <w:color w:val="000000"/>
        </w:rPr>
        <w:t>COMERCIO.</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PARÁGRAFO 1</w:t>
      </w:r>
      <w:r w:rsidRPr="00AA2B78">
        <w:rPr>
          <w:rFonts w:ascii="Tahoma" w:hAnsi="Tahoma" w:cs="Tahoma"/>
          <w:color w:val="000000"/>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ARTÍCULO TERCERO</w:t>
      </w:r>
      <w:r w:rsidRPr="00AA2B78">
        <w:rPr>
          <w:rFonts w:ascii="Tahoma" w:hAnsi="Tahoma" w:cs="Tahoma"/>
          <w:color w:val="000000"/>
        </w:rPr>
        <w:t xml:space="preserve">: El Propietario y/o apoderado al momento de la notificación de esta autorización, deberá cancelar en la tesorería de la CORPORACIÓN AUTÓNOMA REGIONAL DEL QUINDÍO, de conformidad con lo establecido en la Resolución 1500 del 28 de junio de 2019 expedida por la Dirección General de esta Corporación la suma de  </w:t>
      </w:r>
      <w:r w:rsidRPr="00AA2B78">
        <w:rPr>
          <w:rFonts w:ascii="Tahoma" w:hAnsi="Tahoma" w:cs="Tahoma"/>
          <w:b/>
          <w:bCs/>
          <w:color w:val="000000"/>
        </w:rPr>
        <w:t>NOVENTA MIL SEISCIENTOS VEINTIOCHO PESOS MCTE  ($90.628.oo)</w:t>
      </w:r>
      <w:r w:rsidRPr="00AA2B78">
        <w:rPr>
          <w:rFonts w:ascii="Tahoma" w:hAnsi="Tahoma" w:cs="Tahoma"/>
          <w:color w:val="000000"/>
        </w:rPr>
        <w:t xml:space="preserve"> por los siguientes conceptos:</w:t>
      </w:r>
    </w:p>
    <w:p w:rsidR="002445F1" w:rsidRPr="00AA2B78" w:rsidRDefault="002445F1" w:rsidP="002445F1">
      <w:pPr>
        <w:rPr>
          <w:rFonts w:ascii="Tahoma" w:hAnsi="Tahoma" w:cs="Tahom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1"/>
        <w:gridCol w:w="1504"/>
      </w:tblGrid>
      <w:tr w:rsidR="002445F1" w:rsidRPr="00AA2B78" w:rsidTr="002445F1">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b/>
                <w:bCs/>
                <w:color w:val="00000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b/>
                <w:bCs/>
                <w:color w:val="000000"/>
              </w:rPr>
              <w:t>VALOR ($)</w:t>
            </w:r>
          </w:p>
        </w:tc>
      </w:tr>
      <w:tr w:rsidR="002445F1" w:rsidRPr="00AA2B78" w:rsidTr="002445F1">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rPr>
                <w:rFonts w:ascii="Tahoma" w:hAnsi="Tahoma" w:cs="Tahoma"/>
              </w:rPr>
            </w:pPr>
            <w:r w:rsidRPr="00AA2B78">
              <w:rPr>
                <w:rFonts w:ascii="Tahoma" w:hAnsi="Tahoma" w:cs="Tahoma"/>
                <w:color w:val="000000"/>
              </w:rPr>
              <w:t>PUBLICACION DE LA RESOLUCION EN EL BOLETIN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color w:val="000000"/>
              </w:rPr>
              <w:t>38.449.oo</w:t>
            </w:r>
          </w:p>
        </w:tc>
      </w:tr>
      <w:tr w:rsidR="002445F1" w:rsidRPr="00AA2B78" w:rsidTr="002445F1">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rPr>
                <w:rFonts w:ascii="Tahoma" w:hAnsi="Tahoma" w:cs="Tahoma"/>
              </w:rPr>
            </w:pPr>
            <w:r w:rsidRPr="00AA2B78">
              <w:rPr>
                <w:rFonts w:ascii="Tahoma" w:hAnsi="Tahoma" w:cs="Tahoma"/>
                <w:color w:val="000000"/>
              </w:rPr>
              <w:t>SERVICIO AL SEGUIMIENTO DEL PRESENTE PERMISO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color w:val="000000"/>
              </w:rPr>
              <w:t>52.179.oo</w:t>
            </w:r>
          </w:p>
        </w:tc>
      </w:tr>
      <w:tr w:rsidR="002445F1" w:rsidRPr="00AA2B78" w:rsidTr="002445F1">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rPr>
                <w:rFonts w:ascii="Tahoma" w:hAnsi="Tahoma" w:cs="Tahoma"/>
              </w:rPr>
            </w:pPr>
            <w:r w:rsidRPr="00AA2B78">
              <w:rPr>
                <w:rFonts w:ascii="Tahoma"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rsidR="002445F1" w:rsidRPr="00AA2B78" w:rsidRDefault="002445F1">
            <w:pPr>
              <w:pStyle w:val="NormalWeb"/>
              <w:spacing w:before="0" w:beforeAutospacing="0" w:after="0" w:afterAutospacing="0"/>
              <w:jc w:val="center"/>
              <w:rPr>
                <w:rFonts w:ascii="Tahoma" w:hAnsi="Tahoma" w:cs="Tahoma"/>
              </w:rPr>
            </w:pPr>
            <w:r w:rsidRPr="00AA2B78">
              <w:rPr>
                <w:rFonts w:ascii="Tahoma" w:hAnsi="Tahoma" w:cs="Tahoma"/>
                <w:b/>
                <w:bCs/>
                <w:color w:val="000000"/>
              </w:rPr>
              <w:t>$90.628.oo</w:t>
            </w:r>
          </w:p>
        </w:tc>
      </w:tr>
    </w:tbl>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ARTÍCULO CUARTO</w:t>
      </w:r>
      <w:r w:rsidRPr="00AA2B78">
        <w:rPr>
          <w:rFonts w:ascii="Tahoma" w:hAnsi="Tahoma" w:cs="Tahoma"/>
          <w:color w:val="000000"/>
        </w:rPr>
        <w:t xml:space="preserve">: El  autorizado deberá proveerse de los salvoconductos necesarios, para la movilización de los productos forestales provenientes de la </w:t>
      </w:r>
      <w:r w:rsidRPr="00AA2B78">
        <w:rPr>
          <w:rFonts w:ascii="Tahoma" w:hAnsi="Tahoma" w:cs="Tahoma"/>
          <w:color w:val="000000"/>
        </w:rPr>
        <w:lastRenderedPageBreak/>
        <w:t>intervención autorizada, los cuales serán expedidos en esta Entidad de lunes a viernes, en horario de 8:00 a.m. a 12:00 m. </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ARTÍCULO QUINTO</w:t>
      </w:r>
      <w:r w:rsidRPr="00AA2B78">
        <w:rPr>
          <w:rFonts w:ascii="Tahoma" w:hAnsi="Tahoma" w:cs="Tahoma"/>
          <w:color w:val="000000"/>
        </w:rPr>
        <w:t>: El incumplimiento de las obligaciones y disposiciones aquí señaladas, podrá dar lugar a la aplicación de las sanciones establecidas en la Ley 99 de 1993,  Ley 1333 de 2009 y demás normas concordantes</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1: </w:t>
      </w:r>
      <w:r w:rsidRPr="00AA2B78">
        <w:rPr>
          <w:rFonts w:ascii="Tahoma" w:hAnsi="Tahoma" w:cs="Tahoma"/>
          <w:color w:val="000000"/>
        </w:rPr>
        <w:t>Para el efecto un funcionario de la Entidad, efectuará visita al sitio de intervención, con el fin de constatar el fiel cumplimiento a las normas aquí establecidas.</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 xml:space="preserve">PARÁGRAFO 2: </w:t>
      </w:r>
      <w:r w:rsidRPr="00AA2B78">
        <w:rPr>
          <w:rFonts w:ascii="Tahoma" w:hAnsi="Tahoma" w:cs="Tahoma"/>
          <w:color w:val="000000"/>
        </w:rPr>
        <w:t>Copia de la presente Resolución, deberá permanecer en el sitio de la intervención.</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ARTÍCULO SEXTO:</w:t>
      </w:r>
      <w:r w:rsidRPr="00AA2B78">
        <w:rPr>
          <w:rFonts w:ascii="Tahoma" w:hAnsi="Tahoma" w:cs="Tahoma"/>
          <w:color w:val="000000"/>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w:t>
      </w:r>
      <w:r w:rsidRPr="00AA2B78">
        <w:rPr>
          <w:rFonts w:ascii="Tahoma" w:hAnsi="Tahoma" w:cs="Tahoma"/>
          <w:b/>
          <w:bCs/>
          <w:color w:val="000000"/>
        </w:rPr>
        <w:t xml:space="preserve"> </w:t>
      </w:r>
      <w:r w:rsidRPr="00AA2B78">
        <w:rPr>
          <w:rFonts w:ascii="Tahoma" w:hAnsi="Tahoma" w:cs="Tahoma"/>
          <w:color w:val="000000"/>
        </w:rPr>
        <w:t>del Nuevo Código de Procedimiento Administrativo y de lo Contencioso Administrativo, Ley 1437 del 18 de enero de 2011.</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ARTÍCULO SEPTIMO</w:t>
      </w:r>
      <w:r w:rsidRPr="00AA2B78">
        <w:rPr>
          <w:rFonts w:ascii="Tahoma" w:hAnsi="Tahoma" w:cs="Tahoma"/>
          <w:color w:val="000000"/>
        </w:rPr>
        <w:t xml:space="preserve">: Para modificaciones, estas deberán ser solicitadas con ocho (8) días de anticipación  al vencimiento de este permiso, cualquier cambio en las condiciones establecidas en el presente acto administrativo deberán </w:t>
      </w:r>
      <w:r w:rsidRPr="00AA2B78">
        <w:rPr>
          <w:rFonts w:ascii="Tahoma" w:hAnsi="Tahoma" w:cs="Tahoma"/>
          <w:color w:val="000000"/>
        </w:rPr>
        <w:lastRenderedPageBreak/>
        <w:t>ser informadas por escrito a esta Autoridad Ambiental.</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ARTÍCULO OCTAVO</w:t>
      </w:r>
      <w:r w:rsidRPr="00AA2B78">
        <w:rPr>
          <w:rFonts w:ascii="Tahoma" w:hAnsi="Tahoma" w:cs="Tahoma"/>
          <w:color w:val="000000"/>
        </w:rPr>
        <w:t>: Publíquese el presente acto administrativo en el boletín ambiental de la Corporación Autónoma Regional del Quindío en los términos del artículo tercero del presente acto administrativo.</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ARTÍCULO NOVENO</w:t>
      </w:r>
      <w:r w:rsidRPr="00AA2B78">
        <w:rPr>
          <w:rFonts w:ascii="Tahoma" w:hAnsi="Tahoma" w:cs="Tahoma"/>
          <w:color w:val="000000"/>
        </w:rPr>
        <w:t xml:space="preserve">: Notificar el contenido de la presente Resolución al </w:t>
      </w:r>
      <w:r w:rsidRPr="00AA2B78">
        <w:rPr>
          <w:rFonts w:ascii="Tahoma" w:hAnsi="Tahoma" w:cs="Tahoma"/>
          <w:b/>
          <w:bCs/>
          <w:color w:val="000000"/>
        </w:rPr>
        <w:t>PROPIETARIO,</w:t>
      </w:r>
      <w:r w:rsidRPr="00AA2B78">
        <w:rPr>
          <w:rFonts w:ascii="Tahoma" w:hAnsi="Tahoma" w:cs="Tahoma"/>
          <w:color w:val="000000"/>
        </w:rPr>
        <w:t xml:space="preserve"> o a su </w:t>
      </w:r>
      <w:r w:rsidRPr="00AA2B78">
        <w:rPr>
          <w:rFonts w:ascii="Tahoma" w:hAnsi="Tahoma" w:cs="Tahoma"/>
          <w:b/>
          <w:bCs/>
          <w:color w:val="000000"/>
        </w:rPr>
        <w:t>APODERADO</w:t>
      </w:r>
      <w:r w:rsidRPr="00AA2B78">
        <w:rPr>
          <w:rFonts w:ascii="Tahoma" w:hAnsi="Tahoma" w:cs="Tahoma"/>
          <w:color w:val="000000"/>
        </w:rPr>
        <w:t>, entregándole una copia íntegra y gratuita del mismo.</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w:t>
      </w:r>
      <w:r w:rsidRPr="00AA2B78">
        <w:rPr>
          <w:rFonts w:ascii="Tahoma" w:hAnsi="Tahoma" w:cs="Tahoma"/>
          <w:color w:val="000000"/>
        </w:rPr>
        <w:t>: La presente Resolución rige a partir de la fecha de ejecutoria de conformidad con el artículo 87 de la Ley 1437 del  2011 “Nuevo Código de Procedimiento Administrativo y de lo Contencioso Administrativo”. </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both"/>
        <w:rPr>
          <w:rFonts w:ascii="Tahoma" w:hAnsi="Tahoma" w:cs="Tahoma"/>
        </w:rPr>
      </w:pPr>
      <w:r w:rsidRPr="00AA2B78">
        <w:rPr>
          <w:rFonts w:ascii="Tahoma" w:hAnsi="Tahoma" w:cs="Tahoma"/>
          <w:b/>
          <w:bCs/>
          <w:color w:val="000000"/>
        </w:rPr>
        <w:t>ARTÍCULO DECIMO PRIMERO:</w:t>
      </w:r>
      <w:r w:rsidRPr="00AA2B78">
        <w:rPr>
          <w:rFonts w:ascii="Tahoma" w:hAnsi="Tahoma" w:cs="Tahoma"/>
          <w:color w:val="000000"/>
        </w:rPr>
        <w:t xml:space="preserve"> Remitir copia del presente Acto Administrativo expedido Por la Subdirección de Regulación y Control Ambiental de la Corporación Autónoma Regional del Quindío a la Alcaldía Municipal de </w:t>
      </w:r>
      <w:r w:rsidRPr="00AA2B78">
        <w:rPr>
          <w:rFonts w:ascii="Tahoma" w:hAnsi="Tahoma" w:cs="Tahoma"/>
          <w:b/>
          <w:bCs/>
          <w:color w:val="000000"/>
        </w:rPr>
        <w:t>ARMENIA</w:t>
      </w:r>
      <w:r w:rsidRPr="00AA2B78">
        <w:rPr>
          <w:rFonts w:ascii="Tahoma" w:hAnsi="Tahoma" w:cs="Tahoma"/>
          <w:color w:val="000000"/>
        </w:rPr>
        <w:t>, Quindío, de conformidad con lo contemplado en el Artículo 2.2.1.1.7.11, del decreto 1076 del 2015 para que los mismos sean exhibidos en un lugar visible.</w:t>
      </w:r>
    </w:p>
    <w:p w:rsidR="002445F1" w:rsidRPr="00AA2B78" w:rsidRDefault="002445F1" w:rsidP="002445F1">
      <w:pPr>
        <w:rPr>
          <w:rFonts w:ascii="Tahoma" w:hAnsi="Tahoma" w:cs="Tahoma"/>
        </w:rPr>
      </w:pPr>
    </w:p>
    <w:p w:rsidR="002445F1" w:rsidRPr="00AA2B78" w:rsidRDefault="002445F1" w:rsidP="002445F1">
      <w:pPr>
        <w:pStyle w:val="NormalWeb"/>
        <w:spacing w:before="0" w:beforeAutospacing="0" w:after="0" w:afterAutospacing="0"/>
        <w:jc w:val="center"/>
        <w:rPr>
          <w:rFonts w:ascii="Tahoma" w:hAnsi="Tahoma" w:cs="Tahoma"/>
        </w:rPr>
      </w:pPr>
      <w:r w:rsidRPr="00AA2B78">
        <w:rPr>
          <w:rFonts w:ascii="Tahoma" w:hAnsi="Tahoma" w:cs="Tahoma"/>
          <w:b/>
          <w:bCs/>
          <w:color w:val="000000"/>
        </w:rPr>
        <w:t>NOTIFÍQUESE, PUBLÍQUESE Y CÚMPLASE.</w:t>
      </w:r>
    </w:p>
    <w:p w:rsidR="002445F1" w:rsidRPr="00AA2B78" w:rsidRDefault="002445F1" w:rsidP="002445F1">
      <w:pPr>
        <w:pStyle w:val="NormalWeb"/>
        <w:spacing w:before="0" w:beforeAutospacing="0" w:after="0" w:afterAutospacing="0"/>
        <w:rPr>
          <w:rFonts w:ascii="Tahoma" w:hAnsi="Tahoma" w:cs="Tahoma"/>
        </w:rPr>
      </w:pPr>
      <w:r w:rsidRPr="00AA2B78">
        <w:rPr>
          <w:rStyle w:val="apple-tab-span"/>
          <w:rFonts w:ascii="Tahoma" w:hAnsi="Tahoma" w:cs="Tahoma"/>
          <w:b/>
          <w:bCs/>
          <w:color w:val="000000"/>
        </w:rPr>
        <w:tab/>
      </w:r>
    </w:p>
    <w:p w:rsidR="002445F1" w:rsidRPr="00AA2B78" w:rsidRDefault="002445F1" w:rsidP="002445F1">
      <w:pPr>
        <w:spacing w:after="240"/>
        <w:rPr>
          <w:rFonts w:ascii="Tahoma" w:hAnsi="Tahoma" w:cs="Tahoma"/>
        </w:rPr>
      </w:pPr>
      <w:r w:rsidRPr="00AA2B78">
        <w:rPr>
          <w:rFonts w:ascii="Tahoma" w:hAnsi="Tahoma" w:cs="Tahoma"/>
        </w:rPr>
        <w:br/>
      </w:r>
    </w:p>
    <w:p w:rsidR="002445F1" w:rsidRPr="00AA2B78" w:rsidRDefault="002445F1" w:rsidP="002445F1">
      <w:pPr>
        <w:pStyle w:val="NormalWeb"/>
        <w:spacing w:before="0" w:beforeAutospacing="0" w:after="0" w:afterAutospacing="0"/>
        <w:jc w:val="center"/>
        <w:rPr>
          <w:rFonts w:ascii="Tahoma" w:hAnsi="Tahoma" w:cs="Tahoma"/>
        </w:rPr>
      </w:pPr>
      <w:r w:rsidRPr="00AA2B78">
        <w:rPr>
          <w:rFonts w:ascii="Tahoma" w:hAnsi="Tahoma" w:cs="Tahoma"/>
          <w:b/>
          <w:bCs/>
          <w:color w:val="000000"/>
        </w:rPr>
        <w:t>CARLOS ARIEL TRUKE OSPINA.</w:t>
      </w:r>
    </w:p>
    <w:p w:rsidR="002445F1" w:rsidRPr="00AA2B78" w:rsidRDefault="002445F1" w:rsidP="002445F1">
      <w:pPr>
        <w:pStyle w:val="NormalWeb"/>
        <w:spacing w:before="0" w:beforeAutospacing="0" w:after="0" w:afterAutospacing="0"/>
        <w:jc w:val="center"/>
        <w:rPr>
          <w:rFonts w:ascii="Tahoma" w:hAnsi="Tahoma" w:cs="Tahoma"/>
        </w:rPr>
      </w:pPr>
      <w:r w:rsidRPr="00AA2B78">
        <w:rPr>
          <w:rFonts w:ascii="Tahoma" w:hAnsi="Tahoma" w:cs="Tahoma"/>
          <w:color w:val="000000"/>
        </w:rPr>
        <w:lastRenderedPageBreak/>
        <w:t>Subdirector de Regulación y Control Ambiental.</w:t>
      </w:r>
    </w:p>
    <w:p w:rsidR="002445F1" w:rsidRPr="00AA2B78" w:rsidRDefault="002445F1" w:rsidP="00970040">
      <w:pPr>
        <w:pStyle w:val="Sinespaciado"/>
        <w:jc w:val="center"/>
        <w:rPr>
          <w:rFonts w:ascii="Tahoma" w:hAnsi="Tahoma" w:cs="Tahoma"/>
          <w:b/>
          <w:i/>
          <w:sz w:val="24"/>
          <w:szCs w:val="24"/>
        </w:rPr>
      </w:pPr>
    </w:p>
    <w:p w:rsidR="00970040" w:rsidRPr="00AA2B78" w:rsidRDefault="00970040" w:rsidP="00970040">
      <w:pPr>
        <w:pStyle w:val="Sinespaciado"/>
        <w:jc w:val="center"/>
        <w:rPr>
          <w:rFonts w:ascii="Tahoma" w:hAnsi="Tahoma" w:cs="Tahoma"/>
          <w:b/>
          <w:i/>
          <w:sz w:val="24"/>
          <w:szCs w:val="24"/>
        </w:rPr>
      </w:pPr>
    </w:p>
    <w:p w:rsidR="001C2F97" w:rsidRPr="00AA2B78" w:rsidRDefault="001C2F97">
      <w:pPr>
        <w:pStyle w:val="Sinespaciado"/>
        <w:jc w:val="center"/>
        <w:rPr>
          <w:rFonts w:ascii="Tahoma" w:hAnsi="Tahoma" w:cs="Tahoma"/>
          <w:b/>
          <w:i/>
          <w:sz w:val="24"/>
          <w:szCs w:val="24"/>
        </w:rPr>
      </w:pPr>
    </w:p>
    <w:p w:rsidR="0015655C" w:rsidRPr="00AA2B78" w:rsidRDefault="0015655C" w:rsidP="0015655C">
      <w:pPr>
        <w:pStyle w:val="Sinespaciado"/>
        <w:jc w:val="center"/>
        <w:rPr>
          <w:rFonts w:ascii="Tahoma" w:hAnsi="Tahoma" w:cs="Tahoma"/>
          <w:b/>
          <w:i/>
          <w:sz w:val="24"/>
          <w:szCs w:val="24"/>
        </w:rPr>
      </w:pPr>
      <w:r w:rsidRPr="00AA2B78">
        <w:rPr>
          <w:rFonts w:ascii="Tahoma" w:hAnsi="Tahoma" w:cs="Tahoma"/>
          <w:b/>
          <w:i/>
          <w:sz w:val="24"/>
          <w:szCs w:val="24"/>
        </w:rPr>
        <w:t>RESOLUCIÓN NÚMERO 444 DEL 17 DE MARZO DE 2020 “POR MEDIO DE LA CUAL SE MODIFICA LA RESOLUCIÓN NÚMERO 00003179 DEL ONCE (11) DE DICIEMBRE DE DOS MIL DIECISIETE (2017) – EXPEDIENTE NÚMERO 9365-15”</w:t>
      </w:r>
    </w:p>
    <w:p w:rsidR="0015655C" w:rsidRPr="00AA2B78" w:rsidRDefault="0015655C" w:rsidP="0015655C">
      <w:pPr>
        <w:pStyle w:val="Sinespaciado"/>
        <w:jc w:val="center"/>
        <w:rPr>
          <w:rFonts w:ascii="Tahoma" w:hAnsi="Tahoma" w:cs="Tahoma"/>
          <w:b/>
          <w:i/>
          <w:sz w:val="24"/>
          <w:szCs w:val="24"/>
        </w:rPr>
      </w:pPr>
    </w:p>
    <w:p w:rsidR="0015655C" w:rsidRPr="00AA2B78" w:rsidRDefault="0015655C" w:rsidP="0015655C">
      <w:pPr>
        <w:pStyle w:val="Sinespaciado"/>
        <w:jc w:val="center"/>
        <w:rPr>
          <w:rFonts w:ascii="Tahoma" w:hAnsi="Tahoma" w:cs="Tahoma"/>
          <w:b/>
          <w:i/>
          <w:sz w:val="24"/>
          <w:szCs w:val="24"/>
        </w:rPr>
      </w:pPr>
    </w:p>
    <w:p w:rsidR="0015655C" w:rsidRPr="00AA2B78" w:rsidRDefault="0015655C" w:rsidP="0015655C">
      <w:pPr>
        <w:jc w:val="center"/>
        <w:rPr>
          <w:rFonts w:ascii="Tahoma" w:eastAsia="Times New Roman" w:hAnsi="Tahoma" w:cs="Tahoma"/>
          <w:b/>
          <w:bCs/>
        </w:rPr>
      </w:pPr>
      <w:r w:rsidRPr="00AA2B78">
        <w:rPr>
          <w:rFonts w:ascii="Tahoma" w:eastAsia="Times New Roman" w:hAnsi="Tahoma" w:cs="Tahoma"/>
          <w:b/>
          <w:bCs/>
          <w:lang w:eastAsia="es-CO"/>
        </w:rPr>
        <w:t xml:space="preserve">RESUELVE </w:t>
      </w:r>
    </w:p>
    <w:p w:rsidR="0015655C" w:rsidRPr="00AA2B78" w:rsidRDefault="0015655C" w:rsidP="0015655C">
      <w:pPr>
        <w:contextualSpacing/>
        <w:jc w:val="both"/>
        <w:rPr>
          <w:rFonts w:ascii="Tahoma" w:eastAsia="Times New Roman" w:hAnsi="Tahoma" w:cs="Tahoma"/>
          <w:b/>
          <w:bCs/>
        </w:rPr>
      </w:pPr>
    </w:p>
    <w:p w:rsidR="0015655C" w:rsidRPr="00AA2B78" w:rsidRDefault="0015655C" w:rsidP="0015655C">
      <w:pPr>
        <w:jc w:val="both"/>
        <w:rPr>
          <w:rFonts w:ascii="Tahoma" w:eastAsia="Times New Roman" w:hAnsi="Tahoma" w:cs="Tahoma"/>
          <w:lang w:val="es-ES"/>
        </w:rPr>
      </w:pPr>
      <w:r w:rsidRPr="00AA2B78">
        <w:rPr>
          <w:rFonts w:ascii="Tahoma" w:eastAsia="Times New Roman" w:hAnsi="Tahoma" w:cs="Tahoma"/>
          <w:b/>
          <w:bCs/>
        </w:rPr>
        <w:t xml:space="preserve">ARTÍCULO PRIMERO: - </w:t>
      </w:r>
      <w:r w:rsidRPr="00AA2B78">
        <w:rPr>
          <w:rFonts w:ascii="Tahoma" w:eastAsia="Times New Roman" w:hAnsi="Tahoma" w:cs="Tahoma"/>
          <w:b/>
          <w:lang w:val="es-ES"/>
        </w:rPr>
        <w:t>MODIFICAR</w:t>
      </w:r>
      <w:r w:rsidRPr="00AA2B78">
        <w:rPr>
          <w:rFonts w:ascii="Tahoma" w:eastAsia="Times New Roman" w:hAnsi="Tahoma" w:cs="Tahoma"/>
          <w:lang w:val="es-ES"/>
        </w:rPr>
        <w:t xml:space="preserve"> el parágrafo primero del artículo tercero de la Resolución número </w:t>
      </w:r>
      <w:r w:rsidRPr="00AA2B78">
        <w:rPr>
          <w:rFonts w:ascii="Tahoma" w:eastAsia="Times New Roman" w:hAnsi="Tahoma" w:cs="Tahoma"/>
          <w:color w:val="000000"/>
        </w:rPr>
        <w:t xml:space="preserve">00003179 del once (11) de diciembre de dos mil diecisiete (2017) </w:t>
      </w:r>
      <w:r w:rsidRPr="00AA2B78">
        <w:rPr>
          <w:rFonts w:ascii="Tahoma" w:eastAsia="Times New Roman" w:hAnsi="Tahoma" w:cs="Tahoma"/>
          <w:i/>
          <w:color w:val="000000"/>
        </w:rPr>
        <w:t>“POR MEDIO DE LA CUAL SE RESUELVE RECURSO DE REPOSICIÓN INTERPUESTO POR EL CONDOMINIO CAMPESTRE AGUA BONITA, EXPEDIENTE 9365-15”</w:t>
      </w:r>
      <w:r w:rsidRPr="00AA2B78">
        <w:rPr>
          <w:rFonts w:ascii="Tahoma" w:eastAsia="Times New Roman" w:hAnsi="Tahoma" w:cs="Tahoma"/>
          <w:lang w:val="es-ES"/>
        </w:rPr>
        <w:t>, con fundamento en lo expuesto anteriormente, el cual quedará así:</w:t>
      </w:r>
    </w:p>
    <w:p w:rsidR="0015655C" w:rsidRPr="00AA2B78" w:rsidRDefault="0015655C" w:rsidP="0015655C">
      <w:pPr>
        <w:jc w:val="both"/>
        <w:rPr>
          <w:rFonts w:ascii="Tahoma" w:eastAsia="Times New Roman" w:hAnsi="Tahoma" w:cs="Tahoma"/>
          <w:lang w:val="es-ES"/>
        </w:rPr>
      </w:pPr>
    </w:p>
    <w:p w:rsidR="0015655C" w:rsidRPr="00AA2B78" w:rsidRDefault="0015655C" w:rsidP="0015655C">
      <w:pPr>
        <w:autoSpaceDE w:val="0"/>
        <w:autoSpaceDN w:val="0"/>
        <w:adjustRightInd w:val="0"/>
        <w:ind w:left="708"/>
        <w:jc w:val="both"/>
        <w:rPr>
          <w:rFonts w:ascii="Tahoma" w:eastAsia="Times New Roman" w:hAnsi="Tahoma" w:cs="Tahoma"/>
          <w:i/>
          <w:color w:val="000000"/>
        </w:rPr>
      </w:pPr>
      <w:r w:rsidRPr="00AA2B78">
        <w:rPr>
          <w:rFonts w:ascii="Tahoma" w:eastAsia="Times New Roman" w:hAnsi="Tahoma" w:cs="Tahoma"/>
          <w:i/>
          <w:color w:val="000000"/>
        </w:rPr>
        <w:t>“(…)</w:t>
      </w:r>
    </w:p>
    <w:p w:rsidR="0015655C" w:rsidRPr="00AA2B78" w:rsidRDefault="0015655C" w:rsidP="0015655C">
      <w:pPr>
        <w:autoSpaceDE w:val="0"/>
        <w:autoSpaceDN w:val="0"/>
        <w:adjustRightInd w:val="0"/>
        <w:ind w:left="708"/>
        <w:jc w:val="both"/>
        <w:rPr>
          <w:rFonts w:ascii="Tahoma" w:eastAsia="Times New Roman" w:hAnsi="Tahoma" w:cs="Tahoma"/>
          <w:b/>
          <w:i/>
          <w:color w:val="000000"/>
        </w:rPr>
      </w:pPr>
      <w:r w:rsidRPr="00AA2B78">
        <w:rPr>
          <w:rFonts w:ascii="Tahoma" w:eastAsia="Times New Roman" w:hAnsi="Tahoma" w:cs="Tahoma"/>
          <w:b/>
          <w:i/>
          <w:color w:val="000000"/>
        </w:rPr>
        <w:t xml:space="preserve">ARTÍCULO TERCERO: </w:t>
      </w:r>
    </w:p>
    <w:p w:rsidR="0015655C" w:rsidRPr="00AA2B78" w:rsidRDefault="0015655C" w:rsidP="0015655C">
      <w:pPr>
        <w:autoSpaceDE w:val="0"/>
        <w:autoSpaceDN w:val="0"/>
        <w:adjustRightInd w:val="0"/>
        <w:ind w:left="708"/>
        <w:jc w:val="both"/>
        <w:rPr>
          <w:rFonts w:ascii="Tahoma" w:eastAsia="Times New Roman" w:hAnsi="Tahoma" w:cs="Tahoma"/>
          <w:b/>
          <w:i/>
          <w:color w:val="000000"/>
        </w:rPr>
      </w:pPr>
    </w:p>
    <w:p w:rsidR="0015655C" w:rsidRPr="00AA2B78" w:rsidRDefault="0015655C" w:rsidP="0015655C">
      <w:pPr>
        <w:autoSpaceDE w:val="0"/>
        <w:autoSpaceDN w:val="0"/>
        <w:adjustRightInd w:val="0"/>
        <w:ind w:left="708"/>
        <w:jc w:val="both"/>
        <w:rPr>
          <w:rFonts w:ascii="Tahoma" w:eastAsia="Times New Roman" w:hAnsi="Tahoma" w:cs="Tahoma"/>
          <w:i/>
          <w:color w:val="000000"/>
        </w:rPr>
      </w:pPr>
      <w:r w:rsidRPr="00AA2B78">
        <w:rPr>
          <w:rFonts w:ascii="Tahoma" w:eastAsia="Times New Roman" w:hAnsi="Tahoma" w:cs="Tahoma"/>
          <w:b/>
          <w:i/>
          <w:color w:val="000000"/>
        </w:rPr>
        <w:t xml:space="preserve">PARÁGRAFO PRIMERO: - </w:t>
      </w:r>
      <w:r w:rsidRPr="00AA2B78">
        <w:rPr>
          <w:rFonts w:ascii="Tahoma" w:eastAsia="Times New Roman" w:hAnsi="Tahoma" w:cs="Tahoma"/>
          <w:i/>
          <w:color w:val="000000"/>
        </w:rPr>
        <w:t xml:space="preserve">El término de la concesión de aguas superficiales, será de </w:t>
      </w:r>
      <w:r w:rsidRPr="00AA2B78">
        <w:rPr>
          <w:rFonts w:ascii="Tahoma" w:eastAsia="Times New Roman" w:hAnsi="Tahoma" w:cs="Tahoma"/>
          <w:b/>
          <w:i/>
          <w:color w:val="000000"/>
        </w:rPr>
        <w:t>cinco (05) años contados a partir de la fecha de ejecutoria de la presente Resolución,</w:t>
      </w:r>
      <w:r w:rsidRPr="00AA2B78">
        <w:rPr>
          <w:rFonts w:ascii="Tahoma" w:eastAsia="Times New Roman" w:hAnsi="Tahoma" w:cs="Tahoma"/>
          <w:i/>
          <w:color w:val="000000"/>
        </w:rPr>
        <w:t xml:space="preserve"> término que podrá ser prorrogado a petición del concesionario dentro del último año de vigencia (…)”</w:t>
      </w:r>
    </w:p>
    <w:p w:rsidR="0015655C" w:rsidRPr="00AA2B78" w:rsidRDefault="0015655C" w:rsidP="0015655C">
      <w:pPr>
        <w:autoSpaceDE w:val="0"/>
        <w:autoSpaceDN w:val="0"/>
        <w:adjustRightInd w:val="0"/>
        <w:ind w:left="708"/>
        <w:jc w:val="both"/>
        <w:rPr>
          <w:rFonts w:ascii="Tahoma" w:eastAsia="Times New Roman" w:hAnsi="Tahoma" w:cs="Tahoma"/>
          <w:lang w:val="es-ES"/>
        </w:rPr>
      </w:pPr>
      <w:r w:rsidRPr="00AA2B78">
        <w:rPr>
          <w:rFonts w:ascii="Tahoma" w:eastAsia="Times New Roman" w:hAnsi="Tahoma" w:cs="Tahoma"/>
          <w:i/>
          <w:color w:val="000000"/>
        </w:rPr>
        <w:t xml:space="preserve"> </w:t>
      </w:r>
      <w:r w:rsidRPr="00AA2B78">
        <w:rPr>
          <w:rFonts w:ascii="Tahoma" w:eastAsia="Times New Roman" w:hAnsi="Tahoma" w:cs="Tahoma"/>
          <w:lang w:val="es-ES"/>
        </w:rPr>
        <w:t xml:space="preserve"> </w:t>
      </w:r>
    </w:p>
    <w:p w:rsidR="0015655C" w:rsidRPr="00AA2B78" w:rsidRDefault="0015655C" w:rsidP="0015655C">
      <w:pPr>
        <w:jc w:val="both"/>
        <w:rPr>
          <w:rFonts w:ascii="Tahoma" w:eastAsia="Times New Roman" w:hAnsi="Tahoma" w:cs="Tahoma"/>
          <w:b/>
          <w:bCs/>
        </w:rPr>
      </w:pPr>
      <w:r w:rsidRPr="00AA2B78">
        <w:rPr>
          <w:rFonts w:ascii="Tahoma" w:eastAsia="Times New Roman" w:hAnsi="Tahoma" w:cs="Tahoma"/>
          <w:b/>
          <w:bCs/>
        </w:rPr>
        <w:lastRenderedPageBreak/>
        <w:t xml:space="preserve">ARTÍCULO SEGUNDO: – </w:t>
      </w:r>
      <w:r w:rsidRPr="00AA2B78">
        <w:rPr>
          <w:rFonts w:ascii="Tahoma" w:eastAsia="Times New Roman" w:hAnsi="Tahoma" w:cs="Tahoma"/>
          <w:b/>
          <w:lang w:val="es-ES"/>
        </w:rPr>
        <w:t xml:space="preserve">MANTENER </w:t>
      </w:r>
      <w:r w:rsidRPr="00AA2B78">
        <w:rPr>
          <w:rFonts w:ascii="Tahoma" w:eastAsia="Times New Roman" w:hAnsi="Tahoma" w:cs="Tahoma"/>
          <w:lang w:val="es-ES"/>
        </w:rPr>
        <w:t>incólume la Resolución número 00003179 del once (11) de diciembre de dos mil diecisiete (2017) en aquellos términos y condiciones que no fueron objeto de modificación en el presente Acto Administrativo.</w:t>
      </w:r>
    </w:p>
    <w:p w:rsidR="0015655C" w:rsidRPr="00AA2B78" w:rsidRDefault="0015655C" w:rsidP="0015655C">
      <w:pPr>
        <w:contextualSpacing/>
        <w:jc w:val="both"/>
        <w:rPr>
          <w:rFonts w:ascii="Tahoma" w:eastAsia="Times New Roman" w:hAnsi="Tahoma" w:cs="Tahoma"/>
          <w:b/>
          <w:bCs/>
        </w:rPr>
      </w:pPr>
    </w:p>
    <w:p w:rsidR="0015655C" w:rsidRPr="00AA2B78" w:rsidRDefault="0015655C" w:rsidP="0015655C">
      <w:pPr>
        <w:contextualSpacing/>
        <w:jc w:val="both"/>
        <w:rPr>
          <w:rFonts w:ascii="Tahoma" w:eastAsia="Times New Roman" w:hAnsi="Tahoma" w:cs="Tahoma"/>
        </w:rPr>
      </w:pPr>
      <w:r w:rsidRPr="00AA2B78">
        <w:rPr>
          <w:rFonts w:ascii="Tahoma" w:eastAsia="Times New Roman" w:hAnsi="Tahoma" w:cs="Tahoma"/>
          <w:b/>
          <w:bCs/>
          <w:shd w:val="clear" w:color="auto" w:fill="FFFFFF" w:themeFill="background1"/>
        </w:rPr>
        <w:t>ARTICULO TERCERO: -</w:t>
      </w:r>
      <w:r w:rsidRPr="00AA2B78">
        <w:rPr>
          <w:rFonts w:ascii="Tahoma" w:eastAsia="Times New Roman" w:hAnsi="Tahoma" w:cs="Tahoma"/>
          <w:bCs/>
          <w:shd w:val="clear" w:color="auto" w:fill="FFFFFF" w:themeFill="background1"/>
        </w:rPr>
        <w:t xml:space="preserve"> EL</w:t>
      </w:r>
      <w:r w:rsidRPr="00AA2B78">
        <w:rPr>
          <w:rFonts w:ascii="Tahoma" w:eastAsia="Times New Roman" w:hAnsi="Tahoma" w:cs="Tahoma"/>
          <w:b/>
          <w:bCs/>
          <w:shd w:val="clear" w:color="auto" w:fill="FFFFFF" w:themeFill="background1"/>
        </w:rPr>
        <w:t xml:space="preserve"> CONDOMINIO CAMPESTRE AGUA BONITA, </w:t>
      </w:r>
      <w:r w:rsidRPr="00AA2B78">
        <w:rPr>
          <w:rFonts w:ascii="Tahoma" w:eastAsia="Times New Roman" w:hAnsi="Tahoma" w:cs="Tahoma"/>
          <w:shd w:val="clear" w:color="auto" w:fill="FFFFFF" w:themeFill="background1"/>
        </w:rPr>
        <w:t>deberá cancelar en la Oficina de Tesorería de esta Entidad, el valor correspondiente a los servicios de evaluación del presente trámite de modificación de la</w:t>
      </w:r>
      <w:r w:rsidRPr="00AA2B78">
        <w:rPr>
          <w:rFonts w:ascii="Tahoma" w:eastAsia="Times New Roman" w:hAnsi="Tahoma" w:cs="Tahoma"/>
        </w:rPr>
        <w:t xml:space="preserve"> Concesión de Aguas Superficiales por la suma de </w:t>
      </w:r>
      <w:r w:rsidRPr="00AA2B78">
        <w:rPr>
          <w:rFonts w:ascii="Tahoma" w:eastAsia="Times New Roman" w:hAnsi="Tahoma" w:cs="Tahoma"/>
          <w:b/>
        </w:rPr>
        <w:t>doscientos treinta y nueve mil doscientos veintisiete pesos ($239.227)</w:t>
      </w:r>
      <w:r w:rsidRPr="00AA2B78">
        <w:rPr>
          <w:rFonts w:ascii="Tahoma" w:eastAsia="Times New Roman" w:hAnsi="Tahoma" w:cs="Tahoma"/>
        </w:rPr>
        <w:t xml:space="preserve">, de conformidad </w:t>
      </w:r>
      <w:r w:rsidRPr="00AA2B78">
        <w:rPr>
          <w:rFonts w:ascii="Tahoma" w:hAnsi="Tahoma" w:cs="Tahoma"/>
          <w:bCs/>
        </w:rPr>
        <w:t xml:space="preserve">con la </w:t>
      </w:r>
      <w:r w:rsidRPr="00AA2B78">
        <w:rPr>
          <w:rFonts w:ascii="Tahoma" w:eastAsia="Times New Roman" w:hAnsi="Tahoma" w:cs="Tahoma"/>
        </w:rPr>
        <w:t>Ley 633 de 2000, la Resolución número 1280 del 2010, expedida por el Ministerio de Ambiente, vivienda y Desarrollo Territorial y la Resolución</w:t>
      </w:r>
      <w:r w:rsidRPr="00AA2B78">
        <w:rPr>
          <w:rFonts w:ascii="Tahoma" w:eastAsia="Times New Roman" w:hAnsi="Tahoma" w:cs="Tahoma"/>
          <w:lang w:eastAsia="es-CO"/>
        </w:rPr>
        <w:t xml:space="preserve"> número 001500</w:t>
      </w:r>
      <w:r w:rsidRPr="00AA2B78">
        <w:rPr>
          <w:rFonts w:ascii="Tahoma" w:eastAsia="Times New Roman" w:hAnsi="Tahoma" w:cs="Tahoma"/>
          <w:color w:val="000000"/>
        </w:rPr>
        <w:t xml:space="preserve"> del veintiocho (28) de junio de dos mil diecinueve (2019)</w:t>
      </w:r>
      <w:r w:rsidRPr="00AA2B78">
        <w:rPr>
          <w:rFonts w:ascii="Tahoma" w:eastAsia="Times New Roman" w:hAnsi="Tahoma" w:cs="Tahoma"/>
          <w:lang w:eastAsia="es-CO"/>
        </w:rPr>
        <w:t>, proferida por esta Entidad.</w:t>
      </w:r>
    </w:p>
    <w:p w:rsidR="0015655C" w:rsidRPr="00AA2B78" w:rsidRDefault="0015655C" w:rsidP="0015655C">
      <w:pPr>
        <w:autoSpaceDE w:val="0"/>
        <w:autoSpaceDN w:val="0"/>
        <w:adjustRightInd w:val="0"/>
        <w:jc w:val="both"/>
        <w:rPr>
          <w:rFonts w:ascii="Tahoma" w:eastAsia="Times New Roman" w:hAnsi="Tahoma" w:cs="Tahoma"/>
          <w:b/>
          <w:bCs/>
          <w:shd w:val="clear" w:color="auto" w:fill="FFFFFF" w:themeFill="background1"/>
        </w:rPr>
      </w:pPr>
    </w:p>
    <w:p w:rsidR="0015655C" w:rsidRPr="00AA2B78" w:rsidRDefault="0015655C" w:rsidP="0015655C">
      <w:pPr>
        <w:autoSpaceDE w:val="0"/>
        <w:autoSpaceDN w:val="0"/>
        <w:adjustRightInd w:val="0"/>
        <w:jc w:val="both"/>
        <w:rPr>
          <w:rFonts w:ascii="Tahoma" w:eastAsia="Times New Roman" w:hAnsi="Tahoma" w:cs="Tahoma"/>
          <w:b/>
          <w:lang w:eastAsia="es-CO"/>
        </w:rPr>
      </w:pPr>
      <w:r w:rsidRPr="00AA2B78">
        <w:rPr>
          <w:rFonts w:ascii="Tahoma" w:eastAsia="Times New Roman" w:hAnsi="Tahoma" w:cs="Tahoma"/>
          <w:b/>
          <w:bCs/>
          <w:shd w:val="clear" w:color="auto" w:fill="FFFFFF" w:themeFill="background1"/>
        </w:rPr>
        <w:t xml:space="preserve">ARTICULO CUARTO: - </w:t>
      </w:r>
      <w:r w:rsidRPr="00AA2B78">
        <w:rPr>
          <w:rFonts w:ascii="Tahoma" w:eastAsia="Times New Roman" w:hAnsi="Tahoma" w:cs="Tahoma"/>
          <w:b/>
          <w:shd w:val="clear" w:color="auto" w:fill="FFFFFF" w:themeFill="background1"/>
          <w:lang w:eastAsia="es-CO"/>
        </w:rPr>
        <w:t>NOTIFÍQUESE</w:t>
      </w:r>
      <w:r w:rsidRPr="00AA2B78">
        <w:rPr>
          <w:rFonts w:ascii="Tahoma" w:eastAsia="Times New Roman" w:hAnsi="Tahoma" w:cs="Tahoma"/>
          <w:shd w:val="clear" w:color="auto" w:fill="FFFFFF" w:themeFill="background1"/>
          <w:lang w:eastAsia="es-CO"/>
        </w:rPr>
        <w:t xml:space="preserve"> el contenido de la presente Resolución a</w:t>
      </w:r>
      <w:r w:rsidRPr="00AA2B78">
        <w:rPr>
          <w:rFonts w:ascii="Tahoma" w:eastAsia="Times New Roman" w:hAnsi="Tahoma" w:cs="Tahoma"/>
          <w:bCs/>
          <w:shd w:val="clear" w:color="auto" w:fill="FFFFFF" w:themeFill="background1"/>
        </w:rPr>
        <w:t xml:space="preserve">l </w:t>
      </w:r>
      <w:r w:rsidRPr="00AA2B78">
        <w:rPr>
          <w:rFonts w:ascii="Tahoma" w:eastAsia="Times New Roman" w:hAnsi="Tahoma" w:cs="Tahoma"/>
          <w:b/>
          <w:bCs/>
          <w:shd w:val="clear" w:color="auto" w:fill="FFFFFF" w:themeFill="background1"/>
        </w:rPr>
        <w:t>CONDOMINIO CAMPESTRE AGUA BONITA</w:t>
      </w:r>
      <w:r w:rsidRPr="00AA2B78">
        <w:rPr>
          <w:rFonts w:ascii="Tahoma" w:eastAsiaTheme="minorEastAsia" w:hAnsi="Tahoma" w:cs="Tahoma"/>
          <w:lang w:eastAsia="es-CO"/>
        </w:rPr>
        <w:t xml:space="preserve">, a través de su Representante Legal, la señora </w:t>
      </w:r>
      <w:r w:rsidRPr="00AA2B78">
        <w:rPr>
          <w:rFonts w:ascii="Tahoma" w:eastAsia="Times New Roman" w:hAnsi="Tahoma" w:cs="Tahoma"/>
          <w:b/>
        </w:rPr>
        <w:t>CLAUDIA ESPERANZA JIMÉNEZ CRUZ</w:t>
      </w:r>
      <w:r w:rsidRPr="00AA2B78">
        <w:rPr>
          <w:rFonts w:ascii="Tahoma" w:eastAsia="Times New Roman" w:hAnsi="Tahoma" w:cs="Tahoma"/>
          <w:bCs/>
          <w:lang w:eastAsia="es-CO"/>
        </w:rPr>
        <w:t xml:space="preserve">, o a la persona debidamente autorizada, en los términos establecidos </w:t>
      </w:r>
      <w:r w:rsidRPr="00AA2B78">
        <w:rPr>
          <w:rFonts w:ascii="Tahoma" w:eastAsia="Times New Roman" w:hAnsi="Tahoma" w:cs="Tahoma"/>
          <w:lang w:eastAsia="es-CO"/>
        </w:rPr>
        <w:t>en la Ley 1437 de 2011</w:t>
      </w:r>
      <w:r w:rsidRPr="00AA2B78">
        <w:rPr>
          <w:rFonts w:ascii="Tahoma" w:eastAsia="Times New Roman" w:hAnsi="Tahoma" w:cs="Tahoma"/>
          <w:b/>
          <w:lang w:eastAsia="es-CO"/>
        </w:rPr>
        <w:t>.</w:t>
      </w:r>
    </w:p>
    <w:p w:rsidR="0015655C" w:rsidRPr="00AA2B78" w:rsidRDefault="0015655C" w:rsidP="0015655C">
      <w:pPr>
        <w:autoSpaceDE w:val="0"/>
        <w:autoSpaceDN w:val="0"/>
        <w:adjustRightInd w:val="0"/>
        <w:jc w:val="both"/>
        <w:rPr>
          <w:rFonts w:ascii="Tahoma" w:eastAsia="Times New Roman" w:hAnsi="Tahoma" w:cs="Tahoma"/>
          <w:b/>
          <w:lang w:eastAsia="es-CO"/>
        </w:rPr>
      </w:pPr>
    </w:p>
    <w:p w:rsidR="0015655C" w:rsidRPr="00AA2B78" w:rsidRDefault="0015655C" w:rsidP="0015655C">
      <w:pPr>
        <w:contextualSpacing/>
        <w:jc w:val="both"/>
        <w:rPr>
          <w:rFonts w:ascii="Tahoma" w:eastAsia="Times New Roman" w:hAnsi="Tahoma" w:cs="Tahoma"/>
          <w:b/>
          <w:bCs/>
          <w:lang w:eastAsia="es-CO"/>
        </w:rPr>
      </w:pPr>
      <w:r w:rsidRPr="00AA2B78">
        <w:rPr>
          <w:rFonts w:ascii="Tahoma" w:eastAsia="Times New Roman" w:hAnsi="Tahoma" w:cs="Tahoma"/>
          <w:b/>
          <w:lang w:eastAsia="es-CO"/>
        </w:rPr>
        <w:t xml:space="preserve">ARTÍCULO QUINTO: - COMUNÍQUESE </w:t>
      </w:r>
      <w:r w:rsidRPr="00AA2B78">
        <w:rPr>
          <w:rFonts w:ascii="Tahoma" w:eastAsia="Times New Roman" w:hAnsi="Tahoma" w:cs="Tahoma"/>
          <w:lang w:eastAsia="es-CO"/>
        </w:rPr>
        <w:t xml:space="preserve">el contenido de la presente Resolución a los señores </w:t>
      </w:r>
      <w:r w:rsidRPr="00AA2B78">
        <w:rPr>
          <w:rFonts w:ascii="Tahoma" w:eastAsia="Times New Roman" w:hAnsi="Tahoma" w:cs="Tahoma"/>
          <w:b/>
          <w:lang w:eastAsia="es-CO"/>
        </w:rPr>
        <w:t xml:space="preserve">VÍCTOR JULIO URIBE LONDOÑO </w:t>
      </w:r>
      <w:r w:rsidRPr="00AA2B78">
        <w:rPr>
          <w:rFonts w:ascii="Tahoma" w:eastAsia="Times New Roman" w:hAnsi="Tahoma" w:cs="Tahoma"/>
          <w:lang w:eastAsia="es-CO"/>
        </w:rPr>
        <w:t xml:space="preserve">e </w:t>
      </w:r>
      <w:r w:rsidRPr="00AA2B78">
        <w:rPr>
          <w:rFonts w:ascii="Tahoma" w:eastAsia="Times New Roman" w:hAnsi="Tahoma" w:cs="Tahoma"/>
          <w:b/>
          <w:lang w:eastAsia="es-CO"/>
        </w:rPr>
        <w:t>ISABEL CRISTINA GONZÁLEZ URIBE</w:t>
      </w:r>
      <w:r w:rsidRPr="00AA2B78">
        <w:rPr>
          <w:rFonts w:ascii="Tahoma" w:eastAsia="Times New Roman" w:hAnsi="Tahoma" w:cs="Tahoma"/>
          <w:lang w:eastAsia="es-CO"/>
        </w:rPr>
        <w:t xml:space="preserve">, propietarios del Predio La </w:t>
      </w:r>
      <w:r w:rsidRPr="00AA2B78">
        <w:rPr>
          <w:rFonts w:ascii="Tahoma" w:eastAsia="Times New Roman" w:hAnsi="Tahoma" w:cs="Tahoma"/>
          <w:lang w:eastAsia="es-CO"/>
        </w:rPr>
        <w:lastRenderedPageBreak/>
        <w:t>Julia, de conformidad a lo establecido en el artículo 37 del Código de Procedimiento Administrativo y de lo Contencioso Administrativo.</w:t>
      </w:r>
    </w:p>
    <w:p w:rsidR="0015655C" w:rsidRPr="00AA2B78" w:rsidRDefault="0015655C" w:rsidP="0015655C">
      <w:pPr>
        <w:jc w:val="both"/>
        <w:rPr>
          <w:rFonts w:ascii="Tahoma" w:eastAsia="Times New Roman" w:hAnsi="Tahoma" w:cs="Tahoma"/>
          <w:b/>
          <w:bCs/>
          <w:shd w:val="clear" w:color="auto" w:fill="FFFFFF" w:themeFill="background1"/>
          <w:lang w:eastAsia="es-CO"/>
        </w:rPr>
      </w:pPr>
    </w:p>
    <w:p w:rsidR="0015655C" w:rsidRPr="00AA2B78" w:rsidRDefault="0015655C" w:rsidP="0015655C">
      <w:pPr>
        <w:jc w:val="both"/>
        <w:rPr>
          <w:rFonts w:ascii="Tahoma" w:hAnsi="Tahoma" w:cs="Tahoma"/>
        </w:rPr>
      </w:pPr>
      <w:r w:rsidRPr="00AA2B78">
        <w:rPr>
          <w:rFonts w:ascii="Tahoma" w:eastAsia="Times New Roman" w:hAnsi="Tahoma" w:cs="Tahoma"/>
          <w:b/>
          <w:bCs/>
          <w:shd w:val="clear" w:color="auto" w:fill="FFFFFF" w:themeFill="background1"/>
          <w:lang w:eastAsia="es-CO"/>
        </w:rPr>
        <w:t>ARTÍCULO SEXTO:</w:t>
      </w:r>
      <w:r w:rsidRPr="00AA2B78">
        <w:rPr>
          <w:rFonts w:ascii="Tahoma" w:eastAsia="Times New Roman" w:hAnsi="Tahoma" w:cs="Tahoma"/>
          <w:shd w:val="clear" w:color="auto" w:fill="FFFFFF" w:themeFill="background1"/>
          <w:lang w:eastAsia="es-CO"/>
        </w:rPr>
        <w:t xml:space="preserve"> -</w:t>
      </w:r>
      <w:r w:rsidRPr="00AA2B78">
        <w:rPr>
          <w:rFonts w:ascii="Tahoma" w:hAnsi="Tahoma" w:cs="Tahoma"/>
          <w:b/>
          <w:bCs/>
          <w:shd w:val="clear" w:color="auto" w:fill="FFFFFF" w:themeFill="background1"/>
        </w:rPr>
        <w:t xml:space="preserve"> PUBLÍQUESE </w:t>
      </w:r>
      <w:r w:rsidRPr="00AA2B78">
        <w:rPr>
          <w:rFonts w:ascii="Tahoma" w:hAnsi="Tahoma" w:cs="Tahoma"/>
          <w:bCs/>
          <w:shd w:val="clear" w:color="auto" w:fill="FFFFFF" w:themeFill="background1"/>
        </w:rPr>
        <w:t xml:space="preserve">a costa del </w:t>
      </w:r>
      <w:r w:rsidRPr="00AA2B78">
        <w:rPr>
          <w:rFonts w:ascii="Tahoma" w:eastAsia="Times New Roman" w:hAnsi="Tahoma" w:cs="Tahoma"/>
          <w:bCs/>
          <w:shd w:val="clear" w:color="auto" w:fill="FFFFFF" w:themeFill="background1"/>
        </w:rPr>
        <w:t>interesado</w:t>
      </w:r>
      <w:r w:rsidRPr="00AA2B78">
        <w:rPr>
          <w:rFonts w:ascii="Tahoma" w:hAnsi="Tahoma" w:cs="Tahoma"/>
          <w:bCs/>
          <w:shd w:val="clear" w:color="auto" w:fill="FFFFFF" w:themeFill="background1"/>
        </w:rPr>
        <w:t>, de conformidad a lo establecido en</w:t>
      </w:r>
      <w:r w:rsidRPr="00AA2B78">
        <w:rPr>
          <w:rFonts w:ascii="Tahoma" w:hAnsi="Tahoma" w:cs="Tahoma"/>
          <w:shd w:val="clear" w:color="auto" w:fill="FFFFFF" w:themeFill="background1"/>
        </w:rPr>
        <w:t xml:space="preserve"> el artículo</w:t>
      </w:r>
      <w:r w:rsidRPr="00AA2B78">
        <w:rPr>
          <w:rFonts w:ascii="Tahoma" w:hAnsi="Tahoma" w:cs="Tahoma"/>
        </w:rPr>
        <w:t xml:space="preserve"> 44 de la Resolución número 001500 de 2019, emitida por esta Entidad, </w:t>
      </w:r>
      <w:r w:rsidRPr="00AA2B78">
        <w:rPr>
          <w:rFonts w:ascii="Tahoma" w:hAnsi="Tahoma" w:cs="Tahoma"/>
          <w:bCs/>
        </w:rPr>
        <w:t>e</w:t>
      </w:r>
      <w:r w:rsidRPr="00AA2B78">
        <w:rPr>
          <w:rFonts w:ascii="Tahoma" w:hAnsi="Tahoma" w:cs="Tahoma"/>
        </w:rPr>
        <w:t xml:space="preserve">l encabezado y la parte resolutiva del presente acto administrativo, en el Boletín Ambiental de la </w:t>
      </w:r>
      <w:r w:rsidRPr="00AA2B78">
        <w:rPr>
          <w:rFonts w:ascii="Tahoma" w:eastAsia="Times New Roman" w:hAnsi="Tahoma" w:cs="Tahoma"/>
          <w:spacing w:val="-2"/>
        </w:rPr>
        <w:t>Corporación Autónoma Regional del Quindío – C.R.Q</w:t>
      </w:r>
      <w:r w:rsidRPr="00AA2B78">
        <w:rPr>
          <w:rFonts w:ascii="Tahoma" w:hAnsi="Tahoma" w:cs="Tahoma"/>
        </w:rPr>
        <w:t xml:space="preserve">., publicación que tiene un costo de treinta y ocho mil cuatrocientos cuarenta y nueve pesos ($38.449). </w:t>
      </w:r>
    </w:p>
    <w:p w:rsidR="0015655C" w:rsidRPr="00AA2B78" w:rsidRDefault="0015655C" w:rsidP="0015655C">
      <w:pPr>
        <w:jc w:val="both"/>
        <w:rPr>
          <w:rFonts w:ascii="Tahoma" w:hAnsi="Tahoma" w:cs="Tahoma"/>
        </w:rPr>
      </w:pPr>
    </w:p>
    <w:p w:rsidR="0015655C" w:rsidRPr="00AA2B78" w:rsidRDefault="0015655C" w:rsidP="0015655C">
      <w:pPr>
        <w:jc w:val="both"/>
        <w:rPr>
          <w:rFonts w:ascii="Tahoma" w:eastAsia="Times New Roman" w:hAnsi="Tahoma" w:cs="Tahoma"/>
          <w:lang w:eastAsia="es-CO"/>
        </w:rPr>
      </w:pPr>
      <w:r w:rsidRPr="00AA2B78">
        <w:rPr>
          <w:rFonts w:ascii="Tahoma" w:eastAsia="Times New Roman" w:hAnsi="Tahoma" w:cs="Tahoma"/>
          <w:b/>
          <w:bCs/>
          <w:lang w:eastAsia="es-CO"/>
        </w:rPr>
        <w:t xml:space="preserve">ARTÍCULO SÉPTIMO: </w:t>
      </w:r>
      <w:r w:rsidRPr="00AA2B78">
        <w:rPr>
          <w:rFonts w:ascii="Tahoma" w:eastAsia="Times New Roman" w:hAnsi="Tahoma" w:cs="Tahoma"/>
          <w:b/>
          <w:bCs/>
        </w:rPr>
        <w:t xml:space="preserve">- </w:t>
      </w:r>
      <w:r w:rsidRPr="00AA2B78">
        <w:rPr>
          <w:rFonts w:ascii="Tahoma" w:eastAsia="Times New Roman" w:hAnsi="Tahoma" w:cs="Tahoma"/>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AA2B78">
        <w:rPr>
          <w:rFonts w:ascii="Tahoma" w:eastAsia="Times New Roman" w:hAnsi="Tahoma" w:cs="Tahoma"/>
          <w:color w:val="000000"/>
          <w:lang w:eastAsia="es-CO"/>
        </w:rPr>
        <w:t>o al vencimiento del término de publicación, según el caso</w:t>
      </w:r>
      <w:r w:rsidRPr="00AA2B78">
        <w:rPr>
          <w:rFonts w:ascii="Tahoma" w:eastAsia="Times New Roman" w:hAnsi="Tahoma" w:cs="Tahoma"/>
          <w:lang w:eastAsia="es-CO"/>
        </w:rPr>
        <w:t xml:space="preserve">, ante la Subdirección de Regulación y Control Ambiental de la </w:t>
      </w:r>
      <w:r w:rsidRPr="00AA2B78">
        <w:rPr>
          <w:rFonts w:ascii="Tahoma" w:eastAsia="Times New Roman" w:hAnsi="Tahoma" w:cs="Tahoma"/>
          <w:b/>
          <w:bCs/>
          <w:lang w:eastAsia="es-CO"/>
        </w:rPr>
        <w:t xml:space="preserve">CORPORACIÓN AUTÓNOMA REGIONAL DEL QUINDÍO – C.R.Q, </w:t>
      </w:r>
      <w:r w:rsidRPr="00AA2B78">
        <w:rPr>
          <w:rFonts w:ascii="Tahoma" w:eastAsia="Times New Roman" w:hAnsi="Tahoma" w:cs="Tahoma"/>
          <w:lang w:eastAsia="es-CO"/>
        </w:rPr>
        <w:t>en los términos del artículo 76 y siguientes de la Ley 1437 de 2011.</w:t>
      </w:r>
    </w:p>
    <w:p w:rsidR="0015655C" w:rsidRPr="00AA2B78" w:rsidRDefault="0015655C" w:rsidP="0015655C">
      <w:pPr>
        <w:jc w:val="both"/>
        <w:rPr>
          <w:rFonts w:ascii="Tahoma" w:eastAsia="Times New Roman" w:hAnsi="Tahoma" w:cs="Tahoma"/>
          <w:b/>
          <w:bCs/>
          <w:lang w:eastAsia="es-CO"/>
        </w:rPr>
      </w:pPr>
    </w:p>
    <w:p w:rsidR="0015655C" w:rsidRPr="00AA2B78" w:rsidRDefault="0015655C" w:rsidP="0015655C">
      <w:pPr>
        <w:jc w:val="both"/>
        <w:rPr>
          <w:rFonts w:ascii="Tahoma" w:eastAsia="Times New Roman" w:hAnsi="Tahoma" w:cs="Tahoma"/>
          <w:lang w:eastAsia="es-CO"/>
        </w:rPr>
      </w:pPr>
      <w:r w:rsidRPr="00AA2B78">
        <w:rPr>
          <w:rFonts w:ascii="Tahoma" w:eastAsia="Times New Roman" w:hAnsi="Tahoma" w:cs="Tahoma"/>
          <w:b/>
          <w:bCs/>
          <w:lang w:eastAsia="es-CO"/>
        </w:rPr>
        <w:t>ARTÍCULO OCTAVO:</w:t>
      </w:r>
      <w:r w:rsidRPr="00AA2B78">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15655C" w:rsidRPr="00AA2B78" w:rsidRDefault="0015655C" w:rsidP="0015655C">
      <w:pPr>
        <w:jc w:val="center"/>
        <w:rPr>
          <w:rFonts w:ascii="Tahoma" w:eastAsiaTheme="minorEastAsia" w:hAnsi="Tahoma" w:cs="Tahoma"/>
          <w:b/>
          <w:bCs/>
          <w:lang w:eastAsia="es-CO"/>
        </w:rPr>
      </w:pPr>
    </w:p>
    <w:p w:rsidR="0015655C" w:rsidRPr="00AA2B78" w:rsidRDefault="0015655C" w:rsidP="0015655C">
      <w:pPr>
        <w:jc w:val="center"/>
        <w:rPr>
          <w:rFonts w:ascii="Tahoma" w:hAnsi="Tahoma" w:cs="Tahoma"/>
          <w:b/>
        </w:rPr>
      </w:pPr>
      <w:r w:rsidRPr="00AA2B78">
        <w:rPr>
          <w:rFonts w:ascii="Tahoma" w:eastAsiaTheme="minorEastAsia" w:hAnsi="Tahoma" w:cs="Tahoma"/>
          <w:b/>
          <w:bCs/>
          <w:lang w:eastAsia="es-CO"/>
        </w:rPr>
        <w:t>NOTIFÍQUESE, PUBLÍQUESE Y CÚMPLASE</w:t>
      </w:r>
    </w:p>
    <w:p w:rsidR="0015655C" w:rsidRPr="00AA2B78" w:rsidRDefault="0015655C" w:rsidP="0015655C">
      <w:pPr>
        <w:rPr>
          <w:rFonts w:ascii="Tahoma" w:hAnsi="Tahoma" w:cs="Tahoma"/>
          <w:b/>
        </w:rPr>
      </w:pPr>
    </w:p>
    <w:p w:rsidR="0015655C" w:rsidRPr="00AA2B78" w:rsidRDefault="0015655C" w:rsidP="0015655C">
      <w:pPr>
        <w:jc w:val="center"/>
        <w:rPr>
          <w:rFonts w:ascii="Tahoma" w:hAnsi="Tahoma" w:cs="Tahoma"/>
          <w:b/>
        </w:rPr>
      </w:pPr>
      <w:r w:rsidRPr="00AA2B78">
        <w:rPr>
          <w:rFonts w:ascii="Tahoma" w:hAnsi="Tahoma" w:cs="Tahoma"/>
          <w:b/>
        </w:rPr>
        <w:t>CARLOS ARIEL TRUKE OSPINA</w:t>
      </w:r>
    </w:p>
    <w:p w:rsidR="0015655C" w:rsidRPr="00AA2B78" w:rsidRDefault="0015655C" w:rsidP="0015655C">
      <w:pPr>
        <w:jc w:val="center"/>
        <w:rPr>
          <w:rFonts w:ascii="Tahoma" w:hAnsi="Tahoma" w:cs="Tahoma"/>
        </w:rPr>
      </w:pPr>
      <w:r w:rsidRPr="00AA2B78">
        <w:rPr>
          <w:rFonts w:ascii="Tahoma" w:hAnsi="Tahoma" w:cs="Tahoma"/>
        </w:rPr>
        <w:t>Subdirector de Regulación y Control Ambiental</w:t>
      </w:r>
    </w:p>
    <w:p w:rsidR="0015655C" w:rsidRPr="00AA2B78" w:rsidRDefault="0015655C" w:rsidP="0015655C">
      <w:pPr>
        <w:pStyle w:val="Sinespaciado"/>
        <w:jc w:val="center"/>
        <w:rPr>
          <w:rFonts w:ascii="Tahoma" w:hAnsi="Tahoma" w:cs="Tahoma"/>
          <w:b/>
          <w:i/>
          <w:sz w:val="24"/>
          <w:szCs w:val="24"/>
        </w:rPr>
      </w:pPr>
    </w:p>
    <w:p w:rsidR="0015655C" w:rsidRPr="00AA2B78" w:rsidRDefault="0015655C" w:rsidP="0015655C">
      <w:pPr>
        <w:pStyle w:val="Sinespaciado"/>
        <w:jc w:val="center"/>
        <w:rPr>
          <w:rFonts w:ascii="Tahoma" w:hAnsi="Tahoma" w:cs="Tahoma"/>
          <w:b/>
          <w:i/>
          <w:sz w:val="24"/>
          <w:szCs w:val="24"/>
        </w:rPr>
      </w:pPr>
    </w:p>
    <w:p w:rsidR="0015655C" w:rsidRPr="00AA2B78" w:rsidRDefault="0015655C" w:rsidP="0015655C">
      <w:pPr>
        <w:pStyle w:val="Sinespaciado"/>
        <w:jc w:val="center"/>
        <w:rPr>
          <w:rFonts w:ascii="Tahoma" w:hAnsi="Tahoma" w:cs="Tahoma"/>
          <w:b/>
          <w:i/>
          <w:sz w:val="24"/>
          <w:szCs w:val="24"/>
        </w:rPr>
      </w:pPr>
    </w:p>
    <w:p w:rsidR="0015655C" w:rsidRPr="00AA2B78" w:rsidRDefault="00AA2B78" w:rsidP="0015655C">
      <w:pPr>
        <w:pStyle w:val="Sinespaciado"/>
        <w:jc w:val="center"/>
        <w:rPr>
          <w:rFonts w:ascii="Tahoma" w:hAnsi="Tahoma" w:cs="Tahoma"/>
          <w:b/>
          <w:i/>
          <w:color w:val="000000"/>
          <w:sz w:val="24"/>
          <w:szCs w:val="24"/>
        </w:rPr>
      </w:pPr>
      <w:r w:rsidRPr="00AA2B78">
        <w:rPr>
          <w:rFonts w:ascii="Tahoma" w:hAnsi="Tahoma" w:cs="Tahoma"/>
          <w:b/>
          <w:i/>
          <w:color w:val="000000"/>
          <w:sz w:val="24"/>
          <w:szCs w:val="24"/>
        </w:rPr>
        <w:t>RESOLUCIÓN NÚMERO 1854 DEL 11 DE SEPTIEMBRE DE 2020 “POR MEDIO DE LA CUAL SE OTORGA PERMISO DE PROSPECCIÓN Y EXPLORACIÓN DE AGUAS SUBTERRÁNEAS A LA SOCIEDAD BERHLAN DE COLOMBIA S.A.S. - EXPEDIENTE No. 2683-20”</w:t>
      </w:r>
    </w:p>
    <w:p w:rsidR="00AA2B78" w:rsidRPr="00AA2B78" w:rsidRDefault="00AA2B78" w:rsidP="0015655C">
      <w:pPr>
        <w:pStyle w:val="Sinespaciado"/>
        <w:jc w:val="center"/>
        <w:rPr>
          <w:rFonts w:ascii="Tahoma" w:hAnsi="Tahoma" w:cs="Tahoma"/>
          <w:b/>
          <w:i/>
          <w:color w:val="000000"/>
          <w:sz w:val="24"/>
          <w:szCs w:val="24"/>
        </w:rPr>
      </w:pPr>
    </w:p>
    <w:p w:rsidR="00AA2B78" w:rsidRPr="00AA2B78" w:rsidRDefault="00AA2B78" w:rsidP="00AA2B78">
      <w:pPr>
        <w:jc w:val="center"/>
        <w:rPr>
          <w:rFonts w:ascii="Tahoma" w:eastAsia="Times New Roman" w:hAnsi="Tahoma" w:cs="Tahoma"/>
          <w:b/>
          <w:bCs/>
          <w:lang w:val="es-ES"/>
        </w:rPr>
      </w:pPr>
      <w:r w:rsidRPr="00AA2B78">
        <w:rPr>
          <w:rFonts w:ascii="Tahoma" w:eastAsia="Times New Roman" w:hAnsi="Tahoma" w:cs="Tahoma"/>
          <w:b/>
          <w:bCs/>
          <w:lang w:val="es-ES"/>
        </w:rPr>
        <w:t>RESUELVE</w:t>
      </w:r>
    </w:p>
    <w:p w:rsidR="00AA2B78" w:rsidRPr="00AA2B78" w:rsidRDefault="00AA2B78" w:rsidP="00AA2B78">
      <w:pPr>
        <w:jc w:val="both"/>
        <w:rPr>
          <w:rFonts w:ascii="Tahoma" w:eastAsia="Times New Roman" w:hAnsi="Tahoma" w:cs="Tahoma"/>
          <w:bCs/>
          <w:lang w:val="es-ES"/>
        </w:rPr>
      </w:pPr>
    </w:p>
    <w:p w:rsidR="00AA2B78" w:rsidRPr="00AA2B78" w:rsidRDefault="00AA2B78" w:rsidP="00AA2B78">
      <w:pPr>
        <w:jc w:val="both"/>
        <w:rPr>
          <w:rFonts w:ascii="Tahoma" w:eastAsia="Times New Roman" w:hAnsi="Tahoma" w:cs="Tahoma"/>
          <w:b/>
          <w:bCs/>
          <w:lang w:val="es-ES_tradnl"/>
        </w:rPr>
      </w:pPr>
      <w:r w:rsidRPr="00AA2B78">
        <w:rPr>
          <w:rFonts w:ascii="Tahoma" w:eastAsia="Times New Roman" w:hAnsi="Tahoma" w:cs="Tahoma"/>
          <w:b/>
          <w:bCs/>
          <w:lang w:val="es-ES_tradnl"/>
        </w:rPr>
        <w:t xml:space="preserve">ARTÍCULO PRIMERO: - </w:t>
      </w:r>
      <w:r w:rsidRPr="00AA2B78">
        <w:rPr>
          <w:rFonts w:ascii="Tahoma" w:eastAsia="Times New Roman" w:hAnsi="Tahoma" w:cs="Tahoma"/>
          <w:b/>
          <w:lang w:val="es-ES"/>
        </w:rPr>
        <w:t xml:space="preserve">OTORGAR </w:t>
      </w:r>
      <w:r w:rsidRPr="00AA2B78">
        <w:rPr>
          <w:rFonts w:ascii="Tahoma" w:eastAsia="Times New Roman" w:hAnsi="Tahoma" w:cs="Tahoma"/>
          <w:lang w:val="es-ES"/>
        </w:rPr>
        <w:t xml:space="preserve">a favor de </w:t>
      </w:r>
      <w:r w:rsidRPr="00AA2B78">
        <w:rPr>
          <w:rFonts w:ascii="Tahoma" w:eastAsia="Times New Roman" w:hAnsi="Tahoma" w:cs="Tahoma"/>
          <w:bCs/>
          <w:lang w:val="es-ES"/>
        </w:rPr>
        <w:t>la sociedad</w:t>
      </w:r>
      <w:r w:rsidRPr="00AA2B78">
        <w:rPr>
          <w:rFonts w:ascii="Tahoma" w:eastAsia="Times New Roman" w:hAnsi="Tahoma" w:cs="Tahoma"/>
          <w:lang w:val="es-ES"/>
        </w:rPr>
        <w:t xml:space="preserve"> </w:t>
      </w:r>
      <w:r w:rsidRPr="00AA2B78">
        <w:rPr>
          <w:rFonts w:ascii="Tahoma" w:eastAsia="Times New Roman" w:hAnsi="Tahoma" w:cs="Tahoma"/>
          <w:b/>
          <w:lang w:val="es-ES"/>
        </w:rPr>
        <w:t>BERHLAN DE COLOMBIA S.A.S.</w:t>
      </w:r>
      <w:r w:rsidRPr="00AA2B78">
        <w:rPr>
          <w:rFonts w:ascii="Tahoma" w:eastAsia="Times New Roman" w:hAnsi="Tahoma" w:cs="Tahoma"/>
          <w:lang w:val="es-ES"/>
        </w:rPr>
        <w:t>, identificada con Nit número 900.742.771-9</w:t>
      </w:r>
      <w:r w:rsidRPr="00AA2B78">
        <w:rPr>
          <w:rFonts w:ascii="Tahoma" w:hAnsi="Tahoma" w:cs="Tahoma"/>
        </w:rPr>
        <w:t xml:space="preserve">, representada legalmente por </w:t>
      </w:r>
      <w:r w:rsidRPr="00AA2B78">
        <w:rPr>
          <w:rFonts w:ascii="Tahoma" w:eastAsiaTheme="minorEastAsia" w:hAnsi="Tahoma" w:cs="Tahoma"/>
          <w:lang w:eastAsia="es-CO"/>
        </w:rPr>
        <w:t xml:space="preserve">la señora </w:t>
      </w:r>
      <w:r w:rsidRPr="00AA2B78">
        <w:rPr>
          <w:rFonts w:ascii="Tahoma" w:eastAsia="Times New Roman" w:hAnsi="Tahoma" w:cs="Tahoma"/>
          <w:b/>
          <w:lang w:val="es-ES"/>
        </w:rPr>
        <w:t>MARÍA AMANDA ALZATE MURILLO</w:t>
      </w:r>
      <w:r w:rsidRPr="00AA2B78">
        <w:rPr>
          <w:rFonts w:ascii="Tahoma" w:eastAsia="Times New Roman" w:hAnsi="Tahoma" w:cs="Tahoma"/>
          <w:lang w:val="es-ES"/>
        </w:rPr>
        <w:t>, identificada con cédula de ciudadanía número 41.898.935, expedida en la ciudad de Armenia (Quindío)</w:t>
      </w:r>
      <w:r w:rsidRPr="00AA2B78">
        <w:rPr>
          <w:rFonts w:ascii="Tahoma" w:eastAsia="Times New Roman" w:hAnsi="Tahoma" w:cs="Tahoma"/>
          <w:lang w:eastAsia="es-CO"/>
        </w:rPr>
        <w:t>,</w:t>
      </w:r>
      <w:r w:rsidRPr="00AA2B78">
        <w:rPr>
          <w:rFonts w:ascii="Tahoma" w:hAnsi="Tahoma" w:cs="Tahoma"/>
        </w:rPr>
        <w:t xml:space="preserve"> </w:t>
      </w:r>
      <w:r w:rsidRPr="00AA2B78">
        <w:rPr>
          <w:rFonts w:ascii="Tahoma" w:hAnsi="Tahoma" w:cs="Tahoma"/>
          <w:b/>
        </w:rPr>
        <w:t>PERMISO DE PROSPECCIÓN Y EXPLORACIÓN DE AGUAS SUBTERRÁNEAS</w:t>
      </w:r>
      <w:r w:rsidRPr="00AA2B78">
        <w:rPr>
          <w:rFonts w:ascii="Tahoma" w:hAnsi="Tahoma" w:cs="Tahoma"/>
          <w:i/>
        </w:rPr>
        <w:t xml:space="preserve">, </w:t>
      </w:r>
      <w:r w:rsidRPr="00AA2B78">
        <w:rPr>
          <w:rFonts w:ascii="Tahoma" w:hAnsi="Tahoma" w:cs="Tahoma"/>
        </w:rPr>
        <w:t xml:space="preserve">en el predio denominado </w:t>
      </w:r>
      <w:r w:rsidRPr="00AA2B78">
        <w:rPr>
          <w:rFonts w:ascii="Tahoma" w:hAnsi="Tahoma" w:cs="Tahoma"/>
          <w:b/>
          <w:i/>
        </w:rPr>
        <w:t>2)KILÓMETRO 1 VÍA AL ALAMBRADO</w:t>
      </w:r>
      <w:r w:rsidRPr="00AA2B78">
        <w:rPr>
          <w:rFonts w:ascii="Tahoma" w:hAnsi="Tahoma" w:cs="Tahoma"/>
        </w:rPr>
        <w:t xml:space="preserve">, ubicado en la vereda La Tebaida, jurisdicción del municipio de La Tebaida, identificado con folio de matrícula inmobiliaria número </w:t>
      </w:r>
      <w:r w:rsidRPr="00AA2B78">
        <w:rPr>
          <w:rFonts w:ascii="Tahoma" w:hAnsi="Tahoma" w:cs="Tahoma"/>
          <w:b/>
        </w:rPr>
        <w:t>280-93033</w:t>
      </w:r>
      <w:r w:rsidRPr="00AA2B78">
        <w:rPr>
          <w:rFonts w:ascii="Tahoma" w:hAnsi="Tahoma" w:cs="Tahoma"/>
        </w:rPr>
        <w:t>, de la siguiente manera:</w:t>
      </w:r>
    </w:p>
    <w:p w:rsidR="00AA2B78" w:rsidRPr="00AA2B78" w:rsidRDefault="00AA2B78" w:rsidP="00AA2B78">
      <w:pPr>
        <w:ind w:right="51"/>
        <w:jc w:val="both"/>
        <w:rPr>
          <w:rFonts w:ascii="Tahoma" w:eastAsia="Times New Roman" w:hAnsi="Tahoma" w:cs="Tahoma"/>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1264"/>
        <w:gridCol w:w="1762"/>
      </w:tblGrid>
      <w:tr w:rsidR="00AA2B78" w:rsidRPr="00AA2B78" w:rsidTr="00322DDF">
        <w:trPr>
          <w:trHeight w:val="247"/>
          <w:jc w:val="center"/>
        </w:trPr>
        <w:tc>
          <w:tcPr>
            <w:tcW w:w="1906" w:type="dxa"/>
            <w:tcBorders>
              <w:top w:val="single" w:sz="4" w:space="0" w:color="auto"/>
              <w:left w:val="single" w:sz="4" w:space="0" w:color="auto"/>
              <w:bottom w:val="single" w:sz="4" w:space="0" w:color="auto"/>
              <w:right w:val="single" w:sz="4" w:space="0" w:color="auto"/>
            </w:tcBorders>
            <w:vAlign w:val="center"/>
            <w:hideMark/>
          </w:tcPr>
          <w:p w:rsidR="00AA2B78" w:rsidRPr="00AA2B78" w:rsidRDefault="00AA2B78" w:rsidP="00322DDF">
            <w:pPr>
              <w:spacing w:after="200" w:line="276" w:lineRule="auto"/>
              <w:ind w:right="51"/>
              <w:jc w:val="center"/>
              <w:rPr>
                <w:rFonts w:ascii="Tahoma" w:hAnsi="Tahoma" w:cs="Tahoma"/>
              </w:rPr>
            </w:pPr>
            <w:r w:rsidRPr="00AA2B78">
              <w:rPr>
                <w:rFonts w:ascii="Tahoma" w:hAnsi="Tahoma" w:cs="Tahoma"/>
              </w:rPr>
              <w:t>Predio</w:t>
            </w:r>
          </w:p>
        </w:tc>
        <w:tc>
          <w:tcPr>
            <w:tcW w:w="2007" w:type="dxa"/>
            <w:tcBorders>
              <w:top w:val="single" w:sz="4" w:space="0" w:color="auto"/>
              <w:left w:val="single" w:sz="4" w:space="0" w:color="auto"/>
              <w:bottom w:val="single" w:sz="4" w:space="0" w:color="auto"/>
              <w:right w:val="single" w:sz="4" w:space="0" w:color="auto"/>
            </w:tcBorders>
            <w:vAlign w:val="center"/>
            <w:hideMark/>
          </w:tcPr>
          <w:p w:rsidR="00AA2B78" w:rsidRPr="00AA2B78" w:rsidRDefault="00AA2B78" w:rsidP="00322DDF">
            <w:pPr>
              <w:spacing w:after="200" w:line="276" w:lineRule="auto"/>
              <w:ind w:right="51"/>
              <w:jc w:val="center"/>
              <w:rPr>
                <w:rFonts w:ascii="Tahoma" w:hAnsi="Tahoma" w:cs="Tahoma"/>
              </w:rPr>
            </w:pPr>
            <w:r w:rsidRPr="00AA2B78">
              <w:rPr>
                <w:rFonts w:ascii="Tahoma" w:hAnsi="Tahoma" w:cs="Tahoma"/>
              </w:rPr>
              <w:t>Profundidad</w:t>
            </w:r>
          </w:p>
        </w:tc>
        <w:tc>
          <w:tcPr>
            <w:tcW w:w="4203" w:type="dxa"/>
            <w:tcBorders>
              <w:top w:val="single" w:sz="4" w:space="0" w:color="auto"/>
              <w:left w:val="single" w:sz="4" w:space="0" w:color="auto"/>
              <w:bottom w:val="single" w:sz="4" w:space="0" w:color="auto"/>
              <w:right w:val="single" w:sz="4" w:space="0" w:color="auto"/>
            </w:tcBorders>
            <w:vAlign w:val="center"/>
            <w:hideMark/>
          </w:tcPr>
          <w:p w:rsidR="00AA2B78" w:rsidRPr="00AA2B78" w:rsidRDefault="00AA2B78" w:rsidP="00322DDF">
            <w:pPr>
              <w:spacing w:after="200" w:line="276" w:lineRule="auto"/>
              <w:ind w:right="51"/>
              <w:jc w:val="center"/>
              <w:rPr>
                <w:rFonts w:ascii="Tahoma" w:hAnsi="Tahoma" w:cs="Tahoma"/>
              </w:rPr>
            </w:pPr>
            <w:r w:rsidRPr="00AA2B78">
              <w:rPr>
                <w:rFonts w:ascii="Tahoma" w:hAnsi="Tahoma" w:cs="Tahoma"/>
              </w:rPr>
              <w:t>Georeferenciación</w:t>
            </w:r>
          </w:p>
        </w:tc>
      </w:tr>
      <w:tr w:rsidR="00AA2B78" w:rsidRPr="00AA2B78" w:rsidTr="00322DDF">
        <w:trPr>
          <w:trHeight w:val="473"/>
          <w:jc w:val="center"/>
        </w:trPr>
        <w:tc>
          <w:tcPr>
            <w:tcW w:w="1906" w:type="dxa"/>
            <w:tcBorders>
              <w:top w:val="single" w:sz="4" w:space="0" w:color="auto"/>
              <w:left w:val="single" w:sz="4" w:space="0" w:color="auto"/>
              <w:bottom w:val="single" w:sz="4" w:space="0" w:color="auto"/>
              <w:right w:val="single" w:sz="4" w:space="0" w:color="auto"/>
            </w:tcBorders>
            <w:vAlign w:val="center"/>
            <w:hideMark/>
          </w:tcPr>
          <w:p w:rsidR="00AA2B78" w:rsidRPr="00AA2B78" w:rsidRDefault="00AA2B78" w:rsidP="00322DDF">
            <w:pPr>
              <w:spacing w:after="200" w:line="276" w:lineRule="auto"/>
              <w:ind w:right="51"/>
              <w:jc w:val="center"/>
              <w:rPr>
                <w:rFonts w:ascii="Tahoma" w:hAnsi="Tahoma" w:cs="Tahoma"/>
              </w:rPr>
            </w:pPr>
            <w:r w:rsidRPr="00AA2B78">
              <w:rPr>
                <w:rFonts w:ascii="Tahoma" w:hAnsi="Tahoma" w:cs="Tahoma"/>
              </w:rPr>
              <w:lastRenderedPageBreak/>
              <w:t>Berhlan de Colombia S.A.S.</w:t>
            </w:r>
          </w:p>
        </w:tc>
        <w:tc>
          <w:tcPr>
            <w:tcW w:w="2007" w:type="dxa"/>
            <w:tcBorders>
              <w:top w:val="single" w:sz="4" w:space="0" w:color="auto"/>
              <w:left w:val="single" w:sz="4" w:space="0" w:color="auto"/>
              <w:bottom w:val="single" w:sz="4" w:space="0" w:color="auto"/>
              <w:right w:val="single" w:sz="4" w:space="0" w:color="auto"/>
            </w:tcBorders>
            <w:vAlign w:val="center"/>
            <w:hideMark/>
          </w:tcPr>
          <w:p w:rsidR="00AA2B78" w:rsidRPr="00AA2B78" w:rsidRDefault="00AA2B78" w:rsidP="00322DDF">
            <w:pPr>
              <w:spacing w:after="200" w:line="276" w:lineRule="auto"/>
              <w:ind w:right="51"/>
              <w:jc w:val="center"/>
              <w:rPr>
                <w:rFonts w:ascii="Tahoma" w:hAnsi="Tahoma" w:cs="Tahoma"/>
              </w:rPr>
            </w:pPr>
            <w:r w:rsidRPr="00AA2B78">
              <w:rPr>
                <w:rFonts w:ascii="Tahoma" w:hAnsi="Tahoma" w:cs="Tahoma"/>
              </w:rPr>
              <w:t>170 metros</w:t>
            </w:r>
          </w:p>
        </w:tc>
        <w:tc>
          <w:tcPr>
            <w:tcW w:w="4203" w:type="dxa"/>
            <w:tcBorders>
              <w:top w:val="single" w:sz="4" w:space="0" w:color="auto"/>
              <w:left w:val="single" w:sz="4" w:space="0" w:color="auto"/>
              <w:bottom w:val="single" w:sz="4" w:space="0" w:color="auto"/>
              <w:right w:val="single" w:sz="4" w:space="0" w:color="auto"/>
            </w:tcBorders>
            <w:vAlign w:val="center"/>
            <w:hideMark/>
          </w:tcPr>
          <w:p w:rsidR="00AA2B78" w:rsidRPr="00AA2B78" w:rsidRDefault="00AA2B78" w:rsidP="00322DDF">
            <w:pPr>
              <w:spacing w:line="276" w:lineRule="auto"/>
              <w:ind w:right="51"/>
              <w:jc w:val="center"/>
              <w:rPr>
                <w:rFonts w:ascii="Tahoma" w:hAnsi="Tahoma" w:cs="Tahoma"/>
              </w:rPr>
            </w:pPr>
            <w:r w:rsidRPr="00AA2B78">
              <w:rPr>
                <w:rFonts w:ascii="Tahoma" w:hAnsi="Tahoma" w:cs="Tahoma"/>
              </w:rPr>
              <w:t xml:space="preserve">75°47’26.8’’W, 4°27’32.7’’N (SEV1) </w:t>
            </w:r>
          </w:p>
          <w:p w:rsidR="00AA2B78" w:rsidRPr="00AA2B78" w:rsidRDefault="00AA2B78" w:rsidP="00322DDF">
            <w:pPr>
              <w:spacing w:after="200" w:line="276" w:lineRule="auto"/>
              <w:ind w:right="51"/>
              <w:jc w:val="center"/>
              <w:rPr>
                <w:rFonts w:ascii="Tahoma" w:hAnsi="Tahoma" w:cs="Tahoma"/>
              </w:rPr>
            </w:pPr>
            <w:r w:rsidRPr="00AA2B78">
              <w:rPr>
                <w:rFonts w:ascii="Tahoma" w:hAnsi="Tahoma" w:cs="Tahoma"/>
              </w:rPr>
              <w:t xml:space="preserve"> 75°47’25.4’’, 4°27’34.4’’</w:t>
            </w:r>
          </w:p>
        </w:tc>
      </w:tr>
    </w:tbl>
    <w:p w:rsidR="00AA2B78" w:rsidRPr="00AA2B78" w:rsidRDefault="00AA2B78" w:rsidP="00AA2B78">
      <w:pPr>
        <w:ind w:right="51"/>
        <w:jc w:val="both"/>
        <w:rPr>
          <w:rFonts w:ascii="Tahoma" w:eastAsia="Times New Roman" w:hAnsi="Tahoma" w:cs="Tahoma"/>
          <w:lang w:val="es-ES"/>
        </w:rPr>
      </w:pPr>
    </w:p>
    <w:p w:rsidR="00AA2B78" w:rsidRPr="00AA2B78" w:rsidRDefault="00AA2B78" w:rsidP="00AA2B78">
      <w:pPr>
        <w:ind w:left="218" w:right="51"/>
        <w:jc w:val="both"/>
        <w:rPr>
          <w:rFonts w:ascii="Tahoma" w:hAnsi="Tahoma" w:cs="Tahoma"/>
        </w:rPr>
      </w:pPr>
      <w:r w:rsidRPr="00AA2B78">
        <w:rPr>
          <w:rFonts w:ascii="Tahoma" w:hAnsi="Tahoma" w:cs="Tahoma"/>
          <w:b/>
          <w:bCs/>
          <w:lang w:val="es-ES_tradnl"/>
        </w:rPr>
        <w:t xml:space="preserve">PARÁGRAFO: - </w:t>
      </w:r>
      <w:r w:rsidRPr="00AA2B78">
        <w:rPr>
          <w:rFonts w:ascii="Tahoma" w:hAnsi="Tahoma" w:cs="Tahoma"/>
          <w:bCs/>
          <w:lang w:val="es-ES_tradnl"/>
        </w:rPr>
        <w:t>E</w:t>
      </w:r>
      <w:r w:rsidRPr="00AA2B78">
        <w:rPr>
          <w:rFonts w:ascii="Tahoma" w:hAnsi="Tahoma" w:cs="Tahoma"/>
          <w:lang w:val="es-ES_tradnl"/>
        </w:rPr>
        <w:t>l término de duración del permiso de prospección y exploración de aguas subterráneas será de seis (06) meses, contado a partir de la ejecutoria de la presente resolución, término que podrá ser prorrogado a petición del autorizado dentro del último mes de vigencia, salvo razones de conveniencia pública.</w:t>
      </w:r>
    </w:p>
    <w:p w:rsidR="00AA2B78" w:rsidRPr="00AA2B78" w:rsidRDefault="00AA2B78" w:rsidP="00AA2B78">
      <w:pPr>
        <w:ind w:left="218" w:right="51"/>
        <w:jc w:val="both"/>
        <w:rPr>
          <w:rFonts w:ascii="Tahoma" w:hAnsi="Tahoma" w:cs="Tahoma"/>
          <w:b/>
          <w:bCs/>
        </w:rPr>
      </w:pPr>
    </w:p>
    <w:p w:rsidR="00AA2B78" w:rsidRPr="00AA2B78" w:rsidRDefault="00AA2B78" w:rsidP="00AA2B78">
      <w:pPr>
        <w:ind w:left="218" w:right="51"/>
        <w:jc w:val="both"/>
        <w:rPr>
          <w:rFonts w:ascii="Tahoma" w:hAnsi="Tahoma" w:cs="Tahoma"/>
          <w:strike/>
          <w:color w:val="000000"/>
        </w:rPr>
      </w:pPr>
      <w:r w:rsidRPr="00AA2B78">
        <w:rPr>
          <w:rFonts w:ascii="Tahoma" w:hAnsi="Tahoma" w:cs="Tahoma"/>
          <w:b/>
          <w:bCs/>
        </w:rPr>
        <w:t xml:space="preserve">ARTICULO SEGUNDO: - </w:t>
      </w:r>
      <w:r w:rsidRPr="00AA2B78">
        <w:rPr>
          <w:rFonts w:ascii="Tahoma" w:hAnsi="Tahoma" w:cs="Tahoma"/>
        </w:rPr>
        <w:t xml:space="preserve">La sociedad </w:t>
      </w:r>
      <w:r w:rsidRPr="00AA2B78">
        <w:rPr>
          <w:rFonts w:ascii="Tahoma" w:hAnsi="Tahoma" w:cs="Tahoma"/>
          <w:b/>
        </w:rPr>
        <w:t>BERHLAN DE COLOMBIA S.A.S.</w:t>
      </w:r>
      <w:r w:rsidRPr="00AA2B78">
        <w:rPr>
          <w:rFonts w:ascii="Tahoma" w:hAnsi="Tahoma" w:cs="Tahoma"/>
        </w:rPr>
        <w:t xml:space="preserve">, deberá al termino del permiso de prospección  y exploracion presentar y entregar en </w:t>
      </w:r>
      <w:r w:rsidRPr="00AA2B78">
        <w:rPr>
          <w:rFonts w:ascii="Tahoma" w:hAnsi="Tahoma" w:cs="Tahoma"/>
          <w:color w:val="000000"/>
        </w:rPr>
        <w:t xml:space="preserve">el plazo de sesenta (60) días hábiles a la Corporación Autónoma Regional del Quindío, un informe que deberá contener al menos los siguientes puntos: </w:t>
      </w:r>
    </w:p>
    <w:p w:rsidR="00AA2B78" w:rsidRPr="00AA2B78" w:rsidRDefault="00AA2B78" w:rsidP="00AA2B78">
      <w:pPr>
        <w:ind w:left="218" w:right="51"/>
        <w:jc w:val="both"/>
        <w:rPr>
          <w:rFonts w:ascii="Tahoma" w:eastAsia="Times New Roman" w:hAnsi="Tahoma" w:cs="Tahoma"/>
          <w:lang w:eastAsia="es-CO"/>
        </w:rPr>
      </w:pPr>
    </w:p>
    <w:p w:rsidR="00AA2B78" w:rsidRPr="00AA2B78" w:rsidRDefault="00AA2B78" w:rsidP="00AA2B78">
      <w:pPr>
        <w:ind w:left="218" w:right="51"/>
        <w:jc w:val="both"/>
        <w:rPr>
          <w:rFonts w:ascii="Tahoma" w:hAnsi="Tahoma" w:cs="Tahoma"/>
          <w:color w:val="000000"/>
        </w:rPr>
      </w:pPr>
      <w:r w:rsidRPr="00AA2B78">
        <w:rPr>
          <w:rFonts w:ascii="Tahoma" w:eastAsia="Times New Roman" w:hAnsi="Tahoma" w:cs="Tahoma"/>
          <w:lang w:eastAsia="es-CO"/>
        </w:rPr>
        <w:t>a) Ubicación del pozo perforado y de otros que existan dentro del área de exploración o próximos a esta. La ubicación se hará por coordenadas geográficas con base a WGS84 y siempre que sea posible con coordenadas planas origen Bogotá "Magna Sirgas" con base en cartas del Instituto Geográfico "Agustín Codazzi";</w:t>
      </w:r>
    </w:p>
    <w:p w:rsidR="00AA2B78" w:rsidRPr="00AA2B78" w:rsidRDefault="00AA2B78" w:rsidP="00AA2B78">
      <w:pPr>
        <w:ind w:left="218" w:right="51"/>
        <w:jc w:val="both"/>
        <w:rPr>
          <w:rFonts w:ascii="Tahoma" w:hAnsi="Tahoma" w:cs="Tahoma"/>
          <w:color w:val="000000"/>
        </w:rPr>
      </w:pPr>
    </w:p>
    <w:p w:rsidR="00AA2B78" w:rsidRPr="00AA2B78" w:rsidRDefault="00AA2B78" w:rsidP="00AA2B78">
      <w:pPr>
        <w:ind w:left="218" w:right="51"/>
        <w:jc w:val="both"/>
        <w:rPr>
          <w:rFonts w:ascii="Tahoma" w:hAnsi="Tahoma" w:cs="Tahoma"/>
          <w:color w:val="000000"/>
        </w:rPr>
      </w:pPr>
      <w:r w:rsidRPr="00AA2B78">
        <w:rPr>
          <w:rFonts w:ascii="Tahoma" w:eastAsia="Times New Roman" w:hAnsi="Tahoma" w:cs="Tahoma"/>
          <w:lang w:eastAsia="es-CO"/>
        </w:rPr>
        <w:t>b) Descripción de la perforación y copias de los estudios geofísicos, si se hubieren hecho;</w:t>
      </w:r>
    </w:p>
    <w:p w:rsidR="00AA2B78" w:rsidRPr="00AA2B78" w:rsidRDefault="00AA2B78" w:rsidP="00AA2B78">
      <w:pPr>
        <w:spacing w:before="100" w:beforeAutospacing="1" w:after="100" w:afterAutospacing="1"/>
        <w:ind w:firstLine="218"/>
        <w:jc w:val="both"/>
        <w:rPr>
          <w:rFonts w:ascii="Tahoma" w:eastAsia="Times New Roman" w:hAnsi="Tahoma" w:cs="Tahoma"/>
          <w:lang w:eastAsia="es-CO"/>
        </w:rPr>
      </w:pPr>
      <w:r w:rsidRPr="00AA2B78">
        <w:rPr>
          <w:rFonts w:ascii="Tahoma" w:eastAsia="Times New Roman" w:hAnsi="Tahoma" w:cs="Tahoma"/>
          <w:lang w:eastAsia="es-CO"/>
        </w:rPr>
        <w:lastRenderedPageBreak/>
        <w:t>c) Profundidad y método de perforación;</w:t>
      </w:r>
    </w:p>
    <w:p w:rsidR="00AA2B78" w:rsidRPr="00AA2B78" w:rsidRDefault="00AA2B78" w:rsidP="00AA2B78">
      <w:pPr>
        <w:spacing w:before="100" w:beforeAutospacing="1" w:after="100" w:afterAutospacing="1"/>
        <w:ind w:left="218"/>
        <w:jc w:val="both"/>
        <w:rPr>
          <w:rFonts w:ascii="Tahoma" w:eastAsia="Times New Roman" w:hAnsi="Tahoma" w:cs="Tahoma"/>
          <w:lang w:eastAsia="es-CO"/>
        </w:rPr>
      </w:pPr>
      <w:r w:rsidRPr="00AA2B78">
        <w:rPr>
          <w:rFonts w:ascii="Tahoma" w:eastAsia="Times New Roman" w:hAnsi="Tahoma" w:cs="Tahoma"/>
          <w:lang w:eastAsia="es-CO"/>
        </w:rPr>
        <w:t>d) Perfil estratigráfico de todos los pozos perforados, tengan o no agua; descripción y análisis de las formaciones geológicas, espesor, composición, permeabilidad, almacenaje y rendimiento real del pozo si fuere productivo, y técnicas empleadas en las distintas fases. El titular del permiso deberá entregar, cuando la entidad lo exija, muestras de cada formación geológica atravesada, indicando la cota del nivel superior e inferior a que corresponde;</w:t>
      </w:r>
    </w:p>
    <w:p w:rsidR="00AA2B78" w:rsidRPr="00AA2B78" w:rsidRDefault="00AA2B78" w:rsidP="00AA2B78">
      <w:pPr>
        <w:spacing w:before="100" w:beforeAutospacing="1" w:after="100" w:afterAutospacing="1"/>
        <w:ind w:left="218"/>
        <w:jc w:val="both"/>
        <w:rPr>
          <w:rFonts w:ascii="Tahoma" w:eastAsia="Times New Roman" w:hAnsi="Tahoma" w:cs="Tahoma"/>
          <w:lang w:eastAsia="es-CO"/>
        </w:rPr>
      </w:pPr>
      <w:r w:rsidRPr="00AA2B78">
        <w:rPr>
          <w:rFonts w:ascii="Tahoma" w:eastAsia="Times New Roman" w:hAnsi="Tahoma" w:cs="Tahoma"/>
          <w:lang w:eastAsia="es-CO"/>
        </w:rPr>
        <w:t>e) Nivelación de cota del pozo con relación a las bases altimétricas establecidas por el Instituto Geográfico "Agustín Codazzi", niveles estáticos de agua contemporáneos a la prueba en la red de pozos de observación, y sobre los demás parámetros hidráulicos debidamente calculados;</w:t>
      </w:r>
    </w:p>
    <w:p w:rsidR="00AA2B78" w:rsidRPr="00AA2B78" w:rsidRDefault="00AA2B78" w:rsidP="00AA2B78">
      <w:pPr>
        <w:spacing w:before="100" w:beforeAutospacing="1" w:after="100" w:afterAutospacing="1"/>
        <w:ind w:firstLine="218"/>
        <w:jc w:val="both"/>
        <w:rPr>
          <w:rFonts w:ascii="Tahoma" w:eastAsia="Times New Roman" w:hAnsi="Tahoma" w:cs="Tahoma"/>
          <w:lang w:eastAsia="es-CO"/>
        </w:rPr>
      </w:pPr>
      <w:r w:rsidRPr="00AA2B78">
        <w:rPr>
          <w:rFonts w:ascii="Tahoma" w:eastAsia="Times New Roman" w:hAnsi="Tahoma" w:cs="Tahoma"/>
          <w:lang w:eastAsia="es-CO"/>
        </w:rPr>
        <w:t>f) Calidad de las aguas; análisis físico-químico y bacteriológico, y</w:t>
      </w:r>
    </w:p>
    <w:p w:rsidR="00AA2B78" w:rsidRPr="00AA2B78" w:rsidRDefault="00AA2B78" w:rsidP="00AA2B78">
      <w:pPr>
        <w:spacing w:before="100" w:beforeAutospacing="1" w:after="100" w:afterAutospacing="1"/>
        <w:ind w:firstLine="218"/>
        <w:jc w:val="both"/>
        <w:rPr>
          <w:rFonts w:ascii="Tahoma" w:eastAsia="Times New Roman" w:hAnsi="Tahoma" w:cs="Tahoma"/>
          <w:lang w:eastAsia="es-CO"/>
        </w:rPr>
      </w:pPr>
      <w:r w:rsidRPr="00AA2B78">
        <w:rPr>
          <w:rFonts w:ascii="Tahoma" w:eastAsia="Times New Roman" w:hAnsi="Tahoma" w:cs="Tahoma"/>
          <w:lang w:eastAsia="es-CO"/>
        </w:rPr>
        <w:t>g) Otros datos que la Autoridad Ambiental competente considere convenientes</w:t>
      </w:r>
    </w:p>
    <w:p w:rsidR="00AA2B78" w:rsidRPr="00AA2B78" w:rsidRDefault="00AA2B78" w:rsidP="00AA2B78">
      <w:pPr>
        <w:pStyle w:val="Default"/>
        <w:jc w:val="both"/>
        <w:rPr>
          <w:rFonts w:ascii="Tahoma" w:hAnsi="Tahoma" w:cs="Tahoma"/>
        </w:rPr>
      </w:pPr>
      <w:r w:rsidRPr="00AA2B78">
        <w:rPr>
          <w:rFonts w:ascii="Tahoma" w:hAnsi="Tahoma" w:cs="Tahoma"/>
          <w:b/>
          <w:bCs/>
        </w:rPr>
        <w:t xml:space="preserve">PARAGRAFO PRIMERO: - </w:t>
      </w:r>
      <w:r w:rsidRPr="00AA2B78">
        <w:rPr>
          <w:rFonts w:ascii="Tahoma" w:hAnsi="Tahoma" w:cs="Tahoma"/>
        </w:rPr>
        <w:t xml:space="preserve">En el proceso de exploración se contemplarán los siguientes aspectos para efectos del informe a que se refiere el artículo segundo del presente acto administrativo: </w:t>
      </w:r>
    </w:p>
    <w:p w:rsidR="00AA2B78" w:rsidRPr="00AA2B78" w:rsidRDefault="00AA2B78" w:rsidP="00AA2B78">
      <w:pPr>
        <w:spacing w:before="100" w:beforeAutospacing="1"/>
        <w:rPr>
          <w:rFonts w:ascii="Tahoma" w:eastAsia="Times New Roman" w:hAnsi="Tahoma" w:cs="Tahoma"/>
          <w:lang w:eastAsia="es-CO"/>
        </w:rPr>
      </w:pPr>
      <w:r w:rsidRPr="00AA2B78">
        <w:rPr>
          <w:rFonts w:ascii="Tahoma" w:eastAsia="Times New Roman" w:hAnsi="Tahoma" w:cs="Tahoma"/>
          <w:lang w:eastAsia="es-CO"/>
        </w:rPr>
        <w:t>1. Cartografía geológica superficial.</w:t>
      </w:r>
    </w:p>
    <w:p w:rsidR="00AA2B78" w:rsidRPr="00AA2B78" w:rsidRDefault="00AA2B78" w:rsidP="00AA2B78">
      <w:pPr>
        <w:spacing w:before="100" w:beforeAutospacing="1"/>
        <w:rPr>
          <w:rFonts w:ascii="Tahoma" w:eastAsia="Times New Roman" w:hAnsi="Tahoma" w:cs="Tahoma"/>
          <w:lang w:eastAsia="es-CO"/>
        </w:rPr>
      </w:pPr>
      <w:r w:rsidRPr="00AA2B78">
        <w:rPr>
          <w:rFonts w:ascii="Tahoma" w:eastAsia="Times New Roman" w:hAnsi="Tahoma" w:cs="Tahoma"/>
          <w:lang w:eastAsia="es-CO"/>
        </w:rPr>
        <w:t>2. Hidrología superficial.</w:t>
      </w:r>
    </w:p>
    <w:p w:rsidR="00AA2B78" w:rsidRPr="00AA2B78" w:rsidRDefault="00AA2B78" w:rsidP="00AA2B78">
      <w:pPr>
        <w:spacing w:before="100" w:beforeAutospacing="1"/>
        <w:rPr>
          <w:rFonts w:ascii="Tahoma" w:eastAsia="Times New Roman" w:hAnsi="Tahoma" w:cs="Tahoma"/>
          <w:lang w:eastAsia="es-CO"/>
        </w:rPr>
      </w:pPr>
      <w:r w:rsidRPr="00AA2B78">
        <w:rPr>
          <w:rFonts w:ascii="Tahoma" w:eastAsia="Times New Roman" w:hAnsi="Tahoma" w:cs="Tahoma"/>
          <w:lang w:eastAsia="es-CO"/>
        </w:rPr>
        <w:lastRenderedPageBreak/>
        <w:t>3. Prospección geofísica.</w:t>
      </w:r>
    </w:p>
    <w:p w:rsidR="00AA2B78" w:rsidRPr="00AA2B78" w:rsidRDefault="00AA2B78" w:rsidP="00AA2B78">
      <w:pPr>
        <w:spacing w:before="100" w:beforeAutospacing="1"/>
        <w:rPr>
          <w:rFonts w:ascii="Tahoma" w:eastAsia="Times New Roman" w:hAnsi="Tahoma" w:cs="Tahoma"/>
          <w:lang w:eastAsia="es-CO"/>
        </w:rPr>
      </w:pPr>
      <w:r w:rsidRPr="00AA2B78">
        <w:rPr>
          <w:rFonts w:ascii="Tahoma" w:eastAsia="Times New Roman" w:hAnsi="Tahoma" w:cs="Tahoma"/>
          <w:lang w:eastAsia="es-CO"/>
        </w:rPr>
        <w:t>4. Perforación de pozos exploratorios.</w:t>
      </w:r>
    </w:p>
    <w:p w:rsidR="00AA2B78" w:rsidRPr="00AA2B78" w:rsidRDefault="00AA2B78" w:rsidP="00AA2B78">
      <w:pPr>
        <w:spacing w:before="100" w:beforeAutospacing="1"/>
        <w:rPr>
          <w:rFonts w:ascii="Tahoma" w:eastAsia="Times New Roman" w:hAnsi="Tahoma" w:cs="Tahoma"/>
          <w:lang w:eastAsia="es-CO"/>
        </w:rPr>
      </w:pPr>
      <w:r w:rsidRPr="00AA2B78">
        <w:rPr>
          <w:rFonts w:ascii="Tahoma" w:eastAsia="Times New Roman" w:hAnsi="Tahoma" w:cs="Tahoma"/>
          <w:lang w:eastAsia="es-CO"/>
        </w:rPr>
        <w:t>5. Ensayo de bombeo.</w:t>
      </w:r>
    </w:p>
    <w:p w:rsidR="00AA2B78" w:rsidRPr="00AA2B78" w:rsidRDefault="00AA2B78" w:rsidP="00AA2B78">
      <w:pPr>
        <w:spacing w:before="100" w:beforeAutospacing="1"/>
        <w:rPr>
          <w:rFonts w:ascii="Tahoma" w:eastAsia="Times New Roman" w:hAnsi="Tahoma" w:cs="Tahoma"/>
          <w:lang w:eastAsia="es-CO"/>
        </w:rPr>
      </w:pPr>
      <w:r w:rsidRPr="00AA2B78">
        <w:rPr>
          <w:rFonts w:ascii="Tahoma" w:eastAsia="Times New Roman" w:hAnsi="Tahoma" w:cs="Tahoma"/>
          <w:lang w:eastAsia="es-CO"/>
        </w:rPr>
        <w:t>6. Análisis físico-químico de las aguas, y</w:t>
      </w:r>
    </w:p>
    <w:p w:rsidR="00AA2B78" w:rsidRPr="00AA2B78" w:rsidRDefault="00AA2B78" w:rsidP="00AA2B78">
      <w:pPr>
        <w:spacing w:before="100" w:beforeAutospacing="1"/>
        <w:rPr>
          <w:rFonts w:ascii="Tahoma" w:eastAsia="Times New Roman" w:hAnsi="Tahoma" w:cs="Tahoma"/>
          <w:lang w:eastAsia="es-CO"/>
        </w:rPr>
      </w:pPr>
      <w:r w:rsidRPr="00AA2B78">
        <w:rPr>
          <w:rFonts w:ascii="Tahoma" w:eastAsia="Times New Roman" w:hAnsi="Tahoma" w:cs="Tahoma"/>
          <w:lang w:eastAsia="es-CO"/>
        </w:rPr>
        <w:t>7. Compilación de datos sobre necesidad de agua existente y requerida.</w:t>
      </w:r>
    </w:p>
    <w:p w:rsidR="00AA2B78" w:rsidRPr="00AA2B78" w:rsidRDefault="00AA2B78" w:rsidP="00AA2B78">
      <w:pPr>
        <w:pStyle w:val="Default"/>
        <w:jc w:val="both"/>
        <w:rPr>
          <w:rFonts w:ascii="Tahoma" w:hAnsi="Tahoma" w:cs="Tahoma"/>
          <w:b/>
          <w:bCs/>
        </w:rPr>
      </w:pPr>
    </w:p>
    <w:p w:rsidR="00AA2B78" w:rsidRPr="00AA2B78" w:rsidRDefault="00AA2B78" w:rsidP="00AA2B78">
      <w:pPr>
        <w:pStyle w:val="Default"/>
        <w:jc w:val="both"/>
        <w:rPr>
          <w:rFonts w:ascii="Tahoma" w:hAnsi="Tahoma" w:cs="Tahoma"/>
        </w:rPr>
      </w:pPr>
      <w:r w:rsidRPr="00AA2B78">
        <w:rPr>
          <w:rFonts w:ascii="Tahoma" w:hAnsi="Tahoma" w:cs="Tahoma"/>
          <w:b/>
          <w:bCs/>
        </w:rPr>
        <w:t xml:space="preserve">PARAGRAFO SEGUNDO: - </w:t>
      </w:r>
      <w:r w:rsidRPr="00AA2B78">
        <w:rPr>
          <w:rFonts w:ascii="Tahoma" w:hAnsi="Tahoma" w:cs="Tahoma"/>
        </w:rPr>
        <w:t>La prueba de bombeo a que se refiere el numeral quinto del parágrafo anterior, deberá ser supervisada por un funcionario designado por la Corporación Autónoma Regional del Quindío, para ello, el señor Luís Santiago Correa, deberá informar a la Corporación, la realización de la misma, con un plazo de anticipación de mínimo quince (15) días.</w:t>
      </w:r>
    </w:p>
    <w:p w:rsidR="00AA2B78" w:rsidRPr="00AA2B78" w:rsidRDefault="00AA2B78" w:rsidP="00AA2B78">
      <w:pPr>
        <w:jc w:val="both"/>
        <w:rPr>
          <w:rFonts w:ascii="Tahoma" w:eastAsia="Times New Roman" w:hAnsi="Tahoma" w:cs="Tahoma"/>
          <w:b/>
          <w:bCs/>
        </w:rPr>
      </w:pPr>
    </w:p>
    <w:p w:rsidR="00AA2B78" w:rsidRPr="00AA2B78" w:rsidRDefault="00AA2B78" w:rsidP="00AA2B78">
      <w:pPr>
        <w:jc w:val="both"/>
        <w:rPr>
          <w:rFonts w:ascii="Tahoma" w:eastAsia="Times New Roman" w:hAnsi="Tahoma" w:cs="Tahoma"/>
          <w:bCs/>
        </w:rPr>
      </w:pPr>
      <w:r w:rsidRPr="00AA2B78">
        <w:rPr>
          <w:rFonts w:ascii="Tahoma" w:eastAsia="Times New Roman" w:hAnsi="Tahoma" w:cs="Tahoma"/>
          <w:b/>
          <w:bCs/>
        </w:rPr>
        <w:t xml:space="preserve">ARTÍCULO TERCERO: - OBLIGACIONES: - </w:t>
      </w:r>
      <w:r w:rsidRPr="00AA2B78">
        <w:rPr>
          <w:rFonts w:ascii="Tahoma" w:hAnsi="Tahoma" w:cs="Tahoma"/>
        </w:rPr>
        <w:t xml:space="preserve">La sociedad </w:t>
      </w:r>
      <w:r w:rsidRPr="00AA2B78">
        <w:rPr>
          <w:rFonts w:ascii="Tahoma" w:hAnsi="Tahoma" w:cs="Tahoma"/>
          <w:b/>
        </w:rPr>
        <w:t>BERHLAN DE COLOMBIA S.A.S.</w:t>
      </w:r>
      <w:r w:rsidRPr="00AA2B78">
        <w:rPr>
          <w:rFonts w:ascii="Tahoma" w:eastAsia="Times New Roman" w:hAnsi="Tahoma" w:cs="Tahoma"/>
          <w:bCs/>
        </w:rPr>
        <w:t xml:space="preserve">, deberá adicional a la obligaciones ya expuestas cumplir con las siguientes: </w:t>
      </w:r>
    </w:p>
    <w:p w:rsidR="00AA2B78" w:rsidRPr="00AA2B78" w:rsidRDefault="00AA2B78" w:rsidP="00AA2B78">
      <w:pPr>
        <w:contextualSpacing/>
        <w:jc w:val="both"/>
        <w:rPr>
          <w:rFonts w:ascii="Tahoma" w:eastAsia="Times New Roman" w:hAnsi="Tahoma" w:cs="Tahoma"/>
          <w:color w:val="000000"/>
          <w:lang w:eastAsia="es-MX"/>
        </w:rPr>
      </w:pPr>
    </w:p>
    <w:p w:rsidR="00AA2B78" w:rsidRPr="00AA2B78" w:rsidRDefault="00AA2B78" w:rsidP="00AA2B78">
      <w:pPr>
        <w:widowControl w:val="0"/>
        <w:numPr>
          <w:ilvl w:val="0"/>
          <w:numId w:val="42"/>
        </w:numPr>
        <w:autoSpaceDE w:val="0"/>
        <w:autoSpaceDN w:val="0"/>
        <w:adjustRightInd w:val="0"/>
        <w:ind w:right="61"/>
        <w:jc w:val="both"/>
        <w:rPr>
          <w:rFonts w:ascii="Tahoma" w:eastAsia="Times New Roman" w:hAnsi="Tahoma" w:cs="Tahoma"/>
          <w:lang w:eastAsia="es-CO"/>
        </w:rPr>
      </w:pPr>
      <w:r w:rsidRPr="00AA2B78">
        <w:rPr>
          <w:rFonts w:ascii="Tahoma" w:eastAsia="Times New Roman" w:hAnsi="Tahoma" w:cs="Tahoma"/>
          <w:lang w:eastAsia="es-CO"/>
        </w:rPr>
        <w:t>Informar por escrito a la Corporación Autónoma Regional del Quindío, con mínimo quince (15) días de antelación, el inicio de las actividades de perforación.</w:t>
      </w:r>
    </w:p>
    <w:p w:rsidR="00AA2B78" w:rsidRPr="00AA2B78" w:rsidRDefault="00AA2B78" w:rsidP="00AA2B78">
      <w:pPr>
        <w:widowControl w:val="0"/>
        <w:autoSpaceDE w:val="0"/>
        <w:autoSpaceDN w:val="0"/>
        <w:adjustRightInd w:val="0"/>
        <w:ind w:left="360" w:right="61"/>
        <w:jc w:val="both"/>
        <w:rPr>
          <w:rFonts w:ascii="Tahoma" w:eastAsia="Times New Roman" w:hAnsi="Tahoma" w:cs="Tahoma"/>
          <w:lang w:eastAsia="es-CO"/>
        </w:rPr>
      </w:pPr>
    </w:p>
    <w:p w:rsidR="00AA2B78" w:rsidRPr="00AA2B78" w:rsidRDefault="00AA2B78" w:rsidP="00AA2B78">
      <w:pPr>
        <w:widowControl w:val="0"/>
        <w:numPr>
          <w:ilvl w:val="0"/>
          <w:numId w:val="42"/>
        </w:numPr>
        <w:autoSpaceDE w:val="0"/>
        <w:autoSpaceDN w:val="0"/>
        <w:adjustRightInd w:val="0"/>
        <w:ind w:right="61"/>
        <w:jc w:val="both"/>
        <w:rPr>
          <w:rFonts w:ascii="Tahoma" w:eastAsia="Times New Roman" w:hAnsi="Tahoma" w:cs="Tahoma"/>
          <w:lang w:eastAsia="es-CO"/>
        </w:rPr>
      </w:pPr>
      <w:r w:rsidRPr="00AA2B78">
        <w:rPr>
          <w:rFonts w:ascii="Tahoma" w:eastAsia="Times New Roman" w:hAnsi="Tahoma" w:cs="Tahoma"/>
          <w:lang w:eastAsia="es-CO"/>
        </w:rPr>
        <w:t>Realizar durante la perforación un muestreo, metro a metro en bolsas plásticas, marcadas de manera legible. Para determinar el diseño definitivo del pozo.</w:t>
      </w:r>
    </w:p>
    <w:p w:rsidR="00AA2B78" w:rsidRPr="00AA2B78" w:rsidRDefault="00AA2B78" w:rsidP="00AA2B78">
      <w:pPr>
        <w:widowControl w:val="0"/>
        <w:autoSpaceDE w:val="0"/>
        <w:autoSpaceDN w:val="0"/>
        <w:adjustRightInd w:val="0"/>
        <w:ind w:left="720" w:right="61"/>
        <w:jc w:val="both"/>
        <w:rPr>
          <w:rFonts w:ascii="Tahoma" w:eastAsia="Times New Roman" w:hAnsi="Tahoma" w:cs="Tahoma"/>
          <w:lang w:eastAsia="es-CO"/>
        </w:rPr>
      </w:pPr>
    </w:p>
    <w:p w:rsidR="00AA2B78" w:rsidRPr="00AA2B78" w:rsidRDefault="00AA2B78" w:rsidP="00AA2B78">
      <w:pPr>
        <w:widowControl w:val="0"/>
        <w:numPr>
          <w:ilvl w:val="0"/>
          <w:numId w:val="42"/>
        </w:numPr>
        <w:autoSpaceDE w:val="0"/>
        <w:autoSpaceDN w:val="0"/>
        <w:adjustRightInd w:val="0"/>
        <w:ind w:right="61"/>
        <w:jc w:val="both"/>
        <w:rPr>
          <w:rFonts w:ascii="Tahoma" w:eastAsia="Times New Roman" w:hAnsi="Tahoma" w:cs="Tahoma"/>
          <w:lang w:eastAsia="es-CO"/>
        </w:rPr>
      </w:pPr>
      <w:r w:rsidRPr="00AA2B78">
        <w:rPr>
          <w:rFonts w:ascii="Tahoma" w:eastAsia="Times New Roman" w:hAnsi="Tahoma" w:cs="Tahoma"/>
          <w:lang w:eastAsia="es-CO"/>
        </w:rPr>
        <w:t xml:space="preserve">Utilizar en la perforación agua limpia, libre de contaminación </w:t>
      </w:r>
      <w:r w:rsidRPr="00AA2B78">
        <w:rPr>
          <w:rFonts w:ascii="Tahoma" w:eastAsia="Times New Roman" w:hAnsi="Tahoma" w:cs="Tahoma"/>
          <w:lang w:eastAsia="es-CO"/>
        </w:rPr>
        <w:lastRenderedPageBreak/>
        <w:t xml:space="preserve">biológica y química, que garantice la no contaminación de los acuíferos en el subsuelo. </w:t>
      </w:r>
    </w:p>
    <w:p w:rsidR="00AA2B78" w:rsidRPr="00AA2B78" w:rsidRDefault="00AA2B78" w:rsidP="00AA2B78">
      <w:pPr>
        <w:widowControl w:val="0"/>
        <w:autoSpaceDE w:val="0"/>
        <w:autoSpaceDN w:val="0"/>
        <w:adjustRightInd w:val="0"/>
        <w:ind w:left="720" w:right="61"/>
        <w:jc w:val="both"/>
        <w:rPr>
          <w:rFonts w:ascii="Tahoma" w:eastAsia="Times New Roman" w:hAnsi="Tahoma" w:cs="Tahoma"/>
          <w:lang w:eastAsia="es-CO"/>
        </w:rPr>
      </w:pPr>
    </w:p>
    <w:p w:rsidR="00AA2B78" w:rsidRPr="00AA2B78" w:rsidRDefault="00AA2B78" w:rsidP="00AA2B78">
      <w:pPr>
        <w:widowControl w:val="0"/>
        <w:numPr>
          <w:ilvl w:val="0"/>
          <w:numId w:val="42"/>
        </w:numPr>
        <w:autoSpaceDE w:val="0"/>
        <w:autoSpaceDN w:val="0"/>
        <w:adjustRightInd w:val="0"/>
        <w:ind w:right="61"/>
        <w:jc w:val="both"/>
        <w:rPr>
          <w:rFonts w:ascii="Tahoma" w:eastAsia="Times New Roman" w:hAnsi="Tahoma" w:cs="Tahoma"/>
          <w:lang w:eastAsia="es-CO"/>
        </w:rPr>
      </w:pPr>
      <w:r w:rsidRPr="00AA2B78">
        <w:rPr>
          <w:rFonts w:ascii="Tahoma" w:eastAsia="Times New Roman" w:hAnsi="Tahoma" w:cs="Tahoma"/>
          <w:lang w:eastAsia="es-CO"/>
        </w:rPr>
        <w:t xml:space="preserve">Realizar Registro eléctrico (potencial espontáneo y resistividad) del pozo. </w:t>
      </w:r>
    </w:p>
    <w:p w:rsidR="00AA2B78" w:rsidRPr="00AA2B78" w:rsidRDefault="00AA2B78" w:rsidP="00AA2B78">
      <w:pPr>
        <w:widowControl w:val="0"/>
        <w:autoSpaceDE w:val="0"/>
        <w:autoSpaceDN w:val="0"/>
        <w:adjustRightInd w:val="0"/>
        <w:ind w:left="360" w:right="61"/>
        <w:jc w:val="both"/>
        <w:rPr>
          <w:rFonts w:ascii="Tahoma" w:eastAsia="Times New Roman" w:hAnsi="Tahoma" w:cs="Tahoma"/>
          <w:lang w:eastAsia="es-CO"/>
        </w:rPr>
      </w:pPr>
    </w:p>
    <w:p w:rsidR="00AA2B78" w:rsidRPr="00AA2B78" w:rsidRDefault="00AA2B78" w:rsidP="00AA2B78">
      <w:pPr>
        <w:widowControl w:val="0"/>
        <w:numPr>
          <w:ilvl w:val="0"/>
          <w:numId w:val="42"/>
        </w:numPr>
        <w:autoSpaceDE w:val="0"/>
        <w:autoSpaceDN w:val="0"/>
        <w:adjustRightInd w:val="0"/>
        <w:ind w:right="61"/>
        <w:jc w:val="both"/>
        <w:rPr>
          <w:rFonts w:ascii="Tahoma" w:eastAsia="Times New Roman" w:hAnsi="Tahoma" w:cs="Tahoma"/>
          <w:lang w:eastAsia="es-CO"/>
        </w:rPr>
      </w:pPr>
      <w:r w:rsidRPr="00AA2B78">
        <w:rPr>
          <w:rFonts w:ascii="Tahoma" w:eastAsia="Times New Roman" w:hAnsi="Tahoma" w:cs="Tahoma"/>
          <w:lang w:eastAsia="es-CO"/>
        </w:rPr>
        <w:t xml:space="preserve">Realizar prueba de bombeo supervisada por la Corporación Autónoma Regional de Quindío, con una duración de 36 a 48 horas, con recuperación de niveles hasta alcanzar el nivel estático inicial o el 90% de lo que se observó. </w:t>
      </w:r>
    </w:p>
    <w:p w:rsidR="00AA2B78" w:rsidRPr="00AA2B78" w:rsidRDefault="00AA2B78" w:rsidP="00AA2B78">
      <w:pPr>
        <w:widowControl w:val="0"/>
        <w:autoSpaceDE w:val="0"/>
        <w:autoSpaceDN w:val="0"/>
        <w:adjustRightInd w:val="0"/>
        <w:ind w:left="360" w:right="61"/>
        <w:jc w:val="both"/>
        <w:rPr>
          <w:rFonts w:ascii="Tahoma" w:eastAsia="Times New Roman" w:hAnsi="Tahoma" w:cs="Tahoma"/>
          <w:lang w:eastAsia="es-CO"/>
        </w:rPr>
      </w:pPr>
    </w:p>
    <w:p w:rsidR="00AA2B78" w:rsidRPr="00AA2B78" w:rsidRDefault="00AA2B78" w:rsidP="00AA2B78">
      <w:pPr>
        <w:widowControl w:val="0"/>
        <w:numPr>
          <w:ilvl w:val="0"/>
          <w:numId w:val="42"/>
        </w:numPr>
        <w:autoSpaceDE w:val="0"/>
        <w:autoSpaceDN w:val="0"/>
        <w:adjustRightInd w:val="0"/>
        <w:ind w:right="61"/>
        <w:jc w:val="both"/>
        <w:rPr>
          <w:rFonts w:ascii="Tahoma" w:eastAsia="Times New Roman" w:hAnsi="Tahoma" w:cs="Tahoma"/>
          <w:lang w:eastAsia="es-CO"/>
        </w:rPr>
      </w:pPr>
      <w:r w:rsidRPr="00AA2B78">
        <w:rPr>
          <w:rFonts w:ascii="Tahoma" w:eastAsia="Times New Roman" w:hAnsi="Tahoma" w:cs="Tahoma"/>
          <w:lang w:eastAsia="es-CO"/>
        </w:rPr>
        <w:t>Tomar muestras de agua, con el fin de realizar análisis físico - químico y bacteriológico, el cual debe contener como mínimo los siguientes parámetros: pH, Conductividad, Solidos Totales, Sólidos Suspendidos totales, solidos disueltos totales, Acidez, Alcalinidad, Dureza Total, Calcio, Cloruros, Bicarbonatos, Sulfatos, Hierro, Aluminio, Cobre, Manganeso, Sodio, Potasio.</w:t>
      </w:r>
    </w:p>
    <w:p w:rsidR="00AA2B78" w:rsidRPr="00AA2B78" w:rsidRDefault="00AA2B78" w:rsidP="00AA2B78">
      <w:pPr>
        <w:widowControl w:val="0"/>
        <w:autoSpaceDE w:val="0"/>
        <w:autoSpaceDN w:val="0"/>
        <w:adjustRightInd w:val="0"/>
        <w:ind w:left="360" w:right="61"/>
        <w:jc w:val="both"/>
        <w:rPr>
          <w:rFonts w:ascii="Tahoma" w:eastAsia="Times New Roman" w:hAnsi="Tahoma" w:cs="Tahoma"/>
          <w:lang w:eastAsia="es-CO"/>
        </w:rPr>
      </w:pPr>
    </w:p>
    <w:p w:rsidR="00AA2B78" w:rsidRPr="00AA2B78" w:rsidRDefault="00AA2B78" w:rsidP="00AA2B78">
      <w:pPr>
        <w:widowControl w:val="0"/>
        <w:numPr>
          <w:ilvl w:val="0"/>
          <w:numId w:val="42"/>
        </w:numPr>
        <w:autoSpaceDE w:val="0"/>
        <w:autoSpaceDN w:val="0"/>
        <w:adjustRightInd w:val="0"/>
        <w:ind w:right="61"/>
        <w:jc w:val="both"/>
        <w:rPr>
          <w:rFonts w:ascii="Tahoma" w:eastAsia="Times New Roman" w:hAnsi="Tahoma" w:cs="Tahoma"/>
          <w:lang w:eastAsia="es-CO"/>
        </w:rPr>
      </w:pPr>
      <w:r w:rsidRPr="00AA2B78">
        <w:rPr>
          <w:rFonts w:ascii="Tahoma" w:eastAsia="Times New Roman" w:hAnsi="Tahoma" w:cs="Tahoma"/>
          <w:lang w:eastAsia="es-CO"/>
        </w:rPr>
        <w:t>Levantar información técnica del pozo: Columna litológica, registro eléctrico, análisis granulométrico y caudal requerido, lo cual se deberá realizar cuando se vaya a practicar la prueba de bombeo del pozo.</w:t>
      </w:r>
    </w:p>
    <w:p w:rsidR="00AA2B78" w:rsidRPr="00AA2B78" w:rsidRDefault="00AA2B78" w:rsidP="00AA2B78">
      <w:pPr>
        <w:widowControl w:val="0"/>
        <w:autoSpaceDE w:val="0"/>
        <w:autoSpaceDN w:val="0"/>
        <w:adjustRightInd w:val="0"/>
        <w:ind w:left="720" w:right="61"/>
        <w:jc w:val="both"/>
        <w:rPr>
          <w:rFonts w:ascii="Tahoma" w:eastAsia="Times New Roman" w:hAnsi="Tahoma" w:cs="Tahoma"/>
          <w:lang w:eastAsia="es-CO"/>
        </w:rPr>
      </w:pPr>
    </w:p>
    <w:p w:rsidR="00AA2B78" w:rsidRPr="00AA2B78" w:rsidRDefault="00AA2B78" w:rsidP="00AA2B78">
      <w:pPr>
        <w:widowControl w:val="0"/>
        <w:numPr>
          <w:ilvl w:val="0"/>
          <w:numId w:val="42"/>
        </w:numPr>
        <w:autoSpaceDE w:val="0"/>
        <w:autoSpaceDN w:val="0"/>
        <w:adjustRightInd w:val="0"/>
        <w:ind w:right="61"/>
        <w:jc w:val="both"/>
        <w:rPr>
          <w:rFonts w:ascii="Tahoma" w:eastAsia="Times New Roman" w:hAnsi="Tahoma" w:cs="Tahoma"/>
          <w:lang w:eastAsia="es-CO"/>
        </w:rPr>
      </w:pPr>
      <w:r w:rsidRPr="00AA2B78">
        <w:rPr>
          <w:rFonts w:ascii="Tahoma" w:eastAsia="Times New Roman" w:hAnsi="Tahoma" w:cs="Tahoma"/>
          <w:lang w:eastAsia="es-CO"/>
        </w:rPr>
        <w:t>Construir sello sanitario y caseta, para la protección del pozo, techo corredizo, para facilitar las actividades de mantenimiento del pozo.</w:t>
      </w:r>
    </w:p>
    <w:p w:rsidR="00AA2B78" w:rsidRPr="00AA2B78" w:rsidRDefault="00AA2B78" w:rsidP="00AA2B78">
      <w:pPr>
        <w:widowControl w:val="0"/>
        <w:autoSpaceDE w:val="0"/>
        <w:autoSpaceDN w:val="0"/>
        <w:adjustRightInd w:val="0"/>
        <w:ind w:left="720" w:right="61"/>
        <w:jc w:val="both"/>
        <w:rPr>
          <w:rFonts w:ascii="Tahoma" w:eastAsia="Times New Roman" w:hAnsi="Tahoma" w:cs="Tahoma"/>
          <w:lang w:eastAsia="es-CO"/>
        </w:rPr>
      </w:pPr>
    </w:p>
    <w:p w:rsidR="00AA2B78" w:rsidRPr="00AA2B78" w:rsidRDefault="00AA2B78" w:rsidP="00AA2B78">
      <w:pPr>
        <w:widowControl w:val="0"/>
        <w:numPr>
          <w:ilvl w:val="0"/>
          <w:numId w:val="42"/>
        </w:numPr>
        <w:autoSpaceDE w:val="0"/>
        <w:autoSpaceDN w:val="0"/>
        <w:adjustRightInd w:val="0"/>
        <w:ind w:right="61"/>
        <w:jc w:val="both"/>
        <w:rPr>
          <w:rFonts w:ascii="Tahoma" w:eastAsia="Times New Roman" w:hAnsi="Tahoma" w:cs="Tahoma"/>
          <w:lang w:eastAsia="es-CO"/>
        </w:rPr>
      </w:pPr>
      <w:r w:rsidRPr="00AA2B78">
        <w:rPr>
          <w:rFonts w:ascii="Tahoma" w:eastAsia="Times New Roman" w:hAnsi="Tahoma" w:cs="Tahoma"/>
          <w:lang w:eastAsia="es-CO"/>
        </w:rPr>
        <w:t xml:space="preserve">Instalar y mantener en buen funcionamiento el respectivo </w:t>
      </w:r>
      <w:r w:rsidRPr="00AA2B78">
        <w:rPr>
          <w:rFonts w:ascii="Tahoma" w:eastAsia="Times New Roman" w:hAnsi="Tahoma" w:cs="Tahoma"/>
          <w:lang w:eastAsia="es-CO"/>
        </w:rPr>
        <w:lastRenderedPageBreak/>
        <w:t>medidor volumétrico en la tubería de descarga, con el fin de realizar periódicamente la medición de los volúmenes de agua efectivamente consumidos.</w:t>
      </w:r>
    </w:p>
    <w:p w:rsidR="00AA2B78" w:rsidRPr="00AA2B78" w:rsidRDefault="00AA2B78" w:rsidP="00AA2B78">
      <w:pPr>
        <w:widowControl w:val="0"/>
        <w:autoSpaceDE w:val="0"/>
        <w:autoSpaceDN w:val="0"/>
        <w:adjustRightInd w:val="0"/>
        <w:ind w:left="360" w:right="61"/>
        <w:jc w:val="both"/>
        <w:rPr>
          <w:rFonts w:ascii="Tahoma" w:eastAsia="Times New Roman" w:hAnsi="Tahoma" w:cs="Tahoma"/>
          <w:lang w:eastAsia="es-CO"/>
        </w:rPr>
      </w:pPr>
    </w:p>
    <w:p w:rsidR="00AA2B78" w:rsidRPr="00AA2B78" w:rsidRDefault="00AA2B78" w:rsidP="00AA2B78">
      <w:pPr>
        <w:widowControl w:val="0"/>
        <w:numPr>
          <w:ilvl w:val="0"/>
          <w:numId w:val="42"/>
        </w:numPr>
        <w:autoSpaceDE w:val="0"/>
        <w:autoSpaceDN w:val="0"/>
        <w:adjustRightInd w:val="0"/>
        <w:ind w:right="61"/>
        <w:jc w:val="both"/>
        <w:rPr>
          <w:rFonts w:ascii="Tahoma" w:eastAsia="Times New Roman" w:hAnsi="Tahoma" w:cs="Tahoma"/>
          <w:lang w:eastAsia="es-CO"/>
        </w:rPr>
      </w:pPr>
      <w:r w:rsidRPr="00AA2B78">
        <w:rPr>
          <w:rFonts w:ascii="Tahoma" w:eastAsia="Times New Roman" w:hAnsi="Tahoma" w:cs="Tahoma"/>
          <w:lang w:eastAsia="es-CO"/>
        </w:rPr>
        <w:t xml:space="preserve">Instalar tubería en PVC de ¾” para introducir la sonda requerida para realizar las pruebas de bombeo, la cual deberán tener la profundidad del pozo. </w:t>
      </w:r>
    </w:p>
    <w:p w:rsidR="00AA2B78" w:rsidRPr="00AA2B78" w:rsidRDefault="00AA2B78" w:rsidP="00AA2B78">
      <w:pPr>
        <w:widowControl w:val="0"/>
        <w:autoSpaceDE w:val="0"/>
        <w:autoSpaceDN w:val="0"/>
        <w:adjustRightInd w:val="0"/>
        <w:ind w:left="720" w:right="61"/>
        <w:jc w:val="both"/>
        <w:rPr>
          <w:rFonts w:ascii="Tahoma" w:eastAsia="Times New Roman" w:hAnsi="Tahoma" w:cs="Tahoma"/>
          <w:lang w:eastAsia="es-CO"/>
        </w:rPr>
      </w:pPr>
    </w:p>
    <w:p w:rsidR="00AA2B78" w:rsidRPr="00AA2B78" w:rsidRDefault="00AA2B78" w:rsidP="00AA2B78">
      <w:pPr>
        <w:widowControl w:val="0"/>
        <w:numPr>
          <w:ilvl w:val="0"/>
          <w:numId w:val="42"/>
        </w:numPr>
        <w:autoSpaceDE w:val="0"/>
        <w:autoSpaceDN w:val="0"/>
        <w:adjustRightInd w:val="0"/>
        <w:ind w:right="61"/>
        <w:jc w:val="both"/>
        <w:rPr>
          <w:rFonts w:ascii="Tahoma" w:eastAsia="Times New Roman" w:hAnsi="Tahoma" w:cs="Tahoma"/>
          <w:lang w:eastAsia="es-CO"/>
        </w:rPr>
      </w:pPr>
      <w:r w:rsidRPr="00AA2B78">
        <w:rPr>
          <w:rFonts w:ascii="Tahoma" w:hAnsi="Tahoma" w:cs="Tahoma"/>
        </w:rPr>
        <w:t>Ejercido el respectivo permiso de exploración de aguas subterráneas dentro del predio</w:t>
      </w:r>
      <w:r w:rsidRPr="00AA2B78">
        <w:rPr>
          <w:rFonts w:ascii="Tahoma" w:eastAsia="Times New Roman" w:hAnsi="Tahoma" w:cs="Tahoma"/>
          <w:lang w:eastAsia="es-CO"/>
        </w:rPr>
        <w:t xml:space="preserve">, </w:t>
      </w:r>
      <w:r w:rsidRPr="00AA2B78">
        <w:rPr>
          <w:rFonts w:ascii="Tahoma" w:hAnsi="Tahoma" w:cs="Tahoma"/>
        </w:rPr>
        <w:t xml:space="preserve">el permisionario podrá optar </w:t>
      </w:r>
      <w:r w:rsidRPr="00AA2B78">
        <w:rPr>
          <w:rFonts w:ascii="Tahoma" w:eastAsia="Times New Roman" w:hAnsi="Tahoma" w:cs="Tahoma"/>
          <w:lang w:eastAsia="es-CO"/>
        </w:rPr>
        <w:t>dentro de los dos (2) meses siguientes contados a partir de la notificación que para el efecto le haga esta Autoridad Ambiental,</w:t>
      </w:r>
      <w:r w:rsidRPr="00AA2B78">
        <w:rPr>
          <w:rFonts w:ascii="Tahoma" w:hAnsi="Tahoma" w:cs="Tahoma"/>
        </w:rPr>
        <w:t xml:space="preserve"> solicitar </w:t>
      </w:r>
      <w:r w:rsidRPr="00AA2B78">
        <w:rPr>
          <w:rFonts w:ascii="Tahoma" w:eastAsia="Times New Roman" w:hAnsi="Tahoma" w:cs="Tahoma"/>
          <w:lang w:eastAsia="es-CO"/>
        </w:rPr>
        <w:t>a la Corporación Autónoma Regional del Quindío, la concesión de aguas subterráneas para el aprovechamiento de las mismas aguas. Si en el término de un (1) año contado a partir del ejercicio de su opción; la concesión no se hubiere otorgado al solicitante por motivos imputables a él, o si otorgada le fuera caducada por incumplimiento, la concesión podrá ser otorgada a terceros.</w:t>
      </w:r>
    </w:p>
    <w:p w:rsidR="00AA2B78" w:rsidRPr="00AA2B78" w:rsidRDefault="00AA2B78" w:rsidP="00AA2B78">
      <w:pPr>
        <w:widowControl w:val="0"/>
        <w:autoSpaceDE w:val="0"/>
        <w:autoSpaceDN w:val="0"/>
        <w:adjustRightInd w:val="0"/>
        <w:ind w:left="360" w:right="61"/>
        <w:jc w:val="both"/>
        <w:rPr>
          <w:rFonts w:ascii="Tahoma" w:eastAsia="Times New Roman" w:hAnsi="Tahoma" w:cs="Tahoma"/>
          <w:lang w:eastAsia="es-CO"/>
        </w:rPr>
      </w:pPr>
    </w:p>
    <w:p w:rsidR="00AA2B78" w:rsidRPr="00AA2B78" w:rsidRDefault="00AA2B78" w:rsidP="00AA2B78">
      <w:pPr>
        <w:widowControl w:val="0"/>
        <w:autoSpaceDE w:val="0"/>
        <w:autoSpaceDN w:val="0"/>
        <w:adjustRightInd w:val="0"/>
        <w:ind w:right="61"/>
        <w:jc w:val="both"/>
        <w:rPr>
          <w:rFonts w:ascii="Tahoma" w:eastAsia="Times New Roman" w:hAnsi="Tahoma" w:cs="Tahoma"/>
          <w:lang w:eastAsia="es-CO"/>
        </w:rPr>
      </w:pPr>
      <w:r w:rsidRPr="00AA2B78">
        <w:rPr>
          <w:rFonts w:ascii="Tahoma" w:eastAsia="Times New Roman" w:hAnsi="Tahoma" w:cs="Tahoma"/>
          <w:lang w:eastAsia="es-CO"/>
        </w:rPr>
        <w:t xml:space="preserve">La concesión de aguas subterráneas, deberá ser solicitada mediante el diligenciamiento del Formulario Único Nacional, y anexar la información obtenida durante la etapa de perforación, construcción y prueba, tales  como: columna litológica, diseño del pozo, registro eléctrico, resultados de la prueba de bombeo y análisis físico químico y bacteriológico del agua, consignados en el informe </w:t>
      </w:r>
      <w:r w:rsidRPr="00AA2B78">
        <w:rPr>
          <w:rFonts w:ascii="Tahoma" w:eastAsia="Times New Roman" w:hAnsi="Tahoma" w:cs="Tahoma"/>
          <w:lang w:eastAsia="es-CO"/>
        </w:rPr>
        <w:lastRenderedPageBreak/>
        <w:t>de interventoría de la obra. Así como aportar la documentación exigida en el Decreto 1076 de 2015, para este tipo de concesión.</w:t>
      </w:r>
    </w:p>
    <w:p w:rsidR="00AA2B78" w:rsidRPr="00AA2B78" w:rsidRDefault="00AA2B78" w:rsidP="00AA2B78">
      <w:pPr>
        <w:widowControl w:val="0"/>
        <w:autoSpaceDE w:val="0"/>
        <w:autoSpaceDN w:val="0"/>
        <w:adjustRightInd w:val="0"/>
        <w:ind w:left="720" w:right="61"/>
        <w:jc w:val="both"/>
        <w:rPr>
          <w:rFonts w:ascii="Tahoma" w:eastAsia="Times New Roman" w:hAnsi="Tahoma" w:cs="Tahoma"/>
          <w:lang w:eastAsia="es-CO"/>
        </w:rPr>
      </w:pPr>
    </w:p>
    <w:p w:rsidR="00AA2B78" w:rsidRPr="00AA2B78" w:rsidRDefault="00AA2B78" w:rsidP="00AA2B78">
      <w:pPr>
        <w:widowControl w:val="0"/>
        <w:numPr>
          <w:ilvl w:val="0"/>
          <w:numId w:val="42"/>
        </w:numPr>
        <w:autoSpaceDE w:val="0"/>
        <w:autoSpaceDN w:val="0"/>
        <w:adjustRightInd w:val="0"/>
        <w:ind w:right="61"/>
        <w:jc w:val="both"/>
        <w:rPr>
          <w:rFonts w:ascii="Tahoma" w:eastAsia="Times New Roman" w:hAnsi="Tahoma" w:cs="Tahoma"/>
          <w:lang w:eastAsia="es-CO"/>
        </w:rPr>
      </w:pPr>
      <w:r w:rsidRPr="00AA2B78">
        <w:rPr>
          <w:rFonts w:ascii="Tahoma" w:eastAsia="Times New Roman" w:hAnsi="Tahoma" w:cs="Tahoma"/>
          <w:lang w:eastAsia="es-CO"/>
        </w:rPr>
        <w:t>El agua del pozo sólo podrá ser aprovechado cuando se otorgue por parte de la Corporación Autónoma Regional del Quindío, la concesión de aguas subterráneas.</w:t>
      </w:r>
    </w:p>
    <w:p w:rsidR="00AA2B78" w:rsidRPr="00AA2B78" w:rsidRDefault="00AA2B78" w:rsidP="00AA2B78">
      <w:pPr>
        <w:widowControl w:val="0"/>
        <w:autoSpaceDE w:val="0"/>
        <w:autoSpaceDN w:val="0"/>
        <w:adjustRightInd w:val="0"/>
        <w:ind w:left="360" w:right="61"/>
        <w:jc w:val="both"/>
        <w:rPr>
          <w:rFonts w:ascii="Tahoma" w:eastAsia="Times New Roman" w:hAnsi="Tahoma" w:cs="Tahoma"/>
          <w:lang w:eastAsia="es-CO"/>
        </w:rPr>
      </w:pPr>
    </w:p>
    <w:p w:rsidR="00AA2B78" w:rsidRPr="00AA2B78" w:rsidRDefault="00AA2B78" w:rsidP="00AA2B78">
      <w:pPr>
        <w:widowControl w:val="0"/>
        <w:numPr>
          <w:ilvl w:val="0"/>
          <w:numId w:val="42"/>
        </w:numPr>
        <w:autoSpaceDE w:val="0"/>
        <w:autoSpaceDN w:val="0"/>
        <w:adjustRightInd w:val="0"/>
        <w:ind w:right="61"/>
        <w:jc w:val="both"/>
        <w:rPr>
          <w:rFonts w:ascii="Tahoma" w:eastAsia="Times New Roman" w:hAnsi="Tahoma" w:cs="Tahoma"/>
          <w:lang w:eastAsia="es-CO"/>
        </w:rPr>
      </w:pPr>
      <w:r w:rsidRPr="00AA2B78">
        <w:rPr>
          <w:rFonts w:ascii="Tahoma" w:eastAsia="Times New Roman" w:hAnsi="Tahoma" w:cs="Tahoma"/>
          <w:lang w:eastAsia="es-CO"/>
        </w:rPr>
        <w:t>El área de exploración no puede exceder de 1.000 hectáreas, siempre y cuando sobre la misma zona no existan otras solicitudes que impliquen reducir esta extensión.</w:t>
      </w:r>
    </w:p>
    <w:p w:rsidR="00AA2B78" w:rsidRPr="00AA2B78" w:rsidRDefault="00AA2B78" w:rsidP="00AA2B78">
      <w:pPr>
        <w:widowControl w:val="0"/>
        <w:autoSpaceDE w:val="0"/>
        <w:autoSpaceDN w:val="0"/>
        <w:adjustRightInd w:val="0"/>
        <w:ind w:left="360" w:right="61"/>
        <w:jc w:val="both"/>
        <w:rPr>
          <w:rFonts w:ascii="Tahoma" w:eastAsia="Times New Roman" w:hAnsi="Tahoma" w:cs="Tahoma"/>
          <w:lang w:eastAsia="es-CO"/>
        </w:rPr>
      </w:pPr>
    </w:p>
    <w:p w:rsidR="00AA2B78" w:rsidRPr="00AA2B78" w:rsidRDefault="00AA2B78" w:rsidP="00AA2B78">
      <w:pPr>
        <w:pStyle w:val="Prrafodelista"/>
        <w:numPr>
          <w:ilvl w:val="0"/>
          <w:numId w:val="42"/>
        </w:numPr>
        <w:jc w:val="both"/>
        <w:rPr>
          <w:rFonts w:ascii="Tahoma" w:eastAsia="Times New Roman" w:hAnsi="Tahoma" w:cs="Tahoma"/>
          <w:color w:val="000000"/>
          <w:lang w:eastAsia="es-MX"/>
        </w:rPr>
      </w:pPr>
      <w:r w:rsidRPr="00AA2B78">
        <w:rPr>
          <w:rFonts w:ascii="Tahoma" w:hAnsi="Tahoma" w:cs="Tahoma"/>
        </w:rPr>
        <w:t>En caso de requerir modificaciones técnicas se deberá informar a la Corporación Autónoma Regional del Quindío para establecer la viabilidad de concederlas.</w:t>
      </w:r>
    </w:p>
    <w:p w:rsidR="00AA2B78" w:rsidRPr="00AA2B78" w:rsidRDefault="00AA2B78" w:rsidP="00AA2B78">
      <w:pPr>
        <w:ind w:left="360"/>
        <w:contextualSpacing/>
        <w:jc w:val="both"/>
        <w:rPr>
          <w:rFonts w:ascii="Tahoma" w:hAnsi="Tahoma" w:cs="Tahoma"/>
        </w:rPr>
      </w:pPr>
    </w:p>
    <w:p w:rsidR="00AA2B78" w:rsidRPr="00AA2B78" w:rsidRDefault="00AA2B78" w:rsidP="00AA2B78">
      <w:pPr>
        <w:numPr>
          <w:ilvl w:val="0"/>
          <w:numId w:val="42"/>
        </w:numPr>
        <w:contextualSpacing/>
        <w:jc w:val="both"/>
        <w:rPr>
          <w:rFonts w:ascii="Tahoma" w:eastAsia="Times New Roman" w:hAnsi="Tahoma" w:cs="Tahoma"/>
          <w:color w:val="000000"/>
          <w:lang w:eastAsia="es-MX"/>
        </w:rPr>
      </w:pPr>
      <w:r w:rsidRPr="00AA2B78">
        <w:rPr>
          <w:rFonts w:ascii="Tahoma" w:hAnsi="Tahoma" w:cs="Tahoma"/>
        </w:rPr>
        <w:t>El permisionario deberá, dar cumplimiento al Artículo 2.2.1.1.18.2. del Decreto 1076 de 2015 (Artículo 3, Decreto 1449/1977), con relación a:</w:t>
      </w:r>
    </w:p>
    <w:p w:rsidR="00AA2B78" w:rsidRPr="00AA2B78" w:rsidRDefault="00AA2B78" w:rsidP="00AA2B78">
      <w:pPr>
        <w:ind w:left="360"/>
        <w:contextualSpacing/>
        <w:jc w:val="both"/>
        <w:rPr>
          <w:rFonts w:ascii="Tahoma" w:eastAsia="Times New Roman" w:hAnsi="Tahoma" w:cs="Tahoma"/>
          <w:color w:val="000000"/>
          <w:lang w:eastAsia="es-MX"/>
        </w:rPr>
      </w:pPr>
    </w:p>
    <w:p w:rsidR="00AA2B78" w:rsidRPr="00AA2B78" w:rsidRDefault="00AA2B78" w:rsidP="00AA2B78">
      <w:pPr>
        <w:shd w:val="clear" w:color="auto" w:fill="FFFFFF"/>
        <w:ind w:left="708"/>
        <w:jc w:val="both"/>
        <w:rPr>
          <w:rFonts w:ascii="Tahoma" w:hAnsi="Tahoma" w:cs="Tahoma"/>
          <w:i/>
        </w:rPr>
      </w:pPr>
      <w:r w:rsidRPr="00AA2B78">
        <w:rPr>
          <w:rFonts w:ascii="Tahoma" w:hAnsi="Tahoma" w:cs="Tahoma"/>
          <w:i/>
        </w:rPr>
        <w:t>“1.Mantener en cobertura boscosa dentro del predio las áreas forestales protectoras.</w:t>
      </w:r>
    </w:p>
    <w:p w:rsidR="00AA2B78" w:rsidRPr="00AA2B78" w:rsidRDefault="00AA2B78" w:rsidP="00AA2B78">
      <w:pPr>
        <w:shd w:val="clear" w:color="auto" w:fill="FFFFFF"/>
        <w:ind w:left="708"/>
        <w:jc w:val="both"/>
        <w:rPr>
          <w:rFonts w:ascii="Tahoma" w:hAnsi="Tahoma" w:cs="Tahoma"/>
          <w:i/>
        </w:rPr>
      </w:pPr>
    </w:p>
    <w:p w:rsidR="00AA2B78" w:rsidRPr="00AA2B78" w:rsidRDefault="00AA2B78" w:rsidP="00AA2B78">
      <w:pPr>
        <w:shd w:val="clear" w:color="auto" w:fill="FFFFFF"/>
        <w:ind w:left="708"/>
        <w:jc w:val="both"/>
        <w:rPr>
          <w:rFonts w:ascii="Tahoma" w:eastAsia="Times New Roman" w:hAnsi="Tahoma" w:cs="Tahoma"/>
          <w:i/>
          <w:color w:val="000000"/>
          <w:lang w:eastAsia="es-CO"/>
        </w:rPr>
      </w:pPr>
      <w:r w:rsidRPr="00AA2B78">
        <w:rPr>
          <w:rFonts w:ascii="Tahoma" w:hAnsi="Tahoma" w:cs="Tahoma"/>
          <w:i/>
        </w:rPr>
        <w:t>Se entiende por áreas forestales protectoras:</w:t>
      </w:r>
      <w:r w:rsidRPr="00AA2B78">
        <w:rPr>
          <w:rFonts w:ascii="Tahoma" w:eastAsia="Times New Roman" w:hAnsi="Tahoma" w:cs="Tahoma"/>
          <w:i/>
          <w:color w:val="000000"/>
          <w:lang w:eastAsia="es-CO"/>
        </w:rPr>
        <w:t> </w:t>
      </w:r>
    </w:p>
    <w:p w:rsidR="00AA2B78" w:rsidRPr="00AA2B78" w:rsidRDefault="00AA2B78" w:rsidP="00AA2B78">
      <w:pPr>
        <w:shd w:val="clear" w:color="auto" w:fill="FFFFFF"/>
        <w:ind w:left="708"/>
        <w:jc w:val="both"/>
        <w:rPr>
          <w:rFonts w:ascii="Tahoma" w:eastAsia="Times New Roman" w:hAnsi="Tahoma" w:cs="Tahoma"/>
          <w:i/>
          <w:color w:val="444444"/>
          <w:lang w:eastAsia="es-CO"/>
        </w:rPr>
      </w:pPr>
    </w:p>
    <w:p w:rsidR="00AA2B78" w:rsidRPr="00AA2B78" w:rsidRDefault="00AA2B78" w:rsidP="00AA2B78">
      <w:pPr>
        <w:numPr>
          <w:ilvl w:val="0"/>
          <w:numId w:val="40"/>
        </w:numPr>
        <w:shd w:val="clear" w:color="auto" w:fill="FFFFFF"/>
        <w:jc w:val="both"/>
        <w:rPr>
          <w:rFonts w:ascii="Tahoma" w:eastAsia="Times New Roman" w:hAnsi="Tahoma" w:cs="Tahoma"/>
          <w:i/>
          <w:lang w:eastAsia="es-CO"/>
        </w:rPr>
      </w:pPr>
      <w:r w:rsidRPr="00AA2B78">
        <w:rPr>
          <w:rFonts w:ascii="Tahoma" w:eastAsia="Times New Roman" w:hAnsi="Tahoma" w:cs="Tahoma"/>
          <w:i/>
          <w:iCs/>
          <w:lang w:eastAsia="es-CO"/>
        </w:rPr>
        <w:t>Los nacimientos de fuentes de aguas en una extensión por lo menos de 100 metros a la redonda, medidos a partir de su periferia.</w:t>
      </w:r>
    </w:p>
    <w:p w:rsidR="00AA2B78" w:rsidRPr="00AA2B78" w:rsidRDefault="00AA2B78" w:rsidP="00AA2B78">
      <w:pPr>
        <w:numPr>
          <w:ilvl w:val="0"/>
          <w:numId w:val="40"/>
        </w:numPr>
        <w:shd w:val="clear" w:color="auto" w:fill="FFFFFF"/>
        <w:jc w:val="both"/>
        <w:rPr>
          <w:rFonts w:ascii="Tahoma" w:eastAsia="Times New Roman" w:hAnsi="Tahoma" w:cs="Tahoma"/>
          <w:i/>
          <w:lang w:eastAsia="es-CO"/>
        </w:rPr>
      </w:pPr>
      <w:r w:rsidRPr="00AA2B78">
        <w:rPr>
          <w:rFonts w:ascii="Tahoma" w:eastAsia="Times New Roman" w:hAnsi="Tahoma" w:cs="Tahoma"/>
          <w:i/>
          <w:iCs/>
          <w:lang w:eastAsia="es-CO"/>
        </w:rPr>
        <w:t xml:space="preserve">Una faja no inferior a 30 metros de ancha, paralela a </w:t>
      </w:r>
      <w:r w:rsidRPr="00AA2B78">
        <w:rPr>
          <w:rFonts w:ascii="Tahoma" w:eastAsia="Times New Roman" w:hAnsi="Tahoma" w:cs="Tahoma"/>
          <w:i/>
          <w:iCs/>
          <w:lang w:eastAsia="es-CO"/>
        </w:rPr>
        <w:lastRenderedPageBreak/>
        <w:t>las líneas de mareas máximas, a cada lado de los cauces de los ríos, quebradas y arroyos, sean permanentes o no, y alrededor de los lagos o depósitos de agua;</w:t>
      </w:r>
    </w:p>
    <w:p w:rsidR="00AA2B78" w:rsidRPr="00AA2B78" w:rsidRDefault="00AA2B78" w:rsidP="00AA2B78">
      <w:pPr>
        <w:numPr>
          <w:ilvl w:val="0"/>
          <w:numId w:val="40"/>
        </w:numPr>
        <w:shd w:val="clear" w:color="auto" w:fill="FFFFFF"/>
        <w:jc w:val="both"/>
        <w:rPr>
          <w:rFonts w:ascii="Tahoma" w:eastAsia="Times New Roman" w:hAnsi="Tahoma" w:cs="Tahoma"/>
          <w:i/>
          <w:lang w:eastAsia="es-CO"/>
        </w:rPr>
      </w:pPr>
      <w:r w:rsidRPr="00AA2B78">
        <w:rPr>
          <w:rFonts w:ascii="Tahoma" w:eastAsia="Times New Roman" w:hAnsi="Tahoma" w:cs="Tahoma"/>
          <w:i/>
          <w:iCs/>
          <w:lang w:eastAsia="es-CO"/>
        </w:rPr>
        <w:t>Los terrenos con pendientes superiores al 100% (45).</w:t>
      </w:r>
    </w:p>
    <w:p w:rsidR="00AA2B78" w:rsidRPr="00AA2B78" w:rsidRDefault="00AA2B78" w:rsidP="00AA2B78">
      <w:pPr>
        <w:shd w:val="clear" w:color="auto" w:fill="FFFFFF"/>
        <w:ind w:left="1068"/>
        <w:jc w:val="both"/>
        <w:rPr>
          <w:rFonts w:ascii="Tahoma" w:eastAsia="Times New Roman" w:hAnsi="Tahoma" w:cs="Tahoma"/>
          <w:i/>
          <w:color w:val="444444"/>
          <w:lang w:eastAsia="es-CO"/>
        </w:rPr>
      </w:pPr>
    </w:p>
    <w:p w:rsidR="00AA2B78" w:rsidRPr="00AA2B78" w:rsidRDefault="00AA2B78" w:rsidP="00AA2B78">
      <w:pPr>
        <w:ind w:left="708"/>
        <w:jc w:val="both"/>
        <w:rPr>
          <w:rFonts w:ascii="Tahoma" w:hAnsi="Tahoma" w:cs="Tahoma"/>
          <w:i/>
          <w:lang w:eastAsia="es-CO"/>
        </w:rPr>
      </w:pPr>
      <w:r w:rsidRPr="00AA2B78">
        <w:rPr>
          <w:rFonts w:ascii="Tahoma" w:hAnsi="Tahoma" w:cs="Tahoma"/>
          <w:i/>
          <w:lang w:eastAsia="es-CO"/>
        </w:rPr>
        <w:t>2. Proteger los ejemplares de especies de la flora silvestre vedadas que existan dentro del predio.</w:t>
      </w:r>
    </w:p>
    <w:p w:rsidR="00AA2B78" w:rsidRPr="00AA2B78" w:rsidRDefault="00AA2B78" w:rsidP="00AA2B78">
      <w:pPr>
        <w:jc w:val="both"/>
        <w:rPr>
          <w:rFonts w:ascii="Tahoma" w:hAnsi="Tahoma" w:cs="Tahoma"/>
          <w:i/>
          <w:lang w:eastAsia="es-CO"/>
        </w:rPr>
      </w:pPr>
    </w:p>
    <w:p w:rsidR="00AA2B78" w:rsidRPr="00AA2B78" w:rsidRDefault="00AA2B78" w:rsidP="00AA2B78">
      <w:pPr>
        <w:ind w:left="708"/>
        <w:jc w:val="both"/>
        <w:rPr>
          <w:rFonts w:ascii="Tahoma" w:hAnsi="Tahoma" w:cs="Tahoma"/>
          <w:i/>
          <w:lang w:eastAsia="es-CO"/>
        </w:rPr>
      </w:pPr>
      <w:r w:rsidRPr="00AA2B78">
        <w:rPr>
          <w:rFonts w:ascii="Tahoma" w:hAnsi="Tahoma" w:cs="Tahoma"/>
          <w:i/>
          <w:lang w:eastAsia="es-CO"/>
        </w:rPr>
        <w:t>3. Cumplir las disposiciones relacionadas con la prevención de incendios, de plagas forestales y con el control de quemas”</w:t>
      </w:r>
    </w:p>
    <w:p w:rsidR="00AA2B78" w:rsidRPr="00AA2B78" w:rsidRDefault="00AA2B78" w:rsidP="00AA2B78">
      <w:pPr>
        <w:ind w:left="360"/>
        <w:contextualSpacing/>
        <w:jc w:val="both"/>
        <w:rPr>
          <w:rFonts w:ascii="Tahoma" w:hAnsi="Tahoma" w:cs="Tahoma"/>
        </w:rPr>
      </w:pPr>
    </w:p>
    <w:p w:rsidR="00AA2B78" w:rsidRPr="00AA2B78" w:rsidRDefault="00AA2B78" w:rsidP="00AA2B78">
      <w:pPr>
        <w:numPr>
          <w:ilvl w:val="0"/>
          <w:numId w:val="42"/>
        </w:numPr>
        <w:contextualSpacing/>
        <w:jc w:val="both"/>
        <w:rPr>
          <w:rFonts w:ascii="Tahoma" w:hAnsi="Tahoma" w:cs="Tahoma"/>
        </w:rPr>
      </w:pPr>
      <w:r w:rsidRPr="00AA2B78">
        <w:rPr>
          <w:rFonts w:ascii="Tahoma" w:eastAsia="Times New Roman" w:hAnsi="Tahoma" w:cs="Tahoma"/>
          <w:iCs/>
        </w:rPr>
        <w:t>Dar estricto cumplimiento a la demás normatividad ambiental vigente y aplicable</w:t>
      </w:r>
    </w:p>
    <w:p w:rsidR="00AA2B78" w:rsidRPr="00AA2B78" w:rsidRDefault="00AA2B78" w:rsidP="00AA2B78">
      <w:pPr>
        <w:contextualSpacing/>
        <w:jc w:val="both"/>
        <w:rPr>
          <w:rFonts w:ascii="Tahoma" w:hAnsi="Tahoma" w:cs="Tahoma"/>
        </w:rPr>
      </w:pPr>
    </w:p>
    <w:p w:rsidR="00AA2B78" w:rsidRPr="00AA2B78" w:rsidRDefault="00AA2B78" w:rsidP="00AA2B78">
      <w:pPr>
        <w:contextualSpacing/>
        <w:jc w:val="both"/>
        <w:rPr>
          <w:rFonts w:ascii="Tahoma" w:eastAsia="Times New Roman" w:hAnsi="Tahoma" w:cs="Tahoma"/>
          <w:b/>
          <w:iCs/>
        </w:rPr>
      </w:pPr>
      <w:r w:rsidRPr="00AA2B78">
        <w:rPr>
          <w:rFonts w:ascii="Tahoma" w:eastAsia="Times New Roman" w:hAnsi="Tahoma" w:cs="Tahoma"/>
          <w:b/>
          <w:iCs/>
        </w:rPr>
        <w:t>PARAGRAFO: - PROHIBICIONES DEL CONCESIONARIO:</w:t>
      </w:r>
    </w:p>
    <w:p w:rsidR="00AA2B78" w:rsidRPr="00AA2B78" w:rsidRDefault="00AA2B78" w:rsidP="00AA2B78">
      <w:pPr>
        <w:contextualSpacing/>
        <w:jc w:val="both"/>
        <w:rPr>
          <w:rFonts w:ascii="Tahoma" w:eastAsia="Times New Roman" w:hAnsi="Tahoma" w:cs="Tahoma"/>
          <w:iCs/>
        </w:rPr>
      </w:pPr>
    </w:p>
    <w:p w:rsidR="00AA2B78" w:rsidRPr="00AA2B78" w:rsidRDefault="00AA2B78" w:rsidP="00AA2B78">
      <w:pPr>
        <w:numPr>
          <w:ilvl w:val="0"/>
          <w:numId w:val="10"/>
        </w:numPr>
        <w:contextualSpacing/>
        <w:jc w:val="both"/>
        <w:rPr>
          <w:rFonts w:ascii="Tahoma" w:eastAsia="Times New Roman" w:hAnsi="Tahoma" w:cs="Tahoma"/>
          <w:iCs/>
        </w:rPr>
      </w:pPr>
      <w:r w:rsidRPr="00AA2B78">
        <w:rPr>
          <w:rFonts w:ascii="Tahoma" w:eastAsia="Times New Roman" w:hAnsi="Tahoma" w:cs="Tahoma"/>
          <w:iCs/>
        </w:rPr>
        <w:t>Obstaculizar, impedir la vigilancia o inspección a los funcionarios o contratistas competentes de la Corporación Autónoma Regional del Quindío – C.R.Q., o negarse a suministrar la información que se requiera por parte de éstos.</w:t>
      </w:r>
    </w:p>
    <w:p w:rsidR="00AA2B78" w:rsidRPr="00AA2B78" w:rsidRDefault="00AA2B78" w:rsidP="00AA2B78">
      <w:pPr>
        <w:ind w:left="720"/>
        <w:contextualSpacing/>
        <w:jc w:val="both"/>
        <w:rPr>
          <w:rFonts w:ascii="Tahoma" w:eastAsia="Times New Roman" w:hAnsi="Tahoma" w:cs="Tahoma"/>
          <w:iCs/>
        </w:rPr>
      </w:pPr>
    </w:p>
    <w:p w:rsidR="00AA2B78" w:rsidRPr="00AA2B78" w:rsidRDefault="00AA2B78" w:rsidP="00AA2B78">
      <w:pPr>
        <w:numPr>
          <w:ilvl w:val="0"/>
          <w:numId w:val="10"/>
        </w:numPr>
        <w:contextualSpacing/>
        <w:jc w:val="both"/>
        <w:rPr>
          <w:rFonts w:ascii="Tahoma" w:eastAsia="Times New Roman" w:hAnsi="Tahoma" w:cs="Tahoma"/>
          <w:iCs/>
        </w:rPr>
      </w:pPr>
      <w:r w:rsidRPr="00AA2B78">
        <w:rPr>
          <w:rFonts w:ascii="Tahoma" w:eastAsia="Times New Roman" w:hAnsi="Tahoma" w:cs="Tahoma"/>
          <w:iCs/>
        </w:rPr>
        <w:t xml:space="preserve">Las demás prohibiciones contempladas en la </w:t>
      </w:r>
      <w:r w:rsidRPr="00AA2B78">
        <w:rPr>
          <w:rFonts w:ascii="Tahoma" w:hAnsi="Tahoma" w:cs="Tahoma"/>
        </w:rPr>
        <w:t xml:space="preserve">Sección 24 del Capítulo 2 artículos 2.2.3.2.24.1. y 2.2.3.2.24.2. del Decreto 1076 de 2015 (artículos </w:t>
      </w:r>
      <w:r w:rsidRPr="00AA2B78">
        <w:rPr>
          <w:rFonts w:ascii="Tahoma" w:eastAsia="Times New Roman" w:hAnsi="Tahoma" w:cs="Tahoma"/>
          <w:iCs/>
        </w:rPr>
        <w:t>238 y 239</w:t>
      </w:r>
      <w:r w:rsidRPr="00AA2B78">
        <w:rPr>
          <w:rFonts w:ascii="Tahoma" w:hAnsi="Tahoma" w:cs="Tahoma"/>
        </w:rPr>
        <w:t xml:space="preserve"> del Decreto 1541 de 1978)</w:t>
      </w:r>
      <w:r w:rsidRPr="00AA2B78">
        <w:rPr>
          <w:rFonts w:ascii="Tahoma" w:eastAsia="Times New Roman" w:hAnsi="Tahoma" w:cs="Tahoma"/>
          <w:iCs/>
        </w:rPr>
        <w:t>.</w:t>
      </w:r>
    </w:p>
    <w:p w:rsidR="00AA2B78" w:rsidRPr="00AA2B78" w:rsidRDefault="00AA2B78" w:rsidP="00AA2B78">
      <w:pPr>
        <w:contextualSpacing/>
        <w:jc w:val="both"/>
        <w:rPr>
          <w:rFonts w:ascii="Tahoma" w:hAnsi="Tahoma" w:cs="Tahoma"/>
          <w:b/>
          <w:bCs/>
        </w:rPr>
      </w:pPr>
    </w:p>
    <w:p w:rsidR="00AA2B78" w:rsidRPr="00AA2B78" w:rsidRDefault="00AA2B78" w:rsidP="00AA2B78">
      <w:pPr>
        <w:contextualSpacing/>
        <w:jc w:val="both"/>
        <w:rPr>
          <w:rFonts w:ascii="Tahoma" w:eastAsia="Times New Roman" w:hAnsi="Tahoma" w:cs="Tahoma"/>
          <w:iCs/>
        </w:rPr>
      </w:pPr>
      <w:r w:rsidRPr="00AA2B78">
        <w:rPr>
          <w:rFonts w:ascii="Tahoma" w:hAnsi="Tahoma" w:cs="Tahoma"/>
          <w:b/>
          <w:bCs/>
        </w:rPr>
        <w:t xml:space="preserve">ARTICULO CUARTO: - </w:t>
      </w:r>
      <w:r w:rsidRPr="00AA2B78">
        <w:rPr>
          <w:rFonts w:ascii="Tahoma" w:hAnsi="Tahoma" w:cs="Tahoma"/>
          <w:bCs/>
        </w:rPr>
        <w:t>E</w:t>
      </w:r>
      <w:r w:rsidRPr="00AA2B78">
        <w:rPr>
          <w:rFonts w:ascii="Tahoma" w:hAnsi="Tahoma" w:cs="Tahoma"/>
        </w:rPr>
        <w:t>l presente permiso de prospección y exploración de aguas subterráneas, no constituye el otorgamiento del permiso de concesión de aguas subterráneas, para realizar su aprovechamiento se deberá tramitar dicho trámite de concesión conforme a lo establecido en el Decreto 1076 de 2015.</w:t>
      </w:r>
    </w:p>
    <w:p w:rsidR="00AA2B78" w:rsidRPr="00AA2B78" w:rsidRDefault="00AA2B78" w:rsidP="00AA2B78">
      <w:pPr>
        <w:jc w:val="both"/>
        <w:rPr>
          <w:rFonts w:ascii="Tahoma" w:eastAsia="Times New Roman" w:hAnsi="Tahoma" w:cs="Tahoma"/>
          <w:b/>
          <w:lang w:val="es-ES"/>
        </w:rPr>
      </w:pPr>
    </w:p>
    <w:p w:rsidR="00AA2B78" w:rsidRPr="00AA2B78" w:rsidRDefault="00AA2B78" w:rsidP="00AA2B78">
      <w:pPr>
        <w:contextualSpacing/>
        <w:jc w:val="both"/>
        <w:rPr>
          <w:rFonts w:ascii="Tahoma" w:hAnsi="Tahoma" w:cs="Tahoma"/>
        </w:rPr>
      </w:pPr>
      <w:r w:rsidRPr="00AA2B78">
        <w:rPr>
          <w:rFonts w:ascii="Tahoma" w:eastAsia="Times New Roman" w:hAnsi="Tahoma" w:cs="Tahoma"/>
          <w:b/>
        </w:rPr>
        <w:t>ARTÍCULO QUINTO: -</w:t>
      </w:r>
      <w:r w:rsidRPr="00AA2B78">
        <w:rPr>
          <w:rFonts w:ascii="Tahoma" w:eastAsia="Times New Roman" w:hAnsi="Tahoma" w:cs="Tahoma"/>
        </w:rPr>
        <w:t xml:space="preserve"> </w:t>
      </w:r>
      <w:r w:rsidRPr="00AA2B78">
        <w:rPr>
          <w:rFonts w:ascii="Tahoma" w:eastAsia="Times New Roman" w:hAnsi="Tahoma" w:cs="Tahoma"/>
          <w:b/>
        </w:rPr>
        <w:t xml:space="preserve">EL PERMISIONARIO, </w:t>
      </w:r>
      <w:r w:rsidRPr="00AA2B78">
        <w:rPr>
          <w:rFonts w:ascii="Tahoma" w:eastAsia="Times New Roman" w:hAnsi="Tahoma" w:cs="Tahoma"/>
        </w:rPr>
        <w:t xml:space="preserve">deberá cancelar en la Oficina de Tesorería de esta Entidad, una vez quede en firme el presente acto administrativo el valor correspondiente a los servicios de </w:t>
      </w:r>
      <w:r w:rsidRPr="00AA2B78">
        <w:rPr>
          <w:rFonts w:ascii="Tahoma" w:hAnsi="Tahoma" w:cs="Tahoma"/>
          <w:bCs/>
        </w:rPr>
        <w:t>evaluación del trámite de Prospección y Exploración de Aguas Subterráneas</w:t>
      </w:r>
      <w:r w:rsidRPr="00AA2B78">
        <w:rPr>
          <w:rFonts w:ascii="Tahoma" w:hAnsi="Tahoma" w:cs="Tahoma"/>
          <w:b/>
        </w:rPr>
        <w:t>,</w:t>
      </w:r>
      <w:r w:rsidRPr="00AA2B78">
        <w:rPr>
          <w:rFonts w:ascii="Tahoma" w:hAnsi="Tahoma" w:cs="Tahoma"/>
          <w:bCs/>
        </w:rPr>
        <w:t xml:space="preserve"> </w:t>
      </w:r>
      <w:r w:rsidRPr="00AA2B78">
        <w:rPr>
          <w:rFonts w:ascii="Tahoma" w:eastAsia="Times New Roman" w:hAnsi="Tahoma" w:cs="Tahoma"/>
        </w:rPr>
        <w:t xml:space="preserve">de conformidad </w:t>
      </w:r>
      <w:r w:rsidRPr="00AA2B78">
        <w:rPr>
          <w:rFonts w:ascii="Tahoma" w:hAnsi="Tahoma" w:cs="Tahoma"/>
          <w:bCs/>
        </w:rPr>
        <w:t xml:space="preserve">con la </w:t>
      </w:r>
      <w:r w:rsidRPr="00AA2B78">
        <w:rPr>
          <w:rFonts w:ascii="Tahoma" w:eastAsia="Times New Roman" w:hAnsi="Tahoma" w:cs="Tahoma"/>
        </w:rPr>
        <w:t>Ley 633 de 2000, la Resolución número 1280 del 2010, expedida por el Ministerio de Ambiente, vivienda y Desarrollo Territorial y la Resolución</w:t>
      </w:r>
      <w:r w:rsidRPr="00AA2B78">
        <w:rPr>
          <w:rFonts w:ascii="Tahoma" w:eastAsia="Times New Roman" w:hAnsi="Tahoma" w:cs="Tahoma"/>
          <w:lang w:eastAsia="es-CO"/>
        </w:rPr>
        <w:t xml:space="preserve"> número 574 del veinte (20) de abril de dos mil veinte (2020), proferida por esta Entidad.</w:t>
      </w:r>
    </w:p>
    <w:p w:rsidR="00AA2B78" w:rsidRPr="00AA2B78" w:rsidRDefault="00AA2B78" w:rsidP="00AA2B78">
      <w:pPr>
        <w:jc w:val="both"/>
        <w:rPr>
          <w:rFonts w:ascii="Tahoma" w:eastAsia="Times New Roman" w:hAnsi="Tahoma" w:cs="Tahoma"/>
          <w:bCs/>
        </w:rPr>
      </w:pPr>
    </w:p>
    <w:p w:rsidR="00AA2B78" w:rsidRPr="00AA2B78" w:rsidRDefault="00AA2B78" w:rsidP="00AA2B78">
      <w:pPr>
        <w:contextualSpacing/>
        <w:jc w:val="both"/>
        <w:rPr>
          <w:rFonts w:ascii="Tahoma" w:hAnsi="Tahoma" w:cs="Tahoma"/>
        </w:rPr>
      </w:pPr>
      <w:r w:rsidRPr="00AA2B78">
        <w:rPr>
          <w:rFonts w:ascii="Tahoma" w:eastAsia="Times New Roman" w:hAnsi="Tahoma" w:cs="Tahoma"/>
          <w:b/>
        </w:rPr>
        <w:t>ARTÍCULO SEXTO: -</w:t>
      </w:r>
      <w:r w:rsidRPr="00AA2B78">
        <w:rPr>
          <w:rFonts w:ascii="Tahoma" w:eastAsia="Times New Roman" w:hAnsi="Tahoma" w:cs="Tahoma"/>
        </w:rPr>
        <w:t xml:space="preserve"> </w:t>
      </w:r>
      <w:r w:rsidRPr="00AA2B78">
        <w:rPr>
          <w:rFonts w:ascii="Tahoma" w:eastAsia="Times New Roman" w:hAnsi="Tahoma" w:cs="Tahoma"/>
          <w:b/>
        </w:rPr>
        <w:t xml:space="preserve">EL PERMISIONARIO, </w:t>
      </w:r>
      <w:r w:rsidRPr="00AA2B78">
        <w:rPr>
          <w:rFonts w:ascii="Tahoma" w:eastAsia="Times New Roman" w:hAnsi="Tahoma" w:cs="Tahoma"/>
        </w:rPr>
        <w:t xml:space="preserve">deberán cancelar en la Oficina de Tesorería de esta Entidad, una vez quede en firme el presente acto administrativo el valor correspondiente a los servicios de </w:t>
      </w:r>
      <w:r w:rsidRPr="00AA2B78">
        <w:rPr>
          <w:rFonts w:ascii="Tahoma" w:hAnsi="Tahoma" w:cs="Tahoma"/>
          <w:bCs/>
        </w:rPr>
        <w:t>seguimiento ambiental</w:t>
      </w:r>
      <w:r w:rsidRPr="00AA2B78">
        <w:rPr>
          <w:rFonts w:ascii="Tahoma" w:hAnsi="Tahoma" w:cs="Tahoma"/>
          <w:b/>
        </w:rPr>
        <w:t>,</w:t>
      </w:r>
      <w:r w:rsidRPr="00AA2B78">
        <w:rPr>
          <w:rFonts w:ascii="Tahoma" w:hAnsi="Tahoma" w:cs="Tahoma"/>
          <w:bCs/>
        </w:rPr>
        <w:t xml:space="preserve"> </w:t>
      </w:r>
      <w:r w:rsidRPr="00AA2B78">
        <w:rPr>
          <w:rFonts w:ascii="Tahoma" w:eastAsia="Times New Roman" w:hAnsi="Tahoma" w:cs="Tahoma"/>
        </w:rPr>
        <w:t xml:space="preserve">de conformidad </w:t>
      </w:r>
      <w:r w:rsidRPr="00AA2B78">
        <w:rPr>
          <w:rFonts w:ascii="Tahoma" w:hAnsi="Tahoma" w:cs="Tahoma"/>
          <w:bCs/>
        </w:rPr>
        <w:t xml:space="preserve">con la </w:t>
      </w:r>
      <w:r w:rsidRPr="00AA2B78">
        <w:rPr>
          <w:rFonts w:ascii="Tahoma" w:eastAsia="Times New Roman" w:hAnsi="Tahoma" w:cs="Tahoma"/>
        </w:rPr>
        <w:t>Ley 633 de 2000, la Resolución número 1280 del 2010, expedida por el Ministerio de Ambiente, vivienda y Desarrollo Territorial y la Resolución</w:t>
      </w:r>
      <w:r w:rsidRPr="00AA2B78">
        <w:rPr>
          <w:rFonts w:ascii="Tahoma" w:eastAsia="Times New Roman" w:hAnsi="Tahoma" w:cs="Tahoma"/>
          <w:lang w:eastAsia="es-CO"/>
        </w:rPr>
        <w:t xml:space="preserve"> número 574 del veinte (20) de abril de dos mil veinte (2020), proferida por esta Entidad.</w:t>
      </w:r>
    </w:p>
    <w:p w:rsidR="00AA2B78" w:rsidRPr="00AA2B78" w:rsidRDefault="00AA2B78" w:rsidP="00AA2B78">
      <w:pPr>
        <w:jc w:val="both"/>
        <w:rPr>
          <w:rFonts w:ascii="Tahoma" w:eastAsia="Times New Roman" w:hAnsi="Tahoma" w:cs="Tahoma"/>
          <w:bCs/>
        </w:rPr>
      </w:pPr>
    </w:p>
    <w:p w:rsidR="00AA2B78" w:rsidRPr="00AA2B78" w:rsidRDefault="00AA2B78" w:rsidP="00AA2B78">
      <w:pPr>
        <w:jc w:val="both"/>
        <w:rPr>
          <w:rFonts w:ascii="Tahoma" w:hAnsi="Tahoma" w:cs="Tahoma"/>
        </w:rPr>
      </w:pPr>
      <w:r w:rsidRPr="00AA2B78">
        <w:rPr>
          <w:rFonts w:ascii="Tahoma" w:hAnsi="Tahoma" w:cs="Tahoma"/>
          <w:b/>
          <w:bCs/>
        </w:rPr>
        <w:lastRenderedPageBreak/>
        <w:t>PARÁGRAFO: -</w:t>
      </w:r>
      <w:r w:rsidRPr="00AA2B78">
        <w:rPr>
          <w:rFonts w:ascii="Tahoma" w:hAnsi="Tahoma" w:cs="Tahoma"/>
          <w:bCs/>
        </w:rPr>
        <w:t xml:space="preserve"> L</w:t>
      </w:r>
      <w:r w:rsidRPr="00AA2B78">
        <w:rPr>
          <w:rFonts w:ascii="Tahoma" w:hAnsi="Tahoma" w:cs="Tahoma"/>
        </w:rPr>
        <w:t xml:space="preserve">a </w:t>
      </w:r>
      <w:r w:rsidRPr="00AA2B78">
        <w:rPr>
          <w:rFonts w:ascii="Tahoma" w:hAnsi="Tahoma" w:cs="Tahoma"/>
          <w:b/>
        </w:rPr>
        <w:t xml:space="preserve">CORPORACIÓN AUTÓNOMA REGIONAL DEL QUINDÍO C.R.Q., </w:t>
      </w:r>
      <w:r w:rsidRPr="00AA2B78">
        <w:rPr>
          <w:rFonts w:ascii="Tahoma" w:hAnsi="Tahoma" w:cs="Tahoma"/>
        </w:rPr>
        <w:t>ajustará el valor a pagar por los servicios de seguimiento de manera anual, de acuerdo con el índice de precios al consumidor.</w:t>
      </w:r>
    </w:p>
    <w:p w:rsidR="00AA2B78" w:rsidRPr="00AA2B78" w:rsidRDefault="00AA2B78" w:rsidP="00AA2B78">
      <w:pPr>
        <w:shd w:val="clear" w:color="auto" w:fill="FFFFFF"/>
        <w:jc w:val="both"/>
        <w:rPr>
          <w:rFonts w:ascii="Tahoma" w:hAnsi="Tahoma" w:cs="Tahoma"/>
        </w:rPr>
      </w:pPr>
    </w:p>
    <w:p w:rsidR="00AA2B78" w:rsidRPr="00AA2B78" w:rsidRDefault="00AA2B78" w:rsidP="00AA2B78">
      <w:pPr>
        <w:shd w:val="clear" w:color="auto" w:fill="FFFFFF"/>
        <w:jc w:val="both"/>
        <w:rPr>
          <w:rFonts w:ascii="Tahoma" w:eastAsia="Times New Roman" w:hAnsi="Tahoma" w:cs="Tahoma"/>
          <w:color w:val="000000" w:themeColor="text1"/>
          <w:lang w:eastAsia="es-CO"/>
        </w:rPr>
      </w:pPr>
      <w:r w:rsidRPr="00AA2B78">
        <w:rPr>
          <w:rFonts w:ascii="Tahoma" w:hAnsi="Tahoma" w:cs="Tahoma"/>
        </w:rPr>
        <w:t xml:space="preserve">El primer pago por los </w:t>
      </w:r>
      <w:r w:rsidRPr="00AA2B78">
        <w:rPr>
          <w:rFonts w:ascii="Tahoma" w:eastAsia="Times New Roman" w:hAnsi="Tahoma" w:cs="Tahoma"/>
          <w:color w:val="000000" w:themeColor="text1"/>
          <w:lang w:eastAsia="es-CO"/>
        </w:rPr>
        <w:t>servicios de seguimiento deberá ser cancelado dentro de los tres (3) meses siguientes a la ejecutoria del presente acto administrativo.</w:t>
      </w:r>
    </w:p>
    <w:p w:rsidR="00AA2B78" w:rsidRPr="00AA2B78" w:rsidRDefault="00AA2B78" w:rsidP="00AA2B78">
      <w:pPr>
        <w:jc w:val="both"/>
        <w:rPr>
          <w:rFonts w:ascii="Tahoma" w:eastAsia="Times New Roman" w:hAnsi="Tahoma" w:cs="Tahoma"/>
          <w:color w:val="000000" w:themeColor="text1"/>
          <w:lang w:eastAsia="es-CO"/>
        </w:rPr>
      </w:pPr>
    </w:p>
    <w:p w:rsidR="00AA2B78" w:rsidRPr="00AA2B78" w:rsidRDefault="00AA2B78" w:rsidP="00AA2B78">
      <w:pPr>
        <w:jc w:val="both"/>
        <w:rPr>
          <w:rFonts w:ascii="Tahoma" w:hAnsi="Tahoma" w:cs="Tahoma"/>
        </w:rPr>
      </w:pPr>
      <w:r w:rsidRPr="00AA2B78">
        <w:rPr>
          <w:rFonts w:ascii="Tahoma" w:eastAsia="Times New Roman" w:hAnsi="Tahoma" w:cs="Tahoma"/>
          <w:color w:val="000000" w:themeColor="text1"/>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AA2B78">
        <w:rPr>
          <w:rFonts w:ascii="Tahoma" w:hAnsi="Tahoma" w:cs="Tahoma"/>
        </w:rPr>
        <w:t xml:space="preserve"> </w:t>
      </w:r>
    </w:p>
    <w:p w:rsidR="00AA2B78" w:rsidRPr="00AA2B78" w:rsidRDefault="00AA2B78" w:rsidP="00AA2B78">
      <w:pPr>
        <w:jc w:val="both"/>
        <w:rPr>
          <w:rFonts w:ascii="Tahoma" w:eastAsia="Times New Roman" w:hAnsi="Tahoma" w:cs="Tahoma"/>
          <w:b/>
          <w:lang w:val="es-ES"/>
        </w:rPr>
      </w:pPr>
    </w:p>
    <w:p w:rsidR="00AA2B78" w:rsidRPr="00AA2B78" w:rsidRDefault="00AA2B78" w:rsidP="00AA2B78">
      <w:pPr>
        <w:jc w:val="both"/>
        <w:rPr>
          <w:rFonts w:ascii="Tahoma" w:eastAsia="Times New Roman" w:hAnsi="Tahoma" w:cs="Tahoma"/>
        </w:rPr>
      </w:pPr>
      <w:r w:rsidRPr="00AA2B78">
        <w:rPr>
          <w:rFonts w:ascii="Tahoma" w:eastAsia="Times New Roman" w:hAnsi="Tahoma" w:cs="Tahoma"/>
          <w:b/>
        </w:rPr>
        <w:t xml:space="preserve">ARTÍCULO SÉPTIMO: - </w:t>
      </w:r>
      <w:r w:rsidRPr="00AA2B78">
        <w:rPr>
          <w:rFonts w:ascii="Tahoma" w:eastAsia="Times New Roman" w:hAnsi="Tahoma" w:cs="Tahoma"/>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AA2B78">
        <w:rPr>
          <w:rFonts w:ascii="Tahoma" w:eastAsia="Times New Roman" w:hAnsi="Tahoma" w:cs="Tahoma"/>
          <w:iCs/>
        </w:rPr>
        <w:t xml:space="preserve"> En caso de requerir modificaciones en las condiciones evidenciadas en la visita técnica se debe informar a la Corporación Autónoma Regional del Quindío – C.R.Q., para verificar la pertinencia de concederlas.</w:t>
      </w:r>
    </w:p>
    <w:p w:rsidR="00AA2B78" w:rsidRPr="00AA2B78" w:rsidRDefault="00AA2B78" w:rsidP="00AA2B78">
      <w:pPr>
        <w:autoSpaceDE w:val="0"/>
        <w:autoSpaceDN w:val="0"/>
        <w:adjustRightInd w:val="0"/>
        <w:jc w:val="both"/>
        <w:rPr>
          <w:rFonts w:ascii="Tahoma" w:eastAsia="Times New Roman" w:hAnsi="Tahoma" w:cs="Tahoma"/>
          <w:b/>
        </w:rPr>
      </w:pPr>
    </w:p>
    <w:p w:rsidR="00AA2B78" w:rsidRPr="00AA2B78" w:rsidRDefault="00AA2B78" w:rsidP="00AA2B78">
      <w:pPr>
        <w:autoSpaceDE w:val="0"/>
        <w:autoSpaceDN w:val="0"/>
        <w:adjustRightInd w:val="0"/>
        <w:jc w:val="both"/>
        <w:rPr>
          <w:rFonts w:ascii="Tahoma" w:eastAsia="Times New Roman" w:hAnsi="Tahoma" w:cs="Tahoma"/>
          <w:b/>
        </w:rPr>
      </w:pPr>
      <w:r w:rsidRPr="00AA2B78">
        <w:rPr>
          <w:rFonts w:ascii="Tahoma" w:eastAsia="Times New Roman" w:hAnsi="Tahoma" w:cs="Tahoma"/>
          <w:b/>
        </w:rPr>
        <w:t xml:space="preserve">ARTICULO OCTAVO: - </w:t>
      </w:r>
      <w:r w:rsidRPr="00AA2B78">
        <w:rPr>
          <w:rFonts w:ascii="Tahoma" w:eastAsia="Times New Roman" w:hAnsi="Tahoma" w:cs="Tahoma"/>
          <w:bCs/>
        </w:rPr>
        <w:t>El</w:t>
      </w:r>
      <w:r w:rsidRPr="00AA2B78">
        <w:rPr>
          <w:rFonts w:ascii="Tahoma" w:eastAsia="Times New Roman" w:hAnsi="Tahoma" w:cs="Tahoma"/>
        </w:rPr>
        <w:t xml:space="preserve"> Concesionario deberá avisar de inmediato a la </w:t>
      </w:r>
      <w:r w:rsidRPr="00AA2B78">
        <w:rPr>
          <w:rFonts w:ascii="Tahoma" w:hAnsi="Tahoma" w:cs="Tahoma"/>
        </w:rPr>
        <w:t xml:space="preserve">Corporación Autónoma Regional del Quindío – C.R.Q., </w:t>
      </w:r>
      <w:r w:rsidRPr="00AA2B78">
        <w:rPr>
          <w:rFonts w:ascii="Tahoma" w:eastAsia="Times New Roman" w:hAnsi="Tahoma" w:cs="Tahoma"/>
        </w:rPr>
        <w:t xml:space="preserve">cuando </w:t>
      </w:r>
      <w:r w:rsidRPr="00AA2B78">
        <w:rPr>
          <w:rFonts w:ascii="Tahoma" w:eastAsia="Times New Roman" w:hAnsi="Tahoma" w:cs="Tahoma"/>
        </w:rPr>
        <w:lastRenderedPageBreak/>
        <w:t>se presenten situaciones de emergencia, indicando las causas, medidas adoptadas y tiempo de duración de dicha emergencia.</w:t>
      </w:r>
    </w:p>
    <w:p w:rsidR="00AA2B78" w:rsidRPr="00AA2B78" w:rsidRDefault="00AA2B78" w:rsidP="00AA2B78">
      <w:pPr>
        <w:jc w:val="both"/>
        <w:rPr>
          <w:rFonts w:ascii="Tahoma" w:eastAsia="Times New Roman" w:hAnsi="Tahoma" w:cs="Tahoma"/>
          <w:b/>
        </w:rPr>
      </w:pPr>
    </w:p>
    <w:p w:rsidR="00AA2B78" w:rsidRPr="00AA2B78" w:rsidRDefault="00AA2B78" w:rsidP="00AA2B78">
      <w:pPr>
        <w:autoSpaceDE w:val="0"/>
        <w:autoSpaceDN w:val="0"/>
        <w:adjustRightInd w:val="0"/>
        <w:jc w:val="both"/>
        <w:rPr>
          <w:rFonts w:ascii="Tahoma" w:eastAsia="Times New Roman" w:hAnsi="Tahoma" w:cs="Tahoma"/>
        </w:rPr>
      </w:pPr>
      <w:r w:rsidRPr="00AA2B78">
        <w:rPr>
          <w:rFonts w:ascii="Tahoma" w:eastAsia="Times New Roman" w:hAnsi="Tahoma" w:cs="Tahoma"/>
          <w:b/>
          <w:bCs/>
        </w:rPr>
        <w:t>ARTICULO NOVENO: -</w:t>
      </w:r>
      <w:r w:rsidRPr="00AA2B78">
        <w:rPr>
          <w:rFonts w:ascii="Tahoma" w:eastAsia="Times New Roman" w:hAnsi="Tahoma" w:cs="Tahoma"/>
        </w:rPr>
        <w:t xml:space="preserve"> </w:t>
      </w:r>
      <w:r w:rsidRPr="00AA2B78">
        <w:rPr>
          <w:rFonts w:ascii="Tahoma" w:eastAsia="Times New Roman" w:hAnsi="Tahoma" w:cs="Tahoma"/>
          <w:bCs/>
        </w:rPr>
        <w:t>El</w:t>
      </w:r>
      <w:r w:rsidRPr="00AA2B78">
        <w:rPr>
          <w:rFonts w:ascii="Tahoma" w:eastAsia="Times New Roman" w:hAnsi="Tahoma" w:cs="Tahoma"/>
        </w:rPr>
        <w:t xml:space="preserve"> Permisionario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AA2B78" w:rsidRPr="00AA2B78" w:rsidRDefault="00AA2B78" w:rsidP="00AA2B78">
      <w:pPr>
        <w:autoSpaceDE w:val="0"/>
        <w:autoSpaceDN w:val="0"/>
        <w:adjustRightInd w:val="0"/>
        <w:jc w:val="both"/>
        <w:rPr>
          <w:rFonts w:ascii="Tahoma" w:eastAsia="Times New Roman" w:hAnsi="Tahoma" w:cs="Tahoma"/>
        </w:rPr>
      </w:pPr>
    </w:p>
    <w:p w:rsidR="00AA2B78" w:rsidRPr="00AA2B78" w:rsidRDefault="00AA2B78" w:rsidP="00AA2B78">
      <w:pPr>
        <w:jc w:val="both"/>
        <w:rPr>
          <w:rFonts w:ascii="Tahoma" w:eastAsia="Times New Roman" w:hAnsi="Tahoma" w:cs="Tahoma"/>
        </w:rPr>
      </w:pPr>
      <w:r w:rsidRPr="00AA2B78">
        <w:rPr>
          <w:rFonts w:ascii="Tahoma" w:eastAsia="Times New Roman" w:hAnsi="Tahoma" w:cs="Tahoma"/>
          <w:b/>
          <w:bCs/>
        </w:rPr>
        <w:t>ARTÍCULO DÉCIMO:</w:t>
      </w:r>
      <w:r w:rsidRPr="00AA2B78">
        <w:rPr>
          <w:rFonts w:ascii="Tahoma" w:eastAsia="Times New Roman" w:hAnsi="Tahoma" w:cs="Tahoma"/>
          <w:b/>
        </w:rPr>
        <w:t xml:space="preserve"> -</w:t>
      </w:r>
      <w:r w:rsidRPr="00AA2B78">
        <w:rPr>
          <w:rFonts w:ascii="Tahoma" w:eastAsia="Times New Roman" w:hAnsi="Tahoma" w:cs="Tahoma"/>
        </w:rPr>
        <w:t xml:space="preserve"> El permiso aquí otorgado no será obstáculo para que la </w:t>
      </w:r>
      <w:r w:rsidRPr="00AA2B78">
        <w:rPr>
          <w:rFonts w:ascii="Tahoma" w:eastAsia="Times New Roman" w:hAnsi="Tahoma" w:cs="Tahoma"/>
          <w:bCs/>
        </w:rPr>
        <w:t>Corporación Autónoma Regional del Quindío - C.R.Q.</w:t>
      </w:r>
      <w:r w:rsidRPr="00AA2B78">
        <w:rPr>
          <w:rFonts w:ascii="Tahoma" w:eastAsia="Times New Roman" w:hAnsi="Tahoma" w:cs="Tahoma"/>
        </w:rPr>
        <w:t xml:space="preserve">, de forma unilateral y con posterioridad: </w:t>
      </w:r>
    </w:p>
    <w:p w:rsidR="00AA2B78" w:rsidRPr="00AA2B78" w:rsidRDefault="00AA2B78" w:rsidP="00AA2B78">
      <w:pPr>
        <w:jc w:val="both"/>
        <w:rPr>
          <w:rFonts w:ascii="Tahoma" w:eastAsia="Times New Roman" w:hAnsi="Tahoma" w:cs="Tahoma"/>
        </w:rPr>
      </w:pPr>
    </w:p>
    <w:p w:rsidR="00AA2B78" w:rsidRPr="00AA2B78" w:rsidRDefault="00AA2B78" w:rsidP="00AA2B78">
      <w:pPr>
        <w:numPr>
          <w:ilvl w:val="0"/>
          <w:numId w:val="41"/>
        </w:numPr>
        <w:tabs>
          <w:tab w:val="left" w:pos="360"/>
        </w:tabs>
        <w:ind w:left="360"/>
        <w:jc w:val="both"/>
        <w:rPr>
          <w:rFonts w:ascii="Tahoma" w:eastAsia="Times New Roman" w:hAnsi="Tahoma" w:cs="Tahoma"/>
        </w:rPr>
      </w:pPr>
      <w:r w:rsidRPr="00AA2B78">
        <w:rPr>
          <w:rFonts w:ascii="Tahoma" w:eastAsia="Times New Roman" w:hAnsi="Tahoma" w:cs="Tahoma"/>
        </w:rPr>
        <w:t>Sectorice y reglamente el uso de la corriente.</w:t>
      </w:r>
    </w:p>
    <w:p w:rsidR="00AA2B78" w:rsidRPr="00AA2B78" w:rsidRDefault="00AA2B78" w:rsidP="00AA2B78">
      <w:pPr>
        <w:numPr>
          <w:ilvl w:val="0"/>
          <w:numId w:val="41"/>
        </w:numPr>
        <w:tabs>
          <w:tab w:val="left" w:pos="360"/>
        </w:tabs>
        <w:ind w:left="360"/>
        <w:jc w:val="both"/>
        <w:rPr>
          <w:rFonts w:ascii="Tahoma" w:eastAsia="Times New Roman" w:hAnsi="Tahoma" w:cs="Tahoma"/>
        </w:rPr>
      </w:pPr>
      <w:r w:rsidRPr="00AA2B78">
        <w:rPr>
          <w:rFonts w:ascii="Tahoma" w:eastAsia="Times New Roman" w:hAnsi="Tahoma" w:cs="Tahoma"/>
        </w:rPr>
        <w:t>Modifique las condiciones del permiso, cuando de conformidad a la prelación de los usos del agua, se presenten hecho o circunstancias que así lo obliguen.</w:t>
      </w:r>
    </w:p>
    <w:p w:rsidR="00AA2B78" w:rsidRPr="00AA2B78" w:rsidRDefault="00AA2B78" w:rsidP="00AA2B78">
      <w:pPr>
        <w:numPr>
          <w:ilvl w:val="0"/>
          <w:numId w:val="41"/>
        </w:numPr>
        <w:tabs>
          <w:tab w:val="left" w:pos="360"/>
        </w:tabs>
        <w:ind w:left="360"/>
        <w:jc w:val="both"/>
        <w:rPr>
          <w:rFonts w:ascii="Tahoma" w:eastAsia="Times New Roman" w:hAnsi="Tahoma" w:cs="Tahoma"/>
        </w:rPr>
      </w:pPr>
      <w:r w:rsidRPr="00AA2B78">
        <w:rPr>
          <w:rFonts w:ascii="Tahoma" w:eastAsia="Times New Roman" w:hAnsi="Tahoma" w:cs="Tahoma"/>
        </w:rPr>
        <w:t>Modifique las condiciones de la concesión, por razones de conveniencia pública, y/o el acaecimiento de hechos o circunstancias que alteren las condiciones ambientales del territorio.</w:t>
      </w:r>
    </w:p>
    <w:p w:rsidR="00AA2B78" w:rsidRPr="00AA2B78" w:rsidRDefault="00AA2B78" w:rsidP="00AA2B78">
      <w:pPr>
        <w:jc w:val="both"/>
        <w:rPr>
          <w:rFonts w:ascii="Tahoma" w:eastAsia="Times New Roman" w:hAnsi="Tahoma" w:cs="Tahoma"/>
          <w:b/>
          <w:bCs/>
        </w:rPr>
      </w:pPr>
    </w:p>
    <w:p w:rsidR="00AA2B78" w:rsidRPr="00AA2B78" w:rsidRDefault="00AA2B78" w:rsidP="00AA2B78">
      <w:pPr>
        <w:jc w:val="both"/>
        <w:rPr>
          <w:rFonts w:ascii="Tahoma" w:hAnsi="Tahoma" w:cs="Tahoma"/>
          <w:b/>
          <w:bCs/>
        </w:rPr>
      </w:pPr>
      <w:r w:rsidRPr="00AA2B78">
        <w:rPr>
          <w:rFonts w:ascii="Tahoma" w:eastAsia="Times New Roman" w:hAnsi="Tahoma" w:cs="Tahoma"/>
          <w:b/>
          <w:bCs/>
        </w:rPr>
        <w:t>ARTÍCULO DÉCIMO PRIMERO:</w:t>
      </w:r>
      <w:r w:rsidRPr="00AA2B78">
        <w:rPr>
          <w:rFonts w:ascii="Tahoma" w:hAnsi="Tahoma" w:cs="Tahoma"/>
          <w:b/>
          <w:bCs/>
        </w:rPr>
        <w:t xml:space="preserve"> </w:t>
      </w:r>
      <w:r w:rsidRPr="00AA2B78">
        <w:rPr>
          <w:rFonts w:ascii="Tahoma" w:hAnsi="Tahoma" w:cs="Tahoma"/>
          <w:b/>
        </w:rPr>
        <w:t xml:space="preserve">- </w:t>
      </w:r>
      <w:r w:rsidRPr="00AA2B78">
        <w:rPr>
          <w:rFonts w:ascii="Tahoma" w:hAnsi="Tahoma" w:cs="Tahoma"/>
        </w:rPr>
        <w:t xml:space="preserve">Las aguas de uso público no pueden transferirse por venta, donación o permuta, ni constituirse sobre ellas derechos personales o de otra </w:t>
      </w:r>
      <w:r w:rsidRPr="00AA2B78">
        <w:rPr>
          <w:rFonts w:ascii="Tahoma" w:hAnsi="Tahoma" w:cs="Tahoma"/>
        </w:rPr>
        <w:lastRenderedPageBreak/>
        <w:t>naturaleza, para que los Concesionarios puedan ceder o traspasar total o parcialmente la Concesión otorgada, se requiere autorización previa de la</w:t>
      </w:r>
      <w:r w:rsidRPr="00AA2B78">
        <w:rPr>
          <w:rFonts w:ascii="Tahoma" w:hAnsi="Tahoma" w:cs="Tahoma"/>
          <w:b/>
          <w:bCs/>
        </w:rPr>
        <w:t xml:space="preserve"> CORPORACION AUTONOMA REGIONAL DEL QUINDIO - CRQ.</w:t>
      </w:r>
    </w:p>
    <w:p w:rsidR="00AA2B78" w:rsidRPr="00AA2B78" w:rsidRDefault="00AA2B78" w:rsidP="00AA2B78">
      <w:pPr>
        <w:jc w:val="both"/>
        <w:rPr>
          <w:rFonts w:ascii="Tahoma" w:hAnsi="Tahoma" w:cs="Tahoma"/>
          <w:b/>
          <w:bCs/>
        </w:rPr>
      </w:pPr>
    </w:p>
    <w:p w:rsidR="00AA2B78" w:rsidRPr="00AA2B78" w:rsidRDefault="00AA2B78" w:rsidP="00AA2B78">
      <w:pPr>
        <w:jc w:val="both"/>
        <w:rPr>
          <w:rFonts w:ascii="Tahoma" w:eastAsia="Times New Roman" w:hAnsi="Tahoma" w:cs="Tahoma"/>
          <w:b/>
          <w:bCs/>
        </w:rPr>
      </w:pPr>
      <w:r w:rsidRPr="00AA2B78">
        <w:rPr>
          <w:rFonts w:ascii="Tahoma" w:eastAsia="Times New Roman" w:hAnsi="Tahoma" w:cs="Tahoma"/>
          <w:b/>
        </w:rPr>
        <w:t xml:space="preserve">ARTÍCULO DÉCIMO SEGUNDO: - </w:t>
      </w:r>
      <w:r w:rsidRPr="00AA2B78">
        <w:rPr>
          <w:rFonts w:ascii="Tahoma" w:eastAsia="Times New Roman" w:hAnsi="Tahoma" w:cs="Tahoma"/>
        </w:rPr>
        <w:t xml:space="preserve">La </w:t>
      </w:r>
      <w:r w:rsidRPr="00AA2B78">
        <w:rPr>
          <w:rFonts w:ascii="Tahoma" w:eastAsia="Times New Roman" w:hAnsi="Tahoma" w:cs="Tahoma"/>
          <w:spacing w:val="-2"/>
        </w:rPr>
        <w:t xml:space="preserve">Corporación Autónoma Regional del Quindío – C.R.Q., </w:t>
      </w:r>
      <w:r w:rsidRPr="00AA2B78">
        <w:rPr>
          <w:rFonts w:ascii="Tahoma" w:eastAsia="Times New Roman" w:hAnsi="Tahoma" w:cs="Tahoma"/>
        </w:rPr>
        <w:t>se reserva el derecho a revisar este permiso de prospección y exploración, de oficio o a petición de parte, cuando considere conveniente y cuando las circunstancias que se tuvieron en cuenta para otorgarla, hayan variado.</w:t>
      </w:r>
    </w:p>
    <w:p w:rsidR="00AA2B78" w:rsidRPr="00AA2B78" w:rsidRDefault="00AA2B78" w:rsidP="00AA2B78">
      <w:pPr>
        <w:jc w:val="both"/>
        <w:rPr>
          <w:rFonts w:ascii="Tahoma" w:eastAsia="Times New Roman" w:hAnsi="Tahoma" w:cs="Tahoma"/>
          <w:b/>
          <w:bCs/>
        </w:rPr>
      </w:pPr>
    </w:p>
    <w:p w:rsidR="00AA2B78" w:rsidRPr="00AA2B78" w:rsidRDefault="00AA2B78" w:rsidP="00AA2B78">
      <w:pPr>
        <w:tabs>
          <w:tab w:val="left" w:pos="360"/>
        </w:tabs>
        <w:jc w:val="both"/>
        <w:rPr>
          <w:rFonts w:ascii="Tahoma" w:eastAsia="Times New Roman" w:hAnsi="Tahoma" w:cs="Tahoma"/>
        </w:rPr>
      </w:pPr>
      <w:r w:rsidRPr="00AA2B78">
        <w:rPr>
          <w:rFonts w:ascii="Tahoma" w:eastAsia="Times New Roman" w:hAnsi="Tahoma" w:cs="Tahoma"/>
          <w:b/>
        </w:rPr>
        <w:t xml:space="preserve">ARTÍCULO DÉCIMO TERCERO: - </w:t>
      </w:r>
      <w:r w:rsidRPr="00AA2B78">
        <w:rPr>
          <w:rFonts w:ascii="Tahoma" w:eastAsia="Times New Roman" w:hAnsi="Tahoma" w:cs="Tahoma"/>
        </w:rPr>
        <w:t xml:space="preserve">Para efectos de Control, Seguimiento y Vigilancia, que realizará la </w:t>
      </w:r>
      <w:r w:rsidRPr="00AA2B78">
        <w:rPr>
          <w:rFonts w:ascii="Tahoma" w:eastAsia="Times New Roman" w:hAnsi="Tahoma" w:cs="Tahoma"/>
          <w:spacing w:val="-2"/>
        </w:rPr>
        <w:t>Corporación Autónoma Regional del Quindío – C.R.Q.,</w:t>
      </w:r>
      <w:r w:rsidRPr="00AA2B78">
        <w:rPr>
          <w:rFonts w:ascii="Tahoma" w:eastAsia="Times New Roman" w:hAnsi="Tahoma" w:cs="Tahoma"/>
        </w:rPr>
        <w:t xml:space="preserve"> el permisionario deberá permitir el ingreso de los funcionarios encargados de esta labor sin previo aviso.</w:t>
      </w:r>
    </w:p>
    <w:p w:rsidR="00AA2B78" w:rsidRPr="00AA2B78" w:rsidRDefault="00AA2B78" w:rsidP="00AA2B78">
      <w:pPr>
        <w:jc w:val="both"/>
        <w:rPr>
          <w:rFonts w:ascii="Tahoma" w:eastAsia="Times New Roman" w:hAnsi="Tahoma" w:cs="Tahoma"/>
          <w:b/>
          <w:bCs/>
        </w:rPr>
      </w:pPr>
    </w:p>
    <w:p w:rsidR="00AA2B78" w:rsidRPr="00AA2B78" w:rsidRDefault="00AA2B78" w:rsidP="00AA2B78">
      <w:pPr>
        <w:jc w:val="both"/>
        <w:rPr>
          <w:rFonts w:ascii="Tahoma" w:eastAsia="Times New Roman" w:hAnsi="Tahoma" w:cs="Tahoma"/>
        </w:rPr>
      </w:pPr>
      <w:r w:rsidRPr="00AA2B78">
        <w:rPr>
          <w:rFonts w:ascii="Tahoma" w:eastAsia="Times New Roman" w:hAnsi="Tahoma" w:cs="Tahoma"/>
          <w:b/>
          <w:bCs/>
        </w:rPr>
        <w:t xml:space="preserve">ARTÍCULO DECIMO CUARTO: - </w:t>
      </w:r>
      <w:r w:rsidRPr="00AA2B78">
        <w:rPr>
          <w:rFonts w:ascii="Tahoma" w:eastAsia="Times New Roman" w:hAnsi="Tahoma" w:cs="Tahoma"/>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AA2B78" w:rsidRPr="00AA2B78" w:rsidRDefault="00AA2B78" w:rsidP="00AA2B78">
      <w:pPr>
        <w:jc w:val="both"/>
        <w:rPr>
          <w:rFonts w:ascii="Tahoma" w:eastAsia="Times New Roman" w:hAnsi="Tahoma" w:cs="Tahoma"/>
          <w:b/>
          <w:bCs/>
        </w:rPr>
      </w:pPr>
    </w:p>
    <w:p w:rsidR="00AA2B78" w:rsidRPr="00AA2B78" w:rsidRDefault="00AA2B78" w:rsidP="00AA2B78">
      <w:pPr>
        <w:jc w:val="both"/>
        <w:rPr>
          <w:rFonts w:ascii="Tahoma" w:eastAsia="Times New Roman" w:hAnsi="Tahoma" w:cs="Tahoma"/>
        </w:rPr>
      </w:pPr>
      <w:r w:rsidRPr="00AA2B78">
        <w:rPr>
          <w:rFonts w:ascii="Tahoma" w:eastAsia="Times New Roman" w:hAnsi="Tahoma" w:cs="Tahoma"/>
          <w:b/>
          <w:bCs/>
        </w:rPr>
        <w:t xml:space="preserve">ARTÍCULO DECIMO QUINTO: - </w:t>
      </w:r>
      <w:r w:rsidRPr="00AA2B78">
        <w:rPr>
          <w:rFonts w:ascii="Tahoma" w:eastAsia="Times New Roman" w:hAnsi="Tahoma" w:cs="Tahoma"/>
        </w:rPr>
        <w:t xml:space="preserve">En caso de que se produzca la tradición del predio beneficiado con el presente permiso, el nuevo propietario, poseedor o beneficiario deberá solicitar su traspaso dentro de los </w:t>
      </w:r>
      <w:r w:rsidRPr="00AA2B78">
        <w:rPr>
          <w:rFonts w:ascii="Tahoma" w:eastAsia="Times New Roman" w:hAnsi="Tahoma" w:cs="Tahoma"/>
        </w:rPr>
        <w:lastRenderedPageBreak/>
        <w:t>sesenta (60) días hábiles siguientes, para lo cual presentará los documentos que lo acrediten como tal y los demás que se le exijan con el fin de ser considerado como nuevo titular de la concesión, de conformidad con</w:t>
      </w:r>
      <w:r w:rsidRPr="00AA2B78">
        <w:rPr>
          <w:rFonts w:ascii="Tahoma" w:hAnsi="Tahoma" w:cs="Tahoma"/>
        </w:rPr>
        <w:t xml:space="preserve"> la Sección 8 del Capítulo 2 artículo 2.2.3.2.8.8. del Decreto 1076 de 2015 (artículo 51 del Decreto 1541 de 1978)</w:t>
      </w:r>
      <w:r w:rsidRPr="00AA2B78">
        <w:rPr>
          <w:rFonts w:ascii="Tahoma" w:eastAsia="Times New Roman" w:hAnsi="Tahoma" w:cs="Tahoma"/>
        </w:rPr>
        <w:t xml:space="preserve">. La </w:t>
      </w:r>
      <w:r w:rsidRPr="00AA2B78">
        <w:rPr>
          <w:rFonts w:ascii="Tahoma" w:eastAsia="Times New Roman" w:hAnsi="Tahoma" w:cs="Tahoma"/>
          <w:spacing w:val="-2"/>
        </w:rPr>
        <w:t xml:space="preserve">Corporación Autónoma Regional del Quindío – C.R.Q., </w:t>
      </w:r>
      <w:r w:rsidRPr="00AA2B78">
        <w:rPr>
          <w:rFonts w:ascii="Tahoma" w:eastAsia="Times New Roman" w:hAnsi="Tahoma" w:cs="Tahoma"/>
        </w:rPr>
        <w:t>está facultada para autorizar dicho traspaso conservando las condiciones originales o modificándolas.</w:t>
      </w:r>
    </w:p>
    <w:p w:rsidR="00AA2B78" w:rsidRPr="00AA2B78" w:rsidRDefault="00AA2B78" w:rsidP="00AA2B78">
      <w:pPr>
        <w:jc w:val="both"/>
        <w:rPr>
          <w:rFonts w:ascii="Tahoma" w:eastAsia="Times New Roman" w:hAnsi="Tahoma" w:cs="Tahoma"/>
        </w:rPr>
      </w:pPr>
    </w:p>
    <w:p w:rsidR="00AA2B78" w:rsidRPr="00AA2B78" w:rsidRDefault="00AA2B78" w:rsidP="00AA2B78">
      <w:pPr>
        <w:jc w:val="both"/>
        <w:rPr>
          <w:rFonts w:ascii="Tahoma" w:eastAsia="Times New Roman" w:hAnsi="Tahoma" w:cs="Tahoma"/>
        </w:rPr>
      </w:pPr>
      <w:r w:rsidRPr="00AA2B78">
        <w:rPr>
          <w:rFonts w:ascii="Tahoma" w:eastAsia="Times New Roman" w:hAnsi="Tahoma" w:cs="Tahoma"/>
          <w:b/>
          <w:bCs/>
        </w:rPr>
        <w:t xml:space="preserve">ARTÍCULO DÉCIMO SEXTO: - </w:t>
      </w:r>
      <w:r w:rsidRPr="00AA2B78">
        <w:rPr>
          <w:rFonts w:ascii="Tahoma" w:eastAsia="Times New Roman" w:hAnsi="Tahoma" w:cs="Tahoma"/>
        </w:rPr>
        <w:t>Serán causales de caducidad  por la vía administrativa:</w:t>
      </w:r>
    </w:p>
    <w:p w:rsidR="00AA2B78" w:rsidRPr="00AA2B78" w:rsidRDefault="00AA2B78" w:rsidP="00AA2B78">
      <w:pPr>
        <w:jc w:val="both"/>
        <w:rPr>
          <w:rFonts w:ascii="Tahoma" w:eastAsia="Times New Roman" w:hAnsi="Tahoma" w:cs="Tahoma"/>
        </w:rPr>
      </w:pPr>
    </w:p>
    <w:p w:rsidR="00AA2B78" w:rsidRPr="00AA2B78" w:rsidRDefault="00AA2B78" w:rsidP="00AA2B78">
      <w:pPr>
        <w:numPr>
          <w:ilvl w:val="0"/>
          <w:numId w:val="39"/>
        </w:numPr>
        <w:tabs>
          <w:tab w:val="left" w:pos="360"/>
        </w:tabs>
        <w:contextualSpacing/>
        <w:jc w:val="both"/>
        <w:rPr>
          <w:rFonts w:ascii="Tahoma" w:eastAsia="Times New Roman" w:hAnsi="Tahoma" w:cs="Tahoma"/>
        </w:rPr>
      </w:pPr>
      <w:r w:rsidRPr="00AA2B78">
        <w:rPr>
          <w:rFonts w:ascii="Tahoma" w:eastAsia="Times New Roman" w:hAnsi="Tahoma" w:cs="Tahoma"/>
        </w:rPr>
        <w:t>El incumplimiento de las condiciones estipuladas en el presente acto administrativo</w:t>
      </w:r>
    </w:p>
    <w:p w:rsidR="00AA2B78" w:rsidRPr="00AA2B78" w:rsidRDefault="00AA2B78" w:rsidP="00AA2B78">
      <w:pPr>
        <w:numPr>
          <w:ilvl w:val="0"/>
          <w:numId w:val="39"/>
        </w:numPr>
        <w:tabs>
          <w:tab w:val="left" w:pos="360"/>
        </w:tabs>
        <w:contextualSpacing/>
        <w:jc w:val="both"/>
        <w:rPr>
          <w:rFonts w:ascii="Tahoma" w:eastAsia="Times New Roman" w:hAnsi="Tahoma" w:cs="Tahoma"/>
        </w:rPr>
      </w:pPr>
      <w:r w:rsidRPr="00AA2B78">
        <w:rPr>
          <w:rFonts w:ascii="Tahoma" w:eastAsia="Times New Roman" w:hAnsi="Tahoma" w:cs="Tahoma"/>
        </w:rPr>
        <w:t>Las contempladas en el Artículo 62 del Decreto 2811 de 1974.</w:t>
      </w:r>
    </w:p>
    <w:p w:rsidR="00AA2B78" w:rsidRPr="00AA2B78" w:rsidRDefault="00AA2B78" w:rsidP="00AA2B78">
      <w:pPr>
        <w:tabs>
          <w:tab w:val="left" w:pos="360"/>
        </w:tabs>
        <w:jc w:val="both"/>
        <w:rPr>
          <w:rFonts w:ascii="Tahoma" w:eastAsia="Times New Roman" w:hAnsi="Tahoma" w:cs="Tahoma"/>
          <w:b/>
          <w:bCs/>
        </w:rPr>
      </w:pPr>
    </w:p>
    <w:p w:rsidR="00AA2B78" w:rsidRPr="00AA2B78" w:rsidRDefault="00AA2B78" w:rsidP="00AA2B78">
      <w:pPr>
        <w:tabs>
          <w:tab w:val="left" w:pos="360"/>
        </w:tabs>
        <w:jc w:val="both"/>
        <w:rPr>
          <w:rFonts w:ascii="Tahoma" w:eastAsia="Times New Roman" w:hAnsi="Tahoma" w:cs="Tahoma"/>
        </w:rPr>
      </w:pPr>
      <w:r w:rsidRPr="00AA2B78">
        <w:rPr>
          <w:rFonts w:ascii="Tahoma" w:eastAsia="Times New Roman" w:hAnsi="Tahoma" w:cs="Tahoma"/>
          <w:b/>
          <w:bCs/>
        </w:rPr>
        <w:t xml:space="preserve">ARTÍCULO DÉCIMO SÉPTIMO: - </w:t>
      </w:r>
      <w:r w:rsidRPr="00AA2B78">
        <w:rPr>
          <w:rFonts w:ascii="Tahoma" w:eastAsia="Times New Roman" w:hAnsi="Tahoma" w:cs="Tahoma"/>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AA2B78" w:rsidRPr="00AA2B78" w:rsidRDefault="00AA2B78" w:rsidP="00AA2B78">
      <w:pPr>
        <w:tabs>
          <w:tab w:val="left" w:pos="360"/>
        </w:tabs>
        <w:jc w:val="both"/>
        <w:rPr>
          <w:rFonts w:ascii="Tahoma" w:eastAsia="Times New Roman" w:hAnsi="Tahoma" w:cs="Tahoma"/>
        </w:rPr>
      </w:pPr>
    </w:p>
    <w:p w:rsidR="00AA2B78" w:rsidRPr="00AA2B78" w:rsidRDefault="00AA2B78" w:rsidP="00AA2B78">
      <w:pPr>
        <w:jc w:val="both"/>
        <w:rPr>
          <w:rFonts w:ascii="Tahoma" w:hAnsi="Tahoma" w:cs="Tahoma"/>
          <w:b/>
          <w:bCs/>
          <w:lang w:val="es-ES"/>
        </w:rPr>
      </w:pPr>
      <w:r w:rsidRPr="00AA2B78">
        <w:rPr>
          <w:rFonts w:ascii="Tahoma" w:eastAsia="Times New Roman" w:hAnsi="Tahoma" w:cs="Tahoma"/>
          <w:b/>
          <w:bCs/>
          <w:color w:val="000000" w:themeColor="text1"/>
          <w:lang w:val="es-ES"/>
        </w:rPr>
        <w:t>ARTÍCULO DÉCIMO OCTAVO</w:t>
      </w:r>
      <w:r w:rsidRPr="00AA2B78">
        <w:rPr>
          <w:rFonts w:ascii="Tahoma" w:hAnsi="Tahoma" w:cs="Tahoma"/>
          <w:b/>
          <w:lang w:val="es-ES"/>
        </w:rPr>
        <w:t xml:space="preserve">: - </w:t>
      </w:r>
      <w:r w:rsidRPr="00AA2B78">
        <w:rPr>
          <w:rFonts w:ascii="Tahoma" w:eastAsia="Times New Roman" w:hAnsi="Tahoma" w:cs="Tahoma"/>
          <w:b/>
          <w:lang w:val="es-ES" w:eastAsia="es-CO"/>
        </w:rPr>
        <w:t>NOTIFÍQUESE</w:t>
      </w:r>
      <w:r w:rsidRPr="00AA2B78">
        <w:rPr>
          <w:rFonts w:ascii="Tahoma" w:eastAsia="Times New Roman" w:hAnsi="Tahoma" w:cs="Tahoma"/>
          <w:lang w:val="es-ES" w:eastAsia="es-CO"/>
        </w:rPr>
        <w:t xml:space="preserve"> el contenido de la presente Resolución </w:t>
      </w:r>
      <w:r w:rsidRPr="00AA2B78">
        <w:rPr>
          <w:rFonts w:ascii="Tahoma" w:eastAsia="Times New Roman" w:hAnsi="Tahoma" w:cs="Tahoma"/>
          <w:lang w:eastAsia="es-CO"/>
        </w:rPr>
        <w:t>al señor</w:t>
      </w:r>
      <w:r w:rsidRPr="00AA2B78">
        <w:rPr>
          <w:rFonts w:ascii="Tahoma" w:eastAsiaTheme="minorEastAsia" w:hAnsi="Tahoma" w:cs="Tahoma"/>
          <w:lang w:eastAsia="es-CO"/>
        </w:rPr>
        <w:t xml:space="preserve"> </w:t>
      </w:r>
      <w:r w:rsidRPr="00AA2B78">
        <w:rPr>
          <w:rFonts w:ascii="Tahoma" w:eastAsia="Times New Roman" w:hAnsi="Tahoma" w:cs="Tahoma"/>
          <w:b/>
          <w:lang w:val="es-ES"/>
        </w:rPr>
        <w:t>CARLOS ANDRÉS PÉREZ LOZANO</w:t>
      </w:r>
      <w:r w:rsidRPr="00AA2B78">
        <w:rPr>
          <w:rFonts w:ascii="Tahoma" w:eastAsia="Times New Roman" w:hAnsi="Tahoma" w:cs="Tahoma"/>
          <w:lang w:val="es-ES"/>
        </w:rPr>
        <w:t xml:space="preserve">, identificado con cédula de ciudadanía número 94.456.948, </w:t>
      </w:r>
      <w:r w:rsidRPr="00AA2B78">
        <w:rPr>
          <w:rFonts w:ascii="Tahoma" w:eastAsia="Times New Roman" w:hAnsi="Tahoma" w:cs="Tahoma"/>
          <w:bCs/>
          <w:lang w:val="es-MX" w:eastAsia="es-CO"/>
        </w:rPr>
        <w:t>en calidad de Apoderado, o a la persona debidamente autorizada</w:t>
      </w:r>
      <w:r w:rsidRPr="00AA2B78">
        <w:rPr>
          <w:rFonts w:ascii="Tahoma" w:eastAsia="Times New Roman" w:hAnsi="Tahoma" w:cs="Tahoma"/>
          <w:bCs/>
          <w:lang w:val="es-ES"/>
        </w:rPr>
        <w:t>,</w:t>
      </w:r>
      <w:r w:rsidRPr="00AA2B78">
        <w:rPr>
          <w:rFonts w:ascii="Tahoma" w:eastAsia="Times New Roman" w:hAnsi="Tahoma" w:cs="Tahoma"/>
          <w:b/>
          <w:bCs/>
          <w:lang w:val="es-ES"/>
        </w:rPr>
        <w:t xml:space="preserve"> </w:t>
      </w:r>
      <w:r w:rsidRPr="00AA2B78">
        <w:rPr>
          <w:rFonts w:ascii="Tahoma" w:eastAsia="Times New Roman" w:hAnsi="Tahoma" w:cs="Tahoma"/>
          <w:lang w:val="es-ES"/>
        </w:rPr>
        <w:t xml:space="preserve">de </w:t>
      </w:r>
      <w:r w:rsidRPr="00AA2B78">
        <w:rPr>
          <w:rFonts w:ascii="Tahoma" w:eastAsia="Times New Roman" w:hAnsi="Tahoma" w:cs="Tahoma"/>
          <w:lang w:val="es-ES"/>
        </w:rPr>
        <w:lastRenderedPageBreak/>
        <w:t>conformidad con lo preceptuado en la Ley 1437 de 2011 “</w:t>
      </w:r>
      <w:r w:rsidRPr="00AA2B78">
        <w:rPr>
          <w:rFonts w:ascii="Tahoma" w:eastAsia="Times New Roman" w:hAnsi="Tahoma" w:cs="Tahoma"/>
          <w:i/>
          <w:lang w:val="es-ES"/>
        </w:rPr>
        <w:t>Código de Procedimiento Administrativo y de lo Contencioso Administrativo</w:t>
      </w:r>
      <w:r w:rsidRPr="00AA2B78">
        <w:rPr>
          <w:rFonts w:ascii="Tahoma" w:eastAsia="Times New Roman" w:hAnsi="Tahoma" w:cs="Tahoma"/>
          <w:lang w:val="es-ES"/>
        </w:rPr>
        <w:t>”.</w:t>
      </w:r>
    </w:p>
    <w:p w:rsidR="00AA2B78" w:rsidRPr="00AA2B78" w:rsidRDefault="00AA2B78" w:rsidP="00AA2B78">
      <w:pPr>
        <w:jc w:val="both"/>
        <w:rPr>
          <w:rFonts w:ascii="Tahoma" w:eastAsia="Times New Roman" w:hAnsi="Tahoma" w:cs="Tahoma"/>
          <w:b/>
          <w:bCs/>
          <w:lang w:val="es-ES"/>
        </w:rPr>
      </w:pPr>
    </w:p>
    <w:p w:rsidR="00AA2B78" w:rsidRPr="00AA2B78" w:rsidRDefault="00AA2B78" w:rsidP="00AA2B78">
      <w:pPr>
        <w:tabs>
          <w:tab w:val="left" w:pos="360"/>
        </w:tabs>
        <w:jc w:val="both"/>
        <w:rPr>
          <w:rFonts w:ascii="Tahoma" w:hAnsi="Tahoma" w:cs="Tahoma"/>
          <w:b/>
          <w:bCs/>
          <w:lang w:val="es-ES"/>
        </w:rPr>
      </w:pPr>
      <w:r w:rsidRPr="00AA2B78">
        <w:rPr>
          <w:rFonts w:ascii="Tahoma" w:eastAsia="Times New Roman" w:hAnsi="Tahoma" w:cs="Tahoma"/>
          <w:b/>
          <w:bCs/>
          <w:lang w:val="es-ES" w:eastAsia="es-CO"/>
        </w:rPr>
        <w:t>ARTÍCULO DÉCIMO NOVENO:</w:t>
      </w:r>
      <w:r w:rsidRPr="00AA2B78">
        <w:rPr>
          <w:rFonts w:ascii="Tahoma" w:eastAsia="Times New Roman" w:hAnsi="Tahoma" w:cs="Tahoma"/>
          <w:lang w:val="es-ES" w:eastAsia="es-CO"/>
        </w:rPr>
        <w:t xml:space="preserve"> </w:t>
      </w:r>
      <w:r w:rsidRPr="00AA2B78">
        <w:rPr>
          <w:rFonts w:ascii="Tahoma" w:eastAsia="Times New Roman" w:hAnsi="Tahoma" w:cs="Tahoma"/>
          <w:b/>
          <w:lang w:val="es-ES" w:eastAsia="es-CO"/>
        </w:rPr>
        <w:t xml:space="preserve">- </w:t>
      </w:r>
      <w:r w:rsidRPr="00AA2B78">
        <w:rPr>
          <w:rFonts w:ascii="Tahoma" w:hAnsi="Tahoma" w:cs="Tahoma"/>
          <w:b/>
          <w:bCs/>
          <w:lang w:val="es-ES"/>
        </w:rPr>
        <w:t xml:space="preserve">PUBLÍQUESE </w:t>
      </w:r>
      <w:r w:rsidRPr="00AA2B78">
        <w:rPr>
          <w:rFonts w:ascii="Tahoma" w:hAnsi="Tahoma" w:cs="Tahoma"/>
          <w:bCs/>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AA2B78">
        <w:rPr>
          <w:rFonts w:ascii="Tahoma" w:hAnsi="Tahoma" w:cs="Tahoma"/>
          <w:b/>
          <w:bCs/>
          <w:lang w:val="es-ES"/>
        </w:rPr>
        <w:t xml:space="preserve"> treinta y nueve mil novecientos once pesos ($39.911).</w:t>
      </w:r>
    </w:p>
    <w:p w:rsidR="00AA2B78" w:rsidRPr="00AA2B78" w:rsidRDefault="00AA2B78" w:rsidP="00AA2B78">
      <w:pPr>
        <w:tabs>
          <w:tab w:val="left" w:pos="360"/>
        </w:tabs>
        <w:jc w:val="both"/>
        <w:rPr>
          <w:rFonts w:ascii="Tahoma" w:eastAsia="Times New Roman" w:hAnsi="Tahoma" w:cs="Tahoma"/>
          <w:b/>
          <w:bCs/>
          <w:lang w:val="es-ES"/>
        </w:rPr>
      </w:pPr>
    </w:p>
    <w:p w:rsidR="00AA2B78" w:rsidRPr="00AA2B78" w:rsidRDefault="00AA2B78" w:rsidP="00AA2B78">
      <w:pPr>
        <w:jc w:val="both"/>
        <w:rPr>
          <w:rFonts w:ascii="Tahoma" w:eastAsia="Times New Roman" w:hAnsi="Tahoma" w:cs="Tahoma"/>
          <w:lang w:val="es-ES" w:eastAsia="es-CO"/>
        </w:rPr>
      </w:pPr>
      <w:r w:rsidRPr="00AA2B78">
        <w:rPr>
          <w:rFonts w:ascii="Tahoma" w:eastAsia="Times New Roman" w:hAnsi="Tahoma" w:cs="Tahoma"/>
          <w:b/>
          <w:bCs/>
          <w:lang w:val="es-ES"/>
        </w:rPr>
        <w:t xml:space="preserve">ARTÍCULO VIGÉSIMO: - </w:t>
      </w:r>
      <w:r w:rsidRPr="00AA2B78">
        <w:rPr>
          <w:rFonts w:ascii="Tahoma" w:eastAsia="Times New Roman" w:hAnsi="Tahoma" w:cs="Tahoma"/>
          <w:lang w:val="es-ES"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AA2B78">
        <w:rPr>
          <w:rFonts w:ascii="Tahoma" w:eastAsia="Times New Roman" w:hAnsi="Tahoma" w:cs="Tahoma"/>
          <w:color w:val="000000"/>
          <w:lang w:val="es-ES" w:eastAsia="es-CO"/>
        </w:rPr>
        <w:t>o al vencimiento del término de publicación, según el caso</w:t>
      </w:r>
      <w:r w:rsidRPr="00AA2B78">
        <w:rPr>
          <w:rFonts w:ascii="Tahoma" w:eastAsia="Times New Roman" w:hAnsi="Tahoma" w:cs="Tahoma"/>
          <w:lang w:val="es-ES" w:eastAsia="es-CO"/>
        </w:rPr>
        <w:t xml:space="preserve">, ante la Subdirección de Regulación y Control Ambiental de la </w:t>
      </w:r>
      <w:r w:rsidRPr="00AA2B78">
        <w:rPr>
          <w:rFonts w:ascii="Tahoma" w:eastAsia="Times New Roman" w:hAnsi="Tahoma" w:cs="Tahoma"/>
          <w:b/>
          <w:bCs/>
          <w:lang w:val="es-ES" w:eastAsia="es-CO"/>
        </w:rPr>
        <w:t xml:space="preserve">CORPORACIÓN AUTÓNOMA REGIONAL DEL QUINDÍO – C.R.Q, </w:t>
      </w:r>
      <w:r w:rsidRPr="00AA2B78">
        <w:rPr>
          <w:rFonts w:ascii="Tahoma" w:eastAsia="Times New Roman" w:hAnsi="Tahoma" w:cs="Tahoma"/>
          <w:lang w:val="es-ES" w:eastAsia="es-CO"/>
        </w:rPr>
        <w:t>en los términos del artículo 76 y siguientes de la Ley 1437 de 2011.</w:t>
      </w:r>
    </w:p>
    <w:p w:rsidR="00AA2B78" w:rsidRPr="00AA2B78" w:rsidRDefault="00AA2B78" w:rsidP="00AA2B78">
      <w:pPr>
        <w:jc w:val="both"/>
        <w:rPr>
          <w:rFonts w:ascii="Tahoma" w:eastAsia="Times New Roman" w:hAnsi="Tahoma" w:cs="Tahoma"/>
          <w:lang w:val="es-ES"/>
        </w:rPr>
      </w:pPr>
    </w:p>
    <w:p w:rsidR="00AA2B78" w:rsidRPr="00AA2B78" w:rsidRDefault="00AA2B78" w:rsidP="00AA2B78">
      <w:pPr>
        <w:jc w:val="both"/>
        <w:rPr>
          <w:rFonts w:ascii="Tahoma" w:eastAsia="Times New Roman" w:hAnsi="Tahoma" w:cs="Tahoma"/>
          <w:lang w:val="es-ES" w:eastAsia="es-CO"/>
        </w:rPr>
      </w:pPr>
      <w:r w:rsidRPr="00AA2B78">
        <w:rPr>
          <w:rFonts w:ascii="Tahoma" w:eastAsia="Times New Roman" w:hAnsi="Tahoma" w:cs="Tahoma"/>
          <w:b/>
          <w:bCs/>
          <w:lang w:val="es-ES" w:eastAsia="es-CO"/>
        </w:rPr>
        <w:t>ARTÍCULO VIGÉSIMO PRIMERO:</w:t>
      </w:r>
      <w:r w:rsidRPr="00AA2B78">
        <w:rPr>
          <w:rFonts w:ascii="Tahoma" w:eastAsia="Times New Roman" w:hAnsi="Tahoma" w:cs="Tahoma"/>
          <w:lang w:val="es-ES" w:eastAsia="es-CO"/>
        </w:rPr>
        <w:t xml:space="preserve"> - La presente Resolución rige a partir de la fecha de ejecutoria, de conformidad con el artículo 87 del Código de Procedimiento Administrativo  y de lo Contencioso Administrativo Ley 1437 de 2011.</w:t>
      </w:r>
    </w:p>
    <w:p w:rsidR="00AA2B78" w:rsidRPr="00AA2B78" w:rsidRDefault="00AA2B78" w:rsidP="00AA2B78">
      <w:pPr>
        <w:jc w:val="both"/>
        <w:rPr>
          <w:rFonts w:ascii="Tahoma" w:eastAsia="Times New Roman" w:hAnsi="Tahoma" w:cs="Tahoma"/>
          <w:lang w:val="es-ES" w:eastAsia="es-CO"/>
        </w:rPr>
      </w:pPr>
    </w:p>
    <w:p w:rsidR="00AA2B78" w:rsidRPr="00AA2B78" w:rsidRDefault="00AA2B78" w:rsidP="00AA2B78">
      <w:pPr>
        <w:jc w:val="both"/>
        <w:rPr>
          <w:rFonts w:ascii="Tahoma" w:eastAsia="Times New Roman" w:hAnsi="Tahoma" w:cs="Tahoma"/>
          <w:lang w:val="es-ES" w:eastAsia="es-CO"/>
        </w:rPr>
      </w:pPr>
      <w:r w:rsidRPr="00AA2B78">
        <w:rPr>
          <w:rFonts w:ascii="Tahoma" w:eastAsia="Times New Roman" w:hAnsi="Tahoma" w:cs="Tahoma"/>
          <w:lang w:val="es-ES" w:eastAsia="es-CO"/>
        </w:rPr>
        <w:lastRenderedPageBreak/>
        <w:t>Dado en Armenia Quindío, a los 11 DÍAS DEL MES DE SEPTIEMBRE DE 2020.</w:t>
      </w:r>
    </w:p>
    <w:p w:rsidR="00AA2B78" w:rsidRPr="00AA2B78" w:rsidRDefault="00AA2B78" w:rsidP="00AA2B78">
      <w:pPr>
        <w:rPr>
          <w:rFonts w:ascii="Tahoma" w:hAnsi="Tahoma" w:cs="Tahoma"/>
          <w:b/>
          <w:bCs/>
          <w:lang w:val="es-ES"/>
        </w:rPr>
      </w:pPr>
    </w:p>
    <w:p w:rsidR="00AA2B78" w:rsidRPr="00AA2B78" w:rsidRDefault="00AA2B78" w:rsidP="00AA2B78">
      <w:pPr>
        <w:rPr>
          <w:rFonts w:ascii="Tahoma" w:hAnsi="Tahoma" w:cs="Tahoma"/>
          <w:b/>
          <w:bCs/>
          <w:lang w:val="es-ES"/>
        </w:rPr>
      </w:pPr>
    </w:p>
    <w:p w:rsidR="00AA2B78" w:rsidRPr="00AA2B78" w:rsidRDefault="00AA2B78" w:rsidP="00AA2B78">
      <w:pPr>
        <w:jc w:val="center"/>
        <w:rPr>
          <w:rFonts w:ascii="Tahoma" w:hAnsi="Tahoma" w:cs="Tahoma"/>
          <w:b/>
          <w:bCs/>
          <w:lang w:val="es-ES"/>
        </w:rPr>
      </w:pPr>
      <w:r w:rsidRPr="00AA2B78">
        <w:rPr>
          <w:rFonts w:ascii="Tahoma" w:hAnsi="Tahoma" w:cs="Tahoma"/>
          <w:b/>
          <w:bCs/>
          <w:lang w:val="es-ES"/>
        </w:rPr>
        <w:t>NOTIFIQUESE, PUBLIQUESE Y CUMPLASE</w:t>
      </w:r>
    </w:p>
    <w:p w:rsidR="00AA2B78" w:rsidRPr="00AA2B78" w:rsidRDefault="00AA2B78" w:rsidP="00AA2B78">
      <w:pPr>
        <w:jc w:val="center"/>
        <w:rPr>
          <w:rFonts w:ascii="Tahoma" w:hAnsi="Tahoma" w:cs="Tahoma"/>
          <w:b/>
          <w:bCs/>
          <w:lang w:val="es-ES"/>
        </w:rPr>
      </w:pPr>
    </w:p>
    <w:p w:rsidR="00AA2B78" w:rsidRPr="00AA2B78" w:rsidRDefault="00AA2B78" w:rsidP="00AA2B78">
      <w:pPr>
        <w:ind w:left="708" w:hanging="708"/>
        <w:jc w:val="center"/>
        <w:rPr>
          <w:rFonts w:ascii="Tahoma" w:eastAsia="Times New Roman" w:hAnsi="Tahoma" w:cs="Tahoma"/>
          <w:b/>
          <w:bCs/>
          <w:color w:val="000000"/>
          <w:lang w:val="es-ES" w:eastAsia="es-CO"/>
        </w:rPr>
      </w:pPr>
    </w:p>
    <w:p w:rsidR="00AA2B78" w:rsidRPr="00AA2B78" w:rsidRDefault="00AA2B78" w:rsidP="00AA2B78">
      <w:pPr>
        <w:jc w:val="center"/>
        <w:rPr>
          <w:rFonts w:ascii="Tahoma" w:hAnsi="Tahoma" w:cs="Tahoma"/>
          <w:b/>
          <w:lang w:val="es-ES"/>
        </w:rPr>
      </w:pPr>
    </w:p>
    <w:p w:rsidR="00AA2B78" w:rsidRPr="00AA2B78" w:rsidRDefault="00AA2B78" w:rsidP="00AA2B78">
      <w:pPr>
        <w:jc w:val="center"/>
        <w:rPr>
          <w:rFonts w:ascii="Tahoma" w:hAnsi="Tahoma" w:cs="Tahoma"/>
          <w:b/>
          <w:lang w:val="es-ES"/>
        </w:rPr>
      </w:pPr>
    </w:p>
    <w:p w:rsidR="00AA2B78" w:rsidRPr="00AA2B78" w:rsidRDefault="00AA2B78" w:rsidP="00AA2B78">
      <w:pPr>
        <w:jc w:val="center"/>
        <w:rPr>
          <w:rFonts w:ascii="Tahoma" w:hAnsi="Tahoma" w:cs="Tahoma"/>
          <w:b/>
          <w:lang w:val="es-ES"/>
        </w:rPr>
      </w:pPr>
      <w:r w:rsidRPr="00AA2B78">
        <w:rPr>
          <w:rFonts w:ascii="Tahoma" w:hAnsi="Tahoma" w:cs="Tahoma"/>
          <w:b/>
          <w:lang w:val="es-ES"/>
        </w:rPr>
        <w:t>CARLOS ARIEL TRUKE OSPINA</w:t>
      </w:r>
    </w:p>
    <w:p w:rsidR="00AA2B78" w:rsidRPr="00AA2B78" w:rsidRDefault="00AA2B78" w:rsidP="00AA2B78">
      <w:pPr>
        <w:jc w:val="center"/>
        <w:rPr>
          <w:rFonts w:ascii="Tahoma" w:hAnsi="Tahoma" w:cs="Tahoma"/>
          <w:lang w:val="es-ES"/>
        </w:rPr>
      </w:pPr>
      <w:r w:rsidRPr="00AA2B78">
        <w:rPr>
          <w:rFonts w:ascii="Tahoma" w:hAnsi="Tahoma" w:cs="Tahoma"/>
          <w:lang w:val="es-ES"/>
        </w:rPr>
        <w:t>Subdirector de Regulación y Control Ambiental</w:t>
      </w:r>
    </w:p>
    <w:p w:rsidR="00AA2B78" w:rsidRPr="00AA2B78" w:rsidRDefault="00AA2B78" w:rsidP="00AA2B78">
      <w:pPr>
        <w:jc w:val="center"/>
        <w:rPr>
          <w:rFonts w:ascii="Tahoma" w:hAnsi="Tahoma" w:cs="Tahoma"/>
          <w:lang w:val="es-ES"/>
        </w:rPr>
      </w:pPr>
    </w:p>
    <w:bookmarkEnd w:id="0"/>
    <w:p w:rsidR="00AA2B78" w:rsidRPr="00AA2B78" w:rsidRDefault="00AA2B78" w:rsidP="0015655C">
      <w:pPr>
        <w:pStyle w:val="Sinespaciado"/>
        <w:jc w:val="center"/>
        <w:rPr>
          <w:rFonts w:ascii="Tahoma" w:hAnsi="Tahoma" w:cs="Tahoma"/>
          <w:b/>
          <w:i/>
          <w:sz w:val="24"/>
          <w:szCs w:val="24"/>
        </w:rPr>
      </w:pPr>
    </w:p>
    <w:sectPr w:rsidR="00AA2B78" w:rsidRPr="00AA2B78" w:rsidSect="00D33D85">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B3C" w:rsidRDefault="00743B3C" w:rsidP="009E2D1F">
      <w:r>
        <w:separator/>
      </w:r>
    </w:p>
  </w:endnote>
  <w:endnote w:type="continuationSeparator" w:id="0">
    <w:p w:rsidR="00743B3C" w:rsidRDefault="00743B3C" w:rsidP="009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B3C" w:rsidRDefault="00743B3C" w:rsidP="009E2D1F">
      <w:r>
        <w:separator/>
      </w:r>
    </w:p>
  </w:footnote>
  <w:footnote w:type="continuationSeparator" w:id="0">
    <w:p w:rsidR="00743B3C" w:rsidRDefault="00743B3C" w:rsidP="009E2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F0798"/>
    <w:multiLevelType w:val="multilevel"/>
    <w:tmpl w:val="E14A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B0DFC"/>
    <w:multiLevelType w:val="multilevel"/>
    <w:tmpl w:val="5B32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3">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6">
    <w:nsid w:val="1E33523D"/>
    <w:multiLevelType w:val="multilevel"/>
    <w:tmpl w:val="DE3AF61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EDC1459"/>
    <w:multiLevelType w:val="hybridMultilevel"/>
    <w:tmpl w:val="A9385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20ED5CFE"/>
    <w:multiLevelType w:val="multilevel"/>
    <w:tmpl w:val="990A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E75ADB"/>
    <w:multiLevelType w:val="multilevel"/>
    <w:tmpl w:val="B37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63B6A62"/>
    <w:multiLevelType w:val="multilevel"/>
    <w:tmpl w:val="205E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6E2B99"/>
    <w:multiLevelType w:val="multilevel"/>
    <w:tmpl w:val="7F92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784771"/>
    <w:multiLevelType w:val="multilevel"/>
    <w:tmpl w:val="F94C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553B6D"/>
    <w:multiLevelType w:val="hybridMultilevel"/>
    <w:tmpl w:val="5F70E016"/>
    <w:lvl w:ilvl="0" w:tplc="5F6C13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08B7F6D"/>
    <w:multiLevelType w:val="multilevel"/>
    <w:tmpl w:val="96A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905C01"/>
    <w:multiLevelType w:val="multilevel"/>
    <w:tmpl w:val="B1DA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B90495"/>
    <w:multiLevelType w:val="multilevel"/>
    <w:tmpl w:val="E240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681A6E"/>
    <w:multiLevelType w:val="hybridMultilevel"/>
    <w:tmpl w:val="AEE2C6C0"/>
    <w:lvl w:ilvl="0" w:tplc="E93423D2">
      <w:start w:val="1"/>
      <w:numFmt w:val="decimal"/>
      <w:lvlText w:val="%1."/>
      <w:lvlJc w:val="left"/>
      <w:pPr>
        <w:ind w:left="360" w:hanging="360"/>
      </w:pPr>
      <w:rPr>
        <w:rFonts w:eastAsia="Calibri"/>
        <w:b/>
        <w:i w:val="0"/>
        <w:sz w:val="20"/>
        <w:lang w:val="es-ES_tradnl"/>
      </w:rPr>
    </w:lvl>
    <w:lvl w:ilvl="1" w:tplc="240A0019">
      <w:start w:val="1"/>
      <w:numFmt w:val="lowerLetter"/>
      <w:lvlText w:val="%2."/>
      <w:lvlJc w:val="left"/>
      <w:pPr>
        <w:ind w:left="1222" w:hanging="360"/>
      </w:pPr>
    </w:lvl>
    <w:lvl w:ilvl="2" w:tplc="240A001B">
      <w:start w:val="1"/>
      <w:numFmt w:val="lowerRoman"/>
      <w:lvlText w:val="%3."/>
      <w:lvlJc w:val="right"/>
      <w:pPr>
        <w:ind w:left="1942" w:hanging="180"/>
      </w:pPr>
    </w:lvl>
    <w:lvl w:ilvl="3" w:tplc="240A000F">
      <w:start w:val="1"/>
      <w:numFmt w:val="decimal"/>
      <w:lvlText w:val="%4."/>
      <w:lvlJc w:val="left"/>
      <w:pPr>
        <w:ind w:left="2662" w:hanging="360"/>
      </w:pPr>
    </w:lvl>
    <w:lvl w:ilvl="4" w:tplc="240A0019">
      <w:start w:val="1"/>
      <w:numFmt w:val="lowerLetter"/>
      <w:lvlText w:val="%5."/>
      <w:lvlJc w:val="left"/>
      <w:pPr>
        <w:ind w:left="3382" w:hanging="360"/>
      </w:pPr>
    </w:lvl>
    <w:lvl w:ilvl="5" w:tplc="240A001B">
      <w:start w:val="1"/>
      <w:numFmt w:val="lowerRoman"/>
      <w:lvlText w:val="%6."/>
      <w:lvlJc w:val="right"/>
      <w:pPr>
        <w:ind w:left="4102" w:hanging="180"/>
      </w:pPr>
    </w:lvl>
    <w:lvl w:ilvl="6" w:tplc="240A000F">
      <w:start w:val="1"/>
      <w:numFmt w:val="decimal"/>
      <w:lvlText w:val="%7."/>
      <w:lvlJc w:val="left"/>
      <w:pPr>
        <w:ind w:left="4822" w:hanging="360"/>
      </w:pPr>
    </w:lvl>
    <w:lvl w:ilvl="7" w:tplc="240A0019">
      <w:start w:val="1"/>
      <w:numFmt w:val="lowerLetter"/>
      <w:lvlText w:val="%8."/>
      <w:lvlJc w:val="left"/>
      <w:pPr>
        <w:ind w:left="5542" w:hanging="360"/>
      </w:pPr>
    </w:lvl>
    <w:lvl w:ilvl="8" w:tplc="240A001B">
      <w:start w:val="1"/>
      <w:numFmt w:val="lowerRoman"/>
      <w:lvlText w:val="%9."/>
      <w:lvlJc w:val="right"/>
      <w:pPr>
        <w:ind w:left="6262" w:hanging="180"/>
      </w:pPr>
    </w:lvl>
  </w:abstractNum>
  <w:abstractNum w:abstractNumId="19">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nsid w:val="3D0B109C"/>
    <w:multiLevelType w:val="hybridMultilevel"/>
    <w:tmpl w:val="7706858C"/>
    <w:lvl w:ilvl="0" w:tplc="5DF63A42">
      <w:start w:val="1"/>
      <w:numFmt w:val="decimal"/>
      <w:lvlText w:val="%1)"/>
      <w:lvlJc w:val="left"/>
      <w:pPr>
        <w:ind w:left="531" w:hanging="360"/>
      </w:pPr>
      <w:rPr>
        <w:rFonts w:hint="default"/>
        <w:u w:val="none"/>
      </w:rPr>
    </w:lvl>
    <w:lvl w:ilvl="1" w:tplc="240A0019" w:tentative="1">
      <w:start w:val="1"/>
      <w:numFmt w:val="lowerLetter"/>
      <w:lvlText w:val="%2."/>
      <w:lvlJc w:val="left"/>
      <w:pPr>
        <w:ind w:left="1251" w:hanging="360"/>
      </w:pPr>
    </w:lvl>
    <w:lvl w:ilvl="2" w:tplc="240A001B" w:tentative="1">
      <w:start w:val="1"/>
      <w:numFmt w:val="lowerRoman"/>
      <w:lvlText w:val="%3."/>
      <w:lvlJc w:val="right"/>
      <w:pPr>
        <w:ind w:left="1971" w:hanging="180"/>
      </w:pPr>
    </w:lvl>
    <w:lvl w:ilvl="3" w:tplc="240A000F" w:tentative="1">
      <w:start w:val="1"/>
      <w:numFmt w:val="decimal"/>
      <w:lvlText w:val="%4."/>
      <w:lvlJc w:val="left"/>
      <w:pPr>
        <w:ind w:left="2691" w:hanging="360"/>
      </w:pPr>
    </w:lvl>
    <w:lvl w:ilvl="4" w:tplc="240A0019" w:tentative="1">
      <w:start w:val="1"/>
      <w:numFmt w:val="lowerLetter"/>
      <w:lvlText w:val="%5."/>
      <w:lvlJc w:val="left"/>
      <w:pPr>
        <w:ind w:left="3411" w:hanging="360"/>
      </w:pPr>
    </w:lvl>
    <w:lvl w:ilvl="5" w:tplc="240A001B" w:tentative="1">
      <w:start w:val="1"/>
      <w:numFmt w:val="lowerRoman"/>
      <w:lvlText w:val="%6."/>
      <w:lvlJc w:val="right"/>
      <w:pPr>
        <w:ind w:left="4131" w:hanging="180"/>
      </w:pPr>
    </w:lvl>
    <w:lvl w:ilvl="6" w:tplc="240A000F" w:tentative="1">
      <w:start w:val="1"/>
      <w:numFmt w:val="decimal"/>
      <w:lvlText w:val="%7."/>
      <w:lvlJc w:val="left"/>
      <w:pPr>
        <w:ind w:left="4851" w:hanging="360"/>
      </w:pPr>
    </w:lvl>
    <w:lvl w:ilvl="7" w:tplc="240A0019" w:tentative="1">
      <w:start w:val="1"/>
      <w:numFmt w:val="lowerLetter"/>
      <w:lvlText w:val="%8."/>
      <w:lvlJc w:val="left"/>
      <w:pPr>
        <w:ind w:left="5571" w:hanging="360"/>
      </w:pPr>
    </w:lvl>
    <w:lvl w:ilvl="8" w:tplc="240A001B" w:tentative="1">
      <w:start w:val="1"/>
      <w:numFmt w:val="lowerRoman"/>
      <w:lvlText w:val="%9."/>
      <w:lvlJc w:val="right"/>
      <w:pPr>
        <w:ind w:left="6291" w:hanging="180"/>
      </w:pPr>
    </w:lvl>
  </w:abstractNum>
  <w:abstractNum w:abstractNumId="21">
    <w:nsid w:val="42D05B41"/>
    <w:multiLevelType w:val="hybridMultilevel"/>
    <w:tmpl w:val="1116C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940517C"/>
    <w:multiLevelType w:val="multilevel"/>
    <w:tmpl w:val="9E4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AD24C8"/>
    <w:multiLevelType w:val="multilevel"/>
    <w:tmpl w:val="8CB2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2B0E7B"/>
    <w:multiLevelType w:val="multilevel"/>
    <w:tmpl w:val="67E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3D0333"/>
    <w:multiLevelType w:val="hybridMultilevel"/>
    <w:tmpl w:val="C4C44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nsid w:val="4C824BAA"/>
    <w:multiLevelType w:val="hybridMultilevel"/>
    <w:tmpl w:val="EB4C6D5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nsid w:val="5B4F254A"/>
    <w:multiLevelType w:val="hybridMultilevel"/>
    <w:tmpl w:val="7AF80E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nsid w:val="5D1257C0"/>
    <w:multiLevelType w:val="hybridMultilevel"/>
    <w:tmpl w:val="547EF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nsid w:val="642C3A4A"/>
    <w:multiLevelType w:val="multilevel"/>
    <w:tmpl w:val="0088C25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7895126"/>
    <w:multiLevelType w:val="multilevel"/>
    <w:tmpl w:val="C6F4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945548B"/>
    <w:multiLevelType w:val="hybridMultilevel"/>
    <w:tmpl w:val="3AC4F0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BE5079E"/>
    <w:multiLevelType w:val="multilevel"/>
    <w:tmpl w:val="E63C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37">
    <w:nsid w:val="6F5C6A6A"/>
    <w:multiLevelType w:val="multilevel"/>
    <w:tmpl w:val="6A04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E247D5"/>
    <w:multiLevelType w:val="multilevel"/>
    <w:tmpl w:val="1748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D2209C"/>
    <w:multiLevelType w:val="multilevel"/>
    <w:tmpl w:val="8230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41">
    <w:nsid w:val="7E487021"/>
    <w:multiLevelType w:val="multilevel"/>
    <w:tmpl w:val="FADC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3"/>
  </w:num>
  <w:num w:numId="3">
    <w:abstractNumId w:val="4"/>
  </w:num>
  <w:num w:numId="4">
    <w:abstractNumId w:val="7"/>
  </w:num>
  <w:num w:numId="5">
    <w:abstractNumId w:val="6"/>
  </w:num>
  <w:num w:numId="6">
    <w:abstractNumId w:val="25"/>
  </w:num>
  <w:num w:numId="7">
    <w:abstractNumId w:val="29"/>
  </w:num>
  <w:num w:numId="8">
    <w:abstractNumId w:val="21"/>
  </w:num>
  <w:num w:numId="9">
    <w:abstractNumId w:val="30"/>
  </w:num>
  <w:num w:numId="10">
    <w:abstractNumId w:val="3"/>
  </w:num>
  <w:num w:numId="11">
    <w:abstractNumId w:val="27"/>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4"/>
  </w:num>
  <w:num w:numId="17">
    <w:abstractNumId w:val="14"/>
  </w:num>
  <w:num w:numId="18">
    <w:abstractNumId w:val="20"/>
  </w:num>
  <w:num w:numId="19">
    <w:abstractNumId w:val="26"/>
  </w:num>
  <w:num w:numId="20">
    <w:abstractNumId w:val="13"/>
  </w:num>
  <w:num w:numId="21">
    <w:abstractNumId w:val="22"/>
  </w:num>
  <w:num w:numId="22">
    <w:abstractNumId w:val="37"/>
  </w:num>
  <w:num w:numId="23">
    <w:abstractNumId w:val="8"/>
  </w:num>
  <w:num w:numId="24">
    <w:abstractNumId w:val="38"/>
  </w:num>
  <w:num w:numId="25">
    <w:abstractNumId w:val="32"/>
  </w:num>
  <w:num w:numId="26">
    <w:abstractNumId w:val="1"/>
  </w:num>
  <w:num w:numId="27">
    <w:abstractNumId w:val="12"/>
  </w:num>
  <w:num w:numId="28">
    <w:abstractNumId w:val="16"/>
  </w:num>
  <w:num w:numId="29">
    <w:abstractNumId w:val="9"/>
  </w:num>
  <w:num w:numId="30">
    <w:abstractNumId w:val="0"/>
  </w:num>
  <w:num w:numId="31">
    <w:abstractNumId w:val="41"/>
  </w:num>
  <w:num w:numId="32">
    <w:abstractNumId w:val="17"/>
  </w:num>
  <w:num w:numId="33">
    <w:abstractNumId w:val="35"/>
  </w:num>
  <w:num w:numId="34">
    <w:abstractNumId w:val="15"/>
  </w:num>
  <w:num w:numId="35">
    <w:abstractNumId w:val="11"/>
  </w:num>
  <w:num w:numId="36">
    <w:abstractNumId w:val="23"/>
  </w:num>
  <w:num w:numId="37">
    <w:abstractNumId w:val="39"/>
  </w:num>
  <w:num w:numId="38">
    <w:abstractNumId w:val="24"/>
  </w:num>
  <w:num w:numId="39">
    <w:abstractNumId w:val="10"/>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85"/>
    <w:rsid w:val="00010D9C"/>
    <w:rsid w:val="00014622"/>
    <w:rsid w:val="00016A3F"/>
    <w:rsid w:val="000171DB"/>
    <w:rsid w:val="00023D69"/>
    <w:rsid w:val="00034005"/>
    <w:rsid w:val="000417CF"/>
    <w:rsid w:val="0004269F"/>
    <w:rsid w:val="00051078"/>
    <w:rsid w:val="00052D6E"/>
    <w:rsid w:val="00057058"/>
    <w:rsid w:val="000605CF"/>
    <w:rsid w:val="00064C74"/>
    <w:rsid w:val="00066108"/>
    <w:rsid w:val="00075E06"/>
    <w:rsid w:val="00080B2D"/>
    <w:rsid w:val="0008168F"/>
    <w:rsid w:val="000908A0"/>
    <w:rsid w:val="000A08D3"/>
    <w:rsid w:val="000A09FD"/>
    <w:rsid w:val="000B6401"/>
    <w:rsid w:val="000C72B4"/>
    <w:rsid w:val="000C7928"/>
    <w:rsid w:val="000D2C6C"/>
    <w:rsid w:val="000E223B"/>
    <w:rsid w:val="000E3B7D"/>
    <w:rsid w:val="000E4FB1"/>
    <w:rsid w:val="000E7966"/>
    <w:rsid w:val="000F11E2"/>
    <w:rsid w:val="000F38E4"/>
    <w:rsid w:val="000F573E"/>
    <w:rsid w:val="000F6B0F"/>
    <w:rsid w:val="00103492"/>
    <w:rsid w:val="00110032"/>
    <w:rsid w:val="00112AF4"/>
    <w:rsid w:val="00114021"/>
    <w:rsid w:val="00114117"/>
    <w:rsid w:val="001203EF"/>
    <w:rsid w:val="00126CE4"/>
    <w:rsid w:val="001314C2"/>
    <w:rsid w:val="00145862"/>
    <w:rsid w:val="00145C3A"/>
    <w:rsid w:val="001461B0"/>
    <w:rsid w:val="00147D43"/>
    <w:rsid w:val="0015655C"/>
    <w:rsid w:val="0016082A"/>
    <w:rsid w:val="00161C32"/>
    <w:rsid w:val="00167154"/>
    <w:rsid w:val="00187AEE"/>
    <w:rsid w:val="00190E75"/>
    <w:rsid w:val="00190F4F"/>
    <w:rsid w:val="00193C8B"/>
    <w:rsid w:val="001B4A18"/>
    <w:rsid w:val="001B5BBC"/>
    <w:rsid w:val="001C2352"/>
    <w:rsid w:val="001C2F97"/>
    <w:rsid w:val="001C7193"/>
    <w:rsid w:val="001D2C8C"/>
    <w:rsid w:val="001D374E"/>
    <w:rsid w:val="001E1002"/>
    <w:rsid w:val="001E6F99"/>
    <w:rsid w:val="001E704A"/>
    <w:rsid w:val="001F41A9"/>
    <w:rsid w:val="00201251"/>
    <w:rsid w:val="00210272"/>
    <w:rsid w:val="002103C1"/>
    <w:rsid w:val="002122FD"/>
    <w:rsid w:val="00221BA0"/>
    <w:rsid w:val="00222CC2"/>
    <w:rsid w:val="00231DFE"/>
    <w:rsid w:val="002436E1"/>
    <w:rsid w:val="002445F1"/>
    <w:rsid w:val="002568C8"/>
    <w:rsid w:val="0027085A"/>
    <w:rsid w:val="00271766"/>
    <w:rsid w:val="00273172"/>
    <w:rsid w:val="002760A9"/>
    <w:rsid w:val="002771FC"/>
    <w:rsid w:val="00277419"/>
    <w:rsid w:val="00277CE8"/>
    <w:rsid w:val="00285939"/>
    <w:rsid w:val="002B3217"/>
    <w:rsid w:val="002C111F"/>
    <w:rsid w:val="002C15EF"/>
    <w:rsid w:val="002C5DE2"/>
    <w:rsid w:val="002D75BA"/>
    <w:rsid w:val="002E0A9A"/>
    <w:rsid w:val="002E62B3"/>
    <w:rsid w:val="002F4041"/>
    <w:rsid w:val="003135B6"/>
    <w:rsid w:val="0031475A"/>
    <w:rsid w:val="00315B01"/>
    <w:rsid w:val="00321591"/>
    <w:rsid w:val="00332604"/>
    <w:rsid w:val="0034209E"/>
    <w:rsid w:val="00346DC1"/>
    <w:rsid w:val="00361DF8"/>
    <w:rsid w:val="003840C3"/>
    <w:rsid w:val="003840C9"/>
    <w:rsid w:val="0038784F"/>
    <w:rsid w:val="00394E3E"/>
    <w:rsid w:val="00395195"/>
    <w:rsid w:val="003B5E84"/>
    <w:rsid w:val="003C5B73"/>
    <w:rsid w:val="003D0EDC"/>
    <w:rsid w:val="003D3134"/>
    <w:rsid w:val="003E0988"/>
    <w:rsid w:val="003F6310"/>
    <w:rsid w:val="00401D0A"/>
    <w:rsid w:val="00401E59"/>
    <w:rsid w:val="00404B84"/>
    <w:rsid w:val="00406217"/>
    <w:rsid w:val="00417CB2"/>
    <w:rsid w:val="00420298"/>
    <w:rsid w:val="00421BC5"/>
    <w:rsid w:val="00424FDC"/>
    <w:rsid w:val="004258D7"/>
    <w:rsid w:val="0044277E"/>
    <w:rsid w:val="00442978"/>
    <w:rsid w:val="00456C1E"/>
    <w:rsid w:val="004674AF"/>
    <w:rsid w:val="0046789B"/>
    <w:rsid w:val="004712C6"/>
    <w:rsid w:val="00471F0E"/>
    <w:rsid w:val="004726FD"/>
    <w:rsid w:val="00487BD4"/>
    <w:rsid w:val="00493C13"/>
    <w:rsid w:val="004A43CF"/>
    <w:rsid w:val="004D07F7"/>
    <w:rsid w:val="004D32B0"/>
    <w:rsid w:val="004D61DE"/>
    <w:rsid w:val="004E3079"/>
    <w:rsid w:val="004F237F"/>
    <w:rsid w:val="004F6856"/>
    <w:rsid w:val="0050140B"/>
    <w:rsid w:val="0051427D"/>
    <w:rsid w:val="005276EA"/>
    <w:rsid w:val="0053400E"/>
    <w:rsid w:val="00542C11"/>
    <w:rsid w:val="00543C7A"/>
    <w:rsid w:val="00551F6B"/>
    <w:rsid w:val="00556C86"/>
    <w:rsid w:val="00562E91"/>
    <w:rsid w:val="00567D41"/>
    <w:rsid w:val="0057346B"/>
    <w:rsid w:val="005877DF"/>
    <w:rsid w:val="005879EF"/>
    <w:rsid w:val="005917E9"/>
    <w:rsid w:val="00592309"/>
    <w:rsid w:val="005A11B3"/>
    <w:rsid w:val="005A32EE"/>
    <w:rsid w:val="005A74D7"/>
    <w:rsid w:val="005A7C74"/>
    <w:rsid w:val="005B1D74"/>
    <w:rsid w:val="005C16ED"/>
    <w:rsid w:val="005C578B"/>
    <w:rsid w:val="005C7041"/>
    <w:rsid w:val="005D01AE"/>
    <w:rsid w:val="005F1A97"/>
    <w:rsid w:val="005F6A47"/>
    <w:rsid w:val="0060461A"/>
    <w:rsid w:val="00622DD6"/>
    <w:rsid w:val="00631B8C"/>
    <w:rsid w:val="00636398"/>
    <w:rsid w:val="006378EC"/>
    <w:rsid w:val="00653EE0"/>
    <w:rsid w:val="00663829"/>
    <w:rsid w:val="0066442B"/>
    <w:rsid w:val="0068707B"/>
    <w:rsid w:val="006874A3"/>
    <w:rsid w:val="00687800"/>
    <w:rsid w:val="00695A7B"/>
    <w:rsid w:val="00696962"/>
    <w:rsid w:val="006A170D"/>
    <w:rsid w:val="006A5D15"/>
    <w:rsid w:val="006B2D12"/>
    <w:rsid w:val="006B5904"/>
    <w:rsid w:val="006D465E"/>
    <w:rsid w:val="006E52D9"/>
    <w:rsid w:val="006F63A4"/>
    <w:rsid w:val="006F6DAC"/>
    <w:rsid w:val="00710C16"/>
    <w:rsid w:val="00711EFE"/>
    <w:rsid w:val="00743B3C"/>
    <w:rsid w:val="00744328"/>
    <w:rsid w:val="00751296"/>
    <w:rsid w:val="00754F6A"/>
    <w:rsid w:val="00761B72"/>
    <w:rsid w:val="007636FF"/>
    <w:rsid w:val="007637DA"/>
    <w:rsid w:val="00772F3F"/>
    <w:rsid w:val="00775A85"/>
    <w:rsid w:val="007847C1"/>
    <w:rsid w:val="007953CD"/>
    <w:rsid w:val="00796FC7"/>
    <w:rsid w:val="007A4E82"/>
    <w:rsid w:val="007C25DE"/>
    <w:rsid w:val="007C3601"/>
    <w:rsid w:val="007C55BD"/>
    <w:rsid w:val="007C6389"/>
    <w:rsid w:val="007D0118"/>
    <w:rsid w:val="007D4F4B"/>
    <w:rsid w:val="007E1401"/>
    <w:rsid w:val="007E18CA"/>
    <w:rsid w:val="007E20D2"/>
    <w:rsid w:val="007E35AB"/>
    <w:rsid w:val="007E749E"/>
    <w:rsid w:val="00805C17"/>
    <w:rsid w:val="00807F55"/>
    <w:rsid w:val="00821C66"/>
    <w:rsid w:val="008329DF"/>
    <w:rsid w:val="00832D2D"/>
    <w:rsid w:val="00836759"/>
    <w:rsid w:val="00836F69"/>
    <w:rsid w:val="0084348C"/>
    <w:rsid w:val="00851210"/>
    <w:rsid w:val="008514CA"/>
    <w:rsid w:val="008579ED"/>
    <w:rsid w:val="00857C7B"/>
    <w:rsid w:val="00861BF0"/>
    <w:rsid w:val="008634D2"/>
    <w:rsid w:val="0086549C"/>
    <w:rsid w:val="0086725E"/>
    <w:rsid w:val="00873472"/>
    <w:rsid w:val="008830F3"/>
    <w:rsid w:val="008902E6"/>
    <w:rsid w:val="008930FD"/>
    <w:rsid w:val="008940BB"/>
    <w:rsid w:val="008A073C"/>
    <w:rsid w:val="008A0812"/>
    <w:rsid w:val="008B506E"/>
    <w:rsid w:val="008B591E"/>
    <w:rsid w:val="008C6507"/>
    <w:rsid w:val="008E4049"/>
    <w:rsid w:val="008E4910"/>
    <w:rsid w:val="008E4F57"/>
    <w:rsid w:val="008F0254"/>
    <w:rsid w:val="008F5239"/>
    <w:rsid w:val="008F5671"/>
    <w:rsid w:val="008F67B7"/>
    <w:rsid w:val="00900FD3"/>
    <w:rsid w:val="009018A7"/>
    <w:rsid w:val="00903F9E"/>
    <w:rsid w:val="009135FC"/>
    <w:rsid w:val="00913FB4"/>
    <w:rsid w:val="00920658"/>
    <w:rsid w:val="0092329C"/>
    <w:rsid w:val="009268FB"/>
    <w:rsid w:val="00926A10"/>
    <w:rsid w:val="00926BFB"/>
    <w:rsid w:val="009272BA"/>
    <w:rsid w:val="00934F00"/>
    <w:rsid w:val="00950E81"/>
    <w:rsid w:val="00955A43"/>
    <w:rsid w:val="00970040"/>
    <w:rsid w:val="00970A86"/>
    <w:rsid w:val="00981F9E"/>
    <w:rsid w:val="00985744"/>
    <w:rsid w:val="00985CF9"/>
    <w:rsid w:val="009A39A3"/>
    <w:rsid w:val="009A3E2A"/>
    <w:rsid w:val="009A4C53"/>
    <w:rsid w:val="009B0175"/>
    <w:rsid w:val="009B7BE7"/>
    <w:rsid w:val="009C287F"/>
    <w:rsid w:val="009C49E3"/>
    <w:rsid w:val="009D08CF"/>
    <w:rsid w:val="009D1228"/>
    <w:rsid w:val="009D338E"/>
    <w:rsid w:val="009D5315"/>
    <w:rsid w:val="009D56C9"/>
    <w:rsid w:val="009D589C"/>
    <w:rsid w:val="009E2D1F"/>
    <w:rsid w:val="009E3273"/>
    <w:rsid w:val="009E43A7"/>
    <w:rsid w:val="009F0CF5"/>
    <w:rsid w:val="009F298D"/>
    <w:rsid w:val="00A018CF"/>
    <w:rsid w:val="00A04F13"/>
    <w:rsid w:val="00A066B8"/>
    <w:rsid w:val="00A23805"/>
    <w:rsid w:val="00A37A98"/>
    <w:rsid w:val="00A52FC1"/>
    <w:rsid w:val="00A6305F"/>
    <w:rsid w:val="00A6393F"/>
    <w:rsid w:val="00A64A0E"/>
    <w:rsid w:val="00A737AC"/>
    <w:rsid w:val="00A80398"/>
    <w:rsid w:val="00A81D5D"/>
    <w:rsid w:val="00A8410B"/>
    <w:rsid w:val="00A963E1"/>
    <w:rsid w:val="00A9681B"/>
    <w:rsid w:val="00AA105D"/>
    <w:rsid w:val="00AA2B78"/>
    <w:rsid w:val="00AA555B"/>
    <w:rsid w:val="00AC28BD"/>
    <w:rsid w:val="00AC48AC"/>
    <w:rsid w:val="00AC59CE"/>
    <w:rsid w:val="00AE194B"/>
    <w:rsid w:val="00AE4022"/>
    <w:rsid w:val="00AF5D92"/>
    <w:rsid w:val="00B0030D"/>
    <w:rsid w:val="00B0603E"/>
    <w:rsid w:val="00B07920"/>
    <w:rsid w:val="00B25949"/>
    <w:rsid w:val="00B25DF6"/>
    <w:rsid w:val="00B30089"/>
    <w:rsid w:val="00B30A17"/>
    <w:rsid w:val="00B349F7"/>
    <w:rsid w:val="00B444A5"/>
    <w:rsid w:val="00B503A9"/>
    <w:rsid w:val="00B5532C"/>
    <w:rsid w:val="00B630C6"/>
    <w:rsid w:val="00B74450"/>
    <w:rsid w:val="00B7572F"/>
    <w:rsid w:val="00B84E38"/>
    <w:rsid w:val="00B853AC"/>
    <w:rsid w:val="00B85B59"/>
    <w:rsid w:val="00B907A9"/>
    <w:rsid w:val="00B9485A"/>
    <w:rsid w:val="00BC0A33"/>
    <w:rsid w:val="00BC31FF"/>
    <w:rsid w:val="00BD75AB"/>
    <w:rsid w:val="00BE4A60"/>
    <w:rsid w:val="00BF110F"/>
    <w:rsid w:val="00BF188A"/>
    <w:rsid w:val="00BF24D5"/>
    <w:rsid w:val="00BF56CB"/>
    <w:rsid w:val="00C05CD1"/>
    <w:rsid w:val="00C07690"/>
    <w:rsid w:val="00C112C3"/>
    <w:rsid w:val="00C15BE9"/>
    <w:rsid w:val="00C213DA"/>
    <w:rsid w:val="00C336B5"/>
    <w:rsid w:val="00C35A7C"/>
    <w:rsid w:val="00C40666"/>
    <w:rsid w:val="00C470F3"/>
    <w:rsid w:val="00C474BB"/>
    <w:rsid w:val="00C5480C"/>
    <w:rsid w:val="00C55B77"/>
    <w:rsid w:val="00C56A1E"/>
    <w:rsid w:val="00C6023F"/>
    <w:rsid w:val="00C705A3"/>
    <w:rsid w:val="00C73D05"/>
    <w:rsid w:val="00C77771"/>
    <w:rsid w:val="00C81935"/>
    <w:rsid w:val="00C82870"/>
    <w:rsid w:val="00C83FC4"/>
    <w:rsid w:val="00C86826"/>
    <w:rsid w:val="00C91BF4"/>
    <w:rsid w:val="00C92EAA"/>
    <w:rsid w:val="00C96AFE"/>
    <w:rsid w:val="00CA1AA6"/>
    <w:rsid w:val="00CA1D3F"/>
    <w:rsid w:val="00CB1709"/>
    <w:rsid w:val="00CC2E90"/>
    <w:rsid w:val="00CD0D41"/>
    <w:rsid w:val="00CE4DC2"/>
    <w:rsid w:val="00CF144F"/>
    <w:rsid w:val="00CF3D68"/>
    <w:rsid w:val="00CF41AE"/>
    <w:rsid w:val="00D06579"/>
    <w:rsid w:val="00D1339A"/>
    <w:rsid w:val="00D2642E"/>
    <w:rsid w:val="00D33D85"/>
    <w:rsid w:val="00D4449D"/>
    <w:rsid w:val="00D44801"/>
    <w:rsid w:val="00D45149"/>
    <w:rsid w:val="00D53293"/>
    <w:rsid w:val="00D61FD9"/>
    <w:rsid w:val="00D67DB1"/>
    <w:rsid w:val="00D71F11"/>
    <w:rsid w:val="00D74B07"/>
    <w:rsid w:val="00D8240A"/>
    <w:rsid w:val="00D934BF"/>
    <w:rsid w:val="00D93B9B"/>
    <w:rsid w:val="00D94348"/>
    <w:rsid w:val="00D949F1"/>
    <w:rsid w:val="00DB5E2F"/>
    <w:rsid w:val="00DD1C7B"/>
    <w:rsid w:val="00DD3529"/>
    <w:rsid w:val="00DD3C68"/>
    <w:rsid w:val="00DD3F1F"/>
    <w:rsid w:val="00DD5466"/>
    <w:rsid w:val="00DD56C9"/>
    <w:rsid w:val="00DD576F"/>
    <w:rsid w:val="00DD5E9E"/>
    <w:rsid w:val="00DD69C3"/>
    <w:rsid w:val="00DD7B71"/>
    <w:rsid w:val="00DE4165"/>
    <w:rsid w:val="00DF1A37"/>
    <w:rsid w:val="00DF59E1"/>
    <w:rsid w:val="00E02F15"/>
    <w:rsid w:val="00E076BB"/>
    <w:rsid w:val="00E12ADB"/>
    <w:rsid w:val="00E16582"/>
    <w:rsid w:val="00E216F1"/>
    <w:rsid w:val="00E25EEF"/>
    <w:rsid w:val="00E275C2"/>
    <w:rsid w:val="00E338D5"/>
    <w:rsid w:val="00E3783F"/>
    <w:rsid w:val="00E533A9"/>
    <w:rsid w:val="00E544CD"/>
    <w:rsid w:val="00E55B6C"/>
    <w:rsid w:val="00E56FC6"/>
    <w:rsid w:val="00E6042D"/>
    <w:rsid w:val="00E622D6"/>
    <w:rsid w:val="00E6725C"/>
    <w:rsid w:val="00E806DE"/>
    <w:rsid w:val="00E80EE0"/>
    <w:rsid w:val="00E97AF4"/>
    <w:rsid w:val="00EB0E9B"/>
    <w:rsid w:val="00EB2980"/>
    <w:rsid w:val="00EB4EF1"/>
    <w:rsid w:val="00EB739C"/>
    <w:rsid w:val="00EC3D65"/>
    <w:rsid w:val="00ED2281"/>
    <w:rsid w:val="00ED6045"/>
    <w:rsid w:val="00ED7F08"/>
    <w:rsid w:val="00EE29A6"/>
    <w:rsid w:val="00EE6257"/>
    <w:rsid w:val="00EF1A8B"/>
    <w:rsid w:val="00EF58C7"/>
    <w:rsid w:val="00F02A33"/>
    <w:rsid w:val="00F10DE2"/>
    <w:rsid w:val="00F21620"/>
    <w:rsid w:val="00F31F08"/>
    <w:rsid w:val="00F32247"/>
    <w:rsid w:val="00F33292"/>
    <w:rsid w:val="00F352F1"/>
    <w:rsid w:val="00F41AC0"/>
    <w:rsid w:val="00F46B1F"/>
    <w:rsid w:val="00F47781"/>
    <w:rsid w:val="00F64858"/>
    <w:rsid w:val="00F82BC5"/>
    <w:rsid w:val="00F86014"/>
    <w:rsid w:val="00F968F9"/>
    <w:rsid w:val="00F9728A"/>
    <w:rsid w:val="00FA3EF3"/>
    <w:rsid w:val="00FB4FB4"/>
    <w:rsid w:val="00FB6906"/>
    <w:rsid w:val="00FB7B5C"/>
    <w:rsid w:val="00FB7D92"/>
    <w:rsid w:val="00FC1F1E"/>
    <w:rsid w:val="00FC4DC6"/>
    <w:rsid w:val="00FD1142"/>
    <w:rsid w:val="00FD5DB6"/>
    <w:rsid w:val="00FE2907"/>
    <w:rsid w:val="00FE31D7"/>
    <w:rsid w:val="00FF1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9E095-BEC8-41E4-A337-57974BC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1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2642E"/>
    <w:pPr>
      <w:keepNext/>
      <w:jc w:val="center"/>
      <w:outlineLvl w:val="0"/>
    </w:pPr>
    <w:rPr>
      <w:b/>
      <w:bCs/>
      <w:lang w:val="es-ES"/>
    </w:rPr>
  </w:style>
  <w:style w:type="paragraph" w:styleId="Ttulo2">
    <w:name w:val="heading 2"/>
    <w:basedOn w:val="Normal"/>
    <w:next w:val="Normal"/>
    <w:link w:val="Ttulo2Car"/>
    <w:uiPriority w:val="9"/>
    <w:unhideWhenUsed/>
    <w:qFormat/>
    <w:rsid w:val="00034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532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8784F"/>
    <w:rPr>
      <w:rFonts w:cs="Times New Roman"/>
    </w:rPr>
  </w:style>
  <w:style w:type="paragraph" w:styleId="Prrafodelista">
    <w:name w:val="List Paragraph"/>
    <w:aliases w:val="Viñetas,HOJA,BOLA,BOLADEF,Flor,NIVEL4"/>
    <w:basedOn w:val="Normal"/>
    <w:link w:val="PrrafodelistaCar"/>
    <w:uiPriority w:val="99"/>
    <w:qFormat/>
    <w:rsid w:val="0038784F"/>
    <w:pPr>
      <w:ind w:left="720"/>
      <w:contextualSpacing/>
    </w:pPr>
  </w:style>
  <w:style w:type="paragraph" w:customStyle="1" w:styleId="xmsonormal">
    <w:name w:val="x_msonormal"/>
    <w:basedOn w:val="Normal"/>
    <w:rsid w:val="0038784F"/>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38784F"/>
    <w:pPr>
      <w:spacing w:after="200"/>
    </w:pPr>
    <w:rPr>
      <w:b/>
      <w:bCs/>
      <w:color w:val="5B9BD5" w:themeColor="accent1"/>
      <w:sz w:val="18"/>
      <w:szCs w:val="18"/>
    </w:rPr>
  </w:style>
  <w:style w:type="paragraph" w:styleId="Textoindependiente">
    <w:name w:val="Body Text"/>
    <w:basedOn w:val="Normal"/>
    <w:link w:val="TextoindependienteCar"/>
    <w:uiPriority w:val="99"/>
    <w:unhideWhenUsed/>
    <w:rsid w:val="008E4F57"/>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99"/>
    <w:rsid w:val="008E4F57"/>
    <w:rPr>
      <w:rFonts w:eastAsiaTheme="minorEastAsia"/>
      <w:lang w:eastAsia="es-CO"/>
    </w:rPr>
  </w:style>
  <w:style w:type="paragraph" w:styleId="Sinespaciado">
    <w:name w:val="No Spacing"/>
    <w:uiPriority w:val="1"/>
    <w:qFormat/>
    <w:rsid w:val="008E4F57"/>
    <w:pPr>
      <w:spacing w:after="0" w:line="240" w:lineRule="auto"/>
    </w:pPr>
    <w:rPr>
      <w:rFonts w:eastAsiaTheme="minorEastAsia"/>
      <w:lang w:eastAsia="es-CO"/>
    </w:rPr>
  </w:style>
  <w:style w:type="character" w:customStyle="1" w:styleId="Ttulo1Car">
    <w:name w:val="Título 1 Car"/>
    <w:basedOn w:val="Fuentedeprrafopredeter"/>
    <w:link w:val="Ttulo1"/>
    <w:rsid w:val="00D2642E"/>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unhideWhenUsed/>
    <w:rsid w:val="00567D41"/>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567D41"/>
    <w:rPr>
      <w:lang w:val="en-US"/>
    </w:rPr>
  </w:style>
  <w:style w:type="character" w:customStyle="1" w:styleId="PrrafodelistaCar">
    <w:name w:val="Párrafo de lista Car"/>
    <w:aliases w:val="Viñetas Car,HOJA Car,BOLA Car,BOLADEF Car,Flor Car,NIVEL4 Car"/>
    <w:link w:val="Prrafodelista"/>
    <w:uiPriority w:val="34"/>
    <w:locked/>
    <w:rsid w:val="004674AF"/>
    <w:rPr>
      <w:rFonts w:ascii="Times New Roman" w:eastAsia="Calibri" w:hAnsi="Times New Roman" w:cs="Times New Roman"/>
      <w:sz w:val="24"/>
      <w:szCs w:val="24"/>
      <w:lang w:eastAsia="es-ES"/>
    </w:rPr>
  </w:style>
  <w:style w:type="character" w:customStyle="1" w:styleId="Ttulo2Car">
    <w:name w:val="Título 2 Car"/>
    <w:basedOn w:val="Fuentedeprrafopredeter"/>
    <w:link w:val="Ttulo2"/>
    <w:uiPriority w:val="9"/>
    <w:rsid w:val="00034005"/>
    <w:rPr>
      <w:rFonts w:asciiTheme="majorHAnsi" w:eastAsiaTheme="majorEastAsia" w:hAnsiTheme="majorHAnsi" w:cstheme="majorBidi"/>
      <w:color w:val="2E74B5" w:themeColor="accent1" w:themeShade="BF"/>
      <w:sz w:val="26"/>
      <w:szCs w:val="26"/>
      <w:lang w:eastAsia="es-ES"/>
    </w:rPr>
  </w:style>
  <w:style w:type="paragraph" w:customStyle="1" w:styleId="xgmail-msolistparagraph">
    <w:name w:val="x_gmail-msolistparagraph"/>
    <w:basedOn w:val="Normal"/>
    <w:rsid w:val="00C91BF4"/>
    <w:pPr>
      <w:spacing w:before="100" w:beforeAutospacing="1" w:after="100" w:afterAutospacing="1"/>
    </w:pPr>
    <w:rPr>
      <w:rFonts w:eastAsia="Times New Roman"/>
      <w:lang w:eastAsia="es-CO"/>
    </w:rPr>
  </w:style>
  <w:style w:type="paragraph" w:styleId="Piedepgina">
    <w:name w:val="footer"/>
    <w:basedOn w:val="Normal"/>
    <w:link w:val="PiedepginaCar"/>
    <w:uiPriority w:val="99"/>
    <w:unhideWhenUsed/>
    <w:rsid w:val="009E2D1F"/>
    <w:pPr>
      <w:tabs>
        <w:tab w:val="center" w:pos="4419"/>
        <w:tab w:val="right" w:pos="8838"/>
      </w:tabs>
    </w:pPr>
  </w:style>
  <w:style w:type="character" w:customStyle="1" w:styleId="PiedepginaCar">
    <w:name w:val="Pie de página Car"/>
    <w:basedOn w:val="Fuentedeprrafopredeter"/>
    <w:link w:val="Piedepgina"/>
    <w:uiPriority w:val="99"/>
    <w:rsid w:val="009E2D1F"/>
    <w:rPr>
      <w:rFonts w:ascii="Times New Roman" w:eastAsia="Calibri" w:hAnsi="Times New Roman" w:cs="Times New Roman"/>
      <w:sz w:val="24"/>
      <w:szCs w:val="24"/>
      <w:lang w:eastAsia="es-ES"/>
    </w:rPr>
  </w:style>
  <w:style w:type="character" w:styleId="Refdecomentario">
    <w:name w:val="annotation reference"/>
    <w:basedOn w:val="Fuentedeprrafopredeter"/>
    <w:uiPriority w:val="99"/>
    <w:semiHidden/>
    <w:unhideWhenUsed/>
    <w:rsid w:val="008F0254"/>
    <w:rPr>
      <w:sz w:val="16"/>
      <w:szCs w:val="16"/>
    </w:rPr>
  </w:style>
  <w:style w:type="paragraph" w:styleId="Textocomentario">
    <w:name w:val="annotation text"/>
    <w:basedOn w:val="Normal"/>
    <w:link w:val="TextocomentarioCar"/>
    <w:uiPriority w:val="99"/>
    <w:semiHidden/>
    <w:unhideWhenUsed/>
    <w:rsid w:val="008F0254"/>
    <w:rPr>
      <w:sz w:val="20"/>
      <w:szCs w:val="20"/>
    </w:rPr>
  </w:style>
  <w:style w:type="character" w:customStyle="1" w:styleId="TextocomentarioCar">
    <w:name w:val="Texto comentario Car"/>
    <w:basedOn w:val="Fuentedeprrafopredeter"/>
    <w:link w:val="Textocomentario"/>
    <w:uiPriority w:val="99"/>
    <w:semiHidden/>
    <w:rsid w:val="008F0254"/>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0254"/>
    <w:rPr>
      <w:b/>
      <w:bCs/>
    </w:rPr>
  </w:style>
  <w:style w:type="character" w:customStyle="1" w:styleId="AsuntodelcomentarioCar">
    <w:name w:val="Asunto del comentario Car"/>
    <w:basedOn w:val="TextocomentarioCar"/>
    <w:link w:val="Asuntodelcomentario"/>
    <w:uiPriority w:val="99"/>
    <w:semiHidden/>
    <w:rsid w:val="008F0254"/>
    <w:rPr>
      <w:rFonts w:ascii="Times New Roman" w:eastAsia="Calibri" w:hAnsi="Times New Roman" w:cs="Times New Roman"/>
      <w:b/>
      <w:bCs/>
      <w:sz w:val="20"/>
      <w:szCs w:val="20"/>
      <w:lang w:eastAsia="es-ES"/>
    </w:rPr>
  </w:style>
  <w:style w:type="paragraph" w:styleId="Textodeglobo">
    <w:name w:val="Balloon Text"/>
    <w:basedOn w:val="Normal"/>
    <w:link w:val="TextodegloboCar"/>
    <w:uiPriority w:val="99"/>
    <w:semiHidden/>
    <w:unhideWhenUsed/>
    <w:rsid w:val="008F0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54"/>
    <w:rPr>
      <w:rFonts w:ascii="Segoe UI" w:eastAsia="Calibri" w:hAnsi="Segoe UI" w:cs="Segoe UI"/>
      <w:sz w:val="18"/>
      <w:szCs w:val="18"/>
      <w:lang w:eastAsia="es-ES"/>
    </w:rPr>
  </w:style>
  <w:style w:type="character" w:customStyle="1" w:styleId="a0">
    <w:name w:val="a0"/>
    <w:basedOn w:val="Fuentedeprrafopredeter"/>
    <w:rsid w:val="00C92EAA"/>
  </w:style>
  <w:style w:type="character" w:styleId="Hipervnculo">
    <w:name w:val="Hyperlink"/>
    <w:uiPriority w:val="99"/>
    <w:unhideWhenUsed/>
    <w:rsid w:val="00277419"/>
    <w:rPr>
      <w:color w:val="0000FF"/>
      <w:u w:val="single"/>
    </w:rPr>
  </w:style>
  <w:style w:type="paragraph" w:styleId="NormalWeb">
    <w:name w:val="Normal (Web)"/>
    <w:basedOn w:val="Normal"/>
    <w:uiPriority w:val="99"/>
    <w:unhideWhenUsed/>
    <w:rsid w:val="00277419"/>
    <w:pPr>
      <w:spacing w:before="100" w:beforeAutospacing="1" w:after="100" w:afterAutospacing="1"/>
    </w:pPr>
    <w:rPr>
      <w:rFonts w:eastAsia="Times New Roman"/>
      <w:lang w:eastAsia="es-CO"/>
    </w:rPr>
  </w:style>
  <w:style w:type="table" w:styleId="Tablaconcuadrcula">
    <w:name w:val="Table Grid"/>
    <w:basedOn w:val="Tablanormal"/>
    <w:uiPriority w:val="59"/>
    <w:rsid w:val="00B85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D53293"/>
    <w:rPr>
      <w:rFonts w:asciiTheme="majorHAnsi" w:eastAsiaTheme="majorEastAsia" w:hAnsiTheme="majorHAnsi" w:cstheme="majorBidi"/>
      <w:i/>
      <w:iCs/>
      <w:color w:val="2E74B5" w:themeColor="accent1" w:themeShade="BF"/>
      <w:sz w:val="24"/>
      <w:szCs w:val="24"/>
      <w:lang w:eastAsia="es-ES"/>
    </w:rPr>
  </w:style>
  <w:style w:type="character" w:customStyle="1" w:styleId="apple-tab-span">
    <w:name w:val="apple-tab-span"/>
    <w:basedOn w:val="Fuentedeprrafopredeter"/>
    <w:rsid w:val="00592309"/>
  </w:style>
  <w:style w:type="paragraph" w:customStyle="1" w:styleId="Default">
    <w:name w:val="Default"/>
    <w:uiPriority w:val="99"/>
    <w:rsid w:val="00AA2B78"/>
    <w:pPr>
      <w:autoSpaceDE w:val="0"/>
      <w:autoSpaceDN w:val="0"/>
      <w:adjustRightInd w:val="0"/>
      <w:spacing w:after="0" w:line="240" w:lineRule="auto"/>
    </w:pPr>
    <w:rPr>
      <w:rFonts w:ascii="Verdana" w:eastAsia="Calibr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0280">
      <w:bodyDiv w:val="1"/>
      <w:marLeft w:val="0"/>
      <w:marRight w:val="0"/>
      <w:marTop w:val="0"/>
      <w:marBottom w:val="0"/>
      <w:divBdr>
        <w:top w:val="none" w:sz="0" w:space="0" w:color="auto"/>
        <w:left w:val="none" w:sz="0" w:space="0" w:color="auto"/>
        <w:bottom w:val="none" w:sz="0" w:space="0" w:color="auto"/>
        <w:right w:val="none" w:sz="0" w:space="0" w:color="auto"/>
      </w:divBdr>
    </w:div>
    <w:div w:id="385101996">
      <w:bodyDiv w:val="1"/>
      <w:marLeft w:val="0"/>
      <w:marRight w:val="0"/>
      <w:marTop w:val="0"/>
      <w:marBottom w:val="0"/>
      <w:divBdr>
        <w:top w:val="none" w:sz="0" w:space="0" w:color="auto"/>
        <w:left w:val="none" w:sz="0" w:space="0" w:color="auto"/>
        <w:bottom w:val="none" w:sz="0" w:space="0" w:color="auto"/>
        <w:right w:val="none" w:sz="0" w:space="0" w:color="auto"/>
      </w:divBdr>
    </w:div>
    <w:div w:id="560603340">
      <w:bodyDiv w:val="1"/>
      <w:marLeft w:val="0"/>
      <w:marRight w:val="0"/>
      <w:marTop w:val="0"/>
      <w:marBottom w:val="0"/>
      <w:divBdr>
        <w:top w:val="none" w:sz="0" w:space="0" w:color="auto"/>
        <w:left w:val="none" w:sz="0" w:space="0" w:color="auto"/>
        <w:bottom w:val="none" w:sz="0" w:space="0" w:color="auto"/>
        <w:right w:val="none" w:sz="0" w:space="0" w:color="auto"/>
      </w:divBdr>
    </w:div>
    <w:div w:id="593166603">
      <w:bodyDiv w:val="1"/>
      <w:marLeft w:val="0"/>
      <w:marRight w:val="0"/>
      <w:marTop w:val="0"/>
      <w:marBottom w:val="0"/>
      <w:divBdr>
        <w:top w:val="none" w:sz="0" w:space="0" w:color="auto"/>
        <w:left w:val="none" w:sz="0" w:space="0" w:color="auto"/>
        <w:bottom w:val="none" w:sz="0" w:space="0" w:color="auto"/>
        <w:right w:val="none" w:sz="0" w:space="0" w:color="auto"/>
      </w:divBdr>
    </w:div>
    <w:div w:id="655571286">
      <w:bodyDiv w:val="1"/>
      <w:marLeft w:val="0"/>
      <w:marRight w:val="0"/>
      <w:marTop w:val="0"/>
      <w:marBottom w:val="0"/>
      <w:divBdr>
        <w:top w:val="none" w:sz="0" w:space="0" w:color="auto"/>
        <w:left w:val="none" w:sz="0" w:space="0" w:color="auto"/>
        <w:bottom w:val="none" w:sz="0" w:space="0" w:color="auto"/>
        <w:right w:val="none" w:sz="0" w:space="0" w:color="auto"/>
      </w:divBdr>
    </w:div>
    <w:div w:id="681123106">
      <w:bodyDiv w:val="1"/>
      <w:marLeft w:val="0"/>
      <w:marRight w:val="0"/>
      <w:marTop w:val="0"/>
      <w:marBottom w:val="0"/>
      <w:divBdr>
        <w:top w:val="none" w:sz="0" w:space="0" w:color="auto"/>
        <w:left w:val="none" w:sz="0" w:space="0" w:color="auto"/>
        <w:bottom w:val="none" w:sz="0" w:space="0" w:color="auto"/>
        <w:right w:val="none" w:sz="0" w:space="0" w:color="auto"/>
      </w:divBdr>
    </w:div>
    <w:div w:id="837502114">
      <w:bodyDiv w:val="1"/>
      <w:marLeft w:val="0"/>
      <w:marRight w:val="0"/>
      <w:marTop w:val="0"/>
      <w:marBottom w:val="0"/>
      <w:divBdr>
        <w:top w:val="none" w:sz="0" w:space="0" w:color="auto"/>
        <w:left w:val="none" w:sz="0" w:space="0" w:color="auto"/>
        <w:bottom w:val="none" w:sz="0" w:space="0" w:color="auto"/>
        <w:right w:val="none" w:sz="0" w:space="0" w:color="auto"/>
      </w:divBdr>
    </w:div>
    <w:div w:id="930623285">
      <w:bodyDiv w:val="1"/>
      <w:marLeft w:val="0"/>
      <w:marRight w:val="0"/>
      <w:marTop w:val="0"/>
      <w:marBottom w:val="0"/>
      <w:divBdr>
        <w:top w:val="none" w:sz="0" w:space="0" w:color="auto"/>
        <w:left w:val="none" w:sz="0" w:space="0" w:color="auto"/>
        <w:bottom w:val="none" w:sz="0" w:space="0" w:color="auto"/>
        <w:right w:val="none" w:sz="0" w:space="0" w:color="auto"/>
      </w:divBdr>
    </w:div>
    <w:div w:id="951015671">
      <w:bodyDiv w:val="1"/>
      <w:marLeft w:val="0"/>
      <w:marRight w:val="0"/>
      <w:marTop w:val="0"/>
      <w:marBottom w:val="0"/>
      <w:divBdr>
        <w:top w:val="none" w:sz="0" w:space="0" w:color="auto"/>
        <w:left w:val="none" w:sz="0" w:space="0" w:color="auto"/>
        <w:bottom w:val="none" w:sz="0" w:space="0" w:color="auto"/>
        <w:right w:val="none" w:sz="0" w:space="0" w:color="auto"/>
      </w:divBdr>
    </w:div>
    <w:div w:id="1019039621">
      <w:bodyDiv w:val="1"/>
      <w:marLeft w:val="0"/>
      <w:marRight w:val="0"/>
      <w:marTop w:val="0"/>
      <w:marBottom w:val="0"/>
      <w:divBdr>
        <w:top w:val="none" w:sz="0" w:space="0" w:color="auto"/>
        <w:left w:val="none" w:sz="0" w:space="0" w:color="auto"/>
        <w:bottom w:val="none" w:sz="0" w:space="0" w:color="auto"/>
        <w:right w:val="none" w:sz="0" w:space="0" w:color="auto"/>
      </w:divBdr>
    </w:div>
    <w:div w:id="1087923537">
      <w:bodyDiv w:val="1"/>
      <w:marLeft w:val="0"/>
      <w:marRight w:val="0"/>
      <w:marTop w:val="0"/>
      <w:marBottom w:val="0"/>
      <w:divBdr>
        <w:top w:val="none" w:sz="0" w:space="0" w:color="auto"/>
        <w:left w:val="none" w:sz="0" w:space="0" w:color="auto"/>
        <w:bottom w:val="none" w:sz="0" w:space="0" w:color="auto"/>
        <w:right w:val="none" w:sz="0" w:space="0" w:color="auto"/>
      </w:divBdr>
    </w:div>
    <w:div w:id="1235244446">
      <w:bodyDiv w:val="1"/>
      <w:marLeft w:val="0"/>
      <w:marRight w:val="0"/>
      <w:marTop w:val="0"/>
      <w:marBottom w:val="0"/>
      <w:divBdr>
        <w:top w:val="none" w:sz="0" w:space="0" w:color="auto"/>
        <w:left w:val="none" w:sz="0" w:space="0" w:color="auto"/>
        <w:bottom w:val="none" w:sz="0" w:space="0" w:color="auto"/>
        <w:right w:val="none" w:sz="0" w:space="0" w:color="auto"/>
      </w:divBdr>
    </w:div>
    <w:div w:id="1329792494">
      <w:bodyDiv w:val="1"/>
      <w:marLeft w:val="0"/>
      <w:marRight w:val="0"/>
      <w:marTop w:val="0"/>
      <w:marBottom w:val="0"/>
      <w:divBdr>
        <w:top w:val="none" w:sz="0" w:space="0" w:color="auto"/>
        <w:left w:val="none" w:sz="0" w:space="0" w:color="auto"/>
        <w:bottom w:val="none" w:sz="0" w:space="0" w:color="auto"/>
        <w:right w:val="none" w:sz="0" w:space="0" w:color="auto"/>
      </w:divBdr>
    </w:div>
    <w:div w:id="1360356306">
      <w:bodyDiv w:val="1"/>
      <w:marLeft w:val="0"/>
      <w:marRight w:val="0"/>
      <w:marTop w:val="0"/>
      <w:marBottom w:val="0"/>
      <w:divBdr>
        <w:top w:val="none" w:sz="0" w:space="0" w:color="auto"/>
        <w:left w:val="none" w:sz="0" w:space="0" w:color="auto"/>
        <w:bottom w:val="none" w:sz="0" w:space="0" w:color="auto"/>
        <w:right w:val="none" w:sz="0" w:space="0" w:color="auto"/>
      </w:divBdr>
    </w:div>
    <w:div w:id="1512330489">
      <w:bodyDiv w:val="1"/>
      <w:marLeft w:val="0"/>
      <w:marRight w:val="0"/>
      <w:marTop w:val="0"/>
      <w:marBottom w:val="0"/>
      <w:divBdr>
        <w:top w:val="none" w:sz="0" w:space="0" w:color="auto"/>
        <w:left w:val="none" w:sz="0" w:space="0" w:color="auto"/>
        <w:bottom w:val="none" w:sz="0" w:space="0" w:color="auto"/>
        <w:right w:val="none" w:sz="0" w:space="0" w:color="auto"/>
      </w:divBdr>
    </w:div>
    <w:div w:id="1601253736">
      <w:bodyDiv w:val="1"/>
      <w:marLeft w:val="0"/>
      <w:marRight w:val="0"/>
      <w:marTop w:val="0"/>
      <w:marBottom w:val="0"/>
      <w:divBdr>
        <w:top w:val="none" w:sz="0" w:space="0" w:color="auto"/>
        <w:left w:val="none" w:sz="0" w:space="0" w:color="auto"/>
        <w:bottom w:val="none" w:sz="0" w:space="0" w:color="auto"/>
        <w:right w:val="none" w:sz="0" w:space="0" w:color="auto"/>
      </w:divBdr>
    </w:div>
    <w:div w:id="1809324969">
      <w:bodyDiv w:val="1"/>
      <w:marLeft w:val="0"/>
      <w:marRight w:val="0"/>
      <w:marTop w:val="0"/>
      <w:marBottom w:val="0"/>
      <w:divBdr>
        <w:top w:val="none" w:sz="0" w:space="0" w:color="auto"/>
        <w:left w:val="none" w:sz="0" w:space="0" w:color="auto"/>
        <w:bottom w:val="none" w:sz="0" w:space="0" w:color="auto"/>
        <w:right w:val="none" w:sz="0" w:space="0" w:color="auto"/>
      </w:divBdr>
    </w:div>
    <w:div w:id="1844273933">
      <w:bodyDiv w:val="1"/>
      <w:marLeft w:val="0"/>
      <w:marRight w:val="0"/>
      <w:marTop w:val="0"/>
      <w:marBottom w:val="0"/>
      <w:divBdr>
        <w:top w:val="none" w:sz="0" w:space="0" w:color="auto"/>
        <w:left w:val="none" w:sz="0" w:space="0" w:color="auto"/>
        <w:bottom w:val="none" w:sz="0" w:space="0" w:color="auto"/>
        <w:right w:val="none" w:sz="0" w:space="0" w:color="auto"/>
      </w:divBdr>
    </w:div>
    <w:div w:id="1862623131">
      <w:bodyDiv w:val="1"/>
      <w:marLeft w:val="0"/>
      <w:marRight w:val="0"/>
      <w:marTop w:val="0"/>
      <w:marBottom w:val="0"/>
      <w:divBdr>
        <w:top w:val="none" w:sz="0" w:space="0" w:color="auto"/>
        <w:left w:val="none" w:sz="0" w:space="0" w:color="auto"/>
        <w:bottom w:val="none" w:sz="0" w:space="0" w:color="auto"/>
        <w:right w:val="none" w:sz="0" w:space="0" w:color="auto"/>
      </w:divBdr>
    </w:div>
    <w:div w:id="1958759383">
      <w:bodyDiv w:val="1"/>
      <w:marLeft w:val="0"/>
      <w:marRight w:val="0"/>
      <w:marTop w:val="0"/>
      <w:marBottom w:val="0"/>
      <w:divBdr>
        <w:top w:val="none" w:sz="0" w:space="0" w:color="auto"/>
        <w:left w:val="none" w:sz="0" w:space="0" w:color="auto"/>
        <w:bottom w:val="none" w:sz="0" w:space="0" w:color="auto"/>
        <w:right w:val="none" w:sz="0" w:space="0" w:color="auto"/>
      </w:divBdr>
    </w:div>
    <w:div w:id="1978945754">
      <w:bodyDiv w:val="1"/>
      <w:marLeft w:val="0"/>
      <w:marRight w:val="0"/>
      <w:marTop w:val="0"/>
      <w:marBottom w:val="0"/>
      <w:divBdr>
        <w:top w:val="none" w:sz="0" w:space="0" w:color="auto"/>
        <w:left w:val="none" w:sz="0" w:space="0" w:color="auto"/>
        <w:bottom w:val="none" w:sz="0" w:space="0" w:color="auto"/>
        <w:right w:val="none" w:sz="0" w:space="0" w:color="auto"/>
      </w:divBdr>
    </w:div>
    <w:div w:id="2079744489">
      <w:bodyDiv w:val="1"/>
      <w:marLeft w:val="0"/>
      <w:marRight w:val="0"/>
      <w:marTop w:val="0"/>
      <w:marBottom w:val="0"/>
      <w:divBdr>
        <w:top w:val="none" w:sz="0" w:space="0" w:color="auto"/>
        <w:left w:val="none" w:sz="0" w:space="0" w:color="auto"/>
        <w:bottom w:val="none" w:sz="0" w:space="0" w:color="auto"/>
        <w:right w:val="none" w:sz="0" w:space="0" w:color="auto"/>
      </w:divBdr>
    </w:div>
    <w:div w:id="2133815188">
      <w:bodyDiv w:val="1"/>
      <w:marLeft w:val="0"/>
      <w:marRight w:val="0"/>
      <w:marTop w:val="0"/>
      <w:marBottom w:val="0"/>
      <w:divBdr>
        <w:top w:val="none" w:sz="0" w:space="0" w:color="auto"/>
        <w:left w:val="none" w:sz="0" w:space="0" w:color="auto"/>
        <w:bottom w:val="none" w:sz="0" w:space="0" w:color="auto"/>
        <w:right w:val="none" w:sz="0" w:space="0" w:color="auto"/>
      </w:divBdr>
    </w:div>
    <w:div w:id="21441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8D81B-5D85-40A6-A72D-98652A02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2194</TotalTime>
  <Pages>1</Pages>
  <Words>26458</Words>
  <Characters>145522</Characters>
  <Application>Microsoft Office Word</Application>
  <DocSecurity>0</DocSecurity>
  <Lines>1212</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 de Windows</cp:lastModifiedBy>
  <cp:revision>28</cp:revision>
  <cp:lastPrinted>2020-08-30T22:56:00Z</cp:lastPrinted>
  <dcterms:created xsi:type="dcterms:W3CDTF">2020-09-02T21:05:00Z</dcterms:created>
  <dcterms:modified xsi:type="dcterms:W3CDTF">2020-12-21T16:54:00Z</dcterms:modified>
</cp:coreProperties>
</file>