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C3870" w14:textId="3AE2BF67" w:rsidR="007B6154" w:rsidRPr="0052240C" w:rsidRDefault="007B6154" w:rsidP="00E820F0">
      <w:pPr>
        <w:jc w:val="both"/>
        <w:rPr>
          <w:rFonts w:ascii="Tahoma" w:hAnsi="Tahoma" w:cs="Tahoma"/>
          <w:b/>
          <w:sz w:val="24"/>
          <w:szCs w:val="24"/>
        </w:rPr>
      </w:pPr>
      <w:r w:rsidRPr="0052240C">
        <w:rPr>
          <w:rFonts w:ascii="Tahoma" w:hAnsi="Tahoma" w:cs="Tahoma"/>
          <w:b/>
          <w:sz w:val="24"/>
          <w:szCs w:val="24"/>
        </w:rPr>
        <w:t>TABLA DE CONTENIDO</w:t>
      </w:r>
    </w:p>
    <w:p w14:paraId="146E0F23" w14:textId="77777777" w:rsidR="007B6154" w:rsidRPr="0052240C" w:rsidRDefault="007B6154" w:rsidP="00E820F0">
      <w:pPr>
        <w:jc w:val="both"/>
        <w:rPr>
          <w:rFonts w:ascii="Tahoma" w:hAnsi="Tahoma" w:cs="Tahoma"/>
          <w:b/>
          <w:sz w:val="24"/>
          <w:szCs w:val="24"/>
        </w:rPr>
      </w:pPr>
      <w:r w:rsidRPr="0052240C">
        <w:rPr>
          <w:rFonts w:ascii="Tahoma" w:hAnsi="Tahoma" w:cs="Tahoma"/>
          <w:b/>
          <w:sz w:val="24"/>
          <w:szCs w:val="24"/>
        </w:rPr>
        <w:t>BOLETÍN AMBIENTAL</w:t>
      </w:r>
    </w:p>
    <w:p w14:paraId="5D475B26" w14:textId="01B0104C" w:rsidR="007B6154" w:rsidRPr="0052240C" w:rsidRDefault="00BD6E26" w:rsidP="00E820F0">
      <w:pPr>
        <w:jc w:val="both"/>
        <w:rPr>
          <w:rFonts w:ascii="Tahoma" w:hAnsi="Tahoma" w:cs="Tahoma"/>
          <w:b/>
          <w:sz w:val="24"/>
          <w:szCs w:val="24"/>
        </w:rPr>
      </w:pPr>
      <w:r w:rsidRPr="0052240C">
        <w:rPr>
          <w:rFonts w:ascii="Tahoma" w:hAnsi="Tahoma" w:cs="Tahoma"/>
          <w:b/>
          <w:sz w:val="24"/>
          <w:szCs w:val="24"/>
        </w:rPr>
        <w:t>ENERO</w:t>
      </w:r>
      <w:r w:rsidR="007B6154" w:rsidRPr="0052240C">
        <w:rPr>
          <w:rFonts w:ascii="Tahoma" w:hAnsi="Tahoma" w:cs="Tahoma"/>
          <w:b/>
          <w:sz w:val="24"/>
          <w:szCs w:val="24"/>
        </w:rPr>
        <w:t xml:space="preserve"> 20</w:t>
      </w:r>
      <w:r w:rsidRPr="0052240C">
        <w:rPr>
          <w:rFonts w:ascii="Tahoma" w:hAnsi="Tahoma" w:cs="Tahoma"/>
          <w:b/>
          <w:sz w:val="24"/>
          <w:szCs w:val="24"/>
        </w:rPr>
        <w:t>21</w:t>
      </w:r>
    </w:p>
    <w:p w14:paraId="1580ABCE" w14:textId="47103AE1" w:rsidR="007B6154" w:rsidRPr="0052240C" w:rsidRDefault="00BD6E26" w:rsidP="00E820F0">
      <w:pPr>
        <w:jc w:val="both"/>
        <w:rPr>
          <w:rFonts w:ascii="Tahoma" w:hAnsi="Tahoma" w:cs="Tahoma"/>
          <w:b/>
          <w:sz w:val="24"/>
          <w:szCs w:val="24"/>
        </w:rPr>
      </w:pPr>
      <w:r w:rsidRPr="0052240C">
        <w:rPr>
          <w:rFonts w:ascii="Tahoma" w:hAnsi="Tahoma" w:cs="Tahoma"/>
          <w:b/>
          <w:sz w:val="24"/>
          <w:szCs w:val="24"/>
        </w:rPr>
        <w:t>VERTIMIENTOS</w:t>
      </w:r>
    </w:p>
    <w:p w14:paraId="2CB7C8D6"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9B54492" w14:textId="77777777" w:rsidR="00F10411" w:rsidRPr="0052240C" w:rsidRDefault="00F10411" w:rsidP="00E820F0">
      <w:pPr>
        <w:spacing w:after="0" w:line="240" w:lineRule="auto"/>
        <w:jc w:val="both"/>
        <w:rPr>
          <w:rFonts w:ascii="Tahoma" w:eastAsia="Times New Roman" w:hAnsi="Tahoma" w:cs="Tahoma"/>
          <w:i/>
          <w:iCs/>
          <w:sz w:val="24"/>
          <w:szCs w:val="24"/>
          <w:lang w:eastAsia="es-CO"/>
        </w:rPr>
      </w:pPr>
    </w:p>
    <w:p w14:paraId="4634EA91" w14:textId="22B8E1A5" w:rsidR="00BC2983" w:rsidRPr="0052240C" w:rsidRDefault="00BC2983"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No.000015 DEL 06 DE ENERO DE 2021</w:t>
      </w:r>
    </w:p>
    <w:p w14:paraId="0732B8FE" w14:textId="753191F6" w:rsidR="00B853B6" w:rsidRPr="0052240C" w:rsidRDefault="00B853B6" w:rsidP="00E820F0">
      <w:pPr>
        <w:spacing w:after="0" w:line="240" w:lineRule="auto"/>
        <w:jc w:val="both"/>
        <w:rPr>
          <w:rFonts w:ascii="Tahoma" w:eastAsia="Times New Roman" w:hAnsi="Tahoma" w:cs="Tahoma"/>
          <w:i/>
          <w:iCs/>
          <w:sz w:val="24"/>
          <w:szCs w:val="24"/>
          <w:lang w:eastAsia="es-CO"/>
        </w:rPr>
      </w:pPr>
    </w:p>
    <w:p w14:paraId="09B98D58"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646DDAFC" w14:textId="70BEB3EB"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RESOLUCION No. </w:t>
      </w:r>
      <w:r w:rsidR="007B6154" w:rsidRPr="0052240C">
        <w:rPr>
          <w:rFonts w:ascii="Tahoma" w:eastAsia="Times New Roman" w:hAnsi="Tahoma" w:cs="Tahoma"/>
          <w:i/>
          <w:iCs/>
          <w:sz w:val="24"/>
          <w:szCs w:val="24"/>
          <w:lang w:eastAsia="es-CO"/>
        </w:rPr>
        <w:t xml:space="preserve">039, </w:t>
      </w:r>
      <w:r w:rsidRPr="0052240C">
        <w:rPr>
          <w:rFonts w:ascii="Tahoma" w:eastAsia="Times New Roman" w:hAnsi="Tahoma" w:cs="Tahoma"/>
          <w:i/>
          <w:iCs/>
          <w:sz w:val="24"/>
          <w:szCs w:val="24"/>
          <w:lang w:eastAsia="es-CO"/>
        </w:rPr>
        <w:t>SIETE (07) DE ENERO DEL AÑO 2021</w:t>
      </w:r>
    </w:p>
    <w:p w14:paraId="467A3B79" w14:textId="2E702FED" w:rsidR="00BC2983" w:rsidRPr="0052240C" w:rsidRDefault="00BC2983" w:rsidP="00E820F0">
      <w:pPr>
        <w:spacing w:after="0" w:line="240" w:lineRule="auto"/>
        <w:jc w:val="both"/>
        <w:rPr>
          <w:rFonts w:ascii="Tahoma" w:eastAsia="Times New Roman" w:hAnsi="Tahoma" w:cs="Tahoma"/>
          <w:i/>
          <w:iCs/>
          <w:sz w:val="24"/>
          <w:szCs w:val="24"/>
          <w:lang w:eastAsia="es-CO"/>
        </w:rPr>
      </w:pPr>
    </w:p>
    <w:p w14:paraId="20EB7177"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4A915FDC" w14:textId="4ECA9D9A"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040 SIETE (07) DE ENERO DEL AÑO 2021</w:t>
      </w:r>
    </w:p>
    <w:p w14:paraId="4E0D01E0" w14:textId="640DBB8D" w:rsidR="00AC7A92" w:rsidRPr="0052240C" w:rsidRDefault="00AC7A92" w:rsidP="00E820F0">
      <w:pPr>
        <w:spacing w:after="0" w:line="240" w:lineRule="auto"/>
        <w:jc w:val="both"/>
        <w:rPr>
          <w:rFonts w:ascii="Tahoma" w:eastAsia="Times New Roman" w:hAnsi="Tahoma" w:cs="Tahoma"/>
          <w:i/>
          <w:iCs/>
          <w:sz w:val="24"/>
          <w:szCs w:val="24"/>
          <w:lang w:eastAsia="es-CO"/>
        </w:rPr>
      </w:pPr>
    </w:p>
    <w:p w14:paraId="66B63567" w14:textId="45867FBC" w:rsidR="00AC7A92" w:rsidRPr="0052240C" w:rsidRDefault="00AC7A92" w:rsidP="00E820F0">
      <w:pPr>
        <w:tabs>
          <w:tab w:val="left" w:pos="690"/>
          <w:tab w:val="left" w:pos="2505"/>
        </w:tabs>
        <w:jc w:val="both"/>
        <w:rPr>
          <w:rFonts w:ascii="Tahoma" w:hAnsi="Tahoma" w:cs="Tahoma"/>
          <w:i/>
          <w:sz w:val="24"/>
          <w:szCs w:val="24"/>
        </w:rPr>
      </w:pPr>
      <w:r w:rsidRPr="0052240C">
        <w:rPr>
          <w:rFonts w:ascii="Tahoma" w:hAnsi="Tahoma" w:cs="Tahoma"/>
          <w:i/>
          <w:sz w:val="24"/>
          <w:szCs w:val="24"/>
        </w:rPr>
        <w:t>RESOLUCIÓN No.041, SIETE (07) DE ENERO DEL AÑO 2021</w:t>
      </w:r>
    </w:p>
    <w:p w14:paraId="780E4E8B"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09218FE1" w14:textId="30804375"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RESOLUCION No. 042 </w:t>
      </w:r>
      <w:r w:rsidR="007B6154" w:rsidRPr="0052240C">
        <w:rPr>
          <w:rFonts w:ascii="Tahoma" w:eastAsia="Times New Roman" w:hAnsi="Tahoma" w:cs="Tahoma"/>
          <w:i/>
          <w:iCs/>
          <w:sz w:val="24"/>
          <w:szCs w:val="24"/>
          <w:lang w:eastAsia="es-CO"/>
        </w:rPr>
        <w:t>DE</w:t>
      </w:r>
      <w:r w:rsidRPr="0052240C">
        <w:rPr>
          <w:rFonts w:ascii="Tahoma" w:eastAsia="Times New Roman" w:hAnsi="Tahoma" w:cs="Tahoma"/>
          <w:i/>
          <w:iCs/>
          <w:sz w:val="24"/>
          <w:szCs w:val="24"/>
          <w:lang w:eastAsia="es-CO"/>
        </w:rPr>
        <w:t xml:space="preserve"> 2021 ARMENIA QUINDIO, SIETE (07) DE ENERO DEL AÑO 2021</w:t>
      </w:r>
    </w:p>
    <w:p w14:paraId="3E2C6906" w14:textId="57E821B5" w:rsidR="00B853B6" w:rsidRPr="0052240C" w:rsidRDefault="00B853B6" w:rsidP="00E820F0">
      <w:pPr>
        <w:spacing w:after="0" w:line="240" w:lineRule="auto"/>
        <w:jc w:val="both"/>
        <w:rPr>
          <w:rFonts w:ascii="Tahoma" w:eastAsia="Times New Roman" w:hAnsi="Tahoma" w:cs="Tahoma"/>
          <w:i/>
          <w:iCs/>
          <w:sz w:val="24"/>
          <w:szCs w:val="24"/>
          <w:lang w:eastAsia="es-CO"/>
        </w:rPr>
      </w:pPr>
    </w:p>
    <w:p w14:paraId="7F61F64A"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11907A82" w14:textId="77777777"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 000014 DEL 08 DE ENERO DE 2021</w:t>
      </w:r>
    </w:p>
    <w:p w14:paraId="4D41875B" w14:textId="6C327768" w:rsidR="00B853B6" w:rsidRPr="0052240C" w:rsidRDefault="00B853B6" w:rsidP="00E820F0">
      <w:pPr>
        <w:spacing w:after="0" w:line="240" w:lineRule="auto"/>
        <w:jc w:val="both"/>
        <w:rPr>
          <w:rFonts w:ascii="Tahoma" w:eastAsia="Times New Roman" w:hAnsi="Tahoma" w:cs="Tahoma"/>
          <w:i/>
          <w:iCs/>
          <w:sz w:val="24"/>
          <w:szCs w:val="24"/>
          <w:lang w:eastAsia="es-CO"/>
        </w:rPr>
      </w:pPr>
    </w:p>
    <w:p w14:paraId="671BBACD"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3486FF3" w14:textId="77777777"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 000048 DEL 08 DE ENERO DE 2021</w:t>
      </w:r>
    </w:p>
    <w:p w14:paraId="2D2A1752" w14:textId="35537D34" w:rsidR="007B6154" w:rsidRPr="0052240C" w:rsidRDefault="007B6154" w:rsidP="00E820F0">
      <w:pPr>
        <w:spacing w:after="0" w:line="240" w:lineRule="auto"/>
        <w:jc w:val="both"/>
        <w:rPr>
          <w:rFonts w:ascii="Tahoma" w:hAnsi="Tahoma" w:cs="Tahoma"/>
          <w:i/>
          <w:iCs/>
          <w:sz w:val="24"/>
          <w:szCs w:val="24"/>
        </w:rPr>
      </w:pPr>
    </w:p>
    <w:p w14:paraId="33BD00EC" w14:textId="6879E654" w:rsidR="00AC7A92" w:rsidRPr="0052240C" w:rsidRDefault="00AC7A92" w:rsidP="00E820F0">
      <w:pPr>
        <w:spacing w:after="0" w:line="240" w:lineRule="auto"/>
        <w:jc w:val="both"/>
        <w:rPr>
          <w:rFonts w:ascii="Tahoma" w:eastAsia="Times New Roman" w:hAnsi="Tahoma" w:cs="Tahoma"/>
          <w:i/>
          <w:sz w:val="24"/>
          <w:szCs w:val="24"/>
          <w:lang w:eastAsia="es-ES_tradnl"/>
        </w:rPr>
      </w:pPr>
      <w:r w:rsidRPr="0052240C">
        <w:rPr>
          <w:rFonts w:ascii="Tahoma" w:eastAsia="Times New Roman" w:hAnsi="Tahoma" w:cs="Tahoma"/>
          <w:i/>
          <w:sz w:val="24"/>
          <w:szCs w:val="24"/>
          <w:lang w:eastAsia="es-ES_tradnl"/>
        </w:rPr>
        <w:t>RESOLUCIÓN No. 051 DE 2021, 08 DE ENERO DE 2021</w:t>
      </w:r>
    </w:p>
    <w:p w14:paraId="2786052D" w14:textId="5B814EF6" w:rsidR="00AC7A92" w:rsidRPr="0052240C" w:rsidRDefault="00AC7A92" w:rsidP="00E820F0">
      <w:pPr>
        <w:spacing w:after="0" w:line="240" w:lineRule="auto"/>
        <w:jc w:val="both"/>
        <w:rPr>
          <w:rFonts w:ascii="Tahoma" w:eastAsia="Times New Roman" w:hAnsi="Tahoma" w:cs="Tahoma"/>
          <w:i/>
          <w:sz w:val="24"/>
          <w:szCs w:val="24"/>
          <w:lang w:eastAsia="es-ES_tradnl"/>
        </w:rPr>
      </w:pPr>
    </w:p>
    <w:p w14:paraId="141E1FC6" w14:textId="71C680C3" w:rsidR="00AC7A92" w:rsidRPr="0052240C" w:rsidRDefault="00AC7A92" w:rsidP="00E820F0">
      <w:pPr>
        <w:pStyle w:val="Ttulo2"/>
        <w:jc w:val="both"/>
        <w:rPr>
          <w:rFonts w:ascii="Tahoma" w:hAnsi="Tahoma" w:cs="Tahoma"/>
          <w:b w:val="0"/>
          <w:bCs w:val="0"/>
          <w:i/>
          <w:color w:val="auto"/>
          <w:sz w:val="24"/>
          <w:szCs w:val="24"/>
          <w:lang w:val="es-ES_tradnl"/>
        </w:rPr>
      </w:pPr>
      <w:r w:rsidRPr="0052240C">
        <w:rPr>
          <w:rFonts w:ascii="Tahoma" w:hAnsi="Tahoma" w:cs="Tahoma"/>
          <w:b w:val="0"/>
          <w:bCs w:val="0"/>
          <w:i/>
          <w:color w:val="auto"/>
          <w:sz w:val="24"/>
          <w:szCs w:val="24"/>
        </w:rPr>
        <w:t>RESOLUCIÓN No. 052 DE 2021</w:t>
      </w:r>
      <w:r w:rsidRPr="0052240C">
        <w:rPr>
          <w:rFonts w:ascii="Tahoma" w:hAnsi="Tahoma" w:cs="Tahoma"/>
          <w:b w:val="0"/>
          <w:bCs w:val="0"/>
          <w:i/>
          <w:color w:val="auto"/>
          <w:sz w:val="24"/>
          <w:szCs w:val="24"/>
          <w:lang w:val="es-ES_tradnl"/>
        </w:rPr>
        <w:t>, 08 DE ENERO DE 2021</w:t>
      </w:r>
    </w:p>
    <w:p w14:paraId="5EF709E8" w14:textId="53EA913A" w:rsidR="00AC7A92" w:rsidRPr="0052240C" w:rsidRDefault="00AC7A92" w:rsidP="00E820F0">
      <w:pPr>
        <w:spacing w:after="0" w:line="240" w:lineRule="auto"/>
        <w:jc w:val="both"/>
        <w:rPr>
          <w:rFonts w:ascii="Tahoma" w:hAnsi="Tahoma" w:cs="Tahoma"/>
          <w:i/>
          <w:iCs/>
          <w:sz w:val="24"/>
          <w:szCs w:val="24"/>
        </w:rPr>
      </w:pPr>
    </w:p>
    <w:p w14:paraId="68D24BD7" w14:textId="77777777" w:rsidR="00AC7A92" w:rsidRPr="0052240C" w:rsidRDefault="00AC7A92" w:rsidP="00E820F0">
      <w:pPr>
        <w:spacing w:after="0" w:line="240" w:lineRule="auto"/>
        <w:jc w:val="both"/>
        <w:rPr>
          <w:rFonts w:ascii="Tahoma" w:hAnsi="Tahoma" w:cs="Tahoma"/>
          <w:i/>
          <w:iCs/>
          <w:sz w:val="24"/>
          <w:szCs w:val="24"/>
        </w:rPr>
      </w:pPr>
    </w:p>
    <w:p w14:paraId="386F4B46" w14:textId="20A79DEA" w:rsidR="00AC7A92" w:rsidRPr="0052240C" w:rsidRDefault="00AC7A92" w:rsidP="00E820F0">
      <w:pPr>
        <w:spacing w:after="0" w:line="240" w:lineRule="auto"/>
        <w:jc w:val="both"/>
        <w:rPr>
          <w:rFonts w:ascii="Tahoma" w:hAnsi="Tahoma" w:cs="Tahoma"/>
          <w:i/>
          <w:iCs/>
          <w:sz w:val="24"/>
          <w:szCs w:val="24"/>
        </w:rPr>
      </w:pPr>
    </w:p>
    <w:p w14:paraId="5961D98C" w14:textId="19E3AAE6" w:rsidR="00AC7A92" w:rsidRPr="0052240C" w:rsidRDefault="00AC7A92" w:rsidP="00E820F0">
      <w:pPr>
        <w:spacing w:after="0" w:line="240" w:lineRule="auto"/>
        <w:jc w:val="both"/>
        <w:rPr>
          <w:rFonts w:ascii="Tahoma" w:hAnsi="Tahoma" w:cs="Tahoma"/>
          <w:i/>
          <w:iCs/>
          <w:sz w:val="24"/>
          <w:szCs w:val="24"/>
        </w:rPr>
      </w:pPr>
    </w:p>
    <w:p w14:paraId="4E2007A1" w14:textId="77777777" w:rsidR="00AC7A92" w:rsidRPr="0052240C" w:rsidRDefault="00AC7A92" w:rsidP="00E820F0">
      <w:pPr>
        <w:spacing w:after="0" w:line="240" w:lineRule="auto"/>
        <w:jc w:val="both"/>
        <w:rPr>
          <w:rFonts w:ascii="Tahoma" w:hAnsi="Tahoma" w:cs="Tahoma"/>
          <w:i/>
          <w:iCs/>
          <w:sz w:val="24"/>
          <w:szCs w:val="24"/>
        </w:rPr>
      </w:pPr>
    </w:p>
    <w:p w14:paraId="2A921EF8" w14:textId="77777777" w:rsidR="007B6154" w:rsidRPr="0052240C" w:rsidRDefault="007B6154" w:rsidP="00E820F0">
      <w:pPr>
        <w:spacing w:after="0" w:line="240" w:lineRule="auto"/>
        <w:jc w:val="both"/>
        <w:rPr>
          <w:rFonts w:ascii="Tahoma" w:hAnsi="Tahoma" w:cs="Tahoma"/>
          <w:i/>
          <w:iCs/>
          <w:sz w:val="24"/>
          <w:szCs w:val="24"/>
        </w:rPr>
      </w:pPr>
    </w:p>
    <w:p w14:paraId="0EF13517" w14:textId="42BADE65" w:rsidR="00B853B6"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w:t>
      </w:r>
      <w:r w:rsidR="00B853B6" w:rsidRPr="0052240C">
        <w:rPr>
          <w:rFonts w:ascii="Tahoma" w:eastAsia="Times New Roman" w:hAnsi="Tahoma" w:cs="Tahoma"/>
          <w:i/>
          <w:iCs/>
          <w:sz w:val="24"/>
          <w:szCs w:val="24"/>
          <w:lang w:eastAsia="es-CO"/>
        </w:rPr>
        <w:t xml:space="preserve"> 053 ARMENIA QUINDIO, OCHO (08) DE ENERO DEL AÑO 2021 </w:t>
      </w:r>
    </w:p>
    <w:p w14:paraId="15F29B6A" w14:textId="66B454EA"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F2A7EBC" w14:textId="0C4CB117" w:rsidR="00AC7A92" w:rsidRPr="0052240C" w:rsidRDefault="00AC7A92" w:rsidP="00E820F0">
      <w:pPr>
        <w:spacing w:after="0" w:line="240" w:lineRule="auto"/>
        <w:jc w:val="both"/>
        <w:rPr>
          <w:rFonts w:ascii="Tahoma" w:eastAsia="Times New Roman" w:hAnsi="Tahoma" w:cs="Tahoma"/>
          <w:i/>
          <w:iCs/>
          <w:sz w:val="24"/>
          <w:szCs w:val="24"/>
          <w:lang w:eastAsia="es-CO"/>
        </w:rPr>
      </w:pPr>
    </w:p>
    <w:p w14:paraId="5CA99815" w14:textId="1BAC245E" w:rsidR="00AC7A92" w:rsidRPr="0052240C" w:rsidRDefault="00AC7A92" w:rsidP="00E820F0">
      <w:pPr>
        <w:spacing w:after="120"/>
        <w:jc w:val="both"/>
        <w:rPr>
          <w:rFonts w:ascii="Tahoma" w:hAnsi="Tahoma" w:cs="Tahoma"/>
          <w:i/>
          <w:sz w:val="24"/>
          <w:szCs w:val="24"/>
        </w:rPr>
      </w:pPr>
      <w:r w:rsidRPr="0052240C">
        <w:rPr>
          <w:rFonts w:ascii="Tahoma" w:hAnsi="Tahoma" w:cs="Tahoma"/>
          <w:i/>
          <w:sz w:val="24"/>
          <w:szCs w:val="24"/>
        </w:rPr>
        <w:t>RESOLUCIÓN No. 056 DE 2021, 08 DE ENERO DE 2021</w:t>
      </w:r>
    </w:p>
    <w:p w14:paraId="35FBF454" w14:textId="4212D2C8" w:rsidR="00AC7A92" w:rsidRPr="0052240C" w:rsidRDefault="00AC7A92" w:rsidP="00E820F0">
      <w:pPr>
        <w:spacing w:after="120"/>
        <w:jc w:val="both"/>
        <w:rPr>
          <w:rFonts w:ascii="Tahoma" w:hAnsi="Tahoma" w:cs="Tahoma"/>
          <w:i/>
          <w:sz w:val="24"/>
          <w:szCs w:val="24"/>
          <w:highlight w:val="yellow"/>
        </w:rPr>
      </w:pPr>
    </w:p>
    <w:p w14:paraId="54665C8E" w14:textId="39BBADFF" w:rsidR="00AC7A92" w:rsidRPr="0052240C" w:rsidRDefault="00AC7A92" w:rsidP="00E820F0">
      <w:pPr>
        <w:jc w:val="both"/>
        <w:rPr>
          <w:rFonts w:ascii="Tahoma" w:hAnsi="Tahoma" w:cs="Tahoma"/>
          <w:i/>
          <w:sz w:val="24"/>
          <w:szCs w:val="24"/>
        </w:rPr>
      </w:pPr>
      <w:r w:rsidRPr="0052240C">
        <w:rPr>
          <w:rFonts w:ascii="Tahoma" w:hAnsi="Tahoma" w:cs="Tahoma"/>
          <w:i/>
          <w:sz w:val="24"/>
          <w:szCs w:val="24"/>
        </w:rPr>
        <w:t>RESOLUCIÓN No. 054 DE 2020, 08 DE ENERO DE 2021</w:t>
      </w:r>
    </w:p>
    <w:p w14:paraId="6D0366C0" w14:textId="77777777" w:rsidR="00AC7A92" w:rsidRPr="0052240C" w:rsidRDefault="00AC7A92" w:rsidP="00E820F0">
      <w:pPr>
        <w:jc w:val="both"/>
        <w:rPr>
          <w:rFonts w:ascii="Tahoma" w:hAnsi="Tahoma" w:cs="Tahoma"/>
          <w:b/>
          <w:bCs/>
          <w:i/>
          <w:sz w:val="24"/>
          <w:szCs w:val="24"/>
        </w:rPr>
      </w:pPr>
    </w:p>
    <w:p w14:paraId="4D4F4D33" w14:textId="0625A3A3" w:rsidR="00AC7A92" w:rsidRPr="0052240C" w:rsidRDefault="00AC7A92" w:rsidP="00E820F0">
      <w:pPr>
        <w:jc w:val="both"/>
        <w:rPr>
          <w:rFonts w:ascii="Tahoma" w:hAnsi="Tahoma" w:cs="Tahoma"/>
          <w:i/>
          <w:sz w:val="24"/>
          <w:szCs w:val="24"/>
        </w:rPr>
      </w:pPr>
      <w:r w:rsidRPr="0052240C">
        <w:rPr>
          <w:rFonts w:ascii="Tahoma" w:hAnsi="Tahoma" w:cs="Tahoma"/>
          <w:i/>
          <w:sz w:val="24"/>
          <w:szCs w:val="24"/>
        </w:rPr>
        <w:t>RESOLUCIÓN No. 00057 DE 2021, 08 DE ENERO DE 2021</w:t>
      </w:r>
    </w:p>
    <w:p w14:paraId="5D335A6D" w14:textId="0DC1B2DE" w:rsidR="00AC7A92" w:rsidRPr="0052240C" w:rsidRDefault="00AC7A92" w:rsidP="00E820F0">
      <w:pPr>
        <w:jc w:val="both"/>
        <w:rPr>
          <w:rFonts w:ascii="Tahoma" w:hAnsi="Tahoma" w:cs="Tahoma"/>
          <w:i/>
          <w:sz w:val="24"/>
          <w:szCs w:val="24"/>
        </w:rPr>
      </w:pPr>
      <w:r w:rsidRPr="0052240C">
        <w:rPr>
          <w:rFonts w:ascii="Tahoma" w:hAnsi="Tahoma" w:cs="Tahoma"/>
          <w:i/>
          <w:sz w:val="24"/>
          <w:szCs w:val="24"/>
        </w:rPr>
        <w:t>RESOLUCIÓN No. 116 DE 2021, 12 DE ENERO DE 2021</w:t>
      </w:r>
    </w:p>
    <w:p w14:paraId="672D1BAB" w14:textId="3D9112AF" w:rsidR="00AC7A92" w:rsidRPr="0052240C" w:rsidRDefault="00AC7A92" w:rsidP="00E820F0">
      <w:pPr>
        <w:spacing w:after="120"/>
        <w:jc w:val="both"/>
        <w:rPr>
          <w:rFonts w:ascii="Tahoma" w:hAnsi="Tahoma" w:cs="Tahoma"/>
          <w:i/>
          <w:sz w:val="24"/>
          <w:szCs w:val="24"/>
          <w:highlight w:val="yellow"/>
        </w:rPr>
      </w:pPr>
    </w:p>
    <w:p w14:paraId="0186A044" w14:textId="133DB761" w:rsidR="00AC7A92" w:rsidRPr="0052240C" w:rsidRDefault="00AC7A92" w:rsidP="00E820F0">
      <w:pPr>
        <w:spacing w:after="120"/>
        <w:jc w:val="both"/>
        <w:rPr>
          <w:rFonts w:ascii="Tahoma" w:hAnsi="Tahoma" w:cs="Tahoma"/>
          <w:i/>
          <w:sz w:val="24"/>
          <w:szCs w:val="24"/>
        </w:rPr>
      </w:pPr>
      <w:r w:rsidRPr="0052240C">
        <w:rPr>
          <w:rFonts w:ascii="Tahoma" w:hAnsi="Tahoma" w:cs="Tahoma"/>
          <w:i/>
          <w:sz w:val="24"/>
          <w:szCs w:val="24"/>
        </w:rPr>
        <w:t>RESOLUCIÓN No. 00009 DEL 12 DE ENERO DE 2021</w:t>
      </w:r>
    </w:p>
    <w:p w14:paraId="5FAB27A2" w14:textId="77777777" w:rsidR="00AC7A92" w:rsidRPr="0052240C" w:rsidRDefault="00AC7A92" w:rsidP="00E820F0">
      <w:pPr>
        <w:spacing w:after="120"/>
        <w:jc w:val="both"/>
        <w:rPr>
          <w:rFonts w:ascii="Tahoma" w:hAnsi="Tahoma" w:cs="Tahoma"/>
          <w:i/>
          <w:sz w:val="24"/>
          <w:szCs w:val="24"/>
          <w:highlight w:val="yellow"/>
        </w:rPr>
      </w:pPr>
    </w:p>
    <w:p w14:paraId="104D872D" w14:textId="129ADFCC" w:rsidR="00AC7A92" w:rsidRPr="0052240C" w:rsidRDefault="00AC7A92" w:rsidP="00E820F0">
      <w:pPr>
        <w:tabs>
          <w:tab w:val="left" w:pos="690"/>
          <w:tab w:val="left" w:pos="2505"/>
        </w:tabs>
        <w:jc w:val="both"/>
        <w:rPr>
          <w:rFonts w:ascii="Tahoma" w:hAnsi="Tahoma" w:cs="Tahoma"/>
          <w:i/>
          <w:sz w:val="24"/>
          <w:szCs w:val="24"/>
        </w:rPr>
      </w:pPr>
      <w:r w:rsidRPr="0052240C">
        <w:rPr>
          <w:rFonts w:ascii="Tahoma" w:hAnsi="Tahoma" w:cs="Tahoma"/>
          <w:i/>
          <w:sz w:val="24"/>
          <w:szCs w:val="24"/>
        </w:rPr>
        <w:t xml:space="preserve">RESOLUCIÓN No.110, DOCE (12) DE ENERO DEL AÑO 2021 </w:t>
      </w:r>
    </w:p>
    <w:p w14:paraId="2FF8C60B" w14:textId="549616AA" w:rsidR="00AC7A92" w:rsidRPr="0052240C" w:rsidRDefault="00AC7A92" w:rsidP="00E820F0">
      <w:pPr>
        <w:jc w:val="both"/>
        <w:rPr>
          <w:rFonts w:ascii="Tahoma" w:hAnsi="Tahoma" w:cs="Tahoma"/>
          <w:i/>
          <w:sz w:val="24"/>
          <w:szCs w:val="24"/>
        </w:rPr>
      </w:pPr>
      <w:r w:rsidRPr="0052240C">
        <w:rPr>
          <w:rFonts w:ascii="Tahoma" w:hAnsi="Tahoma" w:cs="Tahoma"/>
          <w:i/>
          <w:sz w:val="24"/>
          <w:szCs w:val="24"/>
        </w:rPr>
        <w:t>RESOLUCIÓN No. 115 DE 2021, 12 DE ENERO DE 2021</w:t>
      </w:r>
    </w:p>
    <w:p w14:paraId="75327B12" w14:textId="77777777" w:rsidR="00AC7A92" w:rsidRPr="0052240C" w:rsidRDefault="00AC7A92" w:rsidP="00E820F0">
      <w:pPr>
        <w:spacing w:after="0" w:line="240" w:lineRule="auto"/>
        <w:jc w:val="both"/>
        <w:rPr>
          <w:rFonts w:ascii="Tahoma" w:eastAsia="Times New Roman" w:hAnsi="Tahoma" w:cs="Tahoma"/>
          <w:i/>
          <w:iCs/>
          <w:sz w:val="24"/>
          <w:szCs w:val="24"/>
          <w:lang w:eastAsia="es-CO"/>
        </w:rPr>
      </w:pPr>
    </w:p>
    <w:p w14:paraId="10EE1831" w14:textId="382E4EDF"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 000120 DEL 13 DE ENERO DE 2021</w:t>
      </w:r>
    </w:p>
    <w:p w14:paraId="639480A9"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46049BB7" w14:textId="39D694F2" w:rsidR="0018709F" w:rsidRPr="0052240C" w:rsidRDefault="0018709F" w:rsidP="00E820F0">
      <w:pPr>
        <w:spacing w:after="0" w:line="240" w:lineRule="auto"/>
        <w:jc w:val="both"/>
        <w:rPr>
          <w:rFonts w:ascii="Tahoma" w:eastAsia="Times New Roman" w:hAnsi="Tahoma" w:cs="Tahoma"/>
          <w:i/>
          <w:iCs/>
          <w:sz w:val="24"/>
          <w:szCs w:val="24"/>
          <w:lang w:eastAsia="es-CO"/>
        </w:rPr>
      </w:pPr>
    </w:p>
    <w:p w14:paraId="781CDD1B" w14:textId="5318CC07"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00121 ARMENIA QUINDIO, DEL 13 DE ENERO DE 2021</w:t>
      </w:r>
    </w:p>
    <w:p w14:paraId="79581350"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761EA52F" w14:textId="77777777" w:rsidR="0018709F" w:rsidRPr="0052240C" w:rsidRDefault="0018709F" w:rsidP="00E820F0">
      <w:pPr>
        <w:spacing w:after="0" w:line="240" w:lineRule="auto"/>
        <w:jc w:val="both"/>
        <w:rPr>
          <w:rFonts w:ascii="Tahoma" w:eastAsia="Times New Roman" w:hAnsi="Tahoma" w:cs="Tahoma"/>
          <w:i/>
          <w:iCs/>
          <w:sz w:val="24"/>
          <w:szCs w:val="24"/>
          <w:lang w:eastAsia="es-CO"/>
        </w:rPr>
      </w:pPr>
    </w:p>
    <w:p w14:paraId="59037B38" w14:textId="42E9DE0C"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000124 ARMENIA QUINDIO, DEL 13 DE ENERO DE 2021</w:t>
      </w:r>
    </w:p>
    <w:p w14:paraId="20F8411C"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11A8B9D7" w14:textId="77777777" w:rsidR="0018709F" w:rsidRPr="0052240C" w:rsidRDefault="0018709F" w:rsidP="00E820F0">
      <w:pPr>
        <w:spacing w:after="0" w:line="240" w:lineRule="auto"/>
        <w:jc w:val="both"/>
        <w:rPr>
          <w:rFonts w:ascii="Tahoma" w:eastAsia="Times New Roman" w:hAnsi="Tahoma" w:cs="Tahoma"/>
          <w:i/>
          <w:iCs/>
          <w:sz w:val="24"/>
          <w:szCs w:val="24"/>
          <w:lang w:eastAsia="es-CO"/>
        </w:rPr>
      </w:pPr>
    </w:p>
    <w:p w14:paraId="010F6205" w14:textId="6EE6A556"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 00125 DEL 13 DE ENERO DE 2021</w:t>
      </w:r>
    </w:p>
    <w:p w14:paraId="2161D01A"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6DEACB22" w14:textId="637FC498" w:rsidR="0018709F" w:rsidRPr="0052240C" w:rsidRDefault="0018709F" w:rsidP="00E820F0">
      <w:pPr>
        <w:spacing w:after="0" w:line="240" w:lineRule="auto"/>
        <w:jc w:val="both"/>
        <w:rPr>
          <w:rFonts w:ascii="Tahoma" w:eastAsia="Times New Roman" w:hAnsi="Tahoma" w:cs="Tahoma"/>
          <w:i/>
          <w:iCs/>
          <w:sz w:val="24"/>
          <w:szCs w:val="24"/>
          <w:lang w:eastAsia="es-CO"/>
        </w:rPr>
      </w:pPr>
    </w:p>
    <w:p w14:paraId="3A233EEB" w14:textId="0C01AFF6" w:rsidR="007B6154"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000126 ARMENIA QUINDIO, DEL 13 DE ENERO DE 2021</w:t>
      </w:r>
    </w:p>
    <w:p w14:paraId="37C82292" w14:textId="13E30958" w:rsidR="007B6154" w:rsidRPr="0052240C" w:rsidRDefault="007B6154" w:rsidP="00E820F0">
      <w:pPr>
        <w:spacing w:after="0" w:line="240" w:lineRule="auto"/>
        <w:jc w:val="both"/>
        <w:rPr>
          <w:rFonts w:ascii="Tahoma" w:eastAsia="Times New Roman" w:hAnsi="Tahoma" w:cs="Tahoma"/>
          <w:i/>
          <w:iCs/>
          <w:sz w:val="24"/>
          <w:szCs w:val="24"/>
          <w:lang w:eastAsia="es-CO"/>
        </w:rPr>
      </w:pPr>
    </w:p>
    <w:p w14:paraId="07EA2154"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0A2B2D3F" w14:textId="1CF06874"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000127</w:t>
      </w:r>
      <w:r w:rsidR="00AC7A92" w:rsidRPr="0052240C">
        <w:rPr>
          <w:rFonts w:ascii="Tahoma" w:eastAsia="Times New Roman" w:hAnsi="Tahoma" w:cs="Tahoma"/>
          <w:i/>
          <w:iCs/>
          <w:sz w:val="24"/>
          <w:szCs w:val="24"/>
          <w:lang w:eastAsia="es-CO"/>
        </w:rPr>
        <w:t xml:space="preserve"> </w:t>
      </w:r>
      <w:r w:rsidRPr="0052240C">
        <w:rPr>
          <w:rFonts w:ascii="Tahoma" w:eastAsia="Times New Roman" w:hAnsi="Tahoma" w:cs="Tahoma"/>
          <w:i/>
          <w:iCs/>
          <w:sz w:val="24"/>
          <w:szCs w:val="24"/>
          <w:lang w:eastAsia="es-CO"/>
        </w:rPr>
        <w:t>ARMENIA QUINDIO, DEL 13 DE ENERO DE 2021</w:t>
      </w:r>
    </w:p>
    <w:p w14:paraId="67772CC4"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6836CF1B" w14:textId="0C3D2644" w:rsidR="0018709F" w:rsidRPr="0052240C" w:rsidRDefault="0018709F" w:rsidP="00E820F0">
      <w:pPr>
        <w:spacing w:after="0" w:line="240" w:lineRule="auto"/>
        <w:jc w:val="both"/>
        <w:rPr>
          <w:rFonts w:ascii="Tahoma" w:eastAsia="Times New Roman" w:hAnsi="Tahoma" w:cs="Tahoma"/>
          <w:i/>
          <w:iCs/>
          <w:sz w:val="24"/>
          <w:szCs w:val="24"/>
          <w:lang w:eastAsia="es-CO"/>
        </w:rPr>
      </w:pPr>
    </w:p>
    <w:p w14:paraId="4A6B6D20" w14:textId="61FD5290" w:rsidR="007B6154"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RESOLUCION No. 132 DE 2021 ARMENIA QUINDIO, TRECE (13) DE ENERO DEL AÑO 2021 </w:t>
      </w:r>
    </w:p>
    <w:p w14:paraId="4E5545B7"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0EB207D"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31556DC5" w14:textId="21121B21"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133 DE 2021 ARMENIA QUINDIO, TRECE (13) DE ENRO DEL AÑO 202</w:t>
      </w:r>
      <w:r w:rsidR="0052240C" w:rsidRPr="0052240C">
        <w:rPr>
          <w:rFonts w:ascii="Tahoma" w:eastAsia="Times New Roman" w:hAnsi="Tahoma" w:cs="Tahoma"/>
          <w:i/>
          <w:iCs/>
          <w:sz w:val="24"/>
          <w:szCs w:val="24"/>
          <w:lang w:eastAsia="es-CO"/>
        </w:rPr>
        <w:t>1</w:t>
      </w:r>
    </w:p>
    <w:p w14:paraId="61144CB4"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730C7F63"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A1492E4" w14:textId="62CF8110"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134 ARMENIA QUINDIO, TRECE (13) DE ENERO DEL AÑO 2021</w:t>
      </w:r>
    </w:p>
    <w:p w14:paraId="4D971D53"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647E4444"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725408AC" w14:textId="394CE32D"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135 ARMENIA QUINDIO, TRECE (13) DE ENERO DEL AÑO 2021</w:t>
      </w:r>
    </w:p>
    <w:p w14:paraId="55B41003"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39A148AD"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993588D" w14:textId="77D714AF"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138, TRECE (13) DE ENERO DEL AÑO 2021</w:t>
      </w:r>
    </w:p>
    <w:p w14:paraId="1141765D"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9F2DD14" w14:textId="309AA204"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                      </w:t>
      </w:r>
    </w:p>
    <w:p w14:paraId="0ED0731F" w14:textId="77777777"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139 ARMENIA QUINDIO, TRECE (13) DE ENERO DEL AÑO 2021</w:t>
      </w:r>
    </w:p>
    <w:p w14:paraId="77C9BEB1" w14:textId="64691B89" w:rsidR="00B853B6" w:rsidRPr="0052240C" w:rsidRDefault="00B853B6"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  </w:t>
      </w:r>
    </w:p>
    <w:p w14:paraId="2F523C39" w14:textId="00DD2E4D" w:rsidR="0018709F" w:rsidRPr="0052240C" w:rsidRDefault="0018709F" w:rsidP="00E820F0">
      <w:pPr>
        <w:spacing w:after="0" w:line="240" w:lineRule="auto"/>
        <w:jc w:val="both"/>
        <w:rPr>
          <w:rFonts w:ascii="Tahoma" w:eastAsia="Times New Roman" w:hAnsi="Tahoma" w:cs="Tahoma"/>
          <w:i/>
          <w:iCs/>
          <w:sz w:val="24"/>
          <w:szCs w:val="24"/>
          <w:lang w:eastAsia="es-CO"/>
        </w:rPr>
      </w:pPr>
    </w:p>
    <w:p w14:paraId="46E99918" w14:textId="6273B14E"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144 ARMENIA QUINDIO, CATORCE (14) DE ENERO DEL AÑO 2021</w:t>
      </w:r>
    </w:p>
    <w:p w14:paraId="40460069" w14:textId="588A9E13" w:rsidR="0018709F" w:rsidRPr="0052240C" w:rsidRDefault="0018709F" w:rsidP="00E820F0">
      <w:pPr>
        <w:spacing w:after="0" w:line="240" w:lineRule="auto"/>
        <w:jc w:val="both"/>
        <w:rPr>
          <w:rFonts w:ascii="Tahoma" w:eastAsia="Times New Roman" w:hAnsi="Tahoma" w:cs="Tahoma"/>
          <w:i/>
          <w:iCs/>
          <w:sz w:val="24"/>
          <w:szCs w:val="24"/>
          <w:lang w:eastAsia="es-CO"/>
        </w:rPr>
      </w:pPr>
    </w:p>
    <w:p w14:paraId="58DF33B7" w14:textId="77777777" w:rsidR="0018709F" w:rsidRPr="0052240C" w:rsidRDefault="0018709F" w:rsidP="00E820F0">
      <w:pPr>
        <w:spacing w:after="0" w:line="240" w:lineRule="auto"/>
        <w:jc w:val="both"/>
        <w:rPr>
          <w:rFonts w:ascii="Tahoma" w:eastAsia="Times New Roman" w:hAnsi="Tahoma" w:cs="Tahoma"/>
          <w:i/>
          <w:iCs/>
          <w:sz w:val="24"/>
          <w:szCs w:val="24"/>
          <w:lang w:eastAsia="es-CO"/>
        </w:rPr>
      </w:pPr>
    </w:p>
    <w:p w14:paraId="11CC56D2" w14:textId="176679C5"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 145, CATORCE (14) DE ENERO DEL ALO 2021</w:t>
      </w:r>
    </w:p>
    <w:p w14:paraId="515A45F2"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E563DE9" w14:textId="3D91E804" w:rsidR="0018709F" w:rsidRPr="0052240C" w:rsidRDefault="0018709F" w:rsidP="00E820F0">
      <w:pPr>
        <w:spacing w:after="0" w:line="240" w:lineRule="auto"/>
        <w:jc w:val="both"/>
        <w:rPr>
          <w:rFonts w:ascii="Tahoma" w:eastAsia="Times New Roman" w:hAnsi="Tahoma" w:cs="Tahoma"/>
          <w:i/>
          <w:iCs/>
          <w:sz w:val="24"/>
          <w:szCs w:val="24"/>
          <w:lang w:eastAsia="es-CO"/>
        </w:rPr>
      </w:pPr>
    </w:p>
    <w:p w14:paraId="44A6AAFF" w14:textId="77777777"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146 ARMENIA QUINDIO, CATORCE (14) DE ENERO DE 2021</w:t>
      </w:r>
    </w:p>
    <w:p w14:paraId="217EA929" w14:textId="132C5D38" w:rsidR="0018709F" w:rsidRPr="0052240C" w:rsidRDefault="0018709F" w:rsidP="00E820F0">
      <w:pPr>
        <w:spacing w:after="0" w:line="240" w:lineRule="auto"/>
        <w:jc w:val="both"/>
        <w:rPr>
          <w:rFonts w:ascii="Tahoma" w:eastAsia="Times New Roman" w:hAnsi="Tahoma" w:cs="Tahoma"/>
          <w:i/>
          <w:iCs/>
          <w:sz w:val="24"/>
          <w:szCs w:val="24"/>
          <w:lang w:eastAsia="es-CO"/>
        </w:rPr>
      </w:pPr>
    </w:p>
    <w:p w14:paraId="58892E14" w14:textId="77777777" w:rsidR="0018709F" w:rsidRPr="0052240C" w:rsidRDefault="0018709F" w:rsidP="00E820F0">
      <w:pPr>
        <w:spacing w:after="0" w:line="240" w:lineRule="auto"/>
        <w:jc w:val="both"/>
        <w:rPr>
          <w:rFonts w:ascii="Tahoma" w:eastAsia="Times New Roman" w:hAnsi="Tahoma" w:cs="Tahoma"/>
          <w:i/>
          <w:iCs/>
          <w:sz w:val="24"/>
          <w:szCs w:val="24"/>
          <w:lang w:eastAsia="es-CO"/>
        </w:rPr>
      </w:pPr>
    </w:p>
    <w:p w14:paraId="5AADF3CF" w14:textId="0F3A246B"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N°000205 DEL27 DE ENERO DE 2021</w:t>
      </w:r>
    </w:p>
    <w:p w14:paraId="4493C5A2"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64D31E2A" w14:textId="12392ED5" w:rsidR="007B6154" w:rsidRPr="0052240C" w:rsidRDefault="007B6154" w:rsidP="00E820F0">
      <w:pPr>
        <w:spacing w:after="0" w:line="240" w:lineRule="auto"/>
        <w:jc w:val="both"/>
        <w:rPr>
          <w:rFonts w:ascii="Tahoma" w:eastAsia="Times New Roman" w:hAnsi="Tahoma" w:cs="Tahoma"/>
          <w:i/>
          <w:iCs/>
          <w:sz w:val="24"/>
          <w:szCs w:val="24"/>
          <w:lang w:eastAsia="es-CO"/>
        </w:rPr>
      </w:pPr>
    </w:p>
    <w:p w14:paraId="71E02529"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00207 ARMENIA QUINDIO, DEL 27 DE ENERO DE 2021</w:t>
      </w:r>
    </w:p>
    <w:p w14:paraId="36C6560E"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46F704C5" w14:textId="0D7ECC5E" w:rsidR="007B6154" w:rsidRPr="0052240C" w:rsidRDefault="007B6154" w:rsidP="00E820F0">
      <w:pPr>
        <w:spacing w:after="0" w:line="240" w:lineRule="auto"/>
        <w:jc w:val="both"/>
        <w:rPr>
          <w:rFonts w:ascii="Tahoma" w:eastAsia="Times New Roman" w:hAnsi="Tahoma" w:cs="Tahoma"/>
          <w:i/>
          <w:iCs/>
          <w:sz w:val="24"/>
          <w:szCs w:val="24"/>
          <w:lang w:eastAsia="es-CO"/>
        </w:rPr>
      </w:pPr>
    </w:p>
    <w:p w14:paraId="55396FCF" w14:textId="7411AA7F"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No. 00208 DEL 27 DE ENERO DE 2021</w:t>
      </w:r>
    </w:p>
    <w:p w14:paraId="64C6B163"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5472DA9C"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1F540845" w14:textId="61385A43"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RESOLUCION  000209 ARMENIA QUINDIO, 27 DE ENERO DE 2021  </w:t>
      </w:r>
    </w:p>
    <w:p w14:paraId="71A2A855"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43EC01CA" w14:textId="500D823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E113E27" w14:textId="0820A790"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 000210 DEL 27 DE ENERO DE 2021</w:t>
      </w:r>
    </w:p>
    <w:p w14:paraId="67C8FB54"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0E827911"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44805EA9" w14:textId="245EB250"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 000220 DEL 27 DE ENERO DE 2021</w:t>
      </w:r>
    </w:p>
    <w:p w14:paraId="5FEB7702"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1DDEA9EC" w14:textId="0BBC49A5"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                                            </w:t>
      </w:r>
    </w:p>
    <w:p w14:paraId="724A6F3A" w14:textId="674180A9"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RESOLUCION No. 000222 ARMENIA QUINDIO, 27 DE ENERO DE 2021 </w:t>
      </w:r>
    </w:p>
    <w:p w14:paraId="56F1B3AD"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8A1D2E2" w14:textId="6323E5EA" w:rsidR="007B6154" w:rsidRPr="0052240C" w:rsidRDefault="007B6154" w:rsidP="00E820F0">
      <w:pPr>
        <w:spacing w:after="0" w:line="240" w:lineRule="auto"/>
        <w:jc w:val="both"/>
        <w:rPr>
          <w:rFonts w:ascii="Tahoma" w:eastAsia="Times New Roman" w:hAnsi="Tahoma" w:cs="Tahoma"/>
          <w:i/>
          <w:iCs/>
          <w:sz w:val="24"/>
          <w:szCs w:val="24"/>
          <w:lang w:eastAsia="es-CO"/>
        </w:rPr>
      </w:pPr>
    </w:p>
    <w:p w14:paraId="4F794CFD" w14:textId="1186DD5A" w:rsidR="007B6154" w:rsidRPr="0052240C" w:rsidRDefault="007B6154"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00229 ARMENIA QUINDIO, DEL 27 DE ENERO DE 2021</w:t>
      </w:r>
    </w:p>
    <w:p w14:paraId="73383C96"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2584663D"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0E219FB4" w14:textId="0C536F37"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RESOLUCIÓN N° 000232 DEL 27 DE ENERO DE 2021</w:t>
      </w:r>
    </w:p>
    <w:p w14:paraId="77DE3A90"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55120481" w14:textId="6E3D2490" w:rsidR="0018709F" w:rsidRPr="0052240C" w:rsidRDefault="0018709F" w:rsidP="00E820F0">
      <w:pPr>
        <w:spacing w:after="0" w:line="240" w:lineRule="auto"/>
        <w:ind w:firstLineChars="500" w:firstLine="1200"/>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 xml:space="preserve">                      </w:t>
      </w:r>
    </w:p>
    <w:p w14:paraId="1ECA6F93" w14:textId="23799F40" w:rsidR="0018709F" w:rsidRPr="0052240C" w:rsidRDefault="0018709F" w:rsidP="00E820F0">
      <w:pPr>
        <w:spacing w:after="0" w:line="240" w:lineRule="auto"/>
        <w:jc w:val="both"/>
        <w:rPr>
          <w:rFonts w:ascii="Tahoma" w:eastAsia="Times New Roman" w:hAnsi="Tahoma" w:cs="Tahoma"/>
          <w:i/>
          <w:iCs/>
          <w:sz w:val="24"/>
          <w:szCs w:val="24"/>
          <w:lang w:eastAsia="es-CO"/>
        </w:rPr>
      </w:pPr>
      <w:r w:rsidRPr="0052240C">
        <w:rPr>
          <w:rFonts w:ascii="Tahoma" w:eastAsia="Times New Roman" w:hAnsi="Tahoma" w:cs="Tahoma"/>
          <w:i/>
          <w:iCs/>
          <w:sz w:val="24"/>
          <w:szCs w:val="24"/>
          <w:lang w:eastAsia="es-CO"/>
        </w:rPr>
        <w:t>RESOLUCION No. 000238 ARMENIA QUINDIO, DEL 27 DE ENERO DE 2021</w:t>
      </w:r>
    </w:p>
    <w:p w14:paraId="0BDF1453" w14:textId="081B5EDD" w:rsidR="007B6154" w:rsidRPr="0052240C" w:rsidRDefault="007B6154" w:rsidP="00E820F0">
      <w:pPr>
        <w:spacing w:after="0" w:line="240" w:lineRule="auto"/>
        <w:jc w:val="both"/>
        <w:rPr>
          <w:rFonts w:ascii="Tahoma" w:eastAsia="Times New Roman" w:hAnsi="Tahoma" w:cs="Tahoma"/>
          <w:i/>
          <w:iCs/>
          <w:sz w:val="24"/>
          <w:szCs w:val="24"/>
          <w:lang w:eastAsia="es-CO"/>
        </w:rPr>
      </w:pPr>
    </w:p>
    <w:p w14:paraId="1D130C4B" w14:textId="77777777" w:rsidR="007B6154" w:rsidRPr="0052240C" w:rsidRDefault="007B6154" w:rsidP="00E820F0">
      <w:pPr>
        <w:spacing w:after="0" w:line="240" w:lineRule="auto"/>
        <w:jc w:val="both"/>
        <w:rPr>
          <w:rFonts w:ascii="Tahoma" w:eastAsia="Times New Roman" w:hAnsi="Tahoma" w:cs="Tahoma"/>
          <w:i/>
          <w:iCs/>
          <w:sz w:val="24"/>
          <w:szCs w:val="24"/>
          <w:lang w:eastAsia="es-CO"/>
        </w:rPr>
      </w:pPr>
    </w:p>
    <w:p w14:paraId="1B633EBA" w14:textId="07D0E1B5" w:rsidR="00AC7A92" w:rsidRPr="0052240C" w:rsidRDefault="00AC7A92" w:rsidP="00E820F0">
      <w:pPr>
        <w:spacing w:after="120"/>
        <w:jc w:val="both"/>
        <w:rPr>
          <w:rFonts w:ascii="Tahoma" w:hAnsi="Tahoma" w:cs="Tahoma"/>
          <w:i/>
          <w:sz w:val="24"/>
          <w:szCs w:val="24"/>
        </w:rPr>
      </w:pPr>
      <w:r w:rsidRPr="0052240C">
        <w:rPr>
          <w:rFonts w:ascii="Tahoma" w:hAnsi="Tahoma" w:cs="Tahoma"/>
          <w:i/>
          <w:sz w:val="24"/>
          <w:szCs w:val="24"/>
        </w:rPr>
        <w:t xml:space="preserve">RESOLUCIÓN </w:t>
      </w:r>
      <w:proofErr w:type="gramStart"/>
      <w:r w:rsidRPr="0052240C">
        <w:rPr>
          <w:rFonts w:ascii="Tahoma" w:hAnsi="Tahoma" w:cs="Tahoma"/>
          <w:i/>
          <w:sz w:val="24"/>
          <w:szCs w:val="24"/>
        </w:rPr>
        <w:t>No.  221</w:t>
      </w:r>
      <w:proofErr w:type="gramEnd"/>
      <w:r w:rsidRPr="0052240C">
        <w:rPr>
          <w:rFonts w:ascii="Tahoma" w:hAnsi="Tahoma" w:cs="Tahoma"/>
          <w:i/>
          <w:sz w:val="24"/>
          <w:szCs w:val="24"/>
        </w:rPr>
        <w:t xml:space="preserve"> DE 2021, 27 DE ENERO DE 2021</w:t>
      </w:r>
    </w:p>
    <w:p w14:paraId="736F80A4" w14:textId="77777777" w:rsidR="00AC7A92" w:rsidRPr="0052240C" w:rsidRDefault="00AC7A92" w:rsidP="00E820F0">
      <w:pPr>
        <w:spacing w:after="120"/>
        <w:jc w:val="both"/>
        <w:rPr>
          <w:rFonts w:ascii="Tahoma" w:hAnsi="Tahoma" w:cs="Tahoma"/>
          <w:i/>
          <w:sz w:val="24"/>
          <w:szCs w:val="24"/>
          <w:highlight w:val="yellow"/>
        </w:rPr>
      </w:pPr>
    </w:p>
    <w:p w14:paraId="41612BE2" w14:textId="29391C65" w:rsidR="00672E15" w:rsidRPr="0052240C" w:rsidRDefault="00672E15" w:rsidP="00E820F0">
      <w:pPr>
        <w:spacing w:after="120"/>
        <w:jc w:val="both"/>
        <w:rPr>
          <w:rFonts w:ascii="Tahoma" w:hAnsi="Tahoma" w:cs="Tahoma"/>
          <w:i/>
          <w:sz w:val="24"/>
          <w:szCs w:val="24"/>
        </w:rPr>
      </w:pPr>
      <w:r w:rsidRPr="0052240C">
        <w:rPr>
          <w:rFonts w:ascii="Tahoma" w:hAnsi="Tahoma" w:cs="Tahoma"/>
          <w:i/>
          <w:sz w:val="24"/>
          <w:szCs w:val="24"/>
        </w:rPr>
        <w:t xml:space="preserve">RESOLUCIÓN </w:t>
      </w:r>
      <w:proofErr w:type="gramStart"/>
      <w:r w:rsidRPr="0052240C">
        <w:rPr>
          <w:rFonts w:ascii="Tahoma" w:hAnsi="Tahoma" w:cs="Tahoma"/>
          <w:i/>
          <w:sz w:val="24"/>
          <w:szCs w:val="24"/>
        </w:rPr>
        <w:t>No.  129</w:t>
      </w:r>
      <w:proofErr w:type="gramEnd"/>
      <w:r w:rsidRPr="0052240C">
        <w:rPr>
          <w:rFonts w:ascii="Tahoma" w:hAnsi="Tahoma" w:cs="Tahoma"/>
          <w:i/>
          <w:sz w:val="24"/>
          <w:szCs w:val="24"/>
        </w:rPr>
        <w:t xml:space="preserve"> DE 2021                 </w:t>
      </w:r>
      <w:r w:rsidR="004160C3" w:rsidRPr="0052240C">
        <w:rPr>
          <w:rFonts w:ascii="Tahoma" w:hAnsi="Tahoma" w:cs="Tahoma"/>
          <w:i/>
          <w:sz w:val="24"/>
          <w:szCs w:val="24"/>
        </w:rPr>
        <w:t xml:space="preserve">DEL </w:t>
      </w:r>
      <w:r w:rsidRPr="0052240C">
        <w:rPr>
          <w:rFonts w:ascii="Tahoma" w:hAnsi="Tahoma" w:cs="Tahoma"/>
          <w:i/>
          <w:sz w:val="24"/>
          <w:szCs w:val="24"/>
        </w:rPr>
        <w:t>27 DE ENERO DE 2021</w:t>
      </w:r>
    </w:p>
    <w:p w14:paraId="0F0311C1" w14:textId="77777777" w:rsidR="004160C3" w:rsidRPr="0052240C" w:rsidRDefault="004160C3" w:rsidP="00E820F0">
      <w:pPr>
        <w:spacing w:after="120"/>
        <w:jc w:val="both"/>
        <w:rPr>
          <w:rFonts w:ascii="Tahoma" w:hAnsi="Tahoma" w:cs="Tahoma"/>
          <w:i/>
          <w:sz w:val="24"/>
          <w:szCs w:val="24"/>
          <w:highlight w:val="yellow"/>
        </w:rPr>
      </w:pPr>
    </w:p>
    <w:p w14:paraId="1C4C07E0" w14:textId="63671C0B" w:rsidR="004160C3" w:rsidRPr="0052240C" w:rsidRDefault="004160C3" w:rsidP="00E820F0">
      <w:pPr>
        <w:spacing w:after="120"/>
        <w:jc w:val="both"/>
        <w:rPr>
          <w:rFonts w:ascii="Tahoma" w:hAnsi="Tahoma" w:cs="Tahoma"/>
          <w:i/>
          <w:sz w:val="24"/>
          <w:szCs w:val="24"/>
        </w:rPr>
      </w:pPr>
      <w:r w:rsidRPr="0052240C">
        <w:rPr>
          <w:rFonts w:ascii="Tahoma" w:hAnsi="Tahoma" w:cs="Tahoma"/>
          <w:i/>
          <w:sz w:val="24"/>
          <w:szCs w:val="24"/>
        </w:rPr>
        <w:t xml:space="preserve">RESOLUCIÓN </w:t>
      </w:r>
      <w:proofErr w:type="gramStart"/>
      <w:r w:rsidRPr="0052240C">
        <w:rPr>
          <w:rFonts w:ascii="Tahoma" w:hAnsi="Tahoma" w:cs="Tahoma"/>
          <w:i/>
          <w:sz w:val="24"/>
          <w:szCs w:val="24"/>
        </w:rPr>
        <w:t>No.  217</w:t>
      </w:r>
      <w:proofErr w:type="gramEnd"/>
      <w:r w:rsidRPr="0052240C">
        <w:rPr>
          <w:rFonts w:ascii="Tahoma" w:hAnsi="Tahoma" w:cs="Tahoma"/>
          <w:i/>
          <w:sz w:val="24"/>
          <w:szCs w:val="24"/>
        </w:rPr>
        <w:t xml:space="preserve"> DE 2021                        ARMENIA QUINDÍO, 27 DE ENERO DE 2021</w:t>
      </w:r>
    </w:p>
    <w:p w14:paraId="05ABC1DE" w14:textId="77777777" w:rsidR="004160C3" w:rsidRPr="0052240C" w:rsidRDefault="004160C3" w:rsidP="00E820F0">
      <w:pPr>
        <w:spacing w:after="120"/>
        <w:jc w:val="both"/>
        <w:rPr>
          <w:rFonts w:ascii="Tahoma" w:hAnsi="Tahoma" w:cs="Tahoma"/>
          <w:i/>
          <w:sz w:val="24"/>
          <w:szCs w:val="24"/>
          <w:highlight w:val="yellow"/>
        </w:rPr>
      </w:pPr>
    </w:p>
    <w:p w14:paraId="34031158" w14:textId="75C3F271" w:rsidR="004160C3" w:rsidRPr="0052240C" w:rsidRDefault="004160C3" w:rsidP="00E820F0">
      <w:pPr>
        <w:spacing w:after="120"/>
        <w:jc w:val="both"/>
        <w:rPr>
          <w:rFonts w:ascii="Tahoma" w:hAnsi="Tahoma" w:cs="Tahoma"/>
          <w:i/>
          <w:sz w:val="24"/>
          <w:szCs w:val="24"/>
          <w:highlight w:val="yellow"/>
        </w:rPr>
      </w:pPr>
      <w:r w:rsidRPr="0052240C">
        <w:rPr>
          <w:rFonts w:ascii="Tahoma" w:hAnsi="Tahoma" w:cs="Tahoma"/>
          <w:i/>
          <w:sz w:val="24"/>
          <w:szCs w:val="24"/>
        </w:rPr>
        <w:t xml:space="preserve">RESOLUCIÓN </w:t>
      </w:r>
      <w:proofErr w:type="gramStart"/>
      <w:r w:rsidRPr="0052240C">
        <w:rPr>
          <w:rFonts w:ascii="Tahoma" w:hAnsi="Tahoma" w:cs="Tahoma"/>
          <w:i/>
          <w:sz w:val="24"/>
          <w:szCs w:val="24"/>
        </w:rPr>
        <w:t>No.  212</w:t>
      </w:r>
      <w:proofErr w:type="gramEnd"/>
      <w:r w:rsidRPr="0052240C">
        <w:rPr>
          <w:rFonts w:ascii="Tahoma" w:hAnsi="Tahoma" w:cs="Tahoma"/>
          <w:i/>
          <w:sz w:val="24"/>
          <w:szCs w:val="24"/>
        </w:rPr>
        <w:t xml:space="preserve"> DE 2021,                      27 DE ENERO DE 2021</w:t>
      </w:r>
    </w:p>
    <w:p w14:paraId="35CD4ACC" w14:textId="77777777" w:rsidR="00AC7A92" w:rsidRPr="0052240C" w:rsidRDefault="00AC7A92" w:rsidP="00E820F0">
      <w:pPr>
        <w:spacing w:after="0" w:line="240" w:lineRule="auto"/>
        <w:jc w:val="both"/>
        <w:rPr>
          <w:rFonts w:ascii="Tahoma" w:eastAsia="Times New Roman" w:hAnsi="Tahoma" w:cs="Tahoma"/>
          <w:i/>
          <w:iCs/>
          <w:sz w:val="24"/>
          <w:szCs w:val="24"/>
          <w:lang w:eastAsia="es-CO"/>
        </w:rPr>
      </w:pPr>
    </w:p>
    <w:p w14:paraId="49F2BE19" w14:textId="1FA1C260" w:rsidR="004160C3" w:rsidRPr="0052240C" w:rsidRDefault="004160C3" w:rsidP="00E820F0">
      <w:pPr>
        <w:spacing w:after="120"/>
        <w:jc w:val="both"/>
        <w:rPr>
          <w:rFonts w:ascii="Tahoma" w:hAnsi="Tahoma" w:cs="Tahoma"/>
          <w:i/>
          <w:sz w:val="24"/>
          <w:szCs w:val="24"/>
        </w:rPr>
      </w:pPr>
      <w:r w:rsidRPr="0052240C">
        <w:rPr>
          <w:rFonts w:ascii="Tahoma" w:hAnsi="Tahoma" w:cs="Tahoma"/>
          <w:i/>
          <w:sz w:val="24"/>
          <w:szCs w:val="24"/>
        </w:rPr>
        <w:t xml:space="preserve">RESOLUCIÓN No. 213 DE </w:t>
      </w:r>
      <w:proofErr w:type="gramStart"/>
      <w:r w:rsidRPr="0052240C">
        <w:rPr>
          <w:rFonts w:ascii="Tahoma" w:hAnsi="Tahoma" w:cs="Tahoma"/>
          <w:i/>
          <w:sz w:val="24"/>
          <w:szCs w:val="24"/>
        </w:rPr>
        <w:t xml:space="preserve">2021,   </w:t>
      </w:r>
      <w:proofErr w:type="gramEnd"/>
      <w:r w:rsidRPr="0052240C">
        <w:rPr>
          <w:rFonts w:ascii="Tahoma" w:hAnsi="Tahoma" w:cs="Tahoma"/>
          <w:i/>
          <w:sz w:val="24"/>
          <w:szCs w:val="24"/>
        </w:rPr>
        <w:t xml:space="preserve">                27 DE ENERO DE 2021</w:t>
      </w:r>
    </w:p>
    <w:p w14:paraId="3EA80D89" w14:textId="77777777" w:rsidR="004160C3" w:rsidRPr="0052240C" w:rsidRDefault="004160C3" w:rsidP="00E820F0">
      <w:pPr>
        <w:spacing w:after="120"/>
        <w:jc w:val="both"/>
        <w:rPr>
          <w:rFonts w:ascii="Tahoma" w:hAnsi="Tahoma" w:cs="Tahoma"/>
          <w:i/>
          <w:sz w:val="24"/>
          <w:szCs w:val="24"/>
          <w:highlight w:val="yellow"/>
        </w:rPr>
      </w:pPr>
    </w:p>
    <w:p w14:paraId="60B8361B" w14:textId="1BAA96C2" w:rsidR="004160C3" w:rsidRPr="0052240C" w:rsidRDefault="004160C3" w:rsidP="00E820F0">
      <w:pPr>
        <w:spacing w:after="120"/>
        <w:jc w:val="both"/>
        <w:rPr>
          <w:rFonts w:ascii="Tahoma" w:hAnsi="Tahoma" w:cs="Tahoma"/>
          <w:i/>
          <w:sz w:val="24"/>
          <w:szCs w:val="24"/>
        </w:rPr>
      </w:pPr>
      <w:r w:rsidRPr="0052240C">
        <w:rPr>
          <w:rFonts w:ascii="Tahoma" w:hAnsi="Tahoma" w:cs="Tahoma"/>
          <w:i/>
          <w:sz w:val="24"/>
          <w:szCs w:val="24"/>
        </w:rPr>
        <w:t xml:space="preserve">RESOLUCIÓN No. 214 DE </w:t>
      </w:r>
      <w:proofErr w:type="gramStart"/>
      <w:r w:rsidRPr="0052240C">
        <w:rPr>
          <w:rFonts w:ascii="Tahoma" w:hAnsi="Tahoma" w:cs="Tahoma"/>
          <w:i/>
          <w:sz w:val="24"/>
          <w:szCs w:val="24"/>
        </w:rPr>
        <w:t xml:space="preserve">2021,   </w:t>
      </w:r>
      <w:proofErr w:type="gramEnd"/>
      <w:r w:rsidRPr="0052240C">
        <w:rPr>
          <w:rFonts w:ascii="Tahoma" w:hAnsi="Tahoma" w:cs="Tahoma"/>
          <w:i/>
          <w:sz w:val="24"/>
          <w:szCs w:val="24"/>
        </w:rPr>
        <w:t xml:space="preserve">                      27 DE ENERO DE 2021</w:t>
      </w:r>
    </w:p>
    <w:p w14:paraId="622FB917" w14:textId="77777777" w:rsidR="004160C3" w:rsidRPr="0052240C" w:rsidRDefault="004160C3" w:rsidP="00E820F0">
      <w:pPr>
        <w:spacing w:after="120"/>
        <w:jc w:val="both"/>
        <w:rPr>
          <w:rFonts w:ascii="Tahoma" w:hAnsi="Tahoma" w:cs="Tahoma"/>
          <w:i/>
          <w:sz w:val="24"/>
          <w:szCs w:val="24"/>
          <w:highlight w:val="yellow"/>
        </w:rPr>
      </w:pPr>
    </w:p>
    <w:p w14:paraId="5B9F0DFD" w14:textId="77B3E449" w:rsidR="004160C3" w:rsidRPr="0052240C" w:rsidRDefault="004160C3" w:rsidP="00E820F0">
      <w:pPr>
        <w:spacing w:after="120"/>
        <w:jc w:val="both"/>
        <w:rPr>
          <w:rFonts w:ascii="Tahoma" w:hAnsi="Tahoma" w:cs="Tahoma"/>
          <w:i/>
          <w:sz w:val="24"/>
          <w:szCs w:val="24"/>
        </w:rPr>
      </w:pPr>
      <w:r w:rsidRPr="0052240C">
        <w:rPr>
          <w:rFonts w:ascii="Tahoma" w:hAnsi="Tahoma" w:cs="Tahoma"/>
          <w:i/>
          <w:sz w:val="24"/>
          <w:szCs w:val="24"/>
        </w:rPr>
        <w:t>RESOLUCIÓN No. 215, 27 DE ENERO DE 2021</w:t>
      </w:r>
    </w:p>
    <w:p w14:paraId="3906E24A" w14:textId="77777777" w:rsidR="004160C3" w:rsidRPr="0052240C" w:rsidRDefault="004160C3" w:rsidP="00E820F0">
      <w:pPr>
        <w:spacing w:after="120"/>
        <w:jc w:val="both"/>
        <w:rPr>
          <w:rFonts w:ascii="Tahoma" w:hAnsi="Tahoma" w:cs="Tahoma"/>
          <w:i/>
          <w:sz w:val="24"/>
          <w:szCs w:val="24"/>
        </w:rPr>
      </w:pPr>
    </w:p>
    <w:p w14:paraId="3E1BE13B" w14:textId="5823FD29" w:rsidR="004160C3" w:rsidRPr="0052240C" w:rsidRDefault="004160C3" w:rsidP="00E820F0">
      <w:pPr>
        <w:spacing w:after="120"/>
        <w:jc w:val="both"/>
        <w:rPr>
          <w:rFonts w:ascii="Tahoma" w:hAnsi="Tahoma" w:cs="Tahoma"/>
          <w:i/>
          <w:sz w:val="24"/>
          <w:szCs w:val="24"/>
          <w:highlight w:val="yellow"/>
        </w:rPr>
      </w:pPr>
      <w:r w:rsidRPr="0052240C">
        <w:rPr>
          <w:rFonts w:ascii="Tahoma" w:hAnsi="Tahoma" w:cs="Tahoma"/>
          <w:i/>
          <w:sz w:val="24"/>
          <w:szCs w:val="24"/>
        </w:rPr>
        <w:t>ESOLUCIÓN No. 216, 27 DE ENERO DE 2021</w:t>
      </w:r>
    </w:p>
    <w:p w14:paraId="5938F2EA" w14:textId="77777777" w:rsidR="004160C3" w:rsidRPr="0052240C" w:rsidRDefault="004160C3" w:rsidP="00E820F0">
      <w:pPr>
        <w:spacing w:after="120"/>
        <w:jc w:val="both"/>
        <w:rPr>
          <w:rFonts w:ascii="Tahoma" w:hAnsi="Tahoma" w:cs="Tahoma"/>
          <w:b/>
          <w:bCs/>
          <w:i/>
          <w:sz w:val="24"/>
          <w:szCs w:val="24"/>
        </w:rPr>
      </w:pPr>
    </w:p>
    <w:p w14:paraId="0B2D4684" w14:textId="20C2BC4E" w:rsidR="003A1BD8" w:rsidRPr="0052240C" w:rsidRDefault="003A1BD8" w:rsidP="00E820F0">
      <w:pPr>
        <w:tabs>
          <w:tab w:val="left" w:pos="690"/>
          <w:tab w:val="left" w:pos="2505"/>
        </w:tabs>
        <w:jc w:val="both"/>
        <w:rPr>
          <w:rFonts w:ascii="Tahoma" w:hAnsi="Tahoma" w:cs="Tahoma"/>
          <w:b/>
          <w:bCs/>
          <w:iCs/>
          <w:sz w:val="24"/>
          <w:szCs w:val="24"/>
        </w:rPr>
      </w:pPr>
      <w:r w:rsidRPr="0052240C">
        <w:rPr>
          <w:rFonts w:ascii="Tahoma" w:hAnsi="Tahoma" w:cs="Tahoma"/>
          <w:b/>
          <w:bCs/>
          <w:iCs/>
          <w:sz w:val="24"/>
          <w:szCs w:val="24"/>
        </w:rPr>
        <w:t xml:space="preserve">SUBDIRECCION DE REGULACION Y CONTROL AMBIENTAL </w:t>
      </w:r>
    </w:p>
    <w:p w14:paraId="69BECCBB" w14:textId="77777777" w:rsidR="00E820F0" w:rsidRPr="0052240C" w:rsidRDefault="00E820F0" w:rsidP="00E820F0">
      <w:pPr>
        <w:tabs>
          <w:tab w:val="left" w:pos="690"/>
          <w:tab w:val="left" w:pos="2505"/>
        </w:tabs>
        <w:jc w:val="both"/>
        <w:rPr>
          <w:rFonts w:ascii="Tahoma" w:hAnsi="Tahoma" w:cs="Tahoma"/>
          <w:b/>
          <w:bCs/>
          <w:iCs/>
          <w:sz w:val="24"/>
          <w:szCs w:val="24"/>
        </w:rPr>
      </w:pPr>
    </w:p>
    <w:p w14:paraId="5D7A77BE" w14:textId="45925A75" w:rsidR="009A6ABB" w:rsidRPr="0052240C" w:rsidRDefault="009A6ABB"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No.000015 DEL</w:t>
      </w:r>
      <w:r w:rsidR="00E820F0" w:rsidRPr="0052240C">
        <w:rPr>
          <w:rFonts w:ascii="Tahoma" w:hAnsi="Tahoma" w:cs="Tahoma"/>
          <w:b/>
          <w:bCs/>
          <w:i/>
          <w:sz w:val="24"/>
          <w:szCs w:val="24"/>
        </w:rPr>
        <w:t xml:space="preserve"> </w:t>
      </w:r>
      <w:r w:rsidRPr="0052240C">
        <w:rPr>
          <w:rFonts w:ascii="Tahoma" w:hAnsi="Tahoma" w:cs="Tahoma"/>
          <w:b/>
          <w:bCs/>
          <w:i/>
          <w:sz w:val="24"/>
          <w:szCs w:val="24"/>
        </w:rPr>
        <w:t>06DE ENERO DE 2021</w:t>
      </w:r>
      <w:r w:rsidR="00E820F0" w:rsidRPr="0052240C">
        <w:rPr>
          <w:rFonts w:ascii="Tahoma" w:hAnsi="Tahoma" w:cs="Tahoma"/>
          <w:b/>
          <w:bCs/>
          <w:i/>
          <w:sz w:val="24"/>
          <w:szCs w:val="24"/>
        </w:rPr>
        <w:t xml:space="preserve">, </w:t>
      </w:r>
      <w:r w:rsidRPr="0052240C">
        <w:rPr>
          <w:rFonts w:ascii="Tahoma" w:hAnsi="Tahoma" w:cs="Tahoma"/>
          <w:b/>
          <w:bCs/>
          <w:i/>
          <w:sz w:val="24"/>
          <w:szCs w:val="24"/>
        </w:rPr>
        <w:t>ARMENIA QUINDIO,</w:t>
      </w:r>
    </w:p>
    <w:p w14:paraId="34B81970" w14:textId="33455B1B" w:rsidR="009A6ABB" w:rsidRPr="0052240C" w:rsidRDefault="009A6ABB" w:rsidP="00E820F0">
      <w:pPr>
        <w:pStyle w:val="Encabezado"/>
        <w:tabs>
          <w:tab w:val="clear" w:pos="4419"/>
          <w:tab w:val="clear" w:pos="8838"/>
          <w:tab w:val="left" w:pos="3060"/>
        </w:tabs>
        <w:jc w:val="both"/>
        <w:rPr>
          <w:rFonts w:ascii="Tahoma" w:hAnsi="Tahoma" w:cs="Tahoma"/>
          <w:b/>
        </w:rPr>
      </w:pPr>
      <w:r w:rsidRPr="0052240C">
        <w:rPr>
          <w:rFonts w:ascii="Tahoma" w:hAnsi="Tahoma" w:cs="Tahoma"/>
          <w:b/>
        </w:rPr>
        <w:t>POR MEDIO DE LA CUAL SE RESUELVE UN RECURSO DE REPOSICIÓN INTERPUESTO CONTRA LA RESOLUCION 1373 DEL 07 DE JULIO DE 2020</w:t>
      </w:r>
    </w:p>
    <w:p w14:paraId="06C4F64D" w14:textId="77777777" w:rsidR="009A6ABB" w:rsidRPr="0052240C" w:rsidRDefault="009A6ABB" w:rsidP="00E820F0">
      <w:pPr>
        <w:pStyle w:val="Encabezado"/>
        <w:tabs>
          <w:tab w:val="clear" w:pos="4419"/>
          <w:tab w:val="clear" w:pos="8838"/>
          <w:tab w:val="left" w:pos="3060"/>
        </w:tabs>
        <w:jc w:val="both"/>
        <w:rPr>
          <w:rFonts w:ascii="Tahoma" w:hAnsi="Tahoma" w:cs="Tahoma"/>
        </w:rPr>
      </w:pPr>
    </w:p>
    <w:p w14:paraId="04500874" w14:textId="1AA5062F" w:rsidR="009A6ABB" w:rsidRPr="0052240C" w:rsidRDefault="009A6ABB" w:rsidP="00E820F0">
      <w:pPr>
        <w:contextualSpacing/>
        <w:jc w:val="center"/>
        <w:outlineLvl w:val="0"/>
        <w:rPr>
          <w:rFonts w:ascii="Tahoma" w:hAnsi="Tahoma" w:cs="Tahoma"/>
          <w:b/>
          <w:sz w:val="24"/>
          <w:szCs w:val="24"/>
        </w:rPr>
      </w:pPr>
      <w:r w:rsidRPr="0052240C">
        <w:rPr>
          <w:rFonts w:ascii="Tahoma" w:hAnsi="Tahoma" w:cs="Tahoma"/>
          <w:b/>
          <w:sz w:val="24"/>
          <w:szCs w:val="24"/>
        </w:rPr>
        <w:t>RESUELVE</w:t>
      </w:r>
    </w:p>
    <w:p w14:paraId="47EAFE15" w14:textId="77777777" w:rsidR="00E820F0" w:rsidRPr="0052240C" w:rsidRDefault="00E820F0" w:rsidP="00E820F0">
      <w:pPr>
        <w:contextualSpacing/>
        <w:jc w:val="both"/>
        <w:outlineLvl w:val="0"/>
        <w:rPr>
          <w:rFonts w:ascii="Tahoma" w:hAnsi="Tahoma" w:cs="Tahoma"/>
          <w:b/>
          <w:sz w:val="24"/>
          <w:szCs w:val="24"/>
        </w:rPr>
      </w:pPr>
    </w:p>
    <w:p w14:paraId="0D60F2C1" w14:textId="77777777" w:rsidR="009A6ABB" w:rsidRPr="0052240C" w:rsidRDefault="009A6ABB" w:rsidP="00E820F0">
      <w:pPr>
        <w:spacing w:line="276" w:lineRule="auto"/>
        <w:jc w:val="both"/>
        <w:textAlignment w:val="baseline"/>
        <w:rPr>
          <w:rFonts w:ascii="Tahoma" w:hAnsi="Tahoma" w:cs="Tahoma"/>
          <w:sz w:val="24"/>
          <w:szCs w:val="24"/>
          <w:lang w:val="es-ES_tradnl"/>
        </w:rPr>
      </w:pPr>
      <w:r w:rsidRPr="0052240C">
        <w:rPr>
          <w:rFonts w:ascii="Tahoma" w:hAnsi="Tahoma" w:cs="Tahoma"/>
          <w:b/>
          <w:sz w:val="24"/>
          <w:szCs w:val="24"/>
        </w:rPr>
        <w:t>ARTÍCULO PRIMERO.</w:t>
      </w:r>
      <w:r w:rsidRPr="0052240C">
        <w:rPr>
          <w:rFonts w:ascii="Tahoma" w:hAnsi="Tahoma" w:cs="Tahoma"/>
          <w:sz w:val="24"/>
          <w:szCs w:val="24"/>
        </w:rPr>
        <w:t xml:space="preserve"> - </w:t>
      </w:r>
      <w:r w:rsidRPr="0052240C">
        <w:rPr>
          <w:rFonts w:ascii="Tahoma" w:hAnsi="Tahoma" w:cs="Tahoma"/>
          <w:b/>
          <w:sz w:val="24"/>
          <w:szCs w:val="24"/>
        </w:rPr>
        <w:t>REPONER</w:t>
      </w:r>
      <w:r w:rsidRPr="0052240C">
        <w:rPr>
          <w:rFonts w:ascii="Tahoma" w:hAnsi="Tahoma" w:cs="Tahoma"/>
          <w:sz w:val="24"/>
          <w:szCs w:val="24"/>
        </w:rPr>
        <w:t xml:space="preserve"> en todas sus partes la </w:t>
      </w:r>
      <w:r w:rsidRPr="0052240C">
        <w:rPr>
          <w:rFonts w:ascii="Tahoma" w:hAnsi="Tahoma" w:cs="Tahoma"/>
          <w:sz w:val="24"/>
          <w:szCs w:val="24"/>
          <w:u w:val="single"/>
        </w:rPr>
        <w:t>Resolución No. 1373 de 2020</w:t>
      </w:r>
      <w:r w:rsidRPr="0052240C">
        <w:rPr>
          <w:rFonts w:ascii="Tahoma" w:hAnsi="Tahoma" w:cs="Tahoma"/>
          <w:sz w:val="24"/>
          <w:szCs w:val="24"/>
        </w:rPr>
        <w:t>, “</w:t>
      </w:r>
      <w:r w:rsidRPr="0052240C">
        <w:rPr>
          <w:rFonts w:ascii="Tahoma" w:hAnsi="Tahoma" w:cs="Tahoma"/>
          <w:i/>
          <w:sz w:val="24"/>
          <w:szCs w:val="24"/>
        </w:rPr>
        <w:t>por medio del cual se niega un permiso de vertimiento de aguas residuales domésticas y se adoptan otras disposiciones</w:t>
      </w:r>
      <w:r w:rsidRPr="0052240C">
        <w:rPr>
          <w:rFonts w:ascii="Tahoma" w:hAnsi="Tahoma" w:cs="Tahoma"/>
          <w:sz w:val="24"/>
          <w:szCs w:val="24"/>
        </w:rPr>
        <w:t xml:space="preserve">”, presentado por los señores </w:t>
      </w:r>
      <w:r w:rsidRPr="0052240C">
        <w:rPr>
          <w:rFonts w:ascii="Tahoma" w:hAnsi="Tahoma" w:cs="Tahoma"/>
          <w:b/>
          <w:sz w:val="24"/>
          <w:szCs w:val="24"/>
        </w:rPr>
        <w:t>DANNA ALEXANDRA BOTERO CARMONA,</w:t>
      </w:r>
      <w:r w:rsidRPr="0052240C">
        <w:rPr>
          <w:rFonts w:ascii="Tahoma" w:hAnsi="Tahoma" w:cs="Tahoma"/>
          <w:sz w:val="24"/>
          <w:szCs w:val="24"/>
        </w:rPr>
        <w:t xml:space="preserve"> identificada con cedula de ciudadanía No 1.094.941.991, </w:t>
      </w:r>
      <w:r w:rsidRPr="0052240C">
        <w:rPr>
          <w:rFonts w:ascii="Tahoma" w:hAnsi="Tahoma" w:cs="Tahoma"/>
          <w:b/>
          <w:sz w:val="24"/>
          <w:szCs w:val="24"/>
        </w:rPr>
        <w:t>DANIEL ANDRES BOTERO CARMONA</w:t>
      </w:r>
      <w:r w:rsidRPr="0052240C">
        <w:rPr>
          <w:rFonts w:ascii="Tahoma" w:hAnsi="Tahoma" w:cs="Tahoma"/>
          <w:sz w:val="24"/>
          <w:szCs w:val="24"/>
        </w:rPr>
        <w:t xml:space="preserve">, identificado con cédula de ciudadanía No 1.094.959.523, </w:t>
      </w:r>
      <w:r w:rsidRPr="0052240C">
        <w:rPr>
          <w:rFonts w:ascii="Tahoma" w:hAnsi="Tahoma" w:cs="Tahoma"/>
          <w:b/>
          <w:sz w:val="24"/>
          <w:szCs w:val="24"/>
        </w:rPr>
        <w:t>DAVID ESTEBAN BOTERO CARMONA</w:t>
      </w:r>
      <w:r w:rsidRPr="0052240C">
        <w:rPr>
          <w:rFonts w:ascii="Tahoma" w:hAnsi="Tahoma" w:cs="Tahoma"/>
          <w:sz w:val="24"/>
          <w:szCs w:val="24"/>
        </w:rPr>
        <w:t xml:space="preserve">, identificado con cédula de ciudadanía No 1.094.950.578, y la señora </w:t>
      </w:r>
      <w:r w:rsidRPr="0052240C">
        <w:rPr>
          <w:rFonts w:ascii="Tahoma" w:hAnsi="Tahoma" w:cs="Tahoma"/>
          <w:b/>
          <w:sz w:val="24"/>
          <w:szCs w:val="24"/>
        </w:rPr>
        <w:t>LUZ DELIA CARMONA BOTERO</w:t>
      </w:r>
      <w:r w:rsidRPr="0052240C">
        <w:rPr>
          <w:rFonts w:ascii="Tahoma" w:hAnsi="Tahoma" w:cs="Tahoma"/>
          <w:sz w:val="24"/>
          <w:szCs w:val="24"/>
        </w:rPr>
        <w:t xml:space="preserve">, identificada con cédula de ciudadanía No 66.871.31,  y el señor </w:t>
      </w:r>
      <w:r w:rsidRPr="0052240C">
        <w:rPr>
          <w:rFonts w:ascii="Tahoma" w:hAnsi="Tahoma" w:cs="Tahoma"/>
          <w:b/>
          <w:sz w:val="24"/>
          <w:szCs w:val="24"/>
        </w:rPr>
        <w:t xml:space="preserve">NUBIEL BOTERO </w:t>
      </w:r>
      <w:r w:rsidRPr="0052240C">
        <w:rPr>
          <w:rFonts w:ascii="Tahoma" w:hAnsi="Tahoma" w:cs="Tahoma"/>
          <w:sz w:val="24"/>
          <w:szCs w:val="24"/>
        </w:rPr>
        <w:t xml:space="preserve">identificado con cédula de ciudadanía No 4.355.239, quienes actúan  en calidad de </w:t>
      </w:r>
      <w:r w:rsidRPr="0052240C">
        <w:rPr>
          <w:rFonts w:ascii="Tahoma" w:hAnsi="Tahoma" w:cs="Tahoma"/>
          <w:b/>
          <w:sz w:val="24"/>
          <w:szCs w:val="24"/>
        </w:rPr>
        <w:t>COPROPIETARIOS</w:t>
      </w:r>
      <w:r w:rsidRPr="0052240C">
        <w:rPr>
          <w:rFonts w:ascii="Tahoma" w:hAnsi="Tahoma" w:cs="Tahoma"/>
          <w:sz w:val="24"/>
          <w:szCs w:val="24"/>
        </w:rPr>
        <w:t xml:space="preserve"> del predio denominado: </w:t>
      </w:r>
      <w:r w:rsidRPr="0052240C">
        <w:rPr>
          <w:rFonts w:ascii="Tahoma" w:hAnsi="Tahoma" w:cs="Tahoma"/>
          <w:b/>
          <w:sz w:val="24"/>
          <w:szCs w:val="24"/>
        </w:rPr>
        <w:t xml:space="preserve">DIRECCIÓN “EL DIAMANTE”. </w:t>
      </w:r>
      <w:r w:rsidRPr="0052240C">
        <w:rPr>
          <w:rFonts w:ascii="Tahoma" w:hAnsi="Tahoma" w:cs="Tahoma"/>
          <w:sz w:val="24"/>
          <w:szCs w:val="24"/>
        </w:rPr>
        <w:t>ubicado en la Vereda</w:t>
      </w:r>
      <w:r w:rsidRPr="0052240C">
        <w:rPr>
          <w:rFonts w:ascii="Tahoma" w:hAnsi="Tahoma" w:cs="Tahoma"/>
          <w:b/>
          <w:sz w:val="24"/>
          <w:szCs w:val="24"/>
        </w:rPr>
        <w:t xml:space="preserve"> </w:t>
      </w:r>
      <w:r w:rsidRPr="0052240C">
        <w:rPr>
          <w:rFonts w:ascii="Tahoma" w:hAnsi="Tahoma" w:cs="Tahoma"/>
          <w:b/>
          <w:sz w:val="24"/>
          <w:szCs w:val="24"/>
        </w:rPr>
        <w:lastRenderedPageBreak/>
        <w:t xml:space="preserve">LA PRADERA </w:t>
      </w:r>
      <w:r w:rsidRPr="0052240C">
        <w:rPr>
          <w:rFonts w:ascii="Tahoma" w:hAnsi="Tahoma" w:cs="Tahoma"/>
          <w:sz w:val="24"/>
          <w:szCs w:val="24"/>
        </w:rPr>
        <w:t xml:space="preserve">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282-10890</w:t>
      </w:r>
      <w:r w:rsidRPr="0052240C">
        <w:rPr>
          <w:rFonts w:ascii="Tahoma" w:hAnsi="Tahoma" w:cs="Tahoma"/>
          <w:sz w:val="24"/>
          <w:szCs w:val="24"/>
        </w:rPr>
        <w:t xml:space="preserve"> por las razones jurídicas expuestas a lo largo del presente acto administrativo.</w:t>
      </w:r>
    </w:p>
    <w:p w14:paraId="5B4D9AD2" w14:textId="77777777" w:rsidR="009A6ABB" w:rsidRPr="0052240C" w:rsidRDefault="009A6ABB" w:rsidP="00E820F0">
      <w:pPr>
        <w:contextualSpacing/>
        <w:jc w:val="both"/>
        <w:rPr>
          <w:rFonts w:ascii="Tahoma" w:hAnsi="Tahoma" w:cs="Tahoma"/>
          <w:sz w:val="24"/>
          <w:szCs w:val="24"/>
        </w:rPr>
      </w:pPr>
    </w:p>
    <w:p w14:paraId="4B3959C8" w14:textId="77777777" w:rsidR="009A6ABB" w:rsidRPr="0052240C" w:rsidRDefault="009A6ABB" w:rsidP="00E820F0">
      <w:pPr>
        <w:contextualSpacing/>
        <w:jc w:val="both"/>
        <w:rPr>
          <w:rFonts w:ascii="Tahoma" w:hAnsi="Tahoma" w:cs="Tahoma"/>
          <w:sz w:val="24"/>
          <w:szCs w:val="24"/>
          <w:lang w:val="es-ES_tradnl"/>
        </w:rPr>
      </w:pPr>
      <w:r w:rsidRPr="0052240C">
        <w:rPr>
          <w:rFonts w:ascii="Tahoma" w:hAnsi="Tahoma" w:cs="Tahoma"/>
          <w:b/>
          <w:sz w:val="24"/>
          <w:szCs w:val="24"/>
          <w:lang w:val="es-ES_tradnl"/>
        </w:rPr>
        <w:t xml:space="preserve">ARTICULO SEGUNDO: </w:t>
      </w:r>
      <w:r w:rsidRPr="0052240C">
        <w:rPr>
          <w:rFonts w:ascii="Tahoma" w:hAnsi="Tahoma" w:cs="Tahoma"/>
          <w:sz w:val="24"/>
          <w:szCs w:val="24"/>
          <w:lang w:val="es-ES_tradnl"/>
        </w:rPr>
        <w:t xml:space="preserve">Como consecuencia de lo anterior, devolver el expediente a la etapa procesal </w:t>
      </w:r>
      <w:r w:rsidRPr="0052240C">
        <w:rPr>
          <w:rFonts w:ascii="Tahoma" w:hAnsi="Tahoma" w:cs="Tahoma"/>
          <w:sz w:val="24"/>
          <w:szCs w:val="24"/>
        </w:rPr>
        <w:t>de revisión jurídica de los documentos anexados al expediente 6585 de 2020, para resolver la solicitud de trámite para permiso de vertimientos</w:t>
      </w:r>
      <w:r w:rsidRPr="0052240C">
        <w:rPr>
          <w:rFonts w:ascii="Tahoma" w:hAnsi="Tahoma" w:cs="Tahoma"/>
          <w:sz w:val="24"/>
          <w:szCs w:val="24"/>
          <w:lang w:val="es-ES_tradnl"/>
        </w:rPr>
        <w:t>.</w:t>
      </w:r>
    </w:p>
    <w:p w14:paraId="72363248" w14:textId="77777777" w:rsidR="009A6ABB" w:rsidRPr="0052240C" w:rsidRDefault="009A6ABB" w:rsidP="00E820F0">
      <w:pPr>
        <w:contextualSpacing/>
        <w:jc w:val="both"/>
        <w:rPr>
          <w:rFonts w:ascii="Tahoma" w:hAnsi="Tahoma" w:cs="Tahoma"/>
          <w:sz w:val="24"/>
          <w:szCs w:val="24"/>
          <w:lang w:val="es-ES_tradnl"/>
        </w:rPr>
      </w:pPr>
    </w:p>
    <w:p w14:paraId="2433F230" w14:textId="77777777" w:rsidR="009A6ABB" w:rsidRPr="0052240C" w:rsidRDefault="009A6ABB" w:rsidP="00E820F0">
      <w:pPr>
        <w:contextualSpacing/>
        <w:jc w:val="both"/>
        <w:rPr>
          <w:rFonts w:ascii="Tahoma" w:hAnsi="Tahoma" w:cs="Tahoma"/>
          <w:sz w:val="24"/>
          <w:szCs w:val="24"/>
        </w:rPr>
      </w:pPr>
      <w:r w:rsidRPr="0052240C">
        <w:rPr>
          <w:rFonts w:ascii="Tahoma" w:hAnsi="Tahoma" w:cs="Tahoma"/>
          <w:b/>
          <w:sz w:val="24"/>
          <w:szCs w:val="24"/>
          <w:lang w:val="es-ES_tradnl"/>
        </w:rPr>
        <w:t xml:space="preserve">ARTICULO </w:t>
      </w:r>
      <w:r w:rsidRPr="0052240C">
        <w:rPr>
          <w:rFonts w:ascii="Tahoma" w:hAnsi="Tahoma" w:cs="Tahoma"/>
          <w:b/>
          <w:sz w:val="24"/>
          <w:szCs w:val="24"/>
        </w:rPr>
        <w:t>TERCERO.</w:t>
      </w:r>
      <w:r w:rsidRPr="0052240C">
        <w:rPr>
          <w:rFonts w:ascii="Tahoma" w:hAnsi="Tahoma" w:cs="Tahoma"/>
          <w:b/>
          <w:sz w:val="24"/>
          <w:szCs w:val="24"/>
          <w:lang w:val="es-ES_tradnl"/>
        </w:rPr>
        <w:t xml:space="preserve">: </w:t>
      </w:r>
      <w:r w:rsidRPr="0052240C">
        <w:rPr>
          <w:rFonts w:ascii="Tahoma" w:hAnsi="Tahoma" w:cs="Tahoma"/>
          <w:b/>
          <w:sz w:val="24"/>
          <w:szCs w:val="24"/>
        </w:rPr>
        <w:t>-</w:t>
      </w:r>
      <w:r w:rsidRPr="0052240C">
        <w:rPr>
          <w:rFonts w:ascii="Tahoma" w:hAnsi="Tahoma" w:cs="Tahoma"/>
          <w:b/>
          <w:sz w:val="24"/>
          <w:szCs w:val="24"/>
          <w:lang w:val="es-ES_tradnl"/>
        </w:rPr>
        <w:t xml:space="preserve"> NOTIFICAR </w:t>
      </w:r>
      <w:r w:rsidRPr="0052240C">
        <w:rPr>
          <w:rFonts w:ascii="Tahoma" w:hAnsi="Tahoma" w:cs="Tahoma"/>
          <w:sz w:val="24"/>
          <w:szCs w:val="24"/>
          <w:lang w:val="es-ES_tradnl"/>
        </w:rPr>
        <w:t>el presente acto Administrativo</w:t>
      </w:r>
      <w:r w:rsidRPr="0052240C">
        <w:rPr>
          <w:rFonts w:ascii="Tahoma" w:hAnsi="Tahoma" w:cs="Tahoma"/>
          <w:b/>
          <w:sz w:val="24"/>
          <w:szCs w:val="24"/>
          <w:lang w:val="es-ES_tradnl"/>
        </w:rPr>
        <w:t xml:space="preserve"> </w:t>
      </w:r>
      <w:r w:rsidRPr="0052240C">
        <w:rPr>
          <w:rFonts w:ascii="Tahoma" w:hAnsi="Tahoma" w:cs="Tahoma"/>
          <w:sz w:val="24"/>
          <w:szCs w:val="24"/>
          <w:lang w:val="es-ES_tradnl"/>
        </w:rPr>
        <w:t>a</w:t>
      </w:r>
      <w:r w:rsidRPr="0052240C">
        <w:rPr>
          <w:rFonts w:ascii="Tahoma" w:hAnsi="Tahoma" w:cs="Tahoma"/>
          <w:sz w:val="24"/>
          <w:szCs w:val="24"/>
        </w:rPr>
        <w:t xml:space="preserve"> los señores </w:t>
      </w:r>
      <w:r w:rsidRPr="0052240C">
        <w:rPr>
          <w:rFonts w:ascii="Tahoma" w:hAnsi="Tahoma" w:cs="Tahoma"/>
          <w:b/>
          <w:sz w:val="24"/>
          <w:szCs w:val="24"/>
        </w:rPr>
        <w:t>DANNA ALEXANDRA BOTERO CARMONA,</w:t>
      </w:r>
      <w:r w:rsidRPr="0052240C">
        <w:rPr>
          <w:rFonts w:ascii="Tahoma" w:hAnsi="Tahoma" w:cs="Tahoma"/>
          <w:sz w:val="24"/>
          <w:szCs w:val="24"/>
        </w:rPr>
        <w:t xml:space="preserve"> identificada con cedula de ciudadanía No 1.094.941.991, </w:t>
      </w:r>
      <w:r w:rsidRPr="0052240C">
        <w:rPr>
          <w:rFonts w:ascii="Tahoma" w:hAnsi="Tahoma" w:cs="Tahoma"/>
          <w:b/>
          <w:sz w:val="24"/>
          <w:szCs w:val="24"/>
        </w:rPr>
        <w:t>DANIEL ANDRES BOTERO CARMONA</w:t>
      </w:r>
      <w:r w:rsidRPr="0052240C">
        <w:rPr>
          <w:rFonts w:ascii="Tahoma" w:hAnsi="Tahoma" w:cs="Tahoma"/>
          <w:sz w:val="24"/>
          <w:szCs w:val="24"/>
        </w:rPr>
        <w:t xml:space="preserve">, identificado con cédula de ciudadanía No 1.094.959.523, </w:t>
      </w:r>
      <w:r w:rsidRPr="0052240C">
        <w:rPr>
          <w:rFonts w:ascii="Tahoma" w:hAnsi="Tahoma" w:cs="Tahoma"/>
          <w:b/>
          <w:sz w:val="24"/>
          <w:szCs w:val="24"/>
        </w:rPr>
        <w:t>DAVID ESTEBAN BOTERO CARMONA</w:t>
      </w:r>
      <w:r w:rsidRPr="0052240C">
        <w:rPr>
          <w:rFonts w:ascii="Tahoma" w:hAnsi="Tahoma" w:cs="Tahoma"/>
          <w:sz w:val="24"/>
          <w:szCs w:val="24"/>
        </w:rPr>
        <w:t xml:space="preserve">, identificado con cédula de ciudadanía No 1.094.950.578, y la señora </w:t>
      </w:r>
      <w:r w:rsidRPr="0052240C">
        <w:rPr>
          <w:rFonts w:ascii="Tahoma" w:hAnsi="Tahoma" w:cs="Tahoma"/>
          <w:b/>
          <w:sz w:val="24"/>
          <w:szCs w:val="24"/>
        </w:rPr>
        <w:t>LUZ DELIA CARMONA BOTERO</w:t>
      </w:r>
      <w:r w:rsidRPr="0052240C">
        <w:rPr>
          <w:rFonts w:ascii="Tahoma" w:hAnsi="Tahoma" w:cs="Tahoma"/>
          <w:sz w:val="24"/>
          <w:szCs w:val="24"/>
        </w:rPr>
        <w:t xml:space="preserve">, identificada con cédula de ciudadanía No 66.871.31 y el señor </w:t>
      </w:r>
      <w:r w:rsidRPr="0052240C">
        <w:rPr>
          <w:rFonts w:ascii="Tahoma" w:hAnsi="Tahoma" w:cs="Tahoma"/>
          <w:b/>
          <w:sz w:val="24"/>
          <w:szCs w:val="24"/>
        </w:rPr>
        <w:t xml:space="preserve">NUBIEL BOTERO </w:t>
      </w:r>
      <w:r w:rsidRPr="0052240C">
        <w:rPr>
          <w:rFonts w:ascii="Tahoma" w:hAnsi="Tahoma" w:cs="Tahoma"/>
          <w:sz w:val="24"/>
          <w:szCs w:val="24"/>
        </w:rPr>
        <w:t xml:space="preserve">identificado con cédula de ciudadanía No 4.355.239,, quienes actúan  en calidad de copropietarios del predio, </w:t>
      </w:r>
      <w:r w:rsidRPr="0052240C">
        <w:rPr>
          <w:rFonts w:ascii="Tahoma" w:hAnsi="Tahoma" w:cs="Tahoma"/>
          <w:bCs/>
          <w:sz w:val="24"/>
          <w:szCs w:val="24"/>
        </w:rPr>
        <w:t>el cual según la información aportada en el Recurso de Reposición se podrá enviar citación de notificación en la Calle 15 #7-59  municipio de La Tebaida, Teléfono 3042489389.</w:t>
      </w:r>
    </w:p>
    <w:p w14:paraId="77DEE2FE" w14:textId="77777777" w:rsidR="009A6ABB" w:rsidRPr="0052240C" w:rsidRDefault="009A6ABB" w:rsidP="00E820F0">
      <w:pPr>
        <w:contextualSpacing/>
        <w:jc w:val="both"/>
        <w:rPr>
          <w:rFonts w:ascii="Tahoma" w:hAnsi="Tahoma" w:cs="Tahoma"/>
          <w:b/>
          <w:sz w:val="24"/>
          <w:szCs w:val="24"/>
        </w:rPr>
      </w:pPr>
    </w:p>
    <w:p w14:paraId="3CB71605" w14:textId="77777777" w:rsidR="009A6ABB" w:rsidRPr="0052240C" w:rsidRDefault="009A6ABB" w:rsidP="00E820F0">
      <w:pPr>
        <w:contextualSpacing/>
        <w:jc w:val="both"/>
        <w:rPr>
          <w:rFonts w:ascii="Tahoma" w:hAnsi="Tahoma" w:cs="Tahoma"/>
          <w:sz w:val="24"/>
          <w:szCs w:val="24"/>
        </w:rPr>
      </w:pPr>
      <w:r w:rsidRPr="0052240C">
        <w:rPr>
          <w:rFonts w:ascii="Tahoma" w:hAnsi="Tahoma" w:cs="Tahoma"/>
          <w:b/>
          <w:sz w:val="24"/>
          <w:szCs w:val="24"/>
          <w:lang w:val="es-ES_tradnl"/>
        </w:rPr>
        <w:t xml:space="preserve">ARTICULO </w:t>
      </w:r>
      <w:r w:rsidRPr="0052240C">
        <w:rPr>
          <w:rFonts w:ascii="Tahoma" w:hAnsi="Tahoma" w:cs="Tahoma"/>
          <w:b/>
          <w:sz w:val="24"/>
          <w:szCs w:val="24"/>
        </w:rPr>
        <w:t>CUARTO.</w:t>
      </w:r>
      <w:r w:rsidRPr="0052240C">
        <w:rPr>
          <w:rFonts w:ascii="Tahoma" w:hAnsi="Tahoma" w:cs="Tahoma"/>
          <w:b/>
          <w:sz w:val="24"/>
          <w:szCs w:val="24"/>
          <w:lang w:val="es-ES_tradnl"/>
        </w:rPr>
        <w:t>: INDICAR</w:t>
      </w:r>
      <w:r w:rsidRPr="0052240C">
        <w:rPr>
          <w:rFonts w:ascii="Tahoma" w:hAnsi="Tahoma" w:cs="Tahoma"/>
          <w:sz w:val="24"/>
          <w:szCs w:val="24"/>
          <w:lang w:val="es-ES_tradnl"/>
        </w:rPr>
        <w:t xml:space="preserve"> que </w:t>
      </w:r>
      <w:r w:rsidRPr="0052240C">
        <w:rPr>
          <w:rFonts w:ascii="Tahoma" w:hAnsi="Tahoma" w:cs="Tahoma"/>
          <w:sz w:val="24"/>
          <w:szCs w:val="24"/>
        </w:rPr>
        <w:t>contra la presente Resolución NO procede recurso alguno.</w:t>
      </w:r>
    </w:p>
    <w:p w14:paraId="56D49F72" w14:textId="77777777" w:rsidR="009A6ABB" w:rsidRPr="0052240C" w:rsidRDefault="009A6ABB" w:rsidP="00E820F0">
      <w:pPr>
        <w:contextualSpacing/>
        <w:jc w:val="both"/>
        <w:rPr>
          <w:rFonts w:ascii="Tahoma" w:hAnsi="Tahoma" w:cs="Tahoma"/>
          <w:sz w:val="24"/>
          <w:szCs w:val="24"/>
        </w:rPr>
      </w:pPr>
    </w:p>
    <w:p w14:paraId="31A9AC69" w14:textId="77777777" w:rsidR="009A6ABB" w:rsidRPr="0052240C" w:rsidRDefault="009A6ABB" w:rsidP="00E820F0">
      <w:pPr>
        <w:contextualSpacing/>
        <w:jc w:val="both"/>
        <w:rPr>
          <w:rFonts w:ascii="Tahoma" w:hAnsi="Tahoma" w:cs="Tahoma"/>
          <w:sz w:val="24"/>
          <w:szCs w:val="24"/>
          <w:lang w:val="es-ES_tradnl"/>
        </w:rPr>
      </w:pPr>
      <w:r w:rsidRPr="0052240C">
        <w:rPr>
          <w:rFonts w:ascii="Tahoma" w:hAnsi="Tahoma" w:cs="Tahoma"/>
          <w:b/>
          <w:sz w:val="24"/>
          <w:szCs w:val="24"/>
          <w:lang w:val="es-ES_tradnl"/>
        </w:rPr>
        <w:t xml:space="preserve">ARTICULO QUINTO: </w:t>
      </w:r>
      <w:r w:rsidRPr="0052240C">
        <w:rPr>
          <w:rFonts w:ascii="Tahoma" w:hAnsi="Tahoma" w:cs="Tahoma"/>
          <w:sz w:val="24"/>
          <w:szCs w:val="24"/>
          <w:lang w:val="es-ES_tradnl"/>
        </w:rPr>
        <w:t>La presente resolución rige a partir de la ejecutoría.</w:t>
      </w:r>
    </w:p>
    <w:p w14:paraId="554806F8" w14:textId="77777777" w:rsidR="009A6ABB" w:rsidRPr="0052240C" w:rsidRDefault="009A6ABB" w:rsidP="00E820F0">
      <w:pPr>
        <w:contextualSpacing/>
        <w:jc w:val="both"/>
        <w:rPr>
          <w:rFonts w:ascii="Tahoma" w:hAnsi="Tahoma" w:cs="Tahoma"/>
          <w:sz w:val="24"/>
          <w:szCs w:val="24"/>
        </w:rPr>
      </w:pPr>
    </w:p>
    <w:p w14:paraId="0546E9CF" w14:textId="77777777" w:rsidR="009A6ABB" w:rsidRPr="0052240C" w:rsidRDefault="009A6ABB" w:rsidP="00E820F0">
      <w:pPr>
        <w:contextualSpacing/>
        <w:jc w:val="center"/>
        <w:outlineLvl w:val="0"/>
        <w:rPr>
          <w:rFonts w:ascii="Tahoma" w:hAnsi="Tahoma" w:cs="Tahoma"/>
          <w:b/>
          <w:sz w:val="24"/>
          <w:szCs w:val="24"/>
          <w:lang w:val="es-ES_tradnl"/>
        </w:rPr>
      </w:pPr>
      <w:r w:rsidRPr="0052240C">
        <w:rPr>
          <w:rFonts w:ascii="Tahoma" w:hAnsi="Tahoma" w:cs="Tahoma"/>
          <w:b/>
          <w:sz w:val="24"/>
          <w:szCs w:val="24"/>
          <w:lang w:val="es-ES_tradnl"/>
        </w:rPr>
        <w:t>NOTIFIQUESE, COMUNIQUESE Y CUMPLASE.</w:t>
      </w:r>
    </w:p>
    <w:p w14:paraId="097B3327" w14:textId="77777777" w:rsidR="009A6ABB" w:rsidRPr="0052240C" w:rsidRDefault="009A6ABB" w:rsidP="00E820F0">
      <w:pPr>
        <w:contextualSpacing/>
        <w:jc w:val="both"/>
        <w:rPr>
          <w:rFonts w:ascii="Tahoma" w:hAnsi="Tahoma" w:cs="Tahoma"/>
          <w:b/>
          <w:sz w:val="24"/>
          <w:szCs w:val="24"/>
          <w:lang w:val="es-ES_tradnl"/>
        </w:rPr>
      </w:pPr>
    </w:p>
    <w:p w14:paraId="56661F61" w14:textId="77777777" w:rsidR="009A6ABB" w:rsidRPr="0052240C" w:rsidRDefault="009A6ABB" w:rsidP="00E820F0">
      <w:pPr>
        <w:contextualSpacing/>
        <w:jc w:val="both"/>
        <w:rPr>
          <w:rFonts w:ascii="Tahoma" w:hAnsi="Tahoma" w:cs="Tahoma"/>
          <w:b/>
          <w:sz w:val="24"/>
          <w:szCs w:val="24"/>
          <w:lang w:val="es-ES_tradnl"/>
        </w:rPr>
      </w:pPr>
    </w:p>
    <w:p w14:paraId="26CEBFA1" w14:textId="77777777" w:rsidR="009A6ABB" w:rsidRPr="0052240C" w:rsidRDefault="009A6ABB" w:rsidP="00E820F0">
      <w:pPr>
        <w:contextualSpacing/>
        <w:jc w:val="both"/>
        <w:outlineLvl w:val="0"/>
        <w:rPr>
          <w:rFonts w:ascii="Tahoma" w:hAnsi="Tahoma" w:cs="Tahoma"/>
          <w:b/>
          <w:sz w:val="24"/>
          <w:szCs w:val="24"/>
          <w:lang w:val="es-ES_tradnl"/>
        </w:rPr>
      </w:pPr>
      <w:r w:rsidRPr="0052240C">
        <w:rPr>
          <w:rFonts w:ascii="Tahoma" w:hAnsi="Tahoma" w:cs="Tahoma"/>
          <w:b/>
          <w:sz w:val="24"/>
          <w:szCs w:val="24"/>
          <w:lang w:val="es-ES_tradnl"/>
        </w:rPr>
        <w:t xml:space="preserve">CARLOS ARIEL TRUKE OSPINA </w:t>
      </w:r>
    </w:p>
    <w:p w14:paraId="649A52D6" w14:textId="77777777" w:rsidR="009A6ABB" w:rsidRPr="0052240C" w:rsidRDefault="009A6ABB" w:rsidP="00E820F0">
      <w:pPr>
        <w:contextualSpacing/>
        <w:jc w:val="both"/>
        <w:rPr>
          <w:rFonts w:ascii="Tahoma" w:hAnsi="Tahoma" w:cs="Tahoma"/>
          <w:sz w:val="24"/>
          <w:szCs w:val="24"/>
          <w:lang w:val="es-ES_tradnl"/>
        </w:rPr>
      </w:pPr>
      <w:r w:rsidRPr="0052240C">
        <w:rPr>
          <w:rFonts w:ascii="Tahoma" w:hAnsi="Tahoma" w:cs="Tahoma"/>
          <w:sz w:val="24"/>
          <w:szCs w:val="24"/>
          <w:lang w:val="es-ES_tradnl"/>
        </w:rPr>
        <w:t xml:space="preserve">Subdirector de Regulación y Control Ambiental </w:t>
      </w:r>
    </w:p>
    <w:p w14:paraId="0F68C34C" w14:textId="7B710527" w:rsidR="009A6ABB" w:rsidRPr="0052240C" w:rsidRDefault="009A6ABB" w:rsidP="00E820F0">
      <w:pPr>
        <w:contextualSpacing/>
        <w:jc w:val="both"/>
        <w:rPr>
          <w:rFonts w:ascii="Tahoma" w:hAnsi="Tahoma" w:cs="Tahoma"/>
          <w:sz w:val="24"/>
          <w:szCs w:val="24"/>
          <w:lang w:val="es-ES_tradnl"/>
        </w:rPr>
      </w:pPr>
    </w:p>
    <w:p w14:paraId="39DFA7A6" w14:textId="77777777" w:rsidR="00E820F0" w:rsidRPr="0052240C" w:rsidRDefault="00E820F0" w:rsidP="00E820F0">
      <w:pPr>
        <w:contextualSpacing/>
        <w:jc w:val="both"/>
        <w:rPr>
          <w:rFonts w:ascii="Tahoma" w:hAnsi="Tahoma" w:cs="Tahoma"/>
          <w:sz w:val="24"/>
          <w:szCs w:val="24"/>
          <w:lang w:val="es-ES_tradnl"/>
        </w:rPr>
      </w:pPr>
    </w:p>
    <w:p w14:paraId="6483DA33" w14:textId="5E8A51CD" w:rsidR="009F7950" w:rsidRPr="0052240C" w:rsidRDefault="009F7950"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039</w:t>
      </w:r>
      <w:r w:rsidR="00E820F0" w:rsidRPr="0052240C">
        <w:rPr>
          <w:rFonts w:ascii="Tahoma" w:hAnsi="Tahoma" w:cs="Tahoma"/>
          <w:b/>
          <w:bCs/>
          <w:i/>
          <w:sz w:val="24"/>
          <w:szCs w:val="24"/>
        </w:rPr>
        <w:t xml:space="preserve">, </w:t>
      </w:r>
      <w:r w:rsidRPr="0052240C">
        <w:rPr>
          <w:rFonts w:ascii="Tahoma" w:hAnsi="Tahoma" w:cs="Tahoma"/>
          <w:b/>
          <w:bCs/>
          <w:i/>
          <w:sz w:val="24"/>
          <w:szCs w:val="24"/>
        </w:rPr>
        <w:t xml:space="preserve">ARMENIA QUINDIO, SIETE (07) DE ENERO DEL AÑO 2021                                                 </w:t>
      </w:r>
    </w:p>
    <w:p w14:paraId="3156CDAA" w14:textId="77777777" w:rsidR="009F7950" w:rsidRPr="0052240C" w:rsidRDefault="009F7950"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66628076" w14:textId="77777777" w:rsidR="009F7950" w:rsidRPr="0052240C" w:rsidRDefault="009F7950" w:rsidP="00E820F0">
      <w:pPr>
        <w:jc w:val="both"/>
        <w:rPr>
          <w:rFonts w:ascii="Tahoma" w:hAnsi="Tahoma" w:cs="Tahoma"/>
          <w:sz w:val="24"/>
          <w:szCs w:val="24"/>
        </w:rPr>
      </w:pPr>
    </w:p>
    <w:p w14:paraId="6BE712E5" w14:textId="77777777" w:rsidR="009F7950" w:rsidRPr="0052240C" w:rsidRDefault="009F7950" w:rsidP="00E820F0">
      <w:pPr>
        <w:jc w:val="center"/>
        <w:rPr>
          <w:rFonts w:ascii="Tahoma" w:hAnsi="Tahoma" w:cs="Tahoma"/>
          <w:b/>
          <w:bCs/>
          <w:sz w:val="24"/>
          <w:szCs w:val="24"/>
        </w:rPr>
      </w:pPr>
      <w:r w:rsidRPr="0052240C">
        <w:rPr>
          <w:rFonts w:ascii="Tahoma" w:hAnsi="Tahoma" w:cs="Tahoma"/>
          <w:b/>
          <w:bCs/>
          <w:sz w:val="24"/>
          <w:szCs w:val="24"/>
        </w:rPr>
        <w:t>RESUELVE</w:t>
      </w:r>
    </w:p>
    <w:p w14:paraId="12705E23" w14:textId="77777777" w:rsidR="00F10411" w:rsidRPr="0052240C" w:rsidRDefault="00F10411" w:rsidP="00E820F0">
      <w:pPr>
        <w:ind w:right="4"/>
        <w:jc w:val="both"/>
        <w:rPr>
          <w:rFonts w:ascii="Tahoma" w:hAnsi="Tahoma" w:cs="Tahoma"/>
          <w:b/>
          <w:bCs/>
          <w:sz w:val="24"/>
          <w:szCs w:val="24"/>
        </w:rPr>
      </w:pPr>
    </w:p>
    <w:p w14:paraId="3D1B4545" w14:textId="452AB50C" w:rsidR="009F7950" w:rsidRPr="0052240C" w:rsidRDefault="009F7950"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CALARCA (Q), y </w:t>
      </w:r>
      <w:r w:rsidRPr="0052240C">
        <w:rPr>
          <w:rFonts w:ascii="Tahoma" w:hAnsi="Tahoma" w:cs="Tahoma"/>
          <w:b/>
          <w:sz w:val="24"/>
          <w:szCs w:val="24"/>
        </w:rPr>
        <w:lastRenderedPageBreak/>
        <w:t>demás normas que lo ajusten, con el fin de evitar afectaciones al recurso suelo y aguas subterráneas, a la señora SOLEDAD BECERRA DE GARCIA,</w:t>
      </w:r>
      <w:r w:rsidRPr="0052240C">
        <w:rPr>
          <w:rFonts w:ascii="Tahoma" w:hAnsi="Tahoma" w:cs="Tahoma"/>
          <w:sz w:val="24"/>
          <w:szCs w:val="24"/>
        </w:rPr>
        <w:t xml:space="preserve"> identificada con cédula de ciudadanía número 29.410.554, quien actúa en calidad de propietaria del predio denominado: </w:t>
      </w:r>
      <w:r w:rsidRPr="0052240C">
        <w:rPr>
          <w:rFonts w:ascii="Tahoma" w:hAnsi="Tahoma" w:cs="Tahoma"/>
          <w:b/>
          <w:sz w:val="24"/>
          <w:szCs w:val="24"/>
        </w:rPr>
        <w:t xml:space="preserve">1) LOTE # 10 CONJUNTO RESIDENCIAL LOS CIPRESES, </w:t>
      </w:r>
      <w:r w:rsidRPr="0052240C">
        <w:rPr>
          <w:rFonts w:ascii="Tahoma" w:hAnsi="Tahoma" w:cs="Tahoma"/>
          <w:sz w:val="24"/>
          <w:szCs w:val="24"/>
        </w:rPr>
        <w:t xml:space="preserve">ubicado en la Vereda </w:t>
      </w:r>
      <w:r w:rsidRPr="0052240C">
        <w:rPr>
          <w:rFonts w:ascii="Tahoma" w:hAnsi="Tahoma" w:cs="Tahoma"/>
          <w:b/>
          <w:sz w:val="24"/>
          <w:szCs w:val="24"/>
        </w:rPr>
        <w:t>LA BELLA</w:t>
      </w:r>
      <w:r w:rsidRPr="0052240C">
        <w:rPr>
          <w:rFonts w:ascii="Tahoma" w:hAnsi="Tahoma" w:cs="Tahoma"/>
          <w:sz w:val="24"/>
          <w:szCs w:val="24"/>
        </w:rPr>
        <w:t xml:space="preserve">, 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282-23586</w:t>
      </w:r>
      <w:r w:rsidRPr="0052240C">
        <w:rPr>
          <w:rFonts w:ascii="Tahoma" w:hAnsi="Tahoma" w:cs="Tahoma"/>
          <w:sz w:val="24"/>
          <w:szCs w:val="24"/>
        </w:rPr>
        <w:t>, acorde con la información que presenta el siguiente cuadro:</w:t>
      </w:r>
    </w:p>
    <w:p w14:paraId="5A3D2A74" w14:textId="77777777" w:rsidR="009F7950" w:rsidRPr="0052240C" w:rsidRDefault="009F7950"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8"/>
        <w:gridCol w:w="1747"/>
      </w:tblGrid>
      <w:tr w:rsidR="0052240C" w:rsidRPr="0052240C" w14:paraId="49961C41" w14:textId="77777777" w:rsidTr="002A1857">
        <w:tc>
          <w:tcPr>
            <w:tcW w:w="8828" w:type="dxa"/>
            <w:gridSpan w:val="2"/>
            <w:vAlign w:val="center"/>
          </w:tcPr>
          <w:p w14:paraId="77927B6E"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13208B13" w14:textId="77777777" w:rsidTr="002A1857">
        <w:tc>
          <w:tcPr>
            <w:tcW w:w="4531" w:type="dxa"/>
            <w:vAlign w:val="center"/>
          </w:tcPr>
          <w:p w14:paraId="1EC6B5A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4834229C" w14:textId="77777777" w:rsidR="009F7950" w:rsidRPr="0052240C" w:rsidRDefault="009F7950" w:rsidP="00E820F0">
            <w:pPr>
              <w:jc w:val="both"/>
              <w:rPr>
                <w:rFonts w:ascii="Tahoma" w:hAnsi="Tahoma" w:cs="Tahoma"/>
                <w:sz w:val="24"/>
                <w:szCs w:val="24"/>
              </w:rPr>
            </w:pPr>
            <w:r w:rsidRPr="0052240C">
              <w:rPr>
                <w:rFonts w:ascii="Tahoma" w:hAnsi="Tahoma" w:cs="Tahoma"/>
                <w:bCs/>
                <w:sz w:val="24"/>
                <w:szCs w:val="24"/>
              </w:rPr>
              <w:t xml:space="preserve">Lote # 10 Conjunto Residencial Los Cipreses </w:t>
            </w:r>
          </w:p>
        </w:tc>
      </w:tr>
      <w:tr w:rsidR="0052240C" w:rsidRPr="0052240C" w14:paraId="1640009D" w14:textId="77777777" w:rsidTr="002A1857">
        <w:tc>
          <w:tcPr>
            <w:tcW w:w="4531" w:type="dxa"/>
            <w:vAlign w:val="center"/>
          </w:tcPr>
          <w:p w14:paraId="6284078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7E22C08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Vereda La Bella </w:t>
            </w:r>
            <w:r w:rsidRPr="0052240C">
              <w:rPr>
                <w:rFonts w:ascii="Tahoma" w:hAnsi="Tahoma" w:cs="Tahoma"/>
                <w:bCs/>
                <w:sz w:val="24"/>
                <w:szCs w:val="24"/>
              </w:rPr>
              <w:t xml:space="preserve">del </w:t>
            </w:r>
            <w:r w:rsidRPr="0052240C">
              <w:rPr>
                <w:rFonts w:ascii="Tahoma" w:hAnsi="Tahoma" w:cs="Tahoma"/>
                <w:sz w:val="24"/>
                <w:szCs w:val="24"/>
              </w:rPr>
              <w:t xml:space="preserve">Municipio de Calarcá </w:t>
            </w:r>
            <w:r w:rsidRPr="0052240C">
              <w:rPr>
                <w:rFonts w:ascii="Tahoma" w:hAnsi="Tahoma" w:cs="Tahoma"/>
                <w:bCs/>
                <w:sz w:val="24"/>
                <w:szCs w:val="24"/>
              </w:rPr>
              <w:t>(Q.)</w:t>
            </w:r>
          </w:p>
        </w:tc>
      </w:tr>
      <w:tr w:rsidR="0052240C" w:rsidRPr="0052240C" w14:paraId="5711395B" w14:textId="77777777" w:rsidTr="002A1857">
        <w:trPr>
          <w:trHeight w:val="550"/>
        </w:trPr>
        <w:tc>
          <w:tcPr>
            <w:tcW w:w="4531" w:type="dxa"/>
            <w:tcBorders>
              <w:top w:val="single" w:sz="4" w:space="0" w:color="000000"/>
              <w:left w:val="single" w:sz="4" w:space="0" w:color="000000"/>
              <w:bottom w:val="single" w:sz="4" w:space="0" w:color="000000"/>
              <w:right w:val="single" w:sz="4" w:space="0" w:color="000000"/>
            </w:tcBorders>
            <w:vAlign w:val="center"/>
          </w:tcPr>
          <w:p w14:paraId="3064424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115077D1" w14:textId="77777777" w:rsidR="009F7950" w:rsidRPr="0052240C" w:rsidRDefault="009F7950" w:rsidP="00E820F0">
            <w:pPr>
              <w:jc w:val="both"/>
              <w:rPr>
                <w:rFonts w:ascii="Tahoma" w:hAnsi="Tahoma" w:cs="Tahoma"/>
                <w:sz w:val="24"/>
                <w:szCs w:val="24"/>
                <w:lang w:val="en-US"/>
              </w:rPr>
            </w:pPr>
            <w:r w:rsidRPr="0052240C">
              <w:rPr>
                <w:rFonts w:ascii="Tahoma" w:hAnsi="Tahoma" w:cs="Tahoma"/>
                <w:sz w:val="24"/>
                <w:szCs w:val="24"/>
                <w:lang w:val="en-US"/>
              </w:rPr>
              <w:t>Lat: 4° 29’ 6.7” N Long: -75° 40’ 21.70” W</w:t>
            </w:r>
          </w:p>
        </w:tc>
      </w:tr>
      <w:tr w:rsidR="0052240C" w:rsidRPr="0052240C" w14:paraId="36B3828D" w14:textId="77777777" w:rsidTr="002A1857">
        <w:tc>
          <w:tcPr>
            <w:tcW w:w="4531" w:type="dxa"/>
            <w:vAlign w:val="center"/>
          </w:tcPr>
          <w:p w14:paraId="4AD24D3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00EA470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63130 0001 0000 0001 0802 8000 00440</w:t>
            </w:r>
          </w:p>
        </w:tc>
      </w:tr>
      <w:tr w:rsidR="0052240C" w:rsidRPr="0052240C" w14:paraId="0A724000" w14:textId="77777777" w:rsidTr="002A1857">
        <w:tc>
          <w:tcPr>
            <w:tcW w:w="4531" w:type="dxa"/>
            <w:vAlign w:val="center"/>
          </w:tcPr>
          <w:p w14:paraId="1FA43F1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7B15B29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282-23586</w:t>
            </w:r>
          </w:p>
        </w:tc>
      </w:tr>
      <w:tr w:rsidR="0052240C" w:rsidRPr="0052240C" w14:paraId="3BE091BD" w14:textId="77777777" w:rsidTr="002A1857">
        <w:tc>
          <w:tcPr>
            <w:tcW w:w="4531" w:type="dxa"/>
            <w:vAlign w:val="center"/>
          </w:tcPr>
          <w:p w14:paraId="5C0E095A"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2189BB3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60A445A1" w14:textId="77777777" w:rsidTr="002A1857">
        <w:tc>
          <w:tcPr>
            <w:tcW w:w="4531" w:type="dxa"/>
            <w:vAlign w:val="center"/>
          </w:tcPr>
          <w:p w14:paraId="3143C83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1063D30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Empresa Multipropósito de Calarcá</w:t>
            </w:r>
          </w:p>
        </w:tc>
      </w:tr>
      <w:tr w:rsidR="0052240C" w:rsidRPr="0052240C" w14:paraId="4D9FF11E" w14:textId="77777777" w:rsidTr="002A1857">
        <w:tc>
          <w:tcPr>
            <w:tcW w:w="4531" w:type="dxa"/>
            <w:vAlign w:val="center"/>
          </w:tcPr>
          <w:p w14:paraId="19101C44"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Cuenca Hidrográfica a la que pertenece</w:t>
            </w:r>
          </w:p>
        </w:tc>
        <w:tc>
          <w:tcPr>
            <w:tcW w:w="4297" w:type="dxa"/>
            <w:vAlign w:val="center"/>
          </w:tcPr>
          <w:p w14:paraId="1A1909F6" w14:textId="77777777" w:rsidR="009F7950" w:rsidRPr="0052240C" w:rsidRDefault="009F7950" w:rsidP="00E820F0">
            <w:pPr>
              <w:jc w:val="both"/>
              <w:rPr>
                <w:rFonts w:ascii="Tahoma" w:hAnsi="Tahoma" w:cs="Tahoma"/>
                <w:sz w:val="24"/>
                <w:szCs w:val="24"/>
                <w:highlight w:val="yellow"/>
              </w:rPr>
            </w:pPr>
            <w:r w:rsidRPr="0052240C">
              <w:rPr>
                <w:rFonts w:ascii="Tahoma" w:hAnsi="Tahoma" w:cs="Tahoma"/>
                <w:sz w:val="24"/>
                <w:szCs w:val="24"/>
              </w:rPr>
              <w:t>Rio La Vieja</w:t>
            </w:r>
          </w:p>
        </w:tc>
      </w:tr>
      <w:tr w:rsidR="0052240C" w:rsidRPr="0052240C" w14:paraId="4AE732A0" w14:textId="77777777" w:rsidTr="002A1857">
        <w:tc>
          <w:tcPr>
            <w:tcW w:w="4531" w:type="dxa"/>
            <w:vAlign w:val="center"/>
          </w:tcPr>
          <w:p w14:paraId="0BF1E21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vertimiento (Doméstico / No Domestico)</w:t>
            </w:r>
          </w:p>
        </w:tc>
        <w:tc>
          <w:tcPr>
            <w:tcW w:w="4297" w:type="dxa"/>
            <w:vAlign w:val="center"/>
          </w:tcPr>
          <w:p w14:paraId="597A7BA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58E7A28F" w14:textId="77777777" w:rsidTr="002A1857">
        <w:tc>
          <w:tcPr>
            <w:tcW w:w="4531" w:type="dxa"/>
            <w:vAlign w:val="center"/>
          </w:tcPr>
          <w:p w14:paraId="228E065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actividad que genera el vertimiento (Doméstico / industrial – Comercial o de Servicios).</w:t>
            </w:r>
          </w:p>
        </w:tc>
        <w:tc>
          <w:tcPr>
            <w:tcW w:w="4297" w:type="dxa"/>
            <w:vAlign w:val="center"/>
          </w:tcPr>
          <w:p w14:paraId="3D96AFE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22F0BC32" w14:textId="77777777" w:rsidTr="002A1857">
        <w:tc>
          <w:tcPr>
            <w:tcW w:w="4531" w:type="dxa"/>
            <w:vAlign w:val="center"/>
          </w:tcPr>
          <w:p w14:paraId="4954402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402D3FA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0,012 Lt/seg.</w:t>
            </w:r>
          </w:p>
        </w:tc>
      </w:tr>
      <w:tr w:rsidR="0052240C" w:rsidRPr="0052240C" w14:paraId="54236E1F" w14:textId="77777777" w:rsidTr="002A1857">
        <w:tc>
          <w:tcPr>
            <w:tcW w:w="4531" w:type="dxa"/>
            <w:vAlign w:val="center"/>
          </w:tcPr>
          <w:p w14:paraId="087096A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6250E30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48A800A9" w14:textId="77777777" w:rsidTr="002A1857">
        <w:tc>
          <w:tcPr>
            <w:tcW w:w="4531" w:type="dxa"/>
            <w:vAlign w:val="center"/>
          </w:tcPr>
          <w:p w14:paraId="6E44738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5310DAD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24 horas/día</w:t>
            </w:r>
          </w:p>
        </w:tc>
      </w:tr>
      <w:tr w:rsidR="0052240C" w:rsidRPr="0052240C" w14:paraId="7D504950" w14:textId="77777777" w:rsidTr="002A1857">
        <w:tc>
          <w:tcPr>
            <w:tcW w:w="4531" w:type="dxa"/>
            <w:vAlign w:val="center"/>
          </w:tcPr>
          <w:p w14:paraId="702E20B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34AA1E1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Intermitente</w:t>
            </w:r>
          </w:p>
        </w:tc>
      </w:tr>
      <w:tr w:rsidR="009F7950" w:rsidRPr="0052240C" w14:paraId="64B8501E" w14:textId="77777777" w:rsidTr="002A1857">
        <w:tc>
          <w:tcPr>
            <w:tcW w:w="4531" w:type="dxa"/>
            <w:vAlign w:val="center"/>
          </w:tcPr>
          <w:p w14:paraId="0C198BC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Área de disposición final</w:t>
            </w:r>
          </w:p>
        </w:tc>
        <w:tc>
          <w:tcPr>
            <w:tcW w:w="4297" w:type="dxa"/>
            <w:vAlign w:val="center"/>
          </w:tcPr>
          <w:p w14:paraId="4B144C1A"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15.6 m2</w:t>
            </w:r>
          </w:p>
        </w:tc>
      </w:tr>
    </w:tbl>
    <w:p w14:paraId="0DE68477" w14:textId="77777777" w:rsidR="009F7950" w:rsidRPr="0052240C" w:rsidRDefault="009F7950" w:rsidP="00E820F0">
      <w:pPr>
        <w:tabs>
          <w:tab w:val="left" w:pos="5955"/>
        </w:tabs>
        <w:jc w:val="both"/>
        <w:rPr>
          <w:rFonts w:ascii="Tahoma" w:hAnsi="Tahoma" w:cs="Tahoma"/>
          <w:b/>
          <w:i/>
          <w:sz w:val="24"/>
          <w:szCs w:val="24"/>
        </w:rPr>
      </w:pPr>
    </w:p>
    <w:p w14:paraId="5F747C7B"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 xml:space="preserve">Se otorga el permiso de vertimientos de aguas residuales domésticas por un término de diez (10) años, contados a partir de la ejecutoria de la presente actuación, según lo dispuesto por esta Subdirección en la Resolución 413 del </w:t>
      </w:r>
      <w:r w:rsidRPr="0052240C">
        <w:rPr>
          <w:rFonts w:ascii="Tahoma" w:hAnsi="Tahoma" w:cs="Tahoma"/>
        </w:rPr>
        <w:lastRenderedPageBreak/>
        <w:t>24 de marzo del año 2015, término que se fijó según lo preceptuado por el artículo 2.2.3.3.5.7 de la sección 5 del Decreto 1076 de 2015 (art. 47 Decreto 3930 de 2010).</w:t>
      </w:r>
    </w:p>
    <w:p w14:paraId="12D85DD1" w14:textId="77777777" w:rsidR="009F7950" w:rsidRPr="0052240C" w:rsidRDefault="009F7950" w:rsidP="00E820F0">
      <w:pPr>
        <w:jc w:val="both"/>
        <w:rPr>
          <w:rFonts w:ascii="Tahoma" w:hAnsi="Tahoma" w:cs="Tahoma"/>
          <w:bCs/>
          <w:sz w:val="24"/>
          <w:szCs w:val="24"/>
        </w:rPr>
      </w:pPr>
    </w:p>
    <w:p w14:paraId="1193DA51"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702B2286"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41D86B5C"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269B8BDB"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38510575"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w:t>
      </w:r>
      <w:r w:rsidRPr="0052240C">
        <w:rPr>
          <w:rFonts w:ascii="Tahoma" w:hAnsi="Tahoma" w:cs="Tahoma"/>
          <w:bCs/>
          <w:sz w:val="24"/>
          <w:szCs w:val="24"/>
        </w:rPr>
        <w:t xml:space="preserve">construido en el predio: </w:t>
      </w:r>
      <w:r w:rsidRPr="0052240C">
        <w:rPr>
          <w:rFonts w:ascii="Tahoma" w:hAnsi="Tahoma" w:cs="Tahoma"/>
          <w:b/>
          <w:sz w:val="24"/>
          <w:szCs w:val="24"/>
        </w:rPr>
        <w:t xml:space="preserve">1) LOTE # 10 CONJUNTO RESIDENCIAL LOS CIPRESES, </w:t>
      </w:r>
      <w:r w:rsidRPr="0052240C">
        <w:rPr>
          <w:rFonts w:ascii="Tahoma" w:hAnsi="Tahoma" w:cs="Tahoma"/>
          <w:sz w:val="24"/>
          <w:szCs w:val="24"/>
        </w:rPr>
        <w:t xml:space="preserve">ubicado en la Vereda </w:t>
      </w:r>
      <w:r w:rsidRPr="0052240C">
        <w:rPr>
          <w:rFonts w:ascii="Tahoma" w:hAnsi="Tahoma" w:cs="Tahoma"/>
          <w:b/>
          <w:sz w:val="24"/>
          <w:szCs w:val="24"/>
        </w:rPr>
        <w:t>LA BELLA</w:t>
      </w:r>
      <w:r w:rsidRPr="0052240C">
        <w:rPr>
          <w:rFonts w:ascii="Tahoma" w:hAnsi="Tahoma" w:cs="Tahoma"/>
          <w:sz w:val="24"/>
          <w:szCs w:val="24"/>
        </w:rPr>
        <w:t xml:space="preserve">, 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282-23586, </w:t>
      </w:r>
      <w:r w:rsidRPr="0052240C">
        <w:rPr>
          <w:rFonts w:ascii="Tahoma" w:hAnsi="Tahoma" w:cs="Tahoma"/>
          <w:bCs/>
          <w:sz w:val="24"/>
          <w:szCs w:val="24"/>
        </w:rPr>
        <w:t xml:space="preserve">el cual es efectivo para tratar las aguas residuales con una contribución hasta de seis (06) contribuyentes permanentes. </w:t>
      </w:r>
    </w:p>
    <w:p w14:paraId="174B3C7D" w14:textId="77777777" w:rsidR="009F7950" w:rsidRPr="0052240C" w:rsidRDefault="009F7950" w:rsidP="00E820F0">
      <w:pPr>
        <w:jc w:val="both"/>
        <w:rPr>
          <w:rFonts w:ascii="Tahoma" w:hAnsi="Tahoma" w:cs="Tahoma"/>
          <w:bCs/>
          <w:sz w:val="24"/>
          <w:szCs w:val="24"/>
        </w:rPr>
      </w:pPr>
    </w:p>
    <w:p w14:paraId="3C5C38DD"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0EA8350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el predio se conducen a un Sistema de Tratamiento de Aguas Residuales Domésticas (STARD) prefabricado de tipo convencional, compuesto por trampa de grasas de 250 litros, tanque séptico de 1000 litros y filtro anaeróbico de 1000 litros de capacidad cada uno prefabricados, que garantiza el tratamiento de la carga generada por 6 contribuyentes (propuestos </w:t>
      </w:r>
      <w:proofErr w:type="gramStart"/>
      <w:r w:rsidRPr="0052240C">
        <w:rPr>
          <w:rFonts w:ascii="Tahoma" w:hAnsi="Tahoma" w:cs="Tahoma"/>
          <w:sz w:val="24"/>
          <w:szCs w:val="24"/>
        </w:rPr>
        <w:t>e</w:t>
      </w:r>
      <w:proofErr w:type="gramEnd"/>
      <w:r w:rsidRPr="0052240C">
        <w:rPr>
          <w:rFonts w:ascii="Tahoma" w:hAnsi="Tahoma" w:cs="Tahoma"/>
          <w:sz w:val="24"/>
          <w:szCs w:val="24"/>
        </w:rPr>
        <w:t xml:space="preserve"> memorias). El diseño de cada una de las unidades que componen el sistema, es estándar y sus especificaciones están contenidas en el catálogo de instalación del proveedor.</w:t>
      </w:r>
    </w:p>
    <w:p w14:paraId="6608448F" w14:textId="77777777" w:rsidR="009F7950" w:rsidRPr="0052240C" w:rsidRDefault="009F7950" w:rsidP="00E820F0">
      <w:pPr>
        <w:jc w:val="both"/>
        <w:rPr>
          <w:rFonts w:ascii="Tahoma" w:hAnsi="Tahoma" w:cs="Tahoma"/>
          <w:sz w:val="24"/>
          <w:szCs w:val="24"/>
        </w:rPr>
      </w:pPr>
    </w:p>
    <w:p w14:paraId="663B000F" w14:textId="77777777" w:rsidR="009F7950" w:rsidRPr="0052240C" w:rsidRDefault="009F7950" w:rsidP="00E820F0">
      <w:pPr>
        <w:autoSpaceDE w:val="0"/>
        <w:autoSpaceDN w:val="0"/>
        <w:adjustRightInd w:val="0"/>
        <w:spacing w:line="360" w:lineRule="auto"/>
        <w:jc w:val="both"/>
        <w:rPr>
          <w:rFonts w:ascii="Tahoma" w:hAnsi="Tahoma" w:cs="Tahoma"/>
          <w:sz w:val="24"/>
          <w:szCs w:val="24"/>
        </w:rPr>
      </w:pPr>
      <w:r w:rsidRPr="0052240C">
        <w:rPr>
          <w:rFonts w:ascii="Tahoma" w:hAnsi="Tahoma" w:cs="Tahoma"/>
          <w:sz w:val="24"/>
          <w:szCs w:val="24"/>
        </w:rPr>
        <w:t>Imagen 1. Diagrama del sistema de tratamiento de aguas residuales domésticas.</w:t>
      </w:r>
    </w:p>
    <w:p w14:paraId="007E1EB0" w14:textId="77777777" w:rsidR="009F7950" w:rsidRPr="0052240C" w:rsidRDefault="009F7950" w:rsidP="00E820F0">
      <w:pPr>
        <w:jc w:val="both"/>
        <w:rPr>
          <w:rFonts w:ascii="Tahoma" w:hAnsi="Tahoma" w:cs="Tahoma"/>
          <w:sz w:val="24"/>
          <w:szCs w:val="24"/>
          <w:u w:val="single"/>
        </w:rPr>
      </w:pPr>
      <w:r w:rsidRPr="0052240C">
        <w:rPr>
          <w:rFonts w:ascii="Tahoma" w:hAnsi="Tahoma" w:cs="Tahoma"/>
          <w:noProof/>
          <w:sz w:val="24"/>
          <w:szCs w:val="24"/>
          <w:lang w:eastAsia="es-CO"/>
        </w:rPr>
        <w:lastRenderedPageBreak/>
        <w:drawing>
          <wp:inline distT="0" distB="0" distL="0" distR="0" wp14:anchorId="04CE90A1" wp14:editId="038F1FD9">
            <wp:extent cx="4048125" cy="2224469"/>
            <wp:effectExtent l="76200" t="76200" r="123825" b="137795"/>
            <wp:docPr id="1" name="Imagen 1"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6">
                      <a:extLst>
                        <a:ext uri="{28A0092B-C50C-407E-A947-70E740481C1C}">
                          <a14:useLocalDpi xmlns:a14="http://schemas.microsoft.com/office/drawing/2010/main" val="0"/>
                        </a:ext>
                      </a:extLst>
                    </a:blip>
                    <a:srcRect t="18516" b="25882"/>
                    <a:stretch/>
                  </pic:blipFill>
                  <pic:spPr bwMode="auto">
                    <a:xfrm>
                      <a:off x="0" y="0"/>
                      <a:ext cx="4051439" cy="22262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6BF43F" w14:textId="77777777" w:rsidR="009F7950" w:rsidRPr="0052240C" w:rsidRDefault="009F7950" w:rsidP="00E820F0">
      <w:pPr>
        <w:jc w:val="both"/>
        <w:rPr>
          <w:rFonts w:ascii="Tahoma" w:hAnsi="Tahoma" w:cs="Tahoma"/>
          <w:sz w:val="24"/>
          <w:szCs w:val="24"/>
        </w:rPr>
      </w:pPr>
    </w:p>
    <w:p w14:paraId="2585D21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Como disposición final de las aguas residuales domésticas tratadas se opta por la infiltración al suelo mediante campo de infiltración diseñado según contribución de 6 personas. Dadas las características del terreno se obtiene una infiltración de 5 min/pulg para una clase textural de suelo franco arcillosa de absorción media, Dadas las características del terreno, se tiene un campo de infiltración de 2 ramales de 8m.</w:t>
      </w:r>
    </w:p>
    <w:p w14:paraId="5F808DB2"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generan  en</w:t>
      </w:r>
      <w:proofErr w:type="gramEnd"/>
      <w:r w:rsidRPr="0052240C">
        <w:rPr>
          <w:rFonts w:ascii="Tahoma" w:hAnsi="Tahoma" w:cs="Tahoma"/>
          <w:sz w:val="24"/>
          <w:szCs w:val="24"/>
          <w:u w:val="single"/>
        </w:rPr>
        <w:t xml:space="preserve"> la vivienda como resultado de la actividad domestica, en el que se evidencia vivienda ya establecida. Sin embargo es importante advertir que las Autoridades Municipales son las encargadas, según Ley 388 de 1997 y demás normas concordantes y </w:t>
      </w:r>
      <w:r w:rsidRPr="0052240C">
        <w:rPr>
          <w:rFonts w:ascii="Tahoma" w:hAnsi="Tahoma" w:cs="Tahoma"/>
          <w:sz w:val="24"/>
          <w:szCs w:val="24"/>
          <w:u w:val="single"/>
        </w:rPr>
        <w:t xml:space="preserve">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61C8C652" w14:textId="77777777" w:rsidR="009F7950" w:rsidRPr="0052240C" w:rsidRDefault="009F7950" w:rsidP="00E820F0">
      <w:pPr>
        <w:jc w:val="both"/>
        <w:rPr>
          <w:rFonts w:ascii="Tahoma" w:hAnsi="Tahoma" w:cs="Tahoma"/>
          <w:sz w:val="24"/>
          <w:szCs w:val="24"/>
          <w:u w:val="single"/>
        </w:rPr>
      </w:pPr>
    </w:p>
    <w:p w14:paraId="6E6D1DC4"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w:t>
      </w:r>
      <w:r w:rsidRPr="0052240C">
        <w:rPr>
          <w:rFonts w:ascii="Tahoma" w:hAnsi="Tahoma" w:cs="Tahoma"/>
          <w:sz w:val="24"/>
          <w:szCs w:val="24"/>
          <w:u w:val="single"/>
        </w:rPr>
        <w:lastRenderedPageBreak/>
        <w:t xml:space="preserve">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6B1BCA35" w14:textId="77777777" w:rsidR="009F7950" w:rsidRPr="0052240C" w:rsidRDefault="009F7950" w:rsidP="00E820F0">
      <w:pPr>
        <w:ind w:firstLine="708"/>
        <w:jc w:val="both"/>
        <w:rPr>
          <w:rFonts w:ascii="Tahoma" w:hAnsi="Tahoma" w:cs="Tahoma"/>
          <w:bCs/>
          <w:sz w:val="24"/>
          <w:szCs w:val="24"/>
        </w:rPr>
      </w:pPr>
    </w:p>
    <w:p w14:paraId="24294393" w14:textId="77777777" w:rsidR="009F7950" w:rsidRPr="0052240C" w:rsidRDefault="009F7950"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 la señora </w:t>
      </w:r>
      <w:r w:rsidRPr="0052240C">
        <w:rPr>
          <w:rFonts w:ascii="Tahoma" w:hAnsi="Tahoma" w:cs="Tahoma"/>
          <w:b/>
          <w:sz w:val="24"/>
          <w:szCs w:val="24"/>
        </w:rPr>
        <w:t>SOLEDAD BECERRA DE GARCIA,</w:t>
      </w:r>
      <w:r w:rsidRPr="0052240C">
        <w:rPr>
          <w:rFonts w:ascii="Tahoma" w:hAnsi="Tahoma" w:cs="Tahoma"/>
          <w:sz w:val="24"/>
          <w:szCs w:val="24"/>
        </w:rPr>
        <w:t xml:space="preserve"> identificada con cédula de ciudadanía número 29.410.554, quien actúa en calidad de propietaria del predio denominado: </w:t>
      </w:r>
      <w:r w:rsidRPr="0052240C">
        <w:rPr>
          <w:rFonts w:ascii="Tahoma" w:hAnsi="Tahoma" w:cs="Tahoma"/>
          <w:b/>
          <w:sz w:val="24"/>
          <w:szCs w:val="24"/>
        </w:rPr>
        <w:t xml:space="preserve">1) LOTE # 10 CONJUNTO RESIDENCIAL LOS CIPRESES, </w:t>
      </w:r>
      <w:r w:rsidRPr="0052240C">
        <w:rPr>
          <w:rFonts w:ascii="Tahoma" w:hAnsi="Tahoma" w:cs="Tahoma"/>
          <w:sz w:val="24"/>
          <w:szCs w:val="24"/>
        </w:rPr>
        <w:t xml:space="preserve">ubicado en la Vereda </w:t>
      </w:r>
      <w:r w:rsidRPr="0052240C">
        <w:rPr>
          <w:rFonts w:ascii="Tahoma" w:hAnsi="Tahoma" w:cs="Tahoma"/>
          <w:b/>
          <w:sz w:val="24"/>
          <w:szCs w:val="24"/>
        </w:rPr>
        <w:t>LA BELLA</w:t>
      </w:r>
      <w:r w:rsidRPr="0052240C">
        <w:rPr>
          <w:rFonts w:ascii="Tahoma" w:hAnsi="Tahoma" w:cs="Tahoma"/>
          <w:sz w:val="24"/>
          <w:szCs w:val="24"/>
        </w:rPr>
        <w:t xml:space="preserve">, 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282-23586,</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5E121CAB" w14:textId="77777777" w:rsidR="009F7950" w:rsidRPr="0052240C" w:rsidRDefault="009F7950" w:rsidP="00E820F0">
      <w:pPr>
        <w:jc w:val="both"/>
        <w:rPr>
          <w:rFonts w:ascii="Tahoma" w:hAnsi="Tahoma" w:cs="Tahoma"/>
          <w:bCs/>
          <w:sz w:val="24"/>
          <w:szCs w:val="24"/>
        </w:rPr>
      </w:pPr>
    </w:p>
    <w:p w14:paraId="77E2A3C9" w14:textId="77777777" w:rsidR="009F7950" w:rsidRPr="0052240C" w:rsidRDefault="009F7950"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w:t>
      </w:r>
      <w:r w:rsidRPr="0052240C">
        <w:rPr>
          <w:rFonts w:ascii="Tahoma" w:hAnsi="Tahoma" w:cs="Tahoma"/>
          <w:sz w:val="24"/>
          <w:szCs w:val="24"/>
        </w:rPr>
        <w:t>y se realizan los mantenimientos preventivos como corresponde.</w:t>
      </w:r>
    </w:p>
    <w:p w14:paraId="4CB243CA" w14:textId="77777777" w:rsidR="009F7950" w:rsidRPr="0052240C" w:rsidRDefault="009F7950" w:rsidP="00E820F0">
      <w:pPr>
        <w:ind w:left="720"/>
        <w:jc w:val="both"/>
        <w:rPr>
          <w:rFonts w:ascii="Tahoma" w:hAnsi="Tahoma" w:cs="Tahoma"/>
          <w:sz w:val="24"/>
          <w:szCs w:val="24"/>
        </w:rPr>
      </w:pPr>
    </w:p>
    <w:p w14:paraId="6DDF7A44" w14:textId="77777777" w:rsidR="009F7950" w:rsidRPr="0052240C" w:rsidRDefault="009F7950"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31627366" w14:textId="77777777" w:rsidR="009F7950" w:rsidRPr="0052240C" w:rsidRDefault="009F7950" w:rsidP="00E820F0">
      <w:pPr>
        <w:ind w:left="720"/>
        <w:jc w:val="both"/>
        <w:rPr>
          <w:rFonts w:ascii="Tahoma" w:hAnsi="Tahoma" w:cs="Tahoma"/>
          <w:sz w:val="24"/>
          <w:szCs w:val="24"/>
        </w:rPr>
      </w:pPr>
    </w:p>
    <w:p w14:paraId="28F1CABA"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5EFAFDA9" w14:textId="77777777" w:rsidR="009F7950" w:rsidRPr="0052240C" w:rsidRDefault="009F7950"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La distancia mínima de cualquier punto de la infiltración a viviendas, tuberías de agua, </w:t>
      </w:r>
      <w:r w:rsidRPr="0052240C">
        <w:rPr>
          <w:rFonts w:ascii="Tahoma" w:hAnsi="Tahoma" w:cs="Tahoma"/>
          <w:sz w:val="24"/>
          <w:szCs w:val="24"/>
        </w:rPr>
        <w:lastRenderedPageBreak/>
        <w:t>pozos de abastecimiento, cursos de aguas superficiales (quebradas, ríos, etc) y cualquier árbol, serán de 5, 15, 30, 30 y 3 metros respectivamente.</w:t>
      </w:r>
    </w:p>
    <w:p w14:paraId="5DE23028"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495E60B9" w14:textId="77777777" w:rsidR="009F7950" w:rsidRPr="0052240C" w:rsidRDefault="009F7950" w:rsidP="00E820F0">
      <w:pPr>
        <w:pStyle w:val="Prrafodelista"/>
        <w:jc w:val="both"/>
        <w:rPr>
          <w:rFonts w:ascii="Tahoma" w:hAnsi="Tahoma" w:cs="Tahoma"/>
          <w:sz w:val="24"/>
          <w:szCs w:val="24"/>
        </w:rPr>
      </w:pPr>
    </w:p>
    <w:p w14:paraId="44B16C27"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658EF0ED" w14:textId="77777777" w:rsidR="009F7950" w:rsidRPr="0052240C" w:rsidRDefault="009F7950" w:rsidP="00E820F0">
      <w:pPr>
        <w:pStyle w:val="Prrafodelista"/>
        <w:jc w:val="both"/>
        <w:rPr>
          <w:rFonts w:ascii="Tahoma" w:hAnsi="Tahoma" w:cs="Tahoma"/>
          <w:sz w:val="24"/>
          <w:szCs w:val="24"/>
        </w:rPr>
      </w:pPr>
    </w:p>
    <w:p w14:paraId="37BDAF5B"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02FD082F" w14:textId="77777777" w:rsidR="009F7950" w:rsidRPr="0052240C" w:rsidRDefault="009F7950" w:rsidP="00E820F0">
      <w:pPr>
        <w:pStyle w:val="Prrafodelista"/>
        <w:jc w:val="both"/>
        <w:rPr>
          <w:rFonts w:ascii="Tahoma" w:hAnsi="Tahoma" w:cs="Tahoma"/>
          <w:sz w:val="24"/>
          <w:szCs w:val="24"/>
          <w:lang w:val="es-MX"/>
        </w:rPr>
      </w:pPr>
    </w:p>
    <w:p w14:paraId="402FA98C"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w:t>
      </w:r>
      <w:r w:rsidRPr="0052240C">
        <w:rPr>
          <w:rFonts w:ascii="Tahoma" w:hAnsi="Tahoma" w:cs="Tahoma"/>
          <w:sz w:val="24"/>
          <w:szCs w:val="24"/>
        </w:rPr>
        <w:t xml:space="preserve">de realizar las labores de seguimiento y control al permiso otorgado, además para estas labores deberá facilitar la inspección del sistema, realizando las labores necesarias para este fin. </w:t>
      </w:r>
    </w:p>
    <w:p w14:paraId="28680D36"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4AF0A601" w14:textId="77777777" w:rsidR="009F7950" w:rsidRPr="0052240C" w:rsidRDefault="009F7950" w:rsidP="00E820F0">
      <w:pPr>
        <w:jc w:val="both"/>
        <w:rPr>
          <w:rFonts w:ascii="Tahoma" w:hAnsi="Tahoma" w:cs="Tahoma"/>
          <w:sz w:val="24"/>
          <w:szCs w:val="24"/>
          <w:lang w:val="es-MX"/>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a la señora</w:t>
      </w:r>
      <w:r w:rsidRPr="0052240C">
        <w:rPr>
          <w:rFonts w:ascii="Tahoma" w:hAnsi="Tahoma" w:cs="Tahoma"/>
          <w:b/>
          <w:sz w:val="24"/>
          <w:szCs w:val="24"/>
        </w:rPr>
        <w:t xml:space="preserve"> SOLEDAD BECERRA DE GARCIA,</w:t>
      </w:r>
      <w:r w:rsidRPr="0052240C">
        <w:rPr>
          <w:rFonts w:ascii="Tahoma" w:hAnsi="Tahoma" w:cs="Tahoma"/>
          <w:sz w:val="24"/>
          <w:szCs w:val="24"/>
        </w:rPr>
        <w:t xml:space="preserve"> identificada con cédula de ciudadanía número 29.410.554, propietaria del predio objeto de solicitud, quien actúa través de apoderado el señor </w:t>
      </w:r>
      <w:r w:rsidRPr="0052240C">
        <w:rPr>
          <w:rFonts w:ascii="Tahoma" w:hAnsi="Tahoma" w:cs="Tahoma"/>
          <w:b/>
          <w:sz w:val="24"/>
          <w:szCs w:val="24"/>
        </w:rPr>
        <w:t>JHOAN MANUEL PATIÑO GARCIA</w:t>
      </w:r>
      <w:r w:rsidRPr="0052240C">
        <w:rPr>
          <w:rFonts w:ascii="Tahoma" w:hAnsi="Tahoma" w:cs="Tahoma"/>
          <w:sz w:val="24"/>
          <w:szCs w:val="24"/>
        </w:rPr>
        <w:t xml:space="preserve">, identificado con cédula de ciudadanía número 1.130.593.678,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w:t>
      </w:r>
      <w:r w:rsidRPr="0052240C">
        <w:rPr>
          <w:rFonts w:ascii="Tahoma" w:hAnsi="Tahoma" w:cs="Tahoma"/>
          <w:sz w:val="24"/>
          <w:szCs w:val="24"/>
          <w:lang w:val="es-MX"/>
        </w:rPr>
        <w:lastRenderedPageBreak/>
        <w:t>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392E287A"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QUINTO: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2F4D26E"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716BEDD8"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490775F" w14:textId="77777777" w:rsidR="009F7950" w:rsidRPr="0052240C" w:rsidRDefault="009F7950" w:rsidP="00E820F0">
      <w:pPr>
        <w:jc w:val="both"/>
        <w:rPr>
          <w:rFonts w:ascii="Tahoma" w:hAnsi="Tahoma" w:cs="Tahoma"/>
          <w:sz w:val="24"/>
          <w:szCs w:val="24"/>
        </w:rPr>
      </w:pPr>
    </w:p>
    <w:p w14:paraId="454053C0"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w:t>
      </w:r>
      <w:r w:rsidRPr="0052240C">
        <w:rPr>
          <w:rFonts w:ascii="Tahoma" w:hAnsi="Tahoma" w:cs="Tahoma"/>
          <w:iCs/>
          <w:sz w:val="24"/>
          <w:szCs w:val="24"/>
        </w:rPr>
        <w:t>Quindío, quién podrá negarla por motivos de utilidad pública.</w:t>
      </w:r>
    </w:p>
    <w:p w14:paraId="6E571B09"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NOVENO: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26ECDAFC"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0F8E1EFB" w14:textId="77777777" w:rsidR="009F7950" w:rsidRPr="0052240C" w:rsidRDefault="009F7950"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DÉCIMO PRIMERO.  </w:t>
      </w:r>
      <w:r w:rsidRPr="0052240C">
        <w:rPr>
          <w:rFonts w:ascii="Tahoma" w:hAnsi="Tahoma" w:cs="Tahoma"/>
          <w:sz w:val="24"/>
          <w:szCs w:val="24"/>
        </w:rPr>
        <w:t xml:space="preserve">Citar para la notificación personal del presente acto administrativo al señor </w:t>
      </w:r>
      <w:r w:rsidRPr="0052240C">
        <w:rPr>
          <w:rFonts w:ascii="Tahoma" w:hAnsi="Tahoma" w:cs="Tahoma"/>
          <w:b/>
          <w:sz w:val="24"/>
          <w:szCs w:val="24"/>
        </w:rPr>
        <w:t>JHOAN MANUEL PATIÑO GARCIA</w:t>
      </w:r>
      <w:r w:rsidRPr="0052240C">
        <w:rPr>
          <w:rFonts w:ascii="Tahoma" w:hAnsi="Tahoma" w:cs="Tahoma"/>
          <w:sz w:val="24"/>
          <w:szCs w:val="24"/>
        </w:rPr>
        <w:t xml:space="preserve">, identificado con cédula de ciudadanía número 1.130.593.678, quien actúa como apoderado de la señora </w:t>
      </w:r>
      <w:r w:rsidRPr="0052240C">
        <w:rPr>
          <w:rFonts w:ascii="Tahoma" w:hAnsi="Tahoma" w:cs="Tahoma"/>
          <w:b/>
          <w:sz w:val="24"/>
          <w:szCs w:val="24"/>
        </w:rPr>
        <w:t>SOLEDAD BECERRA DE GARCIA,</w:t>
      </w:r>
      <w:r w:rsidRPr="0052240C">
        <w:rPr>
          <w:rFonts w:ascii="Tahoma" w:hAnsi="Tahoma" w:cs="Tahoma"/>
          <w:sz w:val="24"/>
          <w:szCs w:val="24"/>
        </w:rPr>
        <w:t xml:space="preserve"> identificada con cédula de ciudadanía número 29.410.554, propietaria del predio objeto de solicitud, de</w:t>
      </w:r>
      <w:r w:rsidRPr="0052240C">
        <w:rPr>
          <w:rFonts w:ascii="Tahoma" w:hAnsi="Tahoma" w:cs="Tahoma"/>
          <w:bCs/>
          <w:sz w:val="24"/>
          <w:szCs w:val="24"/>
        </w:rPr>
        <w:t xml:space="preserve"> no ser </w:t>
      </w:r>
      <w:r w:rsidRPr="0052240C">
        <w:rPr>
          <w:rFonts w:ascii="Tahoma" w:hAnsi="Tahoma" w:cs="Tahoma"/>
          <w:bCs/>
          <w:sz w:val="24"/>
          <w:szCs w:val="24"/>
        </w:rPr>
        <w:lastRenderedPageBreak/>
        <w:t>posible la notificación personal, se hará en los términos estipulados en la Ley 1437 de 2011 (NOTIFICACIÓN POR AVISO).</w:t>
      </w:r>
    </w:p>
    <w:p w14:paraId="7A08978E" w14:textId="77777777" w:rsidR="009F7950" w:rsidRPr="0052240C" w:rsidRDefault="009F7950" w:rsidP="00E820F0">
      <w:pPr>
        <w:jc w:val="both"/>
        <w:rPr>
          <w:rFonts w:ascii="Tahoma" w:hAnsi="Tahoma" w:cs="Tahoma"/>
          <w:sz w:val="24"/>
          <w:szCs w:val="24"/>
        </w:rPr>
      </w:pPr>
      <w:r w:rsidRPr="0052240C">
        <w:rPr>
          <w:rFonts w:ascii="Tahoma" w:hAnsi="Tahoma" w:cs="Tahoma"/>
          <w:b/>
          <w:bCs/>
          <w:sz w:val="24"/>
          <w:szCs w:val="24"/>
        </w:rPr>
        <w:t xml:space="preserve"> ARTÍCULO DÉCIMO SEGUNDO: </w:t>
      </w:r>
      <w:r w:rsidRPr="0052240C">
        <w:rPr>
          <w:rFonts w:ascii="Tahoma" w:hAnsi="Tahoma" w:cs="Tahoma"/>
          <w:bCs/>
          <w:sz w:val="24"/>
          <w:szCs w:val="24"/>
        </w:rPr>
        <w:t xml:space="preserve">Trasladar para lo de su competencia el presente acto administrativo al municipio de Calarcá (Q). </w:t>
      </w:r>
    </w:p>
    <w:p w14:paraId="5B183718" w14:textId="77777777" w:rsidR="009F7950" w:rsidRPr="0052240C" w:rsidRDefault="009F7950" w:rsidP="00E820F0">
      <w:pPr>
        <w:jc w:val="both"/>
        <w:rPr>
          <w:rFonts w:ascii="Tahoma" w:hAnsi="Tahoma" w:cs="Tahoma"/>
          <w:iCs/>
          <w:sz w:val="24"/>
          <w:szCs w:val="24"/>
        </w:rPr>
      </w:pPr>
      <w:r w:rsidRPr="0052240C">
        <w:rPr>
          <w:rFonts w:ascii="Tahoma" w:hAnsi="Tahoma" w:cs="Tahoma"/>
          <w:b/>
          <w:bCs/>
          <w:sz w:val="24"/>
          <w:szCs w:val="24"/>
        </w:rPr>
        <w:t xml:space="preserve">ARTÍCULO DÉCIMO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5565C1EA" w14:textId="77777777" w:rsidR="009F7950" w:rsidRPr="0052240C" w:rsidRDefault="009F7950" w:rsidP="00E820F0">
      <w:pPr>
        <w:jc w:val="both"/>
        <w:rPr>
          <w:rFonts w:ascii="Tahoma" w:hAnsi="Tahoma" w:cs="Tahoma"/>
          <w:sz w:val="24"/>
          <w:szCs w:val="24"/>
        </w:rPr>
      </w:pPr>
      <w:r w:rsidRPr="0052240C">
        <w:rPr>
          <w:rFonts w:ascii="Tahoma" w:hAnsi="Tahoma" w:cs="Tahoma"/>
          <w:b/>
          <w:bCs/>
          <w:sz w:val="24"/>
          <w:szCs w:val="24"/>
        </w:rPr>
        <w:t>ARTÍCULO DÉCIMO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46DA9D2A" w14:textId="77777777" w:rsidR="009F7950" w:rsidRPr="0052240C" w:rsidRDefault="009F7950" w:rsidP="00E820F0">
      <w:pPr>
        <w:tabs>
          <w:tab w:val="left" w:pos="720"/>
        </w:tabs>
        <w:jc w:val="both"/>
        <w:rPr>
          <w:rFonts w:ascii="Tahoma" w:hAnsi="Tahoma" w:cs="Tahoma"/>
          <w:bCs/>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4BCC2687" w14:textId="77777777" w:rsidR="009F7950" w:rsidRPr="0052240C" w:rsidRDefault="009F7950" w:rsidP="00E820F0">
      <w:pPr>
        <w:tabs>
          <w:tab w:val="left" w:pos="720"/>
        </w:tabs>
        <w:jc w:val="both"/>
        <w:rPr>
          <w:rFonts w:ascii="Tahoma" w:eastAsia="Times New Roman" w:hAnsi="Tahoma" w:cs="Tahoma"/>
          <w:sz w:val="24"/>
          <w:szCs w:val="24"/>
          <w:lang w:eastAsia="es-CO"/>
        </w:rPr>
      </w:pPr>
    </w:p>
    <w:p w14:paraId="71EEF3D0"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 xml:space="preserve">El responsable del proyecto deberá dar estricto cumplimiento al permiso aprobado y cada una de las </w:t>
      </w:r>
      <w:r w:rsidRPr="0052240C">
        <w:rPr>
          <w:rFonts w:ascii="Tahoma" w:hAnsi="Tahoma" w:cs="Tahoma"/>
          <w:sz w:val="24"/>
          <w:szCs w:val="24"/>
        </w:rPr>
        <w:t>especificaciones técnicas señaladas en el concepto técnico.</w:t>
      </w:r>
    </w:p>
    <w:p w14:paraId="32AD059C" w14:textId="77777777" w:rsidR="009F7950" w:rsidRPr="0052240C" w:rsidRDefault="009F7950" w:rsidP="00E820F0">
      <w:pPr>
        <w:tabs>
          <w:tab w:val="left" w:pos="720"/>
        </w:tabs>
        <w:jc w:val="both"/>
        <w:rPr>
          <w:rFonts w:ascii="Tahoma" w:hAnsi="Tahoma" w:cs="Tahoma"/>
          <w:sz w:val="24"/>
          <w:szCs w:val="24"/>
        </w:rPr>
      </w:pPr>
    </w:p>
    <w:p w14:paraId="32BD07EA"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0786C36E" w14:textId="0D7848B1" w:rsidR="009F7950" w:rsidRPr="0052240C" w:rsidRDefault="00F10411" w:rsidP="00E820F0">
      <w:pPr>
        <w:tabs>
          <w:tab w:val="left" w:pos="3825"/>
        </w:tabs>
        <w:jc w:val="both"/>
        <w:rPr>
          <w:rFonts w:ascii="Tahoma" w:hAnsi="Tahoma" w:cs="Tahoma"/>
          <w:b/>
          <w:bCs/>
          <w:sz w:val="24"/>
          <w:szCs w:val="24"/>
        </w:rPr>
      </w:pPr>
      <w:r w:rsidRPr="0052240C">
        <w:rPr>
          <w:rFonts w:ascii="Tahoma" w:hAnsi="Tahoma" w:cs="Tahoma"/>
          <w:b/>
          <w:bCs/>
          <w:sz w:val="24"/>
          <w:szCs w:val="24"/>
        </w:rPr>
        <w:tab/>
      </w:r>
    </w:p>
    <w:p w14:paraId="580407EF"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CARLOS ARIEL TRUKE OSPINA</w:t>
      </w:r>
    </w:p>
    <w:p w14:paraId="2DB145C6" w14:textId="5A89538A" w:rsidR="009F7950" w:rsidRPr="0052240C" w:rsidRDefault="009F7950"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6156B989" w14:textId="77777777" w:rsidR="00F10411" w:rsidRPr="0052240C" w:rsidRDefault="00F10411" w:rsidP="00E820F0">
      <w:pPr>
        <w:jc w:val="both"/>
        <w:rPr>
          <w:rFonts w:ascii="Tahoma" w:hAnsi="Tahoma" w:cs="Tahoma"/>
          <w:sz w:val="24"/>
          <w:szCs w:val="24"/>
        </w:rPr>
      </w:pPr>
    </w:p>
    <w:p w14:paraId="749AD1DA" w14:textId="77777777" w:rsidR="009A6ABB" w:rsidRPr="0052240C" w:rsidRDefault="009A6ABB" w:rsidP="00E820F0">
      <w:pPr>
        <w:pStyle w:val="Ttulo2"/>
        <w:contextualSpacing/>
        <w:jc w:val="both"/>
        <w:rPr>
          <w:rFonts w:ascii="Tahoma" w:hAnsi="Tahoma" w:cs="Tahoma"/>
          <w:b w:val="0"/>
          <w:color w:val="auto"/>
          <w:sz w:val="24"/>
          <w:szCs w:val="24"/>
        </w:rPr>
      </w:pPr>
    </w:p>
    <w:p w14:paraId="53B96B71" w14:textId="415E185F" w:rsidR="009F7950" w:rsidRPr="0052240C" w:rsidRDefault="009F7950" w:rsidP="00E820F0">
      <w:pPr>
        <w:tabs>
          <w:tab w:val="left" w:pos="690"/>
          <w:tab w:val="left" w:pos="2505"/>
        </w:tabs>
        <w:jc w:val="both"/>
        <w:rPr>
          <w:rFonts w:ascii="Tahoma" w:hAnsi="Tahoma" w:cs="Tahoma"/>
          <w:b/>
          <w:bCs/>
          <w:i/>
          <w:sz w:val="24"/>
          <w:szCs w:val="24"/>
          <w:highlight w:val="yellow"/>
        </w:rPr>
      </w:pPr>
      <w:r w:rsidRPr="0052240C">
        <w:rPr>
          <w:rFonts w:ascii="Tahoma" w:hAnsi="Tahoma" w:cs="Tahoma"/>
          <w:b/>
          <w:bCs/>
          <w:i/>
          <w:sz w:val="24"/>
          <w:szCs w:val="24"/>
        </w:rPr>
        <w:t>RESOLUCIÓN No. 040</w:t>
      </w:r>
    </w:p>
    <w:p w14:paraId="58838DA2" w14:textId="51D9CC67" w:rsidR="009F7950" w:rsidRPr="0052240C" w:rsidRDefault="009F7950" w:rsidP="00E820F0">
      <w:pPr>
        <w:ind w:left="708"/>
        <w:jc w:val="both"/>
        <w:rPr>
          <w:rFonts w:ascii="Tahoma" w:hAnsi="Tahoma" w:cs="Tahoma"/>
          <w:b/>
          <w:bCs/>
          <w:i/>
          <w:sz w:val="24"/>
          <w:szCs w:val="24"/>
        </w:rPr>
      </w:pPr>
      <w:r w:rsidRPr="0052240C">
        <w:rPr>
          <w:rFonts w:ascii="Tahoma" w:hAnsi="Tahoma" w:cs="Tahoma"/>
          <w:b/>
          <w:bCs/>
          <w:i/>
          <w:sz w:val="24"/>
          <w:szCs w:val="24"/>
        </w:rPr>
        <w:t xml:space="preserve">ARMENIA QUINDIO, SIETE (07) DE ENERO DEL </w:t>
      </w:r>
      <w:proofErr w:type="gramStart"/>
      <w:r w:rsidRPr="0052240C">
        <w:rPr>
          <w:rFonts w:ascii="Tahoma" w:hAnsi="Tahoma" w:cs="Tahoma"/>
          <w:b/>
          <w:bCs/>
          <w:i/>
          <w:sz w:val="24"/>
          <w:szCs w:val="24"/>
        </w:rPr>
        <w:t>AÑO  2021</w:t>
      </w:r>
      <w:proofErr w:type="gramEnd"/>
      <w:r w:rsidRPr="0052240C">
        <w:rPr>
          <w:rFonts w:ascii="Tahoma" w:hAnsi="Tahoma" w:cs="Tahoma"/>
          <w:b/>
          <w:bCs/>
          <w:i/>
          <w:sz w:val="24"/>
          <w:szCs w:val="24"/>
        </w:rPr>
        <w:t xml:space="preserve">                                                     </w:t>
      </w:r>
    </w:p>
    <w:p w14:paraId="49DD6D06" w14:textId="77777777" w:rsidR="009F7950" w:rsidRPr="0052240C" w:rsidRDefault="009F7950"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0862A401" w14:textId="77777777" w:rsidR="009F7950" w:rsidRPr="0052240C" w:rsidRDefault="009F7950" w:rsidP="00E820F0">
      <w:pPr>
        <w:jc w:val="both"/>
        <w:rPr>
          <w:rFonts w:ascii="Tahoma" w:hAnsi="Tahoma" w:cs="Tahoma"/>
          <w:sz w:val="24"/>
          <w:szCs w:val="24"/>
        </w:rPr>
      </w:pPr>
    </w:p>
    <w:p w14:paraId="4B3A818B"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RESUELVE</w:t>
      </w:r>
    </w:p>
    <w:p w14:paraId="1E88A0C4" w14:textId="77777777" w:rsidR="009F7950" w:rsidRPr="0052240C" w:rsidRDefault="009F7950" w:rsidP="00E820F0">
      <w:pPr>
        <w:ind w:firstLine="708"/>
        <w:jc w:val="both"/>
        <w:rPr>
          <w:rFonts w:ascii="Tahoma" w:hAnsi="Tahoma" w:cs="Tahoma"/>
          <w:b/>
          <w:bCs/>
          <w:sz w:val="24"/>
          <w:szCs w:val="24"/>
        </w:rPr>
      </w:pPr>
    </w:p>
    <w:p w14:paraId="7A8C4EEC" w14:textId="77777777" w:rsidR="009F7950" w:rsidRPr="0052240C" w:rsidRDefault="009F7950"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w:t>
      </w:r>
      <w:r w:rsidRPr="0052240C">
        <w:rPr>
          <w:rFonts w:ascii="Tahoma" w:hAnsi="Tahoma" w:cs="Tahoma"/>
          <w:b/>
          <w:sz w:val="24"/>
          <w:szCs w:val="24"/>
        </w:rPr>
        <w:lastRenderedPageBreak/>
        <w:t>municipio de LA TEBAIDA (Q), y demás normas que lo ajusten, con el fin de evitar afectaciones al recurso suelo y aguas subterráneas, al señor RAUL DE JESUS URIBE RESTREPO,</w:t>
      </w:r>
      <w:r w:rsidRPr="0052240C">
        <w:rPr>
          <w:rFonts w:ascii="Tahoma" w:hAnsi="Tahoma" w:cs="Tahoma"/>
          <w:sz w:val="24"/>
          <w:szCs w:val="24"/>
        </w:rPr>
        <w:t xml:space="preserve"> identificado con cédula de ciudadanía número 8.307.091, quien actúa en calidad de copropietario del predio denominado: </w:t>
      </w:r>
      <w:r w:rsidRPr="0052240C">
        <w:rPr>
          <w:rFonts w:ascii="Tahoma" w:hAnsi="Tahoma" w:cs="Tahoma"/>
          <w:b/>
          <w:sz w:val="24"/>
          <w:szCs w:val="24"/>
        </w:rPr>
        <w:t xml:space="preserve">1) LOTE #6 URB.CAMPESTRE PORTACHUELO, </w:t>
      </w:r>
      <w:r w:rsidRPr="0052240C">
        <w:rPr>
          <w:rFonts w:ascii="Tahoma" w:hAnsi="Tahoma" w:cs="Tahoma"/>
          <w:sz w:val="24"/>
          <w:szCs w:val="24"/>
        </w:rPr>
        <w:t xml:space="preserve">ubicado en la Vereda </w:t>
      </w:r>
      <w:r w:rsidRPr="0052240C">
        <w:rPr>
          <w:rFonts w:ascii="Tahoma" w:hAnsi="Tahoma" w:cs="Tahoma"/>
          <w:b/>
          <w:sz w:val="24"/>
          <w:szCs w:val="24"/>
        </w:rPr>
        <w:t>LA TEBAIDA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280-135774, </w:t>
      </w:r>
      <w:r w:rsidRPr="0052240C">
        <w:rPr>
          <w:rFonts w:ascii="Tahoma" w:hAnsi="Tahoma" w:cs="Tahoma"/>
          <w:sz w:val="24"/>
          <w:szCs w:val="24"/>
        </w:rPr>
        <w:t xml:space="preserve"> acorde con la información que presenta el siguiente cuadro:</w:t>
      </w:r>
    </w:p>
    <w:p w14:paraId="73BCBE20" w14:textId="77777777" w:rsidR="009F7950" w:rsidRPr="0052240C" w:rsidRDefault="009F7950"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1"/>
        <w:gridCol w:w="2034"/>
      </w:tblGrid>
      <w:tr w:rsidR="0052240C" w:rsidRPr="0052240C" w14:paraId="0B512564" w14:textId="77777777" w:rsidTr="002A1857">
        <w:tc>
          <w:tcPr>
            <w:tcW w:w="8828" w:type="dxa"/>
            <w:gridSpan w:val="2"/>
            <w:vAlign w:val="center"/>
          </w:tcPr>
          <w:p w14:paraId="2AD6BE59"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54937D0A" w14:textId="77777777" w:rsidTr="002A1857">
        <w:tc>
          <w:tcPr>
            <w:tcW w:w="4531" w:type="dxa"/>
            <w:vAlign w:val="center"/>
          </w:tcPr>
          <w:p w14:paraId="431424A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76CDE9E9" w14:textId="77777777" w:rsidR="009F7950" w:rsidRPr="0052240C" w:rsidRDefault="009F7950" w:rsidP="00E820F0">
            <w:pPr>
              <w:jc w:val="both"/>
              <w:rPr>
                <w:rFonts w:ascii="Tahoma" w:hAnsi="Tahoma" w:cs="Tahoma"/>
                <w:sz w:val="24"/>
                <w:szCs w:val="24"/>
              </w:rPr>
            </w:pPr>
            <w:r w:rsidRPr="0052240C">
              <w:rPr>
                <w:rFonts w:ascii="Tahoma" w:hAnsi="Tahoma" w:cs="Tahoma"/>
                <w:bCs/>
                <w:sz w:val="24"/>
                <w:szCs w:val="24"/>
              </w:rPr>
              <w:t xml:space="preserve">LOTE 6 Condominio Portachuelo </w:t>
            </w:r>
          </w:p>
        </w:tc>
      </w:tr>
      <w:tr w:rsidR="0052240C" w:rsidRPr="0052240C" w14:paraId="4578EFF2" w14:textId="77777777" w:rsidTr="002A1857">
        <w:tc>
          <w:tcPr>
            <w:tcW w:w="4531" w:type="dxa"/>
            <w:vAlign w:val="center"/>
          </w:tcPr>
          <w:p w14:paraId="3930C9F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1FC0E0B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Vereda La Tebaida </w:t>
            </w:r>
            <w:r w:rsidRPr="0052240C">
              <w:rPr>
                <w:rFonts w:ascii="Tahoma" w:hAnsi="Tahoma" w:cs="Tahoma"/>
                <w:bCs/>
                <w:sz w:val="24"/>
                <w:szCs w:val="24"/>
              </w:rPr>
              <w:t xml:space="preserve">del </w:t>
            </w:r>
            <w:r w:rsidRPr="0052240C">
              <w:rPr>
                <w:rFonts w:ascii="Tahoma" w:hAnsi="Tahoma" w:cs="Tahoma"/>
                <w:sz w:val="24"/>
                <w:szCs w:val="24"/>
              </w:rPr>
              <w:t xml:space="preserve">Municipio de La Tebaida </w:t>
            </w:r>
            <w:r w:rsidRPr="0052240C">
              <w:rPr>
                <w:rFonts w:ascii="Tahoma" w:hAnsi="Tahoma" w:cs="Tahoma"/>
                <w:bCs/>
                <w:sz w:val="24"/>
                <w:szCs w:val="24"/>
              </w:rPr>
              <w:t>(Q.)</w:t>
            </w:r>
          </w:p>
        </w:tc>
      </w:tr>
      <w:tr w:rsidR="0052240C" w:rsidRPr="0052240C" w14:paraId="4D80FDAB"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4B99E43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Ubicación del vertimiento (</w:t>
            </w:r>
            <w:proofErr w:type="gramStart"/>
            <w:r w:rsidRPr="0052240C">
              <w:rPr>
                <w:rFonts w:ascii="Tahoma" w:hAnsi="Tahoma" w:cs="Tahoma"/>
                <w:sz w:val="24"/>
                <w:szCs w:val="24"/>
              </w:rPr>
              <w:t>coordenadas georreferenciada</w:t>
            </w:r>
            <w:proofErr w:type="gramEnd"/>
            <w:r w:rsidRPr="0052240C">
              <w:rPr>
                <w:rFonts w:ascii="Tahoma" w:hAnsi="Tahoma" w:cs="Tahoma"/>
                <w:sz w:val="24"/>
                <w:szCs w:val="24"/>
              </w:rPr>
              <w:t>).</w:t>
            </w:r>
          </w:p>
        </w:tc>
        <w:tc>
          <w:tcPr>
            <w:tcW w:w="4297" w:type="dxa"/>
            <w:tcBorders>
              <w:top w:val="single" w:sz="4" w:space="0" w:color="000000"/>
              <w:left w:val="single" w:sz="4" w:space="0" w:color="000000"/>
              <w:bottom w:val="single" w:sz="4" w:space="0" w:color="000000"/>
              <w:right w:val="single" w:sz="4" w:space="0" w:color="000000"/>
            </w:tcBorders>
            <w:vAlign w:val="center"/>
          </w:tcPr>
          <w:p w14:paraId="69D5E361" w14:textId="77777777" w:rsidR="009F7950" w:rsidRPr="0052240C" w:rsidRDefault="009F7950" w:rsidP="00E820F0">
            <w:pPr>
              <w:jc w:val="both"/>
              <w:rPr>
                <w:rFonts w:ascii="Tahoma" w:hAnsi="Tahoma" w:cs="Tahoma"/>
                <w:sz w:val="24"/>
                <w:szCs w:val="24"/>
                <w:lang w:val="en-US"/>
              </w:rPr>
            </w:pPr>
            <w:r w:rsidRPr="0052240C">
              <w:rPr>
                <w:rFonts w:ascii="Tahoma" w:hAnsi="Tahoma" w:cs="Tahoma"/>
                <w:sz w:val="24"/>
                <w:szCs w:val="24"/>
                <w:lang w:val="en-US"/>
              </w:rPr>
              <w:t>Lat: 4º 28`5,84” N Long: -75º 47`21,34” W</w:t>
            </w:r>
          </w:p>
        </w:tc>
      </w:tr>
      <w:tr w:rsidR="0052240C" w:rsidRPr="0052240C" w14:paraId="5125EE4E" w14:textId="77777777" w:rsidTr="002A1857">
        <w:tc>
          <w:tcPr>
            <w:tcW w:w="4531" w:type="dxa"/>
            <w:vAlign w:val="center"/>
          </w:tcPr>
          <w:p w14:paraId="6890658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069304A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000100010442804</w:t>
            </w:r>
          </w:p>
        </w:tc>
      </w:tr>
      <w:tr w:rsidR="0052240C" w:rsidRPr="0052240C" w14:paraId="0A7D1D92" w14:textId="77777777" w:rsidTr="002A1857">
        <w:tc>
          <w:tcPr>
            <w:tcW w:w="4531" w:type="dxa"/>
            <w:vAlign w:val="center"/>
          </w:tcPr>
          <w:p w14:paraId="3734014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6122AE14"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280– 135774</w:t>
            </w:r>
          </w:p>
        </w:tc>
      </w:tr>
      <w:tr w:rsidR="0052240C" w:rsidRPr="0052240C" w14:paraId="72351669" w14:textId="77777777" w:rsidTr="002A1857">
        <w:tc>
          <w:tcPr>
            <w:tcW w:w="4531" w:type="dxa"/>
            <w:vAlign w:val="center"/>
          </w:tcPr>
          <w:p w14:paraId="7CE41784"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55672CF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7C99AFE9" w14:textId="77777777" w:rsidTr="002A1857">
        <w:tc>
          <w:tcPr>
            <w:tcW w:w="4531" w:type="dxa"/>
            <w:vAlign w:val="center"/>
          </w:tcPr>
          <w:p w14:paraId="79A99EB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7B3A09D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EMPRESAS PUBLICAS DE AMERICA</w:t>
            </w:r>
          </w:p>
        </w:tc>
      </w:tr>
      <w:tr w:rsidR="0052240C" w:rsidRPr="0052240C" w14:paraId="0945ADA1" w14:textId="77777777" w:rsidTr="002A1857">
        <w:tc>
          <w:tcPr>
            <w:tcW w:w="4531" w:type="dxa"/>
            <w:vAlign w:val="center"/>
          </w:tcPr>
          <w:p w14:paraId="2EFE803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vertimiento (Doméstico / No Domestico.)</w:t>
            </w:r>
          </w:p>
        </w:tc>
        <w:tc>
          <w:tcPr>
            <w:tcW w:w="4297" w:type="dxa"/>
            <w:vAlign w:val="center"/>
          </w:tcPr>
          <w:p w14:paraId="748ABB7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Doméstico </w:t>
            </w:r>
          </w:p>
        </w:tc>
      </w:tr>
      <w:tr w:rsidR="009F7950" w:rsidRPr="0052240C" w14:paraId="08418AB2" w14:textId="77777777" w:rsidTr="002A1857">
        <w:tc>
          <w:tcPr>
            <w:tcW w:w="4531" w:type="dxa"/>
            <w:vAlign w:val="center"/>
          </w:tcPr>
          <w:p w14:paraId="5122A95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actividad que genera el vertimiento (Doméstico / industrial – Comercial o de Servicios).</w:t>
            </w:r>
          </w:p>
        </w:tc>
        <w:tc>
          <w:tcPr>
            <w:tcW w:w="4297" w:type="dxa"/>
            <w:vAlign w:val="center"/>
          </w:tcPr>
          <w:p w14:paraId="39C8579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 Domestico</w:t>
            </w:r>
          </w:p>
          <w:p w14:paraId="55D5DB0E" w14:textId="77777777" w:rsidR="009F7950" w:rsidRPr="0052240C" w:rsidRDefault="009F7950" w:rsidP="00E820F0">
            <w:pPr>
              <w:jc w:val="both"/>
              <w:rPr>
                <w:rFonts w:ascii="Tahoma" w:hAnsi="Tahoma" w:cs="Tahoma"/>
                <w:sz w:val="24"/>
                <w:szCs w:val="24"/>
              </w:rPr>
            </w:pPr>
          </w:p>
        </w:tc>
      </w:tr>
    </w:tbl>
    <w:p w14:paraId="557283A3" w14:textId="77777777" w:rsidR="009F7950" w:rsidRPr="0052240C" w:rsidRDefault="009F7950" w:rsidP="00E820F0">
      <w:pPr>
        <w:tabs>
          <w:tab w:val="left" w:pos="5955"/>
        </w:tabs>
        <w:jc w:val="both"/>
        <w:rPr>
          <w:rFonts w:ascii="Tahoma" w:hAnsi="Tahoma" w:cs="Tahoma"/>
          <w:b/>
          <w:i/>
          <w:sz w:val="24"/>
          <w:szCs w:val="24"/>
        </w:rPr>
      </w:pPr>
    </w:p>
    <w:p w14:paraId="2530EE2A"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612D94F3" w14:textId="77777777" w:rsidR="009F7950" w:rsidRPr="0052240C" w:rsidRDefault="009F7950" w:rsidP="00E820F0">
      <w:pPr>
        <w:jc w:val="both"/>
        <w:rPr>
          <w:rFonts w:ascii="Tahoma" w:hAnsi="Tahoma" w:cs="Tahoma"/>
          <w:bCs/>
          <w:sz w:val="24"/>
          <w:szCs w:val="24"/>
        </w:rPr>
      </w:pPr>
    </w:p>
    <w:p w14:paraId="2CB82A5C"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xml:space="preserve">, de acuerdo al artículo 2.2.3.3.5.10 de </w:t>
      </w:r>
      <w:r w:rsidRPr="0052240C">
        <w:rPr>
          <w:rFonts w:ascii="Tahoma" w:hAnsi="Tahoma" w:cs="Tahoma"/>
        </w:rPr>
        <w:lastRenderedPageBreak/>
        <w:t>la sección 5 del decreto 1076 de 2015 (50 del Decreto 3930 de 2010).</w:t>
      </w:r>
    </w:p>
    <w:p w14:paraId="303DDD78"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50661A76"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781200D9"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65B778D2"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el sistema de tratamiento de aguas residuales domésticas que fue presentado en las memorias de la solicitud el cual se encuentra construido en el predio:</w:t>
      </w:r>
      <w:r w:rsidRPr="0052240C">
        <w:rPr>
          <w:rFonts w:ascii="Tahoma" w:hAnsi="Tahoma" w:cs="Tahoma"/>
          <w:b/>
          <w:sz w:val="24"/>
          <w:szCs w:val="24"/>
        </w:rPr>
        <w:t xml:space="preserve"> 1) LOTE #6 URB.CAMPESTRE PORTACHUELO, </w:t>
      </w:r>
      <w:r w:rsidRPr="0052240C">
        <w:rPr>
          <w:rFonts w:ascii="Tahoma" w:hAnsi="Tahoma" w:cs="Tahoma"/>
          <w:sz w:val="24"/>
          <w:szCs w:val="24"/>
        </w:rPr>
        <w:t xml:space="preserve">ubicado en la Vereda </w:t>
      </w:r>
      <w:r w:rsidRPr="0052240C">
        <w:rPr>
          <w:rFonts w:ascii="Tahoma" w:hAnsi="Tahoma" w:cs="Tahoma"/>
          <w:b/>
          <w:sz w:val="24"/>
          <w:szCs w:val="24"/>
        </w:rPr>
        <w:t>LA TEBAIDA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280-135774, </w:t>
      </w:r>
      <w:r w:rsidRPr="0052240C">
        <w:rPr>
          <w:rFonts w:ascii="Tahoma" w:hAnsi="Tahoma" w:cs="Tahoma"/>
          <w:bCs/>
          <w:sz w:val="24"/>
          <w:szCs w:val="24"/>
        </w:rPr>
        <w:t xml:space="preserve">el cual es efectivo para tratar las aguas residuales con una contribución hasta de cinco (05) contribuyentes permanentes. </w:t>
      </w:r>
    </w:p>
    <w:p w14:paraId="680539C3"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46E568E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el predio se </w:t>
      </w:r>
      <w:r w:rsidRPr="0052240C">
        <w:rPr>
          <w:rFonts w:ascii="Tahoma" w:hAnsi="Tahoma" w:cs="Tahoma"/>
          <w:sz w:val="24"/>
          <w:szCs w:val="24"/>
        </w:rPr>
        <w:t xml:space="preserve">conducirán a Sistema de Tratamiento de Aguas Residuales Domésticas (STARD) de tipo convencional compuestos trampa de grasas, Tanque séptico y FAFA con disposición final en suelo mediante la implementación </w:t>
      </w:r>
      <w:proofErr w:type="gramStart"/>
      <w:r w:rsidRPr="0052240C">
        <w:rPr>
          <w:rFonts w:ascii="Tahoma" w:hAnsi="Tahoma" w:cs="Tahoma"/>
          <w:sz w:val="24"/>
          <w:szCs w:val="24"/>
        </w:rPr>
        <w:t>de  pozo</w:t>
      </w:r>
      <w:proofErr w:type="gramEnd"/>
      <w:r w:rsidRPr="0052240C">
        <w:rPr>
          <w:rFonts w:ascii="Tahoma" w:hAnsi="Tahoma" w:cs="Tahoma"/>
          <w:sz w:val="24"/>
          <w:szCs w:val="24"/>
        </w:rPr>
        <w:t xml:space="preserve"> de absorción </w:t>
      </w:r>
    </w:p>
    <w:p w14:paraId="224CFCF3" w14:textId="77777777" w:rsidR="009F7950" w:rsidRPr="0052240C" w:rsidRDefault="009F7950" w:rsidP="00E820F0">
      <w:pPr>
        <w:jc w:val="both"/>
        <w:rPr>
          <w:rFonts w:ascii="Tahoma" w:hAnsi="Tahoma" w:cs="Tahoma"/>
          <w:sz w:val="24"/>
          <w:szCs w:val="24"/>
        </w:rPr>
      </w:pPr>
    </w:p>
    <w:p w14:paraId="7E90C3A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          </w:t>
      </w:r>
      <w:r w:rsidRPr="0052240C">
        <w:rPr>
          <w:rFonts w:ascii="Tahoma" w:hAnsi="Tahoma" w:cs="Tahoma"/>
          <w:b/>
          <w:sz w:val="24"/>
          <w:szCs w:val="24"/>
        </w:rPr>
        <w:t>Trampa de grasas</w:t>
      </w:r>
      <w:r w:rsidRPr="0052240C">
        <w:rPr>
          <w:rFonts w:ascii="Tahoma" w:hAnsi="Tahoma" w:cs="Tahoma"/>
          <w:sz w:val="24"/>
          <w:szCs w:val="24"/>
        </w:rPr>
        <w:t xml:space="preserve">            P</w:t>
      </w:r>
      <w:r w:rsidRPr="0052240C">
        <w:rPr>
          <w:rFonts w:ascii="Tahoma" w:hAnsi="Tahoma" w:cs="Tahoma"/>
          <w:b/>
          <w:sz w:val="24"/>
          <w:szCs w:val="24"/>
        </w:rPr>
        <w:t>ozo séptico                   Filtro anaeróbico</w:t>
      </w:r>
    </w:p>
    <w:p w14:paraId="12AFB60B" w14:textId="77777777" w:rsidR="009F7950" w:rsidRPr="0052240C" w:rsidRDefault="009F7950" w:rsidP="00E820F0">
      <w:pPr>
        <w:keepNext/>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53A8D629" wp14:editId="0F2CBD39">
            <wp:extent cx="5408295" cy="1971675"/>
            <wp:effectExtent l="0" t="0" r="1905" b="952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14:paraId="79E77093" w14:textId="77777777" w:rsidR="009F7950" w:rsidRPr="0052240C" w:rsidRDefault="009F7950" w:rsidP="00E820F0">
      <w:pPr>
        <w:pStyle w:val="Descripcin"/>
        <w:jc w:val="both"/>
        <w:rPr>
          <w:rFonts w:ascii="Tahoma" w:hAnsi="Tahoma" w:cs="Tahoma"/>
          <w:color w:val="auto"/>
          <w:sz w:val="24"/>
          <w:szCs w:val="24"/>
        </w:rPr>
      </w:pPr>
      <w:r w:rsidRPr="0052240C">
        <w:rPr>
          <w:rFonts w:ascii="Tahoma" w:hAnsi="Tahoma" w:cs="Tahoma"/>
          <w:color w:val="auto"/>
          <w:sz w:val="24"/>
          <w:szCs w:val="24"/>
        </w:rPr>
        <w:fldChar w:fldCharType="begin"/>
      </w:r>
      <w:r w:rsidRPr="0052240C">
        <w:rPr>
          <w:rFonts w:ascii="Tahoma" w:hAnsi="Tahoma" w:cs="Tahoma"/>
          <w:color w:val="auto"/>
          <w:sz w:val="24"/>
          <w:szCs w:val="24"/>
        </w:rPr>
        <w:instrText xml:space="preserve"> SEQ Figure \* ARABIC </w:instrText>
      </w:r>
      <w:r w:rsidRPr="0052240C">
        <w:rPr>
          <w:rFonts w:ascii="Tahoma" w:hAnsi="Tahoma" w:cs="Tahoma"/>
          <w:color w:val="auto"/>
          <w:sz w:val="24"/>
          <w:szCs w:val="24"/>
        </w:rPr>
        <w:fldChar w:fldCharType="separate"/>
      </w:r>
      <w:r w:rsidRPr="0052240C">
        <w:rPr>
          <w:rFonts w:ascii="Tahoma" w:hAnsi="Tahoma" w:cs="Tahoma"/>
          <w:noProof/>
          <w:color w:val="auto"/>
          <w:sz w:val="24"/>
          <w:szCs w:val="24"/>
        </w:rPr>
        <w:t>3</w:t>
      </w:r>
      <w:r w:rsidRPr="0052240C">
        <w:rPr>
          <w:rFonts w:ascii="Tahoma" w:hAnsi="Tahoma" w:cs="Tahoma"/>
          <w:color w:val="auto"/>
          <w:sz w:val="24"/>
          <w:szCs w:val="24"/>
        </w:rPr>
        <w:fldChar w:fldCharType="end"/>
      </w:r>
      <w:r w:rsidRPr="0052240C">
        <w:rPr>
          <w:rFonts w:ascii="Tahoma" w:hAnsi="Tahoma" w:cs="Tahoma"/>
          <w:color w:val="auto"/>
          <w:sz w:val="24"/>
          <w:szCs w:val="24"/>
        </w:rPr>
        <w:t>Diagrama del sistema de tratamiento de aguas residuales domésticas.</w:t>
      </w:r>
    </w:p>
    <w:p w14:paraId="3ED6BA8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 xml:space="preserve">Como disposición final de las aguas residuales domésticas tratadas se opta por la infiltración al suelo mediante campo de infiltraciòn. La tasa de percolación obtenida a partir del ensayo realizado en el predio es de 14.12 minutos /pul, que indica un tipo de suelo franco arcilloso, de absorción </w:t>
      </w:r>
      <w:proofErr w:type="gramStart"/>
      <w:r w:rsidRPr="0052240C">
        <w:rPr>
          <w:rFonts w:ascii="Tahoma" w:hAnsi="Tahoma" w:cs="Tahoma"/>
          <w:sz w:val="24"/>
          <w:szCs w:val="24"/>
        </w:rPr>
        <w:t>lenta,  a</w:t>
      </w:r>
      <w:proofErr w:type="gramEnd"/>
      <w:r w:rsidRPr="0052240C">
        <w:rPr>
          <w:rFonts w:ascii="Tahoma" w:hAnsi="Tahoma" w:cs="Tahoma"/>
          <w:sz w:val="24"/>
          <w:szCs w:val="24"/>
        </w:rPr>
        <w:t xml:space="preserve"> partir de esto se dimensiona  pozo de adsorción con diametro de 2,5 mts y altura 3 mts</w:t>
      </w:r>
    </w:p>
    <w:p w14:paraId="025D060E"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w:t>
      </w:r>
      <w:r w:rsidRPr="0052240C">
        <w:rPr>
          <w:rFonts w:ascii="Tahoma" w:hAnsi="Tahoma" w:cs="Tahoma"/>
          <w:sz w:val="24"/>
          <w:szCs w:val="24"/>
          <w:u w:val="single"/>
        </w:rPr>
        <w:lastRenderedPageBreak/>
        <w:t xml:space="preserve">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generan  en</w:t>
      </w:r>
      <w:proofErr w:type="gramEnd"/>
      <w:r w:rsidRPr="0052240C">
        <w:rPr>
          <w:rFonts w:ascii="Tahoma" w:hAnsi="Tahoma" w:cs="Tahoma"/>
          <w:sz w:val="24"/>
          <w:szCs w:val="24"/>
          <w:u w:val="single"/>
        </w:rPr>
        <w:t xml:space="preserve"> la vivienda como resultado de la actividad domestica, en el que se evidencia vivienda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w:t>
      </w:r>
      <w:r w:rsidRPr="0052240C">
        <w:rPr>
          <w:rFonts w:ascii="Tahoma" w:hAnsi="Tahoma" w:cs="Tahoma"/>
          <w:sz w:val="24"/>
          <w:szCs w:val="24"/>
          <w:u w:val="single"/>
        </w:rPr>
        <w:t xml:space="preserve">estudio de una solicitud de permiso de vertimientos, en la cual se verifica la mitigación de los posibles impactos ambientales que se puedan llegar a generar por el desarrollo de la actividad pretendida en el predio. </w:t>
      </w:r>
    </w:p>
    <w:p w14:paraId="2379010B"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FE82A83" w14:textId="77777777" w:rsidR="009F7950" w:rsidRPr="0052240C" w:rsidRDefault="009F7950"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al señor </w:t>
      </w:r>
      <w:r w:rsidRPr="0052240C">
        <w:rPr>
          <w:rFonts w:ascii="Tahoma" w:hAnsi="Tahoma" w:cs="Tahoma"/>
          <w:b/>
          <w:sz w:val="24"/>
          <w:szCs w:val="24"/>
        </w:rPr>
        <w:t>RAUL DE JESUS URIBE RESTREPO,</w:t>
      </w:r>
      <w:r w:rsidRPr="0052240C">
        <w:rPr>
          <w:rFonts w:ascii="Tahoma" w:hAnsi="Tahoma" w:cs="Tahoma"/>
          <w:sz w:val="24"/>
          <w:szCs w:val="24"/>
        </w:rPr>
        <w:t xml:space="preserve"> identificado con cédula de ciudadanía número 8.307.091, quien actúa en calidad de propietario del predio denominado: </w:t>
      </w:r>
      <w:r w:rsidRPr="0052240C">
        <w:rPr>
          <w:rFonts w:ascii="Tahoma" w:hAnsi="Tahoma" w:cs="Tahoma"/>
          <w:b/>
          <w:sz w:val="24"/>
          <w:szCs w:val="24"/>
        </w:rPr>
        <w:t xml:space="preserve">1) LOTE #6 URB.CAMPESTRE PORTACHUELO, </w:t>
      </w:r>
      <w:r w:rsidRPr="0052240C">
        <w:rPr>
          <w:rFonts w:ascii="Tahoma" w:hAnsi="Tahoma" w:cs="Tahoma"/>
          <w:sz w:val="24"/>
          <w:szCs w:val="24"/>
        </w:rPr>
        <w:t xml:space="preserve">ubicado en la Vereda </w:t>
      </w:r>
      <w:r w:rsidRPr="0052240C">
        <w:rPr>
          <w:rFonts w:ascii="Tahoma" w:hAnsi="Tahoma" w:cs="Tahoma"/>
          <w:b/>
          <w:sz w:val="24"/>
          <w:szCs w:val="24"/>
        </w:rPr>
        <w:t>LA TEBAIDA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280-135774,</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78AF6F0F" w14:textId="5718A5E5" w:rsidR="009F7950" w:rsidRPr="0052240C" w:rsidRDefault="009F7950"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w:t>
      </w:r>
      <w:r w:rsidRPr="0052240C">
        <w:rPr>
          <w:rFonts w:ascii="Tahoma" w:hAnsi="Tahoma" w:cs="Tahoma"/>
          <w:sz w:val="24"/>
          <w:szCs w:val="24"/>
        </w:rPr>
        <w:lastRenderedPageBreak/>
        <w:t>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67A115F6" w14:textId="77777777" w:rsidR="00F10411" w:rsidRPr="0052240C" w:rsidRDefault="00F10411" w:rsidP="00E820F0">
      <w:pPr>
        <w:spacing w:after="0" w:line="240" w:lineRule="auto"/>
        <w:ind w:left="720"/>
        <w:jc w:val="both"/>
        <w:rPr>
          <w:rFonts w:ascii="Tahoma" w:hAnsi="Tahoma" w:cs="Tahoma"/>
          <w:sz w:val="24"/>
          <w:szCs w:val="24"/>
        </w:rPr>
      </w:pPr>
    </w:p>
    <w:p w14:paraId="48C3D8F9" w14:textId="77777777" w:rsidR="009F7950" w:rsidRPr="0052240C" w:rsidRDefault="009F7950"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superior a las personas establecidas, así sea temporal, puede implicar ineficiencias en el tratamiento del agua residual que se traducen en remociones de carga contaminante inferiores a las establecidas por la normativa ambiental vigente (Decreto 50 de 2018).</w:t>
      </w:r>
    </w:p>
    <w:p w14:paraId="1C679A35" w14:textId="77777777" w:rsidR="009F7950" w:rsidRPr="0052240C" w:rsidRDefault="009F7950" w:rsidP="00E820F0">
      <w:pPr>
        <w:ind w:left="720"/>
        <w:jc w:val="both"/>
        <w:rPr>
          <w:rFonts w:ascii="Tahoma" w:hAnsi="Tahoma" w:cs="Tahoma"/>
          <w:sz w:val="24"/>
          <w:szCs w:val="24"/>
        </w:rPr>
      </w:pPr>
    </w:p>
    <w:p w14:paraId="4D939D3F"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w:t>
      </w:r>
      <w:r w:rsidRPr="0052240C">
        <w:rPr>
          <w:rFonts w:ascii="Tahoma" w:hAnsi="Tahoma" w:cs="Tahoma"/>
          <w:sz w:val="24"/>
          <w:szCs w:val="24"/>
        </w:rPr>
        <w:t xml:space="preserve">sistema y los respectivos riesgos ambientales. </w:t>
      </w:r>
    </w:p>
    <w:p w14:paraId="33046A5B" w14:textId="77777777" w:rsidR="009F7950" w:rsidRPr="0052240C" w:rsidRDefault="009F7950"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4B70F12F"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46E186E5" w14:textId="77777777" w:rsidR="009F7950" w:rsidRPr="0052240C" w:rsidRDefault="009F7950" w:rsidP="00E820F0">
      <w:pPr>
        <w:pStyle w:val="Prrafodelista"/>
        <w:jc w:val="both"/>
        <w:rPr>
          <w:rFonts w:ascii="Tahoma" w:hAnsi="Tahoma" w:cs="Tahoma"/>
          <w:sz w:val="24"/>
          <w:szCs w:val="24"/>
        </w:rPr>
      </w:pPr>
    </w:p>
    <w:p w14:paraId="5500CB78"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1A8A90FD" w14:textId="77777777" w:rsidR="009F7950" w:rsidRPr="0052240C" w:rsidRDefault="009F7950" w:rsidP="00E820F0">
      <w:pPr>
        <w:pStyle w:val="Prrafodelista"/>
        <w:jc w:val="both"/>
        <w:rPr>
          <w:rFonts w:ascii="Tahoma" w:hAnsi="Tahoma" w:cs="Tahoma"/>
          <w:sz w:val="24"/>
          <w:szCs w:val="24"/>
        </w:rPr>
      </w:pPr>
    </w:p>
    <w:p w14:paraId="50E8FDF2"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1563040F" w14:textId="77777777" w:rsidR="009F7950" w:rsidRPr="0052240C" w:rsidRDefault="009F7950" w:rsidP="00E820F0">
      <w:pPr>
        <w:pStyle w:val="Prrafodelista"/>
        <w:jc w:val="both"/>
        <w:rPr>
          <w:rFonts w:ascii="Tahoma" w:hAnsi="Tahoma" w:cs="Tahoma"/>
          <w:b/>
          <w:sz w:val="24"/>
          <w:szCs w:val="24"/>
        </w:rPr>
      </w:pPr>
    </w:p>
    <w:p w14:paraId="129F7072"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lastRenderedPageBreak/>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44BADE12"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4FE62FFB" w14:textId="77777777" w:rsidR="009F7950" w:rsidRPr="0052240C" w:rsidRDefault="009F7950" w:rsidP="00E820F0">
      <w:pPr>
        <w:jc w:val="both"/>
        <w:rPr>
          <w:rFonts w:ascii="Tahoma" w:hAnsi="Tahoma" w:cs="Tahoma"/>
          <w:b/>
          <w:bCs/>
          <w:sz w:val="24"/>
          <w:szCs w:val="24"/>
        </w:rPr>
      </w:pPr>
    </w:p>
    <w:p w14:paraId="4CCB890C" w14:textId="77777777" w:rsidR="009F7950" w:rsidRPr="0052240C" w:rsidRDefault="009F7950" w:rsidP="00E820F0">
      <w:pPr>
        <w:spacing w:line="276" w:lineRule="auto"/>
        <w:jc w:val="both"/>
        <w:rPr>
          <w:rFonts w:ascii="Tahoma" w:hAnsi="Tahoma" w:cs="Tahoma"/>
          <w:sz w:val="24"/>
          <w:szCs w:val="24"/>
        </w:rPr>
      </w:pPr>
      <w:r w:rsidRPr="0052240C">
        <w:rPr>
          <w:rFonts w:ascii="Tahoma" w:hAnsi="Tahoma" w:cs="Tahoma"/>
          <w:b/>
          <w:bCs/>
          <w:sz w:val="24"/>
          <w:szCs w:val="24"/>
        </w:rPr>
        <w:t xml:space="preserve">ARTÍCULO </w:t>
      </w:r>
      <w:proofErr w:type="gramStart"/>
      <w:r w:rsidRPr="0052240C">
        <w:rPr>
          <w:rFonts w:ascii="Tahoma" w:hAnsi="Tahoma" w:cs="Tahoma"/>
          <w:b/>
          <w:sz w:val="24"/>
          <w:szCs w:val="24"/>
        </w:rPr>
        <w:t>CUARTO</w:t>
      </w:r>
      <w:r w:rsidRPr="0052240C">
        <w:rPr>
          <w:rFonts w:ascii="Tahoma" w:hAnsi="Tahoma" w:cs="Tahoma"/>
          <w:b/>
          <w:bCs/>
          <w:sz w:val="24"/>
          <w:szCs w:val="24"/>
        </w:rPr>
        <w:t>:.</w:t>
      </w:r>
      <w:proofErr w:type="gramEnd"/>
      <w:r w:rsidRPr="0052240C">
        <w:rPr>
          <w:rFonts w:ascii="Tahoma" w:hAnsi="Tahoma" w:cs="Tahoma"/>
          <w:b/>
          <w:bCs/>
          <w:sz w:val="24"/>
          <w:szCs w:val="24"/>
        </w:rPr>
        <w:t xml:space="preserve"> </w:t>
      </w:r>
      <w:r w:rsidRPr="0052240C">
        <w:rPr>
          <w:rFonts w:ascii="Tahoma" w:hAnsi="Tahoma" w:cs="Tahoma"/>
          <w:bCs/>
          <w:sz w:val="24"/>
          <w:szCs w:val="24"/>
        </w:rPr>
        <w:t>Allegar</w:t>
      </w:r>
      <w:r w:rsidRPr="0052240C">
        <w:rPr>
          <w:rFonts w:ascii="Tahoma" w:hAnsi="Tahoma" w:cs="Tahoma"/>
          <w:sz w:val="24"/>
          <w:szCs w:val="24"/>
        </w:rPr>
        <w:t>, en un término no superior a seis (6) meses contados a partir de la ejecutoria del presente acto administrativo, los siguientes documentos o requisitos, contemplados en el Decreto 50 de 2018, que modificó el Decreto 1076 de 2015:</w:t>
      </w:r>
    </w:p>
    <w:p w14:paraId="6570F901" w14:textId="77777777" w:rsidR="009F7950" w:rsidRPr="0052240C" w:rsidRDefault="009F7950" w:rsidP="00E820F0">
      <w:pPr>
        <w:pStyle w:val="Prrafodelista"/>
        <w:numPr>
          <w:ilvl w:val="0"/>
          <w:numId w:val="4"/>
        </w:numPr>
        <w:spacing w:after="0"/>
        <w:ind w:left="426" w:right="476"/>
        <w:jc w:val="both"/>
        <w:rPr>
          <w:rFonts w:ascii="Tahoma" w:hAnsi="Tahoma" w:cs="Tahoma"/>
          <w:i/>
          <w:sz w:val="24"/>
          <w:szCs w:val="24"/>
        </w:rPr>
      </w:pPr>
      <w:r w:rsidRPr="0052240C">
        <w:rPr>
          <w:rFonts w:ascii="Tahoma" w:hAnsi="Tahoma" w:cs="Tahoma"/>
          <w:i/>
          <w:sz w:val="24"/>
          <w:szCs w:val="24"/>
        </w:rPr>
        <w:t xml:space="preserve">Manual de operación del sistema de disposición de aguas residuales tratadas al suelo, incluyendo mecanismo de descarga y sus elementos </w:t>
      </w:r>
      <w:r w:rsidRPr="0052240C">
        <w:rPr>
          <w:rFonts w:ascii="Tahoma" w:hAnsi="Tahoma" w:cs="Tahoma"/>
          <w:i/>
          <w:sz w:val="24"/>
          <w:szCs w:val="24"/>
        </w:rPr>
        <w:t>estructurantes que permiten el vertimiento al suelo.</w:t>
      </w:r>
    </w:p>
    <w:p w14:paraId="3A0D8B15" w14:textId="77777777" w:rsidR="009F7950" w:rsidRPr="0052240C" w:rsidRDefault="009F7950" w:rsidP="00E820F0">
      <w:pPr>
        <w:pStyle w:val="Prrafodelista"/>
        <w:ind w:left="426" w:right="476"/>
        <w:jc w:val="both"/>
        <w:rPr>
          <w:rFonts w:ascii="Tahoma" w:hAnsi="Tahoma" w:cs="Tahoma"/>
          <w:i/>
          <w:sz w:val="24"/>
          <w:szCs w:val="24"/>
        </w:rPr>
      </w:pPr>
    </w:p>
    <w:p w14:paraId="349D77CD" w14:textId="77777777" w:rsidR="009F7950" w:rsidRPr="0052240C" w:rsidRDefault="009F7950" w:rsidP="00E820F0">
      <w:pPr>
        <w:pStyle w:val="Prrafodelista"/>
        <w:numPr>
          <w:ilvl w:val="0"/>
          <w:numId w:val="4"/>
        </w:numPr>
        <w:spacing w:after="0"/>
        <w:ind w:left="426" w:right="476"/>
        <w:jc w:val="both"/>
        <w:rPr>
          <w:rFonts w:ascii="Tahoma" w:hAnsi="Tahoma" w:cs="Tahoma"/>
          <w:i/>
          <w:sz w:val="24"/>
          <w:szCs w:val="24"/>
        </w:rPr>
      </w:pPr>
      <w:r w:rsidRPr="0052240C">
        <w:rPr>
          <w:rFonts w:ascii="Tahoma" w:hAnsi="Tahoma" w:cs="Tahoma"/>
          <w:i/>
          <w:sz w:val="24"/>
          <w:szCs w:val="24"/>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1809BEC7" w14:textId="77777777" w:rsidR="009F7950" w:rsidRPr="0052240C" w:rsidRDefault="009F7950" w:rsidP="00E820F0">
      <w:pPr>
        <w:pStyle w:val="Prrafodelista"/>
        <w:ind w:left="426" w:right="476"/>
        <w:jc w:val="both"/>
        <w:rPr>
          <w:rFonts w:ascii="Tahoma" w:hAnsi="Tahoma" w:cs="Tahoma"/>
          <w:i/>
          <w:sz w:val="24"/>
          <w:szCs w:val="24"/>
        </w:rPr>
      </w:pPr>
    </w:p>
    <w:p w14:paraId="48E8A0D3" w14:textId="77777777" w:rsidR="009F7950" w:rsidRPr="0052240C" w:rsidRDefault="009F7950" w:rsidP="00E820F0">
      <w:pPr>
        <w:pStyle w:val="Prrafodelista"/>
        <w:numPr>
          <w:ilvl w:val="0"/>
          <w:numId w:val="4"/>
        </w:numPr>
        <w:spacing w:after="0"/>
        <w:ind w:left="426" w:right="476"/>
        <w:jc w:val="both"/>
        <w:rPr>
          <w:rFonts w:ascii="Tahoma" w:hAnsi="Tahoma" w:cs="Tahoma"/>
          <w:i/>
          <w:sz w:val="24"/>
          <w:szCs w:val="24"/>
        </w:rPr>
      </w:pPr>
      <w:r w:rsidRPr="0052240C">
        <w:rPr>
          <w:rFonts w:ascii="Tahoma" w:hAnsi="Tahoma" w:cs="Tahoma"/>
          <w:i/>
          <w:sz w:val="24"/>
          <w:szCs w:val="24"/>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1F6E91E6" w14:textId="77777777" w:rsidR="009F7950" w:rsidRPr="0052240C" w:rsidRDefault="009F7950" w:rsidP="00E820F0">
      <w:pPr>
        <w:jc w:val="both"/>
        <w:rPr>
          <w:rFonts w:ascii="Tahoma" w:hAnsi="Tahoma" w:cs="Tahoma"/>
          <w:b/>
          <w:bCs/>
          <w:sz w:val="24"/>
          <w:szCs w:val="24"/>
        </w:rPr>
      </w:pPr>
    </w:p>
    <w:p w14:paraId="6FDFF6D3" w14:textId="77777777" w:rsidR="009F7950" w:rsidRPr="0052240C" w:rsidRDefault="009F7950" w:rsidP="00E820F0">
      <w:pPr>
        <w:jc w:val="both"/>
        <w:rPr>
          <w:rFonts w:ascii="Tahoma" w:hAnsi="Tahoma" w:cs="Tahoma"/>
          <w:sz w:val="24"/>
          <w:szCs w:val="24"/>
          <w:lang w:val="es-MX"/>
        </w:rPr>
      </w:pPr>
      <w:r w:rsidRPr="0052240C">
        <w:rPr>
          <w:rFonts w:ascii="Tahoma" w:hAnsi="Tahoma" w:cs="Tahoma"/>
          <w:b/>
          <w:bCs/>
          <w:sz w:val="24"/>
          <w:szCs w:val="24"/>
        </w:rPr>
        <w:t>ARTÍCULO QUINTO: INFORMAR</w:t>
      </w:r>
      <w:r w:rsidRPr="0052240C">
        <w:rPr>
          <w:rFonts w:ascii="Tahoma" w:hAnsi="Tahoma" w:cs="Tahoma"/>
          <w:bCs/>
          <w:sz w:val="24"/>
          <w:szCs w:val="24"/>
        </w:rPr>
        <w:t xml:space="preserve"> </w:t>
      </w:r>
      <w:r w:rsidRPr="0052240C">
        <w:rPr>
          <w:rFonts w:ascii="Tahoma" w:hAnsi="Tahoma" w:cs="Tahoma"/>
          <w:sz w:val="24"/>
          <w:szCs w:val="24"/>
        </w:rPr>
        <w:t>al señor</w:t>
      </w:r>
      <w:r w:rsidRPr="0052240C">
        <w:rPr>
          <w:rFonts w:ascii="Tahoma" w:hAnsi="Tahoma" w:cs="Tahoma"/>
          <w:b/>
          <w:sz w:val="24"/>
          <w:szCs w:val="24"/>
        </w:rPr>
        <w:t xml:space="preserve"> RAUL DE JESUS URIBE RESTREPO,</w:t>
      </w:r>
      <w:r w:rsidRPr="0052240C">
        <w:rPr>
          <w:rFonts w:ascii="Tahoma" w:hAnsi="Tahoma" w:cs="Tahoma"/>
          <w:sz w:val="24"/>
          <w:szCs w:val="24"/>
        </w:rPr>
        <w:t xml:space="preserve"> identificado con cédula de ciudadanía número 8.307.091, quien actúa en calidad de propietario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5017144B" w14:textId="52B5F603"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SEXTO: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072570B" w14:textId="77777777" w:rsidR="009F7950" w:rsidRPr="0052240C" w:rsidRDefault="009F7950" w:rsidP="00E820F0">
      <w:pPr>
        <w:jc w:val="both"/>
        <w:rPr>
          <w:rFonts w:ascii="Tahoma" w:hAnsi="Tahoma" w:cs="Tahoma"/>
          <w:b/>
          <w:bCs/>
          <w:sz w:val="24"/>
          <w:szCs w:val="24"/>
        </w:rPr>
      </w:pPr>
    </w:p>
    <w:p w14:paraId="5D81F3A5"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SEPTIMO: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w:t>
      </w:r>
      <w:r w:rsidRPr="0052240C">
        <w:rPr>
          <w:rFonts w:ascii="Tahoma" w:hAnsi="Tahoma" w:cs="Tahoma"/>
          <w:bCs/>
          <w:sz w:val="24"/>
          <w:szCs w:val="24"/>
        </w:rPr>
        <w:t>la Subdirección de Regulación y Control Ambiental de la C.R.Q., para su conocimiento e inclusión en el programa de Control y Seguimiento.</w:t>
      </w:r>
    </w:p>
    <w:p w14:paraId="389B4815"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OCTAVO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1B80536D"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ARTÍCULO NOVENO: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091EF65E"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DECIMO: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7C1EBCBE"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DÉCIMO PRIMERO: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w:t>
      </w:r>
      <w:r w:rsidRPr="0052240C">
        <w:rPr>
          <w:rFonts w:ascii="Tahoma" w:hAnsi="Tahoma" w:cs="Tahoma"/>
          <w:sz w:val="24"/>
          <w:szCs w:val="24"/>
        </w:rPr>
        <w:lastRenderedPageBreak/>
        <w:t>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09A2987A" w14:textId="77777777" w:rsidR="009F7950" w:rsidRPr="0052240C" w:rsidRDefault="009F7950" w:rsidP="00E820F0">
      <w:pPr>
        <w:jc w:val="both"/>
        <w:rPr>
          <w:rFonts w:ascii="Tahoma" w:hAnsi="Tahoma" w:cs="Tahoma"/>
          <w:bCs/>
          <w:sz w:val="24"/>
          <w:szCs w:val="24"/>
        </w:rPr>
      </w:pPr>
      <w:proofErr w:type="gramStart"/>
      <w:r w:rsidRPr="0052240C">
        <w:rPr>
          <w:rStyle w:val="apple-style-span"/>
          <w:rFonts w:ascii="Tahoma" w:hAnsi="Tahoma" w:cs="Tahoma"/>
          <w:sz w:val="24"/>
          <w:szCs w:val="24"/>
        </w:rPr>
        <w:t>.</w:t>
      </w:r>
      <w:r w:rsidRPr="0052240C">
        <w:rPr>
          <w:rFonts w:ascii="Tahoma" w:hAnsi="Tahoma" w:cs="Tahoma"/>
          <w:b/>
          <w:bCs/>
          <w:sz w:val="24"/>
          <w:szCs w:val="24"/>
        </w:rPr>
        <w:t>ARTÍCULO</w:t>
      </w:r>
      <w:proofErr w:type="gramEnd"/>
      <w:r w:rsidRPr="0052240C">
        <w:rPr>
          <w:rFonts w:ascii="Tahoma" w:hAnsi="Tahoma" w:cs="Tahoma"/>
          <w:b/>
          <w:bCs/>
          <w:sz w:val="24"/>
          <w:szCs w:val="24"/>
        </w:rPr>
        <w:t xml:space="preserve"> DÉCIMO SEGUNDO:  </w:t>
      </w:r>
      <w:r w:rsidRPr="0052240C">
        <w:rPr>
          <w:rFonts w:ascii="Tahoma" w:hAnsi="Tahoma" w:cs="Tahoma"/>
          <w:sz w:val="24"/>
          <w:szCs w:val="24"/>
        </w:rPr>
        <w:t>Citar para la notificación personal del presente acto administrativo al señor</w:t>
      </w:r>
      <w:r w:rsidRPr="0052240C">
        <w:rPr>
          <w:rFonts w:ascii="Tahoma" w:hAnsi="Tahoma" w:cs="Tahoma"/>
          <w:b/>
          <w:sz w:val="24"/>
          <w:szCs w:val="24"/>
        </w:rPr>
        <w:t xml:space="preserve"> RAUL DE JESUS URIBE RESTREPO,</w:t>
      </w:r>
      <w:r w:rsidRPr="0052240C">
        <w:rPr>
          <w:rFonts w:ascii="Tahoma" w:hAnsi="Tahoma" w:cs="Tahoma"/>
          <w:sz w:val="24"/>
          <w:szCs w:val="24"/>
        </w:rPr>
        <w:t xml:space="preserve"> identificado con cédula de ciudadanía número 8.307.091; </w:t>
      </w:r>
      <w:r w:rsidRPr="0052240C">
        <w:rPr>
          <w:rFonts w:ascii="Tahoma" w:hAnsi="Tahoma" w:cs="Tahoma"/>
          <w:sz w:val="24"/>
          <w:szCs w:val="24"/>
          <w:shd w:val="clear" w:color="auto" w:fill="FFFFFF"/>
        </w:rPr>
        <w:t xml:space="preserve">o a su apoderado debidamente constituido, </w:t>
      </w:r>
      <w:r w:rsidRPr="0052240C">
        <w:rPr>
          <w:rFonts w:ascii="Tahoma" w:hAnsi="Tahoma" w:cs="Tahoma"/>
          <w:bCs/>
          <w:sz w:val="24"/>
          <w:szCs w:val="24"/>
        </w:rPr>
        <w:t>en los términos de los artículos 44 y 45 del Decreto 01 de 1984, en forma personal o en su defecto por edicto</w:t>
      </w:r>
    </w:p>
    <w:p w14:paraId="11C68854" w14:textId="77777777" w:rsidR="009F7950" w:rsidRPr="0052240C" w:rsidRDefault="009F7950" w:rsidP="00E820F0">
      <w:pPr>
        <w:jc w:val="both"/>
        <w:rPr>
          <w:rFonts w:ascii="Tahoma" w:hAnsi="Tahoma" w:cs="Tahoma"/>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 xml:space="preserve">Trasladar para lo de su competencia el presente acto administrativo al municipio de La Tebaida (Q). </w:t>
      </w:r>
    </w:p>
    <w:p w14:paraId="33339270" w14:textId="77777777" w:rsidR="009F7950" w:rsidRPr="0052240C" w:rsidRDefault="009F7950" w:rsidP="00E820F0">
      <w:pPr>
        <w:jc w:val="both"/>
        <w:rPr>
          <w:rFonts w:ascii="Tahoma" w:hAnsi="Tahoma" w:cs="Tahoma"/>
          <w:iCs/>
          <w:sz w:val="24"/>
          <w:szCs w:val="24"/>
        </w:rPr>
      </w:pPr>
      <w:r w:rsidRPr="0052240C">
        <w:rPr>
          <w:rFonts w:ascii="Tahoma" w:hAnsi="Tahoma" w:cs="Tahoma"/>
          <w:b/>
          <w:bCs/>
          <w:sz w:val="24"/>
          <w:szCs w:val="24"/>
        </w:rPr>
        <w:t xml:space="preserve">ARTÍCULO DÉCIMO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conformidad con los Artículos 70 y 71 de la Ley 99 de </w:t>
      </w:r>
      <w:proofErr w:type="gramStart"/>
      <w:r w:rsidRPr="0052240C">
        <w:rPr>
          <w:rFonts w:ascii="Tahoma" w:hAnsi="Tahoma" w:cs="Tahoma"/>
          <w:iCs/>
          <w:sz w:val="24"/>
          <w:szCs w:val="24"/>
        </w:rPr>
        <w:t>1993..</w:t>
      </w:r>
      <w:proofErr w:type="gramEnd"/>
    </w:p>
    <w:p w14:paraId="5C85A841" w14:textId="77777777" w:rsidR="009F7950" w:rsidRPr="0052240C" w:rsidRDefault="009F7950" w:rsidP="00E820F0">
      <w:pPr>
        <w:jc w:val="both"/>
        <w:rPr>
          <w:rFonts w:ascii="Tahoma" w:hAnsi="Tahoma" w:cs="Tahoma"/>
          <w:iCs/>
          <w:sz w:val="24"/>
          <w:szCs w:val="24"/>
        </w:rPr>
      </w:pPr>
    </w:p>
    <w:p w14:paraId="0E94B017"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bCs/>
          <w:sz w:val="24"/>
          <w:szCs w:val="24"/>
        </w:rPr>
        <w:t>ARTÍCULO DÉCIMO QUINTO:</w:t>
      </w:r>
      <w:r w:rsidRPr="0052240C">
        <w:rPr>
          <w:rFonts w:ascii="Tahoma" w:hAnsi="Tahoma" w:cs="Tahoma"/>
          <w:sz w:val="24"/>
          <w:szCs w:val="24"/>
        </w:rPr>
        <w:t xml:space="preserve"> La presente Resolución rige a partir de la fecha de ejecutoría, de conformidad con el artículo 62 del </w:t>
      </w:r>
      <w:r w:rsidRPr="0052240C">
        <w:rPr>
          <w:rFonts w:ascii="Tahoma" w:hAnsi="Tahoma" w:cs="Tahoma"/>
          <w:bCs/>
          <w:sz w:val="24"/>
          <w:szCs w:val="24"/>
        </w:rPr>
        <w:t>Decreto 01 de 1984.</w:t>
      </w:r>
    </w:p>
    <w:p w14:paraId="5EDA36AD" w14:textId="77777777" w:rsidR="009F7950" w:rsidRPr="0052240C" w:rsidRDefault="009F7950" w:rsidP="00E820F0">
      <w:pPr>
        <w:spacing w:line="276" w:lineRule="auto"/>
        <w:jc w:val="both"/>
        <w:rPr>
          <w:rFonts w:ascii="Tahoma" w:hAnsi="Tahoma" w:cs="Tahoma"/>
          <w:sz w:val="24"/>
          <w:szCs w:val="24"/>
        </w:rPr>
      </w:pPr>
      <w:r w:rsidRPr="0052240C">
        <w:rPr>
          <w:rFonts w:ascii="Tahoma" w:hAnsi="Tahoma" w:cs="Tahoma"/>
          <w:b/>
          <w:sz w:val="24"/>
          <w:szCs w:val="24"/>
        </w:rPr>
        <w:t>ARTICULO DECIMO SEXTO:</w:t>
      </w:r>
      <w:r w:rsidRPr="0052240C">
        <w:rPr>
          <w:rFonts w:ascii="Tahoma" w:hAnsi="Tahoma" w:cs="Tahoma"/>
          <w:bCs/>
          <w:sz w:val="24"/>
          <w:szCs w:val="24"/>
        </w:rPr>
        <w:t xml:space="preserve"> Contra la presente providencia procede </w:t>
      </w:r>
      <w:r w:rsidRPr="0052240C">
        <w:rPr>
          <w:rFonts w:ascii="Tahoma" w:hAnsi="Tahoma" w:cs="Tahoma"/>
          <w:bCs/>
          <w:sz w:val="24"/>
          <w:szCs w:val="24"/>
        </w:rPr>
        <w:t>únicamente el recurso de reposición en vía gubernativa, el cual debe interponerse ante el funcionario que profirió el acto y deberá ser por escrito, en la diligencia de notificación personal, o dentro de los cinco (05) días siguientes a ella, o a la desfijación del edicto, o la publicación según el caso (Art. 50 y 51 del Decreto 01 de 1984)</w:t>
      </w:r>
      <w:r w:rsidRPr="0052240C">
        <w:rPr>
          <w:rFonts w:ascii="Tahoma" w:hAnsi="Tahoma" w:cs="Tahoma"/>
          <w:sz w:val="24"/>
          <w:szCs w:val="24"/>
        </w:rPr>
        <w:t xml:space="preserve"> </w:t>
      </w:r>
    </w:p>
    <w:p w14:paraId="1BCFCC31"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0DD932AB" w14:textId="77777777" w:rsidR="009F7950" w:rsidRPr="0052240C" w:rsidRDefault="009F7950" w:rsidP="00E820F0">
      <w:pPr>
        <w:tabs>
          <w:tab w:val="left" w:pos="720"/>
        </w:tabs>
        <w:jc w:val="both"/>
        <w:rPr>
          <w:rFonts w:ascii="Tahoma" w:hAnsi="Tahoma" w:cs="Tahoma"/>
          <w:sz w:val="24"/>
          <w:szCs w:val="24"/>
        </w:rPr>
      </w:pPr>
    </w:p>
    <w:p w14:paraId="321BAE00"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6AEF16CE" w14:textId="77777777" w:rsidR="009F7950" w:rsidRPr="0052240C" w:rsidRDefault="009F7950" w:rsidP="00E820F0">
      <w:pPr>
        <w:jc w:val="both"/>
        <w:rPr>
          <w:rFonts w:ascii="Tahoma" w:hAnsi="Tahoma" w:cs="Tahoma"/>
          <w:b/>
          <w:bCs/>
          <w:sz w:val="24"/>
          <w:szCs w:val="24"/>
        </w:rPr>
      </w:pPr>
    </w:p>
    <w:p w14:paraId="01F7454F"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CARLOS ARIEL TRUKE OSPINA</w:t>
      </w:r>
    </w:p>
    <w:p w14:paraId="062A8B72" w14:textId="046C0CF7" w:rsidR="009F7950" w:rsidRPr="0052240C" w:rsidRDefault="009F7950"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403A08A4" w14:textId="29ABA756" w:rsidR="009F7950" w:rsidRPr="0052240C" w:rsidRDefault="009F7950" w:rsidP="00E820F0">
      <w:pPr>
        <w:jc w:val="both"/>
        <w:rPr>
          <w:rFonts w:ascii="Tahoma" w:hAnsi="Tahoma" w:cs="Tahoma"/>
          <w:sz w:val="24"/>
          <w:szCs w:val="24"/>
        </w:rPr>
      </w:pPr>
    </w:p>
    <w:p w14:paraId="393F4457" w14:textId="77777777" w:rsidR="00F10411" w:rsidRPr="0052240C" w:rsidRDefault="00F10411" w:rsidP="00E820F0">
      <w:pPr>
        <w:jc w:val="both"/>
        <w:rPr>
          <w:rFonts w:ascii="Tahoma" w:hAnsi="Tahoma" w:cs="Tahoma"/>
          <w:sz w:val="24"/>
          <w:szCs w:val="24"/>
        </w:rPr>
      </w:pPr>
    </w:p>
    <w:p w14:paraId="51AFC5EA" w14:textId="77777777" w:rsidR="009F7950" w:rsidRPr="0052240C" w:rsidRDefault="009F7950"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No.041</w:t>
      </w:r>
    </w:p>
    <w:p w14:paraId="7E339DED" w14:textId="77777777" w:rsidR="009F7950" w:rsidRPr="0052240C" w:rsidRDefault="009F7950" w:rsidP="00E820F0">
      <w:pPr>
        <w:ind w:left="708"/>
        <w:jc w:val="both"/>
        <w:rPr>
          <w:rFonts w:ascii="Tahoma" w:hAnsi="Tahoma" w:cs="Tahoma"/>
          <w:b/>
          <w:bCs/>
          <w:i/>
          <w:sz w:val="24"/>
          <w:szCs w:val="24"/>
        </w:rPr>
      </w:pPr>
      <w:r w:rsidRPr="0052240C">
        <w:rPr>
          <w:rFonts w:ascii="Tahoma" w:hAnsi="Tahoma" w:cs="Tahoma"/>
          <w:b/>
          <w:bCs/>
          <w:i/>
          <w:sz w:val="24"/>
          <w:szCs w:val="24"/>
        </w:rPr>
        <w:t xml:space="preserve">        ARMENIA QUINDIO, SIETE (07) DE ENERO DEL AÑO 2021</w:t>
      </w:r>
    </w:p>
    <w:p w14:paraId="1D3E91CC" w14:textId="4B2D9CFD" w:rsidR="009F7950" w:rsidRPr="0052240C" w:rsidRDefault="009F7950"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2FEC7884" w14:textId="77777777" w:rsidR="00F10411" w:rsidRPr="0052240C" w:rsidRDefault="00F10411" w:rsidP="00E820F0">
      <w:pPr>
        <w:jc w:val="both"/>
        <w:rPr>
          <w:rFonts w:ascii="Tahoma" w:hAnsi="Tahoma" w:cs="Tahoma"/>
          <w:b/>
          <w:bCs/>
          <w:i/>
          <w:sz w:val="24"/>
          <w:szCs w:val="24"/>
        </w:rPr>
      </w:pPr>
    </w:p>
    <w:p w14:paraId="06A06A78"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RESUELVE</w:t>
      </w:r>
    </w:p>
    <w:p w14:paraId="53212F32" w14:textId="77777777" w:rsidR="009F7950" w:rsidRPr="0052240C" w:rsidRDefault="009F7950" w:rsidP="00E820F0">
      <w:pPr>
        <w:jc w:val="both"/>
        <w:rPr>
          <w:rFonts w:ascii="Tahoma" w:hAnsi="Tahoma" w:cs="Tahoma"/>
          <w:b/>
          <w:bCs/>
          <w:sz w:val="24"/>
          <w:szCs w:val="24"/>
        </w:rPr>
      </w:pPr>
    </w:p>
    <w:p w14:paraId="3B1C7472" w14:textId="77777777" w:rsidR="009F7950" w:rsidRPr="0052240C" w:rsidRDefault="009F7950"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OTORGAR PERMISO DE VERTIMIENTO DE AGUAS RESIDUALES DOMÉSTICAS, sin perjuicio de las funciones y atribuciones que le corresponde ejercer al Ente Territorial de conformidad con la Ley 388 de 1997 y EOTC (el esquema, de Ordenamiento Territorial) del municipio de ARMENIA (Q), y demás normas que lo ajusten, con el fin de evitar afectaciones al recurso suelo y aguas subterráneas, al CONDOMINIO BAMBAZU</w:t>
      </w:r>
      <w:r w:rsidRPr="0052240C">
        <w:rPr>
          <w:rFonts w:ascii="Tahoma" w:hAnsi="Tahoma" w:cs="Tahoma"/>
          <w:sz w:val="24"/>
          <w:szCs w:val="24"/>
        </w:rPr>
        <w:t xml:space="preserve"> identificado con Nit 9006416717, representado legalmente por la señora </w:t>
      </w:r>
      <w:r w:rsidRPr="0052240C">
        <w:rPr>
          <w:rFonts w:ascii="Tahoma" w:hAnsi="Tahoma" w:cs="Tahoma"/>
          <w:b/>
          <w:sz w:val="24"/>
          <w:szCs w:val="24"/>
        </w:rPr>
        <w:t>LILIANA MARIA SALDARRIAGA TOBON</w:t>
      </w:r>
      <w:r w:rsidRPr="0052240C">
        <w:rPr>
          <w:rFonts w:ascii="Tahoma" w:hAnsi="Tahoma" w:cs="Tahoma"/>
          <w:sz w:val="24"/>
          <w:szCs w:val="24"/>
        </w:rPr>
        <w:t xml:space="preserve">, identificada con cedula de ciudadanía número 41.928.665, condominio que ostenta la calidad de propietario del predio, denominado </w:t>
      </w:r>
      <w:r w:rsidRPr="0052240C">
        <w:rPr>
          <w:rFonts w:ascii="Tahoma" w:hAnsi="Tahoma" w:cs="Tahoma"/>
          <w:b/>
          <w:sz w:val="24"/>
          <w:szCs w:val="24"/>
        </w:rPr>
        <w:t xml:space="preserve">1) LOTE CONDOMINIO BAMBAZU – LOTE CONDOMINIO BAMBUZA (AREA COMUN - PORTERIA),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280-183192, </w:t>
      </w:r>
      <w:r w:rsidRPr="0052240C">
        <w:rPr>
          <w:rFonts w:ascii="Tahoma" w:hAnsi="Tahoma" w:cs="Tahoma"/>
          <w:sz w:val="24"/>
          <w:szCs w:val="24"/>
        </w:rPr>
        <w:t xml:space="preserve"> acorde con la información que presenta el siguiente cuadro:</w:t>
      </w:r>
    </w:p>
    <w:p w14:paraId="4DAC06BD" w14:textId="77777777" w:rsidR="009F7950" w:rsidRPr="0052240C" w:rsidRDefault="009F7950"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1"/>
        <w:gridCol w:w="2644"/>
      </w:tblGrid>
      <w:tr w:rsidR="0052240C" w:rsidRPr="0052240C" w14:paraId="0EB6942C" w14:textId="77777777" w:rsidTr="002A1857">
        <w:tc>
          <w:tcPr>
            <w:tcW w:w="8828" w:type="dxa"/>
            <w:gridSpan w:val="2"/>
            <w:vAlign w:val="center"/>
          </w:tcPr>
          <w:p w14:paraId="5B8B6BE2"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0045DECF" w14:textId="77777777" w:rsidTr="002A1857">
        <w:tc>
          <w:tcPr>
            <w:tcW w:w="4531" w:type="dxa"/>
            <w:vAlign w:val="center"/>
          </w:tcPr>
          <w:p w14:paraId="0D5F120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1342AF25" w14:textId="77777777" w:rsidR="009F7950" w:rsidRPr="0052240C" w:rsidRDefault="009F7950" w:rsidP="00E820F0">
            <w:pPr>
              <w:jc w:val="both"/>
              <w:rPr>
                <w:rFonts w:ascii="Tahoma" w:hAnsi="Tahoma" w:cs="Tahoma"/>
                <w:sz w:val="24"/>
                <w:szCs w:val="24"/>
              </w:rPr>
            </w:pPr>
            <w:r w:rsidRPr="0052240C">
              <w:rPr>
                <w:rFonts w:ascii="Tahoma" w:hAnsi="Tahoma" w:cs="Tahoma"/>
                <w:bCs/>
                <w:sz w:val="24"/>
                <w:szCs w:val="24"/>
              </w:rPr>
              <w:t>Condominio Bambazu - Lote Condominio Bambuza (Porteria)</w:t>
            </w:r>
          </w:p>
        </w:tc>
      </w:tr>
      <w:tr w:rsidR="0052240C" w:rsidRPr="0052240C" w14:paraId="2380DE6F" w14:textId="77777777" w:rsidTr="002A1857">
        <w:tc>
          <w:tcPr>
            <w:tcW w:w="4531" w:type="dxa"/>
            <w:vAlign w:val="center"/>
          </w:tcPr>
          <w:p w14:paraId="13815FC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65450294"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Vereda Murillo </w:t>
            </w:r>
            <w:r w:rsidRPr="0052240C">
              <w:rPr>
                <w:rFonts w:ascii="Tahoma" w:hAnsi="Tahoma" w:cs="Tahoma"/>
                <w:bCs/>
                <w:sz w:val="24"/>
                <w:szCs w:val="24"/>
              </w:rPr>
              <w:t xml:space="preserve">del </w:t>
            </w:r>
            <w:r w:rsidRPr="0052240C">
              <w:rPr>
                <w:rFonts w:ascii="Tahoma" w:hAnsi="Tahoma" w:cs="Tahoma"/>
                <w:sz w:val="24"/>
                <w:szCs w:val="24"/>
              </w:rPr>
              <w:t xml:space="preserve">Municipio de Armenia </w:t>
            </w:r>
            <w:r w:rsidRPr="0052240C">
              <w:rPr>
                <w:rFonts w:ascii="Tahoma" w:hAnsi="Tahoma" w:cs="Tahoma"/>
                <w:bCs/>
                <w:sz w:val="24"/>
                <w:szCs w:val="24"/>
              </w:rPr>
              <w:t>(Q.)</w:t>
            </w:r>
          </w:p>
        </w:tc>
      </w:tr>
      <w:tr w:rsidR="0052240C" w:rsidRPr="0052240C" w14:paraId="56E64796"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21E21F3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tbl>
            <w:tblPr>
              <w:tblW w:w="4078" w:type="dxa"/>
              <w:shd w:val="clear" w:color="auto" w:fill="FFFFFF"/>
              <w:tblCellMar>
                <w:left w:w="0" w:type="dxa"/>
                <w:right w:w="0" w:type="dxa"/>
              </w:tblCellMar>
              <w:tblLook w:val="04A0" w:firstRow="1" w:lastRow="0" w:firstColumn="1" w:lastColumn="0" w:noHBand="0" w:noVBand="1"/>
            </w:tblPr>
            <w:tblGrid>
              <w:gridCol w:w="6"/>
              <w:gridCol w:w="4072"/>
            </w:tblGrid>
            <w:tr w:rsidR="0052240C" w:rsidRPr="0052240C" w14:paraId="6636401D" w14:textId="77777777" w:rsidTr="002A1857">
              <w:trPr>
                <w:trHeight w:val="362"/>
              </w:trPr>
              <w:tc>
                <w:tcPr>
                  <w:tcW w:w="4078" w:type="dxa"/>
                  <w:gridSpan w:val="2"/>
                  <w:shd w:val="clear" w:color="auto" w:fill="FFFFFF"/>
                  <w:vAlign w:val="center"/>
                </w:tcPr>
                <w:p w14:paraId="7AD55BF8" w14:textId="77777777" w:rsidR="009F7950" w:rsidRPr="0052240C" w:rsidRDefault="009F7950" w:rsidP="00E820F0">
                  <w:pPr>
                    <w:jc w:val="both"/>
                    <w:rPr>
                      <w:rFonts w:ascii="Tahoma" w:eastAsia="Times New Roman" w:hAnsi="Tahoma" w:cs="Tahoma"/>
                      <w:sz w:val="24"/>
                      <w:szCs w:val="24"/>
                      <w:lang w:eastAsia="es-CO"/>
                    </w:rPr>
                  </w:pPr>
                  <w:r w:rsidRPr="0052240C">
                    <w:rPr>
                      <w:rFonts w:ascii="Tahoma" w:hAnsi="Tahoma" w:cs="Tahoma"/>
                      <w:sz w:val="24"/>
                      <w:szCs w:val="24"/>
                      <w:lang w:val="en-US"/>
                    </w:rPr>
                    <w:t>Lat: 4°28'6.24" N Long: -75°45'12.19"” W</w:t>
                  </w:r>
                </w:p>
              </w:tc>
            </w:tr>
            <w:tr w:rsidR="0052240C" w:rsidRPr="0052240C" w14:paraId="04511052" w14:textId="77777777" w:rsidTr="002A1857">
              <w:trPr>
                <w:trHeight w:val="8"/>
              </w:trPr>
              <w:tc>
                <w:tcPr>
                  <w:tcW w:w="0" w:type="auto"/>
                  <w:shd w:val="clear" w:color="auto" w:fill="FFFFFF"/>
                  <w:vAlign w:val="center"/>
                </w:tcPr>
                <w:p w14:paraId="4A467EAA" w14:textId="77777777" w:rsidR="009F7950" w:rsidRPr="0052240C" w:rsidRDefault="009F7950" w:rsidP="00E820F0">
                  <w:pPr>
                    <w:jc w:val="both"/>
                    <w:rPr>
                      <w:rFonts w:ascii="Tahoma" w:eastAsia="Times New Roman" w:hAnsi="Tahoma" w:cs="Tahoma"/>
                      <w:sz w:val="24"/>
                      <w:szCs w:val="24"/>
                      <w:lang w:eastAsia="es-CO"/>
                    </w:rPr>
                  </w:pPr>
                </w:p>
              </w:tc>
              <w:tc>
                <w:tcPr>
                  <w:tcW w:w="4067" w:type="dxa"/>
                  <w:shd w:val="clear" w:color="auto" w:fill="FFFFFF"/>
                  <w:tcMar>
                    <w:top w:w="75" w:type="dxa"/>
                    <w:left w:w="75" w:type="dxa"/>
                    <w:bottom w:w="75" w:type="dxa"/>
                    <w:right w:w="75" w:type="dxa"/>
                  </w:tcMar>
                  <w:vAlign w:val="center"/>
                </w:tcPr>
                <w:p w14:paraId="0D760957" w14:textId="77777777" w:rsidR="009F7950" w:rsidRPr="0052240C" w:rsidRDefault="009F7950" w:rsidP="00E820F0">
                  <w:pPr>
                    <w:jc w:val="both"/>
                    <w:rPr>
                      <w:rFonts w:ascii="Tahoma" w:eastAsia="Times New Roman" w:hAnsi="Tahoma" w:cs="Tahoma"/>
                      <w:sz w:val="24"/>
                      <w:szCs w:val="24"/>
                      <w:lang w:eastAsia="es-CO"/>
                    </w:rPr>
                  </w:pPr>
                </w:p>
              </w:tc>
            </w:tr>
          </w:tbl>
          <w:p w14:paraId="34EBD8BB" w14:textId="77777777" w:rsidR="009F7950" w:rsidRPr="0052240C" w:rsidRDefault="009F7950" w:rsidP="00E820F0">
            <w:pPr>
              <w:jc w:val="both"/>
              <w:rPr>
                <w:rFonts w:ascii="Tahoma" w:hAnsi="Tahoma" w:cs="Tahoma"/>
                <w:sz w:val="24"/>
                <w:szCs w:val="24"/>
                <w:lang w:val="en-US"/>
              </w:rPr>
            </w:pPr>
          </w:p>
        </w:tc>
      </w:tr>
      <w:tr w:rsidR="0052240C" w:rsidRPr="0052240C" w14:paraId="550DF6AB" w14:textId="77777777" w:rsidTr="002A1857">
        <w:tc>
          <w:tcPr>
            <w:tcW w:w="4531" w:type="dxa"/>
            <w:vAlign w:val="center"/>
          </w:tcPr>
          <w:p w14:paraId="5B55348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6ECD4CF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Sin información </w:t>
            </w:r>
          </w:p>
        </w:tc>
      </w:tr>
      <w:tr w:rsidR="0052240C" w:rsidRPr="0052240C" w14:paraId="57FE5938" w14:textId="77777777" w:rsidTr="002A1857">
        <w:tc>
          <w:tcPr>
            <w:tcW w:w="4531" w:type="dxa"/>
            <w:vAlign w:val="center"/>
          </w:tcPr>
          <w:p w14:paraId="13BCE9A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515C2B84"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280-183192</w:t>
            </w:r>
          </w:p>
        </w:tc>
      </w:tr>
      <w:tr w:rsidR="0052240C" w:rsidRPr="0052240C" w14:paraId="4F4239AB" w14:textId="77777777" w:rsidTr="002A1857">
        <w:tc>
          <w:tcPr>
            <w:tcW w:w="4531" w:type="dxa"/>
            <w:vAlign w:val="center"/>
          </w:tcPr>
          <w:p w14:paraId="53B1934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5E6B239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022FFE6D" w14:textId="77777777" w:rsidTr="002A1857">
        <w:tc>
          <w:tcPr>
            <w:tcW w:w="4531" w:type="dxa"/>
            <w:vAlign w:val="center"/>
          </w:tcPr>
          <w:p w14:paraId="3AAB23B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5286387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Empresa Públicas del Quindío E.P.Q. S.A. E.S.P.</w:t>
            </w:r>
          </w:p>
        </w:tc>
      </w:tr>
      <w:tr w:rsidR="0052240C" w:rsidRPr="0052240C" w14:paraId="599BF9C6" w14:textId="77777777" w:rsidTr="002A1857">
        <w:tc>
          <w:tcPr>
            <w:tcW w:w="4531" w:type="dxa"/>
            <w:vAlign w:val="center"/>
          </w:tcPr>
          <w:p w14:paraId="064057F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Cuenca Hidrográfica a la que pertenece</w:t>
            </w:r>
          </w:p>
        </w:tc>
        <w:tc>
          <w:tcPr>
            <w:tcW w:w="4297" w:type="dxa"/>
            <w:vAlign w:val="center"/>
          </w:tcPr>
          <w:p w14:paraId="6D7C6E2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Rio la Quindío</w:t>
            </w:r>
          </w:p>
        </w:tc>
      </w:tr>
      <w:tr w:rsidR="0052240C" w:rsidRPr="0052240C" w14:paraId="0370DDDF" w14:textId="77777777" w:rsidTr="002A1857">
        <w:tc>
          <w:tcPr>
            <w:tcW w:w="4531" w:type="dxa"/>
            <w:vAlign w:val="center"/>
          </w:tcPr>
          <w:p w14:paraId="4FCA037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Tipo de vertimiento (Doméstico / No Domestica) </w:t>
            </w:r>
          </w:p>
        </w:tc>
        <w:tc>
          <w:tcPr>
            <w:tcW w:w="4297" w:type="dxa"/>
            <w:vAlign w:val="center"/>
          </w:tcPr>
          <w:p w14:paraId="13F39A3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54BE1A88" w14:textId="77777777" w:rsidTr="002A1857">
        <w:tc>
          <w:tcPr>
            <w:tcW w:w="4531" w:type="dxa"/>
            <w:vAlign w:val="center"/>
          </w:tcPr>
          <w:p w14:paraId="1BFC60F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lastRenderedPageBreak/>
              <w:t>Tipo de actividad que genera el vertimiento (Domestica, industrial – Comercial o de Servicios).</w:t>
            </w:r>
          </w:p>
        </w:tc>
        <w:tc>
          <w:tcPr>
            <w:tcW w:w="4297" w:type="dxa"/>
            <w:vAlign w:val="center"/>
          </w:tcPr>
          <w:p w14:paraId="3C20E35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1B3CD2DF" w14:textId="77777777" w:rsidTr="002A1857">
        <w:tc>
          <w:tcPr>
            <w:tcW w:w="4531" w:type="dxa"/>
            <w:vAlign w:val="center"/>
          </w:tcPr>
          <w:p w14:paraId="1C0CA76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2C7EE5A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0,008 Lt/seg.</w:t>
            </w:r>
          </w:p>
        </w:tc>
      </w:tr>
      <w:tr w:rsidR="0052240C" w:rsidRPr="0052240C" w14:paraId="54FC39A0" w14:textId="77777777" w:rsidTr="002A1857">
        <w:tc>
          <w:tcPr>
            <w:tcW w:w="4531" w:type="dxa"/>
            <w:vAlign w:val="center"/>
          </w:tcPr>
          <w:p w14:paraId="0772660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4AC0795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33C9DCF7" w14:textId="77777777" w:rsidTr="002A1857">
        <w:tc>
          <w:tcPr>
            <w:tcW w:w="4531" w:type="dxa"/>
            <w:vAlign w:val="center"/>
          </w:tcPr>
          <w:p w14:paraId="6B3B975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682A249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16 horas/día</w:t>
            </w:r>
          </w:p>
        </w:tc>
      </w:tr>
      <w:tr w:rsidR="0052240C" w:rsidRPr="0052240C" w14:paraId="7E3BF41C" w14:textId="77777777" w:rsidTr="002A1857">
        <w:tc>
          <w:tcPr>
            <w:tcW w:w="4531" w:type="dxa"/>
            <w:vAlign w:val="center"/>
          </w:tcPr>
          <w:p w14:paraId="622EC71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3798DBF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Intermitente</w:t>
            </w:r>
          </w:p>
        </w:tc>
      </w:tr>
      <w:tr w:rsidR="009F7950" w:rsidRPr="0052240C" w14:paraId="5CC40920" w14:textId="77777777" w:rsidTr="002A1857">
        <w:tc>
          <w:tcPr>
            <w:tcW w:w="4531" w:type="dxa"/>
            <w:vAlign w:val="center"/>
          </w:tcPr>
          <w:p w14:paraId="5D10E4C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Área de disposición final</w:t>
            </w:r>
          </w:p>
        </w:tc>
        <w:tc>
          <w:tcPr>
            <w:tcW w:w="4297" w:type="dxa"/>
            <w:vAlign w:val="center"/>
          </w:tcPr>
          <w:p w14:paraId="6C24D9CA"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8 m</w:t>
            </w:r>
            <w:r w:rsidRPr="0052240C">
              <w:rPr>
                <w:rFonts w:ascii="Tahoma" w:hAnsi="Tahoma" w:cs="Tahoma"/>
                <w:sz w:val="24"/>
                <w:szCs w:val="24"/>
                <w:vertAlign w:val="superscript"/>
              </w:rPr>
              <w:t>2</w:t>
            </w:r>
          </w:p>
        </w:tc>
      </w:tr>
    </w:tbl>
    <w:p w14:paraId="679EFC72" w14:textId="77777777" w:rsidR="009F7950" w:rsidRPr="0052240C" w:rsidRDefault="009F7950" w:rsidP="00E820F0">
      <w:pPr>
        <w:jc w:val="both"/>
        <w:rPr>
          <w:rFonts w:ascii="Tahoma" w:hAnsi="Tahoma" w:cs="Tahoma"/>
          <w:b/>
          <w:bCs/>
          <w:sz w:val="24"/>
          <w:szCs w:val="24"/>
        </w:rPr>
      </w:pPr>
    </w:p>
    <w:p w14:paraId="594789DD"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2880C511" w14:textId="77777777" w:rsidR="009F7950" w:rsidRPr="0052240C" w:rsidRDefault="009F7950" w:rsidP="00E820F0">
      <w:pPr>
        <w:jc w:val="both"/>
        <w:rPr>
          <w:rFonts w:ascii="Tahoma" w:hAnsi="Tahoma" w:cs="Tahoma"/>
          <w:bCs/>
          <w:sz w:val="24"/>
          <w:szCs w:val="24"/>
        </w:rPr>
      </w:pPr>
    </w:p>
    <w:p w14:paraId="6F14F896"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1291836A"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736B22CA"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PARAGRAFO 3</w:t>
      </w:r>
      <w:r w:rsidRPr="0052240C">
        <w:rPr>
          <w:rFonts w:ascii="Tahoma" w:hAnsi="Tahoma" w:cs="Tahoma"/>
          <w:b/>
          <w:bCs/>
          <w:sz w:val="24"/>
          <w:szCs w:val="24"/>
        </w:rPr>
        <w:t>: </w:t>
      </w:r>
      <w:r w:rsidRPr="0052240C">
        <w:rPr>
          <w:rFonts w:ascii="Tahoma" w:hAnsi="Tahoma" w:cs="Tahoma"/>
          <w:sz w:val="24"/>
          <w:szCs w:val="24"/>
        </w:rPr>
        <w:t>El presente permiso de vertimientos, no constituye ni debe interpretarse que es una autorización para construir; con el mismo </w:t>
      </w:r>
      <w:r w:rsidRPr="0052240C">
        <w:rPr>
          <w:rFonts w:ascii="Tahoma" w:hAnsi="Tahoma" w:cs="Tahoma"/>
          <w:b/>
          <w:bCs/>
          <w:sz w:val="24"/>
          <w:szCs w:val="24"/>
        </w:rPr>
        <w:t>NO </w:t>
      </w:r>
      <w:r w:rsidRPr="0052240C">
        <w:rPr>
          <w:rFonts w:ascii="Tahoma" w:hAnsi="Tahoma" w:cs="Tahoma"/>
          <w:sz w:val="24"/>
          <w:szCs w:val="24"/>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sz w:val="24"/>
          <w:szCs w:val="24"/>
        </w:rPr>
        <w:t>NO CONSTITUYE </w:t>
      </w:r>
      <w:r w:rsidRPr="0052240C">
        <w:rPr>
          <w:rFonts w:ascii="Tahoma" w:hAnsi="Tahoma" w:cs="Tahoma"/>
          <w:sz w:val="24"/>
          <w:szCs w:val="24"/>
        </w:rPr>
        <w:t>una Licencia ambiental, ni una licencia de construcción, ni una licencia de parcelación, ni una licencia urbanística, ni ningún otro permiso que no esté contemplado dentro de la presente resolución.</w:t>
      </w:r>
    </w:p>
    <w:p w14:paraId="7022A2CE"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7BCCA9C0"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el sistema de tratamiento de aguas residuales domésticas que fue presentado en las memorias de la solicitud el cual se encuentra construido en el predio:</w:t>
      </w:r>
      <w:r w:rsidRPr="0052240C">
        <w:rPr>
          <w:rFonts w:ascii="Tahoma" w:hAnsi="Tahoma" w:cs="Tahoma"/>
          <w:b/>
          <w:sz w:val="24"/>
          <w:szCs w:val="24"/>
        </w:rPr>
        <w:t xml:space="preserve"> 1) LOTE CONDOMINIO BAMBAZU – LOTE CONDOMINIO BAMBUZA (AREA COMUN - PORTERIA),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lastRenderedPageBreak/>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280-183192, </w:t>
      </w:r>
      <w:r w:rsidRPr="0052240C">
        <w:rPr>
          <w:rFonts w:ascii="Tahoma" w:hAnsi="Tahoma" w:cs="Tahoma"/>
          <w:bCs/>
          <w:sz w:val="24"/>
          <w:szCs w:val="24"/>
        </w:rPr>
        <w:t xml:space="preserve">el cual es efectivo para tratar las aguas residuales con una contribución máxima de </w:t>
      </w:r>
      <w:proofErr w:type="gramStart"/>
      <w:r w:rsidRPr="0052240C">
        <w:rPr>
          <w:rFonts w:ascii="Tahoma" w:hAnsi="Tahoma" w:cs="Tahoma"/>
          <w:bCs/>
          <w:sz w:val="24"/>
          <w:szCs w:val="24"/>
        </w:rPr>
        <w:t>2  contribuyentes</w:t>
      </w:r>
      <w:proofErr w:type="gramEnd"/>
      <w:r w:rsidRPr="0052240C">
        <w:rPr>
          <w:rFonts w:ascii="Tahoma" w:hAnsi="Tahoma" w:cs="Tahoma"/>
          <w:bCs/>
          <w:sz w:val="24"/>
          <w:szCs w:val="24"/>
        </w:rPr>
        <w:t xml:space="preserve">. </w:t>
      </w:r>
    </w:p>
    <w:p w14:paraId="759920C2" w14:textId="77777777" w:rsidR="009F7950" w:rsidRPr="0052240C" w:rsidRDefault="009F7950" w:rsidP="00E820F0">
      <w:pPr>
        <w:jc w:val="both"/>
        <w:rPr>
          <w:rFonts w:ascii="Tahoma" w:hAnsi="Tahoma" w:cs="Tahoma"/>
          <w:b/>
          <w:sz w:val="24"/>
          <w:szCs w:val="24"/>
        </w:rPr>
      </w:pPr>
    </w:p>
    <w:p w14:paraId="0E8AB5FB"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7A740944" w14:textId="77777777" w:rsidR="009F7950" w:rsidRPr="0052240C" w:rsidRDefault="009F7950" w:rsidP="00E820F0">
      <w:pPr>
        <w:jc w:val="both"/>
        <w:rPr>
          <w:rFonts w:ascii="Tahoma" w:hAnsi="Tahoma" w:cs="Tahoma"/>
          <w:b/>
          <w:sz w:val="24"/>
          <w:szCs w:val="24"/>
        </w:rPr>
      </w:pPr>
    </w:p>
    <w:p w14:paraId="5094608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Las aguas residuales domésticas (ARD), generadas en el predio se conducen a un Sistema de Tratamiento de Aguas Residuales Domésticas (STARD) prefabricado de tipo convencional, compuesto por, tanque séptico de 1000 litros y filtro anaeróbico de 1000 litros de capacidad cada uno prefabricados, que garantiza el tratamiento de la carga generada hasta por 6 contribuyentes. El diseño de cada una de las unidades que componen el sistema, es estándar y sus especificaciones están contenidas en el catálogo de instalación del proveedor.</w:t>
      </w:r>
    </w:p>
    <w:p w14:paraId="6748DBF5" w14:textId="77777777" w:rsidR="009F7950" w:rsidRPr="0052240C" w:rsidRDefault="009F7950" w:rsidP="00E820F0">
      <w:pPr>
        <w:jc w:val="both"/>
        <w:rPr>
          <w:rFonts w:ascii="Tahoma" w:hAnsi="Tahoma" w:cs="Tahoma"/>
          <w:sz w:val="24"/>
          <w:szCs w:val="24"/>
        </w:rPr>
      </w:pPr>
    </w:p>
    <w:p w14:paraId="712B44EE" w14:textId="77777777" w:rsidR="009F7950" w:rsidRPr="0052240C" w:rsidRDefault="009F7950" w:rsidP="00E820F0">
      <w:pPr>
        <w:autoSpaceDE w:val="0"/>
        <w:autoSpaceDN w:val="0"/>
        <w:adjustRightInd w:val="0"/>
        <w:spacing w:line="360" w:lineRule="auto"/>
        <w:jc w:val="both"/>
        <w:rPr>
          <w:rFonts w:ascii="Tahoma" w:hAnsi="Tahoma" w:cs="Tahoma"/>
          <w:sz w:val="24"/>
          <w:szCs w:val="24"/>
        </w:rPr>
      </w:pPr>
      <w:r w:rsidRPr="0052240C">
        <w:rPr>
          <w:rFonts w:ascii="Tahoma" w:hAnsi="Tahoma" w:cs="Tahoma"/>
          <w:sz w:val="24"/>
          <w:szCs w:val="24"/>
        </w:rPr>
        <w:t>Imagen 1. Diagrama del sistema de tratamiento de aguas residuales domésticas.</w:t>
      </w:r>
    </w:p>
    <w:p w14:paraId="2400532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          </w:t>
      </w:r>
      <w:r w:rsidRPr="0052240C">
        <w:rPr>
          <w:rFonts w:ascii="Tahoma" w:hAnsi="Tahoma" w:cs="Tahoma"/>
          <w:b/>
          <w:sz w:val="24"/>
          <w:szCs w:val="24"/>
        </w:rPr>
        <w:t>Trampa de grasas</w:t>
      </w:r>
      <w:r w:rsidRPr="0052240C">
        <w:rPr>
          <w:rFonts w:ascii="Tahoma" w:hAnsi="Tahoma" w:cs="Tahoma"/>
          <w:sz w:val="24"/>
          <w:szCs w:val="24"/>
        </w:rPr>
        <w:t xml:space="preserve">            P</w:t>
      </w:r>
      <w:r w:rsidRPr="0052240C">
        <w:rPr>
          <w:rFonts w:ascii="Tahoma" w:hAnsi="Tahoma" w:cs="Tahoma"/>
          <w:b/>
          <w:sz w:val="24"/>
          <w:szCs w:val="24"/>
        </w:rPr>
        <w:t>ozo séptico                   Filtro anaeróbico</w:t>
      </w:r>
    </w:p>
    <w:p w14:paraId="3B81C56C" w14:textId="77777777" w:rsidR="009F7950" w:rsidRPr="0052240C" w:rsidRDefault="009F7950" w:rsidP="00E820F0">
      <w:pPr>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69B59540" wp14:editId="5D29A8D7">
            <wp:extent cx="3045600" cy="1108800"/>
            <wp:effectExtent l="0" t="0" r="254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grayscl/>
                    </a:blip>
                    <a:srcRect/>
                    <a:stretch>
                      <a:fillRect/>
                    </a:stretch>
                  </pic:blipFill>
                  <pic:spPr bwMode="auto">
                    <a:xfrm>
                      <a:off x="0" y="0"/>
                      <a:ext cx="3045600" cy="1108800"/>
                    </a:xfrm>
                    <a:prstGeom prst="rect">
                      <a:avLst/>
                    </a:prstGeom>
                    <a:noFill/>
                    <a:ln w="9525">
                      <a:noFill/>
                      <a:miter lim="800000"/>
                      <a:headEnd/>
                      <a:tailEnd/>
                    </a:ln>
                  </pic:spPr>
                </pic:pic>
              </a:graphicData>
            </a:graphic>
          </wp:inline>
        </w:drawing>
      </w:r>
    </w:p>
    <w:p w14:paraId="7C7F8F0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Como disposición final de las aguas residuales domésticas tratadas se opta por la infiltración al suelo mediante campo infiltración diseñado según contribución de 2 personas. Dadas las características del terreno se obtiene una infiltración de 7 min/pulg para una clase textural Arena de absorción lenta, coeficiente de absorción de 2.55m2/personas, para un Área requerida de 8 m2. Dadas las características del terreno, se tiene un campo infiltración con 1 ramal de 6m de longitud.</w:t>
      </w:r>
    </w:p>
    <w:p w14:paraId="44A00F96" w14:textId="77777777" w:rsidR="009F7950" w:rsidRPr="0052240C" w:rsidRDefault="009F7950" w:rsidP="00E820F0">
      <w:pPr>
        <w:jc w:val="both"/>
        <w:rPr>
          <w:rFonts w:ascii="Tahoma" w:hAnsi="Tahoma" w:cs="Tahoma"/>
          <w:sz w:val="24"/>
          <w:szCs w:val="24"/>
        </w:rPr>
      </w:pPr>
    </w:p>
    <w:p w14:paraId="4B82BEF0" w14:textId="77777777" w:rsidR="009F7950" w:rsidRPr="0052240C" w:rsidRDefault="009F7950" w:rsidP="00E820F0">
      <w:pPr>
        <w:jc w:val="both"/>
        <w:rPr>
          <w:rFonts w:ascii="Tahoma" w:hAnsi="Tahoma" w:cs="Tahoma"/>
          <w:sz w:val="24"/>
          <w:szCs w:val="24"/>
        </w:rPr>
      </w:pPr>
      <w:r w:rsidRPr="0052240C">
        <w:rPr>
          <w:rFonts w:ascii="Tahoma" w:hAnsi="Tahoma" w:cs="Tahoma"/>
          <w:b/>
          <w:bCs/>
          <w:sz w:val="24"/>
          <w:szCs w:val="24"/>
        </w:rPr>
        <w:t>Nota:</w:t>
      </w:r>
      <w:r w:rsidRPr="0052240C">
        <w:rPr>
          <w:rFonts w:ascii="Tahoma" w:hAnsi="Tahoma" w:cs="Tahoma"/>
          <w:sz w:val="24"/>
          <w:szCs w:val="24"/>
        </w:rPr>
        <w:t xml:space="preserve"> como la disposición final del vertimiento se diseñó cobre la contribución de 2 personas, el </w:t>
      </w:r>
      <w:r w:rsidRPr="0052240C">
        <w:rPr>
          <w:rFonts w:ascii="Tahoma" w:hAnsi="Tahoma" w:cs="Tahoma"/>
          <w:i/>
          <w:iCs/>
          <w:sz w:val="24"/>
          <w:szCs w:val="24"/>
          <w:u w:val="single"/>
        </w:rPr>
        <w:t>sistema queda limitado solo a 2 contribuyentes.</w:t>
      </w:r>
    </w:p>
    <w:p w14:paraId="71E3E808" w14:textId="77777777" w:rsidR="009F7950" w:rsidRPr="0052240C" w:rsidRDefault="009F7950" w:rsidP="00E820F0">
      <w:pPr>
        <w:jc w:val="both"/>
        <w:rPr>
          <w:rFonts w:ascii="Tahoma" w:hAnsi="Tahoma" w:cs="Tahoma"/>
          <w:b/>
          <w:sz w:val="24"/>
          <w:szCs w:val="24"/>
        </w:rPr>
      </w:pPr>
    </w:p>
    <w:p w14:paraId="4F497BDB"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PARAGRAFO 1:</w:t>
      </w:r>
      <w:r w:rsidRPr="0052240C">
        <w:rPr>
          <w:rFonts w:ascii="Tahoma" w:hAnsi="Tahoma" w:cs="Tahoma"/>
          <w:sz w:val="24"/>
          <w:szCs w:val="24"/>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la porteria. Sin embargo es importante advertir que las Autoridades Municipales son las </w:t>
      </w:r>
      <w:r w:rsidRPr="0052240C">
        <w:rPr>
          <w:rFonts w:ascii="Tahoma" w:hAnsi="Tahoma" w:cs="Tahoma"/>
          <w:sz w:val="24"/>
          <w:szCs w:val="24"/>
        </w:rPr>
        <w:lastRenderedPageBreak/>
        <w:t>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14:paraId="512171A0" w14:textId="77777777" w:rsidR="009F7950" w:rsidRPr="0052240C" w:rsidRDefault="009F7950" w:rsidP="00E820F0">
      <w:pPr>
        <w:jc w:val="both"/>
        <w:rPr>
          <w:rFonts w:ascii="Tahoma" w:hAnsi="Tahoma" w:cs="Tahoma"/>
          <w:sz w:val="24"/>
          <w:szCs w:val="24"/>
          <w:u w:val="single"/>
        </w:rPr>
      </w:pPr>
    </w:p>
    <w:p w14:paraId="0B10E4A4"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22200F11" w14:textId="77777777" w:rsidR="009F7950" w:rsidRPr="0052240C" w:rsidRDefault="009F7950" w:rsidP="00E820F0">
      <w:pPr>
        <w:jc w:val="both"/>
        <w:rPr>
          <w:rFonts w:ascii="Tahoma" w:hAnsi="Tahoma" w:cs="Tahoma"/>
          <w:sz w:val="24"/>
          <w:szCs w:val="24"/>
          <w:u w:val="single"/>
        </w:rPr>
      </w:pPr>
    </w:p>
    <w:p w14:paraId="42EECE73" w14:textId="77777777" w:rsidR="009F7950" w:rsidRPr="0052240C" w:rsidRDefault="009F7950"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al </w:t>
      </w:r>
      <w:r w:rsidRPr="0052240C">
        <w:rPr>
          <w:rFonts w:ascii="Tahoma" w:hAnsi="Tahoma" w:cs="Tahoma"/>
          <w:b/>
          <w:sz w:val="24"/>
          <w:szCs w:val="24"/>
        </w:rPr>
        <w:t>CONDOMINIO BAMBAZU</w:t>
      </w:r>
      <w:r w:rsidRPr="0052240C">
        <w:rPr>
          <w:rFonts w:ascii="Tahoma" w:hAnsi="Tahoma" w:cs="Tahoma"/>
          <w:sz w:val="24"/>
          <w:szCs w:val="24"/>
        </w:rPr>
        <w:t xml:space="preserve"> identificado con Nit 9006416717, representado legalmente por la señora </w:t>
      </w:r>
      <w:r w:rsidRPr="0052240C">
        <w:rPr>
          <w:rFonts w:ascii="Tahoma" w:hAnsi="Tahoma" w:cs="Tahoma"/>
          <w:b/>
          <w:sz w:val="24"/>
          <w:szCs w:val="24"/>
        </w:rPr>
        <w:t>LILIANA MARIA SALDARRIAGA TOBON</w:t>
      </w:r>
      <w:r w:rsidRPr="0052240C">
        <w:rPr>
          <w:rFonts w:ascii="Tahoma" w:hAnsi="Tahoma" w:cs="Tahoma"/>
          <w:sz w:val="24"/>
          <w:szCs w:val="24"/>
        </w:rPr>
        <w:t xml:space="preserve">, identificada con cedula de ciudadanía número 41.928.665, condominio que ostenta la calidad de propietario del predio, denominado </w:t>
      </w:r>
      <w:r w:rsidRPr="0052240C">
        <w:rPr>
          <w:rFonts w:ascii="Tahoma" w:hAnsi="Tahoma" w:cs="Tahoma"/>
          <w:b/>
          <w:sz w:val="24"/>
          <w:szCs w:val="24"/>
        </w:rPr>
        <w:t xml:space="preserve">1) LOTE CONDOMINIO BAMBAZU – LOTE CONDOMINIO BAMBUZA (AREA COMUN - PORTERIA),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280-183192,</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5E72F25C" w14:textId="77777777" w:rsidR="009F7950" w:rsidRPr="0052240C" w:rsidRDefault="009F7950" w:rsidP="00E820F0">
      <w:pPr>
        <w:jc w:val="both"/>
        <w:rPr>
          <w:rFonts w:ascii="Tahoma" w:hAnsi="Tahoma" w:cs="Tahoma"/>
          <w:sz w:val="24"/>
          <w:szCs w:val="24"/>
        </w:rPr>
      </w:pPr>
    </w:p>
    <w:p w14:paraId="7AC8926D" w14:textId="77777777" w:rsidR="009F7950" w:rsidRPr="0052240C" w:rsidRDefault="009F7950" w:rsidP="00E820F0">
      <w:pPr>
        <w:jc w:val="both"/>
        <w:rPr>
          <w:rFonts w:ascii="Tahoma" w:hAnsi="Tahoma" w:cs="Tahoma"/>
          <w:sz w:val="24"/>
          <w:szCs w:val="24"/>
          <w:lang w:val="es-ES"/>
        </w:rPr>
      </w:pPr>
    </w:p>
    <w:p w14:paraId="7BA66C16" w14:textId="77777777" w:rsidR="009F7950" w:rsidRPr="0052240C" w:rsidRDefault="009F7950"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3A8D7803" w14:textId="77777777" w:rsidR="009F7950" w:rsidRPr="0052240C" w:rsidRDefault="009F7950" w:rsidP="00E820F0">
      <w:pPr>
        <w:ind w:left="720"/>
        <w:jc w:val="both"/>
        <w:rPr>
          <w:rFonts w:ascii="Tahoma" w:hAnsi="Tahoma" w:cs="Tahoma"/>
          <w:sz w:val="24"/>
          <w:szCs w:val="24"/>
        </w:rPr>
      </w:pPr>
    </w:p>
    <w:p w14:paraId="6041D3D8" w14:textId="77777777" w:rsidR="009F7950" w:rsidRPr="0052240C" w:rsidRDefault="009F7950"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5868ED9E" w14:textId="77777777" w:rsidR="009F7950" w:rsidRPr="0052240C" w:rsidRDefault="009F7950" w:rsidP="00E820F0">
      <w:pPr>
        <w:ind w:left="720"/>
        <w:jc w:val="both"/>
        <w:rPr>
          <w:rFonts w:ascii="Tahoma" w:hAnsi="Tahoma" w:cs="Tahoma"/>
          <w:sz w:val="24"/>
          <w:szCs w:val="24"/>
        </w:rPr>
      </w:pPr>
    </w:p>
    <w:p w14:paraId="4C70B2AB"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w:t>
      </w:r>
      <w:r w:rsidRPr="0052240C">
        <w:rPr>
          <w:rFonts w:ascii="Tahoma" w:hAnsi="Tahoma" w:cs="Tahoma"/>
          <w:sz w:val="24"/>
          <w:szCs w:val="24"/>
        </w:rPr>
        <w:t xml:space="preserve">con pendientes significativas, pueden presentarse eventos de remociones en masa que conllevan problemas de funcionamiento, colapso del sistema y los respectivos riesgos ambientales. </w:t>
      </w:r>
    </w:p>
    <w:p w14:paraId="1A833605" w14:textId="77777777" w:rsidR="009F7950" w:rsidRPr="0052240C" w:rsidRDefault="009F7950"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36BC26DF"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6B2C16AB" w14:textId="77777777" w:rsidR="009F7950" w:rsidRPr="0052240C" w:rsidRDefault="009F7950" w:rsidP="00E820F0">
      <w:pPr>
        <w:pStyle w:val="Prrafodelista"/>
        <w:jc w:val="both"/>
        <w:rPr>
          <w:rFonts w:ascii="Tahoma" w:hAnsi="Tahoma" w:cs="Tahoma"/>
          <w:sz w:val="24"/>
          <w:szCs w:val="24"/>
        </w:rPr>
      </w:pPr>
    </w:p>
    <w:p w14:paraId="156EA046"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50076489" w14:textId="77777777" w:rsidR="009F7950" w:rsidRPr="0052240C" w:rsidRDefault="009F7950" w:rsidP="00E820F0">
      <w:pPr>
        <w:pStyle w:val="Prrafodelista"/>
        <w:jc w:val="both"/>
        <w:rPr>
          <w:rFonts w:ascii="Tahoma" w:hAnsi="Tahoma" w:cs="Tahoma"/>
          <w:sz w:val="24"/>
          <w:szCs w:val="24"/>
        </w:rPr>
      </w:pPr>
    </w:p>
    <w:p w14:paraId="46A8C412"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 xml:space="preserve">En cualquier caso, el vertimiento de las aguas </w:t>
      </w:r>
      <w:r w:rsidRPr="0052240C">
        <w:rPr>
          <w:rFonts w:ascii="Tahoma" w:hAnsi="Tahoma" w:cs="Tahoma"/>
          <w:sz w:val="24"/>
          <w:szCs w:val="24"/>
          <w:lang w:val="es-MX"/>
        </w:rPr>
        <w:lastRenderedPageBreak/>
        <w:t>residuales no se debe realizar sin el tratamiento de las mismas antes de la disposición final.</w:t>
      </w:r>
    </w:p>
    <w:p w14:paraId="5376BA62" w14:textId="77777777" w:rsidR="009F7950" w:rsidRPr="0052240C" w:rsidRDefault="009F7950" w:rsidP="00E820F0">
      <w:pPr>
        <w:pStyle w:val="Prrafodelista"/>
        <w:jc w:val="both"/>
        <w:rPr>
          <w:rFonts w:ascii="Tahoma" w:hAnsi="Tahoma" w:cs="Tahoma"/>
          <w:sz w:val="24"/>
          <w:szCs w:val="24"/>
          <w:lang w:val="es-MX"/>
        </w:rPr>
      </w:pPr>
    </w:p>
    <w:p w14:paraId="0CD92542"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Incluir en el acto administrativo, la información de la fuente de abastecimiento del agua y de las áreas (m² o Ha) ocupadas por el sistema de disposición final.</w:t>
      </w:r>
    </w:p>
    <w:p w14:paraId="01771EC9"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51E4B546" w14:textId="77777777" w:rsidR="009F7950" w:rsidRPr="0052240C" w:rsidRDefault="009F7950" w:rsidP="00E820F0">
      <w:pPr>
        <w:jc w:val="both"/>
        <w:rPr>
          <w:rFonts w:ascii="Tahoma" w:hAnsi="Tahoma" w:cs="Tahoma"/>
          <w:b/>
          <w:sz w:val="24"/>
          <w:szCs w:val="24"/>
        </w:rPr>
      </w:pPr>
    </w:p>
    <w:p w14:paraId="4E0B175F"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1A8C6DC2" w14:textId="77777777" w:rsidR="009F7950" w:rsidRPr="0052240C" w:rsidRDefault="009F7950" w:rsidP="00E820F0">
      <w:pPr>
        <w:jc w:val="both"/>
        <w:rPr>
          <w:rFonts w:ascii="Tahoma" w:hAnsi="Tahoma" w:cs="Tahoma"/>
          <w:sz w:val="24"/>
          <w:szCs w:val="24"/>
        </w:rPr>
      </w:pPr>
    </w:p>
    <w:p w14:paraId="185B6194"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 xml:space="preserve">al propietario </w:t>
      </w:r>
      <w:r w:rsidRPr="0052240C">
        <w:rPr>
          <w:rFonts w:ascii="Tahoma" w:hAnsi="Tahoma" w:cs="Tahoma"/>
          <w:b/>
          <w:sz w:val="24"/>
          <w:szCs w:val="24"/>
        </w:rPr>
        <w:t xml:space="preserve">CONDOMINIO </w:t>
      </w:r>
      <w:r w:rsidRPr="0052240C">
        <w:rPr>
          <w:rFonts w:ascii="Tahoma" w:hAnsi="Tahoma" w:cs="Tahoma"/>
          <w:b/>
          <w:sz w:val="24"/>
          <w:szCs w:val="24"/>
        </w:rPr>
        <w:t>BAMBAZU</w:t>
      </w:r>
      <w:r w:rsidRPr="0052240C">
        <w:rPr>
          <w:rFonts w:ascii="Tahoma" w:hAnsi="Tahoma" w:cs="Tahoma"/>
          <w:sz w:val="24"/>
          <w:szCs w:val="24"/>
        </w:rPr>
        <w:t xml:space="preserve"> identificado con Nit 9006416717, representado legalmente por la señora </w:t>
      </w:r>
      <w:r w:rsidRPr="0052240C">
        <w:rPr>
          <w:rFonts w:ascii="Tahoma" w:hAnsi="Tahoma" w:cs="Tahoma"/>
          <w:b/>
          <w:sz w:val="24"/>
          <w:szCs w:val="24"/>
        </w:rPr>
        <w:t>LILIANA MARIA SALDARRIAGA TOBON</w:t>
      </w:r>
      <w:r w:rsidRPr="0052240C">
        <w:rPr>
          <w:rFonts w:ascii="Tahoma" w:hAnsi="Tahoma" w:cs="Tahoma"/>
          <w:sz w:val="24"/>
          <w:szCs w:val="24"/>
        </w:rPr>
        <w:t xml:space="preserve">, , que </w:t>
      </w:r>
      <w:r w:rsidRPr="0052240C">
        <w:rPr>
          <w:rFonts w:ascii="Tahoma" w:hAnsi="Tahoma" w:cs="Tahoma"/>
          <w:bCs/>
          <w:sz w:val="24"/>
          <w:szCs w:val="24"/>
        </w:rPr>
        <w:t>de requerirse ajustes, modificaciones o cambios al diseño del sistema de tratamiento presentado, deberá solicitar la modificación del permiso de acuerdo artículo 49 del Decreto 3930 de 2010,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04BB23CA" w14:textId="77777777" w:rsidR="009F7950" w:rsidRPr="0052240C" w:rsidRDefault="009F7950" w:rsidP="00E820F0">
      <w:pPr>
        <w:jc w:val="both"/>
        <w:rPr>
          <w:rFonts w:ascii="Tahoma" w:hAnsi="Tahoma" w:cs="Tahoma"/>
          <w:bCs/>
          <w:sz w:val="24"/>
          <w:szCs w:val="24"/>
        </w:rPr>
      </w:pPr>
      <w:r w:rsidRPr="0052240C">
        <w:rPr>
          <w:rFonts w:ascii="Tahoma" w:hAnsi="Tahoma" w:cs="Tahoma"/>
          <w:bCs/>
          <w:sz w:val="24"/>
          <w:szCs w:val="24"/>
        </w:rPr>
        <w:tab/>
      </w:r>
    </w:p>
    <w:p w14:paraId="1A58B8A1"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iCs/>
          <w:sz w:val="24"/>
          <w:szCs w:val="24"/>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58AFAD76" w14:textId="77777777" w:rsidR="009F7950" w:rsidRPr="0052240C" w:rsidRDefault="009F7950" w:rsidP="00E820F0">
      <w:pPr>
        <w:ind w:firstLine="708"/>
        <w:jc w:val="both"/>
        <w:rPr>
          <w:rFonts w:ascii="Tahoma" w:hAnsi="Tahoma" w:cs="Tahoma"/>
          <w:iCs/>
          <w:sz w:val="24"/>
          <w:szCs w:val="24"/>
        </w:rPr>
      </w:pPr>
    </w:p>
    <w:p w14:paraId="669E71D0" w14:textId="77777777" w:rsidR="009F7950" w:rsidRPr="0052240C" w:rsidRDefault="009F7950"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w:t>
      </w:r>
      <w:r w:rsidRPr="0052240C">
        <w:rPr>
          <w:rFonts w:ascii="Tahoma" w:hAnsi="Tahoma" w:cs="Tahoma"/>
          <w:sz w:val="24"/>
          <w:szCs w:val="24"/>
        </w:rPr>
        <w:lastRenderedPageBreak/>
        <w:t xml:space="preserve">vertimiento, serán liquidados anualmente, según lo establecido en el artículo 96 de la Ley 633 de 2000, de acuerdo a las actividades realizadas por la Corporación en el respectivo año. </w:t>
      </w:r>
    </w:p>
    <w:p w14:paraId="6781329E" w14:textId="77777777" w:rsidR="009F7950" w:rsidRPr="0052240C" w:rsidRDefault="009F7950" w:rsidP="00E820F0">
      <w:pPr>
        <w:jc w:val="both"/>
        <w:rPr>
          <w:rFonts w:ascii="Tahoma" w:hAnsi="Tahoma" w:cs="Tahoma"/>
          <w:b/>
          <w:bCs/>
          <w:sz w:val="24"/>
          <w:szCs w:val="24"/>
        </w:rPr>
      </w:pPr>
    </w:p>
    <w:p w14:paraId="627FD37A"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OCTAVO: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5CE0E7BB" w14:textId="77777777" w:rsidR="009F7950" w:rsidRPr="0052240C" w:rsidRDefault="009F7950" w:rsidP="00E820F0">
      <w:pPr>
        <w:jc w:val="both"/>
        <w:rPr>
          <w:rFonts w:ascii="Tahoma" w:hAnsi="Tahoma" w:cs="Tahoma"/>
          <w:bCs/>
          <w:sz w:val="24"/>
          <w:szCs w:val="24"/>
        </w:rPr>
      </w:pPr>
    </w:p>
    <w:p w14:paraId="3B26C6CD"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NOVENO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9A58674" w14:textId="77777777" w:rsidR="009F7950" w:rsidRPr="0052240C" w:rsidRDefault="009F7950" w:rsidP="00E820F0">
      <w:pPr>
        <w:jc w:val="both"/>
        <w:rPr>
          <w:rFonts w:ascii="Tahoma" w:hAnsi="Tahoma" w:cs="Tahoma"/>
          <w:sz w:val="24"/>
          <w:szCs w:val="24"/>
        </w:rPr>
      </w:pPr>
    </w:p>
    <w:p w14:paraId="3E240421"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ARTÍCULO DECIMO: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06BF46B9" w14:textId="77777777" w:rsidR="009F7950" w:rsidRPr="0052240C" w:rsidRDefault="009F7950" w:rsidP="00E820F0">
      <w:pPr>
        <w:ind w:firstLine="708"/>
        <w:jc w:val="both"/>
        <w:rPr>
          <w:rFonts w:ascii="Tahoma" w:hAnsi="Tahoma" w:cs="Tahoma"/>
          <w:b/>
          <w:sz w:val="24"/>
          <w:szCs w:val="24"/>
        </w:rPr>
      </w:pPr>
    </w:p>
    <w:p w14:paraId="7308EDC9"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ARTÍCULO DÉCIMO PRIMERO:</w:t>
      </w:r>
      <w:r w:rsidRPr="0052240C">
        <w:rPr>
          <w:rFonts w:ascii="Tahoma" w:hAnsi="Tahoma" w:cs="Tahoma"/>
          <w:sz w:val="24"/>
          <w:szCs w:val="24"/>
        </w:rPr>
        <w:t xml:space="preserve"> Cuando quiera que se presenten </w:t>
      </w:r>
      <w:r w:rsidRPr="0052240C">
        <w:rPr>
          <w:rFonts w:ascii="Tahoma" w:hAnsi="Tahoma" w:cs="Tahoma"/>
          <w:sz w:val="24"/>
          <w:szCs w:val="24"/>
        </w:rPr>
        <w:t>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38973C45" w14:textId="77777777" w:rsidR="009F7950" w:rsidRPr="0052240C" w:rsidRDefault="009F7950" w:rsidP="00E820F0">
      <w:pPr>
        <w:ind w:firstLine="709"/>
        <w:jc w:val="both"/>
        <w:rPr>
          <w:rFonts w:ascii="Tahoma" w:hAnsi="Tahoma" w:cs="Tahoma"/>
          <w:b/>
          <w:sz w:val="24"/>
          <w:szCs w:val="24"/>
        </w:rPr>
      </w:pPr>
    </w:p>
    <w:p w14:paraId="1CEFED79"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DÉCIMO SEGUNDO: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3B75FC98" w14:textId="77777777" w:rsidR="009F7950" w:rsidRPr="0052240C" w:rsidRDefault="009F7950" w:rsidP="00E820F0">
      <w:pPr>
        <w:ind w:firstLine="709"/>
        <w:jc w:val="both"/>
        <w:rPr>
          <w:rFonts w:ascii="Tahoma" w:hAnsi="Tahoma" w:cs="Tahoma"/>
          <w:sz w:val="24"/>
          <w:szCs w:val="24"/>
        </w:rPr>
      </w:pPr>
    </w:p>
    <w:p w14:paraId="3868318E" w14:textId="77777777" w:rsidR="009F7950" w:rsidRPr="0052240C" w:rsidRDefault="009F7950"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TERCERO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1041E25D" w14:textId="77777777" w:rsidR="009F7950" w:rsidRPr="0052240C" w:rsidRDefault="009F7950" w:rsidP="00E820F0">
      <w:pPr>
        <w:jc w:val="both"/>
        <w:rPr>
          <w:rStyle w:val="apple-style-span"/>
          <w:rFonts w:ascii="Tahoma" w:hAnsi="Tahoma" w:cs="Tahoma"/>
          <w:sz w:val="24"/>
          <w:szCs w:val="24"/>
        </w:rPr>
      </w:pPr>
    </w:p>
    <w:p w14:paraId="4A95D217" w14:textId="77777777" w:rsidR="009F7950" w:rsidRPr="0052240C" w:rsidRDefault="009F7950" w:rsidP="00E820F0">
      <w:pPr>
        <w:spacing w:line="276" w:lineRule="auto"/>
        <w:ind w:right="4"/>
        <w:jc w:val="both"/>
        <w:rPr>
          <w:rFonts w:ascii="Tahoma" w:hAnsi="Tahoma" w:cs="Tahoma"/>
          <w:sz w:val="24"/>
          <w:szCs w:val="24"/>
        </w:rPr>
      </w:pPr>
      <w:r w:rsidRPr="0052240C">
        <w:rPr>
          <w:rFonts w:ascii="Tahoma" w:hAnsi="Tahoma" w:cs="Tahoma"/>
          <w:b/>
          <w:bCs/>
          <w:sz w:val="24"/>
          <w:szCs w:val="24"/>
        </w:rPr>
        <w:lastRenderedPageBreak/>
        <w:t xml:space="preserve">ARTÍCULO DÉCIMO CUARTO: </w:t>
      </w:r>
      <w:r w:rsidRPr="0052240C">
        <w:rPr>
          <w:rFonts w:ascii="Tahoma" w:hAnsi="Tahoma" w:cs="Tahoma"/>
          <w:sz w:val="24"/>
          <w:szCs w:val="24"/>
        </w:rPr>
        <w:t xml:space="preserve">Citar para la notificación personal del presente acto administrativo a la señora </w:t>
      </w:r>
      <w:r w:rsidRPr="0052240C">
        <w:rPr>
          <w:rFonts w:ascii="Tahoma" w:hAnsi="Tahoma" w:cs="Tahoma"/>
          <w:b/>
          <w:sz w:val="24"/>
          <w:szCs w:val="24"/>
        </w:rPr>
        <w:t>LILIANA MARIA SALDARRIAGA TOBON</w:t>
      </w:r>
      <w:r w:rsidRPr="0052240C">
        <w:rPr>
          <w:rFonts w:ascii="Tahoma" w:hAnsi="Tahoma" w:cs="Tahoma"/>
          <w:sz w:val="24"/>
          <w:szCs w:val="24"/>
        </w:rPr>
        <w:t xml:space="preserve">, identificada con cedula de ciudadanía número 41.928.665, actuando en calidad de Representante legal del </w:t>
      </w:r>
    </w:p>
    <w:p w14:paraId="70A9A10E" w14:textId="77777777" w:rsidR="009F7950" w:rsidRPr="0052240C" w:rsidRDefault="009F7950" w:rsidP="00E820F0">
      <w:pPr>
        <w:spacing w:line="276" w:lineRule="auto"/>
        <w:ind w:right="4"/>
        <w:jc w:val="both"/>
        <w:rPr>
          <w:rFonts w:ascii="Tahoma" w:hAnsi="Tahoma" w:cs="Tahoma"/>
          <w:sz w:val="24"/>
          <w:szCs w:val="24"/>
        </w:rPr>
      </w:pPr>
      <w:r w:rsidRPr="0052240C">
        <w:rPr>
          <w:rFonts w:ascii="Tahoma" w:hAnsi="Tahoma" w:cs="Tahoma"/>
          <w:b/>
          <w:sz w:val="24"/>
          <w:szCs w:val="24"/>
        </w:rPr>
        <w:t>CONDOMINIO</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o en su defecto a su apoderado o autorizado debidamente constituido; de</w:t>
      </w:r>
      <w:r w:rsidRPr="0052240C">
        <w:rPr>
          <w:rFonts w:ascii="Tahoma" w:hAnsi="Tahoma" w:cs="Tahoma"/>
          <w:bCs/>
          <w:sz w:val="24"/>
          <w:szCs w:val="24"/>
        </w:rPr>
        <w:t xml:space="preserve"> no ser posible la notificación personal, se hará en los términos estipulados en la Ley 1437 de 2011 (NOTIFICACIÓN POR AVISO).</w:t>
      </w:r>
    </w:p>
    <w:p w14:paraId="36949B16" w14:textId="77777777" w:rsidR="009F7950" w:rsidRPr="0052240C" w:rsidRDefault="009F7950" w:rsidP="00E820F0">
      <w:pPr>
        <w:spacing w:line="276" w:lineRule="auto"/>
        <w:ind w:right="4"/>
        <w:jc w:val="both"/>
        <w:rPr>
          <w:rFonts w:ascii="Tahoma" w:hAnsi="Tahoma" w:cs="Tahoma"/>
          <w:sz w:val="24"/>
          <w:szCs w:val="24"/>
        </w:rPr>
      </w:pPr>
    </w:p>
    <w:p w14:paraId="7E0E5E59" w14:textId="77777777" w:rsidR="009F7950" w:rsidRPr="0052240C" w:rsidRDefault="009F7950" w:rsidP="00E820F0">
      <w:pPr>
        <w:jc w:val="both"/>
        <w:rPr>
          <w:rFonts w:ascii="Tahoma" w:hAnsi="Tahoma" w:cs="Tahoma"/>
          <w:iCs/>
          <w:sz w:val="24"/>
          <w:szCs w:val="24"/>
        </w:rPr>
      </w:pPr>
      <w:r w:rsidRPr="0052240C">
        <w:rPr>
          <w:rFonts w:ascii="Tahoma" w:hAnsi="Tahoma" w:cs="Tahoma"/>
          <w:b/>
          <w:bCs/>
          <w:sz w:val="24"/>
          <w:szCs w:val="24"/>
        </w:rPr>
        <w:t xml:space="preserve">ARTÍCULO DÉCIMO QUINTO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084687DA" w14:textId="77777777" w:rsidR="009F7950" w:rsidRPr="0052240C" w:rsidRDefault="009F7950" w:rsidP="00E820F0">
      <w:pPr>
        <w:jc w:val="both"/>
        <w:rPr>
          <w:rFonts w:ascii="Tahoma" w:hAnsi="Tahoma" w:cs="Tahoma"/>
          <w:iCs/>
          <w:sz w:val="24"/>
          <w:szCs w:val="24"/>
        </w:rPr>
      </w:pPr>
    </w:p>
    <w:p w14:paraId="14D67211"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SEXTO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01E2AEAD" w14:textId="77777777" w:rsidR="009F7950" w:rsidRPr="0052240C" w:rsidRDefault="009F7950" w:rsidP="00E820F0">
      <w:pPr>
        <w:tabs>
          <w:tab w:val="left" w:pos="720"/>
        </w:tabs>
        <w:jc w:val="both"/>
        <w:rPr>
          <w:rFonts w:ascii="Tahoma" w:hAnsi="Tahoma" w:cs="Tahoma"/>
          <w:sz w:val="24"/>
          <w:szCs w:val="24"/>
        </w:rPr>
      </w:pPr>
    </w:p>
    <w:p w14:paraId="7053D4AC"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 xml:space="preserve">Contra el presente acto administrativo procede únicamente el recurso de reposición, el cual debe interponerse ante el funcionario que profirió el acto y deberá ser interpuesto por el </w:t>
      </w:r>
      <w:r w:rsidRPr="0052240C">
        <w:rPr>
          <w:rFonts w:ascii="Tahoma" w:hAnsi="Tahoma" w:cs="Tahoma"/>
          <w:sz w:val="24"/>
          <w:szCs w:val="24"/>
        </w:rPr>
        <w:t>solicitante o apoderado debidamente constituido, dentro de los diez (10) días siguientes a la notificación, tal como lo dispone la ley 1437 del 2011</w:t>
      </w:r>
    </w:p>
    <w:p w14:paraId="5B12C2AC"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79C31886" w14:textId="77777777" w:rsidR="009F7950" w:rsidRPr="0052240C" w:rsidRDefault="009F7950" w:rsidP="00E820F0">
      <w:pPr>
        <w:jc w:val="both"/>
        <w:rPr>
          <w:rFonts w:ascii="Tahoma" w:hAnsi="Tahoma" w:cs="Tahoma"/>
          <w:b/>
          <w:bCs/>
          <w:sz w:val="24"/>
          <w:szCs w:val="24"/>
        </w:rPr>
      </w:pPr>
    </w:p>
    <w:p w14:paraId="018CD464"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CARLOS ARIEL TRUKE OSPINA</w:t>
      </w:r>
    </w:p>
    <w:p w14:paraId="12BCA293" w14:textId="7193D78D" w:rsidR="009F7950" w:rsidRPr="0052240C" w:rsidRDefault="009F7950"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4FC12EB7" w14:textId="77777777" w:rsidR="009F7950" w:rsidRPr="0052240C" w:rsidRDefault="009F7950" w:rsidP="00E820F0">
      <w:pPr>
        <w:jc w:val="both"/>
        <w:rPr>
          <w:rFonts w:ascii="Tahoma" w:hAnsi="Tahoma" w:cs="Tahoma"/>
          <w:sz w:val="24"/>
          <w:szCs w:val="24"/>
        </w:rPr>
      </w:pPr>
    </w:p>
    <w:p w14:paraId="19E8BA43" w14:textId="00EF2610" w:rsidR="009F7950" w:rsidRPr="0052240C" w:rsidRDefault="009F7950"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042</w:t>
      </w:r>
      <w:proofErr w:type="gramEnd"/>
      <w:r w:rsidRPr="0052240C">
        <w:rPr>
          <w:rFonts w:ascii="Tahoma" w:hAnsi="Tahoma" w:cs="Tahoma"/>
          <w:b/>
          <w:bCs/>
          <w:i/>
          <w:sz w:val="24"/>
          <w:szCs w:val="24"/>
        </w:rPr>
        <w:t xml:space="preserve"> DE 2021</w:t>
      </w:r>
    </w:p>
    <w:p w14:paraId="7608803B" w14:textId="165EC3DE" w:rsidR="009F7950" w:rsidRPr="0052240C" w:rsidRDefault="009F7950" w:rsidP="00E820F0">
      <w:pPr>
        <w:ind w:left="708"/>
        <w:jc w:val="both"/>
        <w:rPr>
          <w:rFonts w:ascii="Tahoma" w:hAnsi="Tahoma" w:cs="Tahoma"/>
          <w:b/>
          <w:bCs/>
          <w:i/>
          <w:sz w:val="24"/>
          <w:szCs w:val="24"/>
        </w:rPr>
      </w:pPr>
      <w:r w:rsidRPr="0052240C">
        <w:rPr>
          <w:rFonts w:ascii="Tahoma" w:hAnsi="Tahoma" w:cs="Tahoma"/>
          <w:b/>
          <w:bCs/>
          <w:i/>
          <w:sz w:val="24"/>
          <w:szCs w:val="24"/>
        </w:rPr>
        <w:t xml:space="preserve">ARMENIA QUINDIO, SIETE (07) DE ENERO DEL AÑO 2021                                                 </w:t>
      </w:r>
    </w:p>
    <w:p w14:paraId="3F2C56D0" w14:textId="77777777" w:rsidR="009F7950" w:rsidRPr="0052240C" w:rsidRDefault="009F7950"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230B3B50" w14:textId="77777777" w:rsidR="009F7950" w:rsidRPr="0052240C" w:rsidRDefault="009F7950" w:rsidP="00E820F0">
      <w:pPr>
        <w:tabs>
          <w:tab w:val="left" w:pos="690"/>
        </w:tabs>
        <w:ind w:firstLine="708"/>
        <w:jc w:val="both"/>
        <w:rPr>
          <w:rFonts w:ascii="Tahoma" w:hAnsi="Tahoma" w:cs="Tahoma"/>
          <w:b/>
          <w:bCs/>
          <w:i/>
          <w:sz w:val="24"/>
          <w:szCs w:val="24"/>
        </w:rPr>
      </w:pPr>
    </w:p>
    <w:p w14:paraId="2DA3575E" w14:textId="77777777" w:rsidR="009F7950" w:rsidRPr="0052240C" w:rsidRDefault="009F7950" w:rsidP="00E820F0">
      <w:pPr>
        <w:jc w:val="both"/>
        <w:rPr>
          <w:rFonts w:ascii="Tahoma" w:hAnsi="Tahoma" w:cs="Tahoma"/>
          <w:sz w:val="24"/>
          <w:szCs w:val="24"/>
        </w:rPr>
      </w:pPr>
    </w:p>
    <w:p w14:paraId="6E5B8E6F"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RESUELVE</w:t>
      </w:r>
    </w:p>
    <w:p w14:paraId="497417A2" w14:textId="77777777" w:rsidR="009F7950" w:rsidRPr="0052240C" w:rsidRDefault="009F7950" w:rsidP="00E820F0">
      <w:pPr>
        <w:jc w:val="both"/>
        <w:rPr>
          <w:rFonts w:ascii="Tahoma" w:hAnsi="Tahoma" w:cs="Tahoma"/>
          <w:b/>
          <w:bCs/>
          <w:sz w:val="24"/>
          <w:szCs w:val="24"/>
        </w:rPr>
      </w:pPr>
    </w:p>
    <w:p w14:paraId="05BB7D7E" w14:textId="77777777" w:rsidR="009F7950" w:rsidRPr="0052240C" w:rsidRDefault="009F7950"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w:t>
      </w:r>
      <w:r w:rsidRPr="0052240C">
        <w:rPr>
          <w:rFonts w:ascii="Tahoma" w:hAnsi="Tahoma" w:cs="Tahoma"/>
          <w:b/>
          <w:sz w:val="24"/>
          <w:szCs w:val="24"/>
        </w:rPr>
        <w:lastRenderedPageBreak/>
        <w:t xml:space="preserve">municipio de Armenia (Q), y demás normas que lo ajusten, con el fin de evitar afectaciones al recurso suelo y aguas subterráneas, </w:t>
      </w:r>
      <w:r w:rsidRPr="0052240C">
        <w:rPr>
          <w:rFonts w:ascii="Tahoma" w:hAnsi="Tahoma" w:cs="Tahoma"/>
          <w:sz w:val="24"/>
          <w:szCs w:val="24"/>
        </w:rPr>
        <w:t>a las señoras</w:t>
      </w:r>
      <w:r w:rsidRPr="0052240C">
        <w:rPr>
          <w:rFonts w:ascii="Tahoma" w:hAnsi="Tahoma" w:cs="Tahoma"/>
          <w:b/>
          <w:sz w:val="24"/>
          <w:szCs w:val="24"/>
        </w:rPr>
        <w:t xml:space="preserve"> LAURA MERCEDES VELASQUEZ NIETO,</w:t>
      </w:r>
      <w:r w:rsidRPr="0052240C">
        <w:rPr>
          <w:rFonts w:ascii="Tahoma" w:hAnsi="Tahoma" w:cs="Tahoma"/>
          <w:sz w:val="24"/>
          <w:szCs w:val="24"/>
        </w:rPr>
        <w:t xml:space="preserve"> identificado con cédula de ciudadanía número 41.911.977, quien actúa en calidad de copropietaria y apoderada de las señoras </w:t>
      </w:r>
      <w:r w:rsidRPr="0052240C">
        <w:rPr>
          <w:rFonts w:ascii="Tahoma" w:hAnsi="Tahoma" w:cs="Tahoma"/>
          <w:b/>
          <w:sz w:val="24"/>
          <w:szCs w:val="24"/>
        </w:rPr>
        <w:t xml:space="preserve">DORA ELID NIETO FERNANDEZ, </w:t>
      </w:r>
      <w:r w:rsidRPr="0052240C">
        <w:rPr>
          <w:rFonts w:ascii="Tahoma" w:hAnsi="Tahoma" w:cs="Tahoma"/>
          <w:sz w:val="24"/>
          <w:szCs w:val="24"/>
        </w:rPr>
        <w:t xml:space="preserve">identificado con cédula de ciudadanía número 24.467.271 y </w:t>
      </w:r>
      <w:r w:rsidRPr="0052240C">
        <w:rPr>
          <w:rFonts w:ascii="Tahoma" w:hAnsi="Tahoma" w:cs="Tahoma"/>
          <w:b/>
          <w:sz w:val="24"/>
          <w:szCs w:val="24"/>
        </w:rPr>
        <w:t xml:space="preserve">LUZ ADRIANA VELASQUEZ NIETO </w:t>
      </w:r>
      <w:r w:rsidRPr="0052240C">
        <w:rPr>
          <w:rFonts w:ascii="Tahoma" w:hAnsi="Tahoma" w:cs="Tahoma"/>
          <w:sz w:val="24"/>
          <w:szCs w:val="24"/>
        </w:rPr>
        <w:t xml:space="preserve">identificado con cédula de ciudadanía número 41.911.978, en calidad de copropietarias del predio denominado: </w:t>
      </w:r>
      <w:r w:rsidRPr="0052240C">
        <w:rPr>
          <w:rFonts w:ascii="Tahoma" w:hAnsi="Tahoma" w:cs="Tahoma"/>
          <w:b/>
          <w:sz w:val="24"/>
          <w:szCs w:val="24"/>
        </w:rPr>
        <w:t xml:space="preserve">1) LOS CIPRESES, </w:t>
      </w:r>
      <w:r w:rsidRPr="0052240C">
        <w:rPr>
          <w:rFonts w:ascii="Tahoma" w:hAnsi="Tahoma" w:cs="Tahoma"/>
          <w:sz w:val="24"/>
          <w:szCs w:val="24"/>
        </w:rPr>
        <w:t xml:space="preserve">ubicado en la Vereda </w:t>
      </w:r>
      <w:r w:rsidRPr="0052240C">
        <w:rPr>
          <w:rFonts w:ascii="Tahoma" w:hAnsi="Tahoma" w:cs="Tahoma"/>
          <w:b/>
          <w:sz w:val="24"/>
          <w:szCs w:val="24"/>
        </w:rPr>
        <w:t>MURILLO</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280-10165 </w:t>
      </w:r>
      <w:r w:rsidRPr="0052240C">
        <w:rPr>
          <w:rFonts w:ascii="Tahoma" w:hAnsi="Tahoma" w:cs="Tahoma"/>
          <w:sz w:val="24"/>
          <w:szCs w:val="24"/>
        </w:rPr>
        <w:t xml:space="preserve">y código catastral </w:t>
      </w:r>
      <w:r w:rsidRPr="0052240C">
        <w:rPr>
          <w:rFonts w:ascii="Tahoma" w:hAnsi="Tahoma" w:cs="Tahoma"/>
          <w:b/>
          <w:sz w:val="24"/>
          <w:szCs w:val="24"/>
        </w:rPr>
        <w:t xml:space="preserve">63001000300000588000, </w:t>
      </w:r>
      <w:r w:rsidRPr="0052240C">
        <w:rPr>
          <w:rFonts w:ascii="Tahoma" w:hAnsi="Tahoma" w:cs="Tahoma"/>
          <w:sz w:val="24"/>
          <w:szCs w:val="24"/>
        </w:rPr>
        <w:t xml:space="preserve"> acorde con la información que presenta el siguiente cuadro:</w:t>
      </w:r>
    </w:p>
    <w:p w14:paraId="04CA03DF" w14:textId="77777777" w:rsidR="009F7950" w:rsidRPr="0052240C" w:rsidRDefault="009F7950"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8"/>
        <w:gridCol w:w="1697"/>
      </w:tblGrid>
      <w:tr w:rsidR="0052240C" w:rsidRPr="0052240C" w14:paraId="798372EC" w14:textId="77777777" w:rsidTr="002A1857">
        <w:tc>
          <w:tcPr>
            <w:tcW w:w="8828" w:type="dxa"/>
            <w:gridSpan w:val="2"/>
            <w:vAlign w:val="center"/>
          </w:tcPr>
          <w:p w14:paraId="55034539"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688BD01B" w14:textId="77777777" w:rsidTr="002A1857">
        <w:tc>
          <w:tcPr>
            <w:tcW w:w="4531" w:type="dxa"/>
            <w:vAlign w:val="center"/>
          </w:tcPr>
          <w:p w14:paraId="42DCB20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27A7B9B3" w14:textId="77777777" w:rsidR="009F7950" w:rsidRPr="0052240C" w:rsidRDefault="009F7950" w:rsidP="00E820F0">
            <w:pPr>
              <w:jc w:val="both"/>
              <w:rPr>
                <w:rFonts w:ascii="Tahoma" w:hAnsi="Tahoma" w:cs="Tahoma"/>
                <w:sz w:val="24"/>
                <w:szCs w:val="24"/>
              </w:rPr>
            </w:pPr>
            <w:r w:rsidRPr="0052240C">
              <w:rPr>
                <w:rFonts w:ascii="Tahoma" w:hAnsi="Tahoma" w:cs="Tahoma"/>
                <w:bCs/>
                <w:sz w:val="24"/>
                <w:szCs w:val="24"/>
              </w:rPr>
              <w:t xml:space="preserve">Finca Los Cipreces </w:t>
            </w:r>
          </w:p>
        </w:tc>
      </w:tr>
      <w:tr w:rsidR="0052240C" w:rsidRPr="0052240C" w14:paraId="2DB1D4E2" w14:textId="77777777" w:rsidTr="002A1857">
        <w:tc>
          <w:tcPr>
            <w:tcW w:w="4531" w:type="dxa"/>
            <w:vAlign w:val="center"/>
          </w:tcPr>
          <w:p w14:paraId="56BB91F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74DBC21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Vereda Murillo del Municipio de Armenia </w:t>
            </w:r>
            <w:r w:rsidRPr="0052240C">
              <w:rPr>
                <w:rFonts w:ascii="Tahoma" w:hAnsi="Tahoma" w:cs="Tahoma"/>
                <w:bCs/>
                <w:sz w:val="24"/>
                <w:szCs w:val="24"/>
              </w:rPr>
              <w:t>(Q.)</w:t>
            </w:r>
          </w:p>
        </w:tc>
      </w:tr>
      <w:tr w:rsidR="0052240C" w:rsidRPr="0052240C" w14:paraId="1AE6700C"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1A40A49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3CF6069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Vivienda principal: N 994201.911 y E 11 44155.758</w:t>
            </w:r>
          </w:p>
          <w:p w14:paraId="4566FC36" w14:textId="77777777" w:rsidR="009F7950" w:rsidRPr="0052240C" w:rsidRDefault="009F7950" w:rsidP="00E820F0">
            <w:pPr>
              <w:jc w:val="both"/>
              <w:rPr>
                <w:rFonts w:ascii="Tahoma" w:hAnsi="Tahoma" w:cs="Tahoma"/>
                <w:sz w:val="24"/>
                <w:szCs w:val="24"/>
                <w:highlight w:val="yellow"/>
              </w:rPr>
            </w:pPr>
            <w:r w:rsidRPr="0052240C">
              <w:rPr>
                <w:rFonts w:ascii="Tahoma" w:hAnsi="Tahoma" w:cs="Tahoma"/>
                <w:sz w:val="24"/>
                <w:szCs w:val="24"/>
              </w:rPr>
              <w:t>Vivienda auxiliar: N 994143.256 y E 1144033.919</w:t>
            </w:r>
          </w:p>
        </w:tc>
      </w:tr>
      <w:tr w:rsidR="0052240C" w:rsidRPr="0052240C" w14:paraId="03C40298" w14:textId="77777777" w:rsidTr="002A1857">
        <w:tc>
          <w:tcPr>
            <w:tcW w:w="4531" w:type="dxa"/>
            <w:vAlign w:val="center"/>
          </w:tcPr>
          <w:p w14:paraId="15653A54"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677B644E"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63001 0003 0000 0588 000</w:t>
            </w:r>
          </w:p>
        </w:tc>
      </w:tr>
      <w:tr w:rsidR="0052240C" w:rsidRPr="0052240C" w14:paraId="6C8AFD05" w14:textId="77777777" w:rsidTr="002A1857">
        <w:tc>
          <w:tcPr>
            <w:tcW w:w="4531" w:type="dxa"/>
            <w:vAlign w:val="center"/>
          </w:tcPr>
          <w:p w14:paraId="11A4372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63E53E1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280 – 10165</w:t>
            </w:r>
          </w:p>
        </w:tc>
      </w:tr>
      <w:tr w:rsidR="0052240C" w:rsidRPr="0052240C" w14:paraId="2140F594" w14:textId="77777777" w:rsidTr="002A1857">
        <w:tc>
          <w:tcPr>
            <w:tcW w:w="4531" w:type="dxa"/>
            <w:vAlign w:val="center"/>
          </w:tcPr>
          <w:p w14:paraId="2B19A9C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1292B54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1D428F12" w14:textId="77777777" w:rsidTr="002A1857">
        <w:tc>
          <w:tcPr>
            <w:tcW w:w="4531" w:type="dxa"/>
            <w:vAlign w:val="center"/>
          </w:tcPr>
          <w:p w14:paraId="5419FC9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03FD08A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Empresas Públicas de Armenia EPA ESP</w:t>
            </w:r>
          </w:p>
        </w:tc>
      </w:tr>
      <w:tr w:rsidR="0052240C" w:rsidRPr="0052240C" w14:paraId="4C37EF78" w14:textId="77777777" w:rsidTr="002A1857">
        <w:tc>
          <w:tcPr>
            <w:tcW w:w="4531" w:type="dxa"/>
            <w:vAlign w:val="center"/>
          </w:tcPr>
          <w:p w14:paraId="1D775E3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Cuenca Hidrográfica a la que pertenece</w:t>
            </w:r>
          </w:p>
        </w:tc>
        <w:tc>
          <w:tcPr>
            <w:tcW w:w="4297" w:type="dxa"/>
            <w:vAlign w:val="center"/>
          </w:tcPr>
          <w:p w14:paraId="07651735" w14:textId="77777777" w:rsidR="009F7950" w:rsidRPr="0052240C" w:rsidRDefault="009F7950" w:rsidP="00E820F0">
            <w:pPr>
              <w:jc w:val="both"/>
              <w:rPr>
                <w:rFonts w:ascii="Tahoma" w:hAnsi="Tahoma" w:cs="Tahoma"/>
                <w:sz w:val="24"/>
                <w:szCs w:val="24"/>
                <w:highlight w:val="yellow"/>
              </w:rPr>
            </w:pPr>
            <w:r w:rsidRPr="0052240C">
              <w:rPr>
                <w:rFonts w:ascii="Tahoma" w:hAnsi="Tahoma" w:cs="Tahoma"/>
                <w:sz w:val="24"/>
                <w:szCs w:val="24"/>
              </w:rPr>
              <w:t>Rio La Vieja</w:t>
            </w:r>
          </w:p>
        </w:tc>
      </w:tr>
      <w:tr w:rsidR="0052240C" w:rsidRPr="0052240C" w14:paraId="52805640" w14:textId="77777777" w:rsidTr="002A1857">
        <w:tc>
          <w:tcPr>
            <w:tcW w:w="4531" w:type="dxa"/>
            <w:vAlign w:val="center"/>
          </w:tcPr>
          <w:p w14:paraId="18EAB6A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vertimiento (Doméstico / No Domestico)</w:t>
            </w:r>
          </w:p>
        </w:tc>
        <w:tc>
          <w:tcPr>
            <w:tcW w:w="4297" w:type="dxa"/>
            <w:vAlign w:val="center"/>
          </w:tcPr>
          <w:p w14:paraId="7F6EA36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16E979E2" w14:textId="77777777" w:rsidTr="002A1857">
        <w:tc>
          <w:tcPr>
            <w:tcW w:w="4531" w:type="dxa"/>
            <w:vAlign w:val="center"/>
          </w:tcPr>
          <w:p w14:paraId="2079C45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actividad que genera el vertimiento (Doméstico / industrial – Comercial o de Servicios).</w:t>
            </w:r>
          </w:p>
        </w:tc>
        <w:tc>
          <w:tcPr>
            <w:tcW w:w="4297" w:type="dxa"/>
            <w:vAlign w:val="center"/>
          </w:tcPr>
          <w:p w14:paraId="7A6F324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Vivienda campestre</w:t>
            </w:r>
          </w:p>
        </w:tc>
      </w:tr>
      <w:tr w:rsidR="0052240C" w:rsidRPr="0052240C" w14:paraId="62F2949E" w14:textId="77777777" w:rsidTr="002A1857">
        <w:tc>
          <w:tcPr>
            <w:tcW w:w="4531" w:type="dxa"/>
            <w:vAlign w:val="center"/>
          </w:tcPr>
          <w:p w14:paraId="15F598B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09F04E2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0,01 Lt/seg.</w:t>
            </w:r>
          </w:p>
        </w:tc>
      </w:tr>
      <w:tr w:rsidR="0052240C" w:rsidRPr="0052240C" w14:paraId="7DC17B60" w14:textId="77777777" w:rsidTr="002A1857">
        <w:tc>
          <w:tcPr>
            <w:tcW w:w="4531" w:type="dxa"/>
            <w:vAlign w:val="center"/>
          </w:tcPr>
          <w:p w14:paraId="0F3C4D9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177850D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24496274" w14:textId="77777777" w:rsidTr="002A1857">
        <w:tc>
          <w:tcPr>
            <w:tcW w:w="4531" w:type="dxa"/>
            <w:vAlign w:val="center"/>
          </w:tcPr>
          <w:p w14:paraId="02A7121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5E6D5B0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24 horas/día</w:t>
            </w:r>
          </w:p>
        </w:tc>
      </w:tr>
      <w:tr w:rsidR="0052240C" w:rsidRPr="0052240C" w14:paraId="25F83553" w14:textId="77777777" w:rsidTr="002A1857">
        <w:tc>
          <w:tcPr>
            <w:tcW w:w="4531" w:type="dxa"/>
            <w:vAlign w:val="center"/>
          </w:tcPr>
          <w:p w14:paraId="2E52B6E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lastRenderedPageBreak/>
              <w:t>Tipo de flujo de la descarga</w:t>
            </w:r>
          </w:p>
        </w:tc>
        <w:tc>
          <w:tcPr>
            <w:tcW w:w="4297" w:type="dxa"/>
            <w:vAlign w:val="center"/>
          </w:tcPr>
          <w:p w14:paraId="363EE58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Intermitente</w:t>
            </w:r>
          </w:p>
        </w:tc>
      </w:tr>
      <w:tr w:rsidR="009F7950" w:rsidRPr="0052240C" w14:paraId="28895DA9" w14:textId="77777777" w:rsidTr="002A1857">
        <w:trPr>
          <w:trHeight w:val="281"/>
        </w:trPr>
        <w:tc>
          <w:tcPr>
            <w:tcW w:w="4531" w:type="dxa"/>
            <w:vAlign w:val="center"/>
          </w:tcPr>
          <w:p w14:paraId="3E227D5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Área de disposición final</w:t>
            </w:r>
          </w:p>
        </w:tc>
        <w:tc>
          <w:tcPr>
            <w:tcW w:w="4297" w:type="dxa"/>
            <w:vAlign w:val="center"/>
          </w:tcPr>
          <w:p w14:paraId="4C2FDB7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11 m2</w:t>
            </w:r>
          </w:p>
          <w:p w14:paraId="6303EC3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11.52 m2</w:t>
            </w:r>
          </w:p>
        </w:tc>
      </w:tr>
    </w:tbl>
    <w:p w14:paraId="38DADCE9" w14:textId="77777777" w:rsidR="009F7950" w:rsidRPr="0052240C" w:rsidRDefault="009F7950" w:rsidP="00E820F0">
      <w:pPr>
        <w:jc w:val="both"/>
        <w:rPr>
          <w:rFonts w:ascii="Tahoma" w:hAnsi="Tahoma" w:cs="Tahoma"/>
          <w:b/>
          <w:bCs/>
          <w:sz w:val="24"/>
          <w:szCs w:val="24"/>
        </w:rPr>
      </w:pPr>
    </w:p>
    <w:p w14:paraId="3F59992E"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6B565EF0" w14:textId="77777777" w:rsidR="009F7950" w:rsidRPr="0052240C" w:rsidRDefault="009F7950" w:rsidP="00E820F0">
      <w:pPr>
        <w:jc w:val="both"/>
        <w:rPr>
          <w:rFonts w:ascii="Tahoma" w:hAnsi="Tahoma" w:cs="Tahoma"/>
          <w:bCs/>
          <w:sz w:val="24"/>
          <w:szCs w:val="24"/>
        </w:rPr>
      </w:pPr>
    </w:p>
    <w:p w14:paraId="6B85063C"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694D1F1C"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4EAF63FE"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w:t>
      </w:r>
      <w:r w:rsidRPr="0052240C">
        <w:rPr>
          <w:rFonts w:ascii="Tahoma" w:hAnsi="Tahoma" w:cs="Tahoma"/>
        </w:rPr>
        <w:t>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399BD38D"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2A0F9E9E"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el sistema de tratamiento de aguas residuales domésticas que fue presentado en las memorias de la solicitud el cual se encuentra construido en el predio</w:t>
      </w:r>
      <w:r w:rsidRPr="0052240C">
        <w:rPr>
          <w:rFonts w:ascii="Tahoma" w:hAnsi="Tahoma" w:cs="Tahoma"/>
          <w:b/>
          <w:sz w:val="24"/>
          <w:szCs w:val="24"/>
        </w:rPr>
        <w:t xml:space="preserve">, </w:t>
      </w:r>
      <w:r w:rsidRPr="0052240C">
        <w:rPr>
          <w:rFonts w:ascii="Tahoma" w:hAnsi="Tahoma" w:cs="Tahoma"/>
          <w:bCs/>
          <w:sz w:val="24"/>
          <w:szCs w:val="24"/>
        </w:rPr>
        <w:t xml:space="preserve">el cual es efectivo para tratar las aguas residuales con una contribución hasta </w:t>
      </w:r>
      <w:r w:rsidRPr="0052240C">
        <w:rPr>
          <w:rFonts w:ascii="Tahoma" w:hAnsi="Tahoma" w:cs="Tahoma"/>
          <w:sz w:val="24"/>
          <w:szCs w:val="24"/>
        </w:rPr>
        <w:t xml:space="preserve">por </w:t>
      </w:r>
      <w:r w:rsidRPr="0052240C">
        <w:rPr>
          <w:rFonts w:ascii="Tahoma" w:hAnsi="Tahoma" w:cs="Tahoma"/>
          <w:b/>
          <w:bCs/>
          <w:sz w:val="24"/>
          <w:szCs w:val="24"/>
        </w:rPr>
        <w:t>7 contribuyente temporales, en vivienda principal y 4 contribuyentes permanentes en vivienda auxiliar</w:t>
      </w:r>
      <w:r w:rsidRPr="0052240C">
        <w:rPr>
          <w:rFonts w:ascii="Tahoma" w:hAnsi="Tahoma" w:cs="Tahoma"/>
          <w:bCs/>
          <w:sz w:val="24"/>
          <w:szCs w:val="24"/>
        </w:rPr>
        <w:t xml:space="preserve">. </w:t>
      </w:r>
    </w:p>
    <w:p w14:paraId="3444D76F" w14:textId="77777777" w:rsidR="009F7950" w:rsidRPr="0052240C" w:rsidRDefault="009F7950" w:rsidP="00E820F0">
      <w:pPr>
        <w:jc w:val="both"/>
        <w:rPr>
          <w:rFonts w:ascii="Tahoma" w:hAnsi="Tahoma" w:cs="Tahoma"/>
          <w:bCs/>
          <w:sz w:val="24"/>
          <w:szCs w:val="24"/>
        </w:rPr>
      </w:pPr>
    </w:p>
    <w:p w14:paraId="50099477"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1A917C97" w14:textId="77777777" w:rsidR="009F7950" w:rsidRPr="0052240C" w:rsidRDefault="009F7950" w:rsidP="00E820F0">
      <w:pPr>
        <w:jc w:val="both"/>
        <w:rPr>
          <w:rFonts w:ascii="Tahoma" w:hAnsi="Tahoma" w:cs="Tahoma"/>
          <w:b/>
          <w:sz w:val="24"/>
          <w:szCs w:val="24"/>
        </w:rPr>
      </w:pPr>
    </w:p>
    <w:p w14:paraId="5A655AC9"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Las memorias técnicas de diseño describen que en el predio existen 2 viviendas, vivienda principal con capacidad para 7 contribuyentes temporales y vivienda auxiliar con capacidad de 4 contribuyentes permanentes.</w:t>
      </w:r>
    </w:p>
    <w:p w14:paraId="7D58B81E" w14:textId="77777777" w:rsidR="009F7950" w:rsidRPr="0052240C" w:rsidRDefault="009F7950" w:rsidP="00E820F0">
      <w:pPr>
        <w:jc w:val="both"/>
        <w:rPr>
          <w:rFonts w:ascii="Tahoma" w:hAnsi="Tahoma" w:cs="Tahoma"/>
          <w:b/>
          <w:sz w:val="24"/>
          <w:szCs w:val="24"/>
        </w:rPr>
      </w:pPr>
    </w:p>
    <w:p w14:paraId="4F9C54B4" w14:textId="77777777" w:rsidR="009F7950" w:rsidRPr="0052240C" w:rsidRDefault="009F7950" w:rsidP="00E820F0">
      <w:pPr>
        <w:pStyle w:val="Prrafodelista"/>
        <w:numPr>
          <w:ilvl w:val="0"/>
          <w:numId w:val="5"/>
        </w:numPr>
        <w:spacing w:after="200" w:line="276" w:lineRule="auto"/>
        <w:jc w:val="both"/>
        <w:rPr>
          <w:rFonts w:ascii="Tahoma" w:hAnsi="Tahoma" w:cs="Tahoma"/>
          <w:b/>
          <w:sz w:val="24"/>
          <w:szCs w:val="24"/>
        </w:rPr>
      </w:pPr>
      <w:r w:rsidRPr="0052240C">
        <w:rPr>
          <w:rFonts w:ascii="Tahoma" w:hAnsi="Tahoma" w:cs="Tahoma"/>
          <w:b/>
          <w:sz w:val="24"/>
          <w:szCs w:val="24"/>
        </w:rPr>
        <w:t xml:space="preserve">Vivienda principal: </w:t>
      </w:r>
    </w:p>
    <w:p w14:paraId="3B6A565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esta área se conducen a un Sistema de Tratamiento </w:t>
      </w:r>
      <w:r w:rsidRPr="0052240C">
        <w:rPr>
          <w:rFonts w:ascii="Tahoma" w:hAnsi="Tahoma" w:cs="Tahoma"/>
          <w:sz w:val="24"/>
          <w:szCs w:val="24"/>
        </w:rPr>
        <w:lastRenderedPageBreak/>
        <w:t>de Aguas Residuales Domésticas (STARD) prefabricado de tipo convencional, compuesto por trampa de grasas en material de 120 litros, con dimensiones de 0.4m de altura, ancho de 0.5m, largo de 0.6m, tanque séptico de 1000 litros y filtro anaeróbico de 1000 litros de capacidad cada uno, para la carga generada por 7</w:t>
      </w:r>
      <w:r w:rsidRPr="0052240C">
        <w:rPr>
          <w:rFonts w:ascii="Tahoma" w:hAnsi="Tahoma" w:cs="Tahoma"/>
          <w:b/>
          <w:bCs/>
          <w:sz w:val="24"/>
          <w:szCs w:val="24"/>
        </w:rPr>
        <w:t xml:space="preserve"> contribuyentes temporales con contribución de 80 L/hab/dia</w:t>
      </w:r>
      <w:r w:rsidRPr="0052240C">
        <w:rPr>
          <w:rFonts w:ascii="Tahoma" w:hAnsi="Tahoma" w:cs="Tahoma"/>
          <w:sz w:val="24"/>
          <w:szCs w:val="24"/>
        </w:rPr>
        <w:t>. El diseño de cada una de las unidades que componen el sistema, es estándar y sus especificaciones están contenidas en el catálogo de instalación del proveedor.</w:t>
      </w:r>
    </w:p>
    <w:p w14:paraId="797EC5A7" w14:textId="77777777" w:rsidR="009F7950" w:rsidRPr="0052240C" w:rsidRDefault="009F7950" w:rsidP="00E820F0">
      <w:pPr>
        <w:jc w:val="both"/>
        <w:rPr>
          <w:rFonts w:ascii="Tahoma" w:hAnsi="Tahoma" w:cs="Tahoma"/>
          <w:b/>
          <w:sz w:val="24"/>
          <w:szCs w:val="24"/>
        </w:rPr>
      </w:pPr>
    </w:p>
    <w:p w14:paraId="0F71A28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Como disposición final de las aguas residuales domésticas tratadas se opta por la infiltración al suelo mediante campo de infiltración. La tasa de percolación obtenida a partir del ensayo realizado en el predio es de 3 min/pulgada, que indica un tipo de suelo franco arenoso de absorción rápida, a partir de esto se dimensiona un campo de infiltración de 2 ramales de 20 metros.</w:t>
      </w:r>
    </w:p>
    <w:p w14:paraId="15744566" w14:textId="77777777" w:rsidR="009F7950" w:rsidRPr="0052240C" w:rsidRDefault="009F7950" w:rsidP="00E820F0">
      <w:pPr>
        <w:jc w:val="both"/>
        <w:rPr>
          <w:rFonts w:ascii="Tahoma" w:hAnsi="Tahoma" w:cs="Tahoma"/>
          <w:sz w:val="24"/>
          <w:szCs w:val="24"/>
        </w:rPr>
      </w:pPr>
    </w:p>
    <w:p w14:paraId="28970A4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Imagen 1. Sistema de Tratamiento de Aguas Residuales Domésticas</w:t>
      </w:r>
    </w:p>
    <w:p w14:paraId="457351A4" w14:textId="77777777" w:rsidR="009F7950" w:rsidRPr="0052240C" w:rsidRDefault="009F7950" w:rsidP="00E820F0">
      <w:pPr>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7C2CDDCF" wp14:editId="6C1210B8">
            <wp:extent cx="3405600" cy="1245600"/>
            <wp:effectExtent l="0" t="0" r="4445" b="0"/>
            <wp:docPr id="8" name="Imagen 8"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5600" cy="1245600"/>
                    </a:xfrm>
                    <a:prstGeom prst="rect">
                      <a:avLst/>
                    </a:prstGeom>
                    <a:noFill/>
                    <a:ln>
                      <a:noFill/>
                    </a:ln>
                  </pic:spPr>
                </pic:pic>
              </a:graphicData>
            </a:graphic>
          </wp:inline>
        </w:drawing>
      </w:r>
    </w:p>
    <w:p w14:paraId="740FCB5B" w14:textId="77777777" w:rsidR="009F7950" w:rsidRPr="0052240C" w:rsidRDefault="009F7950" w:rsidP="00E820F0">
      <w:pPr>
        <w:jc w:val="both"/>
        <w:rPr>
          <w:rFonts w:ascii="Tahoma" w:hAnsi="Tahoma" w:cs="Tahoma"/>
          <w:sz w:val="24"/>
          <w:szCs w:val="24"/>
        </w:rPr>
      </w:pPr>
    </w:p>
    <w:p w14:paraId="1CF9468A" w14:textId="77777777" w:rsidR="009F7950" w:rsidRPr="0052240C" w:rsidRDefault="009F7950" w:rsidP="00E820F0">
      <w:pPr>
        <w:pStyle w:val="Prrafodelista"/>
        <w:numPr>
          <w:ilvl w:val="0"/>
          <w:numId w:val="5"/>
        </w:numPr>
        <w:spacing w:after="200" w:line="276" w:lineRule="auto"/>
        <w:jc w:val="both"/>
        <w:rPr>
          <w:rFonts w:ascii="Tahoma" w:hAnsi="Tahoma" w:cs="Tahoma"/>
          <w:b/>
          <w:sz w:val="24"/>
          <w:szCs w:val="24"/>
        </w:rPr>
      </w:pPr>
      <w:r w:rsidRPr="0052240C">
        <w:rPr>
          <w:rFonts w:ascii="Tahoma" w:hAnsi="Tahoma" w:cs="Tahoma"/>
          <w:b/>
          <w:sz w:val="24"/>
          <w:szCs w:val="24"/>
        </w:rPr>
        <w:t xml:space="preserve">Vivienda auxiliar: </w:t>
      </w:r>
    </w:p>
    <w:p w14:paraId="2213E5F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esta área se conducen a un Sistema de Tratamiento de Aguas Residuales Domésticas (STARD) de tipo convencional, en material, compuesto por trampa de grasas, tanque séptico, filtro anaeróbico y sistema de disposición final mediante campo de infiltración, con capacidad calculada hasta para </w:t>
      </w:r>
      <w:r w:rsidRPr="0052240C">
        <w:rPr>
          <w:rFonts w:ascii="Tahoma" w:hAnsi="Tahoma" w:cs="Tahoma"/>
          <w:b/>
          <w:bCs/>
          <w:sz w:val="24"/>
          <w:szCs w:val="24"/>
        </w:rPr>
        <w:t>4 contribuyente</w:t>
      </w:r>
      <w:r w:rsidRPr="0052240C">
        <w:rPr>
          <w:rFonts w:ascii="Tahoma" w:hAnsi="Tahoma" w:cs="Tahoma"/>
          <w:sz w:val="24"/>
          <w:szCs w:val="24"/>
        </w:rPr>
        <w:t>, considerando una contribución de aguas residuales de C=80litros/dia/hab según la tabla E-7-1 del RAS 2017.</w:t>
      </w:r>
    </w:p>
    <w:p w14:paraId="7068FECD" w14:textId="77777777" w:rsidR="009F7950" w:rsidRPr="0052240C" w:rsidRDefault="009F7950" w:rsidP="00E820F0">
      <w:pPr>
        <w:jc w:val="both"/>
        <w:rPr>
          <w:rFonts w:ascii="Tahoma" w:hAnsi="Tahoma" w:cs="Tahoma"/>
          <w:b/>
          <w:sz w:val="24"/>
          <w:szCs w:val="24"/>
        </w:rPr>
      </w:pPr>
    </w:p>
    <w:p w14:paraId="0703FDC8" w14:textId="77777777" w:rsidR="009F7950" w:rsidRPr="0052240C" w:rsidRDefault="009F7950" w:rsidP="00E820F0">
      <w:pPr>
        <w:autoSpaceDE w:val="0"/>
        <w:autoSpaceDN w:val="0"/>
        <w:adjustRightInd w:val="0"/>
        <w:jc w:val="both"/>
        <w:rPr>
          <w:rFonts w:ascii="Tahoma" w:hAnsi="Tahoma" w:cs="Tahoma"/>
          <w:sz w:val="24"/>
          <w:szCs w:val="24"/>
        </w:rPr>
      </w:pPr>
      <w:r w:rsidRPr="0052240C">
        <w:rPr>
          <w:rFonts w:ascii="Tahoma" w:hAnsi="Tahoma" w:cs="Tahoma"/>
          <w:sz w:val="24"/>
          <w:szCs w:val="24"/>
          <w:u w:val="single"/>
        </w:rPr>
        <w:t>Trampa de Grasas</w:t>
      </w:r>
      <w:r w:rsidRPr="0052240C">
        <w:rPr>
          <w:rFonts w:ascii="Tahoma" w:hAnsi="Tahoma" w:cs="Tahoma"/>
          <w:sz w:val="24"/>
          <w:szCs w:val="24"/>
        </w:rPr>
        <w:t>: La trampa de grasas corresponde a un tanque con volumen de 343 litros, el cual recoge las aguas provenientes de la cocina, con dimensiones de 0.7m de altura, 0.7 m de ancho, 0.7m de largo.</w:t>
      </w:r>
    </w:p>
    <w:p w14:paraId="3F2B8626" w14:textId="77777777" w:rsidR="009F7950" w:rsidRPr="0052240C" w:rsidRDefault="009F7950" w:rsidP="00E820F0">
      <w:pPr>
        <w:autoSpaceDE w:val="0"/>
        <w:autoSpaceDN w:val="0"/>
        <w:adjustRightInd w:val="0"/>
        <w:jc w:val="both"/>
        <w:rPr>
          <w:rFonts w:ascii="Tahoma" w:hAnsi="Tahoma" w:cs="Tahoma"/>
          <w:sz w:val="24"/>
          <w:szCs w:val="24"/>
        </w:rPr>
      </w:pPr>
    </w:p>
    <w:p w14:paraId="03C624E4" w14:textId="77777777" w:rsidR="009F7950" w:rsidRPr="0052240C" w:rsidRDefault="009F7950" w:rsidP="00E820F0">
      <w:pPr>
        <w:autoSpaceDE w:val="0"/>
        <w:autoSpaceDN w:val="0"/>
        <w:adjustRightInd w:val="0"/>
        <w:jc w:val="both"/>
        <w:rPr>
          <w:rFonts w:ascii="Tahoma" w:hAnsi="Tahoma" w:cs="Tahoma"/>
          <w:sz w:val="24"/>
          <w:szCs w:val="24"/>
        </w:rPr>
      </w:pPr>
      <w:r w:rsidRPr="0052240C">
        <w:rPr>
          <w:rFonts w:ascii="Tahoma" w:hAnsi="Tahoma" w:cs="Tahoma"/>
          <w:sz w:val="24"/>
          <w:szCs w:val="24"/>
          <w:u w:val="single"/>
        </w:rPr>
        <w:t>Tanque Séptico</w:t>
      </w:r>
      <w:r w:rsidRPr="0052240C">
        <w:rPr>
          <w:rFonts w:ascii="Tahoma" w:hAnsi="Tahoma" w:cs="Tahoma"/>
          <w:sz w:val="24"/>
          <w:szCs w:val="24"/>
        </w:rPr>
        <w:t>: el agua proveniente del baño y de la trampa de grasas se conduce a un tanque de doble compartimiento en material con capacidad diseñada de 1610 litros, para una profundidad de 1.8m, largo de 1.5m y ancho de 1m para una capacidad final de 2700 litros</w:t>
      </w:r>
    </w:p>
    <w:p w14:paraId="6382046F" w14:textId="77777777" w:rsidR="009F7950" w:rsidRPr="0052240C" w:rsidRDefault="009F7950" w:rsidP="00E820F0">
      <w:pPr>
        <w:autoSpaceDE w:val="0"/>
        <w:autoSpaceDN w:val="0"/>
        <w:adjustRightInd w:val="0"/>
        <w:jc w:val="both"/>
        <w:rPr>
          <w:rFonts w:ascii="Tahoma" w:hAnsi="Tahoma" w:cs="Tahoma"/>
          <w:sz w:val="24"/>
          <w:szCs w:val="24"/>
        </w:rPr>
      </w:pPr>
    </w:p>
    <w:p w14:paraId="0DF10CB7" w14:textId="77777777" w:rsidR="009F7950" w:rsidRPr="0052240C" w:rsidRDefault="009F7950" w:rsidP="00E820F0">
      <w:pPr>
        <w:autoSpaceDE w:val="0"/>
        <w:autoSpaceDN w:val="0"/>
        <w:adjustRightInd w:val="0"/>
        <w:jc w:val="both"/>
        <w:rPr>
          <w:rFonts w:ascii="Tahoma" w:hAnsi="Tahoma" w:cs="Tahoma"/>
          <w:sz w:val="24"/>
          <w:szCs w:val="24"/>
        </w:rPr>
      </w:pPr>
      <w:r w:rsidRPr="0052240C">
        <w:rPr>
          <w:rFonts w:ascii="Tahoma" w:hAnsi="Tahoma" w:cs="Tahoma"/>
          <w:sz w:val="24"/>
          <w:szCs w:val="24"/>
          <w:u w:val="single"/>
        </w:rPr>
        <w:t>Filtro anaerobio</w:t>
      </w:r>
      <w:r w:rsidRPr="0052240C">
        <w:rPr>
          <w:rFonts w:ascii="Tahoma" w:hAnsi="Tahoma" w:cs="Tahoma"/>
          <w:sz w:val="24"/>
          <w:szCs w:val="24"/>
        </w:rPr>
        <w:t xml:space="preserve">: El agua proveniente del tanque séptico continúa su trayecto hacia el filtro anaeróbico, el cual tiene como material de soporte </w:t>
      </w:r>
      <w:r w:rsidRPr="0052240C">
        <w:rPr>
          <w:rFonts w:ascii="Tahoma" w:hAnsi="Tahoma" w:cs="Tahoma"/>
          <w:sz w:val="24"/>
          <w:szCs w:val="24"/>
        </w:rPr>
        <w:lastRenderedPageBreak/>
        <w:t xml:space="preserve">piedra para filtro, con un volumen de diseño de 520 litros con una profundidad de 1.8 metros, ancho de 1m y 0.6m de largo, para un volumen de 1080 litros. </w:t>
      </w:r>
    </w:p>
    <w:p w14:paraId="73817BA7" w14:textId="77777777" w:rsidR="009F7950" w:rsidRPr="0052240C" w:rsidRDefault="009F7950" w:rsidP="00E820F0">
      <w:pPr>
        <w:jc w:val="both"/>
        <w:rPr>
          <w:rFonts w:ascii="Tahoma" w:hAnsi="Tahoma" w:cs="Tahoma"/>
          <w:sz w:val="24"/>
          <w:szCs w:val="24"/>
        </w:rPr>
      </w:pPr>
    </w:p>
    <w:p w14:paraId="4971B83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Como disposición final de las aguas residuales domésticas tratadas se opta por la infiltración al suelo mediante pozo de absorción. La tasa de percolación obtenida a partir del ensayo realizado en el predio es de 3.48 min/pulgada, que indica un tipo de suelo franco arenoso de absorción media, a partir de esto se dimensiona un pozo de absorción de 0.5 metros de diámetro y 8 metros de profundidad.</w:t>
      </w:r>
    </w:p>
    <w:p w14:paraId="2AB419D3" w14:textId="77777777" w:rsidR="009F7950" w:rsidRPr="0052240C" w:rsidRDefault="009F7950" w:rsidP="00E820F0">
      <w:pPr>
        <w:ind w:left="426" w:right="333"/>
        <w:jc w:val="both"/>
        <w:rPr>
          <w:rFonts w:ascii="Tahoma" w:hAnsi="Tahoma" w:cs="Tahoma"/>
          <w:b/>
          <w:i/>
          <w:sz w:val="24"/>
          <w:szCs w:val="24"/>
        </w:rPr>
      </w:pPr>
    </w:p>
    <w:p w14:paraId="5A4F8E50"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generan  en</w:t>
      </w:r>
      <w:proofErr w:type="gramEnd"/>
      <w:r w:rsidRPr="0052240C">
        <w:rPr>
          <w:rFonts w:ascii="Tahoma" w:hAnsi="Tahoma" w:cs="Tahoma"/>
          <w:sz w:val="24"/>
          <w:szCs w:val="24"/>
          <w:u w:val="single"/>
        </w:rPr>
        <w:t xml:space="preserve"> la vivienda (principal y auxiliar) como resultado de la actividad domestica, en el que se evidencia vivienda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w:t>
      </w:r>
      <w:r w:rsidRPr="0052240C">
        <w:rPr>
          <w:rFonts w:ascii="Tahoma" w:hAnsi="Tahoma" w:cs="Tahoma"/>
          <w:sz w:val="24"/>
          <w:szCs w:val="24"/>
          <w:u w:val="single"/>
        </w:rPr>
        <w:t xml:space="preserve">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39138B06" w14:textId="77777777" w:rsidR="009F7950" w:rsidRPr="0052240C" w:rsidRDefault="009F7950" w:rsidP="00E820F0">
      <w:pPr>
        <w:jc w:val="both"/>
        <w:rPr>
          <w:rFonts w:ascii="Tahoma" w:hAnsi="Tahoma" w:cs="Tahoma"/>
          <w:sz w:val="24"/>
          <w:szCs w:val="24"/>
          <w:u w:val="single"/>
        </w:rPr>
      </w:pPr>
    </w:p>
    <w:p w14:paraId="3DC9379A"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w:t>
      </w:r>
      <w:r w:rsidRPr="0052240C">
        <w:rPr>
          <w:rFonts w:ascii="Tahoma" w:hAnsi="Tahoma" w:cs="Tahoma"/>
          <w:sz w:val="24"/>
          <w:szCs w:val="24"/>
          <w:u w:val="single"/>
        </w:rPr>
        <w:lastRenderedPageBreak/>
        <w:t xml:space="preserve">ambiental y exigir el cumplimiento de la misma, de lo contrario podrá verse inmersa en procesos de investigación sancionatoria ambiental (ley 1333 de 2009). </w:t>
      </w:r>
    </w:p>
    <w:p w14:paraId="6B66E14A" w14:textId="77777777" w:rsidR="009F7950" w:rsidRPr="0052240C" w:rsidRDefault="009F7950" w:rsidP="00E820F0">
      <w:pPr>
        <w:ind w:firstLine="708"/>
        <w:jc w:val="both"/>
        <w:rPr>
          <w:rFonts w:ascii="Tahoma" w:hAnsi="Tahoma" w:cs="Tahoma"/>
          <w:bCs/>
          <w:sz w:val="24"/>
          <w:szCs w:val="24"/>
        </w:rPr>
      </w:pPr>
    </w:p>
    <w:p w14:paraId="64DDC59F" w14:textId="77777777" w:rsidR="009F7950" w:rsidRPr="0052240C" w:rsidRDefault="009F7950"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a las señoras</w:t>
      </w:r>
      <w:r w:rsidRPr="0052240C">
        <w:rPr>
          <w:rFonts w:ascii="Tahoma" w:hAnsi="Tahoma" w:cs="Tahoma"/>
          <w:b/>
          <w:sz w:val="24"/>
          <w:szCs w:val="24"/>
        </w:rPr>
        <w:t xml:space="preserve"> LAURA MERCEDES VELASQUEZ NIETO,</w:t>
      </w:r>
      <w:r w:rsidRPr="0052240C">
        <w:rPr>
          <w:rFonts w:ascii="Tahoma" w:hAnsi="Tahoma" w:cs="Tahoma"/>
          <w:sz w:val="24"/>
          <w:szCs w:val="24"/>
        </w:rPr>
        <w:t xml:space="preserve"> identificado con cédula de ciudadanía número 41.911.977, quien actúa en calidad de copropietaria y apoderada de las señoras </w:t>
      </w:r>
      <w:r w:rsidRPr="0052240C">
        <w:rPr>
          <w:rFonts w:ascii="Tahoma" w:hAnsi="Tahoma" w:cs="Tahoma"/>
          <w:b/>
          <w:sz w:val="24"/>
          <w:szCs w:val="24"/>
        </w:rPr>
        <w:t xml:space="preserve">DORA ELID NIETO FERNANDEZ, </w:t>
      </w:r>
      <w:r w:rsidRPr="0052240C">
        <w:rPr>
          <w:rFonts w:ascii="Tahoma" w:hAnsi="Tahoma" w:cs="Tahoma"/>
          <w:sz w:val="24"/>
          <w:szCs w:val="24"/>
        </w:rPr>
        <w:t xml:space="preserve">identificado con cédula de ciudadanía número 24.467.271 y </w:t>
      </w:r>
      <w:r w:rsidRPr="0052240C">
        <w:rPr>
          <w:rFonts w:ascii="Tahoma" w:hAnsi="Tahoma" w:cs="Tahoma"/>
          <w:b/>
          <w:sz w:val="24"/>
          <w:szCs w:val="24"/>
        </w:rPr>
        <w:t xml:space="preserve">LUZ ADRIANA VELASQUEZ NIETO </w:t>
      </w:r>
      <w:r w:rsidRPr="0052240C">
        <w:rPr>
          <w:rFonts w:ascii="Tahoma" w:hAnsi="Tahoma" w:cs="Tahoma"/>
          <w:sz w:val="24"/>
          <w:szCs w:val="24"/>
        </w:rPr>
        <w:t xml:space="preserve">identificado con cédula de ciudadanía número 41.911.978, en calidad de copropietarias del predio denominado: </w:t>
      </w:r>
      <w:r w:rsidRPr="0052240C">
        <w:rPr>
          <w:rFonts w:ascii="Tahoma" w:hAnsi="Tahoma" w:cs="Tahoma"/>
          <w:b/>
          <w:sz w:val="24"/>
          <w:szCs w:val="24"/>
        </w:rPr>
        <w:t xml:space="preserve">1) LOS CIPRESES, </w:t>
      </w:r>
      <w:r w:rsidRPr="0052240C">
        <w:rPr>
          <w:rFonts w:ascii="Tahoma" w:hAnsi="Tahoma" w:cs="Tahoma"/>
          <w:sz w:val="24"/>
          <w:szCs w:val="24"/>
        </w:rPr>
        <w:t xml:space="preserve">ubicado en la Vereda </w:t>
      </w:r>
      <w:r w:rsidRPr="0052240C">
        <w:rPr>
          <w:rFonts w:ascii="Tahoma" w:hAnsi="Tahoma" w:cs="Tahoma"/>
          <w:b/>
          <w:sz w:val="24"/>
          <w:szCs w:val="24"/>
        </w:rPr>
        <w:t>MURILLO</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280-10165 </w:t>
      </w:r>
      <w:r w:rsidRPr="0052240C">
        <w:rPr>
          <w:rFonts w:ascii="Tahoma" w:hAnsi="Tahoma" w:cs="Tahoma"/>
          <w:sz w:val="24"/>
          <w:szCs w:val="24"/>
        </w:rPr>
        <w:t xml:space="preserve">y código catastral </w:t>
      </w:r>
      <w:r w:rsidRPr="0052240C">
        <w:rPr>
          <w:rFonts w:ascii="Tahoma" w:hAnsi="Tahoma" w:cs="Tahoma"/>
          <w:b/>
          <w:sz w:val="24"/>
          <w:szCs w:val="24"/>
        </w:rPr>
        <w:t>63001000300000588000,</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2AF35AC6" w14:textId="77777777" w:rsidR="009F7950" w:rsidRPr="0052240C" w:rsidRDefault="009F7950" w:rsidP="00E820F0">
      <w:pPr>
        <w:jc w:val="both"/>
        <w:rPr>
          <w:rFonts w:ascii="Tahoma" w:hAnsi="Tahoma" w:cs="Tahoma"/>
          <w:bCs/>
          <w:sz w:val="24"/>
          <w:szCs w:val="24"/>
        </w:rPr>
      </w:pPr>
    </w:p>
    <w:p w14:paraId="54EE3AFD" w14:textId="77777777" w:rsidR="009F7950" w:rsidRPr="0052240C" w:rsidRDefault="009F7950"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w:t>
      </w:r>
      <w:r w:rsidRPr="0052240C">
        <w:rPr>
          <w:rFonts w:ascii="Tahoma" w:hAnsi="Tahoma" w:cs="Tahoma"/>
          <w:sz w:val="24"/>
          <w:szCs w:val="24"/>
        </w:rPr>
        <w:t>origen estrictamente doméstico y se realizan los mantenimientos preventivos como corresponde.</w:t>
      </w:r>
    </w:p>
    <w:p w14:paraId="5259ECAD" w14:textId="77777777" w:rsidR="009F7950" w:rsidRPr="0052240C" w:rsidRDefault="009F7950" w:rsidP="00E820F0">
      <w:pPr>
        <w:ind w:left="720"/>
        <w:jc w:val="both"/>
        <w:rPr>
          <w:rFonts w:ascii="Tahoma" w:hAnsi="Tahoma" w:cs="Tahoma"/>
          <w:sz w:val="24"/>
          <w:szCs w:val="24"/>
        </w:rPr>
      </w:pPr>
    </w:p>
    <w:p w14:paraId="5ED990D9" w14:textId="77777777" w:rsidR="009F7950" w:rsidRPr="0052240C" w:rsidRDefault="009F7950"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5B96B32A" w14:textId="77777777" w:rsidR="009F7950" w:rsidRPr="0052240C" w:rsidRDefault="009F7950" w:rsidP="00E820F0">
      <w:pPr>
        <w:ind w:left="720"/>
        <w:jc w:val="both"/>
        <w:rPr>
          <w:rFonts w:ascii="Tahoma" w:hAnsi="Tahoma" w:cs="Tahoma"/>
          <w:sz w:val="24"/>
          <w:szCs w:val="24"/>
        </w:rPr>
      </w:pPr>
    </w:p>
    <w:p w14:paraId="3F644666"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04ED7F5D" w14:textId="77777777" w:rsidR="009F7950" w:rsidRPr="0052240C" w:rsidRDefault="009F7950"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La distancia mínima de cualquier punto de la infiltración </w:t>
      </w:r>
      <w:r w:rsidRPr="0052240C">
        <w:rPr>
          <w:rFonts w:ascii="Tahoma" w:hAnsi="Tahoma" w:cs="Tahoma"/>
          <w:sz w:val="24"/>
          <w:szCs w:val="24"/>
        </w:rPr>
        <w:lastRenderedPageBreak/>
        <w:t>a viviendas, tuberías de agua, pozos de abastecimiento, cursos de aguas superficiales (quebradas, ríos, etc) y cualquier árbol, serán de 5, 15, 30, 30 y 3 metros respectivamente.</w:t>
      </w:r>
    </w:p>
    <w:p w14:paraId="263BD121"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5FD29742" w14:textId="77777777" w:rsidR="009F7950" w:rsidRPr="0052240C" w:rsidRDefault="009F7950" w:rsidP="00E820F0">
      <w:pPr>
        <w:pStyle w:val="Prrafodelista"/>
        <w:jc w:val="both"/>
        <w:rPr>
          <w:rFonts w:ascii="Tahoma" w:hAnsi="Tahoma" w:cs="Tahoma"/>
          <w:sz w:val="24"/>
          <w:szCs w:val="24"/>
        </w:rPr>
      </w:pPr>
    </w:p>
    <w:p w14:paraId="2D01A8A0"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33AEE050" w14:textId="77777777" w:rsidR="009F7950" w:rsidRPr="0052240C" w:rsidRDefault="009F7950" w:rsidP="00E820F0">
      <w:pPr>
        <w:pStyle w:val="Prrafodelista"/>
        <w:jc w:val="both"/>
        <w:rPr>
          <w:rFonts w:ascii="Tahoma" w:hAnsi="Tahoma" w:cs="Tahoma"/>
          <w:sz w:val="24"/>
          <w:szCs w:val="24"/>
        </w:rPr>
      </w:pPr>
    </w:p>
    <w:p w14:paraId="56E01CE6"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6EC19A77" w14:textId="77777777" w:rsidR="009F7950" w:rsidRPr="0052240C" w:rsidRDefault="009F7950" w:rsidP="00E820F0">
      <w:pPr>
        <w:pStyle w:val="Prrafodelista"/>
        <w:jc w:val="both"/>
        <w:rPr>
          <w:rFonts w:ascii="Tahoma" w:hAnsi="Tahoma" w:cs="Tahoma"/>
          <w:sz w:val="24"/>
          <w:szCs w:val="24"/>
          <w:lang w:val="es-MX"/>
        </w:rPr>
      </w:pPr>
    </w:p>
    <w:p w14:paraId="144FAB30"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 xml:space="preserve">Incluir en el acto administrativo, la información de la fuente de abastecimiento del agua y de las áreas (m² o Ha) ocupadas </w:t>
      </w:r>
      <w:r w:rsidRPr="0052240C">
        <w:rPr>
          <w:rFonts w:ascii="Tahoma" w:hAnsi="Tahoma" w:cs="Tahoma"/>
          <w:sz w:val="24"/>
          <w:szCs w:val="24"/>
          <w:lang w:val="es-MX"/>
        </w:rPr>
        <w:t>por el sistema de disposición final.</w:t>
      </w:r>
    </w:p>
    <w:p w14:paraId="4F670FE7" w14:textId="77777777" w:rsidR="009F7950" w:rsidRPr="0052240C" w:rsidRDefault="009F7950" w:rsidP="00E820F0">
      <w:pPr>
        <w:pStyle w:val="Prrafodelista"/>
        <w:jc w:val="both"/>
        <w:rPr>
          <w:rFonts w:ascii="Tahoma" w:hAnsi="Tahoma" w:cs="Tahoma"/>
          <w:b/>
          <w:sz w:val="24"/>
          <w:szCs w:val="24"/>
        </w:rPr>
      </w:pPr>
    </w:p>
    <w:p w14:paraId="3FD9E4FD"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532901C" w14:textId="77777777" w:rsidR="009F7950" w:rsidRPr="0052240C" w:rsidRDefault="009F7950" w:rsidP="00E820F0">
      <w:pPr>
        <w:jc w:val="both"/>
        <w:rPr>
          <w:rFonts w:ascii="Tahoma" w:hAnsi="Tahoma" w:cs="Tahoma"/>
          <w:b/>
          <w:sz w:val="24"/>
          <w:szCs w:val="24"/>
        </w:rPr>
      </w:pPr>
    </w:p>
    <w:p w14:paraId="1FCF3F9E"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6CC841C6" w14:textId="77777777" w:rsidR="009F7950" w:rsidRPr="0052240C" w:rsidRDefault="009F7950" w:rsidP="00E820F0">
      <w:pPr>
        <w:jc w:val="both"/>
        <w:rPr>
          <w:rFonts w:ascii="Tahoma" w:hAnsi="Tahoma" w:cs="Tahoma"/>
          <w:b/>
          <w:bCs/>
          <w:sz w:val="24"/>
          <w:szCs w:val="24"/>
        </w:rPr>
      </w:pPr>
    </w:p>
    <w:p w14:paraId="59903DAB" w14:textId="77777777" w:rsidR="009F7950" w:rsidRPr="0052240C" w:rsidRDefault="009F7950" w:rsidP="00E820F0">
      <w:pPr>
        <w:jc w:val="both"/>
        <w:rPr>
          <w:rFonts w:ascii="Tahoma" w:hAnsi="Tahoma" w:cs="Tahoma"/>
          <w:sz w:val="24"/>
          <w:szCs w:val="24"/>
          <w:lang w:val="es-MX"/>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 xml:space="preserve">a las señoras </w:t>
      </w:r>
      <w:r w:rsidRPr="0052240C">
        <w:rPr>
          <w:rFonts w:ascii="Tahoma" w:hAnsi="Tahoma" w:cs="Tahoma"/>
          <w:b/>
          <w:sz w:val="24"/>
          <w:szCs w:val="24"/>
        </w:rPr>
        <w:t>LAURA MERCEDES VELASQUEZ NIETO,</w:t>
      </w:r>
      <w:r w:rsidRPr="0052240C">
        <w:rPr>
          <w:rFonts w:ascii="Tahoma" w:hAnsi="Tahoma" w:cs="Tahoma"/>
          <w:sz w:val="24"/>
          <w:szCs w:val="24"/>
        </w:rPr>
        <w:t xml:space="preserve"> identificado con cédula de ciudadanía número 41.911.977, quien actúa en calidad de copropietaria y apoderada de las señoras </w:t>
      </w:r>
      <w:r w:rsidRPr="0052240C">
        <w:rPr>
          <w:rFonts w:ascii="Tahoma" w:hAnsi="Tahoma" w:cs="Tahoma"/>
          <w:b/>
          <w:sz w:val="24"/>
          <w:szCs w:val="24"/>
        </w:rPr>
        <w:t xml:space="preserve">DORA ELID NIETO FERNANDEZ, </w:t>
      </w:r>
      <w:r w:rsidRPr="0052240C">
        <w:rPr>
          <w:rFonts w:ascii="Tahoma" w:hAnsi="Tahoma" w:cs="Tahoma"/>
          <w:sz w:val="24"/>
          <w:szCs w:val="24"/>
        </w:rPr>
        <w:t xml:space="preserve">identificado con cédula de ciudadanía número 24.467.271 y </w:t>
      </w:r>
      <w:r w:rsidRPr="0052240C">
        <w:rPr>
          <w:rFonts w:ascii="Tahoma" w:hAnsi="Tahoma" w:cs="Tahoma"/>
          <w:b/>
          <w:sz w:val="24"/>
          <w:szCs w:val="24"/>
        </w:rPr>
        <w:lastRenderedPageBreak/>
        <w:t xml:space="preserve">LUZ ADRIANA VELASQUEZ NIETO </w:t>
      </w:r>
      <w:r w:rsidRPr="0052240C">
        <w:rPr>
          <w:rFonts w:ascii="Tahoma" w:hAnsi="Tahoma" w:cs="Tahoma"/>
          <w:sz w:val="24"/>
          <w:szCs w:val="24"/>
        </w:rPr>
        <w:t xml:space="preserve">identificado con cédula de ciudadanía número 41.911.978, en calidad de copropietarias,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0D9AA2F7" w14:textId="77777777" w:rsidR="009F7950" w:rsidRPr="0052240C" w:rsidRDefault="009F7950" w:rsidP="00E820F0">
      <w:pPr>
        <w:jc w:val="both"/>
        <w:rPr>
          <w:rFonts w:ascii="Tahoma" w:hAnsi="Tahoma" w:cs="Tahoma"/>
          <w:bCs/>
          <w:sz w:val="24"/>
          <w:szCs w:val="24"/>
        </w:rPr>
      </w:pPr>
      <w:r w:rsidRPr="0052240C">
        <w:rPr>
          <w:rFonts w:ascii="Tahoma" w:hAnsi="Tahoma" w:cs="Tahoma"/>
          <w:bCs/>
          <w:sz w:val="24"/>
          <w:szCs w:val="24"/>
        </w:rPr>
        <w:tab/>
      </w:r>
    </w:p>
    <w:p w14:paraId="006A890B"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QUINTO: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12181E07" w14:textId="77777777" w:rsidR="009F7950" w:rsidRPr="0052240C" w:rsidRDefault="009F7950" w:rsidP="00E820F0">
      <w:pPr>
        <w:jc w:val="both"/>
        <w:rPr>
          <w:rFonts w:ascii="Tahoma" w:hAnsi="Tahoma" w:cs="Tahoma"/>
          <w:b/>
          <w:bCs/>
          <w:sz w:val="24"/>
          <w:szCs w:val="24"/>
        </w:rPr>
      </w:pPr>
    </w:p>
    <w:p w14:paraId="42449A68"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w:t>
      </w:r>
      <w:r w:rsidRPr="0052240C">
        <w:rPr>
          <w:rFonts w:ascii="Tahoma" w:hAnsi="Tahoma" w:cs="Tahoma"/>
          <w:bCs/>
          <w:sz w:val="24"/>
          <w:szCs w:val="24"/>
        </w:rPr>
        <w:t>conocimiento e inclusión en el programa de Control y Seguimiento.</w:t>
      </w:r>
    </w:p>
    <w:p w14:paraId="5CE45F09" w14:textId="77777777" w:rsidR="009F7950" w:rsidRPr="0052240C" w:rsidRDefault="009F7950" w:rsidP="00E820F0">
      <w:pPr>
        <w:jc w:val="both"/>
        <w:rPr>
          <w:rFonts w:ascii="Tahoma" w:hAnsi="Tahoma" w:cs="Tahoma"/>
          <w:bCs/>
          <w:sz w:val="24"/>
          <w:szCs w:val="24"/>
        </w:rPr>
      </w:pPr>
    </w:p>
    <w:p w14:paraId="401EB6EF"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755CC06B" w14:textId="77777777" w:rsidR="009F7950" w:rsidRPr="0052240C" w:rsidRDefault="009F7950" w:rsidP="00E820F0">
      <w:pPr>
        <w:jc w:val="both"/>
        <w:rPr>
          <w:rFonts w:ascii="Tahoma" w:hAnsi="Tahoma" w:cs="Tahoma"/>
          <w:sz w:val="24"/>
          <w:szCs w:val="24"/>
        </w:rPr>
      </w:pPr>
    </w:p>
    <w:p w14:paraId="024EC1A9"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22681C61" w14:textId="77777777" w:rsidR="009F7950" w:rsidRPr="0052240C" w:rsidRDefault="009F7950" w:rsidP="00E820F0">
      <w:pPr>
        <w:ind w:firstLine="708"/>
        <w:jc w:val="both"/>
        <w:rPr>
          <w:rFonts w:ascii="Tahoma" w:hAnsi="Tahoma" w:cs="Tahoma"/>
          <w:b/>
          <w:sz w:val="24"/>
          <w:szCs w:val="24"/>
        </w:rPr>
      </w:pPr>
    </w:p>
    <w:p w14:paraId="0F15809F"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NOVENO: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46F413E6" w14:textId="77777777" w:rsidR="009F7950" w:rsidRPr="0052240C" w:rsidRDefault="009F7950" w:rsidP="00E820F0">
      <w:pPr>
        <w:ind w:firstLine="709"/>
        <w:jc w:val="both"/>
        <w:rPr>
          <w:rFonts w:ascii="Tahoma" w:hAnsi="Tahoma" w:cs="Tahoma"/>
          <w:b/>
          <w:sz w:val="24"/>
          <w:szCs w:val="24"/>
        </w:rPr>
      </w:pPr>
    </w:p>
    <w:p w14:paraId="1CAC4AFA"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 xml:space="preserve">De conformidad con el artículo 2.2.3.3.5.11 de la sección 5 del decreto 1076 de 2015, (artículo 51 del </w:t>
      </w:r>
      <w:r w:rsidRPr="0052240C">
        <w:rPr>
          <w:rFonts w:ascii="Tahoma" w:hAnsi="Tahoma" w:cs="Tahoma"/>
          <w:sz w:val="24"/>
          <w:szCs w:val="24"/>
        </w:rPr>
        <w:lastRenderedPageBreak/>
        <w:t>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18C52C4B" w14:textId="77777777" w:rsidR="009F7950" w:rsidRPr="0052240C" w:rsidRDefault="009F7950" w:rsidP="00E820F0">
      <w:pPr>
        <w:jc w:val="both"/>
        <w:rPr>
          <w:rFonts w:ascii="Tahoma" w:hAnsi="Tahoma" w:cs="Tahoma"/>
          <w:sz w:val="24"/>
          <w:szCs w:val="24"/>
        </w:rPr>
      </w:pPr>
    </w:p>
    <w:p w14:paraId="5F40FA0F" w14:textId="77777777" w:rsidR="009F7950" w:rsidRPr="0052240C" w:rsidRDefault="009F7950" w:rsidP="00E820F0">
      <w:pPr>
        <w:jc w:val="both"/>
        <w:rPr>
          <w:rFonts w:ascii="Tahoma" w:hAnsi="Tahoma" w:cs="Tahoma"/>
          <w:sz w:val="24"/>
          <w:szCs w:val="24"/>
        </w:rPr>
      </w:pPr>
      <w:r w:rsidRPr="0052240C">
        <w:rPr>
          <w:rStyle w:val="apple-style-span"/>
          <w:rFonts w:ascii="Tahoma" w:hAnsi="Tahoma" w:cs="Tahoma"/>
          <w:sz w:val="24"/>
          <w:szCs w:val="24"/>
        </w:rPr>
        <w:t>.</w:t>
      </w:r>
      <w:r w:rsidRPr="0052240C">
        <w:rPr>
          <w:rFonts w:ascii="Tahoma" w:hAnsi="Tahoma" w:cs="Tahoma"/>
          <w:b/>
          <w:bCs/>
          <w:sz w:val="24"/>
          <w:szCs w:val="24"/>
        </w:rPr>
        <w:t xml:space="preserve">ARTÍCULO DÉCIMO </w:t>
      </w:r>
      <w:r w:rsidRPr="0052240C">
        <w:rPr>
          <w:rFonts w:ascii="Tahoma" w:hAnsi="Tahoma" w:cs="Tahoma"/>
          <w:b/>
          <w:sz w:val="24"/>
          <w:szCs w:val="24"/>
        </w:rPr>
        <w:t>PRIMERO</w:t>
      </w:r>
      <w:r w:rsidRPr="0052240C">
        <w:rPr>
          <w:rFonts w:ascii="Tahoma" w:hAnsi="Tahoma" w:cs="Tahoma"/>
          <w:b/>
          <w:bCs/>
          <w:sz w:val="24"/>
          <w:szCs w:val="24"/>
        </w:rPr>
        <w:t xml:space="preserve">: NOTIFICAR </w:t>
      </w:r>
      <w:r w:rsidRPr="0052240C">
        <w:rPr>
          <w:rFonts w:ascii="Tahoma" w:hAnsi="Tahoma" w:cs="Tahoma"/>
          <w:bCs/>
          <w:sz w:val="24"/>
          <w:szCs w:val="24"/>
        </w:rPr>
        <w:t xml:space="preserve">para todos sus efectos la presente decisión </w:t>
      </w:r>
      <w:r w:rsidRPr="0052240C">
        <w:rPr>
          <w:rFonts w:ascii="Tahoma" w:hAnsi="Tahoma" w:cs="Tahoma"/>
          <w:sz w:val="24"/>
          <w:szCs w:val="24"/>
        </w:rPr>
        <w:t xml:space="preserve">a las señoras </w:t>
      </w:r>
      <w:r w:rsidRPr="0052240C">
        <w:rPr>
          <w:rFonts w:ascii="Tahoma" w:hAnsi="Tahoma" w:cs="Tahoma"/>
          <w:b/>
          <w:sz w:val="24"/>
          <w:szCs w:val="24"/>
        </w:rPr>
        <w:t>LAURA MERCEDES VELASQUEZ NIETO,</w:t>
      </w:r>
      <w:r w:rsidRPr="0052240C">
        <w:rPr>
          <w:rFonts w:ascii="Tahoma" w:hAnsi="Tahoma" w:cs="Tahoma"/>
          <w:sz w:val="24"/>
          <w:szCs w:val="24"/>
        </w:rPr>
        <w:t xml:space="preserve"> identificado con cédula de ciudadanía número 41.911.977, quien actúa en calidad de copropietaria y apoderada de las señoras </w:t>
      </w:r>
      <w:r w:rsidRPr="0052240C">
        <w:rPr>
          <w:rFonts w:ascii="Tahoma" w:hAnsi="Tahoma" w:cs="Tahoma"/>
          <w:b/>
          <w:sz w:val="24"/>
          <w:szCs w:val="24"/>
        </w:rPr>
        <w:t xml:space="preserve">DORA ELID NIETO FERNANDEZ, </w:t>
      </w:r>
      <w:r w:rsidRPr="0052240C">
        <w:rPr>
          <w:rFonts w:ascii="Tahoma" w:hAnsi="Tahoma" w:cs="Tahoma"/>
          <w:sz w:val="24"/>
          <w:szCs w:val="24"/>
        </w:rPr>
        <w:t xml:space="preserve">identificado con cédula de ciudadanía número 24.467.271 y </w:t>
      </w:r>
      <w:r w:rsidRPr="0052240C">
        <w:rPr>
          <w:rFonts w:ascii="Tahoma" w:hAnsi="Tahoma" w:cs="Tahoma"/>
          <w:b/>
          <w:sz w:val="24"/>
          <w:szCs w:val="24"/>
        </w:rPr>
        <w:t xml:space="preserve">LUZ ADRIANA VELASQUEZ NIETO </w:t>
      </w:r>
      <w:r w:rsidRPr="0052240C">
        <w:rPr>
          <w:rFonts w:ascii="Tahoma" w:hAnsi="Tahoma" w:cs="Tahoma"/>
          <w:sz w:val="24"/>
          <w:szCs w:val="24"/>
        </w:rPr>
        <w:t xml:space="preserve">identificado con cédula de ciudadanía número 41.911.978, en calidad de copropietarias del predio denominado: </w:t>
      </w:r>
      <w:r w:rsidRPr="0052240C">
        <w:rPr>
          <w:rFonts w:ascii="Tahoma" w:hAnsi="Tahoma" w:cs="Tahoma"/>
          <w:b/>
          <w:sz w:val="24"/>
          <w:szCs w:val="24"/>
        </w:rPr>
        <w:t xml:space="preserve">1) LOS CIPRESES, </w:t>
      </w:r>
      <w:r w:rsidRPr="0052240C">
        <w:rPr>
          <w:rFonts w:ascii="Tahoma" w:hAnsi="Tahoma" w:cs="Tahoma"/>
          <w:sz w:val="24"/>
          <w:szCs w:val="24"/>
        </w:rPr>
        <w:t xml:space="preserve">ubicado en la Vereda </w:t>
      </w:r>
      <w:r w:rsidRPr="0052240C">
        <w:rPr>
          <w:rFonts w:ascii="Tahoma" w:hAnsi="Tahoma" w:cs="Tahoma"/>
          <w:b/>
          <w:sz w:val="24"/>
          <w:szCs w:val="24"/>
        </w:rPr>
        <w:t>MURILLO</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280-10165 </w:t>
      </w:r>
      <w:r w:rsidRPr="0052240C">
        <w:rPr>
          <w:rFonts w:ascii="Tahoma" w:hAnsi="Tahoma" w:cs="Tahoma"/>
          <w:sz w:val="24"/>
          <w:szCs w:val="24"/>
        </w:rPr>
        <w:t xml:space="preserve">y código catastral </w:t>
      </w:r>
      <w:r w:rsidRPr="0052240C">
        <w:rPr>
          <w:rFonts w:ascii="Tahoma" w:hAnsi="Tahoma" w:cs="Tahoma"/>
          <w:b/>
          <w:sz w:val="24"/>
          <w:szCs w:val="24"/>
        </w:rPr>
        <w:t>63001000300000588000,</w:t>
      </w:r>
      <w:r w:rsidRPr="0052240C">
        <w:rPr>
          <w:rFonts w:ascii="Tahoma" w:hAnsi="Tahoma" w:cs="Tahoma"/>
          <w:sz w:val="24"/>
          <w:szCs w:val="24"/>
        </w:rPr>
        <w:t xml:space="preserve"> de</w:t>
      </w:r>
      <w:r w:rsidRPr="0052240C">
        <w:rPr>
          <w:rFonts w:ascii="Tahoma" w:hAnsi="Tahoma" w:cs="Tahoma"/>
          <w:bCs/>
          <w:sz w:val="24"/>
          <w:szCs w:val="24"/>
        </w:rPr>
        <w:t xml:space="preserve"> no ser posible la notificación personal, se hará </w:t>
      </w:r>
      <w:r w:rsidRPr="0052240C">
        <w:rPr>
          <w:rFonts w:ascii="Tahoma" w:hAnsi="Tahoma" w:cs="Tahoma"/>
          <w:sz w:val="24"/>
          <w:szCs w:val="24"/>
        </w:rPr>
        <w:t>en los términos del artículo 44 y siguientes del Decreto 01 de 1984 del Código de Procedimiento Administrativo.</w:t>
      </w:r>
    </w:p>
    <w:p w14:paraId="768F9FAA" w14:textId="77777777" w:rsidR="009F7950" w:rsidRPr="0052240C" w:rsidRDefault="009F7950" w:rsidP="00E820F0">
      <w:pPr>
        <w:jc w:val="both"/>
        <w:rPr>
          <w:rFonts w:ascii="Tahoma" w:hAnsi="Tahoma" w:cs="Tahoma"/>
          <w:iCs/>
          <w:sz w:val="24"/>
          <w:szCs w:val="24"/>
        </w:rPr>
      </w:pPr>
      <w:r w:rsidRPr="0052240C">
        <w:rPr>
          <w:rFonts w:ascii="Tahoma" w:hAnsi="Tahoma" w:cs="Tahoma"/>
          <w:b/>
          <w:bCs/>
          <w:sz w:val="24"/>
          <w:szCs w:val="24"/>
        </w:rPr>
        <w:t xml:space="preserve">ARTÍCULO DÉCIMO SEGUNDO: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6B09C090" w14:textId="77777777" w:rsidR="009F7950" w:rsidRPr="0052240C" w:rsidRDefault="009F7950" w:rsidP="00E820F0">
      <w:pPr>
        <w:jc w:val="both"/>
        <w:rPr>
          <w:rFonts w:ascii="Tahoma" w:hAnsi="Tahoma" w:cs="Tahoma"/>
          <w:b/>
          <w:sz w:val="24"/>
          <w:szCs w:val="24"/>
          <w:lang w:val="es-ES"/>
        </w:rPr>
      </w:pPr>
      <w:r w:rsidRPr="0052240C">
        <w:rPr>
          <w:rFonts w:ascii="Tahoma" w:hAnsi="Tahoma" w:cs="Tahoma"/>
          <w:b/>
          <w:bCs/>
          <w:sz w:val="24"/>
          <w:szCs w:val="24"/>
        </w:rPr>
        <w:t>ARTÍCULO DÉCIMO TERCERO:</w:t>
      </w:r>
      <w:r w:rsidRPr="0052240C">
        <w:rPr>
          <w:rFonts w:ascii="Tahoma" w:hAnsi="Tahoma" w:cs="Tahoma"/>
          <w:sz w:val="24"/>
          <w:szCs w:val="24"/>
        </w:rPr>
        <w:t xml:space="preserve"> La presente Resolución rige a partir de la fecha de ejecutoría, de conformidad con el artículo </w:t>
      </w:r>
      <w:proofErr w:type="gramStart"/>
      <w:r w:rsidRPr="0052240C">
        <w:rPr>
          <w:rFonts w:ascii="Tahoma" w:hAnsi="Tahoma" w:cs="Tahoma"/>
          <w:sz w:val="24"/>
          <w:szCs w:val="24"/>
        </w:rPr>
        <w:t>62  del</w:t>
      </w:r>
      <w:proofErr w:type="gramEnd"/>
      <w:r w:rsidRPr="0052240C">
        <w:rPr>
          <w:rFonts w:ascii="Tahoma" w:hAnsi="Tahoma" w:cs="Tahoma"/>
          <w:sz w:val="24"/>
          <w:szCs w:val="24"/>
        </w:rPr>
        <w:t xml:space="preserve"> decreto 01 de 1984 código contencioso administrativo.</w:t>
      </w:r>
    </w:p>
    <w:p w14:paraId="129AC589" w14:textId="77777777" w:rsidR="009F7950" w:rsidRPr="0052240C" w:rsidRDefault="009F7950" w:rsidP="00E820F0">
      <w:pPr>
        <w:tabs>
          <w:tab w:val="left" w:pos="720"/>
        </w:tabs>
        <w:jc w:val="both"/>
        <w:rPr>
          <w:rFonts w:ascii="Tahoma" w:hAnsi="Tahoma" w:cs="Tahoma"/>
          <w:bCs/>
          <w:sz w:val="24"/>
          <w:szCs w:val="24"/>
        </w:rPr>
      </w:pPr>
      <w:r w:rsidRPr="0052240C">
        <w:rPr>
          <w:rFonts w:ascii="Tahoma" w:hAnsi="Tahoma" w:cs="Tahoma"/>
          <w:b/>
          <w:sz w:val="24"/>
          <w:szCs w:val="24"/>
        </w:rPr>
        <w:t xml:space="preserve">ARTICULO DECIMO CUARTO: </w:t>
      </w:r>
      <w:r w:rsidRPr="0052240C">
        <w:rPr>
          <w:rFonts w:ascii="Tahoma" w:hAnsi="Tahoma" w:cs="Tahoma"/>
          <w:bCs/>
          <w:sz w:val="24"/>
          <w:szCs w:val="24"/>
        </w:rPr>
        <w:t>Contra el presente acto administrativo procede únicamente el recurso de reposición, el cual debe interponerse ante el funcionario que profirió el acto y deberá ser interpuesto por el solicitante durante los cinco (5) días siguientes de la notificación personal o dentro de los cinco (5) días siguientes a ella o a la desfijación del edicto (Art. 51 del decreto 01 de 1984).</w:t>
      </w:r>
    </w:p>
    <w:p w14:paraId="6600CB98"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478F73D7" w14:textId="77777777" w:rsidR="009F7950" w:rsidRPr="0052240C" w:rsidRDefault="009F7950" w:rsidP="00E820F0">
      <w:pPr>
        <w:tabs>
          <w:tab w:val="left" w:pos="720"/>
        </w:tabs>
        <w:jc w:val="both"/>
        <w:rPr>
          <w:rFonts w:ascii="Tahoma" w:hAnsi="Tahoma" w:cs="Tahoma"/>
          <w:sz w:val="24"/>
          <w:szCs w:val="24"/>
        </w:rPr>
      </w:pPr>
    </w:p>
    <w:p w14:paraId="0615896D"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0345DD5D" w14:textId="77777777" w:rsidR="009F7950" w:rsidRPr="0052240C" w:rsidRDefault="009F7950" w:rsidP="00E820F0">
      <w:pPr>
        <w:jc w:val="both"/>
        <w:rPr>
          <w:rFonts w:ascii="Tahoma" w:hAnsi="Tahoma" w:cs="Tahoma"/>
          <w:b/>
          <w:bCs/>
          <w:sz w:val="24"/>
          <w:szCs w:val="24"/>
        </w:rPr>
      </w:pPr>
    </w:p>
    <w:p w14:paraId="4E021A57"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CARLOS ARIEL TRUKE OSPINA</w:t>
      </w:r>
    </w:p>
    <w:p w14:paraId="41B948DB" w14:textId="4AC6CFF4" w:rsidR="009F7950" w:rsidRPr="0052240C" w:rsidRDefault="009F7950"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6BF631F7" w14:textId="77777777" w:rsidR="009F7950" w:rsidRPr="0052240C" w:rsidRDefault="009F7950" w:rsidP="00E820F0">
      <w:pPr>
        <w:tabs>
          <w:tab w:val="left" w:pos="3481"/>
        </w:tabs>
        <w:jc w:val="both"/>
        <w:rPr>
          <w:rFonts w:ascii="Tahoma" w:hAnsi="Tahoma" w:cs="Tahoma"/>
          <w:b/>
          <w:bCs/>
          <w:i/>
          <w:sz w:val="24"/>
          <w:szCs w:val="24"/>
        </w:rPr>
      </w:pPr>
    </w:p>
    <w:p w14:paraId="5EE7B9A1" w14:textId="3336995C" w:rsidR="009F7950" w:rsidRPr="0052240C" w:rsidRDefault="009F7950" w:rsidP="00E820F0">
      <w:pPr>
        <w:spacing w:after="120"/>
        <w:jc w:val="both"/>
        <w:rPr>
          <w:rFonts w:ascii="Tahoma" w:hAnsi="Tahoma" w:cs="Tahoma"/>
          <w:b/>
          <w:bCs/>
          <w:i/>
          <w:sz w:val="24"/>
          <w:szCs w:val="24"/>
        </w:rPr>
      </w:pPr>
      <w:r w:rsidRPr="0052240C">
        <w:rPr>
          <w:rFonts w:ascii="Tahoma" w:hAnsi="Tahoma" w:cs="Tahoma"/>
          <w:b/>
          <w:bCs/>
          <w:i/>
          <w:sz w:val="24"/>
          <w:szCs w:val="24"/>
        </w:rPr>
        <w:t>RESOLUCIÓN No. 000014 DEL 08 DE ENERO DE 2021</w:t>
      </w:r>
    </w:p>
    <w:p w14:paraId="7AC93AB7" w14:textId="112B7226" w:rsidR="009F7950" w:rsidRPr="0052240C" w:rsidRDefault="009F7950" w:rsidP="00E820F0">
      <w:pPr>
        <w:spacing w:after="120"/>
        <w:jc w:val="both"/>
        <w:rPr>
          <w:rFonts w:ascii="Tahoma" w:hAnsi="Tahoma" w:cs="Tahoma"/>
          <w:b/>
          <w:bCs/>
          <w:i/>
          <w:sz w:val="24"/>
          <w:szCs w:val="24"/>
        </w:rPr>
      </w:pPr>
      <w:r w:rsidRPr="0052240C">
        <w:rPr>
          <w:rFonts w:ascii="Tahoma" w:hAnsi="Tahoma" w:cs="Tahoma"/>
          <w:b/>
          <w:bCs/>
          <w:i/>
          <w:sz w:val="24"/>
          <w:szCs w:val="24"/>
        </w:rPr>
        <w:t>ARMENIA QUINDÍO,</w:t>
      </w:r>
    </w:p>
    <w:p w14:paraId="14DE6788" w14:textId="77777777" w:rsidR="009F7950" w:rsidRPr="0052240C" w:rsidRDefault="009F7950" w:rsidP="00E820F0">
      <w:pPr>
        <w:jc w:val="both"/>
        <w:rPr>
          <w:rFonts w:ascii="Tahoma" w:hAnsi="Tahoma" w:cs="Tahoma"/>
          <w:sz w:val="24"/>
          <w:szCs w:val="24"/>
        </w:rPr>
      </w:pPr>
      <w:r w:rsidRPr="0052240C">
        <w:rPr>
          <w:rFonts w:ascii="Tahoma" w:hAnsi="Tahoma" w:cs="Tahoma"/>
          <w:b/>
          <w:bCs/>
          <w:i/>
          <w:sz w:val="24"/>
          <w:szCs w:val="24"/>
        </w:rPr>
        <w:t>“POR MEDIO DEL CUAL SE RESUELVE UN RECURSO DE REPOSISICON INTERPUESTO EN CONTRA DE LA RESOLUCION No. 2099   DEL SEIS (06) DE OCTUBRE DE DOS MIL VENTE (2020)</w:t>
      </w:r>
    </w:p>
    <w:p w14:paraId="4EAC4B9B" w14:textId="77777777" w:rsidR="009F7950" w:rsidRPr="0052240C" w:rsidRDefault="009F7950" w:rsidP="00E820F0">
      <w:pPr>
        <w:tabs>
          <w:tab w:val="left" w:pos="690"/>
        </w:tabs>
        <w:ind w:firstLine="708"/>
        <w:jc w:val="both"/>
        <w:rPr>
          <w:rFonts w:ascii="Tahoma" w:hAnsi="Tahoma" w:cs="Tahoma"/>
          <w:b/>
          <w:bCs/>
          <w:i/>
          <w:sz w:val="24"/>
          <w:szCs w:val="24"/>
        </w:rPr>
      </w:pPr>
    </w:p>
    <w:p w14:paraId="42E6D267"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RESUELVE</w:t>
      </w:r>
    </w:p>
    <w:p w14:paraId="2C2298CE" w14:textId="77777777" w:rsidR="009F7950" w:rsidRPr="0052240C" w:rsidRDefault="009F7950" w:rsidP="00E820F0">
      <w:pPr>
        <w:pStyle w:val="Textoindependiente"/>
        <w:spacing w:before="240"/>
        <w:jc w:val="both"/>
        <w:rPr>
          <w:rFonts w:ascii="Tahoma" w:eastAsia="Times New Roman" w:hAnsi="Tahoma" w:cs="Tahoma"/>
          <w:sz w:val="24"/>
          <w:szCs w:val="24"/>
          <w:lang w:val="es-ES" w:eastAsia="es-ES"/>
        </w:rPr>
      </w:pPr>
      <w:r w:rsidRPr="0052240C">
        <w:rPr>
          <w:rFonts w:ascii="Tahoma" w:eastAsia="Calibri" w:hAnsi="Tahoma" w:cs="Tahoma"/>
          <w:b/>
          <w:bCs/>
          <w:sz w:val="24"/>
          <w:szCs w:val="24"/>
          <w:lang w:eastAsia="es-ES"/>
        </w:rPr>
        <w:t xml:space="preserve">ARTÍCULO PRIMERO: </w:t>
      </w:r>
      <w:r w:rsidRPr="0052240C">
        <w:rPr>
          <w:rFonts w:ascii="Tahoma" w:eastAsia="Times New Roman" w:hAnsi="Tahoma" w:cs="Tahoma"/>
          <w:b/>
          <w:bCs/>
          <w:sz w:val="24"/>
          <w:szCs w:val="24"/>
        </w:rPr>
        <w:t xml:space="preserve">CONFIRMAR </w:t>
      </w:r>
      <w:r w:rsidRPr="0052240C">
        <w:rPr>
          <w:rFonts w:ascii="Tahoma" w:eastAsia="Times New Roman" w:hAnsi="Tahoma" w:cs="Tahoma"/>
          <w:bCs/>
          <w:sz w:val="24"/>
          <w:szCs w:val="24"/>
        </w:rPr>
        <w:t xml:space="preserve">la decisión contenida en </w:t>
      </w:r>
      <w:r w:rsidRPr="0052240C">
        <w:rPr>
          <w:rFonts w:ascii="Tahoma" w:eastAsia="Times New Roman" w:hAnsi="Tahoma" w:cs="Tahoma"/>
          <w:sz w:val="24"/>
          <w:szCs w:val="24"/>
          <w:lang w:val="es-ES" w:eastAsia="es-ES"/>
        </w:rPr>
        <w:t xml:space="preserve">la </w:t>
      </w:r>
      <w:r w:rsidRPr="0052240C">
        <w:rPr>
          <w:rFonts w:ascii="Tahoma" w:hAnsi="Tahoma" w:cs="Tahoma"/>
          <w:b/>
          <w:sz w:val="24"/>
          <w:szCs w:val="24"/>
          <w:u w:val="single"/>
        </w:rPr>
        <w:t>Resolución No. 002099 de 2020</w:t>
      </w:r>
      <w:r w:rsidRPr="0052240C">
        <w:rPr>
          <w:rFonts w:ascii="Tahoma" w:hAnsi="Tahoma" w:cs="Tahoma"/>
          <w:b/>
          <w:sz w:val="24"/>
          <w:szCs w:val="24"/>
        </w:rPr>
        <w:t>,</w:t>
      </w:r>
      <w:r w:rsidRPr="0052240C">
        <w:rPr>
          <w:rFonts w:ascii="Tahoma" w:hAnsi="Tahoma" w:cs="Tahoma"/>
          <w:sz w:val="24"/>
          <w:szCs w:val="24"/>
        </w:rPr>
        <w:t xml:space="preserve"> por medio de la cual </w:t>
      </w:r>
      <w:r w:rsidRPr="0052240C">
        <w:rPr>
          <w:rFonts w:ascii="Tahoma" w:eastAsia="Calibri" w:hAnsi="Tahoma" w:cs="Tahoma"/>
          <w:sz w:val="24"/>
          <w:szCs w:val="24"/>
          <w:lang w:eastAsia="es-ES"/>
        </w:rPr>
        <w:t xml:space="preserve">la Subdirección de Regulación y Control Ambiental de la Corporación Autónoma Regional del Quindío, C.R.Q., </w:t>
      </w:r>
      <w:r w:rsidRPr="0052240C">
        <w:rPr>
          <w:rFonts w:ascii="Tahoma" w:hAnsi="Tahoma" w:cs="Tahoma"/>
          <w:sz w:val="24"/>
          <w:szCs w:val="24"/>
        </w:rPr>
        <w:t xml:space="preserve">procede a negar un permiso de vertimiento con radicado número </w:t>
      </w:r>
      <w:r w:rsidRPr="0052240C">
        <w:rPr>
          <w:rFonts w:ascii="Tahoma" w:hAnsi="Tahoma" w:cs="Tahoma"/>
          <w:b/>
          <w:sz w:val="24"/>
          <w:szCs w:val="24"/>
        </w:rPr>
        <w:t>1435-2010,</w:t>
      </w:r>
      <w:r w:rsidRPr="0052240C">
        <w:rPr>
          <w:rFonts w:ascii="Tahoma" w:hAnsi="Tahoma" w:cs="Tahoma"/>
          <w:sz w:val="24"/>
          <w:szCs w:val="24"/>
        </w:rPr>
        <w:t xml:space="preserve"> en el sentido de dar por terminada la citada actuación administrativa y archivar la misma, </w:t>
      </w:r>
      <w:r w:rsidRPr="0052240C">
        <w:rPr>
          <w:rFonts w:ascii="Tahoma" w:eastAsia="Times New Roman" w:hAnsi="Tahoma" w:cs="Tahoma"/>
          <w:sz w:val="24"/>
          <w:szCs w:val="24"/>
          <w:lang w:val="es-ES" w:eastAsia="es-ES"/>
        </w:rPr>
        <w:t>con fundamento en la parte considerativa del presente acto administrativo.</w:t>
      </w:r>
    </w:p>
    <w:p w14:paraId="464CD314" w14:textId="77777777" w:rsidR="009F7950" w:rsidRPr="0052240C" w:rsidRDefault="009F7950" w:rsidP="00E820F0">
      <w:pPr>
        <w:autoSpaceDE w:val="0"/>
        <w:autoSpaceDN w:val="0"/>
        <w:adjustRightInd w:val="0"/>
        <w:jc w:val="both"/>
        <w:rPr>
          <w:rFonts w:ascii="Tahoma" w:eastAsia="Times New Roman" w:hAnsi="Tahoma" w:cs="Tahoma"/>
          <w:sz w:val="24"/>
          <w:szCs w:val="24"/>
          <w:lang w:eastAsia="ar-SA"/>
        </w:rPr>
      </w:pPr>
      <w:r w:rsidRPr="0052240C">
        <w:rPr>
          <w:rFonts w:ascii="Tahoma" w:eastAsia="Times New Roman" w:hAnsi="Tahoma" w:cs="Tahoma"/>
          <w:b/>
          <w:sz w:val="24"/>
          <w:szCs w:val="24"/>
          <w:lang w:val="es-ES"/>
        </w:rPr>
        <w:t xml:space="preserve">PARÁGRAFO: </w:t>
      </w:r>
      <w:r w:rsidRPr="0052240C">
        <w:rPr>
          <w:rFonts w:ascii="Tahoma" w:eastAsia="Times New Roman" w:hAnsi="Tahoma" w:cs="Tahoma"/>
          <w:sz w:val="24"/>
          <w:szCs w:val="24"/>
          <w:lang w:eastAsia="ar-SA"/>
        </w:rPr>
        <w:t xml:space="preserve">Lo anterior sin perjuicio que los señores </w:t>
      </w:r>
      <w:r w:rsidRPr="0052240C">
        <w:rPr>
          <w:rFonts w:ascii="Tahoma" w:hAnsi="Tahoma" w:cs="Tahoma"/>
          <w:b/>
          <w:sz w:val="24"/>
          <w:szCs w:val="24"/>
        </w:rPr>
        <w:t xml:space="preserve">EVA BIBIANA PEREZ GOMEZ </w:t>
      </w:r>
      <w:r w:rsidRPr="0052240C">
        <w:rPr>
          <w:rFonts w:ascii="Tahoma" w:eastAsia="Times New Roman" w:hAnsi="Tahoma" w:cs="Tahoma"/>
          <w:sz w:val="24"/>
          <w:szCs w:val="24"/>
          <w:lang w:val="es-ES" w:eastAsia="es-MX"/>
        </w:rPr>
        <w:t xml:space="preserve"> y</w:t>
      </w:r>
      <w:r w:rsidRPr="0052240C">
        <w:rPr>
          <w:rFonts w:ascii="Tahoma" w:eastAsia="Times New Roman" w:hAnsi="Tahoma" w:cs="Tahoma"/>
          <w:b/>
          <w:sz w:val="24"/>
          <w:szCs w:val="24"/>
          <w:lang w:val="es-ES" w:eastAsia="es-MX"/>
        </w:rPr>
        <w:t xml:space="preserve"> </w:t>
      </w:r>
      <w:r w:rsidRPr="0052240C">
        <w:rPr>
          <w:rFonts w:ascii="Tahoma" w:hAnsi="Tahoma" w:cs="Tahoma"/>
          <w:b/>
          <w:sz w:val="24"/>
          <w:szCs w:val="24"/>
        </w:rPr>
        <w:t>ALEJANDRO PEREZ GOMEZ,</w:t>
      </w:r>
      <w:r w:rsidRPr="0052240C">
        <w:rPr>
          <w:rFonts w:ascii="Tahoma" w:hAnsi="Tahoma" w:cs="Tahoma"/>
          <w:sz w:val="24"/>
          <w:szCs w:val="24"/>
        </w:rPr>
        <w:t xml:space="preserve"> en su calidad de copropietarios del predio </w:t>
      </w:r>
      <w:r w:rsidRPr="0052240C">
        <w:rPr>
          <w:rFonts w:ascii="Tahoma" w:hAnsi="Tahoma" w:cs="Tahoma"/>
          <w:b/>
          <w:sz w:val="24"/>
          <w:szCs w:val="24"/>
        </w:rPr>
        <w:t>“LA PRIMAVERA”</w:t>
      </w:r>
      <w:r w:rsidRPr="0052240C">
        <w:rPr>
          <w:rFonts w:ascii="Tahoma" w:hAnsi="Tahoma" w:cs="Tahoma"/>
          <w:sz w:val="24"/>
          <w:szCs w:val="24"/>
        </w:rPr>
        <w:t xml:space="preserve"> ubicado en la vereda </w:t>
      </w:r>
      <w:r w:rsidRPr="0052240C">
        <w:rPr>
          <w:rFonts w:ascii="Tahoma" w:hAnsi="Tahoma" w:cs="Tahoma"/>
          <w:b/>
          <w:sz w:val="24"/>
          <w:szCs w:val="24"/>
        </w:rPr>
        <w:t xml:space="preserve">EL PARAISO </w:t>
      </w:r>
      <w:r w:rsidRPr="0052240C">
        <w:rPr>
          <w:rFonts w:ascii="Tahoma" w:hAnsi="Tahoma" w:cs="Tahoma"/>
          <w:sz w:val="24"/>
          <w:szCs w:val="24"/>
        </w:rPr>
        <w:t xml:space="preserve">del municipio de </w:t>
      </w:r>
      <w:r w:rsidRPr="0052240C">
        <w:rPr>
          <w:rFonts w:ascii="Tahoma" w:hAnsi="Tahoma" w:cs="Tahoma"/>
          <w:b/>
          <w:sz w:val="24"/>
          <w:szCs w:val="24"/>
        </w:rPr>
        <w:t>FILANDIA</w:t>
      </w:r>
      <w:r w:rsidRPr="0052240C">
        <w:rPr>
          <w:rFonts w:ascii="Tahoma" w:hAnsi="Tahoma" w:cs="Tahoma"/>
          <w:sz w:val="24"/>
          <w:szCs w:val="24"/>
        </w:rPr>
        <w:t xml:space="preserve"> </w:t>
      </w:r>
      <w:r w:rsidRPr="0052240C">
        <w:rPr>
          <w:rFonts w:ascii="Tahoma" w:hAnsi="Tahoma" w:cs="Tahoma"/>
          <w:b/>
          <w:sz w:val="24"/>
          <w:szCs w:val="24"/>
        </w:rPr>
        <w:t>(Q)</w:t>
      </w:r>
      <w:r w:rsidRPr="0052240C">
        <w:rPr>
          <w:rFonts w:ascii="Tahoma" w:eastAsia="Times New Roman" w:hAnsi="Tahoma" w:cs="Tahoma"/>
          <w:b/>
          <w:sz w:val="24"/>
          <w:szCs w:val="24"/>
          <w:lang w:eastAsia="ar-SA"/>
        </w:rPr>
        <w:t xml:space="preserve">, </w:t>
      </w:r>
      <w:r w:rsidRPr="0052240C">
        <w:rPr>
          <w:rFonts w:ascii="Tahoma" w:eastAsia="Times New Roman" w:hAnsi="Tahoma" w:cs="Tahoma"/>
          <w:sz w:val="24"/>
          <w:szCs w:val="24"/>
          <w:lang w:eastAsia="ar-SA"/>
        </w:rPr>
        <w:t xml:space="preserve">pueda iniciar nuevamente el trámite, para lo cual se le otorga un término perentorio de 30 días calendario, contados a partir de la </w:t>
      </w:r>
      <w:r w:rsidRPr="0052240C">
        <w:rPr>
          <w:rFonts w:ascii="Tahoma" w:eastAsia="Times New Roman" w:hAnsi="Tahoma" w:cs="Tahoma"/>
          <w:sz w:val="24"/>
          <w:szCs w:val="24"/>
          <w:lang w:eastAsia="ar-SA"/>
        </w:rPr>
        <w:t>notificación de este acto, los documentos deberán ser aportados en los términos y condiciones del Decreto 3930 de 2010, compilado por el Decreto 1076 de 2015 y la Resolución 631-2015.</w:t>
      </w:r>
    </w:p>
    <w:p w14:paraId="0C4A819B" w14:textId="77777777" w:rsidR="009F7950" w:rsidRPr="0052240C" w:rsidRDefault="009F7950" w:rsidP="00E820F0">
      <w:pPr>
        <w:autoSpaceDE w:val="0"/>
        <w:autoSpaceDN w:val="0"/>
        <w:adjustRightInd w:val="0"/>
        <w:jc w:val="both"/>
        <w:rPr>
          <w:rFonts w:ascii="Tahoma" w:eastAsia="Times New Roman" w:hAnsi="Tahoma" w:cs="Tahoma"/>
          <w:sz w:val="24"/>
          <w:szCs w:val="24"/>
          <w:lang w:eastAsia="ar-SA"/>
        </w:rPr>
      </w:pPr>
    </w:p>
    <w:p w14:paraId="215ADAE5"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SEGUNDO: - NOTIFICAR </w:t>
      </w:r>
      <w:r w:rsidRPr="0052240C">
        <w:rPr>
          <w:rFonts w:ascii="Tahoma" w:hAnsi="Tahoma" w:cs="Tahoma"/>
          <w:bCs/>
          <w:sz w:val="24"/>
          <w:szCs w:val="24"/>
        </w:rPr>
        <w:t xml:space="preserve">la presente decisión al señor </w:t>
      </w:r>
      <w:r w:rsidRPr="0052240C">
        <w:rPr>
          <w:rFonts w:ascii="Tahoma" w:hAnsi="Tahoma" w:cs="Tahoma"/>
          <w:b/>
          <w:sz w:val="24"/>
          <w:szCs w:val="24"/>
        </w:rPr>
        <w:t>ALEJANDRO PEREZ GOMEZ,</w:t>
      </w:r>
      <w:r w:rsidRPr="0052240C">
        <w:rPr>
          <w:rFonts w:ascii="Tahoma" w:hAnsi="Tahoma" w:cs="Tahoma"/>
          <w:sz w:val="24"/>
          <w:szCs w:val="24"/>
        </w:rPr>
        <w:t xml:space="preserve"> en su calidad de copropietario del predio </w:t>
      </w:r>
      <w:r w:rsidRPr="0052240C">
        <w:rPr>
          <w:rFonts w:ascii="Tahoma" w:hAnsi="Tahoma" w:cs="Tahoma"/>
          <w:b/>
          <w:sz w:val="24"/>
          <w:szCs w:val="24"/>
        </w:rPr>
        <w:t>“LA PRIMAVERA”</w:t>
      </w:r>
      <w:r w:rsidRPr="0052240C">
        <w:rPr>
          <w:rFonts w:ascii="Tahoma" w:hAnsi="Tahoma" w:cs="Tahoma"/>
          <w:sz w:val="24"/>
          <w:szCs w:val="24"/>
        </w:rPr>
        <w:t xml:space="preserve"> ubicado en la vereda </w:t>
      </w:r>
      <w:r w:rsidRPr="0052240C">
        <w:rPr>
          <w:rFonts w:ascii="Tahoma" w:hAnsi="Tahoma" w:cs="Tahoma"/>
          <w:b/>
          <w:sz w:val="24"/>
          <w:szCs w:val="24"/>
        </w:rPr>
        <w:t xml:space="preserve">EL PARAISO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bCs/>
          <w:sz w:val="24"/>
          <w:szCs w:val="24"/>
        </w:rPr>
        <w:t xml:space="preserve">, el cual según la información que reposa en el expediente la dirección es Diagonal 13 # 13-76 Barrio TorreLavega Cartago Valle Teléfono 3002908101 correo electrónico </w:t>
      </w:r>
      <w:hyperlink r:id="rId9" w:history="1">
        <w:r w:rsidRPr="0052240C">
          <w:rPr>
            <w:rStyle w:val="Hipervnculo"/>
            <w:rFonts w:ascii="Tahoma" w:hAnsi="Tahoma" w:cs="Tahoma"/>
            <w:bCs/>
            <w:color w:val="auto"/>
            <w:sz w:val="24"/>
            <w:szCs w:val="24"/>
          </w:rPr>
          <w:t>alejandroperezgomez@hotmail.com</w:t>
        </w:r>
      </w:hyperlink>
      <w:r w:rsidRPr="0052240C">
        <w:rPr>
          <w:rFonts w:ascii="Tahoma" w:hAnsi="Tahoma" w:cs="Tahoma"/>
          <w:bCs/>
          <w:sz w:val="24"/>
          <w:szCs w:val="24"/>
        </w:rPr>
        <w:t xml:space="preserve"> o a su apoderado quien deberá acreditar su calidad y facultad para notificarse y para actuar en este asunto conforme a</w:t>
      </w:r>
      <w:r w:rsidRPr="0052240C">
        <w:rPr>
          <w:rFonts w:ascii="Tahoma" w:hAnsi="Tahoma" w:cs="Tahoma"/>
          <w:bCs/>
          <w:sz w:val="24"/>
          <w:szCs w:val="24"/>
          <w:lang w:val="es-ES_tradnl"/>
        </w:rPr>
        <w:t xml:space="preserve"> en este asunto conforme </w:t>
      </w:r>
      <w:r w:rsidRPr="0052240C">
        <w:rPr>
          <w:rFonts w:ascii="Tahoma" w:hAnsi="Tahoma" w:cs="Tahoma"/>
          <w:bCs/>
          <w:sz w:val="24"/>
          <w:szCs w:val="24"/>
        </w:rPr>
        <w:t>en los términos del artículo 44 y 45 del Decreto 01 de 1984, Código de Procedimiento Administrativo.</w:t>
      </w:r>
    </w:p>
    <w:p w14:paraId="358C56E3" w14:textId="77777777" w:rsidR="009F7950" w:rsidRPr="0052240C" w:rsidRDefault="009F7950" w:rsidP="00E820F0">
      <w:pPr>
        <w:shd w:val="clear" w:color="auto" w:fill="FFFFFF"/>
        <w:spacing w:before="100" w:beforeAutospacing="1" w:after="100" w:afterAutospacing="1"/>
        <w:jc w:val="both"/>
        <w:rPr>
          <w:rFonts w:ascii="Tahoma" w:hAnsi="Tahoma" w:cs="Tahoma"/>
          <w:sz w:val="24"/>
          <w:szCs w:val="24"/>
        </w:rPr>
      </w:pPr>
      <w:r w:rsidRPr="0052240C">
        <w:rPr>
          <w:rFonts w:ascii="Tahoma" w:hAnsi="Tahoma" w:cs="Tahoma"/>
          <w:b/>
          <w:bCs/>
          <w:sz w:val="24"/>
          <w:szCs w:val="24"/>
        </w:rPr>
        <w:t xml:space="preserve">ARTICULO TERCERO. </w:t>
      </w:r>
      <w:r w:rsidRPr="0052240C">
        <w:rPr>
          <w:rFonts w:ascii="Tahoma" w:hAnsi="Tahoma" w:cs="Tahoma"/>
          <w:sz w:val="24"/>
          <w:szCs w:val="24"/>
        </w:rPr>
        <w:t>Contra la presente Resolución no procede recurso alguno.</w:t>
      </w:r>
    </w:p>
    <w:p w14:paraId="63EE182E" w14:textId="77777777" w:rsidR="009F7950" w:rsidRPr="0052240C" w:rsidRDefault="009F7950" w:rsidP="00E820F0">
      <w:pPr>
        <w:jc w:val="both"/>
        <w:rPr>
          <w:rFonts w:ascii="Tahoma" w:hAnsi="Tahoma" w:cs="Tahoma"/>
          <w:sz w:val="24"/>
          <w:szCs w:val="24"/>
        </w:rPr>
      </w:pPr>
      <w:r w:rsidRPr="0052240C">
        <w:rPr>
          <w:rFonts w:ascii="Tahoma" w:hAnsi="Tahoma" w:cs="Tahoma"/>
          <w:b/>
          <w:bCs/>
          <w:sz w:val="24"/>
          <w:szCs w:val="24"/>
        </w:rPr>
        <w:t>ARTICULO CUARTO</w:t>
      </w:r>
      <w:r w:rsidRPr="0052240C">
        <w:rPr>
          <w:rFonts w:ascii="Tahoma" w:hAnsi="Tahoma" w:cs="Tahoma"/>
          <w:sz w:val="24"/>
          <w:szCs w:val="24"/>
        </w:rPr>
        <w:t xml:space="preserve"> La presente Resolución rige a partir de la fecha de ejecutoría, de conformidad con el artículo 64 del Decreto 01 de 1984 del Código Contencioso Administrativo.</w:t>
      </w:r>
    </w:p>
    <w:p w14:paraId="4022951F" w14:textId="77777777" w:rsidR="009F7950" w:rsidRPr="0052240C" w:rsidRDefault="009F7950" w:rsidP="00E820F0">
      <w:pPr>
        <w:jc w:val="both"/>
        <w:rPr>
          <w:rFonts w:ascii="Tahoma" w:hAnsi="Tahoma" w:cs="Tahoma"/>
          <w:sz w:val="24"/>
          <w:szCs w:val="24"/>
        </w:rPr>
      </w:pPr>
    </w:p>
    <w:p w14:paraId="09BF9C22" w14:textId="77777777" w:rsidR="009F7950" w:rsidRPr="0052240C" w:rsidRDefault="009F7950" w:rsidP="00E820F0">
      <w:pPr>
        <w:tabs>
          <w:tab w:val="left" w:pos="1830"/>
        </w:tabs>
        <w:jc w:val="both"/>
        <w:rPr>
          <w:rFonts w:ascii="Tahoma" w:hAnsi="Tahoma" w:cs="Tahoma"/>
          <w:sz w:val="24"/>
          <w:szCs w:val="24"/>
        </w:rPr>
      </w:pPr>
      <w:r w:rsidRPr="0052240C">
        <w:rPr>
          <w:rFonts w:ascii="Tahoma" w:eastAsia="Times New Roman" w:hAnsi="Tahoma" w:cs="Tahoma"/>
          <w:b/>
          <w:bCs/>
          <w:sz w:val="24"/>
          <w:szCs w:val="24"/>
          <w:lang w:val="es-ES"/>
        </w:rPr>
        <w:lastRenderedPageBreak/>
        <w:t>ARTÍCULO QUINTO:</w:t>
      </w:r>
      <w:r w:rsidRPr="0052240C">
        <w:rPr>
          <w:rFonts w:ascii="Tahoma" w:eastAsia="Times New Roman" w:hAnsi="Tahoma" w:cs="Tahoma"/>
          <w:sz w:val="24"/>
          <w:szCs w:val="24"/>
          <w:lang w:val="es-ES"/>
        </w:rPr>
        <w:t xml:space="preserve"> - </w:t>
      </w:r>
      <w:r w:rsidRPr="0052240C">
        <w:rPr>
          <w:rFonts w:ascii="Tahoma" w:hAnsi="Tahoma" w:cs="Tahoma"/>
          <w:b/>
          <w:bCs/>
          <w:sz w:val="24"/>
          <w:szCs w:val="24"/>
          <w:lang w:val="es-ES_tradnl"/>
        </w:rPr>
        <w:t>PUBLÍQUESE</w:t>
      </w:r>
      <w:r w:rsidRPr="0052240C">
        <w:rPr>
          <w:rFonts w:ascii="Tahoma" w:hAnsi="Tahoma" w:cs="Tahoma"/>
          <w:b/>
          <w:bCs/>
          <w:sz w:val="24"/>
          <w:szCs w:val="24"/>
        </w:rPr>
        <w:t xml:space="preserve">. </w:t>
      </w:r>
      <w:r w:rsidRPr="0052240C">
        <w:rPr>
          <w:rFonts w:ascii="Tahoma" w:hAnsi="Tahoma" w:cs="Tahoma"/>
          <w:sz w:val="24"/>
          <w:szCs w:val="24"/>
        </w:rPr>
        <w:t>De conformidad con el artículo 71 de la Ley 99 de 1993 y, El encabezado y la parte Resolutiva de la presente Resolución, deberá ser publicada en el boletín ambiental de la C.R.Q., en los términos legalmente establecidos.</w:t>
      </w:r>
    </w:p>
    <w:p w14:paraId="174E8716" w14:textId="77777777" w:rsidR="009F7950" w:rsidRPr="0052240C" w:rsidRDefault="009F7950" w:rsidP="00E820F0">
      <w:pPr>
        <w:tabs>
          <w:tab w:val="left" w:pos="720"/>
        </w:tabs>
        <w:jc w:val="both"/>
        <w:rPr>
          <w:rFonts w:ascii="Tahoma" w:eastAsia="Times New Roman" w:hAnsi="Tahoma" w:cs="Tahoma"/>
          <w:b/>
          <w:bCs/>
          <w:sz w:val="24"/>
          <w:szCs w:val="24"/>
        </w:rPr>
      </w:pPr>
    </w:p>
    <w:p w14:paraId="3AA1115D" w14:textId="77777777" w:rsidR="009F7950" w:rsidRPr="0052240C" w:rsidRDefault="009F7950" w:rsidP="00E820F0">
      <w:pPr>
        <w:tabs>
          <w:tab w:val="left" w:pos="720"/>
        </w:tabs>
        <w:jc w:val="both"/>
        <w:rPr>
          <w:rFonts w:ascii="Tahoma" w:eastAsia="Times New Roman" w:hAnsi="Tahoma" w:cs="Tahoma"/>
          <w:b/>
          <w:bCs/>
          <w:sz w:val="24"/>
          <w:szCs w:val="24"/>
        </w:rPr>
      </w:pPr>
      <w:r w:rsidRPr="0052240C">
        <w:rPr>
          <w:rFonts w:ascii="Tahoma" w:eastAsia="Times New Roman" w:hAnsi="Tahoma" w:cs="Tahoma"/>
          <w:b/>
          <w:bCs/>
          <w:sz w:val="24"/>
          <w:szCs w:val="24"/>
        </w:rPr>
        <w:t>NOTIFÍQUESE, PUBLÍQUESE Y CÚMPLASE</w:t>
      </w:r>
    </w:p>
    <w:p w14:paraId="5023E35E" w14:textId="77777777" w:rsidR="009F7950" w:rsidRPr="0052240C" w:rsidRDefault="009F7950" w:rsidP="00E820F0">
      <w:pPr>
        <w:tabs>
          <w:tab w:val="left" w:pos="720"/>
        </w:tabs>
        <w:jc w:val="both"/>
        <w:rPr>
          <w:rFonts w:ascii="Tahoma" w:eastAsia="Times New Roman" w:hAnsi="Tahoma" w:cs="Tahoma"/>
          <w:b/>
          <w:bCs/>
          <w:sz w:val="24"/>
          <w:szCs w:val="24"/>
        </w:rPr>
      </w:pPr>
    </w:p>
    <w:p w14:paraId="0272D17F" w14:textId="32B112CD" w:rsidR="009F7950" w:rsidRPr="0052240C" w:rsidRDefault="009F7950" w:rsidP="00E820F0">
      <w:pPr>
        <w:tabs>
          <w:tab w:val="left" w:pos="720"/>
        </w:tabs>
        <w:jc w:val="both"/>
        <w:rPr>
          <w:rFonts w:ascii="Tahoma" w:eastAsia="Times New Roman" w:hAnsi="Tahoma" w:cs="Tahoma"/>
          <w:b/>
          <w:bCs/>
          <w:sz w:val="24"/>
          <w:szCs w:val="24"/>
        </w:rPr>
      </w:pPr>
      <w:r w:rsidRPr="0052240C">
        <w:rPr>
          <w:rFonts w:ascii="Tahoma" w:eastAsia="Times New Roman" w:hAnsi="Tahoma" w:cs="Tahoma"/>
          <w:b/>
          <w:bCs/>
          <w:sz w:val="24"/>
          <w:szCs w:val="24"/>
        </w:rPr>
        <w:t xml:space="preserve"> </w:t>
      </w:r>
    </w:p>
    <w:p w14:paraId="09DB9C54" w14:textId="77777777" w:rsidR="009F7950" w:rsidRPr="0052240C" w:rsidRDefault="009F7950" w:rsidP="00E820F0">
      <w:pPr>
        <w:pStyle w:val="Sinespaciado"/>
        <w:spacing w:line="276" w:lineRule="auto"/>
        <w:jc w:val="both"/>
        <w:rPr>
          <w:rFonts w:ascii="Tahoma" w:hAnsi="Tahoma" w:cs="Tahoma"/>
          <w:b/>
          <w:sz w:val="24"/>
          <w:szCs w:val="24"/>
        </w:rPr>
      </w:pPr>
      <w:r w:rsidRPr="0052240C">
        <w:rPr>
          <w:rFonts w:ascii="Tahoma" w:hAnsi="Tahoma" w:cs="Tahoma"/>
          <w:b/>
          <w:sz w:val="24"/>
          <w:szCs w:val="24"/>
        </w:rPr>
        <w:t>CARLOS ARIEL TRUKE OSPINA</w:t>
      </w:r>
    </w:p>
    <w:p w14:paraId="4908F5EB" w14:textId="77777777" w:rsidR="009F7950" w:rsidRPr="0052240C" w:rsidRDefault="009F7950" w:rsidP="00E820F0">
      <w:pPr>
        <w:pStyle w:val="Sinespaciado"/>
        <w:spacing w:line="276" w:lineRule="auto"/>
        <w:jc w:val="both"/>
        <w:rPr>
          <w:rFonts w:ascii="Tahoma" w:hAnsi="Tahoma" w:cs="Tahoma"/>
          <w:sz w:val="24"/>
          <w:szCs w:val="24"/>
        </w:rPr>
      </w:pPr>
      <w:r w:rsidRPr="0052240C">
        <w:rPr>
          <w:rFonts w:ascii="Tahoma" w:hAnsi="Tahoma" w:cs="Tahoma"/>
          <w:sz w:val="24"/>
          <w:szCs w:val="24"/>
        </w:rPr>
        <w:t>Subdirector de Regulación y Control Ambiental</w:t>
      </w:r>
    </w:p>
    <w:p w14:paraId="77CF1A11" w14:textId="45B1A11A" w:rsidR="009F7950" w:rsidRPr="0052240C" w:rsidRDefault="009F7950" w:rsidP="00E820F0">
      <w:pPr>
        <w:pStyle w:val="Sinespaciado"/>
        <w:spacing w:line="276" w:lineRule="auto"/>
        <w:jc w:val="both"/>
        <w:rPr>
          <w:rFonts w:ascii="Tahoma" w:hAnsi="Tahoma" w:cs="Tahoma"/>
          <w:sz w:val="24"/>
          <w:szCs w:val="24"/>
        </w:rPr>
      </w:pPr>
    </w:p>
    <w:p w14:paraId="39C91C2A" w14:textId="32B1D04D" w:rsidR="009F7950" w:rsidRPr="0052240C" w:rsidRDefault="009F7950" w:rsidP="00E820F0">
      <w:pPr>
        <w:ind w:left="1416" w:firstLine="708"/>
        <w:jc w:val="both"/>
        <w:rPr>
          <w:rFonts w:ascii="Tahoma" w:hAnsi="Tahoma" w:cs="Tahoma"/>
          <w:b/>
          <w:bCs/>
          <w:i/>
          <w:sz w:val="24"/>
          <w:szCs w:val="24"/>
        </w:rPr>
      </w:pPr>
      <w:r w:rsidRPr="0052240C">
        <w:rPr>
          <w:rFonts w:ascii="Tahoma" w:hAnsi="Tahoma" w:cs="Tahoma"/>
          <w:b/>
          <w:bCs/>
          <w:i/>
          <w:sz w:val="24"/>
          <w:szCs w:val="24"/>
        </w:rPr>
        <w:t>RESOLUCIÓN No. 000048 DEL 08 DE ENERO DE 2021</w:t>
      </w:r>
    </w:p>
    <w:p w14:paraId="35415B6B" w14:textId="38C52AE3" w:rsidR="009F7950" w:rsidRPr="0052240C" w:rsidRDefault="009F7950" w:rsidP="00E820F0">
      <w:pPr>
        <w:jc w:val="both"/>
        <w:rPr>
          <w:rFonts w:ascii="Tahoma" w:hAnsi="Tahoma" w:cs="Tahoma"/>
          <w:b/>
          <w:bCs/>
          <w:i/>
          <w:sz w:val="24"/>
          <w:szCs w:val="24"/>
        </w:rPr>
      </w:pPr>
      <w:r w:rsidRPr="0052240C">
        <w:rPr>
          <w:rFonts w:ascii="Tahoma" w:hAnsi="Tahoma" w:cs="Tahoma"/>
          <w:b/>
          <w:bCs/>
          <w:i/>
          <w:sz w:val="24"/>
          <w:szCs w:val="24"/>
        </w:rPr>
        <w:t>ARMENIA QUINDIO DEL</w:t>
      </w:r>
    </w:p>
    <w:p w14:paraId="275CEB0B" w14:textId="77777777" w:rsidR="009F7950" w:rsidRPr="0052240C" w:rsidRDefault="009F7950" w:rsidP="00E820F0">
      <w:pPr>
        <w:jc w:val="both"/>
        <w:rPr>
          <w:rFonts w:ascii="Tahoma" w:hAnsi="Tahoma" w:cs="Tahoma"/>
          <w:b/>
          <w:bCs/>
          <w:i/>
          <w:sz w:val="24"/>
          <w:szCs w:val="24"/>
        </w:rPr>
      </w:pPr>
      <w:r w:rsidRPr="0052240C">
        <w:rPr>
          <w:rFonts w:ascii="Tahoma" w:hAnsi="Tahoma" w:cs="Tahoma"/>
          <w:b/>
          <w:bCs/>
          <w:i/>
          <w:sz w:val="24"/>
          <w:szCs w:val="24"/>
        </w:rPr>
        <w:t xml:space="preserve">“POR MEDIO DEL CUAL SE </w:t>
      </w:r>
      <w:r w:rsidRPr="0052240C">
        <w:rPr>
          <w:rFonts w:ascii="Tahoma" w:hAnsi="Tahoma" w:cs="Tahoma"/>
          <w:b/>
          <w:i/>
          <w:sz w:val="24"/>
          <w:szCs w:val="24"/>
        </w:rPr>
        <w:t>MODIFICA LA RESOLUCION NÚMERO 1478 DEL 20 JUNIO DEL 2017, QUE OTORGÓ RENOVACION DE UN PERMISO DE VERTIMIENTO DE AGUAS RESIDUALES DOMÉSTICAS</w:t>
      </w:r>
      <w:r w:rsidRPr="0052240C">
        <w:rPr>
          <w:rFonts w:ascii="Tahoma" w:hAnsi="Tahoma" w:cs="Tahoma"/>
          <w:b/>
          <w:bCs/>
          <w:i/>
          <w:sz w:val="24"/>
          <w:szCs w:val="24"/>
        </w:rPr>
        <w:t>”</w:t>
      </w:r>
    </w:p>
    <w:p w14:paraId="4A7E4B6B" w14:textId="6A203411" w:rsidR="009F7950" w:rsidRPr="0052240C" w:rsidRDefault="009F7950" w:rsidP="00E820F0">
      <w:pPr>
        <w:pStyle w:val="Sinespaciado"/>
        <w:spacing w:line="276" w:lineRule="auto"/>
        <w:jc w:val="both"/>
        <w:rPr>
          <w:rFonts w:ascii="Tahoma" w:hAnsi="Tahoma" w:cs="Tahoma"/>
          <w:sz w:val="24"/>
          <w:szCs w:val="24"/>
        </w:rPr>
      </w:pPr>
    </w:p>
    <w:p w14:paraId="707A551A" w14:textId="77777777" w:rsidR="009F7950" w:rsidRPr="0052240C" w:rsidRDefault="009F7950" w:rsidP="00E820F0">
      <w:pPr>
        <w:pStyle w:val="Sinespaciado"/>
        <w:spacing w:line="276" w:lineRule="auto"/>
        <w:jc w:val="both"/>
        <w:rPr>
          <w:rFonts w:ascii="Tahoma" w:hAnsi="Tahoma" w:cs="Tahoma"/>
          <w:sz w:val="24"/>
          <w:szCs w:val="24"/>
        </w:rPr>
      </w:pPr>
    </w:p>
    <w:p w14:paraId="3015E2BA"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RESUELVE</w:t>
      </w:r>
    </w:p>
    <w:p w14:paraId="52A7BDD4" w14:textId="77777777" w:rsidR="009F7950" w:rsidRPr="0052240C" w:rsidRDefault="009F7950" w:rsidP="00E820F0">
      <w:pPr>
        <w:jc w:val="both"/>
        <w:rPr>
          <w:rFonts w:ascii="Tahoma" w:hAnsi="Tahoma" w:cs="Tahoma"/>
          <w:b/>
          <w:bCs/>
          <w:sz w:val="24"/>
          <w:szCs w:val="24"/>
        </w:rPr>
      </w:pPr>
    </w:p>
    <w:p w14:paraId="082A5A11" w14:textId="77777777" w:rsidR="009F7950" w:rsidRPr="0052240C" w:rsidRDefault="009F7950" w:rsidP="00E820F0">
      <w:pPr>
        <w:jc w:val="both"/>
        <w:rPr>
          <w:rFonts w:ascii="Tahoma" w:hAnsi="Tahoma" w:cs="Tahoma"/>
          <w:sz w:val="24"/>
          <w:szCs w:val="24"/>
        </w:rPr>
      </w:pPr>
      <w:r w:rsidRPr="0052240C">
        <w:rPr>
          <w:rFonts w:ascii="Tahoma" w:hAnsi="Tahoma" w:cs="Tahoma"/>
          <w:b/>
          <w:bCs/>
          <w:sz w:val="24"/>
          <w:szCs w:val="24"/>
        </w:rPr>
        <w:t>ARTÍCULO PRIMERO:</w:t>
      </w:r>
      <w:r w:rsidRPr="0052240C">
        <w:rPr>
          <w:rFonts w:ascii="Tahoma" w:hAnsi="Tahoma" w:cs="Tahoma"/>
          <w:b/>
          <w:sz w:val="24"/>
          <w:szCs w:val="24"/>
          <w:u w:val="single"/>
        </w:rPr>
        <w:t xml:space="preserve"> MODIFICAR RESOLUCION NÚMERO 1478 DEL 20 DE JUNIO DE 2017, QUE OTORGÓ </w:t>
      </w:r>
      <w:r w:rsidRPr="0052240C">
        <w:rPr>
          <w:rFonts w:ascii="Tahoma" w:hAnsi="Tahoma" w:cs="Tahoma"/>
          <w:b/>
          <w:sz w:val="24"/>
          <w:szCs w:val="24"/>
          <w:u w:val="single"/>
        </w:rPr>
        <w:t>RENOVACIÓN DE UN PERMISO DE VERTIMIENTO DE AGUAS RESIDUALES DOMÉSTICAS</w:t>
      </w:r>
      <w:r w:rsidRPr="0052240C">
        <w:rPr>
          <w:rFonts w:ascii="Tahoma" w:hAnsi="Tahoma" w:cs="Tahoma"/>
          <w:b/>
          <w:sz w:val="24"/>
          <w:szCs w:val="24"/>
        </w:rPr>
        <w:t xml:space="preserve">, </w:t>
      </w:r>
      <w:r w:rsidRPr="0052240C">
        <w:rPr>
          <w:rFonts w:ascii="Tahoma" w:hAnsi="Tahoma" w:cs="Tahoma"/>
          <w:sz w:val="24"/>
          <w:szCs w:val="24"/>
        </w:rPr>
        <w:t>en razón a que el sistema de tratamiento es compartido para los predios colindantes Ambachaque y Majapai</w:t>
      </w:r>
      <w:r w:rsidRPr="0052240C">
        <w:rPr>
          <w:rFonts w:ascii="Tahoma" w:hAnsi="Tahoma" w:cs="Tahoma"/>
          <w:b/>
          <w:sz w:val="24"/>
          <w:szCs w:val="24"/>
        </w:rPr>
        <w:t xml:space="preserve">,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52240C">
        <w:rPr>
          <w:rFonts w:ascii="Tahoma" w:hAnsi="Tahoma" w:cs="Tahoma"/>
          <w:sz w:val="24"/>
          <w:szCs w:val="24"/>
        </w:rPr>
        <w:t xml:space="preserve">, a los señores </w:t>
      </w:r>
      <w:r w:rsidRPr="0052240C">
        <w:rPr>
          <w:rFonts w:ascii="Tahoma" w:hAnsi="Tahoma" w:cs="Tahoma"/>
          <w:b/>
          <w:bCs/>
          <w:sz w:val="24"/>
          <w:szCs w:val="24"/>
        </w:rPr>
        <w:t xml:space="preserve">NATALIA ARISTIZABAL FERNANDEZ, </w:t>
      </w:r>
      <w:r w:rsidRPr="0052240C">
        <w:rPr>
          <w:rFonts w:ascii="Tahoma" w:hAnsi="Tahoma" w:cs="Tahoma"/>
          <w:sz w:val="24"/>
          <w:szCs w:val="24"/>
        </w:rPr>
        <w:t xml:space="preserve">identificada con cédula de ciudadanía número 43.581.125 expedida en Medellín, </w:t>
      </w:r>
      <w:r w:rsidRPr="0052240C">
        <w:rPr>
          <w:rFonts w:ascii="Tahoma" w:hAnsi="Tahoma" w:cs="Tahoma"/>
          <w:b/>
          <w:bCs/>
          <w:sz w:val="24"/>
          <w:szCs w:val="24"/>
        </w:rPr>
        <w:t xml:space="preserve">JEMAY ALEXANDER LOPEZ VELEZ, </w:t>
      </w:r>
      <w:r w:rsidRPr="0052240C">
        <w:rPr>
          <w:rFonts w:ascii="Tahoma" w:hAnsi="Tahoma" w:cs="Tahoma"/>
          <w:sz w:val="24"/>
          <w:szCs w:val="24"/>
        </w:rPr>
        <w:t xml:space="preserve">identificado con la cédula de ciudadanía número 18.467.616 expedida en Quimbaya, quienes actúan en calidad de copropietarios del predio </w:t>
      </w:r>
      <w:r w:rsidRPr="0052240C">
        <w:rPr>
          <w:rFonts w:ascii="Tahoma" w:hAnsi="Tahoma" w:cs="Tahoma"/>
          <w:b/>
          <w:bCs/>
          <w:sz w:val="24"/>
          <w:szCs w:val="24"/>
        </w:rPr>
        <w:t xml:space="preserve">1) LOTE DE TERRENO – LOTE B - 2) LOTE AMBACHAQUE, </w:t>
      </w:r>
      <w:r w:rsidRPr="0052240C">
        <w:rPr>
          <w:rFonts w:ascii="Tahoma" w:hAnsi="Tahoma" w:cs="Tahoma"/>
          <w:sz w:val="24"/>
          <w:szCs w:val="24"/>
        </w:rPr>
        <w:t xml:space="preserve">ubicado en la vereda </w:t>
      </w:r>
      <w:r w:rsidRPr="0052240C">
        <w:rPr>
          <w:rFonts w:ascii="Tahoma" w:hAnsi="Tahoma" w:cs="Tahoma"/>
          <w:b/>
          <w:bCs/>
          <w:sz w:val="24"/>
          <w:szCs w:val="24"/>
        </w:rPr>
        <w:t xml:space="preserve">LA GRANJA </w:t>
      </w:r>
      <w:r w:rsidRPr="0052240C">
        <w:rPr>
          <w:rFonts w:ascii="Tahoma" w:hAnsi="Tahoma" w:cs="Tahoma"/>
          <w:sz w:val="24"/>
          <w:szCs w:val="24"/>
        </w:rPr>
        <w:t xml:space="preserve">del municipio de </w:t>
      </w:r>
      <w:r w:rsidRPr="0052240C">
        <w:rPr>
          <w:rFonts w:ascii="Tahoma" w:hAnsi="Tahoma" w:cs="Tahoma"/>
          <w:b/>
          <w:bCs/>
          <w:sz w:val="24"/>
          <w:szCs w:val="24"/>
        </w:rPr>
        <w:t xml:space="preserve">QUIMBAYA (Q), </w:t>
      </w:r>
      <w:r w:rsidRPr="0052240C">
        <w:rPr>
          <w:rFonts w:ascii="Tahoma" w:hAnsi="Tahoma" w:cs="Tahoma"/>
          <w:sz w:val="24"/>
          <w:szCs w:val="24"/>
        </w:rPr>
        <w:t xml:space="preserve">identificado con matrícula inmobiliaria </w:t>
      </w:r>
      <w:r w:rsidRPr="0052240C">
        <w:rPr>
          <w:rFonts w:ascii="Tahoma" w:hAnsi="Tahoma" w:cs="Tahoma"/>
          <w:b/>
          <w:bCs/>
          <w:sz w:val="24"/>
          <w:szCs w:val="24"/>
        </w:rPr>
        <w:t xml:space="preserve">No. 280-183854 </w:t>
      </w:r>
      <w:r w:rsidRPr="0052240C">
        <w:rPr>
          <w:rFonts w:ascii="Tahoma" w:hAnsi="Tahoma" w:cs="Tahoma"/>
          <w:sz w:val="24"/>
          <w:szCs w:val="24"/>
        </w:rPr>
        <w:t xml:space="preserve">y código catastral número </w:t>
      </w:r>
      <w:r w:rsidRPr="0052240C">
        <w:rPr>
          <w:rFonts w:ascii="Tahoma" w:hAnsi="Tahoma" w:cs="Tahoma"/>
          <w:b/>
          <w:bCs/>
          <w:sz w:val="24"/>
          <w:szCs w:val="24"/>
        </w:rPr>
        <w:t xml:space="preserve">SIN INFORMACION, </w:t>
      </w:r>
      <w:r w:rsidRPr="0052240C">
        <w:rPr>
          <w:rFonts w:ascii="Tahoma" w:hAnsi="Tahoma" w:cs="Tahoma"/>
          <w:sz w:val="24"/>
          <w:szCs w:val="24"/>
        </w:rPr>
        <w:t xml:space="preserve">y el señor </w:t>
      </w:r>
      <w:r w:rsidRPr="0052240C">
        <w:rPr>
          <w:rFonts w:ascii="Tahoma" w:hAnsi="Tahoma" w:cs="Tahoma"/>
          <w:b/>
          <w:bCs/>
          <w:sz w:val="24"/>
          <w:szCs w:val="24"/>
        </w:rPr>
        <w:t xml:space="preserve">WILMAR HUMBERTO LOPEZ VELEZ </w:t>
      </w:r>
      <w:r w:rsidRPr="0052240C">
        <w:rPr>
          <w:rFonts w:ascii="Tahoma" w:hAnsi="Tahoma" w:cs="Tahoma"/>
          <w:sz w:val="24"/>
          <w:szCs w:val="24"/>
        </w:rPr>
        <w:t xml:space="preserve">identificado con la cédula de ciudadanía número 18.467.074, quien actúa en calidad de propietario del predio denominado: </w:t>
      </w:r>
      <w:r w:rsidRPr="0052240C">
        <w:rPr>
          <w:rFonts w:ascii="Tahoma" w:hAnsi="Tahoma" w:cs="Tahoma"/>
          <w:b/>
          <w:bCs/>
          <w:sz w:val="24"/>
          <w:szCs w:val="24"/>
        </w:rPr>
        <w:t xml:space="preserve">1) LOTE DE TERRENO – LOTE A - </w:t>
      </w:r>
      <w:r w:rsidRPr="0052240C">
        <w:rPr>
          <w:rFonts w:ascii="Tahoma" w:hAnsi="Tahoma" w:cs="Tahoma"/>
          <w:b/>
          <w:sz w:val="24"/>
          <w:szCs w:val="24"/>
        </w:rPr>
        <w:t xml:space="preserve">2) LOTE MAJAPAI </w:t>
      </w:r>
      <w:r w:rsidRPr="0052240C">
        <w:rPr>
          <w:rFonts w:ascii="Tahoma" w:hAnsi="Tahoma" w:cs="Tahoma"/>
          <w:sz w:val="24"/>
          <w:szCs w:val="24"/>
        </w:rPr>
        <w:t>ubicado en la Vereda</w:t>
      </w:r>
      <w:r w:rsidRPr="0052240C">
        <w:rPr>
          <w:rFonts w:ascii="Tahoma" w:hAnsi="Tahoma" w:cs="Tahoma"/>
          <w:b/>
          <w:bCs/>
          <w:sz w:val="24"/>
          <w:szCs w:val="24"/>
        </w:rPr>
        <w:t xml:space="preserve"> QUIMBAYA</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lastRenderedPageBreak/>
        <w:t>QUIMBAYA</w:t>
      </w:r>
      <w:r w:rsidRPr="0052240C">
        <w:rPr>
          <w:rFonts w:ascii="Tahoma" w:hAnsi="Tahoma" w:cs="Tahoma"/>
          <w:sz w:val="24"/>
          <w:szCs w:val="24"/>
        </w:rPr>
        <w:t xml:space="preserve"> </w:t>
      </w:r>
      <w:r w:rsidRPr="0052240C">
        <w:rPr>
          <w:rFonts w:ascii="Tahoma" w:hAnsi="Tahoma" w:cs="Tahoma"/>
          <w:b/>
          <w:sz w:val="24"/>
          <w:szCs w:val="24"/>
        </w:rPr>
        <w:t xml:space="preserve">(Q.),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280-183853 </w:t>
      </w:r>
      <w:r w:rsidRPr="0052240C">
        <w:rPr>
          <w:rFonts w:ascii="Tahoma" w:hAnsi="Tahoma" w:cs="Tahoma"/>
          <w:sz w:val="24"/>
          <w:szCs w:val="24"/>
        </w:rPr>
        <w:t xml:space="preserve">y código catastral número </w:t>
      </w:r>
      <w:r w:rsidRPr="0052240C">
        <w:rPr>
          <w:rFonts w:ascii="Tahoma" w:hAnsi="Tahoma" w:cs="Tahoma"/>
          <w:b/>
          <w:bCs/>
          <w:sz w:val="24"/>
          <w:szCs w:val="24"/>
        </w:rPr>
        <w:t>635940002000000020526000000000</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Acorde con la información que presenta el siguiente cuadro:</w:t>
      </w:r>
    </w:p>
    <w:p w14:paraId="5BCDEECE" w14:textId="77777777" w:rsidR="009F7950" w:rsidRPr="0052240C" w:rsidRDefault="009F7950" w:rsidP="00E820F0">
      <w:pPr>
        <w:ind w:right="4"/>
        <w:jc w:val="both"/>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5"/>
        <w:gridCol w:w="2210"/>
      </w:tblGrid>
      <w:tr w:rsidR="0052240C" w:rsidRPr="0052240C" w14:paraId="2614DC27" w14:textId="77777777" w:rsidTr="002A1857">
        <w:tc>
          <w:tcPr>
            <w:tcW w:w="8828" w:type="dxa"/>
            <w:gridSpan w:val="2"/>
            <w:vAlign w:val="center"/>
          </w:tcPr>
          <w:p w14:paraId="064F2A42"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7FCF6229" w14:textId="77777777" w:rsidTr="002A1857">
        <w:tc>
          <w:tcPr>
            <w:tcW w:w="4531" w:type="dxa"/>
            <w:vAlign w:val="center"/>
          </w:tcPr>
          <w:p w14:paraId="094E8429"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2430D105" w14:textId="77777777" w:rsidR="009F7950" w:rsidRPr="0052240C" w:rsidRDefault="009F7950" w:rsidP="00E820F0">
            <w:pPr>
              <w:jc w:val="both"/>
              <w:rPr>
                <w:rFonts w:ascii="Tahoma" w:hAnsi="Tahoma" w:cs="Tahoma"/>
                <w:sz w:val="24"/>
                <w:szCs w:val="24"/>
              </w:rPr>
            </w:pPr>
            <w:r w:rsidRPr="0052240C">
              <w:rPr>
                <w:rFonts w:ascii="Tahoma" w:hAnsi="Tahoma" w:cs="Tahoma"/>
                <w:bCs/>
                <w:sz w:val="24"/>
                <w:szCs w:val="24"/>
              </w:rPr>
              <w:t xml:space="preserve"> AMBACHAQUE </w:t>
            </w:r>
            <w:proofErr w:type="gramStart"/>
            <w:r w:rsidRPr="0052240C">
              <w:rPr>
                <w:rFonts w:ascii="Tahoma" w:hAnsi="Tahoma" w:cs="Tahoma"/>
                <w:bCs/>
                <w:sz w:val="24"/>
                <w:szCs w:val="24"/>
              </w:rPr>
              <w:t>Y  MAJAPAI</w:t>
            </w:r>
            <w:proofErr w:type="gramEnd"/>
          </w:p>
        </w:tc>
      </w:tr>
      <w:tr w:rsidR="0052240C" w:rsidRPr="0052240C" w14:paraId="0CBC6A02" w14:textId="77777777" w:rsidTr="002A1857">
        <w:tc>
          <w:tcPr>
            <w:tcW w:w="4531" w:type="dxa"/>
            <w:vAlign w:val="center"/>
          </w:tcPr>
          <w:p w14:paraId="51F5CBA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5D93DE1A"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Vereda Quimbaya </w:t>
            </w:r>
            <w:r w:rsidRPr="0052240C">
              <w:rPr>
                <w:rFonts w:ascii="Tahoma" w:hAnsi="Tahoma" w:cs="Tahoma"/>
                <w:bCs/>
                <w:sz w:val="24"/>
                <w:szCs w:val="24"/>
              </w:rPr>
              <w:t xml:space="preserve">del </w:t>
            </w:r>
            <w:r w:rsidRPr="0052240C">
              <w:rPr>
                <w:rFonts w:ascii="Tahoma" w:hAnsi="Tahoma" w:cs="Tahoma"/>
                <w:sz w:val="24"/>
                <w:szCs w:val="24"/>
              </w:rPr>
              <w:t xml:space="preserve">Municipio de Quimbaya </w:t>
            </w:r>
            <w:r w:rsidRPr="0052240C">
              <w:rPr>
                <w:rFonts w:ascii="Tahoma" w:hAnsi="Tahoma" w:cs="Tahoma"/>
                <w:bCs/>
                <w:sz w:val="24"/>
                <w:szCs w:val="24"/>
              </w:rPr>
              <w:t>(Q.)</w:t>
            </w:r>
          </w:p>
        </w:tc>
      </w:tr>
      <w:tr w:rsidR="0052240C" w:rsidRPr="0052240C" w14:paraId="7BEEFACC"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333B8B0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14:paraId="0E52074E" w14:textId="77777777" w:rsidR="009F7950" w:rsidRPr="0052240C" w:rsidRDefault="009F7950" w:rsidP="00E820F0">
            <w:pPr>
              <w:jc w:val="both"/>
              <w:rPr>
                <w:rFonts w:ascii="Tahoma" w:hAnsi="Tahoma" w:cs="Tahoma"/>
                <w:sz w:val="24"/>
                <w:szCs w:val="24"/>
                <w:lang w:val="en-US"/>
              </w:rPr>
            </w:pPr>
            <w:r w:rsidRPr="0052240C">
              <w:rPr>
                <w:rFonts w:ascii="Tahoma" w:hAnsi="Tahoma" w:cs="Tahoma"/>
                <w:sz w:val="24"/>
                <w:szCs w:val="24"/>
                <w:lang w:val="en-US"/>
              </w:rPr>
              <w:t>4°36´40” N    -75°46´54”</w:t>
            </w:r>
          </w:p>
        </w:tc>
      </w:tr>
      <w:tr w:rsidR="0052240C" w:rsidRPr="0052240C" w14:paraId="119245DA" w14:textId="77777777" w:rsidTr="002A1857">
        <w:tc>
          <w:tcPr>
            <w:tcW w:w="4531" w:type="dxa"/>
            <w:vAlign w:val="center"/>
          </w:tcPr>
          <w:p w14:paraId="1A185E8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33EFCCD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SIN INFORMACION</w:t>
            </w:r>
            <w:r w:rsidRPr="0052240C">
              <w:rPr>
                <w:rFonts w:ascii="Tahoma" w:hAnsi="Tahoma" w:cs="Tahoma"/>
                <w:sz w:val="24"/>
                <w:szCs w:val="24"/>
                <w:lang w:val="en-US"/>
              </w:rPr>
              <w:t xml:space="preserve"> Y </w:t>
            </w:r>
            <w:r w:rsidRPr="0052240C">
              <w:rPr>
                <w:rFonts w:ascii="Tahoma" w:hAnsi="Tahoma" w:cs="Tahoma"/>
                <w:sz w:val="24"/>
                <w:szCs w:val="24"/>
              </w:rPr>
              <w:t>000200030024000</w:t>
            </w:r>
          </w:p>
        </w:tc>
      </w:tr>
      <w:tr w:rsidR="0052240C" w:rsidRPr="0052240C" w14:paraId="347B2203" w14:textId="77777777" w:rsidTr="002A1857">
        <w:tc>
          <w:tcPr>
            <w:tcW w:w="4531" w:type="dxa"/>
            <w:vAlign w:val="center"/>
          </w:tcPr>
          <w:p w14:paraId="338E6555"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78D23D00"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280-183854 Y 280-183853</w:t>
            </w:r>
          </w:p>
        </w:tc>
      </w:tr>
      <w:tr w:rsidR="0052240C" w:rsidRPr="0052240C" w14:paraId="2C4A0031" w14:textId="77777777" w:rsidTr="002A1857">
        <w:tc>
          <w:tcPr>
            <w:tcW w:w="4531" w:type="dxa"/>
            <w:vAlign w:val="center"/>
          </w:tcPr>
          <w:p w14:paraId="72D48E0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5F5A751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5C8F22CE" w14:textId="77777777" w:rsidTr="002A1857">
        <w:tc>
          <w:tcPr>
            <w:tcW w:w="4531" w:type="dxa"/>
            <w:vAlign w:val="center"/>
          </w:tcPr>
          <w:p w14:paraId="2DF62AA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57CFDE4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Empresas </w:t>
            </w:r>
            <w:proofErr w:type="gramStart"/>
            <w:r w:rsidRPr="0052240C">
              <w:rPr>
                <w:rFonts w:ascii="Tahoma" w:hAnsi="Tahoma" w:cs="Tahoma"/>
                <w:sz w:val="24"/>
                <w:szCs w:val="24"/>
              </w:rPr>
              <w:t>Publicas</w:t>
            </w:r>
            <w:proofErr w:type="gramEnd"/>
            <w:r w:rsidRPr="0052240C">
              <w:rPr>
                <w:rFonts w:ascii="Tahoma" w:hAnsi="Tahoma" w:cs="Tahoma"/>
                <w:sz w:val="24"/>
                <w:szCs w:val="24"/>
              </w:rPr>
              <w:t xml:space="preserve"> del Quindío EPQ y comité de cafeteros </w:t>
            </w:r>
          </w:p>
        </w:tc>
      </w:tr>
      <w:tr w:rsidR="0052240C" w:rsidRPr="0052240C" w14:paraId="4B0E0BAF" w14:textId="77777777" w:rsidTr="002A1857">
        <w:tc>
          <w:tcPr>
            <w:tcW w:w="4531" w:type="dxa"/>
            <w:vAlign w:val="center"/>
          </w:tcPr>
          <w:p w14:paraId="7A3730F1"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Tipo de vertimiento (Doméstico / industrial – </w:t>
            </w:r>
            <w:r w:rsidRPr="0052240C">
              <w:rPr>
                <w:rFonts w:ascii="Tahoma" w:hAnsi="Tahoma" w:cs="Tahoma"/>
                <w:sz w:val="24"/>
                <w:szCs w:val="24"/>
              </w:rPr>
              <w:t>Comercial o de Servicios)</w:t>
            </w:r>
          </w:p>
        </w:tc>
        <w:tc>
          <w:tcPr>
            <w:tcW w:w="4297" w:type="dxa"/>
            <w:vAlign w:val="center"/>
          </w:tcPr>
          <w:p w14:paraId="325D9446"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Doméstico – vivienda campesina</w:t>
            </w:r>
          </w:p>
        </w:tc>
      </w:tr>
      <w:tr w:rsidR="0052240C" w:rsidRPr="0052240C" w14:paraId="5A9F81D9" w14:textId="77777777" w:rsidTr="002A1857">
        <w:tc>
          <w:tcPr>
            <w:tcW w:w="4531" w:type="dxa"/>
            <w:vAlign w:val="center"/>
          </w:tcPr>
          <w:p w14:paraId="74E312A3"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464EDDCB"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Doméstico</w:t>
            </w:r>
          </w:p>
        </w:tc>
      </w:tr>
      <w:tr w:rsidR="0052240C" w:rsidRPr="0052240C" w14:paraId="1FA4F210" w14:textId="77777777" w:rsidTr="002A1857">
        <w:tc>
          <w:tcPr>
            <w:tcW w:w="4531" w:type="dxa"/>
            <w:vAlign w:val="center"/>
          </w:tcPr>
          <w:p w14:paraId="3445382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5E87ED3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0.0204 Lt/seg.</w:t>
            </w:r>
          </w:p>
        </w:tc>
      </w:tr>
      <w:tr w:rsidR="0052240C" w:rsidRPr="0052240C" w14:paraId="09683AA4" w14:textId="77777777" w:rsidTr="002A1857">
        <w:tc>
          <w:tcPr>
            <w:tcW w:w="4531" w:type="dxa"/>
            <w:vAlign w:val="center"/>
          </w:tcPr>
          <w:p w14:paraId="15E70C6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5BD4AFC7"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51AC3B2C" w14:textId="77777777" w:rsidTr="002A1857">
        <w:tc>
          <w:tcPr>
            <w:tcW w:w="4531" w:type="dxa"/>
            <w:vAlign w:val="center"/>
          </w:tcPr>
          <w:p w14:paraId="7E9E54C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1B276722"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24 horas/día</w:t>
            </w:r>
          </w:p>
        </w:tc>
      </w:tr>
      <w:tr w:rsidR="009F7950" w:rsidRPr="0052240C" w14:paraId="59661980" w14:textId="77777777" w:rsidTr="002A1857">
        <w:tc>
          <w:tcPr>
            <w:tcW w:w="4531" w:type="dxa"/>
            <w:vAlign w:val="center"/>
          </w:tcPr>
          <w:p w14:paraId="5766ED2F"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22A61AF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Intermitente</w:t>
            </w:r>
          </w:p>
        </w:tc>
      </w:tr>
    </w:tbl>
    <w:p w14:paraId="3CED292E" w14:textId="77777777" w:rsidR="009F7950" w:rsidRPr="0052240C" w:rsidRDefault="009F7950" w:rsidP="00E820F0">
      <w:pPr>
        <w:jc w:val="both"/>
        <w:rPr>
          <w:rFonts w:ascii="Tahoma" w:hAnsi="Tahoma" w:cs="Tahoma"/>
          <w:sz w:val="24"/>
          <w:szCs w:val="24"/>
        </w:rPr>
      </w:pPr>
    </w:p>
    <w:p w14:paraId="71518FD7" w14:textId="77777777" w:rsidR="009F7950" w:rsidRPr="0052240C" w:rsidRDefault="009F7950" w:rsidP="00E820F0">
      <w:pPr>
        <w:jc w:val="both"/>
        <w:rPr>
          <w:rFonts w:ascii="Tahoma" w:hAnsi="Tahoma" w:cs="Tahoma"/>
          <w:sz w:val="24"/>
          <w:szCs w:val="24"/>
        </w:rPr>
      </w:pPr>
    </w:p>
    <w:p w14:paraId="61082BE8"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1189466A" w14:textId="77777777" w:rsidR="009F7950" w:rsidRPr="0052240C" w:rsidRDefault="009F7950" w:rsidP="00E820F0">
      <w:pPr>
        <w:jc w:val="both"/>
        <w:rPr>
          <w:rFonts w:ascii="Tahoma" w:hAnsi="Tahoma" w:cs="Tahoma"/>
          <w:bCs/>
          <w:sz w:val="24"/>
          <w:szCs w:val="24"/>
        </w:rPr>
      </w:pPr>
    </w:p>
    <w:p w14:paraId="5A5F0FE5"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Los usuarios deberán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xml:space="preserve">, de acuerdo al artículo 2.2.3.3.5.10 de </w:t>
      </w:r>
      <w:r w:rsidRPr="0052240C">
        <w:rPr>
          <w:rFonts w:ascii="Tahoma" w:hAnsi="Tahoma" w:cs="Tahoma"/>
        </w:rPr>
        <w:lastRenderedPageBreak/>
        <w:t>la sección 5 del decreto 1076 de 2015 (50 del Decreto 3930 de 2010).</w:t>
      </w:r>
    </w:p>
    <w:p w14:paraId="0BF1B7A9" w14:textId="77777777" w:rsidR="009F7950" w:rsidRPr="0052240C" w:rsidRDefault="009F7950" w:rsidP="00E820F0">
      <w:pPr>
        <w:jc w:val="both"/>
        <w:rPr>
          <w:rFonts w:ascii="Tahoma" w:hAnsi="Tahoma" w:cs="Tahoma"/>
          <w:bCs/>
          <w:sz w:val="24"/>
          <w:szCs w:val="24"/>
        </w:rPr>
      </w:pPr>
    </w:p>
    <w:p w14:paraId="531F7E59"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7A3EFFC2" w14:textId="77777777" w:rsidR="009F7950" w:rsidRPr="0052240C" w:rsidRDefault="009F7950" w:rsidP="00E820F0">
      <w:pPr>
        <w:pStyle w:val="xmsonormal"/>
        <w:shd w:val="clear" w:color="auto" w:fill="FFFFFF"/>
        <w:spacing w:before="0" w:beforeAutospacing="0" w:after="0" w:afterAutospacing="0"/>
        <w:jc w:val="both"/>
        <w:rPr>
          <w:rFonts w:ascii="Tahoma" w:hAnsi="Tahoma" w:cs="Tahoma"/>
        </w:rPr>
      </w:pPr>
    </w:p>
    <w:p w14:paraId="5DE6B71A"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el sistema de tratamiento de aguas residuales domésticas que fue presentado en las memorias de la solicitud el cual se encuentra construido en el predio</w:t>
      </w:r>
      <w:r w:rsidRPr="0052240C">
        <w:rPr>
          <w:rFonts w:ascii="Tahoma" w:hAnsi="Tahoma" w:cs="Tahoma"/>
          <w:sz w:val="24"/>
          <w:szCs w:val="24"/>
        </w:rPr>
        <w:t xml:space="preserve">: </w:t>
      </w:r>
      <w:r w:rsidRPr="0052240C">
        <w:rPr>
          <w:rFonts w:ascii="Tahoma" w:hAnsi="Tahoma" w:cs="Tahoma"/>
          <w:b/>
          <w:sz w:val="24"/>
          <w:szCs w:val="24"/>
        </w:rPr>
        <w:t xml:space="preserve">1) </w:t>
      </w:r>
      <w:r w:rsidRPr="0052240C">
        <w:rPr>
          <w:rFonts w:ascii="Tahoma" w:hAnsi="Tahoma" w:cs="Tahoma"/>
          <w:b/>
          <w:bCs/>
          <w:sz w:val="24"/>
          <w:szCs w:val="24"/>
        </w:rPr>
        <w:t xml:space="preserve">LOTE DE TERRENO – LOTE B - 2) LOTE AMBACHAQUE, </w:t>
      </w:r>
      <w:r w:rsidRPr="0052240C">
        <w:rPr>
          <w:rFonts w:ascii="Tahoma" w:hAnsi="Tahoma" w:cs="Tahoma"/>
          <w:sz w:val="24"/>
          <w:szCs w:val="24"/>
        </w:rPr>
        <w:t xml:space="preserve">ubicado en la vereda </w:t>
      </w:r>
      <w:r w:rsidRPr="0052240C">
        <w:rPr>
          <w:rFonts w:ascii="Tahoma" w:hAnsi="Tahoma" w:cs="Tahoma"/>
          <w:b/>
          <w:bCs/>
          <w:sz w:val="24"/>
          <w:szCs w:val="24"/>
        </w:rPr>
        <w:t xml:space="preserve">LA GRANJA </w:t>
      </w:r>
      <w:r w:rsidRPr="0052240C">
        <w:rPr>
          <w:rFonts w:ascii="Tahoma" w:hAnsi="Tahoma" w:cs="Tahoma"/>
          <w:sz w:val="24"/>
          <w:szCs w:val="24"/>
        </w:rPr>
        <w:t xml:space="preserve">del municipio de </w:t>
      </w:r>
      <w:r w:rsidRPr="0052240C">
        <w:rPr>
          <w:rFonts w:ascii="Tahoma" w:hAnsi="Tahoma" w:cs="Tahoma"/>
          <w:b/>
          <w:bCs/>
          <w:sz w:val="24"/>
          <w:szCs w:val="24"/>
        </w:rPr>
        <w:t xml:space="preserve">QUIMBAYA (Q), </w:t>
      </w:r>
      <w:r w:rsidRPr="0052240C">
        <w:rPr>
          <w:rFonts w:ascii="Tahoma" w:hAnsi="Tahoma" w:cs="Tahoma"/>
          <w:sz w:val="24"/>
          <w:szCs w:val="24"/>
        </w:rPr>
        <w:t xml:space="preserve">identificado con matrícula inmobiliaria </w:t>
      </w:r>
      <w:r w:rsidRPr="0052240C">
        <w:rPr>
          <w:rFonts w:ascii="Tahoma" w:hAnsi="Tahoma" w:cs="Tahoma"/>
          <w:b/>
          <w:bCs/>
          <w:sz w:val="24"/>
          <w:szCs w:val="24"/>
        </w:rPr>
        <w:t xml:space="preserve">No. 280-183854 </w:t>
      </w:r>
      <w:r w:rsidRPr="0052240C">
        <w:rPr>
          <w:rFonts w:ascii="Tahoma" w:hAnsi="Tahoma" w:cs="Tahoma"/>
          <w:sz w:val="24"/>
          <w:szCs w:val="24"/>
        </w:rPr>
        <w:t xml:space="preserve">y código catastral número </w:t>
      </w:r>
      <w:r w:rsidRPr="0052240C">
        <w:rPr>
          <w:rFonts w:ascii="Tahoma" w:hAnsi="Tahoma" w:cs="Tahoma"/>
          <w:b/>
          <w:bCs/>
          <w:sz w:val="24"/>
          <w:szCs w:val="24"/>
        </w:rPr>
        <w:t xml:space="preserve">SIN INFORMACION, </w:t>
      </w:r>
      <w:r w:rsidRPr="0052240C">
        <w:rPr>
          <w:rFonts w:ascii="Tahoma" w:hAnsi="Tahoma" w:cs="Tahoma"/>
          <w:sz w:val="24"/>
          <w:szCs w:val="24"/>
        </w:rPr>
        <w:t xml:space="preserve">y </w:t>
      </w:r>
      <w:r w:rsidRPr="0052240C">
        <w:rPr>
          <w:rFonts w:ascii="Tahoma" w:hAnsi="Tahoma" w:cs="Tahoma"/>
          <w:b/>
          <w:sz w:val="24"/>
          <w:szCs w:val="24"/>
        </w:rPr>
        <w:t>1</w:t>
      </w:r>
      <w:r w:rsidRPr="0052240C">
        <w:rPr>
          <w:rFonts w:ascii="Tahoma" w:hAnsi="Tahoma" w:cs="Tahoma"/>
          <w:b/>
          <w:bCs/>
          <w:sz w:val="24"/>
          <w:szCs w:val="24"/>
        </w:rPr>
        <w:t xml:space="preserve">) LOTE DE TERRENO – LOTE A - </w:t>
      </w:r>
      <w:r w:rsidRPr="0052240C">
        <w:rPr>
          <w:rFonts w:ascii="Tahoma" w:hAnsi="Tahoma" w:cs="Tahoma"/>
          <w:b/>
          <w:sz w:val="24"/>
          <w:szCs w:val="24"/>
        </w:rPr>
        <w:t xml:space="preserve">2) LOTE MAJAPAI </w:t>
      </w:r>
      <w:r w:rsidRPr="0052240C">
        <w:rPr>
          <w:rFonts w:ascii="Tahoma" w:hAnsi="Tahoma" w:cs="Tahoma"/>
          <w:sz w:val="24"/>
          <w:szCs w:val="24"/>
        </w:rPr>
        <w:t>ubicado en la Vereda</w:t>
      </w:r>
      <w:r w:rsidRPr="0052240C">
        <w:rPr>
          <w:rFonts w:ascii="Tahoma" w:hAnsi="Tahoma" w:cs="Tahoma"/>
          <w:b/>
          <w:bCs/>
          <w:sz w:val="24"/>
          <w:szCs w:val="24"/>
        </w:rPr>
        <w:t xml:space="preserve"> QUIMBAYA</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t>QUIMBAYA</w:t>
      </w:r>
      <w:r w:rsidRPr="0052240C">
        <w:rPr>
          <w:rFonts w:ascii="Tahoma" w:hAnsi="Tahoma" w:cs="Tahoma"/>
          <w:sz w:val="24"/>
          <w:szCs w:val="24"/>
        </w:rPr>
        <w:t xml:space="preserve"> </w:t>
      </w:r>
      <w:r w:rsidRPr="0052240C">
        <w:rPr>
          <w:rFonts w:ascii="Tahoma" w:hAnsi="Tahoma" w:cs="Tahoma"/>
          <w:b/>
          <w:sz w:val="24"/>
          <w:szCs w:val="24"/>
        </w:rPr>
        <w:t xml:space="preserve">(Q.),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280-183853 </w:t>
      </w:r>
      <w:r w:rsidRPr="0052240C">
        <w:rPr>
          <w:rFonts w:ascii="Tahoma" w:hAnsi="Tahoma" w:cs="Tahoma"/>
          <w:sz w:val="24"/>
          <w:szCs w:val="24"/>
        </w:rPr>
        <w:t xml:space="preserve">y código catastral número </w:t>
      </w:r>
      <w:r w:rsidRPr="0052240C">
        <w:rPr>
          <w:rFonts w:ascii="Tahoma" w:hAnsi="Tahoma" w:cs="Tahoma"/>
          <w:b/>
          <w:bCs/>
          <w:sz w:val="24"/>
          <w:szCs w:val="24"/>
        </w:rPr>
        <w:t>635940002000000020526000000000</w:t>
      </w:r>
      <w:r w:rsidRPr="0052240C">
        <w:rPr>
          <w:rFonts w:ascii="Tahoma" w:hAnsi="Tahoma" w:cs="Tahoma"/>
          <w:b/>
          <w:sz w:val="24"/>
          <w:szCs w:val="24"/>
        </w:rPr>
        <w:t>,</w:t>
      </w:r>
      <w:r w:rsidRPr="0052240C">
        <w:rPr>
          <w:rFonts w:ascii="Tahoma" w:hAnsi="Tahoma" w:cs="Tahoma"/>
          <w:sz w:val="24"/>
          <w:szCs w:val="24"/>
        </w:rPr>
        <w:t xml:space="preserve"> </w:t>
      </w:r>
      <w:r w:rsidRPr="0052240C">
        <w:rPr>
          <w:rFonts w:ascii="Tahoma" w:hAnsi="Tahoma" w:cs="Tahoma"/>
          <w:b/>
          <w:sz w:val="24"/>
          <w:szCs w:val="24"/>
        </w:rPr>
        <w:t xml:space="preserve"> </w:t>
      </w:r>
      <w:r w:rsidRPr="0052240C">
        <w:rPr>
          <w:rFonts w:ascii="Tahoma" w:hAnsi="Tahoma" w:cs="Tahoma"/>
          <w:bCs/>
          <w:sz w:val="24"/>
          <w:szCs w:val="24"/>
        </w:rPr>
        <w:t xml:space="preserve">el cual es efectivo para tratar las aguas residuales con una contribución máxima para un total de  siete (07) contribuyentes. </w:t>
      </w:r>
    </w:p>
    <w:p w14:paraId="770B4393" w14:textId="77777777" w:rsidR="009F7950" w:rsidRPr="0052240C" w:rsidRDefault="009F7950" w:rsidP="00E820F0">
      <w:pPr>
        <w:jc w:val="both"/>
        <w:rPr>
          <w:rFonts w:ascii="Tahoma" w:hAnsi="Tahoma" w:cs="Tahoma"/>
          <w:bCs/>
          <w:sz w:val="24"/>
          <w:szCs w:val="24"/>
        </w:rPr>
      </w:pPr>
    </w:p>
    <w:p w14:paraId="062C4429" w14:textId="77777777" w:rsidR="009F7950" w:rsidRPr="0052240C" w:rsidRDefault="009F7950" w:rsidP="00E820F0">
      <w:pPr>
        <w:jc w:val="both"/>
        <w:rPr>
          <w:rFonts w:ascii="Tahoma" w:hAnsi="Tahoma" w:cs="Tahoma"/>
          <w:b/>
          <w:sz w:val="24"/>
          <w:szCs w:val="24"/>
        </w:rPr>
      </w:pPr>
      <w:r w:rsidRPr="0052240C">
        <w:rPr>
          <w:rFonts w:ascii="Tahoma" w:hAnsi="Tahoma" w:cs="Tahoma"/>
          <w:b/>
          <w:sz w:val="24"/>
          <w:szCs w:val="24"/>
        </w:rPr>
        <w:t xml:space="preserve">“SISTEMA PROPUESTO PARA EL MANEJO DE AGUAS RESIDUALES </w:t>
      </w:r>
    </w:p>
    <w:p w14:paraId="6B3F7FC8" w14:textId="77777777" w:rsidR="009F7950" w:rsidRPr="0052240C" w:rsidRDefault="009F7950" w:rsidP="00E820F0">
      <w:pPr>
        <w:jc w:val="both"/>
        <w:rPr>
          <w:rFonts w:ascii="Tahoma" w:hAnsi="Tahoma" w:cs="Tahoma"/>
          <w:b/>
          <w:sz w:val="24"/>
          <w:szCs w:val="24"/>
        </w:rPr>
      </w:pPr>
    </w:p>
    <w:p w14:paraId="7E15FFE8"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2 predio (ambachaque y majapai) cada uno con vivienda campestre, son conducidas a Sistemas de Tratamiento de Aguas Residuales Domésticas (STARD) </w:t>
      </w:r>
      <w:proofErr w:type="gramStart"/>
      <w:r w:rsidRPr="0052240C">
        <w:rPr>
          <w:rFonts w:ascii="Tahoma" w:hAnsi="Tahoma" w:cs="Tahoma"/>
          <w:sz w:val="24"/>
          <w:szCs w:val="24"/>
        </w:rPr>
        <w:t>convencional  en</w:t>
      </w:r>
      <w:proofErr w:type="gramEnd"/>
      <w:r w:rsidRPr="0052240C">
        <w:rPr>
          <w:rFonts w:ascii="Tahoma" w:hAnsi="Tahoma" w:cs="Tahoma"/>
          <w:sz w:val="24"/>
          <w:szCs w:val="24"/>
        </w:rPr>
        <w:t xml:space="preserve"> mampostería, compuesto por 2 trampa de grasas para cada vivienda, tanque séptico, filtro anaeróbico y sistema de disposición final mediante pozo de adsorción con capacidad calculada hasta para máximo 7 personas.</w:t>
      </w:r>
    </w:p>
    <w:p w14:paraId="2D0768FC" w14:textId="77777777" w:rsidR="009F7950" w:rsidRPr="0052240C" w:rsidRDefault="009F7950" w:rsidP="00E820F0">
      <w:pPr>
        <w:jc w:val="both"/>
        <w:rPr>
          <w:rFonts w:ascii="Tahoma" w:hAnsi="Tahoma" w:cs="Tahoma"/>
          <w:sz w:val="24"/>
          <w:szCs w:val="24"/>
        </w:rPr>
      </w:pPr>
    </w:p>
    <w:p w14:paraId="10534F36" w14:textId="77777777" w:rsidR="009F7950" w:rsidRPr="0052240C" w:rsidRDefault="009F7950" w:rsidP="00E820F0">
      <w:pPr>
        <w:pStyle w:val="Descripcin"/>
        <w:jc w:val="both"/>
        <w:rPr>
          <w:rFonts w:ascii="Tahoma" w:hAnsi="Tahoma" w:cs="Tahoma"/>
          <w:color w:val="auto"/>
          <w:sz w:val="24"/>
          <w:szCs w:val="24"/>
        </w:rPr>
      </w:pPr>
      <w:r w:rsidRPr="0052240C">
        <w:rPr>
          <w:rFonts w:ascii="Tahoma" w:hAnsi="Tahoma" w:cs="Tahoma"/>
          <w:color w:val="auto"/>
          <w:sz w:val="24"/>
          <w:szCs w:val="24"/>
        </w:rPr>
        <w:t>Esquemas de Sistemas de Tratamiento de Aguas Residuales Domésticas</w:t>
      </w:r>
    </w:p>
    <w:p w14:paraId="67127EEA" w14:textId="77777777" w:rsidR="009F7950" w:rsidRPr="0052240C" w:rsidRDefault="009F7950" w:rsidP="00E820F0">
      <w:pPr>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04DF3734" wp14:editId="02556F54">
            <wp:extent cx="3122762" cy="18679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10">
                      <a:extLst>
                        <a:ext uri="{28A0092B-C50C-407E-A947-70E740481C1C}">
                          <a14:useLocalDpi xmlns:a14="http://schemas.microsoft.com/office/drawing/2010/main" val="0"/>
                        </a:ext>
                      </a:extLst>
                    </a:blip>
                    <a:srcRect t="15813"/>
                    <a:stretch/>
                  </pic:blipFill>
                  <pic:spPr bwMode="auto">
                    <a:xfrm>
                      <a:off x="0" y="0"/>
                      <a:ext cx="3132571" cy="1873809"/>
                    </a:xfrm>
                    <a:prstGeom prst="rect">
                      <a:avLst/>
                    </a:prstGeom>
                    <a:ln>
                      <a:noFill/>
                    </a:ln>
                    <a:extLst>
                      <a:ext uri="{53640926-AAD7-44D8-BBD7-CCE9431645EC}">
                        <a14:shadowObscured xmlns:a14="http://schemas.microsoft.com/office/drawing/2010/main"/>
                      </a:ext>
                    </a:extLst>
                  </pic:spPr>
                </pic:pic>
              </a:graphicData>
            </a:graphic>
          </wp:inline>
        </w:drawing>
      </w:r>
    </w:p>
    <w:p w14:paraId="4B9BCEF8" w14:textId="77777777" w:rsidR="009F7950" w:rsidRPr="0052240C" w:rsidRDefault="009F7950" w:rsidP="00E820F0">
      <w:pPr>
        <w:jc w:val="both"/>
        <w:rPr>
          <w:rFonts w:ascii="Tahoma" w:hAnsi="Tahoma" w:cs="Tahoma"/>
          <w:sz w:val="24"/>
          <w:szCs w:val="24"/>
        </w:rPr>
      </w:pPr>
    </w:p>
    <w:p w14:paraId="335FD284" w14:textId="77777777" w:rsidR="009F7950" w:rsidRPr="0052240C" w:rsidRDefault="009F7950" w:rsidP="00E820F0">
      <w:pPr>
        <w:keepNext/>
        <w:jc w:val="both"/>
        <w:rPr>
          <w:rFonts w:ascii="Tahoma" w:hAnsi="Tahoma" w:cs="Tahoma"/>
          <w:sz w:val="24"/>
          <w:szCs w:val="24"/>
        </w:rPr>
      </w:pPr>
      <w:r w:rsidRPr="0052240C">
        <w:rPr>
          <w:rFonts w:ascii="Tahoma" w:hAnsi="Tahoma" w:cs="Tahoma"/>
          <w:noProof/>
          <w:sz w:val="24"/>
          <w:szCs w:val="24"/>
          <w:lang w:eastAsia="es-CO"/>
        </w:rPr>
        <w:lastRenderedPageBreak/>
        <w:drawing>
          <wp:inline distT="0" distB="0" distL="0" distR="0" wp14:anchorId="229CAE27" wp14:editId="6FD1D054">
            <wp:extent cx="4968815" cy="1811456"/>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grayscl/>
                    </a:blip>
                    <a:srcRect/>
                    <a:stretch>
                      <a:fillRect/>
                    </a:stretch>
                  </pic:blipFill>
                  <pic:spPr bwMode="auto">
                    <a:xfrm>
                      <a:off x="0" y="0"/>
                      <a:ext cx="5011473" cy="1827008"/>
                    </a:xfrm>
                    <a:prstGeom prst="rect">
                      <a:avLst/>
                    </a:prstGeom>
                    <a:noFill/>
                    <a:ln w="9525">
                      <a:noFill/>
                      <a:miter lim="800000"/>
                      <a:headEnd/>
                      <a:tailEnd/>
                    </a:ln>
                  </pic:spPr>
                </pic:pic>
              </a:graphicData>
            </a:graphic>
          </wp:inline>
        </w:drawing>
      </w:r>
    </w:p>
    <w:p w14:paraId="7E1BE44C"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 xml:space="preserve">Como disposición final para el tratamiento de las aguas residuales domésticas tratadas se opta por conducir dichas aguas </w:t>
      </w:r>
      <w:proofErr w:type="gramStart"/>
      <w:r w:rsidRPr="0052240C">
        <w:rPr>
          <w:rFonts w:ascii="Tahoma" w:hAnsi="Tahoma" w:cs="Tahoma"/>
          <w:sz w:val="24"/>
          <w:szCs w:val="24"/>
        </w:rPr>
        <w:t>para  infiltración</w:t>
      </w:r>
      <w:proofErr w:type="gramEnd"/>
      <w:r w:rsidRPr="0052240C">
        <w:rPr>
          <w:rFonts w:ascii="Tahoma" w:hAnsi="Tahoma" w:cs="Tahoma"/>
          <w:sz w:val="24"/>
          <w:szCs w:val="24"/>
        </w:rPr>
        <w:t xml:space="preserve"> al suelo mediante pozo de adsorción, el diseño del pozo de adsorción identificado en campo con acta de visita 13147 del 11 de mayo del 2017 determina unas  dimensiones de 1,8 mts de diámetro y una profundidad efectiva de 4 mts.</w:t>
      </w:r>
    </w:p>
    <w:p w14:paraId="0F12295B" w14:textId="77777777" w:rsidR="009F7950" w:rsidRPr="0052240C" w:rsidRDefault="009F7950" w:rsidP="00E820F0">
      <w:pPr>
        <w:jc w:val="both"/>
        <w:rPr>
          <w:rFonts w:ascii="Tahoma" w:hAnsi="Tahoma" w:cs="Tahoma"/>
          <w:sz w:val="24"/>
          <w:szCs w:val="24"/>
        </w:rPr>
      </w:pPr>
    </w:p>
    <w:p w14:paraId="46C93158" w14:textId="77777777" w:rsidR="009F7950" w:rsidRPr="0052240C" w:rsidRDefault="009F7950" w:rsidP="00E820F0">
      <w:pPr>
        <w:jc w:val="both"/>
        <w:rPr>
          <w:rFonts w:ascii="Tahoma" w:hAnsi="Tahoma" w:cs="Tahoma"/>
          <w:sz w:val="24"/>
          <w:szCs w:val="24"/>
          <w:vertAlign w:val="superscript"/>
        </w:rPr>
      </w:pPr>
      <w:r w:rsidRPr="0052240C">
        <w:rPr>
          <w:rFonts w:ascii="Tahoma" w:hAnsi="Tahoma" w:cs="Tahoma"/>
          <w:sz w:val="24"/>
          <w:szCs w:val="24"/>
          <w:u w:val="single"/>
        </w:rPr>
        <w:t>Área de disposición del vertimiento:</w:t>
      </w:r>
      <w:r w:rsidRPr="0052240C">
        <w:rPr>
          <w:rFonts w:ascii="Tahoma" w:hAnsi="Tahoma" w:cs="Tahoma"/>
          <w:sz w:val="24"/>
          <w:szCs w:val="24"/>
        </w:rPr>
        <w:t xml:space="preserve"> para la disposición final de las aguas en el predio, se determinó un área necesaria de 6,14m</w:t>
      </w:r>
      <w:r w:rsidRPr="0052240C">
        <w:rPr>
          <w:rFonts w:ascii="Tahoma" w:hAnsi="Tahoma" w:cs="Tahoma"/>
          <w:sz w:val="24"/>
          <w:szCs w:val="24"/>
          <w:vertAlign w:val="superscript"/>
        </w:rPr>
        <w:t>2</w:t>
      </w:r>
      <w:r w:rsidRPr="0052240C">
        <w:rPr>
          <w:rFonts w:ascii="Tahoma" w:hAnsi="Tahoma" w:cs="Tahoma"/>
          <w:sz w:val="24"/>
          <w:szCs w:val="24"/>
        </w:rPr>
        <w:t>, en las coordenadas 4°36´40” N    -75°46´54” para una altitud de 1210 m.s.n.m.</w:t>
      </w:r>
    </w:p>
    <w:p w14:paraId="2F76DA08" w14:textId="77777777" w:rsidR="009F7950" w:rsidRPr="0052240C" w:rsidRDefault="009F7950" w:rsidP="00E820F0">
      <w:pPr>
        <w:jc w:val="both"/>
        <w:rPr>
          <w:rFonts w:ascii="Tahoma" w:hAnsi="Tahoma" w:cs="Tahoma"/>
          <w:i/>
          <w:sz w:val="24"/>
          <w:szCs w:val="24"/>
        </w:rPr>
      </w:pPr>
    </w:p>
    <w:p w14:paraId="7D972F4E"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genera el vertimiento establecido en el predio. Sin embargo es importante advertir </w:t>
      </w:r>
      <w:r w:rsidRPr="0052240C">
        <w:rPr>
          <w:rFonts w:ascii="Tahoma" w:hAnsi="Tahoma" w:cs="Tahoma"/>
          <w:sz w:val="24"/>
          <w:szCs w:val="24"/>
          <w:u w:val="single"/>
        </w:rPr>
        <w:t xml:space="preserve">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2BFED1B4" w14:textId="77777777" w:rsidR="009F7950" w:rsidRPr="0052240C" w:rsidRDefault="009F7950" w:rsidP="00E820F0">
      <w:pPr>
        <w:jc w:val="both"/>
        <w:rPr>
          <w:rFonts w:ascii="Tahoma" w:hAnsi="Tahoma" w:cs="Tahoma"/>
          <w:sz w:val="24"/>
          <w:szCs w:val="24"/>
          <w:u w:val="single"/>
        </w:rPr>
      </w:pPr>
    </w:p>
    <w:p w14:paraId="69BF9E5C" w14:textId="77777777" w:rsidR="009F7950" w:rsidRPr="0052240C" w:rsidRDefault="009F7950" w:rsidP="00E820F0">
      <w:pPr>
        <w:jc w:val="both"/>
        <w:rPr>
          <w:rFonts w:ascii="Tahoma" w:hAnsi="Tahoma" w:cs="Tahoma"/>
          <w:sz w:val="24"/>
          <w:szCs w:val="24"/>
          <w:u w:val="single"/>
        </w:rPr>
      </w:pPr>
      <w:r w:rsidRPr="0052240C">
        <w:rPr>
          <w:rFonts w:ascii="Tahoma" w:hAnsi="Tahoma" w:cs="Tahoma"/>
          <w:b/>
          <w:sz w:val="24"/>
          <w:szCs w:val="24"/>
          <w:u w:val="single"/>
        </w:rPr>
        <w:lastRenderedPageBreak/>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72B238F" w14:textId="77777777" w:rsidR="009F7950" w:rsidRPr="0052240C" w:rsidRDefault="009F7950" w:rsidP="00E820F0">
      <w:pPr>
        <w:ind w:firstLine="708"/>
        <w:jc w:val="both"/>
        <w:rPr>
          <w:rFonts w:ascii="Tahoma" w:hAnsi="Tahoma" w:cs="Tahoma"/>
          <w:bCs/>
          <w:sz w:val="24"/>
          <w:szCs w:val="24"/>
        </w:rPr>
      </w:pPr>
    </w:p>
    <w:p w14:paraId="4D00139E"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 los </w:t>
      </w:r>
      <w:r w:rsidRPr="0052240C">
        <w:rPr>
          <w:rFonts w:ascii="Tahoma" w:hAnsi="Tahoma" w:cs="Tahoma"/>
          <w:sz w:val="24"/>
          <w:szCs w:val="24"/>
        </w:rPr>
        <w:t xml:space="preserve">señores </w:t>
      </w:r>
      <w:r w:rsidRPr="0052240C">
        <w:rPr>
          <w:rFonts w:ascii="Tahoma" w:hAnsi="Tahoma" w:cs="Tahoma"/>
          <w:b/>
          <w:bCs/>
          <w:sz w:val="24"/>
          <w:szCs w:val="24"/>
        </w:rPr>
        <w:t xml:space="preserve">NATALIA ARISTIZABAL FERNANDEZ, </w:t>
      </w:r>
      <w:r w:rsidRPr="0052240C">
        <w:rPr>
          <w:rFonts w:ascii="Tahoma" w:hAnsi="Tahoma" w:cs="Tahoma"/>
          <w:sz w:val="24"/>
          <w:szCs w:val="24"/>
        </w:rPr>
        <w:t xml:space="preserve">identificada con cédula de ciudadanía número 43.581.125 expedida en Medellín, </w:t>
      </w:r>
      <w:r w:rsidRPr="0052240C">
        <w:rPr>
          <w:rFonts w:ascii="Tahoma" w:hAnsi="Tahoma" w:cs="Tahoma"/>
          <w:b/>
          <w:bCs/>
          <w:sz w:val="24"/>
          <w:szCs w:val="24"/>
        </w:rPr>
        <w:t xml:space="preserve">JEMAY ALEXANDER LOPEZ VELEZ </w:t>
      </w:r>
      <w:r w:rsidRPr="0052240C">
        <w:rPr>
          <w:rFonts w:ascii="Tahoma" w:hAnsi="Tahoma" w:cs="Tahoma"/>
          <w:sz w:val="24"/>
          <w:szCs w:val="24"/>
        </w:rPr>
        <w:t xml:space="preserve">y el señor </w:t>
      </w:r>
      <w:r w:rsidRPr="0052240C">
        <w:rPr>
          <w:rFonts w:ascii="Tahoma" w:hAnsi="Tahoma" w:cs="Tahoma"/>
          <w:b/>
          <w:bCs/>
          <w:sz w:val="24"/>
          <w:szCs w:val="24"/>
        </w:rPr>
        <w:t xml:space="preserve">WILMAR HUMBERTO LOPEZ VELEZ </w:t>
      </w:r>
      <w:r w:rsidRPr="0052240C">
        <w:rPr>
          <w:rFonts w:ascii="Tahoma" w:hAnsi="Tahoma" w:cs="Tahoma"/>
          <w:sz w:val="24"/>
          <w:szCs w:val="24"/>
        </w:rPr>
        <w:t xml:space="preserve">identificado con la cédula de ciudadanía número 18.467.074, quien actúa en calidad de propietario del presente permiso de vertimiento </w:t>
      </w:r>
      <w:r w:rsidRPr="0052240C">
        <w:rPr>
          <w:rFonts w:ascii="Tahoma" w:hAnsi="Tahoma" w:cs="Tahoma"/>
          <w:bCs/>
          <w:sz w:val="24"/>
          <w:szCs w:val="24"/>
        </w:rPr>
        <w:t>para que cumplan con lo siguiente:</w:t>
      </w:r>
    </w:p>
    <w:p w14:paraId="16FD792E" w14:textId="77777777" w:rsidR="009F7950" w:rsidRPr="0052240C" w:rsidRDefault="009F7950" w:rsidP="00E820F0">
      <w:pPr>
        <w:jc w:val="both"/>
        <w:rPr>
          <w:rFonts w:ascii="Tahoma" w:hAnsi="Tahoma" w:cs="Tahoma"/>
          <w:bCs/>
          <w:sz w:val="24"/>
          <w:szCs w:val="24"/>
        </w:rPr>
      </w:pPr>
    </w:p>
    <w:p w14:paraId="151E98F4" w14:textId="77777777" w:rsidR="009F7950" w:rsidRPr="0052240C" w:rsidRDefault="009F7950"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adecuadamente instalados, el número de contribuyentes no supera la capacidad instalada, se separan adecuadamente las </w:t>
      </w:r>
      <w:r w:rsidRPr="0052240C">
        <w:rPr>
          <w:rFonts w:ascii="Tahoma" w:hAnsi="Tahoma" w:cs="Tahoma"/>
          <w:sz w:val="24"/>
          <w:szCs w:val="24"/>
        </w:rPr>
        <w:t>grasas y las aguas lluvias, las aguas residuales a tratar son de origen estrictamente doméstico y se realizan los mantenimientos preventivos como corresponde.</w:t>
      </w:r>
    </w:p>
    <w:p w14:paraId="51DE87CE" w14:textId="77777777" w:rsidR="009F7950" w:rsidRPr="0052240C" w:rsidRDefault="009F7950" w:rsidP="00E820F0">
      <w:pPr>
        <w:ind w:left="720"/>
        <w:jc w:val="both"/>
        <w:rPr>
          <w:rFonts w:ascii="Tahoma" w:hAnsi="Tahoma" w:cs="Tahoma"/>
          <w:sz w:val="24"/>
          <w:szCs w:val="24"/>
        </w:rPr>
      </w:pPr>
    </w:p>
    <w:p w14:paraId="610CC865" w14:textId="77777777" w:rsidR="009F7950" w:rsidRPr="0052240C" w:rsidRDefault="009F7950"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4270AD5F" w14:textId="77777777" w:rsidR="009F7950" w:rsidRPr="0052240C" w:rsidRDefault="009F7950" w:rsidP="00E820F0">
      <w:pPr>
        <w:ind w:left="720"/>
        <w:jc w:val="both"/>
        <w:rPr>
          <w:rFonts w:ascii="Tahoma" w:hAnsi="Tahoma" w:cs="Tahoma"/>
          <w:sz w:val="24"/>
          <w:szCs w:val="24"/>
        </w:rPr>
      </w:pPr>
    </w:p>
    <w:p w14:paraId="77B7F7D1"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67AAF2C0" w14:textId="77777777" w:rsidR="009F7950" w:rsidRPr="0052240C" w:rsidRDefault="009F7950"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lastRenderedPageBreak/>
        <w:t>La distancia mínima de cualquier punto de la infiltración a viviendas, tuberías de agua, pozos de abastecimiento, cursos de aguas superficiales (quebradas, ríos, etc.) y cualquier árbol, serán de 5, 15, 30, 30 y 3 metros respectivamente.</w:t>
      </w:r>
    </w:p>
    <w:p w14:paraId="242FAA43"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53A37F24" w14:textId="77777777" w:rsidR="009F7950" w:rsidRPr="0052240C" w:rsidRDefault="009F7950" w:rsidP="00E820F0">
      <w:pPr>
        <w:pStyle w:val="Prrafodelista"/>
        <w:jc w:val="both"/>
        <w:rPr>
          <w:rFonts w:ascii="Tahoma" w:hAnsi="Tahoma" w:cs="Tahoma"/>
          <w:sz w:val="24"/>
          <w:szCs w:val="24"/>
        </w:rPr>
      </w:pPr>
    </w:p>
    <w:p w14:paraId="425167C3" w14:textId="77777777" w:rsidR="009F7950" w:rsidRPr="0052240C" w:rsidRDefault="009F7950"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48067BF5" w14:textId="77777777" w:rsidR="009F7950" w:rsidRPr="0052240C" w:rsidRDefault="009F7950" w:rsidP="00E820F0">
      <w:pPr>
        <w:pStyle w:val="Prrafodelista"/>
        <w:jc w:val="both"/>
        <w:rPr>
          <w:rFonts w:ascii="Tahoma" w:hAnsi="Tahoma" w:cs="Tahoma"/>
          <w:sz w:val="24"/>
          <w:szCs w:val="24"/>
        </w:rPr>
      </w:pPr>
    </w:p>
    <w:p w14:paraId="3BCE30DC" w14:textId="77777777" w:rsidR="009F7950" w:rsidRPr="0052240C" w:rsidRDefault="009F7950"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70352D01"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los permisionarios deberán permitir el ingreso a los funcionarios de la Corporación Autónoma Regional del </w:t>
      </w:r>
      <w:r w:rsidRPr="0052240C">
        <w:rPr>
          <w:rFonts w:ascii="Tahoma" w:hAnsi="Tahoma" w:cs="Tahoma"/>
          <w:sz w:val="24"/>
          <w:szCs w:val="24"/>
        </w:rPr>
        <w:t xml:space="preserve">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430C6B56" w14:textId="77777777" w:rsidR="009F7950" w:rsidRPr="0052240C" w:rsidRDefault="009F7950" w:rsidP="00E820F0">
      <w:pPr>
        <w:jc w:val="both"/>
        <w:rPr>
          <w:rFonts w:ascii="Tahoma" w:hAnsi="Tahoma" w:cs="Tahoma"/>
          <w:b/>
          <w:sz w:val="24"/>
          <w:szCs w:val="24"/>
        </w:rPr>
      </w:pPr>
    </w:p>
    <w:p w14:paraId="4E7E9257"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14:paraId="68C0F41C" w14:textId="77777777" w:rsidR="009F7950" w:rsidRPr="0052240C" w:rsidRDefault="009F7950" w:rsidP="00E820F0">
      <w:pPr>
        <w:jc w:val="both"/>
        <w:rPr>
          <w:rFonts w:ascii="Tahoma" w:hAnsi="Tahoma" w:cs="Tahoma"/>
          <w:sz w:val="24"/>
          <w:szCs w:val="24"/>
        </w:rPr>
      </w:pPr>
    </w:p>
    <w:p w14:paraId="4D61D493"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a los señores </w:t>
      </w:r>
      <w:r w:rsidRPr="0052240C">
        <w:rPr>
          <w:rFonts w:ascii="Tahoma" w:hAnsi="Tahoma" w:cs="Tahoma"/>
          <w:b/>
          <w:bCs/>
          <w:sz w:val="24"/>
          <w:szCs w:val="24"/>
        </w:rPr>
        <w:t xml:space="preserve">NATALIA ARISTIZABAL FERNANDEZ, </w:t>
      </w:r>
      <w:r w:rsidRPr="0052240C">
        <w:rPr>
          <w:rFonts w:ascii="Tahoma" w:hAnsi="Tahoma" w:cs="Tahoma"/>
          <w:sz w:val="24"/>
          <w:szCs w:val="24"/>
        </w:rPr>
        <w:t xml:space="preserve">identificada con cédula de ciudadanía número 43.581.125 expedida en Medellín, </w:t>
      </w:r>
      <w:r w:rsidRPr="0052240C">
        <w:rPr>
          <w:rFonts w:ascii="Tahoma" w:hAnsi="Tahoma" w:cs="Tahoma"/>
          <w:b/>
          <w:bCs/>
          <w:sz w:val="24"/>
          <w:szCs w:val="24"/>
        </w:rPr>
        <w:t xml:space="preserve">JEMAY ALEXANDER LOPEZ VELEZ </w:t>
      </w:r>
      <w:r w:rsidRPr="0052240C">
        <w:rPr>
          <w:rFonts w:ascii="Tahoma" w:hAnsi="Tahoma" w:cs="Tahoma"/>
          <w:sz w:val="24"/>
          <w:szCs w:val="24"/>
        </w:rPr>
        <w:t xml:space="preserve">y el señor </w:t>
      </w:r>
      <w:r w:rsidRPr="0052240C">
        <w:rPr>
          <w:rFonts w:ascii="Tahoma" w:hAnsi="Tahoma" w:cs="Tahoma"/>
          <w:b/>
          <w:bCs/>
          <w:sz w:val="24"/>
          <w:szCs w:val="24"/>
        </w:rPr>
        <w:t xml:space="preserve">WILMAR HUMBERTO LOPEZ VELEZ </w:t>
      </w:r>
      <w:r w:rsidRPr="0052240C">
        <w:rPr>
          <w:rFonts w:ascii="Tahoma" w:hAnsi="Tahoma" w:cs="Tahoma"/>
          <w:sz w:val="24"/>
          <w:szCs w:val="24"/>
        </w:rPr>
        <w:t>identificado con la cédula de ciudadanía número 18.467.074, quien actúa en calidad de propietario</w:t>
      </w:r>
      <w:r w:rsidRPr="0052240C">
        <w:rPr>
          <w:rFonts w:ascii="Tahoma" w:hAnsi="Tahoma" w:cs="Tahoma"/>
          <w:sz w:val="24"/>
          <w:szCs w:val="24"/>
          <w:lang w:eastAsia="ar-SA"/>
        </w:rPr>
        <w:t>,</w:t>
      </w:r>
      <w:r w:rsidRPr="0052240C">
        <w:rPr>
          <w:rFonts w:ascii="Tahoma" w:hAnsi="Tahoma" w:cs="Tahoma"/>
          <w:bCs/>
          <w:sz w:val="24"/>
          <w:szCs w:val="24"/>
        </w:rPr>
        <w:t xml:space="preserve">  que de requerirse ajustes, modificaciones o cambios al diseño del sistema de tratamiento presentado, deberá solicitar la modificación del permiso de acuerdo artículo 49 del Decreto 3930 de 2010;</w:t>
      </w:r>
      <w:r w:rsidRPr="0052240C">
        <w:rPr>
          <w:rFonts w:ascii="Tahoma" w:hAnsi="Tahoma" w:cs="Tahoma"/>
          <w:sz w:val="24"/>
          <w:szCs w:val="24"/>
          <w:lang w:val="es-MX"/>
        </w:rPr>
        <w:t xml:space="preserve"> de igual manera es importante tener presente que si se </w:t>
      </w:r>
      <w:r w:rsidRPr="0052240C">
        <w:rPr>
          <w:rFonts w:ascii="Tahoma" w:hAnsi="Tahoma" w:cs="Tahoma"/>
          <w:sz w:val="24"/>
          <w:szCs w:val="24"/>
          <w:lang w:val="es-MX"/>
        </w:rPr>
        <w:lastRenderedPageBreak/>
        <w:t>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3D24F5A7" w14:textId="77777777" w:rsidR="009F7950" w:rsidRPr="0052240C" w:rsidRDefault="009F7950" w:rsidP="00E820F0">
      <w:pPr>
        <w:jc w:val="both"/>
        <w:rPr>
          <w:rFonts w:ascii="Tahoma" w:hAnsi="Tahoma" w:cs="Tahoma"/>
          <w:bCs/>
          <w:sz w:val="24"/>
          <w:szCs w:val="24"/>
        </w:rPr>
      </w:pPr>
    </w:p>
    <w:p w14:paraId="4DF0D0DF"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 xml:space="preserve">ARTÍCULO QUINTO: </w:t>
      </w:r>
      <w:r w:rsidRPr="0052240C">
        <w:rPr>
          <w:rFonts w:ascii="Tahoma" w:hAnsi="Tahoma" w:cs="Tahoma"/>
          <w:sz w:val="24"/>
          <w:szCs w:val="24"/>
        </w:rPr>
        <w:t>Los</w:t>
      </w:r>
      <w:r w:rsidRPr="0052240C">
        <w:rPr>
          <w:rFonts w:ascii="Tahoma" w:hAnsi="Tahoma" w:cs="Tahoma"/>
          <w:iCs/>
          <w:sz w:val="24"/>
          <w:szCs w:val="24"/>
        </w:rPr>
        <w:t xml:space="preserve">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2A89E69C" w14:textId="77777777" w:rsidR="009F7950" w:rsidRPr="0052240C" w:rsidRDefault="009F7950" w:rsidP="00E820F0">
      <w:pPr>
        <w:ind w:firstLine="708"/>
        <w:jc w:val="both"/>
        <w:rPr>
          <w:rFonts w:ascii="Tahoma" w:hAnsi="Tahoma" w:cs="Tahoma"/>
          <w:iCs/>
          <w:sz w:val="24"/>
          <w:szCs w:val="24"/>
        </w:rPr>
      </w:pPr>
    </w:p>
    <w:p w14:paraId="0760C238" w14:textId="77777777" w:rsidR="009F7950" w:rsidRPr="0052240C" w:rsidRDefault="009F7950"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607A621" w14:textId="77777777" w:rsidR="009F7950" w:rsidRPr="0052240C" w:rsidRDefault="009F7950" w:rsidP="00E820F0">
      <w:pPr>
        <w:jc w:val="both"/>
        <w:rPr>
          <w:rFonts w:ascii="Tahoma" w:hAnsi="Tahoma" w:cs="Tahoma"/>
          <w:b/>
          <w:bCs/>
          <w:sz w:val="24"/>
          <w:szCs w:val="24"/>
        </w:rPr>
      </w:pPr>
    </w:p>
    <w:p w14:paraId="0E7CF3EB"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w:t>
      </w:r>
      <w:r w:rsidRPr="0052240C">
        <w:rPr>
          <w:rFonts w:ascii="Tahoma" w:hAnsi="Tahoma" w:cs="Tahoma"/>
          <w:bCs/>
          <w:sz w:val="24"/>
          <w:szCs w:val="24"/>
        </w:rPr>
        <w:t>seguimiento a permisos otorgados de la Subdirección de Regulación y Control Ambiental de la C.R.Q., para su conocimiento e inclusión en el programa de Control y Seguimiento.</w:t>
      </w:r>
    </w:p>
    <w:p w14:paraId="6AA62D20" w14:textId="77777777" w:rsidR="009F7950" w:rsidRPr="0052240C" w:rsidRDefault="009F7950" w:rsidP="00E820F0">
      <w:pPr>
        <w:jc w:val="both"/>
        <w:rPr>
          <w:rFonts w:ascii="Tahoma" w:hAnsi="Tahoma" w:cs="Tahoma"/>
          <w:bCs/>
          <w:sz w:val="24"/>
          <w:szCs w:val="24"/>
        </w:rPr>
      </w:pPr>
    </w:p>
    <w:p w14:paraId="041E0BA8" w14:textId="77777777" w:rsidR="009F7950" w:rsidRPr="0052240C" w:rsidRDefault="009F7950"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0FB1D625" w14:textId="77777777" w:rsidR="009F7950" w:rsidRPr="0052240C" w:rsidRDefault="009F7950" w:rsidP="00E820F0">
      <w:pPr>
        <w:jc w:val="both"/>
        <w:rPr>
          <w:rFonts w:ascii="Tahoma" w:hAnsi="Tahoma" w:cs="Tahoma"/>
          <w:sz w:val="24"/>
          <w:szCs w:val="24"/>
        </w:rPr>
      </w:pPr>
    </w:p>
    <w:p w14:paraId="34710011" w14:textId="77777777" w:rsidR="009F7950" w:rsidRPr="0052240C" w:rsidRDefault="009F7950"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6E1C4F9C" w14:textId="77777777" w:rsidR="009F7950" w:rsidRPr="0052240C" w:rsidRDefault="009F7950" w:rsidP="00E820F0">
      <w:pPr>
        <w:ind w:firstLine="708"/>
        <w:jc w:val="both"/>
        <w:rPr>
          <w:rFonts w:ascii="Tahoma" w:hAnsi="Tahoma" w:cs="Tahoma"/>
          <w:b/>
          <w:sz w:val="24"/>
          <w:szCs w:val="24"/>
        </w:rPr>
      </w:pPr>
    </w:p>
    <w:p w14:paraId="4F26FFCB"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262FECC8" w14:textId="77777777" w:rsidR="009F7950" w:rsidRPr="0052240C" w:rsidRDefault="009F7950" w:rsidP="00E820F0">
      <w:pPr>
        <w:ind w:firstLine="709"/>
        <w:jc w:val="both"/>
        <w:rPr>
          <w:rFonts w:ascii="Tahoma" w:hAnsi="Tahoma" w:cs="Tahoma"/>
          <w:b/>
          <w:sz w:val="24"/>
          <w:szCs w:val="24"/>
        </w:rPr>
      </w:pPr>
    </w:p>
    <w:p w14:paraId="179B8CED" w14:textId="77777777" w:rsidR="009F7950" w:rsidRPr="0052240C" w:rsidRDefault="009F7950" w:rsidP="00E820F0">
      <w:pPr>
        <w:jc w:val="both"/>
        <w:rPr>
          <w:rFonts w:ascii="Tahoma" w:hAnsi="Tahoma" w:cs="Tahoma"/>
          <w:sz w:val="24"/>
          <w:szCs w:val="24"/>
        </w:rPr>
      </w:pPr>
      <w:r w:rsidRPr="0052240C">
        <w:rPr>
          <w:rFonts w:ascii="Tahoma" w:hAnsi="Tahoma" w:cs="Tahoma"/>
          <w:b/>
          <w:sz w:val="24"/>
          <w:szCs w:val="24"/>
        </w:rPr>
        <w:lastRenderedPageBreak/>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457A1286" w14:textId="77777777" w:rsidR="009F7950" w:rsidRPr="0052240C" w:rsidRDefault="009F7950" w:rsidP="00E820F0">
      <w:pPr>
        <w:ind w:firstLine="709"/>
        <w:jc w:val="both"/>
        <w:rPr>
          <w:rFonts w:ascii="Tahoma" w:hAnsi="Tahoma" w:cs="Tahoma"/>
          <w:sz w:val="24"/>
          <w:szCs w:val="24"/>
        </w:rPr>
      </w:pPr>
    </w:p>
    <w:p w14:paraId="772581E2" w14:textId="77777777" w:rsidR="009F7950" w:rsidRPr="0052240C" w:rsidRDefault="009F7950"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 xml:space="preserve">DÉCIMO </w:t>
      </w:r>
      <w:r w:rsidRPr="0052240C">
        <w:rPr>
          <w:rFonts w:ascii="Tahoma" w:hAnsi="Tahoma" w:cs="Tahoma"/>
          <w:b/>
          <w:sz w:val="24"/>
          <w:szCs w:val="24"/>
        </w:rPr>
        <w:t xml:space="preserve">PRIMERO: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74F4A7D2" w14:textId="77777777" w:rsidR="009F7950" w:rsidRPr="0052240C" w:rsidRDefault="009F7950" w:rsidP="00E820F0">
      <w:pPr>
        <w:jc w:val="both"/>
        <w:rPr>
          <w:rStyle w:val="apple-style-span"/>
          <w:rFonts w:ascii="Tahoma" w:hAnsi="Tahoma" w:cs="Tahoma"/>
          <w:sz w:val="24"/>
          <w:szCs w:val="24"/>
        </w:rPr>
      </w:pPr>
    </w:p>
    <w:p w14:paraId="68D712B5" w14:textId="77777777" w:rsidR="009F7950" w:rsidRPr="0052240C" w:rsidRDefault="009F7950" w:rsidP="00E820F0">
      <w:pPr>
        <w:jc w:val="both"/>
        <w:rPr>
          <w:rFonts w:ascii="Tahoma" w:hAnsi="Tahoma" w:cs="Tahoma"/>
          <w:b/>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 xml:space="preserve">para todos sus efectos la presente a los </w:t>
      </w:r>
      <w:r w:rsidRPr="0052240C">
        <w:rPr>
          <w:rFonts w:ascii="Tahoma" w:hAnsi="Tahoma" w:cs="Tahoma"/>
          <w:sz w:val="24"/>
          <w:szCs w:val="24"/>
        </w:rPr>
        <w:t xml:space="preserve">señores </w:t>
      </w:r>
      <w:r w:rsidRPr="0052240C">
        <w:rPr>
          <w:rFonts w:ascii="Tahoma" w:hAnsi="Tahoma" w:cs="Tahoma"/>
          <w:b/>
          <w:bCs/>
          <w:sz w:val="24"/>
          <w:szCs w:val="24"/>
        </w:rPr>
        <w:t xml:space="preserve">NATALIA ARISTIZABAL FERNANDEZ, </w:t>
      </w:r>
      <w:r w:rsidRPr="0052240C">
        <w:rPr>
          <w:rFonts w:ascii="Tahoma" w:hAnsi="Tahoma" w:cs="Tahoma"/>
          <w:sz w:val="24"/>
          <w:szCs w:val="24"/>
        </w:rPr>
        <w:t xml:space="preserve">identificada con cédula de ciudadanía número 43.581.125 expedida en Medellín, </w:t>
      </w:r>
      <w:r w:rsidRPr="0052240C">
        <w:rPr>
          <w:rFonts w:ascii="Tahoma" w:hAnsi="Tahoma" w:cs="Tahoma"/>
          <w:b/>
          <w:bCs/>
          <w:sz w:val="24"/>
          <w:szCs w:val="24"/>
        </w:rPr>
        <w:t xml:space="preserve">JEMAY ALEXANDER LOPEZ VELEZ, </w:t>
      </w:r>
      <w:r w:rsidRPr="0052240C">
        <w:rPr>
          <w:rFonts w:ascii="Tahoma" w:hAnsi="Tahoma" w:cs="Tahoma"/>
          <w:sz w:val="24"/>
          <w:szCs w:val="24"/>
        </w:rPr>
        <w:t xml:space="preserve">identificado con la cédula de ciudadanía número 18.467.616 expedida en Quimbaya, quienes actúan en calidad de </w:t>
      </w:r>
      <w:r w:rsidRPr="0052240C">
        <w:rPr>
          <w:rFonts w:ascii="Tahoma" w:hAnsi="Tahoma" w:cs="Tahoma"/>
          <w:sz w:val="24"/>
          <w:szCs w:val="24"/>
        </w:rPr>
        <w:t xml:space="preserve">copropietarios del predio </w:t>
      </w:r>
      <w:r w:rsidRPr="0052240C">
        <w:rPr>
          <w:rFonts w:ascii="Tahoma" w:hAnsi="Tahoma" w:cs="Tahoma"/>
          <w:b/>
          <w:bCs/>
          <w:sz w:val="24"/>
          <w:szCs w:val="24"/>
        </w:rPr>
        <w:t xml:space="preserve">1) LOTE DE TERRENO – LOTE B - 2) LOTE AMBACHAQUE, </w:t>
      </w:r>
      <w:r w:rsidRPr="0052240C">
        <w:rPr>
          <w:rFonts w:ascii="Tahoma" w:hAnsi="Tahoma" w:cs="Tahoma"/>
          <w:sz w:val="24"/>
          <w:szCs w:val="24"/>
        </w:rPr>
        <w:t xml:space="preserve">ubicado en la vereda </w:t>
      </w:r>
      <w:r w:rsidRPr="0052240C">
        <w:rPr>
          <w:rFonts w:ascii="Tahoma" w:hAnsi="Tahoma" w:cs="Tahoma"/>
          <w:b/>
          <w:bCs/>
          <w:sz w:val="24"/>
          <w:szCs w:val="24"/>
        </w:rPr>
        <w:t xml:space="preserve">LA GRANJA </w:t>
      </w:r>
      <w:r w:rsidRPr="0052240C">
        <w:rPr>
          <w:rFonts w:ascii="Tahoma" w:hAnsi="Tahoma" w:cs="Tahoma"/>
          <w:sz w:val="24"/>
          <w:szCs w:val="24"/>
        </w:rPr>
        <w:t xml:space="preserve">del municipio de </w:t>
      </w:r>
      <w:r w:rsidRPr="0052240C">
        <w:rPr>
          <w:rFonts w:ascii="Tahoma" w:hAnsi="Tahoma" w:cs="Tahoma"/>
          <w:b/>
          <w:bCs/>
          <w:sz w:val="24"/>
          <w:szCs w:val="24"/>
        </w:rPr>
        <w:t xml:space="preserve">QUIMBAYA (Q), </w:t>
      </w:r>
      <w:r w:rsidRPr="0052240C">
        <w:rPr>
          <w:rFonts w:ascii="Tahoma" w:hAnsi="Tahoma" w:cs="Tahoma"/>
          <w:sz w:val="24"/>
          <w:szCs w:val="24"/>
        </w:rPr>
        <w:t xml:space="preserve">identificado con matrícula inmobiliaria </w:t>
      </w:r>
      <w:r w:rsidRPr="0052240C">
        <w:rPr>
          <w:rFonts w:ascii="Tahoma" w:hAnsi="Tahoma" w:cs="Tahoma"/>
          <w:b/>
          <w:bCs/>
          <w:sz w:val="24"/>
          <w:szCs w:val="24"/>
        </w:rPr>
        <w:t xml:space="preserve">No. 280-183854 </w:t>
      </w:r>
      <w:r w:rsidRPr="0052240C">
        <w:rPr>
          <w:rFonts w:ascii="Tahoma" w:hAnsi="Tahoma" w:cs="Tahoma"/>
          <w:sz w:val="24"/>
          <w:szCs w:val="24"/>
        </w:rPr>
        <w:t xml:space="preserve">y al señor </w:t>
      </w:r>
      <w:r w:rsidRPr="0052240C">
        <w:rPr>
          <w:rFonts w:ascii="Tahoma" w:hAnsi="Tahoma" w:cs="Tahoma"/>
          <w:b/>
          <w:bCs/>
          <w:sz w:val="24"/>
          <w:szCs w:val="24"/>
        </w:rPr>
        <w:t xml:space="preserve">WILMAR HUMBERTO LOPEZ VELEZ </w:t>
      </w:r>
      <w:r w:rsidRPr="0052240C">
        <w:rPr>
          <w:rFonts w:ascii="Tahoma" w:hAnsi="Tahoma" w:cs="Tahoma"/>
          <w:sz w:val="24"/>
          <w:szCs w:val="24"/>
        </w:rPr>
        <w:t xml:space="preserve">identificado con la cédula de ciudadanía número 18.467.074, quien actúa en calidad de propietario del predio denominado: </w:t>
      </w:r>
      <w:r w:rsidRPr="0052240C">
        <w:rPr>
          <w:rFonts w:ascii="Tahoma" w:hAnsi="Tahoma" w:cs="Tahoma"/>
          <w:b/>
          <w:bCs/>
          <w:sz w:val="24"/>
          <w:szCs w:val="24"/>
        </w:rPr>
        <w:t xml:space="preserve">1) LOTE DE TERRENO – LOTE A - </w:t>
      </w:r>
      <w:r w:rsidRPr="0052240C">
        <w:rPr>
          <w:rFonts w:ascii="Tahoma" w:hAnsi="Tahoma" w:cs="Tahoma"/>
          <w:b/>
          <w:sz w:val="24"/>
          <w:szCs w:val="24"/>
        </w:rPr>
        <w:t xml:space="preserve">2) LOTE MAJAPAI </w:t>
      </w:r>
      <w:r w:rsidRPr="0052240C">
        <w:rPr>
          <w:rFonts w:ascii="Tahoma" w:hAnsi="Tahoma" w:cs="Tahoma"/>
          <w:sz w:val="24"/>
          <w:szCs w:val="24"/>
        </w:rPr>
        <w:t>ubicado en la Vereda</w:t>
      </w:r>
      <w:r w:rsidRPr="0052240C">
        <w:rPr>
          <w:rFonts w:ascii="Tahoma" w:hAnsi="Tahoma" w:cs="Tahoma"/>
          <w:b/>
          <w:bCs/>
          <w:sz w:val="24"/>
          <w:szCs w:val="24"/>
        </w:rPr>
        <w:t xml:space="preserve"> QUIMBAYA</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t>QUIMBAYA</w:t>
      </w:r>
      <w:r w:rsidRPr="0052240C">
        <w:rPr>
          <w:rFonts w:ascii="Tahoma" w:hAnsi="Tahoma" w:cs="Tahoma"/>
          <w:sz w:val="24"/>
          <w:szCs w:val="24"/>
        </w:rPr>
        <w:t xml:space="preserve"> </w:t>
      </w:r>
      <w:r w:rsidRPr="0052240C">
        <w:rPr>
          <w:rFonts w:ascii="Tahoma" w:hAnsi="Tahoma" w:cs="Tahoma"/>
          <w:b/>
          <w:sz w:val="24"/>
          <w:szCs w:val="24"/>
        </w:rPr>
        <w:t xml:space="preserve">(Q.),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280-183853 </w:t>
      </w:r>
      <w:r w:rsidRPr="0052240C">
        <w:rPr>
          <w:rFonts w:ascii="Tahoma" w:hAnsi="Tahoma" w:cs="Tahoma"/>
          <w:sz w:val="24"/>
          <w:szCs w:val="24"/>
        </w:rPr>
        <w:t>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(NOTIFICACION POR AVISO).</w:t>
      </w:r>
    </w:p>
    <w:p w14:paraId="1DF5877E" w14:textId="77777777" w:rsidR="009F7950" w:rsidRPr="0052240C" w:rsidRDefault="009F7950" w:rsidP="00E820F0">
      <w:pPr>
        <w:jc w:val="both"/>
        <w:rPr>
          <w:rFonts w:ascii="Tahoma" w:hAnsi="Tahoma" w:cs="Tahoma"/>
          <w:bCs/>
          <w:sz w:val="24"/>
          <w:szCs w:val="24"/>
        </w:rPr>
      </w:pPr>
    </w:p>
    <w:p w14:paraId="6F5BA92A" w14:textId="77777777" w:rsidR="009F7950" w:rsidRPr="0052240C" w:rsidRDefault="009F7950" w:rsidP="00E820F0">
      <w:pPr>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 a través de recibo de pago número 7708 del 30 de noviembre de 2018.</w:t>
      </w:r>
    </w:p>
    <w:p w14:paraId="2A759989" w14:textId="77777777" w:rsidR="009F7950" w:rsidRPr="0052240C" w:rsidRDefault="009F7950" w:rsidP="00E820F0">
      <w:pPr>
        <w:jc w:val="both"/>
        <w:rPr>
          <w:rFonts w:ascii="Tahoma" w:hAnsi="Tahoma" w:cs="Tahoma"/>
          <w:iCs/>
          <w:sz w:val="24"/>
          <w:szCs w:val="24"/>
        </w:rPr>
      </w:pPr>
    </w:p>
    <w:p w14:paraId="7C8FD82F"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w:t>
      </w:r>
      <w:r w:rsidRPr="0052240C">
        <w:rPr>
          <w:rFonts w:ascii="Tahoma" w:hAnsi="Tahoma" w:cs="Tahoma"/>
          <w:sz w:val="24"/>
          <w:szCs w:val="24"/>
        </w:rPr>
        <w:lastRenderedPageBreak/>
        <w:t>Procedimiento Administrativo y de lo Contencioso Administrativo, (Ley 1437 de 2011).</w:t>
      </w:r>
    </w:p>
    <w:p w14:paraId="356584DA" w14:textId="77777777" w:rsidR="009F7950" w:rsidRPr="0052240C" w:rsidRDefault="009F7950" w:rsidP="00E820F0">
      <w:pPr>
        <w:tabs>
          <w:tab w:val="left" w:pos="720"/>
        </w:tabs>
        <w:jc w:val="both"/>
        <w:rPr>
          <w:rFonts w:ascii="Tahoma" w:hAnsi="Tahoma" w:cs="Tahoma"/>
          <w:sz w:val="24"/>
          <w:szCs w:val="24"/>
        </w:rPr>
      </w:pPr>
    </w:p>
    <w:p w14:paraId="12A669C1"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1533BA54" w14:textId="77777777" w:rsidR="009F7950" w:rsidRPr="0052240C" w:rsidRDefault="009F7950" w:rsidP="00E820F0">
      <w:pPr>
        <w:tabs>
          <w:tab w:val="left" w:pos="720"/>
        </w:tabs>
        <w:jc w:val="both"/>
        <w:rPr>
          <w:rFonts w:ascii="Tahoma" w:hAnsi="Tahoma" w:cs="Tahoma"/>
          <w:sz w:val="24"/>
          <w:szCs w:val="24"/>
        </w:rPr>
      </w:pPr>
    </w:p>
    <w:p w14:paraId="7C7FD83E" w14:textId="77777777" w:rsidR="009F7950" w:rsidRPr="0052240C" w:rsidRDefault="009F7950"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4F97B769" w14:textId="77777777" w:rsidR="009F7950" w:rsidRPr="0052240C" w:rsidRDefault="009F7950" w:rsidP="00E820F0">
      <w:pPr>
        <w:jc w:val="both"/>
        <w:rPr>
          <w:rFonts w:ascii="Tahoma" w:hAnsi="Tahoma" w:cs="Tahoma"/>
          <w:b/>
          <w:bCs/>
          <w:sz w:val="24"/>
          <w:szCs w:val="24"/>
        </w:rPr>
      </w:pPr>
    </w:p>
    <w:p w14:paraId="0A641EC6"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DFD4D6C" w14:textId="77777777" w:rsidR="009F7950" w:rsidRPr="0052240C" w:rsidRDefault="009F7950" w:rsidP="00E820F0">
      <w:pPr>
        <w:jc w:val="both"/>
        <w:rPr>
          <w:rFonts w:ascii="Tahoma" w:hAnsi="Tahoma" w:cs="Tahoma"/>
          <w:b/>
          <w:bCs/>
          <w:sz w:val="24"/>
          <w:szCs w:val="24"/>
        </w:rPr>
      </w:pPr>
    </w:p>
    <w:p w14:paraId="0940D517" w14:textId="77777777" w:rsidR="009F7950" w:rsidRPr="0052240C" w:rsidRDefault="009F7950" w:rsidP="00E820F0">
      <w:pPr>
        <w:jc w:val="both"/>
        <w:rPr>
          <w:rFonts w:ascii="Tahoma" w:hAnsi="Tahoma" w:cs="Tahoma"/>
          <w:b/>
          <w:bCs/>
          <w:sz w:val="24"/>
          <w:szCs w:val="24"/>
        </w:rPr>
      </w:pPr>
    </w:p>
    <w:p w14:paraId="173B8D47" w14:textId="77777777" w:rsidR="009F7950" w:rsidRPr="0052240C" w:rsidRDefault="009F7950" w:rsidP="00E820F0">
      <w:pPr>
        <w:jc w:val="both"/>
        <w:rPr>
          <w:rFonts w:ascii="Tahoma" w:hAnsi="Tahoma" w:cs="Tahoma"/>
          <w:b/>
          <w:bCs/>
          <w:sz w:val="24"/>
          <w:szCs w:val="24"/>
        </w:rPr>
      </w:pPr>
      <w:r w:rsidRPr="0052240C">
        <w:rPr>
          <w:rFonts w:ascii="Tahoma" w:hAnsi="Tahoma" w:cs="Tahoma"/>
          <w:b/>
          <w:bCs/>
          <w:sz w:val="24"/>
          <w:szCs w:val="24"/>
        </w:rPr>
        <w:t>CARLOS ARIEL TRUKE OSPINA</w:t>
      </w:r>
    </w:p>
    <w:p w14:paraId="62A79FED" w14:textId="77777777" w:rsidR="009F7950" w:rsidRPr="0052240C" w:rsidRDefault="009F7950"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424E7C5F" w14:textId="0702A7AA" w:rsidR="00A12BB6" w:rsidRPr="0052240C" w:rsidRDefault="00A12BB6" w:rsidP="00E820F0">
      <w:pPr>
        <w:tabs>
          <w:tab w:val="left" w:pos="690"/>
          <w:tab w:val="left" w:pos="2505"/>
        </w:tabs>
        <w:jc w:val="both"/>
        <w:rPr>
          <w:rFonts w:ascii="Tahoma" w:hAnsi="Tahoma" w:cs="Tahoma"/>
          <w:b/>
          <w:bCs/>
          <w:i/>
          <w:sz w:val="24"/>
          <w:szCs w:val="24"/>
        </w:rPr>
      </w:pPr>
    </w:p>
    <w:p w14:paraId="66D15617" w14:textId="77777777" w:rsidR="007235A4" w:rsidRPr="0052240C" w:rsidRDefault="007235A4" w:rsidP="00E820F0">
      <w:pPr>
        <w:spacing w:after="0" w:line="240" w:lineRule="auto"/>
        <w:ind w:left="1416" w:firstLine="708"/>
        <w:jc w:val="both"/>
        <w:rPr>
          <w:rFonts w:ascii="Tahoma" w:eastAsia="Times New Roman" w:hAnsi="Tahoma" w:cs="Tahoma"/>
          <w:b/>
          <w:bCs/>
          <w:i/>
          <w:sz w:val="24"/>
          <w:szCs w:val="24"/>
          <w:lang w:eastAsia="es-ES_tradnl"/>
        </w:rPr>
      </w:pPr>
      <w:r w:rsidRPr="0052240C">
        <w:rPr>
          <w:rFonts w:ascii="Tahoma" w:eastAsia="Times New Roman" w:hAnsi="Tahoma" w:cs="Tahoma"/>
          <w:b/>
          <w:bCs/>
          <w:i/>
          <w:sz w:val="24"/>
          <w:szCs w:val="24"/>
          <w:lang w:eastAsia="es-ES_tradnl"/>
        </w:rPr>
        <w:t>RESOLUCIÓN No. 051 DE 2021</w:t>
      </w:r>
    </w:p>
    <w:p w14:paraId="07E09237" w14:textId="77777777" w:rsidR="007235A4" w:rsidRPr="0052240C" w:rsidRDefault="007235A4" w:rsidP="00E820F0">
      <w:pPr>
        <w:spacing w:after="0" w:line="240" w:lineRule="auto"/>
        <w:jc w:val="both"/>
        <w:rPr>
          <w:rFonts w:ascii="Tahoma" w:eastAsia="Times New Roman" w:hAnsi="Tahoma" w:cs="Tahoma"/>
          <w:b/>
          <w:bCs/>
          <w:i/>
          <w:sz w:val="24"/>
          <w:szCs w:val="24"/>
          <w:lang w:eastAsia="es-ES_tradnl"/>
        </w:rPr>
      </w:pPr>
      <w:r w:rsidRPr="0052240C">
        <w:rPr>
          <w:rFonts w:ascii="Tahoma" w:eastAsia="Times New Roman" w:hAnsi="Tahoma" w:cs="Tahoma"/>
          <w:b/>
          <w:bCs/>
          <w:i/>
          <w:sz w:val="24"/>
          <w:szCs w:val="24"/>
          <w:lang w:eastAsia="es-ES_tradnl"/>
        </w:rPr>
        <w:tab/>
      </w:r>
      <w:r w:rsidRPr="0052240C">
        <w:rPr>
          <w:rFonts w:ascii="Tahoma" w:eastAsia="Times New Roman" w:hAnsi="Tahoma" w:cs="Tahoma"/>
          <w:b/>
          <w:bCs/>
          <w:i/>
          <w:sz w:val="24"/>
          <w:szCs w:val="24"/>
          <w:lang w:eastAsia="es-ES_tradnl"/>
        </w:rPr>
        <w:tab/>
      </w:r>
      <w:r w:rsidRPr="0052240C">
        <w:rPr>
          <w:rFonts w:ascii="Tahoma" w:eastAsia="Times New Roman" w:hAnsi="Tahoma" w:cs="Tahoma"/>
          <w:b/>
          <w:bCs/>
          <w:i/>
          <w:sz w:val="24"/>
          <w:szCs w:val="24"/>
          <w:lang w:eastAsia="es-ES_tradnl"/>
        </w:rPr>
        <w:tab/>
      </w:r>
      <w:r w:rsidRPr="0052240C">
        <w:rPr>
          <w:rFonts w:ascii="Tahoma" w:eastAsia="Times New Roman" w:hAnsi="Tahoma" w:cs="Tahoma"/>
          <w:b/>
          <w:bCs/>
          <w:i/>
          <w:sz w:val="24"/>
          <w:szCs w:val="24"/>
          <w:lang w:eastAsia="es-ES_tradnl"/>
        </w:rPr>
        <w:tab/>
      </w:r>
    </w:p>
    <w:p w14:paraId="4D5603FF" w14:textId="77777777" w:rsidR="007235A4" w:rsidRPr="0052240C" w:rsidRDefault="007235A4" w:rsidP="00E820F0">
      <w:pPr>
        <w:spacing w:after="0" w:line="240" w:lineRule="auto"/>
        <w:ind w:left="708" w:firstLine="708"/>
        <w:jc w:val="both"/>
        <w:rPr>
          <w:rFonts w:ascii="Tahoma" w:eastAsia="Times New Roman" w:hAnsi="Tahoma" w:cs="Tahoma"/>
          <w:b/>
          <w:bCs/>
          <w:i/>
          <w:sz w:val="24"/>
          <w:szCs w:val="24"/>
          <w:lang w:eastAsia="es-ES_tradnl"/>
        </w:rPr>
      </w:pPr>
      <w:r w:rsidRPr="0052240C">
        <w:rPr>
          <w:rFonts w:ascii="Tahoma" w:eastAsia="Times New Roman" w:hAnsi="Tahoma" w:cs="Tahoma"/>
          <w:b/>
          <w:bCs/>
          <w:i/>
          <w:sz w:val="24"/>
          <w:szCs w:val="24"/>
          <w:lang w:eastAsia="es-ES_tradnl"/>
        </w:rPr>
        <w:t>ARMENIA QUINDIO, 08 DE ENERO DE 2021</w:t>
      </w:r>
    </w:p>
    <w:p w14:paraId="77E43A6E" w14:textId="77777777" w:rsidR="007235A4" w:rsidRPr="0052240C" w:rsidRDefault="007235A4" w:rsidP="00E820F0">
      <w:pPr>
        <w:spacing w:after="0" w:line="240" w:lineRule="auto"/>
        <w:ind w:left="708" w:firstLine="708"/>
        <w:jc w:val="both"/>
        <w:rPr>
          <w:rFonts w:ascii="Tahoma" w:eastAsia="Times New Roman" w:hAnsi="Tahoma" w:cs="Tahoma"/>
          <w:b/>
          <w:bCs/>
          <w:i/>
          <w:sz w:val="24"/>
          <w:szCs w:val="24"/>
          <w:lang w:eastAsia="es-ES_tradnl"/>
        </w:rPr>
      </w:pPr>
    </w:p>
    <w:p w14:paraId="09A28447" w14:textId="77777777" w:rsidR="007235A4" w:rsidRPr="0052240C" w:rsidRDefault="007235A4" w:rsidP="00E820F0">
      <w:pPr>
        <w:spacing w:after="0" w:line="240" w:lineRule="auto"/>
        <w:jc w:val="both"/>
        <w:rPr>
          <w:rFonts w:ascii="Tahoma" w:eastAsia="Times New Roman" w:hAnsi="Tahoma" w:cs="Tahoma"/>
          <w:b/>
          <w:bCs/>
          <w:i/>
          <w:sz w:val="24"/>
          <w:szCs w:val="24"/>
          <w:lang w:eastAsia="es-ES_tradnl"/>
        </w:rPr>
      </w:pPr>
      <w:r w:rsidRPr="0052240C">
        <w:rPr>
          <w:rFonts w:ascii="Tahoma" w:eastAsia="Times New Roman" w:hAnsi="Tahoma" w:cs="Tahoma"/>
          <w:b/>
          <w:bCs/>
          <w:i/>
          <w:sz w:val="24"/>
          <w:szCs w:val="24"/>
          <w:lang w:eastAsia="es-ES_tradnl"/>
        </w:rPr>
        <w:t>“POR MEDIO DEL CUAL SE OTORGA UN PERMISO DE VERTIMIENTO DE AGUAS RESIDUALES DOMÉSTICAS Y SE ADOPTAN OTRAS DISPOSICIONES”</w:t>
      </w:r>
    </w:p>
    <w:p w14:paraId="64488E71"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r w:rsidRPr="0052240C">
        <w:rPr>
          <w:rFonts w:ascii="Tahoma" w:eastAsia="Times New Roman" w:hAnsi="Tahoma" w:cs="Tahoma"/>
          <w:b/>
          <w:bCs/>
          <w:sz w:val="24"/>
          <w:szCs w:val="24"/>
          <w:lang w:eastAsia="es-ES_tradnl"/>
        </w:rPr>
        <w:t>RESUELVE</w:t>
      </w:r>
    </w:p>
    <w:p w14:paraId="4E8D6A0E"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p>
    <w:p w14:paraId="222A6F3C" w14:textId="77777777" w:rsidR="007235A4" w:rsidRPr="0052240C" w:rsidRDefault="007235A4" w:rsidP="00E820F0">
      <w:pPr>
        <w:spacing w:after="0" w:line="240" w:lineRule="auto"/>
        <w:ind w:right="4"/>
        <w:jc w:val="both"/>
        <w:rPr>
          <w:rFonts w:ascii="Tahoma" w:eastAsia="Times New Roman" w:hAnsi="Tahoma" w:cs="Tahoma"/>
          <w:sz w:val="24"/>
          <w:szCs w:val="24"/>
          <w:lang w:eastAsia="es-ES_tradnl"/>
        </w:rPr>
      </w:pPr>
      <w:r w:rsidRPr="0052240C">
        <w:rPr>
          <w:rFonts w:ascii="Tahoma" w:eastAsia="Times New Roman" w:hAnsi="Tahoma" w:cs="Tahoma"/>
          <w:b/>
          <w:bCs/>
          <w:sz w:val="24"/>
          <w:szCs w:val="24"/>
          <w:lang w:eastAsia="es-ES_tradnl"/>
        </w:rPr>
        <w:t xml:space="preserve">ARTÍCULO PRIMERO: </w:t>
      </w:r>
      <w:r w:rsidRPr="0052240C">
        <w:rPr>
          <w:rFonts w:ascii="Tahoma" w:eastAsia="Times New Roman" w:hAnsi="Tahoma" w:cs="Tahoma"/>
          <w:b/>
          <w:sz w:val="24"/>
          <w:szCs w:val="24"/>
          <w:lang w:eastAsia="es-ES_tradnl"/>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SALENTO (Q), y demás normas que lo ajusten, con el fin de evitar afectaciones al recurso suelo y aguas subterráneas, </w:t>
      </w:r>
      <w:r w:rsidRPr="0052240C">
        <w:rPr>
          <w:rFonts w:ascii="Tahoma" w:eastAsia="Times New Roman" w:hAnsi="Tahoma" w:cs="Tahoma"/>
          <w:sz w:val="24"/>
          <w:szCs w:val="24"/>
          <w:lang w:eastAsia="es-ES_tradnl"/>
        </w:rPr>
        <w:t>a</w:t>
      </w:r>
      <w:r w:rsidRPr="0052240C">
        <w:rPr>
          <w:rFonts w:ascii="Tahoma" w:eastAsia="Times New Roman" w:hAnsi="Tahoma" w:cs="Tahoma"/>
          <w:b/>
          <w:sz w:val="24"/>
          <w:szCs w:val="24"/>
          <w:lang w:eastAsia="es-ES_tradnl"/>
        </w:rPr>
        <w:t xml:space="preserve"> </w:t>
      </w:r>
      <w:r w:rsidRPr="0052240C">
        <w:rPr>
          <w:rFonts w:ascii="Tahoma" w:eastAsia="Times New Roman" w:hAnsi="Tahoma" w:cs="Tahoma"/>
          <w:sz w:val="24"/>
          <w:szCs w:val="24"/>
          <w:lang w:eastAsia="es-ES_tradnl"/>
        </w:rPr>
        <w:t xml:space="preserve">los señores </w:t>
      </w:r>
      <w:r w:rsidRPr="0052240C">
        <w:rPr>
          <w:rFonts w:ascii="Tahoma" w:eastAsia="Times New Roman" w:hAnsi="Tahoma" w:cs="Tahoma"/>
          <w:b/>
          <w:sz w:val="24"/>
          <w:szCs w:val="24"/>
          <w:lang w:eastAsia="es-ES_tradnl"/>
        </w:rPr>
        <w:t>ANDRES MORENO CARO</w:t>
      </w:r>
      <w:r w:rsidRPr="0052240C">
        <w:rPr>
          <w:rFonts w:ascii="Tahoma" w:eastAsia="Times New Roman" w:hAnsi="Tahoma" w:cs="Tahoma"/>
          <w:sz w:val="24"/>
          <w:szCs w:val="24"/>
          <w:lang w:eastAsia="es-ES_tradnl"/>
        </w:rPr>
        <w:t xml:space="preserve">, identificado con cédula de ciudadanía No 10.102.722, </w:t>
      </w:r>
      <w:r w:rsidRPr="0052240C">
        <w:rPr>
          <w:rFonts w:ascii="Tahoma" w:eastAsia="Times New Roman" w:hAnsi="Tahoma" w:cs="Tahoma"/>
          <w:b/>
          <w:sz w:val="24"/>
          <w:szCs w:val="24"/>
          <w:lang w:eastAsia="es-ES_tradnl"/>
        </w:rPr>
        <w:t>OSCAR ALBERTO MORENO CARO</w:t>
      </w:r>
      <w:r w:rsidRPr="0052240C">
        <w:rPr>
          <w:rFonts w:ascii="Tahoma" w:eastAsia="Times New Roman" w:hAnsi="Tahoma" w:cs="Tahoma"/>
          <w:sz w:val="24"/>
          <w:szCs w:val="24"/>
          <w:lang w:eastAsia="es-ES_tradnl"/>
        </w:rPr>
        <w:t xml:space="preserve"> identificado con cédula de ciudadanía No  10.087.884  y el señor </w:t>
      </w:r>
      <w:r w:rsidRPr="0052240C">
        <w:rPr>
          <w:rFonts w:ascii="Tahoma" w:eastAsia="Times New Roman" w:hAnsi="Tahoma" w:cs="Tahoma"/>
          <w:b/>
          <w:sz w:val="24"/>
          <w:szCs w:val="24"/>
          <w:lang w:eastAsia="es-ES_tradnl"/>
        </w:rPr>
        <w:t>JAIME EDUARDO MORENO CANO</w:t>
      </w:r>
      <w:r w:rsidRPr="0052240C">
        <w:rPr>
          <w:rFonts w:ascii="Tahoma" w:eastAsia="Times New Roman" w:hAnsi="Tahoma" w:cs="Tahoma"/>
          <w:sz w:val="24"/>
          <w:szCs w:val="24"/>
          <w:lang w:eastAsia="es-ES_tradnl"/>
        </w:rPr>
        <w:t xml:space="preserve">, identificado con cédula de ciudadanía No 10.101.460, quien son los copropietarios del predio denominado: </w:t>
      </w:r>
      <w:r w:rsidRPr="0052240C">
        <w:rPr>
          <w:rFonts w:ascii="Tahoma" w:eastAsia="Times New Roman" w:hAnsi="Tahoma" w:cs="Tahoma"/>
          <w:b/>
          <w:sz w:val="24"/>
          <w:szCs w:val="24"/>
          <w:lang w:eastAsia="es-ES_tradnl"/>
        </w:rPr>
        <w:t>1) LOTE “GUADALAJARITA” - LOTE DE TERRENO NRO 2</w:t>
      </w:r>
      <w:r w:rsidRPr="0052240C">
        <w:rPr>
          <w:rFonts w:ascii="Tahoma" w:eastAsia="Times New Roman" w:hAnsi="Tahoma" w:cs="Tahoma"/>
          <w:sz w:val="24"/>
          <w:szCs w:val="24"/>
          <w:lang w:eastAsia="es-ES_tradnl"/>
        </w:rPr>
        <w:t xml:space="preserve"> ubicado en la Vereda</w:t>
      </w:r>
      <w:r w:rsidRPr="0052240C">
        <w:rPr>
          <w:rFonts w:ascii="Tahoma" w:eastAsia="Times New Roman" w:hAnsi="Tahoma" w:cs="Tahoma"/>
          <w:b/>
          <w:sz w:val="24"/>
          <w:szCs w:val="24"/>
          <w:lang w:eastAsia="es-ES_tradnl"/>
        </w:rPr>
        <w:t xml:space="preserve"> RIO ARRIBA</w:t>
      </w:r>
      <w:r w:rsidRPr="0052240C">
        <w:rPr>
          <w:rFonts w:ascii="Tahoma" w:eastAsia="Times New Roman" w:hAnsi="Tahoma" w:cs="Tahoma"/>
          <w:sz w:val="24"/>
          <w:szCs w:val="24"/>
          <w:lang w:eastAsia="es-ES_tradnl"/>
        </w:rPr>
        <w:t xml:space="preserve"> del Municipio de </w:t>
      </w:r>
      <w:r w:rsidRPr="0052240C">
        <w:rPr>
          <w:rFonts w:ascii="Tahoma" w:eastAsia="Times New Roman" w:hAnsi="Tahoma" w:cs="Tahoma"/>
          <w:b/>
          <w:sz w:val="24"/>
          <w:szCs w:val="24"/>
          <w:lang w:eastAsia="es-ES_tradnl"/>
        </w:rPr>
        <w:t>SALENTO (Q),</w:t>
      </w:r>
      <w:r w:rsidRPr="0052240C">
        <w:rPr>
          <w:rFonts w:ascii="Tahoma" w:eastAsia="Times New Roman" w:hAnsi="Tahoma" w:cs="Tahoma"/>
          <w:sz w:val="24"/>
          <w:szCs w:val="24"/>
          <w:lang w:eastAsia="es-ES_tradnl"/>
        </w:rPr>
        <w:t xml:space="preserve"> identificado con matrícula inmobiliaria </w:t>
      </w:r>
      <w:r w:rsidRPr="0052240C">
        <w:rPr>
          <w:rFonts w:ascii="Tahoma" w:eastAsia="Times New Roman" w:hAnsi="Tahoma" w:cs="Tahoma"/>
          <w:b/>
          <w:sz w:val="24"/>
          <w:szCs w:val="24"/>
          <w:lang w:eastAsia="es-ES_tradnl"/>
        </w:rPr>
        <w:t>No. 280-194362</w:t>
      </w:r>
      <w:r w:rsidRPr="0052240C">
        <w:rPr>
          <w:rFonts w:ascii="Tahoma" w:eastAsia="Times New Roman" w:hAnsi="Tahoma" w:cs="Tahoma"/>
          <w:sz w:val="24"/>
          <w:szCs w:val="24"/>
          <w:lang w:eastAsia="es-ES_tradnl"/>
        </w:rPr>
        <w:t>, acorde con la información que presenta el siguiente cuadro:</w:t>
      </w:r>
    </w:p>
    <w:p w14:paraId="50FA0399" w14:textId="77777777" w:rsidR="007235A4" w:rsidRPr="0052240C" w:rsidRDefault="007235A4" w:rsidP="00E820F0">
      <w:pPr>
        <w:spacing w:after="0" w:line="240" w:lineRule="auto"/>
        <w:ind w:right="4"/>
        <w:jc w:val="both"/>
        <w:rPr>
          <w:rFonts w:ascii="Tahoma" w:eastAsia="Times New Roman" w:hAnsi="Tahoma" w:cs="Tahoma"/>
          <w:sz w:val="24"/>
          <w:szCs w:val="24"/>
          <w:lang w:eastAsia="es-ES_tradnl"/>
        </w:rPr>
      </w:pPr>
    </w:p>
    <w:p w14:paraId="2268E445" w14:textId="77777777" w:rsidR="007235A4" w:rsidRPr="0052240C" w:rsidRDefault="007235A4" w:rsidP="00E820F0">
      <w:pPr>
        <w:spacing w:after="0" w:line="240" w:lineRule="auto"/>
        <w:jc w:val="both"/>
        <w:rPr>
          <w:rFonts w:ascii="Tahoma" w:eastAsiaTheme="minorEastAsia" w:hAnsi="Tahoma" w:cs="Tahoma"/>
          <w:b/>
          <w:sz w:val="24"/>
          <w:szCs w:val="24"/>
          <w:lang w:eastAsia="es-CO"/>
        </w:rPr>
      </w:pPr>
      <w:r w:rsidRPr="0052240C">
        <w:rPr>
          <w:rFonts w:ascii="Tahoma" w:eastAsiaTheme="minorEastAsia" w:hAnsi="Tahoma" w:cs="Tahoma"/>
          <w:b/>
          <w:sz w:val="24"/>
          <w:szCs w:val="24"/>
          <w:lang w:eastAsia="es-CO"/>
        </w:rPr>
        <w:t>ASPECTOS TÉCNICOS Y AMBIENTALES GENERALES</w:t>
      </w:r>
    </w:p>
    <w:p w14:paraId="2D09DCD2" w14:textId="77777777" w:rsidR="007235A4" w:rsidRPr="0052240C" w:rsidRDefault="007235A4" w:rsidP="00E820F0">
      <w:pPr>
        <w:suppressAutoHyphens/>
        <w:autoSpaceDE w:val="0"/>
        <w:autoSpaceDN w:val="0"/>
        <w:adjustRightInd w:val="0"/>
        <w:spacing w:after="0" w:line="240" w:lineRule="auto"/>
        <w:jc w:val="both"/>
        <w:rPr>
          <w:rFonts w:ascii="Tahoma" w:eastAsia="Times New Roman" w:hAnsi="Tahoma" w:cs="Tahoma"/>
          <w:b/>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1705"/>
      </w:tblGrid>
      <w:tr w:rsidR="0052240C" w:rsidRPr="0052240C" w14:paraId="54426386" w14:textId="77777777" w:rsidTr="007D7228">
        <w:tc>
          <w:tcPr>
            <w:tcW w:w="8828" w:type="dxa"/>
            <w:gridSpan w:val="2"/>
            <w:vAlign w:val="center"/>
          </w:tcPr>
          <w:p w14:paraId="6E692F24" w14:textId="77777777" w:rsidR="007235A4" w:rsidRPr="0052240C" w:rsidRDefault="007235A4" w:rsidP="00E820F0">
            <w:pPr>
              <w:spacing w:after="0" w:line="240" w:lineRule="auto"/>
              <w:jc w:val="both"/>
              <w:rPr>
                <w:rFonts w:ascii="Tahoma" w:eastAsia="Times New Roman" w:hAnsi="Tahoma" w:cs="Tahoma"/>
                <w:b/>
                <w:sz w:val="24"/>
                <w:szCs w:val="24"/>
                <w:lang w:eastAsia="es-ES_tradnl"/>
              </w:rPr>
            </w:pPr>
            <w:r w:rsidRPr="0052240C">
              <w:rPr>
                <w:rFonts w:ascii="Tahoma" w:eastAsia="Times New Roman" w:hAnsi="Tahoma" w:cs="Tahoma"/>
                <w:b/>
                <w:sz w:val="24"/>
                <w:szCs w:val="24"/>
                <w:lang w:eastAsia="es-ES_tradnl"/>
              </w:rPr>
              <w:t>INFORMACIÓN GENERAL DEL VERTIMIENTO</w:t>
            </w:r>
          </w:p>
        </w:tc>
      </w:tr>
      <w:tr w:rsidR="0052240C" w:rsidRPr="0052240C" w14:paraId="37C3E09F" w14:textId="77777777" w:rsidTr="007D7228">
        <w:tc>
          <w:tcPr>
            <w:tcW w:w="4531" w:type="dxa"/>
            <w:vAlign w:val="center"/>
          </w:tcPr>
          <w:p w14:paraId="11F0F7CE"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Nombre del predio o proyecto</w:t>
            </w:r>
          </w:p>
        </w:tc>
        <w:tc>
          <w:tcPr>
            <w:tcW w:w="4297" w:type="dxa"/>
            <w:vAlign w:val="center"/>
          </w:tcPr>
          <w:p w14:paraId="645F516E"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Cs/>
                <w:sz w:val="24"/>
                <w:szCs w:val="24"/>
                <w:lang w:eastAsia="es-ES_tradnl"/>
              </w:rPr>
              <w:t>Guadalajarita Lote # 2.</w:t>
            </w:r>
          </w:p>
        </w:tc>
      </w:tr>
      <w:tr w:rsidR="0052240C" w:rsidRPr="0052240C" w14:paraId="28CBE262" w14:textId="77777777" w:rsidTr="007D7228">
        <w:tc>
          <w:tcPr>
            <w:tcW w:w="4531" w:type="dxa"/>
            <w:vAlign w:val="center"/>
          </w:tcPr>
          <w:p w14:paraId="708D10AC"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Localización del predio o proyecto</w:t>
            </w:r>
          </w:p>
        </w:tc>
        <w:tc>
          <w:tcPr>
            <w:tcW w:w="4297" w:type="dxa"/>
            <w:vAlign w:val="center"/>
          </w:tcPr>
          <w:p w14:paraId="6EC5795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 xml:space="preserve">Vereda Rio Arriba </w:t>
            </w:r>
            <w:r w:rsidRPr="0052240C">
              <w:rPr>
                <w:rFonts w:ascii="Tahoma" w:eastAsia="Times New Roman" w:hAnsi="Tahoma" w:cs="Tahoma"/>
                <w:bCs/>
                <w:sz w:val="24"/>
                <w:szCs w:val="24"/>
                <w:lang w:eastAsia="es-ES_tradnl"/>
              </w:rPr>
              <w:t xml:space="preserve">del </w:t>
            </w:r>
            <w:r w:rsidRPr="0052240C">
              <w:rPr>
                <w:rFonts w:ascii="Tahoma" w:eastAsia="Times New Roman" w:hAnsi="Tahoma" w:cs="Tahoma"/>
                <w:sz w:val="24"/>
                <w:szCs w:val="24"/>
                <w:lang w:eastAsia="es-ES_tradnl"/>
              </w:rPr>
              <w:t xml:space="preserve">Municipio de Salento </w:t>
            </w:r>
            <w:r w:rsidRPr="0052240C">
              <w:rPr>
                <w:rFonts w:ascii="Tahoma" w:eastAsia="Times New Roman" w:hAnsi="Tahoma" w:cs="Tahoma"/>
                <w:bCs/>
                <w:sz w:val="24"/>
                <w:szCs w:val="24"/>
                <w:lang w:eastAsia="es-ES_tradnl"/>
              </w:rPr>
              <w:t>(Q.)</w:t>
            </w:r>
          </w:p>
        </w:tc>
      </w:tr>
      <w:tr w:rsidR="0052240C" w:rsidRPr="0052240C" w14:paraId="088E15D6" w14:textId="77777777" w:rsidTr="007D7228">
        <w:tc>
          <w:tcPr>
            <w:tcW w:w="4531" w:type="dxa"/>
            <w:tcBorders>
              <w:top w:val="single" w:sz="4" w:space="0" w:color="000000"/>
              <w:left w:val="single" w:sz="4" w:space="0" w:color="000000"/>
              <w:bottom w:val="single" w:sz="4" w:space="0" w:color="000000"/>
              <w:right w:val="single" w:sz="4" w:space="0" w:color="000000"/>
            </w:tcBorders>
            <w:vAlign w:val="center"/>
          </w:tcPr>
          <w:p w14:paraId="30B887DE"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32412751" w14:textId="77777777" w:rsidR="007235A4" w:rsidRPr="0052240C" w:rsidRDefault="007235A4" w:rsidP="00E820F0">
            <w:pPr>
              <w:spacing w:after="0" w:line="240" w:lineRule="auto"/>
              <w:jc w:val="both"/>
              <w:rPr>
                <w:rFonts w:ascii="Tahoma" w:hAnsi="Tahoma" w:cs="Tahoma"/>
                <w:sz w:val="24"/>
                <w:szCs w:val="24"/>
                <w:lang w:val="en-US"/>
              </w:rPr>
            </w:pPr>
            <w:r w:rsidRPr="0052240C">
              <w:rPr>
                <w:rFonts w:ascii="Tahoma" w:hAnsi="Tahoma" w:cs="Tahoma"/>
                <w:sz w:val="24"/>
                <w:szCs w:val="24"/>
                <w:lang w:val="en-US"/>
              </w:rPr>
              <w:t>Lat: 4°38’19.3’’ N Long: -75°33’09.5’’ W</w:t>
            </w:r>
          </w:p>
        </w:tc>
      </w:tr>
      <w:tr w:rsidR="0052240C" w:rsidRPr="0052240C" w14:paraId="4520130C" w14:textId="77777777" w:rsidTr="007D7228">
        <w:tc>
          <w:tcPr>
            <w:tcW w:w="4531" w:type="dxa"/>
            <w:vAlign w:val="center"/>
          </w:tcPr>
          <w:p w14:paraId="4DE86A3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Código catastral</w:t>
            </w:r>
          </w:p>
        </w:tc>
        <w:tc>
          <w:tcPr>
            <w:tcW w:w="4297" w:type="dxa"/>
            <w:vAlign w:val="center"/>
          </w:tcPr>
          <w:p w14:paraId="683E9D29" w14:textId="77777777" w:rsidR="007235A4" w:rsidRPr="0052240C" w:rsidRDefault="007235A4" w:rsidP="00E820F0">
            <w:pPr>
              <w:spacing w:after="0" w:line="240" w:lineRule="auto"/>
              <w:jc w:val="both"/>
              <w:rPr>
                <w:rFonts w:ascii="Tahoma" w:hAnsi="Tahoma" w:cs="Tahoma"/>
                <w:sz w:val="24"/>
                <w:szCs w:val="24"/>
              </w:rPr>
            </w:pPr>
            <w:r w:rsidRPr="0052240C">
              <w:rPr>
                <w:rFonts w:ascii="Tahoma" w:hAnsi="Tahoma" w:cs="Tahoma"/>
                <w:sz w:val="24"/>
                <w:szCs w:val="24"/>
              </w:rPr>
              <w:t>Sin Información</w:t>
            </w:r>
          </w:p>
        </w:tc>
      </w:tr>
      <w:tr w:rsidR="0052240C" w:rsidRPr="0052240C" w14:paraId="57CF90E3" w14:textId="77777777" w:rsidTr="007D7228">
        <w:tc>
          <w:tcPr>
            <w:tcW w:w="4531" w:type="dxa"/>
            <w:vAlign w:val="center"/>
          </w:tcPr>
          <w:p w14:paraId="7A87957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Matricula Inmobiliaria</w:t>
            </w:r>
          </w:p>
        </w:tc>
        <w:tc>
          <w:tcPr>
            <w:tcW w:w="4297" w:type="dxa"/>
            <w:vAlign w:val="center"/>
          </w:tcPr>
          <w:p w14:paraId="3E7CE0F9" w14:textId="77777777" w:rsidR="007235A4" w:rsidRPr="0052240C" w:rsidRDefault="007235A4" w:rsidP="00E820F0">
            <w:pPr>
              <w:spacing w:after="0" w:line="240" w:lineRule="auto"/>
              <w:jc w:val="both"/>
              <w:rPr>
                <w:rFonts w:ascii="Tahoma" w:hAnsi="Tahoma" w:cs="Tahoma"/>
                <w:sz w:val="24"/>
                <w:szCs w:val="24"/>
              </w:rPr>
            </w:pPr>
            <w:r w:rsidRPr="0052240C">
              <w:rPr>
                <w:rFonts w:ascii="Tahoma" w:hAnsi="Tahoma" w:cs="Tahoma"/>
                <w:sz w:val="24"/>
                <w:szCs w:val="24"/>
              </w:rPr>
              <w:t>280-194362</w:t>
            </w:r>
          </w:p>
        </w:tc>
      </w:tr>
      <w:tr w:rsidR="0052240C" w:rsidRPr="0052240C" w14:paraId="6025E0ED" w14:textId="77777777" w:rsidTr="007D7228">
        <w:tc>
          <w:tcPr>
            <w:tcW w:w="4531" w:type="dxa"/>
            <w:vAlign w:val="center"/>
          </w:tcPr>
          <w:p w14:paraId="50F64BE6"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 xml:space="preserve">Nombre del sistema receptor </w:t>
            </w:r>
          </w:p>
        </w:tc>
        <w:tc>
          <w:tcPr>
            <w:tcW w:w="4297" w:type="dxa"/>
            <w:vAlign w:val="center"/>
          </w:tcPr>
          <w:p w14:paraId="13CAA4ED"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Suelo</w:t>
            </w:r>
          </w:p>
        </w:tc>
      </w:tr>
      <w:tr w:rsidR="0052240C" w:rsidRPr="0052240C" w14:paraId="18135743" w14:textId="77777777" w:rsidTr="007D7228">
        <w:tc>
          <w:tcPr>
            <w:tcW w:w="4531" w:type="dxa"/>
            <w:vAlign w:val="center"/>
          </w:tcPr>
          <w:p w14:paraId="2832D338"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Fuente de abastecimiento de agua</w:t>
            </w:r>
          </w:p>
        </w:tc>
        <w:tc>
          <w:tcPr>
            <w:tcW w:w="4297" w:type="dxa"/>
            <w:vAlign w:val="center"/>
          </w:tcPr>
          <w:p w14:paraId="40DDCD22"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 xml:space="preserve">Empresas </w:t>
            </w:r>
            <w:proofErr w:type="gramStart"/>
            <w:r w:rsidRPr="0052240C">
              <w:rPr>
                <w:rFonts w:ascii="Tahoma" w:eastAsia="Times New Roman" w:hAnsi="Tahoma" w:cs="Tahoma"/>
                <w:sz w:val="24"/>
                <w:szCs w:val="24"/>
                <w:lang w:eastAsia="es-ES_tradnl"/>
              </w:rPr>
              <w:t>Publicas</w:t>
            </w:r>
            <w:proofErr w:type="gramEnd"/>
            <w:r w:rsidRPr="0052240C">
              <w:rPr>
                <w:rFonts w:ascii="Tahoma" w:eastAsia="Times New Roman" w:hAnsi="Tahoma" w:cs="Tahoma"/>
                <w:sz w:val="24"/>
                <w:szCs w:val="24"/>
                <w:lang w:eastAsia="es-ES_tradnl"/>
              </w:rPr>
              <w:t xml:space="preserve"> del Quindío EPQ</w:t>
            </w:r>
          </w:p>
        </w:tc>
      </w:tr>
      <w:tr w:rsidR="0052240C" w:rsidRPr="0052240C" w14:paraId="3264459F" w14:textId="77777777" w:rsidTr="007D7228">
        <w:tc>
          <w:tcPr>
            <w:tcW w:w="4531" w:type="dxa"/>
            <w:vAlign w:val="center"/>
          </w:tcPr>
          <w:p w14:paraId="39076AE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Tipo de vertimiento (Doméstico / industrial – Comercial o de Servicios)</w:t>
            </w:r>
          </w:p>
        </w:tc>
        <w:tc>
          <w:tcPr>
            <w:tcW w:w="4297" w:type="dxa"/>
            <w:vAlign w:val="center"/>
          </w:tcPr>
          <w:p w14:paraId="6C9BDC6D"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 xml:space="preserve">Doméstico </w:t>
            </w:r>
          </w:p>
        </w:tc>
      </w:tr>
      <w:tr w:rsidR="0052240C" w:rsidRPr="0052240C" w14:paraId="02427ABB" w14:textId="77777777" w:rsidTr="007D7228">
        <w:tc>
          <w:tcPr>
            <w:tcW w:w="4531" w:type="dxa"/>
            <w:vAlign w:val="center"/>
          </w:tcPr>
          <w:p w14:paraId="4BCFC0B3"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Tipo de actividad que genera el vertimiento.</w:t>
            </w:r>
          </w:p>
        </w:tc>
        <w:tc>
          <w:tcPr>
            <w:tcW w:w="4297" w:type="dxa"/>
            <w:vAlign w:val="center"/>
          </w:tcPr>
          <w:p w14:paraId="7C2067FE"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Doméstico (vivienda)</w:t>
            </w:r>
          </w:p>
        </w:tc>
      </w:tr>
      <w:tr w:rsidR="0052240C" w:rsidRPr="0052240C" w14:paraId="1CCA53DA" w14:textId="77777777" w:rsidTr="007D7228">
        <w:tc>
          <w:tcPr>
            <w:tcW w:w="4531" w:type="dxa"/>
            <w:vAlign w:val="center"/>
          </w:tcPr>
          <w:p w14:paraId="4B6B0A5C"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Caudal de la descarga</w:t>
            </w:r>
          </w:p>
        </w:tc>
        <w:tc>
          <w:tcPr>
            <w:tcW w:w="4297" w:type="dxa"/>
            <w:vAlign w:val="center"/>
          </w:tcPr>
          <w:p w14:paraId="64794EA1"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0.0083 Lt/seg.</w:t>
            </w:r>
          </w:p>
        </w:tc>
      </w:tr>
      <w:tr w:rsidR="0052240C" w:rsidRPr="0052240C" w14:paraId="352126C6" w14:textId="77777777" w:rsidTr="007D7228">
        <w:tc>
          <w:tcPr>
            <w:tcW w:w="4531" w:type="dxa"/>
            <w:vAlign w:val="center"/>
          </w:tcPr>
          <w:p w14:paraId="18FF921D"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Frecuencia de la descarga</w:t>
            </w:r>
          </w:p>
        </w:tc>
        <w:tc>
          <w:tcPr>
            <w:tcW w:w="4297" w:type="dxa"/>
            <w:vAlign w:val="center"/>
          </w:tcPr>
          <w:p w14:paraId="1F9513B1"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30 días/mes.</w:t>
            </w:r>
          </w:p>
        </w:tc>
      </w:tr>
      <w:tr w:rsidR="0052240C" w:rsidRPr="0052240C" w14:paraId="214C67B6" w14:textId="77777777" w:rsidTr="007D7228">
        <w:tc>
          <w:tcPr>
            <w:tcW w:w="4531" w:type="dxa"/>
            <w:vAlign w:val="center"/>
          </w:tcPr>
          <w:p w14:paraId="53D9399E"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Tiempo de la descarga</w:t>
            </w:r>
          </w:p>
        </w:tc>
        <w:tc>
          <w:tcPr>
            <w:tcW w:w="4297" w:type="dxa"/>
            <w:vAlign w:val="center"/>
          </w:tcPr>
          <w:p w14:paraId="4F844B5F"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2 horas/día</w:t>
            </w:r>
          </w:p>
        </w:tc>
      </w:tr>
      <w:tr w:rsidR="007235A4" w:rsidRPr="0052240C" w14:paraId="588FF809" w14:textId="77777777" w:rsidTr="007D7228">
        <w:tc>
          <w:tcPr>
            <w:tcW w:w="4531" w:type="dxa"/>
            <w:vAlign w:val="center"/>
          </w:tcPr>
          <w:p w14:paraId="0B336FB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Tipo de flujo de la descarga</w:t>
            </w:r>
          </w:p>
        </w:tc>
        <w:tc>
          <w:tcPr>
            <w:tcW w:w="4297" w:type="dxa"/>
            <w:vAlign w:val="center"/>
          </w:tcPr>
          <w:p w14:paraId="4F5059C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Intermitente</w:t>
            </w:r>
          </w:p>
        </w:tc>
      </w:tr>
    </w:tbl>
    <w:p w14:paraId="262B5095"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p>
    <w:p w14:paraId="66BF1967" w14:textId="77777777" w:rsidR="007235A4" w:rsidRPr="0052240C" w:rsidRDefault="007235A4" w:rsidP="00E820F0">
      <w:pPr>
        <w:shd w:val="clear" w:color="auto" w:fill="FFFFFF"/>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bCs/>
          <w:sz w:val="24"/>
          <w:szCs w:val="24"/>
          <w:lang w:eastAsia="es-ES_tradnl"/>
        </w:rPr>
        <w:t xml:space="preserve">PARÁGRAFO 1: </w:t>
      </w:r>
      <w:r w:rsidRPr="0052240C">
        <w:rPr>
          <w:rFonts w:ascii="Tahoma" w:eastAsia="Times New Roman" w:hAnsi="Tahoma" w:cs="Tahoma"/>
          <w:sz w:val="24"/>
          <w:szCs w:val="24"/>
          <w:lang w:eastAsia="es-ES_tradnl"/>
        </w:rPr>
        <w:t xml:space="preserve">Se otorga el permiso de vertimientos de aguas residuales domésticas por un término de diez (10) años, contados a partir de la </w:t>
      </w:r>
      <w:r w:rsidRPr="0052240C">
        <w:rPr>
          <w:rFonts w:ascii="Tahoma" w:eastAsia="Times New Roman" w:hAnsi="Tahoma" w:cs="Tahoma"/>
          <w:sz w:val="24"/>
          <w:szCs w:val="24"/>
          <w:lang w:eastAsia="es-ES_tradnl"/>
        </w:rPr>
        <w:t>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4C3E63E0"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108A71F4" w14:textId="77777777" w:rsidR="007235A4" w:rsidRPr="0052240C" w:rsidRDefault="007235A4" w:rsidP="00E820F0">
      <w:pPr>
        <w:shd w:val="clear" w:color="auto" w:fill="FFFFFF"/>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bCs/>
          <w:sz w:val="24"/>
          <w:szCs w:val="24"/>
          <w:lang w:eastAsia="es-ES_tradnl"/>
        </w:rPr>
        <w:t>PARÁGRAFO 2: </w:t>
      </w:r>
      <w:r w:rsidRPr="0052240C">
        <w:rPr>
          <w:rFonts w:ascii="Tahoma" w:eastAsia="Times New Roman" w:hAnsi="Tahoma" w:cs="Tahoma"/>
          <w:sz w:val="24"/>
          <w:szCs w:val="24"/>
          <w:lang w:eastAsia="es-ES_tradnl"/>
        </w:rPr>
        <w:t>El usuario deberá adelantar ante la Corporación la Renovación del permiso de vertimientos mediante solicitud por escrito,</w:t>
      </w:r>
      <w:r w:rsidRPr="0052240C">
        <w:rPr>
          <w:rFonts w:ascii="Tahoma" w:eastAsia="Times New Roman" w:hAnsi="Tahoma" w:cs="Tahoma"/>
          <w:b/>
          <w:bCs/>
          <w:sz w:val="24"/>
          <w:szCs w:val="24"/>
          <w:u w:val="single"/>
          <w:lang w:eastAsia="es-ES_tradnl"/>
        </w:rPr>
        <w:t xml:space="preserve"> dentro del primer trimestre del último año de vigencia del permiso de vertimientos que hoy se otorga</w:t>
      </w:r>
      <w:r w:rsidRPr="0052240C">
        <w:rPr>
          <w:rFonts w:ascii="Tahoma" w:eastAsia="Times New Roman" w:hAnsi="Tahoma" w:cs="Tahoma"/>
          <w:sz w:val="24"/>
          <w:szCs w:val="24"/>
          <w:lang w:eastAsia="es-ES_tradnl"/>
        </w:rPr>
        <w:t>, de acuerdo al artículo 2.2.3.3.5.10 de la sección 5 del decreto 1076 de 2015 (50 del Decreto 3930 de 2010).</w:t>
      </w:r>
    </w:p>
    <w:p w14:paraId="2A424E7F"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4CCA2219" w14:textId="77777777" w:rsidR="007235A4" w:rsidRPr="0052240C" w:rsidRDefault="007235A4" w:rsidP="00E820F0">
      <w:pPr>
        <w:shd w:val="clear" w:color="auto" w:fill="FFFFFF"/>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bCs/>
          <w:sz w:val="24"/>
          <w:szCs w:val="24"/>
          <w:lang w:eastAsia="es-ES_tradnl"/>
        </w:rPr>
        <w:t>PARÁGRAFO 3: </w:t>
      </w:r>
      <w:r w:rsidRPr="0052240C">
        <w:rPr>
          <w:rFonts w:ascii="Tahoma" w:eastAsia="Times New Roman" w:hAnsi="Tahoma" w:cs="Tahoma"/>
          <w:sz w:val="24"/>
          <w:szCs w:val="24"/>
          <w:lang w:eastAsia="es-ES_tradnl"/>
        </w:rPr>
        <w:t>El presente permiso de vertimientos, no constituye ni debe interpretarse que es una autorización para construir; con el mismo </w:t>
      </w:r>
      <w:r w:rsidRPr="0052240C">
        <w:rPr>
          <w:rFonts w:ascii="Tahoma" w:eastAsia="Times New Roman" w:hAnsi="Tahoma" w:cs="Tahoma"/>
          <w:b/>
          <w:bCs/>
          <w:sz w:val="24"/>
          <w:szCs w:val="24"/>
          <w:lang w:eastAsia="es-ES_tradnl"/>
        </w:rPr>
        <w:t>NO </w:t>
      </w:r>
      <w:r w:rsidRPr="0052240C">
        <w:rPr>
          <w:rFonts w:ascii="Tahoma" w:eastAsia="Times New Roman" w:hAnsi="Tahoma" w:cs="Tahoma"/>
          <w:sz w:val="24"/>
          <w:szCs w:val="24"/>
          <w:lang w:eastAsia="es-ES_tradnl"/>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eastAsia="Times New Roman" w:hAnsi="Tahoma" w:cs="Tahoma"/>
          <w:b/>
          <w:bCs/>
          <w:sz w:val="24"/>
          <w:szCs w:val="24"/>
          <w:lang w:eastAsia="es-ES_tradnl"/>
        </w:rPr>
        <w:t>NO CONSTITUYE </w:t>
      </w:r>
      <w:r w:rsidRPr="0052240C">
        <w:rPr>
          <w:rFonts w:ascii="Tahoma" w:eastAsia="Times New Roman" w:hAnsi="Tahoma" w:cs="Tahoma"/>
          <w:sz w:val="24"/>
          <w:szCs w:val="24"/>
          <w:lang w:eastAsia="es-ES_tradnl"/>
        </w:rPr>
        <w:t>una Licencia ambiental, ni una licencia de construcción, ni una licencia de parcelación, ni una licencia urbanística, ni ningún otro permiso que no esté contemplado dentro de la presente resolución.</w:t>
      </w:r>
    </w:p>
    <w:p w14:paraId="018AE942" w14:textId="77777777" w:rsidR="007235A4" w:rsidRPr="0052240C" w:rsidRDefault="007235A4" w:rsidP="00E820F0">
      <w:pPr>
        <w:shd w:val="clear" w:color="auto" w:fill="FFFFFF"/>
        <w:spacing w:after="0" w:line="240" w:lineRule="auto"/>
        <w:jc w:val="both"/>
        <w:rPr>
          <w:rFonts w:ascii="Tahoma" w:eastAsia="Times New Roman" w:hAnsi="Tahoma" w:cs="Tahoma"/>
          <w:sz w:val="24"/>
          <w:szCs w:val="24"/>
          <w:lang w:eastAsia="es-ES_tradnl"/>
        </w:rPr>
      </w:pPr>
    </w:p>
    <w:p w14:paraId="49234A17"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
          <w:bCs/>
          <w:sz w:val="24"/>
          <w:szCs w:val="24"/>
          <w:lang w:eastAsia="es-ES_tradnl"/>
        </w:rPr>
        <w:t xml:space="preserve">ARTÍCULO SEGUNDO: ACOGER </w:t>
      </w:r>
      <w:r w:rsidRPr="0052240C">
        <w:rPr>
          <w:rFonts w:ascii="Tahoma" w:eastAsia="Times New Roman" w:hAnsi="Tahoma" w:cs="Tahoma"/>
          <w:bCs/>
          <w:sz w:val="24"/>
          <w:szCs w:val="24"/>
          <w:lang w:eastAsia="es-ES_tradnl"/>
        </w:rPr>
        <w:t xml:space="preserve">el sistema de tratamiento de aguas residuales domésticas que fue </w:t>
      </w:r>
      <w:r w:rsidRPr="0052240C">
        <w:rPr>
          <w:rFonts w:ascii="Tahoma" w:eastAsia="Times New Roman" w:hAnsi="Tahoma" w:cs="Tahoma"/>
          <w:bCs/>
          <w:sz w:val="24"/>
          <w:szCs w:val="24"/>
          <w:lang w:eastAsia="es-ES_tradnl"/>
        </w:rPr>
        <w:lastRenderedPageBreak/>
        <w:t xml:space="preserve">presentado en las memorias de la solicitud el cual se encuentra construido en el predio denominado: </w:t>
      </w:r>
      <w:r w:rsidRPr="0052240C">
        <w:rPr>
          <w:rFonts w:ascii="Tahoma" w:eastAsia="Times New Roman" w:hAnsi="Tahoma" w:cs="Tahoma"/>
          <w:b/>
          <w:sz w:val="24"/>
          <w:szCs w:val="24"/>
          <w:lang w:eastAsia="es-ES_tradnl"/>
        </w:rPr>
        <w:t>1) LOTE “GUADALAJARITA” - LOTE DE TERRENO NRO 2,</w:t>
      </w:r>
      <w:r w:rsidRPr="0052240C">
        <w:rPr>
          <w:rFonts w:ascii="Tahoma" w:eastAsia="Times New Roman" w:hAnsi="Tahoma" w:cs="Tahoma"/>
          <w:sz w:val="24"/>
          <w:szCs w:val="24"/>
          <w:lang w:eastAsia="es-ES_tradnl"/>
        </w:rPr>
        <w:t xml:space="preserve"> ubicado en la Vereda</w:t>
      </w:r>
      <w:r w:rsidRPr="0052240C">
        <w:rPr>
          <w:rFonts w:ascii="Tahoma" w:eastAsia="Times New Roman" w:hAnsi="Tahoma" w:cs="Tahoma"/>
          <w:b/>
          <w:sz w:val="24"/>
          <w:szCs w:val="24"/>
          <w:lang w:eastAsia="es-ES_tradnl"/>
        </w:rPr>
        <w:t xml:space="preserve"> RIO ARRIBA</w:t>
      </w:r>
      <w:r w:rsidRPr="0052240C">
        <w:rPr>
          <w:rFonts w:ascii="Tahoma" w:eastAsia="Times New Roman" w:hAnsi="Tahoma" w:cs="Tahoma"/>
          <w:sz w:val="24"/>
          <w:szCs w:val="24"/>
          <w:lang w:eastAsia="es-ES_tradnl"/>
        </w:rPr>
        <w:t xml:space="preserve"> del Municipio de </w:t>
      </w:r>
      <w:r w:rsidRPr="0052240C">
        <w:rPr>
          <w:rFonts w:ascii="Tahoma" w:eastAsia="Times New Roman" w:hAnsi="Tahoma" w:cs="Tahoma"/>
          <w:b/>
          <w:sz w:val="24"/>
          <w:szCs w:val="24"/>
          <w:lang w:eastAsia="es-ES_tradnl"/>
        </w:rPr>
        <w:t xml:space="preserve">SALENTO (Q), </w:t>
      </w:r>
      <w:r w:rsidRPr="0052240C">
        <w:rPr>
          <w:rFonts w:ascii="Tahoma" w:eastAsia="Times New Roman" w:hAnsi="Tahoma" w:cs="Tahoma"/>
          <w:bCs/>
          <w:sz w:val="24"/>
          <w:szCs w:val="24"/>
          <w:lang w:eastAsia="es-ES_tradnl"/>
        </w:rPr>
        <w:t>el cual es efectivo para tratar las aguas residuales con una contribución para dieciséis (16) contribuyentes</w:t>
      </w:r>
    </w:p>
    <w:p w14:paraId="69DE2846"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0ABBFB85"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Cs/>
          <w:sz w:val="24"/>
          <w:szCs w:val="24"/>
          <w:lang w:eastAsia="es-ES_tradnl"/>
        </w:rPr>
        <w:t>El sistema de tratamiento aprobado corresponde con las siguientes características:</w:t>
      </w:r>
    </w:p>
    <w:p w14:paraId="68ACDAFB"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4A59BBD4"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r w:rsidRPr="0052240C">
        <w:rPr>
          <w:rFonts w:ascii="Tahoma" w:eastAsia="Times New Roman" w:hAnsi="Tahoma" w:cs="Tahoma"/>
          <w:i/>
          <w:sz w:val="24"/>
          <w:szCs w:val="24"/>
          <w:lang w:eastAsia="es-ES_tradnl"/>
        </w:rPr>
        <w:t>Las aguas residuales domésticas (ARD), generadas en el predio se conducen a un Sistema de Tratamiento de Aguas Residuales Domésticas (STARD) en prefabricado integrado de 2000Lts de capacidad, compuesto por trampa de grasas (250Lts), tanque séptico (1000Lts), filtro anaeróbico de falso fondo (1000Lts) y sistema de disposición final a Campo de infiltración con capacidad calculada hasta para 6 personas. El diseño de cada una de las unidades que componen el sistema es estándar y sus especificaciones se encuentran inmersas en el manual de instalación del fabricante.</w:t>
      </w:r>
    </w:p>
    <w:p w14:paraId="6F879C63"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p>
    <w:p w14:paraId="40878324"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r w:rsidRPr="0052240C">
        <w:rPr>
          <w:rFonts w:ascii="Tahoma" w:eastAsia="Times New Roman" w:hAnsi="Tahoma" w:cs="Tahoma"/>
          <w:i/>
          <w:sz w:val="24"/>
          <w:szCs w:val="24"/>
          <w:lang w:eastAsia="es-ES_tradnl"/>
        </w:rPr>
        <w:t xml:space="preserve">Imagen 1. </w:t>
      </w:r>
    </w:p>
    <w:p w14:paraId="29BEDB9D" w14:textId="77777777" w:rsidR="007235A4" w:rsidRPr="0052240C" w:rsidRDefault="007235A4" w:rsidP="00E820F0">
      <w:pPr>
        <w:keepNext/>
        <w:spacing w:after="0" w:line="240" w:lineRule="auto"/>
        <w:jc w:val="both"/>
        <w:rPr>
          <w:rFonts w:ascii="Tahoma" w:eastAsia="Times New Roman" w:hAnsi="Tahoma" w:cs="Tahoma"/>
          <w:i/>
          <w:sz w:val="24"/>
          <w:szCs w:val="24"/>
          <w:lang w:eastAsia="es-ES_tradnl"/>
        </w:rPr>
      </w:pPr>
      <w:r w:rsidRPr="0052240C">
        <w:rPr>
          <w:rFonts w:ascii="Tahoma" w:eastAsia="Times New Roman" w:hAnsi="Tahoma" w:cs="Tahoma"/>
          <w:i/>
          <w:noProof/>
          <w:sz w:val="24"/>
          <w:szCs w:val="24"/>
          <w:lang w:eastAsia="es-CO"/>
        </w:rPr>
        <w:drawing>
          <wp:inline distT="0" distB="0" distL="0" distR="0" wp14:anchorId="614F55C7" wp14:editId="3B9AAFAD">
            <wp:extent cx="4162425" cy="18950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 integrado.jpg"/>
                    <pic:cNvPicPr/>
                  </pic:nvPicPr>
                  <pic:blipFill rotWithShape="1">
                    <a:blip r:embed="rId11">
                      <a:extLst>
                        <a:ext uri="{28A0092B-C50C-407E-A947-70E740481C1C}">
                          <a14:useLocalDpi xmlns:a14="http://schemas.microsoft.com/office/drawing/2010/main" val="0"/>
                        </a:ext>
                      </a:extLst>
                    </a:blip>
                    <a:srcRect l="4581" t="43472" r="10068" b="3576"/>
                    <a:stretch/>
                  </pic:blipFill>
                  <pic:spPr bwMode="auto">
                    <a:xfrm>
                      <a:off x="0" y="0"/>
                      <a:ext cx="4166115" cy="1896701"/>
                    </a:xfrm>
                    <a:prstGeom prst="rect">
                      <a:avLst/>
                    </a:prstGeom>
                    <a:ln>
                      <a:noFill/>
                    </a:ln>
                    <a:extLst>
                      <a:ext uri="{53640926-AAD7-44D8-BBD7-CCE9431645EC}">
                        <a14:shadowObscured xmlns:a14="http://schemas.microsoft.com/office/drawing/2010/main"/>
                      </a:ext>
                    </a:extLst>
                  </pic:spPr>
                </pic:pic>
              </a:graphicData>
            </a:graphic>
          </wp:inline>
        </w:drawing>
      </w:r>
    </w:p>
    <w:p w14:paraId="19FBE038" w14:textId="77777777" w:rsidR="007235A4" w:rsidRPr="0052240C" w:rsidRDefault="007235A4" w:rsidP="00E820F0">
      <w:pPr>
        <w:spacing w:after="200" w:line="240" w:lineRule="auto"/>
        <w:jc w:val="both"/>
        <w:rPr>
          <w:rFonts w:ascii="Tahoma" w:eastAsia="Calibri" w:hAnsi="Tahoma" w:cs="Tahoma"/>
          <w:b/>
          <w:bCs/>
          <w:i/>
          <w:sz w:val="24"/>
          <w:szCs w:val="24"/>
          <w:lang w:eastAsia="es-ES"/>
        </w:rPr>
      </w:pPr>
      <w:r w:rsidRPr="0052240C">
        <w:rPr>
          <w:rFonts w:ascii="Tahoma" w:eastAsia="Calibri" w:hAnsi="Tahoma" w:cs="Tahoma"/>
          <w:b/>
          <w:bCs/>
          <w:i/>
          <w:sz w:val="24"/>
          <w:szCs w:val="24"/>
          <w:lang w:eastAsia="es-ES"/>
        </w:rPr>
        <w:fldChar w:fldCharType="begin"/>
      </w:r>
      <w:r w:rsidRPr="0052240C">
        <w:rPr>
          <w:rFonts w:ascii="Tahoma" w:eastAsia="Calibri" w:hAnsi="Tahoma" w:cs="Tahoma"/>
          <w:b/>
          <w:bCs/>
          <w:i/>
          <w:sz w:val="24"/>
          <w:szCs w:val="24"/>
          <w:lang w:eastAsia="es-ES"/>
        </w:rPr>
        <w:instrText xml:space="preserve"> SEQ Figure \* ARABIC </w:instrText>
      </w:r>
      <w:r w:rsidRPr="0052240C">
        <w:rPr>
          <w:rFonts w:ascii="Tahoma" w:eastAsia="Calibri" w:hAnsi="Tahoma" w:cs="Tahoma"/>
          <w:b/>
          <w:bCs/>
          <w:i/>
          <w:sz w:val="24"/>
          <w:szCs w:val="24"/>
          <w:lang w:eastAsia="es-ES"/>
        </w:rPr>
        <w:fldChar w:fldCharType="separate"/>
      </w:r>
      <w:r w:rsidRPr="0052240C">
        <w:rPr>
          <w:rFonts w:ascii="Tahoma" w:eastAsia="Calibri" w:hAnsi="Tahoma" w:cs="Tahoma"/>
          <w:b/>
          <w:bCs/>
          <w:i/>
          <w:noProof/>
          <w:sz w:val="24"/>
          <w:szCs w:val="24"/>
          <w:lang w:eastAsia="es-ES"/>
        </w:rPr>
        <w:t>3</w:t>
      </w:r>
      <w:r w:rsidRPr="0052240C">
        <w:rPr>
          <w:rFonts w:ascii="Tahoma" w:eastAsia="Calibri" w:hAnsi="Tahoma" w:cs="Tahoma"/>
          <w:b/>
          <w:bCs/>
          <w:i/>
          <w:sz w:val="24"/>
          <w:szCs w:val="24"/>
          <w:lang w:eastAsia="es-ES"/>
        </w:rPr>
        <w:fldChar w:fldCharType="end"/>
      </w:r>
      <w:r w:rsidRPr="0052240C">
        <w:rPr>
          <w:rFonts w:ascii="Tahoma" w:eastAsia="Calibri" w:hAnsi="Tahoma" w:cs="Tahoma"/>
          <w:b/>
          <w:bCs/>
          <w:i/>
          <w:sz w:val="24"/>
          <w:szCs w:val="24"/>
          <w:lang w:eastAsia="es-ES"/>
        </w:rPr>
        <w:t>Sistema de Tratamiento de Aguas Residuales Domésticas</w:t>
      </w:r>
    </w:p>
    <w:p w14:paraId="6ED57113"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p>
    <w:p w14:paraId="0D5FD09B"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r w:rsidRPr="0052240C">
        <w:rPr>
          <w:rFonts w:ascii="Tahoma" w:eastAsia="Times New Roman" w:hAnsi="Tahoma" w:cs="Tahoma"/>
          <w:i/>
          <w:sz w:val="24"/>
          <w:szCs w:val="24"/>
          <w:u w:val="single"/>
          <w:lang w:eastAsia="es-ES_tradnl"/>
        </w:rPr>
        <w:t>Disposición final del efluente</w:t>
      </w:r>
      <w:r w:rsidRPr="0052240C">
        <w:rPr>
          <w:rFonts w:ascii="Tahoma" w:eastAsia="Times New Roman" w:hAnsi="Tahoma" w:cs="Tahoma"/>
          <w:i/>
          <w:sz w:val="24"/>
          <w:szCs w:val="24"/>
          <w:lang w:eastAsia="es-ES_tradnl"/>
        </w:rPr>
        <w:t>:</w:t>
      </w:r>
      <w:r w:rsidRPr="0052240C">
        <w:rPr>
          <w:rFonts w:ascii="Tahoma" w:eastAsia="Times New Roman" w:hAnsi="Tahoma" w:cs="Tahoma"/>
          <w:b/>
          <w:i/>
          <w:sz w:val="24"/>
          <w:szCs w:val="24"/>
          <w:lang w:eastAsia="es-ES_tradnl"/>
        </w:rPr>
        <w:t xml:space="preserve"> </w:t>
      </w:r>
      <w:r w:rsidRPr="0052240C">
        <w:rPr>
          <w:rFonts w:ascii="Tahoma" w:eastAsia="Times New Roman" w:hAnsi="Tahoma" w:cs="Tahoma"/>
          <w:i/>
          <w:sz w:val="24"/>
          <w:szCs w:val="24"/>
          <w:lang w:eastAsia="es-ES_tradnl"/>
        </w:rPr>
        <w:t xml:space="preserve">Como disposición final para el tratamiento de las aguas residuales domésticas tratadas se opta por conducir dichas aguas </w:t>
      </w:r>
      <w:proofErr w:type="gramStart"/>
      <w:r w:rsidRPr="0052240C">
        <w:rPr>
          <w:rFonts w:ascii="Tahoma" w:eastAsia="Times New Roman" w:hAnsi="Tahoma" w:cs="Tahoma"/>
          <w:i/>
          <w:sz w:val="24"/>
          <w:szCs w:val="24"/>
          <w:lang w:eastAsia="es-ES_tradnl"/>
        </w:rPr>
        <w:t>para  infiltración</w:t>
      </w:r>
      <w:proofErr w:type="gramEnd"/>
      <w:r w:rsidRPr="0052240C">
        <w:rPr>
          <w:rFonts w:ascii="Tahoma" w:eastAsia="Times New Roman" w:hAnsi="Tahoma" w:cs="Tahoma"/>
          <w:i/>
          <w:sz w:val="24"/>
          <w:szCs w:val="24"/>
          <w:lang w:eastAsia="es-ES_tradnl"/>
        </w:rPr>
        <w:t xml:space="preserve"> al suelo mediante Campo de infiltración. La tasa de percolación adquirida a partir del ensayo de permeabilidad </w:t>
      </w:r>
      <w:proofErr w:type="gramStart"/>
      <w:r w:rsidRPr="0052240C">
        <w:rPr>
          <w:rFonts w:ascii="Tahoma" w:eastAsia="Times New Roman" w:hAnsi="Tahoma" w:cs="Tahoma"/>
          <w:i/>
          <w:sz w:val="24"/>
          <w:szCs w:val="24"/>
          <w:lang w:eastAsia="es-ES_tradnl"/>
        </w:rPr>
        <w:t>realizado  en</w:t>
      </w:r>
      <w:proofErr w:type="gramEnd"/>
      <w:r w:rsidRPr="0052240C">
        <w:rPr>
          <w:rFonts w:ascii="Tahoma" w:eastAsia="Times New Roman" w:hAnsi="Tahoma" w:cs="Tahoma"/>
          <w:i/>
          <w:sz w:val="24"/>
          <w:szCs w:val="24"/>
          <w:lang w:eastAsia="es-ES_tradnl"/>
        </w:rPr>
        <w:t xml:space="preserve"> el predio es de 6 min/Centímetro. Se revela un suelo limo de tipo arcilloso permeable de absorción Rápida, a partir de esto, el Infiltración presenta dimensiones de 2 zanjas de 5m ‘por 0.75m. </w:t>
      </w:r>
    </w:p>
    <w:p w14:paraId="2FD27099"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p>
    <w:p w14:paraId="37367074" w14:textId="77777777" w:rsidR="007235A4" w:rsidRPr="0052240C" w:rsidRDefault="007235A4" w:rsidP="00E820F0">
      <w:pPr>
        <w:spacing w:after="0" w:line="240" w:lineRule="auto"/>
        <w:jc w:val="both"/>
        <w:rPr>
          <w:rFonts w:ascii="Tahoma" w:eastAsia="Times New Roman" w:hAnsi="Tahoma" w:cs="Tahoma"/>
          <w:i/>
          <w:sz w:val="24"/>
          <w:szCs w:val="24"/>
          <w:vertAlign w:val="superscript"/>
          <w:lang w:eastAsia="es-ES_tradnl"/>
        </w:rPr>
      </w:pPr>
      <w:r w:rsidRPr="0052240C">
        <w:rPr>
          <w:rFonts w:ascii="Tahoma" w:eastAsia="Times New Roman" w:hAnsi="Tahoma" w:cs="Tahoma"/>
          <w:i/>
          <w:sz w:val="24"/>
          <w:szCs w:val="24"/>
          <w:u w:val="single"/>
          <w:lang w:eastAsia="es-ES_tradnl"/>
        </w:rPr>
        <w:t>Área de disposición del vertimiento:</w:t>
      </w:r>
      <w:r w:rsidRPr="0052240C">
        <w:rPr>
          <w:rFonts w:ascii="Tahoma" w:eastAsia="Times New Roman" w:hAnsi="Tahoma" w:cs="Tahoma"/>
          <w:i/>
          <w:sz w:val="24"/>
          <w:szCs w:val="24"/>
          <w:lang w:eastAsia="es-ES_tradnl"/>
        </w:rPr>
        <w:t xml:space="preserve"> para la disposición final de las aguas en el predio, se determinó un área necesaria de 23m</w:t>
      </w:r>
      <w:r w:rsidRPr="0052240C">
        <w:rPr>
          <w:rFonts w:ascii="Tahoma" w:eastAsia="Times New Roman" w:hAnsi="Tahoma" w:cs="Tahoma"/>
          <w:i/>
          <w:sz w:val="24"/>
          <w:szCs w:val="24"/>
          <w:vertAlign w:val="superscript"/>
          <w:lang w:eastAsia="es-ES_tradnl"/>
        </w:rPr>
        <w:t>2</w:t>
      </w:r>
      <w:r w:rsidRPr="0052240C">
        <w:rPr>
          <w:rFonts w:ascii="Tahoma" w:eastAsia="Times New Roman" w:hAnsi="Tahoma" w:cs="Tahoma"/>
          <w:i/>
          <w:sz w:val="24"/>
          <w:szCs w:val="24"/>
          <w:lang w:eastAsia="es-ES_tradnl"/>
        </w:rPr>
        <w:t xml:space="preserve">, la misma esta contempladas en las coordenadas </w:t>
      </w:r>
      <w:r w:rsidRPr="0052240C">
        <w:rPr>
          <w:rFonts w:ascii="Tahoma" w:hAnsi="Tahoma" w:cs="Tahoma"/>
          <w:i/>
          <w:sz w:val="24"/>
          <w:szCs w:val="24"/>
        </w:rPr>
        <w:t>Lat: 4°38’19.3’’ N Long: -75°33’09.5’’ W para una latitud de 1905 m.s.n.m.</w:t>
      </w:r>
    </w:p>
    <w:p w14:paraId="3E84E7EF" w14:textId="77777777" w:rsidR="007235A4" w:rsidRPr="0052240C" w:rsidRDefault="007235A4" w:rsidP="00E820F0">
      <w:pPr>
        <w:spacing w:after="0" w:line="240" w:lineRule="auto"/>
        <w:jc w:val="both"/>
        <w:rPr>
          <w:rFonts w:ascii="Tahoma" w:eastAsia="Times New Roman" w:hAnsi="Tahoma" w:cs="Tahoma"/>
          <w:sz w:val="24"/>
          <w:szCs w:val="24"/>
          <w:vertAlign w:val="superscript"/>
          <w:lang w:eastAsia="es-ES_tradnl"/>
        </w:rPr>
      </w:pPr>
    </w:p>
    <w:p w14:paraId="0BC294D8" w14:textId="77777777" w:rsidR="007235A4" w:rsidRPr="0052240C" w:rsidRDefault="007235A4" w:rsidP="00E820F0">
      <w:pPr>
        <w:spacing w:after="0" w:line="240" w:lineRule="auto"/>
        <w:jc w:val="both"/>
        <w:rPr>
          <w:rFonts w:ascii="Tahoma" w:eastAsia="Times New Roman" w:hAnsi="Tahoma" w:cs="Tahoma"/>
          <w:sz w:val="24"/>
          <w:szCs w:val="24"/>
          <w:u w:val="single"/>
          <w:lang w:eastAsia="es-ES_tradnl"/>
        </w:rPr>
      </w:pPr>
      <w:r w:rsidRPr="0052240C">
        <w:rPr>
          <w:rFonts w:ascii="Tahoma" w:eastAsia="Times New Roman" w:hAnsi="Tahoma" w:cs="Tahoma"/>
          <w:b/>
          <w:sz w:val="24"/>
          <w:szCs w:val="24"/>
          <w:u w:val="single"/>
          <w:lang w:eastAsia="es-ES_tradnl"/>
        </w:rPr>
        <w:t>PARAGRAFO 1:</w:t>
      </w:r>
      <w:r w:rsidRPr="0052240C">
        <w:rPr>
          <w:rFonts w:ascii="Tahoma" w:eastAsia="Times New Roman" w:hAnsi="Tahoma" w:cs="Tahoma"/>
          <w:sz w:val="24"/>
          <w:szCs w:val="24"/>
          <w:u w:val="single"/>
          <w:lang w:eastAsia="es-ES_tradnl"/>
        </w:rPr>
        <w:t xml:space="preserve"> El permiso de vertimientos que se otorga, es únicamente para el tratamiento de las aguas residuales de tipo doméstico (Implementación de una solución individual de saneamiento) que se generaran como resultado de la </w:t>
      </w:r>
      <w:r w:rsidRPr="0052240C">
        <w:rPr>
          <w:rFonts w:ascii="Tahoma" w:eastAsia="Times New Roman" w:hAnsi="Tahoma" w:cs="Tahoma"/>
          <w:sz w:val="24"/>
          <w:szCs w:val="24"/>
          <w:u w:val="single"/>
          <w:lang w:eastAsia="es-ES_tradnl"/>
        </w:rPr>
        <w:lastRenderedPageBreak/>
        <w:t xml:space="preserve">actividad domestica por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42D4CDDA" w14:textId="77777777" w:rsidR="007235A4" w:rsidRPr="0052240C" w:rsidRDefault="007235A4" w:rsidP="00E820F0">
      <w:pPr>
        <w:spacing w:after="0" w:line="240" w:lineRule="auto"/>
        <w:jc w:val="both"/>
        <w:rPr>
          <w:rFonts w:ascii="Tahoma" w:eastAsia="Times New Roman" w:hAnsi="Tahoma" w:cs="Tahoma"/>
          <w:sz w:val="24"/>
          <w:szCs w:val="24"/>
          <w:u w:val="single"/>
          <w:lang w:eastAsia="es-ES_tradnl"/>
        </w:rPr>
      </w:pPr>
    </w:p>
    <w:p w14:paraId="78EA048D" w14:textId="77777777" w:rsidR="007235A4" w:rsidRPr="0052240C" w:rsidRDefault="007235A4" w:rsidP="00E820F0">
      <w:pPr>
        <w:spacing w:after="0" w:line="240" w:lineRule="auto"/>
        <w:jc w:val="both"/>
        <w:rPr>
          <w:rFonts w:ascii="Tahoma" w:eastAsia="Times New Roman" w:hAnsi="Tahoma" w:cs="Tahoma"/>
          <w:sz w:val="24"/>
          <w:szCs w:val="24"/>
          <w:u w:val="single"/>
          <w:lang w:eastAsia="es-ES_tradnl"/>
        </w:rPr>
      </w:pPr>
      <w:r w:rsidRPr="0052240C">
        <w:rPr>
          <w:rFonts w:ascii="Tahoma" w:eastAsia="Times New Roman" w:hAnsi="Tahoma" w:cs="Tahoma"/>
          <w:b/>
          <w:sz w:val="24"/>
          <w:szCs w:val="24"/>
          <w:u w:val="single"/>
          <w:lang w:eastAsia="es-ES_tradnl"/>
        </w:rPr>
        <w:t>PARAGRAFO 2:</w:t>
      </w:r>
      <w:r w:rsidRPr="0052240C">
        <w:rPr>
          <w:rFonts w:ascii="Tahoma" w:eastAsia="Times New Roman" w:hAnsi="Tahoma" w:cs="Tahoma"/>
          <w:sz w:val="24"/>
          <w:szCs w:val="24"/>
          <w:u w:val="single"/>
          <w:lang w:eastAsia="es-ES_tradnl"/>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44BD85B1" w14:textId="77777777" w:rsidR="007235A4" w:rsidRPr="0052240C" w:rsidRDefault="007235A4" w:rsidP="00E820F0">
      <w:pPr>
        <w:spacing w:after="0" w:line="240" w:lineRule="auto"/>
        <w:ind w:firstLine="708"/>
        <w:jc w:val="both"/>
        <w:rPr>
          <w:rFonts w:ascii="Tahoma" w:eastAsia="Times New Roman" w:hAnsi="Tahoma" w:cs="Tahoma"/>
          <w:bCs/>
          <w:sz w:val="24"/>
          <w:szCs w:val="24"/>
          <w:lang w:eastAsia="es-ES_tradnl"/>
        </w:rPr>
      </w:pPr>
    </w:p>
    <w:p w14:paraId="35BEA381"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
          <w:bCs/>
          <w:sz w:val="24"/>
          <w:szCs w:val="24"/>
          <w:lang w:eastAsia="es-ES_tradnl"/>
        </w:rPr>
        <w:t xml:space="preserve">ARTÍCULO TERCERO: </w:t>
      </w:r>
      <w:r w:rsidRPr="0052240C">
        <w:rPr>
          <w:rFonts w:ascii="Tahoma" w:eastAsia="Times New Roman" w:hAnsi="Tahoma" w:cs="Tahoma"/>
          <w:bCs/>
          <w:sz w:val="24"/>
          <w:szCs w:val="24"/>
          <w:lang w:eastAsia="es-ES_tradnl"/>
        </w:rPr>
        <w:t xml:space="preserve">El permiso de vertimientos que se otorga mediante la presente resolución, conlleva la imposición de condiciones y obligaciones a la </w:t>
      </w:r>
      <w:r w:rsidRPr="0052240C">
        <w:rPr>
          <w:rFonts w:ascii="Tahoma" w:eastAsia="Times New Roman" w:hAnsi="Tahoma" w:cs="Tahoma"/>
          <w:sz w:val="24"/>
          <w:szCs w:val="24"/>
          <w:lang w:eastAsia="es-ES_tradnl"/>
        </w:rPr>
        <w:t xml:space="preserve">señores </w:t>
      </w:r>
      <w:r w:rsidRPr="0052240C">
        <w:rPr>
          <w:rFonts w:ascii="Tahoma" w:eastAsia="Times New Roman" w:hAnsi="Tahoma" w:cs="Tahoma"/>
          <w:b/>
          <w:sz w:val="24"/>
          <w:szCs w:val="24"/>
          <w:lang w:eastAsia="es-ES_tradnl"/>
        </w:rPr>
        <w:t>ANDRES MORENO CARO</w:t>
      </w:r>
      <w:r w:rsidRPr="0052240C">
        <w:rPr>
          <w:rFonts w:ascii="Tahoma" w:eastAsia="Times New Roman" w:hAnsi="Tahoma" w:cs="Tahoma"/>
          <w:sz w:val="24"/>
          <w:szCs w:val="24"/>
          <w:lang w:eastAsia="es-ES_tradnl"/>
        </w:rPr>
        <w:t xml:space="preserve">, identificado con cédula de ciudadanía No 10.102.722, </w:t>
      </w:r>
      <w:r w:rsidRPr="0052240C">
        <w:rPr>
          <w:rFonts w:ascii="Tahoma" w:eastAsia="Times New Roman" w:hAnsi="Tahoma" w:cs="Tahoma"/>
          <w:b/>
          <w:sz w:val="24"/>
          <w:szCs w:val="24"/>
          <w:lang w:eastAsia="es-ES_tradnl"/>
        </w:rPr>
        <w:t>OSCAR ALBERTO MORENO CARO</w:t>
      </w:r>
      <w:r w:rsidRPr="0052240C">
        <w:rPr>
          <w:rFonts w:ascii="Tahoma" w:eastAsia="Times New Roman" w:hAnsi="Tahoma" w:cs="Tahoma"/>
          <w:sz w:val="24"/>
          <w:szCs w:val="24"/>
          <w:lang w:eastAsia="es-ES_tradnl"/>
        </w:rPr>
        <w:t xml:space="preserve"> identificado con cédula de ciudadanía </w:t>
      </w:r>
      <w:proofErr w:type="gramStart"/>
      <w:r w:rsidRPr="0052240C">
        <w:rPr>
          <w:rFonts w:ascii="Tahoma" w:eastAsia="Times New Roman" w:hAnsi="Tahoma" w:cs="Tahoma"/>
          <w:sz w:val="24"/>
          <w:szCs w:val="24"/>
          <w:lang w:eastAsia="es-ES_tradnl"/>
        </w:rPr>
        <w:t>No  10.087.884</w:t>
      </w:r>
      <w:proofErr w:type="gramEnd"/>
      <w:r w:rsidRPr="0052240C">
        <w:rPr>
          <w:rFonts w:ascii="Tahoma" w:eastAsia="Times New Roman" w:hAnsi="Tahoma" w:cs="Tahoma"/>
          <w:sz w:val="24"/>
          <w:szCs w:val="24"/>
          <w:lang w:eastAsia="es-ES_tradnl"/>
        </w:rPr>
        <w:t xml:space="preserve">  y el señor </w:t>
      </w:r>
      <w:r w:rsidRPr="0052240C">
        <w:rPr>
          <w:rFonts w:ascii="Tahoma" w:eastAsia="Times New Roman" w:hAnsi="Tahoma" w:cs="Tahoma"/>
          <w:b/>
          <w:sz w:val="24"/>
          <w:szCs w:val="24"/>
          <w:lang w:eastAsia="es-ES_tradnl"/>
        </w:rPr>
        <w:t>JAIME EDUARDO MORENO CANO</w:t>
      </w:r>
      <w:r w:rsidRPr="0052240C">
        <w:rPr>
          <w:rFonts w:ascii="Tahoma" w:eastAsia="Times New Roman" w:hAnsi="Tahoma" w:cs="Tahoma"/>
          <w:sz w:val="24"/>
          <w:szCs w:val="24"/>
          <w:lang w:eastAsia="es-ES_tradnl"/>
        </w:rPr>
        <w:t xml:space="preserve">, identificado con cédula de ciudadanía No 10.101.460, </w:t>
      </w:r>
      <w:r w:rsidRPr="0052240C">
        <w:rPr>
          <w:rFonts w:ascii="Tahoma" w:eastAsia="Times New Roman" w:hAnsi="Tahoma" w:cs="Tahoma"/>
          <w:bCs/>
          <w:sz w:val="24"/>
          <w:szCs w:val="24"/>
          <w:lang w:eastAsia="es-ES_tradnl"/>
        </w:rPr>
        <w:t>para que cumplan con lo siguiente:</w:t>
      </w:r>
    </w:p>
    <w:p w14:paraId="6D935B49"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4921EE0A" w14:textId="77777777" w:rsidR="007235A4" w:rsidRPr="0052240C" w:rsidRDefault="007235A4" w:rsidP="00E820F0">
      <w:pPr>
        <w:numPr>
          <w:ilvl w:val="0"/>
          <w:numId w:val="2"/>
        </w:numPr>
        <w:spacing w:after="0" w:line="240" w:lineRule="auto"/>
        <w:jc w:val="both"/>
        <w:rPr>
          <w:rFonts w:ascii="Tahoma" w:eastAsia="Times New Roman" w:hAnsi="Tahoma" w:cs="Tahoma"/>
          <w:i/>
          <w:sz w:val="24"/>
          <w:szCs w:val="24"/>
          <w:lang w:eastAsia="es-ES_tradnl"/>
        </w:rPr>
      </w:pPr>
      <w:r w:rsidRPr="0052240C">
        <w:rPr>
          <w:rFonts w:ascii="Tahoma" w:eastAsia="Times New Roman" w:hAnsi="Tahoma" w:cs="Tahoma"/>
          <w:i/>
          <w:sz w:val="24"/>
          <w:szCs w:val="24"/>
          <w:lang w:eastAsia="es-ES_tradnl"/>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35B5CC7A" w14:textId="77777777" w:rsidR="007235A4" w:rsidRPr="0052240C" w:rsidRDefault="007235A4" w:rsidP="00E820F0">
      <w:pPr>
        <w:spacing w:after="0" w:line="240" w:lineRule="auto"/>
        <w:ind w:left="720"/>
        <w:jc w:val="both"/>
        <w:rPr>
          <w:rFonts w:ascii="Tahoma" w:eastAsia="Times New Roman" w:hAnsi="Tahoma" w:cs="Tahoma"/>
          <w:i/>
          <w:sz w:val="24"/>
          <w:szCs w:val="24"/>
          <w:lang w:eastAsia="es-ES_tradnl"/>
        </w:rPr>
      </w:pPr>
    </w:p>
    <w:p w14:paraId="1A722BCE" w14:textId="77777777" w:rsidR="007235A4" w:rsidRPr="0052240C" w:rsidRDefault="007235A4" w:rsidP="00E820F0">
      <w:pPr>
        <w:numPr>
          <w:ilvl w:val="0"/>
          <w:numId w:val="2"/>
        </w:numPr>
        <w:spacing w:after="0" w:line="240" w:lineRule="auto"/>
        <w:contextualSpacing/>
        <w:jc w:val="both"/>
        <w:rPr>
          <w:rFonts w:ascii="Tahoma" w:eastAsia="Times New Roman" w:hAnsi="Tahoma" w:cs="Tahoma"/>
          <w:i/>
          <w:sz w:val="24"/>
          <w:szCs w:val="24"/>
          <w:lang w:val="es-ES" w:eastAsia="es-ES"/>
        </w:rPr>
      </w:pPr>
      <w:r w:rsidRPr="0052240C">
        <w:rPr>
          <w:rFonts w:ascii="Tahoma" w:eastAsia="Times New Roman" w:hAnsi="Tahoma" w:cs="Tahoma"/>
          <w:i/>
          <w:sz w:val="24"/>
          <w:szCs w:val="24"/>
          <w:lang w:val="es-ES" w:eastAsia="es-ES"/>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29073C41" w14:textId="77777777" w:rsidR="007235A4" w:rsidRPr="0052240C" w:rsidRDefault="007235A4" w:rsidP="00E820F0">
      <w:pPr>
        <w:spacing w:after="0" w:line="240" w:lineRule="auto"/>
        <w:ind w:left="720"/>
        <w:jc w:val="both"/>
        <w:rPr>
          <w:rFonts w:ascii="Tahoma" w:eastAsia="Times New Roman" w:hAnsi="Tahoma" w:cs="Tahoma"/>
          <w:i/>
          <w:sz w:val="24"/>
          <w:szCs w:val="24"/>
          <w:lang w:eastAsia="es-ES_tradnl"/>
        </w:rPr>
      </w:pPr>
    </w:p>
    <w:p w14:paraId="159F48DB" w14:textId="77777777" w:rsidR="007235A4" w:rsidRPr="0052240C" w:rsidRDefault="007235A4" w:rsidP="00E820F0">
      <w:pPr>
        <w:numPr>
          <w:ilvl w:val="0"/>
          <w:numId w:val="3"/>
        </w:numPr>
        <w:spacing w:after="200" w:line="240" w:lineRule="auto"/>
        <w:contextualSpacing/>
        <w:jc w:val="both"/>
        <w:rPr>
          <w:rFonts w:ascii="Tahoma" w:eastAsia="Times New Roman" w:hAnsi="Tahoma" w:cs="Tahoma"/>
          <w:i/>
          <w:sz w:val="24"/>
          <w:szCs w:val="24"/>
          <w:lang w:val="es-ES" w:eastAsia="es-ES"/>
        </w:rPr>
      </w:pPr>
      <w:r w:rsidRPr="0052240C">
        <w:rPr>
          <w:rFonts w:ascii="Tahoma" w:eastAsia="Times New Roman" w:hAnsi="Tahoma" w:cs="Tahoma"/>
          <w:i/>
          <w:sz w:val="24"/>
          <w:szCs w:val="24"/>
          <w:lang w:val="es-ES" w:eastAsia="es-ES"/>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1ABAB8BA" w14:textId="77777777" w:rsidR="007235A4" w:rsidRPr="0052240C" w:rsidRDefault="007235A4" w:rsidP="00E820F0">
      <w:pPr>
        <w:numPr>
          <w:ilvl w:val="0"/>
          <w:numId w:val="3"/>
        </w:numPr>
        <w:spacing w:after="200" w:line="240" w:lineRule="auto"/>
        <w:jc w:val="both"/>
        <w:rPr>
          <w:rFonts w:ascii="Tahoma" w:eastAsia="Times New Roman" w:hAnsi="Tahoma" w:cs="Tahoma"/>
          <w:i/>
          <w:sz w:val="24"/>
          <w:szCs w:val="24"/>
          <w:lang w:eastAsia="es-ES_tradnl"/>
        </w:rPr>
      </w:pPr>
      <w:r w:rsidRPr="0052240C">
        <w:rPr>
          <w:rFonts w:ascii="Tahoma" w:eastAsia="Times New Roman" w:hAnsi="Tahoma" w:cs="Tahoma"/>
          <w:i/>
          <w:sz w:val="24"/>
          <w:szCs w:val="24"/>
          <w:lang w:eastAsia="es-ES_tradnl"/>
        </w:rPr>
        <w:t xml:space="preserve">La distancia mínima de cualquier punto de la infiltración a viviendas, tuberías de agua, pozos de abastecimiento, cursos de aguas superficiales (quebradas, ríos, etc.) y cualquier árbol, serán de 5, 15, </w:t>
      </w:r>
      <w:r w:rsidRPr="0052240C">
        <w:rPr>
          <w:rFonts w:ascii="Tahoma" w:eastAsia="Times New Roman" w:hAnsi="Tahoma" w:cs="Tahoma"/>
          <w:i/>
          <w:sz w:val="24"/>
          <w:szCs w:val="24"/>
          <w:lang w:eastAsia="es-ES_tradnl"/>
        </w:rPr>
        <w:t>30, 30 y 3 metros respectivamente.</w:t>
      </w:r>
    </w:p>
    <w:p w14:paraId="084D6FC5" w14:textId="77777777" w:rsidR="007235A4" w:rsidRPr="0052240C" w:rsidRDefault="007235A4" w:rsidP="00E820F0">
      <w:pPr>
        <w:numPr>
          <w:ilvl w:val="0"/>
          <w:numId w:val="3"/>
        </w:numPr>
        <w:spacing w:after="200" w:line="240" w:lineRule="auto"/>
        <w:contextualSpacing/>
        <w:jc w:val="both"/>
        <w:rPr>
          <w:rFonts w:ascii="Tahoma" w:eastAsia="Times New Roman" w:hAnsi="Tahoma" w:cs="Tahoma"/>
          <w:i/>
          <w:sz w:val="24"/>
          <w:szCs w:val="24"/>
          <w:lang w:val="es-MX" w:eastAsia="es-ES"/>
        </w:rPr>
      </w:pPr>
      <w:r w:rsidRPr="0052240C">
        <w:rPr>
          <w:rFonts w:ascii="Tahoma" w:eastAsia="Times New Roman" w:hAnsi="Tahoma" w:cs="Tahoma"/>
          <w:i/>
          <w:sz w:val="24"/>
          <w:szCs w:val="24"/>
          <w:lang w:val="es-ES" w:eastAsia="es-ES"/>
        </w:rPr>
        <w:t>S</w:t>
      </w:r>
      <w:r w:rsidRPr="0052240C">
        <w:rPr>
          <w:rFonts w:ascii="Tahoma" w:eastAsia="Times New Roman" w:hAnsi="Tahoma" w:cs="Tahoma"/>
          <w:i/>
          <w:sz w:val="24"/>
          <w:szCs w:val="24"/>
          <w:lang w:val="es-MX" w:eastAsia="es-ES"/>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1DC594E3" w14:textId="77777777" w:rsidR="007235A4" w:rsidRPr="0052240C" w:rsidRDefault="007235A4" w:rsidP="00E820F0">
      <w:pPr>
        <w:suppressAutoHyphens/>
        <w:spacing w:after="0" w:line="240" w:lineRule="auto"/>
        <w:ind w:left="708"/>
        <w:jc w:val="both"/>
        <w:rPr>
          <w:rFonts w:ascii="Tahoma" w:eastAsia="Times New Roman" w:hAnsi="Tahoma" w:cs="Tahoma"/>
          <w:i/>
          <w:sz w:val="24"/>
          <w:szCs w:val="24"/>
          <w:lang w:val="es-ES" w:eastAsia="es-ES"/>
        </w:rPr>
      </w:pPr>
    </w:p>
    <w:p w14:paraId="3FED8468" w14:textId="77777777" w:rsidR="007235A4" w:rsidRPr="0052240C" w:rsidRDefault="007235A4" w:rsidP="00E820F0">
      <w:pPr>
        <w:numPr>
          <w:ilvl w:val="0"/>
          <w:numId w:val="3"/>
        </w:numPr>
        <w:spacing w:after="200" w:line="240" w:lineRule="auto"/>
        <w:contextualSpacing/>
        <w:jc w:val="both"/>
        <w:rPr>
          <w:rFonts w:ascii="Tahoma" w:eastAsia="Times New Roman" w:hAnsi="Tahoma" w:cs="Tahoma"/>
          <w:i/>
          <w:sz w:val="24"/>
          <w:szCs w:val="24"/>
          <w:lang w:val="es-ES" w:eastAsia="es-ES"/>
        </w:rPr>
      </w:pPr>
      <w:r w:rsidRPr="0052240C">
        <w:rPr>
          <w:rFonts w:ascii="Tahoma" w:eastAsia="Times New Roman" w:hAnsi="Tahoma" w:cs="Tahoma"/>
          <w:i/>
          <w:sz w:val="24"/>
          <w:szCs w:val="24"/>
          <w:lang w:val="es-ES" w:eastAsia="es-ES"/>
        </w:rPr>
        <w:t>El sistema de tratamiento debe corresponder al diseño propuesto y aquí avalado y cumplir con las indicaciones técnicas correspondientes.</w:t>
      </w:r>
    </w:p>
    <w:p w14:paraId="15FD6F9D" w14:textId="77777777" w:rsidR="007235A4" w:rsidRPr="0052240C" w:rsidRDefault="007235A4" w:rsidP="00E820F0">
      <w:pPr>
        <w:suppressAutoHyphens/>
        <w:spacing w:after="0" w:line="240" w:lineRule="auto"/>
        <w:ind w:left="708"/>
        <w:jc w:val="both"/>
        <w:rPr>
          <w:rFonts w:ascii="Tahoma" w:eastAsia="Times New Roman" w:hAnsi="Tahoma" w:cs="Tahoma"/>
          <w:i/>
          <w:sz w:val="24"/>
          <w:szCs w:val="24"/>
          <w:lang w:val="es-ES" w:eastAsia="es-ES"/>
        </w:rPr>
      </w:pPr>
    </w:p>
    <w:p w14:paraId="36AF87BE" w14:textId="77777777" w:rsidR="007235A4" w:rsidRPr="0052240C" w:rsidRDefault="007235A4" w:rsidP="00E820F0">
      <w:pPr>
        <w:numPr>
          <w:ilvl w:val="0"/>
          <w:numId w:val="3"/>
        </w:numPr>
        <w:spacing w:after="200" w:line="240" w:lineRule="auto"/>
        <w:contextualSpacing/>
        <w:jc w:val="both"/>
        <w:rPr>
          <w:rFonts w:ascii="Tahoma" w:eastAsia="Times New Roman" w:hAnsi="Tahoma" w:cs="Tahoma"/>
          <w:i/>
          <w:sz w:val="24"/>
          <w:szCs w:val="24"/>
          <w:lang w:val="es-MX" w:eastAsia="es-ES"/>
        </w:rPr>
      </w:pPr>
      <w:r w:rsidRPr="0052240C">
        <w:rPr>
          <w:rFonts w:ascii="Tahoma" w:eastAsia="Times New Roman" w:hAnsi="Tahoma" w:cs="Tahoma"/>
          <w:i/>
          <w:sz w:val="24"/>
          <w:szCs w:val="24"/>
          <w:lang w:val="es-MX" w:eastAsia="es-ES"/>
        </w:rPr>
        <w:t>En cualquier caso, el vertimiento de las aguas residuales no se debe realizar sin el tratamiento de las mismas antes de la disposición final.</w:t>
      </w:r>
    </w:p>
    <w:p w14:paraId="06F75639" w14:textId="77777777" w:rsidR="007235A4" w:rsidRPr="0052240C" w:rsidRDefault="007235A4" w:rsidP="00E820F0">
      <w:pPr>
        <w:suppressAutoHyphens/>
        <w:spacing w:after="0" w:line="240" w:lineRule="auto"/>
        <w:ind w:left="708"/>
        <w:jc w:val="both"/>
        <w:rPr>
          <w:rFonts w:ascii="Tahoma" w:eastAsia="Times New Roman" w:hAnsi="Tahoma" w:cs="Tahoma"/>
          <w:i/>
          <w:sz w:val="24"/>
          <w:szCs w:val="24"/>
          <w:lang w:val="es-MX" w:eastAsia="es-ES"/>
        </w:rPr>
      </w:pPr>
    </w:p>
    <w:p w14:paraId="59B38626" w14:textId="77777777" w:rsidR="007235A4" w:rsidRPr="0052240C" w:rsidRDefault="007235A4" w:rsidP="00E820F0">
      <w:pPr>
        <w:numPr>
          <w:ilvl w:val="0"/>
          <w:numId w:val="3"/>
        </w:numPr>
        <w:spacing w:after="200" w:line="240" w:lineRule="auto"/>
        <w:contextualSpacing/>
        <w:jc w:val="both"/>
        <w:rPr>
          <w:rFonts w:ascii="Tahoma" w:eastAsia="Times New Roman" w:hAnsi="Tahoma" w:cs="Tahoma"/>
          <w:i/>
          <w:sz w:val="24"/>
          <w:szCs w:val="24"/>
          <w:lang w:val="es-MX" w:eastAsia="es-ES"/>
        </w:rPr>
      </w:pPr>
      <w:r w:rsidRPr="0052240C">
        <w:rPr>
          <w:rFonts w:ascii="Tahoma" w:eastAsia="Times New Roman" w:hAnsi="Tahoma" w:cs="Tahoma"/>
          <w:i/>
          <w:sz w:val="24"/>
          <w:szCs w:val="24"/>
          <w:lang w:val="es-MX" w:eastAsia="es-ES"/>
        </w:rPr>
        <w:t xml:space="preserve">la información de la fuente de abastecimiento del agua corresponde a empresas públicas del Quindío EPQ. </w:t>
      </w:r>
    </w:p>
    <w:p w14:paraId="572E378B" w14:textId="77777777" w:rsidR="007235A4" w:rsidRPr="0052240C" w:rsidRDefault="007235A4" w:rsidP="00E820F0">
      <w:pPr>
        <w:suppressAutoHyphens/>
        <w:spacing w:after="0" w:line="240" w:lineRule="auto"/>
        <w:ind w:left="708"/>
        <w:jc w:val="both"/>
        <w:rPr>
          <w:rFonts w:ascii="Tahoma" w:eastAsia="Times New Roman" w:hAnsi="Tahoma" w:cs="Tahoma"/>
          <w:i/>
          <w:sz w:val="24"/>
          <w:szCs w:val="24"/>
          <w:lang w:val="es-ES" w:eastAsia="es-ES"/>
        </w:rPr>
      </w:pPr>
    </w:p>
    <w:p w14:paraId="2315C43D" w14:textId="77777777" w:rsidR="007235A4" w:rsidRPr="0052240C" w:rsidRDefault="007235A4" w:rsidP="00E820F0">
      <w:pPr>
        <w:numPr>
          <w:ilvl w:val="0"/>
          <w:numId w:val="3"/>
        </w:numPr>
        <w:spacing w:after="200" w:line="240" w:lineRule="auto"/>
        <w:contextualSpacing/>
        <w:jc w:val="both"/>
        <w:rPr>
          <w:rFonts w:ascii="Tahoma" w:eastAsia="Times New Roman" w:hAnsi="Tahoma" w:cs="Tahoma"/>
          <w:i/>
          <w:sz w:val="24"/>
          <w:szCs w:val="24"/>
          <w:lang w:val="es-MX" w:eastAsia="es-ES"/>
        </w:rPr>
      </w:pPr>
      <w:r w:rsidRPr="0052240C">
        <w:rPr>
          <w:rFonts w:ascii="Tahoma" w:eastAsia="Times New Roman" w:hAnsi="Tahoma" w:cs="Tahoma"/>
          <w:i/>
          <w:sz w:val="24"/>
          <w:szCs w:val="24"/>
          <w:lang w:val="es-ES" w:eastAsia="es-ES"/>
        </w:rPr>
        <w:t>para la disposición final de las aguas en el predio, se determinó un área necesaria de 23m</w:t>
      </w:r>
      <w:r w:rsidRPr="0052240C">
        <w:rPr>
          <w:rFonts w:ascii="Tahoma" w:eastAsia="Times New Roman" w:hAnsi="Tahoma" w:cs="Tahoma"/>
          <w:i/>
          <w:sz w:val="24"/>
          <w:szCs w:val="24"/>
          <w:vertAlign w:val="superscript"/>
          <w:lang w:val="es-ES" w:eastAsia="es-ES"/>
        </w:rPr>
        <w:t>2</w:t>
      </w:r>
      <w:r w:rsidRPr="0052240C">
        <w:rPr>
          <w:rFonts w:ascii="Tahoma" w:eastAsia="Times New Roman" w:hAnsi="Tahoma" w:cs="Tahoma"/>
          <w:i/>
          <w:sz w:val="24"/>
          <w:szCs w:val="24"/>
          <w:lang w:val="es-ES" w:eastAsia="es-ES"/>
        </w:rPr>
        <w:t>, la misma esta contempladas en las coordenadas Lat: 4°38’19.3’’ N Long: -75°33’09.5’’ W para una latitud de 1905 m.s.n.m.</w:t>
      </w:r>
    </w:p>
    <w:p w14:paraId="15160B7D"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lastRenderedPageBreak/>
        <w:t xml:space="preserve">PARÁGRAFO PRIMERO: </w:t>
      </w:r>
      <w:r w:rsidRPr="0052240C">
        <w:rPr>
          <w:rFonts w:ascii="Tahoma" w:eastAsia="Times New Roman" w:hAnsi="Tahoma" w:cs="Tahoma"/>
          <w:sz w:val="24"/>
          <w:szCs w:val="24"/>
          <w:lang w:eastAsia="es-ES_tradnl"/>
        </w:rPr>
        <w:t xml:space="preserve">Los permisionarios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09C37E26"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p>
    <w:p w14:paraId="2BCB3313"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 xml:space="preserve">PARAGRAFO SEGUNDO: </w:t>
      </w:r>
      <w:r w:rsidRPr="0052240C">
        <w:rPr>
          <w:rFonts w:ascii="Tahoma" w:eastAsia="Times New Roman" w:hAnsi="Tahoma" w:cs="Tahoma"/>
          <w:sz w:val="24"/>
          <w:szCs w:val="24"/>
          <w:lang w:eastAsia="es-ES_tradnl"/>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2D732D61" w14:textId="77777777" w:rsidR="007235A4" w:rsidRPr="0052240C" w:rsidRDefault="007235A4" w:rsidP="00E820F0">
      <w:pPr>
        <w:spacing w:after="0" w:line="240" w:lineRule="auto"/>
        <w:jc w:val="both"/>
        <w:rPr>
          <w:rFonts w:ascii="Tahoma" w:eastAsiaTheme="minorEastAsia" w:hAnsi="Tahoma" w:cs="Tahoma"/>
          <w:sz w:val="24"/>
          <w:szCs w:val="24"/>
          <w:lang w:eastAsia="es-CO"/>
        </w:rPr>
      </w:pPr>
    </w:p>
    <w:p w14:paraId="36A0B509"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
          <w:bCs/>
          <w:sz w:val="24"/>
          <w:szCs w:val="24"/>
          <w:lang w:eastAsia="es-ES_tradnl"/>
        </w:rPr>
        <w:t xml:space="preserve">ARTÍCULO </w:t>
      </w:r>
      <w:r w:rsidRPr="0052240C">
        <w:rPr>
          <w:rFonts w:ascii="Tahoma" w:eastAsia="Times New Roman" w:hAnsi="Tahoma" w:cs="Tahoma"/>
          <w:b/>
          <w:sz w:val="24"/>
          <w:szCs w:val="24"/>
        </w:rPr>
        <w:t>CUARTO</w:t>
      </w:r>
      <w:r w:rsidRPr="0052240C">
        <w:rPr>
          <w:rFonts w:ascii="Tahoma" w:eastAsia="Times New Roman" w:hAnsi="Tahoma" w:cs="Tahoma"/>
          <w:b/>
          <w:bCs/>
          <w:sz w:val="24"/>
          <w:szCs w:val="24"/>
          <w:lang w:eastAsia="es-ES_tradnl"/>
        </w:rPr>
        <w:t xml:space="preserve">: INFORMAR </w:t>
      </w:r>
      <w:r w:rsidRPr="0052240C">
        <w:rPr>
          <w:rFonts w:ascii="Tahoma" w:eastAsia="Times New Roman" w:hAnsi="Tahoma" w:cs="Tahoma"/>
          <w:bCs/>
          <w:sz w:val="24"/>
          <w:szCs w:val="24"/>
          <w:lang w:eastAsia="es-ES_tradnl"/>
        </w:rPr>
        <w:t xml:space="preserve">a </w:t>
      </w:r>
      <w:r w:rsidRPr="0052240C">
        <w:rPr>
          <w:rFonts w:ascii="Tahoma" w:eastAsia="Times New Roman" w:hAnsi="Tahoma" w:cs="Tahoma"/>
          <w:sz w:val="24"/>
          <w:szCs w:val="24"/>
          <w:lang w:eastAsia="es-ES_tradnl"/>
        </w:rPr>
        <w:t xml:space="preserve">la señores </w:t>
      </w:r>
      <w:r w:rsidRPr="0052240C">
        <w:rPr>
          <w:rFonts w:ascii="Tahoma" w:eastAsia="Times New Roman" w:hAnsi="Tahoma" w:cs="Tahoma"/>
          <w:b/>
          <w:sz w:val="24"/>
          <w:szCs w:val="24"/>
          <w:lang w:eastAsia="es-ES_tradnl"/>
        </w:rPr>
        <w:t>ANDRES MORENO CARO</w:t>
      </w:r>
      <w:r w:rsidRPr="0052240C">
        <w:rPr>
          <w:rFonts w:ascii="Tahoma" w:eastAsia="Times New Roman" w:hAnsi="Tahoma" w:cs="Tahoma"/>
          <w:sz w:val="24"/>
          <w:szCs w:val="24"/>
          <w:lang w:eastAsia="es-ES_tradnl"/>
        </w:rPr>
        <w:t xml:space="preserve">, identificado con cédula de ciudadanía No 10.102.722, </w:t>
      </w:r>
      <w:r w:rsidRPr="0052240C">
        <w:rPr>
          <w:rFonts w:ascii="Tahoma" w:eastAsia="Times New Roman" w:hAnsi="Tahoma" w:cs="Tahoma"/>
          <w:b/>
          <w:sz w:val="24"/>
          <w:szCs w:val="24"/>
          <w:lang w:eastAsia="es-ES_tradnl"/>
        </w:rPr>
        <w:t>OSCAR ALBERTO MORENO CARO</w:t>
      </w:r>
      <w:r w:rsidRPr="0052240C">
        <w:rPr>
          <w:rFonts w:ascii="Tahoma" w:eastAsia="Times New Roman" w:hAnsi="Tahoma" w:cs="Tahoma"/>
          <w:sz w:val="24"/>
          <w:szCs w:val="24"/>
          <w:lang w:eastAsia="es-ES_tradnl"/>
        </w:rPr>
        <w:t xml:space="preserve"> identificado con cédula de ciudadanía No  10.087.884  y el señor </w:t>
      </w:r>
      <w:r w:rsidRPr="0052240C">
        <w:rPr>
          <w:rFonts w:ascii="Tahoma" w:eastAsia="Times New Roman" w:hAnsi="Tahoma" w:cs="Tahoma"/>
          <w:b/>
          <w:sz w:val="24"/>
          <w:szCs w:val="24"/>
          <w:lang w:eastAsia="es-ES_tradnl"/>
        </w:rPr>
        <w:t>JAIME EDUARDO MORENO CANO</w:t>
      </w:r>
      <w:r w:rsidRPr="0052240C">
        <w:rPr>
          <w:rFonts w:ascii="Tahoma" w:eastAsia="Times New Roman" w:hAnsi="Tahoma" w:cs="Tahoma"/>
          <w:sz w:val="24"/>
          <w:szCs w:val="24"/>
          <w:lang w:eastAsia="es-ES_tradnl"/>
        </w:rPr>
        <w:t xml:space="preserve">, identificado con cédula de ciudadanía No 10.101.460, </w:t>
      </w:r>
      <w:r w:rsidRPr="0052240C">
        <w:rPr>
          <w:rFonts w:ascii="Tahoma" w:eastAsia="Times New Roman" w:hAnsi="Tahoma" w:cs="Tahoma"/>
          <w:bCs/>
          <w:sz w:val="24"/>
          <w:szCs w:val="24"/>
          <w:lang w:eastAsia="es-ES_tradnl"/>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w:t>
      </w:r>
      <w:r w:rsidRPr="0052240C">
        <w:rPr>
          <w:rFonts w:ascii="Tahoma" w:eastAsia="Times New Roman" w:hAnsi="Tahoma" w:cs="Tahoma"/>
          <w:bCs/>
          <w:sz w:val="24"/>
          <w:szCs w:val="24"/>
          <w:lang w:eastAsia="es-ES_tradnl"/>
        </w:rPr>
        <w:t>por el usuario dentro del Formulario Único de Solicitud de Permiso de Vertimiento, el peticionario deberá actualizar la dirección ante la entidad por medio de un oficio remisorio, asi mismo si hay un cambio de propietario del predio objeto de solicitud, se deberá allegar la información de actualización dentro del tramite para el debido proceso.</w:t>
      </w:r>
    </w:p>
    <w:p w14:paraId="4E4DE918" w14:textId="77777777" w:rsidR="007235A4" w:rsidRPr="0052240C" w:rsidRDefault="007235A4" w:rsidP="00E820F0">
      <w:pPr>
        <w:spacing w:after="0" w:line="240" w:lineRule="auto"/>
        <w:jc w:val="both"/>
        <w:rPr>
          <w:rFonts w:ascii="Tahoma" w:eastAsia="Times New Roman" w:hAnsi="Tahoma" w:cs="Tahoma"/>
          <w:sz w:val="24"/>
          <w:szCs w:val="24"/>
          <w:highlight w:val="yellow"/>
          <w:lang w:eastAsia="es-ES_tradnl"/>
        </w:rPr>
      </w:pPr>
    </w:p>
    <w:p w14:paraId="1DF41ADB" w14:textId="77777777" w:rsidR="007235A4" w:rsidRPr="0052240C" w:rsidRDefault="007235A4" w:rsidP="00E820F0">
      <w:pPr>
        <w:spacing w:after="0" w:line="240" w:lineRule="auto"/>
        <w:jc w:val="both"/>
        <w:rPr>
          <w:rFonts w:ascii="Tahoma" w:eastAsia="Times New Roman" w:hAnsi="Tahoma" w:cs="Tahoma"/>
          <w:iCs/>
          <w:sz w:val="24"/>
          <w:szCs w:val="24"/>
          <w:lang w:eastAsia="es-ES_tradnl"/>
        </w:rPr>
      </w:pPr>
      <w:r w:rsidRPr="0052240C">
        <w:rPr>
          <w:rFonts w:ascii="Tahoma" w:eastAsia="Times New Roman" w:hAnsi="Tahoma" w:cs="Tahoma"/>
          <w:b/>
          <w:sz w:val="24"/>
          <w:szCs w:val="24"/>
        </w:rPr>
        <w:t xml:space="preserve">ARTÍCULO </w:t>
      </w:r>
      <w:r w:rsidRPr="0052240C">
        <w:rPr>
          <w:rFonts w:ascii="Tahoma" w:eastAsia="Times New Roman" w:hAnsi="Tahoma" w:cs="Tahoma"/>
          <w:b/>
          <w:bCs/>
          <w:sz w:val="24"/>
          <w:szCs w:val="24"/>
          <w:lang w:eastAsia="es-ES_tradnl"/>
        </w:rPr>
        <w:t>QUINTO</w:t>
      </w:r>
      <w:r w:rsidRPr="0052240C">
        <w:rPr>
          <w:rFonts w:ascii="Tahoma" w:eastAsia="Times New Roman" w:hAnsi="Tahoma" w:cs="Tahoma"/>
          <w:b/>
          <w:sz w:val="24"/>
          <w:szCs w:val="24"/>
        </w:rPr>
        <w:t xml:space="preserve">: </w:t>
      </w:r>
      <w:r w:rsidRPr="0052240C">
        <w:rPr>
          <w:rFonts w:ascii="Tahoma" w:eastAsia="Times New Roman" w:hAnsi="Tahoma" w:cs="Tahoma"/>
          <w:iCs/>
          <w:sz w:val="24"/>
          <w:szCs w:val="24"/>
          <w:lang w:eastAsia="es-ES_tradnl"/>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38B714EE" w14:textId="77777777" w:rsidR="007235A4" w:rsidRPr="0052240C" w:rsidRDefault="007235A4" w:rsidP="00E820F0">
      <w:pPr>
        <w:spacing w:after="0" w:line="240" w:lineRule="auto"/>
        <w:ind w:firstLine="708"/>
        <w:jc w:val="both"/>
        <w:rPr>
          <w:rFonts w:ascii="Tahoma" w:eastAsia="Times New Roman" w:hAnsi="Tahoma" w:cs="Tahoma"/>
          <w:iCs/>
          <w:sz w:val="24"/>
          <w:szCs w:val="24"/>
          <w:lang w:eastAsia="es-ES_tradnl"/>
        </w:rPr>
      </w:pPr>
    </w:p>
    <w:p w14:paraId="62AAD257" w14:textId="77777777" w:rsidR="007235A4" w:rsidRPr="0052240C" w:rsidRDefault="007235A4" w:rsidP="00E820F0">
      <w:pPr>
        <w:autoSpaceDE w:val="0"/>
        <w:autoSpaceDN w:val="0"/>
        <w:adjustRightInd w:val="0"/>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 xml:space="preserve">PARÁGRAFO: </w:t>
      </w:r>
      <w:r w:rsidRPr="0052240C">
        <w:rPr>
          <w:rFonts w:ascii="Tahoma" w:eastAsia="Times New Roman" w:hAnsi="Tahoma" w:cs="Tahoma"/>
          <w:sz w:val="24"/>
          <w:szCs w:val="24"/>
          <w:lang w:eastAsia="es-ES_tradnl"/>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4E543250"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p>
    <w:p w14:paraId="0F1B17AF"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
          <w:bCs/>
          <w:sz w:val="24"/>
          <w:szCs w:val="24"/>
          <w:lang w:eastAsia="es-ES_tradnl"/>
        </w:rPr>
        <w:t xml:space="preserve">ARTÍCULO SEXTO: INFORMAR </w:t>
      </w:r>
      <w:r w:rsidRPr="0052240C">
        <w:rPr>
          <w:rFonts w:ascii="Tahoma" w:eastAsia="Times New Roman" w:hAnsi="Tahoma" w:cs="Tahoma"/>
          <w:bCs/>
          <w:sz w:val="24"/>
          <w:szCs w:val="24"/>
          <w:lang w:eastAsia="es-ES_tradnl"/>
        </w:rPr>
        <w:t xml:space="preserve">del presente acto administrativo al </w:t>
      </w:r>
      <w:proofErr w:type="gramStart"/>
      <w:r w:rsidRPr="0052240C">
        <w:rPr>
          <w:rFonts w:ascii="Tahoma" w:eastAsia="Times New Roman" w:hAnsi="Tahoma" w:cs="Tahoma"/>
          <w:bCs/>
          <w:sz w:val="24"/>
          <w:szCs w:val="24"/>
          <w:lang w:eastAsia="es-ES_tradnl"/>
        </w:rPr>
        <w:t>Funcionario</w:t>
      </w:r>
      <w:proofErr w:type="gramEnd"/>
      <w:r w:rsidRPr="0052240C">
        <w:rPr>
          <w:rFonts w:ascii="Tahoma" w:eastAsia="Times New Roman" w:hAnsi="Tahoma" w:cs="Tahoma"/>
          <w:bCs/>
          <w:sz w:val="24"/>
          <w:szCs w:val="24"/>
          <w:lang w:eastAsia="es-ES_tradnl"/>
        </w:rPr>
        <w:t xml:space="preserve"> encargado del control y seguimiento a permisos otorgados de la Subdirección de Regulación y Control Ambiental de la C.R.Q., para su conocimiento e inclusión en el programa de Control y Seguimiento.</w:t>
      </w:r>
    </w:p>
    <w:p w14:paraId="1D684847"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44A98C02"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
          <w:bCs/>
          <w:sz w:val="24"/>
          <w:szCs w:val="24"/>
          <w:lang w:eastAsia="es-ES_tradnl"/>
        </w:rPr>
        <w:lastRenderedPageBreak/>
        <w:t xml:space="preserve">ARTÍCULO </w:t>
      </w:r>
      <w:r w:rsidRPr="0052240C">
        <w:rPr>
          <w:rFonts w:ascii="Tahoma" w:eastAsia="Times New Roman" w:hAnsi="Tahoma" w:cs="Tahoma"/>
          <w:b/>
          <w:sz w:val="24"/>
          <w:szCs w:val="24"/>
        </w:rPr>
        <w:t>SEPTIMO</w:t>
      </w:r>
      <w:r w:rsidRPr="0052240C">
        <w:rPr>
          <w:rFonts w:ascii="Tahoma" w:eastAsia="Times New Roman" w:hAnsi="Tahoma" w:cs="Tahoma"/>
          <w:b/>
          <w:bCs/>
          <w:sz w:val="24"/>
          <w:szCs w:val="24"/>
          <w:lang w:eastAsia="es-ES_tradnl"/>
        </w:rPr>
        <w:t xml:space="preserve">: </w:t>
      </w:r>
      <w:r w:rsidRPr="0052240C">
        <w:rPr>
          <w:rFonts w:ascii="Tahoma" w:eastAsia="Times New Roman" w:hAnsi="Tahoma" w:cs="Tahoma"/>
          <w:bCs/>
          <w:sz w:val="24"/>
          <w:szCs w:val="24"/>
          <w:lang w:eastAsia="es-ES_tradnl"/>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376CF5C1" w14:textId="77777777" w:rsidR="007235A4" w:rsidRPr="0052240C" w:rsidRDefault="007235A4" w:rsidP="00E820F0">
      <w:pPr>
        <w:spacing w:after="0" w:line="240" w:lineRule="auto"/>
        <w:jc w:val="both"/>
        <w:rPr>
          <w:rFonts w:ascii="Tahoma" w:eastAsia="Times New Roman" w:hAnsi="Tahoma" w:cs="Tahoma"/>
          <w:sz w:val="24"/>
          <w:szCs w:val="24"/>
        </w:rPr>
      </w:pPr>
    </w:p>
    <w:p w14:paraId="6A1CBC76" w14:textId="77777777" w:rsidR="007235A4" w:rsidRPr="0052240C" w:rsidRDefault="007235A4" w:rsidP="00E820F0">
      <w:pPr>
        <w:spacing w:after="0" w:line="240" w:lineRule="auto"/>
        <w:jc w:val="both"/>
        <w:rPr>
          <w:rFonts w:ascii="Tahoma" w:eastAsia="Times New Roman" w:hAnsi="Tahoma" w:cs="Tahoma"/>
          <w:iCs/>
          <w:sz w:val="24"/>
          <w:szCs w:val="24"/>
          <w:lang w:eastAsia="es-ES_tradnl"/>
        </w:rPr>
      </w:pPr>
      <w:r w:rsidRPr="0052240C">
        <w:rPr>
          <w:rFonts w:ascii="Tahoma" w:eastAsia="Times New Roman" w:hAnsi="Tahoma" w:cs="Tahoma"/>
          <w:b/>
          <w:sz w:val="24"/>
          <w:szCs w:val="24"/>
        </w:rPr>
        <w:t xml:space="preserve">ARTÍCULO </w:t>
      </w:r>
      <w:r w:rsidRPr="0052240C">
        <w:rPr>
          <w:rFonts w:ascii="Tahoma" w:eastAsia="Times New Roman" w:hAnsi="Tahoma" w:cs="Tahoma"/>
          <w:b/>
          <w:sz w:val="24"/>
          <w:szCs w:val="24"/>
          <w:lang w:eastAsia="es-ES_tradnl"/>
        </w:rPr>
        <w:t>OCTAVO</w:t>
      </w:r>
      <w:r w:rsidRPr="0052240C">
        <w:rPr>
          <w:rFonts w:ascii="Tahoma" w:eastAsia="Times New Roman" w:hAnsi="Tahoma" w:cs="Tahoma"/>
          <w:b/>
          <w:sz w:val="24"/>
          <w:szCs w:val="24"/>
        </w:rPr>
        <w:t>:</w:t>
      </w:r>
      <w:r w:rsidRPr="0052240C">
        <w:rPr>
          <w:rFonts w:ascii="Tahoma" w:eastAsia="Times New Roman" w:hAnsi="Tahoma" w:cs="Tahoma"/>
          <w:iCs/>
          <w:sz w:val="24"/>
          <w:szCs w:val="24"/>
          <w:lang w:eastAsia="es-ES_tradnl"/>
        </w:rPr>
        <w:t xml:space="preserve"> No es permisible la cesión total o parcial de los permisos otorgados, a otras personas sin previa autorización de la Corporación Autónoma Regional del Quindío, quién podrá negarla por motivos de utilidad pública.</w:t>
      </w:r>
    </w:p>
    <w:p w14:paraId="6B76E26A" w14:textId="77777777" w:rsidR="007235A4" w:rsidRPr="0052240C" w:rsidRDefault="007235A4" w:rsidP="00E820F0">
      <w:pPr>
        <w:spacing w:after="0" w:line="240" w:lineRule="auto"/>
        <w:ind w:firstLine="708"/>
        <w:jc w:val="both"/>
        <w:rPr>
          <w:rFonts w:ascii="Tahoma" w:eastAsia="Times New Roman" w:hAnsi="Tahoma" w:cs="Tahoma"/>
          <w:b/>
          <w:sz w:val="24"/>
          <w:szCs w:val="24"/>
          <w:lang w:eastAsia="es-ES_tradnl"/>
        </w:rPr>
      </w:pPr>
    </w:p>
    <w:p w14:paraId="4AD8FDC2"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ARTÍCULO NOVENO:</w:t>
      </w:r>
      <w:r w:rsidRPr="0052240C">
        <w:rPr>
          <w:rFonts w:ascii="Tahoma" w:eastAsia="Times New Roman" w:hAnsi="Tahoma" w:cs="Tahoma"/>
          <w:sz w:val="24"/>
          <w:szCs w:val="24"/>
          <w:lang w:eastAsia="es-ES_tradnl"/>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018BE20F" w14:textId="77777777" w:rsidR="007235A4" w:rsidRPr="0052240C" w:rsidRDefault="007235A4" w:rsidP="00E820F0">
      <w:pPr>
        <w:spacing w:after="0" w:line="240" w:lineRule="auto"/>
        <w:ind w:firstLine="709"/>
        <w:jc w:val="both"/>
        <w:rPr>
          <w:rFonts w:ascii="Tahoma" w:eastAsia="Times New Roman" w:hAnsi="Tahoma" w:cs="Tahoma"/>
          <w:b/>
          <w:sz w:val="24"/>
          <w:szCs w:val="24"/>
          <w:lang w:eastAsia="es-ES_tradnl"/>
        </w:rPr>
      </w:pPr>
    </w:p>
    <w:p w14:paraId="6E6C001C"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 xml:space="preserve">ARTÍCULO DÉCIMO: </w:t>
      </w:r>
      <w:r w:rsidRPr="0052240C">
        <w:rPr>
          <w:rFonts w:ascii="Tahoma" w:eastAsia="Times New Roman" w:hAnsi="Tahoma" w:cs="Tahoma"/>
          <w:sz w:val="24"/>
          <w:szCs w:val="24"/>
          <w:lang w:eastAsia="es-ES_tradnl"/>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404D27E3" w14:textId="77777777" w:rsidR="007235A4" w:rsidRPr="0052240C" w:rsidRDefault="007235A4" w:rsidP="00E820F0">
      <w:pPr>
        <w:spacing w:after="0" w:line="240" w:lineRule="auto"/>
        <w:ind w:firstLine="709"/>
        <w:jc w:val="both"/>
        <w:rPr>
          <w:rFonts w:ascii="Tahoma" w:eastAsia="Times New Roman" w:hAnsi="Tahoma" w:cs="Tahoma"/>
          <w:sz w:val="24"/>
          <w:szCs w:val="24"/>
          <w:lang w:eastAsia="es-ES_tradnl"/>
        </w:rPr>
      </w:pPr>
    </w:p>
    <w:p w14:paraId="6AFFFC44"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 xml:space="preserve">ARTÍCULO </w:t>
      </w:r>
      <w:r w:rsidRPr="0052240C">
        <w:rPr>
          <w:rFonts w:ascii="Tahoma" w:eastAsia="Times New Roman" w:hAnsi="Tahoma" w:cs="Tahoma"/>
          <w:b/>
          <w:bCs/>
          <w:sz w:val="24"/>
          <w:szCs w:val="24"/>
          <w:lang w:eastAsia="es-ES_tradnl"/>
        </w:rPr>
        <w:t>DÉCIMO PRIMERO</w:t>
      </w:r>
      <w:r w:rsidRPr="0052240C">
        <w:rPr>
          <w:rFonts w:ascii="Tahoma" w:eastAsia="Times New Roman" w:hAnsi="Tahoma" w:cs="Tahoma"/>
          <w:b/>
          <w:sz w:val="24"/>
          <w:szCs w:val="24"/>
          <w:lang w:eastAsia="es-ES_tradnl"/>
        </w:rPr>
        <w:t xml:space="preserve">: </w:t>
      </w:r>
      <w:r w:rsidRPr="0052240C">
        <w:rPr>
          <w:rFonts w:ascii="Tahoma" w:eastAsia="Times New Roman" w:hAnsi="Tahoma" w:cs="Tahoma"/>
          <w:sz w:val="24"/>
          <w:szCs w:val="24"/>
          <w:lang w:eastAsia="es-ES_tradnl"/>
        </w:rPr>
        <w:t xml:space="preserve">De conformidad con el artículo 2.2.3.3.5.11 de la sección 5 del </w:t>
      </w:r>
      <w:r w:rsidRPr="0052240C">
        <w:rPr>
          <w:rFonts w:ascii="Tahoma" w:eastAsia="Times New Roman" w:hAnsi="Tahoma" w:cs="Tahoma"/>
          <w:sz w:val="24"/>
          <w:szCs w:val="24"/>
          <w:lang w:eastAsia="es-ES_tradnl"/>
        </w:rPr>
        <w:t>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797D9D82"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p>
    <w:p w14:paraId="63107824"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r w:rsidRPr="0052240C">
        <w:rPr>
          <w:rFonts w:ascii="Tahoma" w:eastAsia="Times New Roman" w:hAnsi="Tahoma" w:cs="Tahoma"/>
          <w:b/>
          <w:bCs/>
          <w:sz w:val="24"/>
          <w:szCs w:val="24"/>
          <w:lang w:eastAsia="es-ES_tradnl"/>
        </w:rPr>
        <w:t xml:space="preserve">ARTÍCULO DÉCIMO SEGUNDO: NOTIFICAR </w:t>
      </w:r>
      <w:r w:rsidRPr="0052240C">
        <w:rPr>
          <w:rFonts w:ascii="Tahoma" w:eastAsia="Times New Roman" w:hAnsi="Tahoma" w:cs="Tahoma"/>
          <w:bCs/>
          <w:sz w:val="24"/>
          <w:szCs w:val="24"/>
          <w:lang w:eastAsia="es-ES_tradnl"/>
        </w:rPr>
        <w:t xml:space="preserve">para todos sus efectos la presente decisión a </w:t>
      </w:r>
      <w:r w:rsidRPr="0052240C">
        <w:rPr>
          <w:rFonts w:ascii="Tahoma" w:eastAsia="Times New Roman" w:hAnsi="Tahoma" w:cs="Tahoma"/>
          <w:sz w:val="24"/>
          <w:szCs w:val="24"/>
          <w:lang w:eastAsia="es-ES_tradnl"/>
        </w:rPr>
        <w:t xml:space="preserve">la señores </w:t>
      </w:r>
      <w:r w:rsidRPr="0052240C">
        <w:rPr>
          <w:rFonts w:ascii="Tahoma" w:eastAsia="Times New Roman" w:hAnsi="Tahoma" w:cs="Tahoma"/>
          <w:b/>
          <w:sz w:val="24"/>
          <w:szCs w:val="24"/>
          <w:lang w:eastAsia="es-ES_tradnl"/>
        </w:rPr>
        <w:t>ANDRES MORENO CARO</w:t>
      </w:r>
      <w:r w:rsidRPr="0052240C">
        <w:rPr>
          <w:rFonts w:ascii="Tahoma" w:eastAsia="Times New Roman" w:hAnsi="Tahoma" w:cs="Tahoma"/>
          <w:sz w:val="24"/>
          <w:szCs w:val="24"/>
          <w:lang w:eastAsia="es-ES_tradnl"/>
        </w:rPr>
        <w:t xml:space="preserve">, identificado con cédula de ciudadanía No 10.102.722, </w:t>
      </w:r>
      <w:r w:rsidRPr="0052240C">
        <w:rPr>
          <w:rFonts w:ascii="Tahoma" w:eastAsia="Times New Roman" w:hAnsi="Tahoma" w:cs="Tahoma"/>
          <w:b/>
          <w:sz w:val="24"/>
          <w:szCs w:val="24"/>
          <w:lang w:eastAsia="es-ES_tradnl"/>
        </w:rPr>
        <w:t>OSCAR ALBERTO MORENO CARO</w:t>
      </w:r>
      <w:r w:rsidRPr="0052240C">
        <w:rPr>
          <w:rFonts w:ascii="Tahoma" w:eastAsia="Times New Roman" w:hAnsi="Tahoma" w:cs="Tahoma"/>
          <w:sz w:val="24"/>
          <w:szCs w:val="24"/>
          <w:lang w:eastAsia="es-ES_tradnl"/>
        </w:rPr>
        <w:t xml:space="preserve"> identificado con cédula de ciudadanía No  10.087.884  y el señor </w:t>
      </w:r>
      <w:r w:rsidRPr="0052240C">
        <w:rPr>
          <w:rFonts w:ascii="Tahoma" w:eastAsia="Times New Roman" w:hAnsi="Tahoma" w:cs="Tahoma"/>
          <w:b/>
          <w:sz w:val="24"/>
          <w:szCs w:val="24"/>
          <w:lang w:eastAsia="es-ES_tradnl"/>
        </w:rPr>
        <w:t>JAIME EDUARDO MORENO CANO</w:t>
      </w:r>
      <w:r w:rsidRPr="0052240C">
        <w:rPr>
          <w:rFonts w:ascii="Tahoma" w:eastAsia="Times New Roman" w:hAnsi="Tahoma" w:cs="Tahoma"/>
          <w:sz w:val="24"/>
          <w:szCs w:val="24"/>
          <w:lang w:eastAsia="es-ES_tradnl"/>
        </w:rPr>
        <w:t>, identificado con cédula de ciudadanía No 10.101.460, o a su apoderado debidamente constituido en los términos de ley, de</w:t>
      </w:r>
      <w:r w:rsidRPr="0052240C">
        <w:rPr>
          <w:rFonts w:ascii="Tahoma" w:eastAsia="Times New Roman" w:hAnsi="Tahoma" w:cs="Tahoma"/>
          <w:bCs/>
          <w:sz w:val="24"/>
          <w:szCs w:val="24"/>
          <w:lang w:eastAsia="es-ES_tradnl"/>
        </w:rPr>
        <w:t xml:space="preserve"> no ser posible la notificación personal se hará en los términos estipulados en el Código de Procedimiento Administrativo y de lo Contencioso Administrativo (NOTIFICACIÓN POR AVISO).</w:t>
      </w:r>
    </w:p>
    <w:p w14:paraId="09DDD6EC" w14:textId="77777777" w:rsidR="007235A4" w:rsidRPr="0052240C" w:rsidRDefault="007235A4" w:rsidP="00E820F0">
      <w:pPr>
        <w:spacing w:after="0" w:line="240" w:lineRule="auto"/>
        <w:jc w:val="both"/>
        <w:rPr>
          <w:rFonts w:ascii="Tahoma" w:eastAsia="Times New Roman" w:hAnsi="Tahoma" w:cs="Tahoma"/>
          <w:bCs/>
          <w:sz w:val="24"/>
          <w:szCs w:val="24"/>
          <w:lang w:eastAsia="es-ES_tradnl"/>
        </w:rPr>
      </w:pPr>
    </w:p>
    <w:p w14:paraId="1E8AC70C" w14:textId="77777777" w:rsidR="007235A4" w:rsidRPr="0052240C" w:rsidRDefault="007235A4" w:rsidP="00E820F0">
      <w:pPr>
        <w:spacing w:after="0" w:line="240" w:lineRule="auto"/>
        <w:jc w:val="both"/>
        <w:rPr>
          <w:rFonts w:ascii="Tahoma" w:eastAsia="Times New Roman" w:hAnsi="Tahoma" w:cs="Tahoma"/>
          <w:iCs/>
          <w:sz w:val="24"/>
          <w:szCs w:val="24"/>
          <w:lang w:eastAsia="es-ES_tradnl"/>
        </w:rPr>
      </w:pPr>
      <w:r w:rsidRPr="0052240C">
        <w:rPr>
          <w:rFonts w:ascii="Tahoma" w:eastAsia="Times New Roman" w:hAnsi="Tahoma" w:cs="Tahoma"/>
          <w:b/>
          <w:bCs/>
          <w:sz w:val="24"/>
          <w:szCs w:val="24"/>
          <w:lang w:eastAsia="es-ES_tradnl"/>
        </w:rPr>
        <w:t xml:space="preserve">ARTÍCULO DÉCIMO TERCERO: </w:t>
      </w:r>
      <w:r w:rsidRPr="0052240C">
        <w:rPr>
          <w:rFonts w:ascii="Tahoma" w:eastAsia="Times New Roman" w:hAnsi="Tahoma" w:cs="Tahoma"/>
          <w:bCs/>
          <w:sz w:val="24"/>
          <w:szCs w:val="24"/>
          <w:lang w:eastAsia="es-ES_tradnl"/>
        </w:rPr>
        <w:t>El</w:t>
      </w:r>
      <w:r w:rsidRPr="0052240C">
        <w:rPr>
          <w:rFonts w:ascii="Tahoma" w:eastAsia="Times New Roman" w:hAnsi="Tahoma" w:cs="Tahoma"/>
          <w:sz w:val="24"/>
          <w:szCs w:val="24"/>
          <w:lang w:eastAsia="es-ES_tradnl"/>
        </w:rPr>
        <w:t xml:space="preserve"> encabezado y la parte Resolutiva de la presente Resolución, deberá ser publicada en el boletín ambiental de la C.R.Q., a costa del interesado, </w:t>
      </w:r>
      <w:r w:rsidRPr="0052240C">
        <w:rPr>
          <w:rFonts w:ascii="Tahoma" w:eastAsia="Times New Roman" w:hAnsi="Tahoma" w:cs="Tahoma"/>
          <w:iCs/>
          <w:sz w:val="24"/>
          <w:szCs w:val="24"/>
          <w:lang w:eastAsia="es-ES_tradnl"/>
        </w:rPr>
        <w:t xml:space="preserve">de conformidad con los Artículos 70 y 37 de la Ley 99 de 1993. </w:t>
      </w:r>
    </w:p>
    <w:p w14:paraId="4D02CA63" w14:textId="77777777" w:rsidR="007235A4" w:rsidRPr="0052240C" w:rsidRDefault="007235A4" w:rsidP="00E820F0">
      <w:pPr>
        <w:spacing w:after="0" w:line="240" w:lineRule="auto"/>
        <w:jc w:val="both"/>
        <w:rPr>
          <w:rFonts w:ascii="Tahoma" w:eastAsia="Times New Roman" w:hAnsi="Tahoma" w:cs="Tahoma"/>
          <w:iCs/>
          <w:sz w:val="24"/>
          <w:szCs w:val="24"/>
          <w:lang w:eastAsia="es-ES_tradnl"/>
        </w:rPr>
      </w:pPr>
    </w:p>
    <w:p w14:paraId="7F1B0630" w14:textId="77777777" w:rsidR="007235A4" w:rsidRPr="0052240C" w:rsidRDefault="007235A4" w:rsidP="00E820F0">
      <w:pPr>
        <w:tabs>
          <w:tab w:val="left" w:pos="720"/>
        </w:tabs>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bCs/>
          <w:sz w:val="24"/>
          <w:szCs w:val="24"/>
          <w:lang w:eastAsia="es-ES_tradnl"/>
        </w:rPr>
        <w:t>ARTÍCULO DÉCIMO CUARTO:</w:t>
      </w:r>
      <w:r w:rsidRPr="0052240C">
        <w:rPr>
          <w:rFonts w:ascii="Tahoma" w:eastAsia="Times New Roman" w:hAnsi="Tahoma" w:cs="Tahoma"/>
          <w:sz w:val="24"/>
          <w:szCs w:val="24"/>
          <w:lang w:eastAsia="es-ES_tradnl"/>
        </w:rPr>
        <w:t xml:space="preserve"> La presente Resolución rige a partir de la </w:t>
      </w:r>
      <w:r w:rsidRPr="0052240C">
        <w:rPr>
          <w:rFonts w:ascii="Tahoma" w:eastAsia="Times New Roman" w:hAnsi="Tahoma" w:cs="Tahoma"/>
          <w:sz w:val="24"/>
          <w:szCs w:val="24"/>
          <w:lang w:eastAsia="es-ES_tradnl"/>
        </w:rPr>
        <w:lastRenderedPageBreak/>
        <w:t>fecha de ejecutoría, de conformidad con el artículo 87 del Código de Procedimiento Administrativo y de lo Contencioso Administrativo, (Ley 1437 de 2011).</w:t>
      </w:r>
    </w:p>
    <w:p w14:paraId="4AC9518E" w14:textId="77777777" w:rsidR="007235A4" w:rsidRPr="0052240C" w:rsidRDefault="007235A4" w:rsidP="00E820F0">
      <w:pPr>
        <w:tabs>
          <w:tab w:val="left" w:pos="720"/>
        </w:tabs>
        <w:spacing w:after="0" w:line="240" w:lineRule="auto"/>
        <w:jc w:val="both"/>
        <w:rPr>
          <w:rFonts w:ascii="Tahoma" w:eastAsia="Times New Roman" w:hAnsi="Tahoma" w:cs="Tahoma"/>
          <w:sz w:val="24"/>
          <w:szCs w:val="24"/>
          <w:lang w:eastAsia="es-ES_tradnl"/>
        </w:rPr>
      </w:pPr>
    </w:p>
    <w:p w14:paraId="284A80A4" w14:textId="77777777" w:rsidR="007235A4" w:rsidRPr="0052240C" w:rsidRDefault="007235A4" w:rsidP="00E820F0">
      <w:pPr>
        <w:tabs>
          <w:tab w:val="left" w:pos="720"/>
        </w:tabs>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 xml:space="preserve">ARTICULO DECIMO QUINTO: </w:t>
      </w:r>
      <w:r w:rsidRPr="0052240C">
        <w:rPr>
          <w:rFonts w:ascii="Tahoma" w:eastAsia="Times New Roman" w:hAnsi="Tahoma" w:cs="Tahoma"/>
          <w:sz w:val="24"/>
          <w:szCs w:val="24"/>
          <w:lang w:eastAsia="es-ES_tradnl"/>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4D35D511" w14:textId="77777777" w:rsidR="007235A4" w:rsidRPr="0052240C" w:rsidRDefault="007235A4" w:rsidP="00E820F0">
      <w:pPr>
        <w:tabs>
          <w:tab w:val="left" w:pos="720"/>
        </w:tabs>
        <w:spacing w:after="0" w:line="240" w:lineRule="auto"/>
        <w:jc w:val="both"/>
        <w:rPr>
          <w:rFonts w:ascii="Tahoma" w:eastAsia="Times New Roman" w:hAnsi="Tahoma" w:cs="Tahoma"/>
          <w:sz w:val="24"/>
          <w:szCs w:val="24"/>
          <w:lang w:eastAsia="es-ES_tradnl"/>
        </w:rPr>
      </w:pPr>
    </w:p>
    <w:p w14:paraId="253BBD93" w14:textId="77777777" w:rsidR="007235A4" w:rsidRPr="0052240C" w:rsidRDefault="007235A4" w:rsidP="00E820F0">
      <w:pPr>
        <w:tabs>
          <w:tab w:val="left" w:pos="720"/>
        </w:tabs>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b/>
          <w:sz w:val="24"/>
          <w:szCs w:val="24"/>
          <w:lang w:eastAsia="es-ES_tradnl"/>
        </w:rPr>
        <w:t xml:space="preserve">ARTICULO DECIMO SEXTO: </w:t>
      </w:r>
      <w:r w:rsidRPr="0052240C">
        <w:rPr>
          <w:rFonts w:ascii="Tahoma" w:eastAsia="Times New Roman" w:hAnsi="Tahoma" w:cs="Tahoma"/>
          <w:sz w:val="24"/>
          <w:szCs w:val="24"/>
          <w:lang w:eastAsia="es-ES_tradnl"/>
        </w:rPr>
        <w:t>El responsable del proyecto deberá dar estricto cumplimiento al permiso aprobado y cada una de las especificaciones técnicas señaladas en el concepto técnico.</w:t>
      </w:r>
    </w:p>
    <w:p w14:paraId="7FE4866B" w14:textId="77777777" w:rsidR="007235A4" w:rsidRPr="0052240C" w:rsidRDefault="007235A4" w:rsidP="00E820F0">
      <w:pPr>
        <w:tabs>
          <w:tab w:val="left" w:pos="720"/>
        </w:tabs>
        <w:spacing w:after="0" w:line="240" w:lineRule="auto"/>
        <w:jc w:val="both"/>
        <w:rPr>
          <w:rFonts w:ascii="Tahoma" w:eastAsia="Times New Roman" w:hAnsi="Tahoma" w:cs="Tahoma"/>
          <w:sz w:val="24"/>
          <w:szCs w:val="24"/>
          <w:lang w:eastAsia="es-ES_tradnl"/>
        </w:rPr>
      </w:pPr>
    </w:p>
    <w:p w14:paraId="7D05A4CA"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r w:rsidRPr="0052240C">
        <w:rPr>
          <w:rFonts w:ascii="Tahoma" w:eastAsia="Times New Roman" w:hAnsi="Tahoma" w:cs="Tahoma"/>
          <w:b/>
          <w:bCs/>
          <w:sz w:val="24"/>
          <w:szCs w:val="24"/>
          <w:lang w:eastAsia="es-ES_tradnl"/>
        </w:rPr>
        <w:t>NOTIFÍQUESE, PUBLÍQUESE Y CÚMPLASE</w:t>
      </w:r>
    </w:p>
    <w:p w14:paraId="5C8FC534"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p>
    <w:p w14:paraId="128D446B"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p>
    <w:p w14:paraId="50867F42"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p>
    <w:p w14:paraId="52CCDE44" w14:textId="77777777" w:rsidR="007235A4" w:rsidRPr="0052240C" w:rsidRDefault="007235A4" w:rsidP="00E820F0">
      <w:pPr>
        <w:spacing w:after="0" w:line="240" w:lineRule="auto"/>
        <w:jc w:val="both"/>
        <w:rPr>
          <w:rFonts w:ascii="Tahoma" w:eastAsia="Times New Roman" w:hAnsi="Tahoma" w:cs="Tahoma"/>
          <w:b/>
          <w:bCs/>
          <w:sz w:val="24"/>
          <w:szCs w:val="24"/>
          <w:lang w:eastAsia="es-ES_tradnl"/>
        </w:rPr>
      </w:pPr>
      <w:r w:rsidRPr="0052240C">
        <w:rPr>
          <w:rFonts w:ascii="Tahoma" w:eastAsia="Times New Roman" w:hAnsi="Tahoma" w:cs="Tahoma"/>
          <w:b/>
          <w:bCs/>
          <w:sz w:val="24"/>
          <w:szCs w:val="24"/>
          <w:lang w:eastAsia="es-ES_tradnl"/>
        </w:rPr>
        <w:t>CARLOS ARIEL TRUKE OSPINA</w:t>
      </w:r>
    </w:p>
    <w:p w14:paraId="1877C7FF"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r w:rsidRPr="0052240C">
        <w:rPr>
          <w:rFonts w:ascii="Tahoma" w:eastAsia="Times New Roman" w:hAnsi="Tahoma" w:cs="Tahoma"/>
          <w:sz w:val="24"/>
          <w:szCs w:val="24"/>
          <w:lang w:eastAsia="es-ES_tradnl"/>
        </w:rPr>
        <w:t>Subdirector de Regulación y Control Ambiental</w:t>
      </w:r>
    </w:p>
    <w:p w14:paraId="46404DB0" w14:textId="77777777" w:rsidR="007235A4" w:rsidRPr="0052240C" w:rsidRDefault="007235A4" w:rsidP="00E820F0">
      <w:pPr>
        <w:spacing w:after="0" w:line="240" w:lineRule="auto"/>
        <w:jc w:val="both"/>
        <w:rPr>
          <w:rFonts w:ascii="Tahoma" w:eastAsia="Times New Roman" w:hAnsi="Tahoma" w:cs="Tahoma"/>
          <w:sz w:val="24"/>
          <w:szCs w:val="24"/>
          <w:lang w:eastAsia="es-ES_tradnl"/>
        </w:rPr>
      </w:pPr>
    </w:p>
    <w:p w14:paraId="2BF140CA" w14:textId="77777777" w:rsidR="007235A4" w:rsidRPr="0052240C" w:rsidRDefault="007235A4" w:rsidP="00E820F0">
      <w:pPr>
        <w:spacing w:after="0" w:line="240" w:lineRule="auto"/>
        <w:jc w:val="both"/>
        <w:rPr>
          <w:rFonts w:ascii="Tahoma" w:eastAsia="Times New Roman" w:hAnsi="Tahoma" w:cs="Tahoma"/>
          <w:i/>
          <w:sz w:val="24"/>
          <w:szCs w:val="24"/>
          <w:lang w:eastAsia="es-ES_tradnl"/>
        </w:rPr>
      </w:pPr>
    </w:p>
    <w:p w14:paraId="340CB13D" w14:textId="77777777" w:rsidR="007235A4" w:rsidRPr="0052240C" w:rsidRDefault="007235A4" w:rsidP="00E820F0">
      <w:pPr>
        <w:pStyle w:val="Ttulo2"/>
        <w:jc w:val="both"/>
        <w:rPr>
          <w:rFonts w:ascii="Tahoma" w:hAnsi="Tahoma" w:cs="Tahoma"/>
          <w:i/>
          <w:color w:val="auto"/>
          <w:sz w:val="24"/>
          <w:szCs w:val="24"/>
        </w:rPr>
      </w:pPr>
      <w:r w:rsidRPr="0052240C">
        <w:rPr>
          <w:rFonts w:ascii="Tahoma" w:hAnsi="Tahoma" w:cs="Tahoma"/>
          <w:i/>
          <w:color w:val="auto"/>
          <w:sz w:val="24"/>
          <w:szCs w:val="24"/>
        </w:rPr>
        <w:t>RESOLUCIÓN No. 052 DE 2021</w:t>
      </w:r>
    </w:p>
    <w:p w14:paraId="65F84514" w14:textId="77777777" w:rsidR="007235A4" w:rsidRPr="0052240C" w:rsidRDefault="007235A4" w:rsidP="00E820F0">
      <w:pPr>
        <w:spacing w:after="0" w:line="240" w:lineRule="auto"/>
        <w:jc w:val="both"/>
        <w:rPr>
          <w:rFonts w:ascii="Tahoma" w:hAnsi="Tahoma" w:cs="Tahoma"/>
          <w:b/>
          <w:i/>
          <w:sz w:val="24"/>
          <w:szCs w:val="24"/>
          <w:lang w:val="es-ES_tradnl"/>
        </w:rPr>
      </w:pPr>
      <w:r w:rsidRPr="0052240C">
        <w:rPr>
          <w:rFonts w:ascii="Tahoma" w:hAnsi="Tahoma" w:cs="Tahoma"/>
          <w:b/>
          <w:i/>
          <w:sz w:val="24"/>
          <w:szCs w:val="24"/>
          <w:lang w:val="es-ES_tradnl"/>
        </w:rPr>
        <w:t xml:space="preserve">                 </w:t>
      </w:r>
    </w:p>
    <w:p w14:paraId="007EFAE5" w14:textId="77777777" w:rsidR="007235A4" w:rsidRPr="0052240C" w:rsidRDefault="007235A4" w:rsidP="00E820F0">
      <w:pPr>
        <w:spacing w:after="0" w:line="240" w:lineRule="auto"/>
        <w:jc w:val="both"/>
        <w:rPr>
          <w:rFonts w:ascii="Tahoma" w:hAnsi="Tahoma" w:cs="Tahoma"/>
          <w:b/>
          <w:i/>
          <w:sz w:val="24"/>
          <w:szCs w:val="24"/>
          <w:lang w:val="es-ES_tradnl"/>
        </w:rPr>
      </w:pPr>
      <w:r w:rsidRPr="0052240C">
        <w:rPr>
          <w:rFonts w:ascii="Tahoma" w:hAnsi="Tahoma" w:cs="Tahoma"/>
          <w:b/>
          <w:i/>
          <w:sz w:val="24"/>
          <w:szCs w:val="24"/>
          <w:lang w:val="es-ES_tradnl"/>
        </w:rPr>
        <w:t xml:space="preserve">                       ARMENIA QUINDÍO, 08 DE ENERO DE 2021</w:t>
      </w:r>
    </w:p>
    <w:p w14:paraId="226BC283" w14:textId="77777777" w:rsidR="007235A4" w:rsidRPr="0052240C" w:rsidRDefault="007235A4" w:rsidP="00E820F0">
      <w:pPr>
        <w:spacing w:after="0" w:line="240" w:lineRule="auto"/>
        <w:jc w:val="both"/>
        <w:rPr>
          <w:rFonts w:ascii="Tahoma" w:hAnsi="Tahoma" w:cs="Tahoma"/>
          <w:b/>
          <w:i/>
          <w:sz w:val="24"/>
          <w:szCs w:val="24"/>
          <w:lang w:val="es-ES_tradnl"/>
        </w:rPr>
      </w:pPr>
    </w:p>
    <w:p w14:paraId="1B11F296" w14:textId="77777777" w:rsidR="007235A4" w:rsidRPr="0052240C" w:rsidRDefault="007235A4" w:rsidP="00E820F0">
      <w:pPr>
        <w:spacing w:after="0" w:line="240" w:lineRule="auto"/>
        <w:jc w:val="both"/>
        <w:rPr>
          <w:rFonts w:ascii="Tahoma" w:hAnsi="Tahoma" w:cs="Tahoma"/>
          <w:b/>
          <w:i/>
          <w:sz w:val="24"/>
          <w:szCs w:val="24"/>
          <w:lang w:val="es-ES_tradnl"/>
        </w:rPr>
      </w:pPr>
      <w:r w:rsidRPr="0052240C">
        <w:rPr>
          <w:rFonts w:ascii="Tahoma" w:hAnsi="Tahoma" w:cs="Tahoma"/>
          <w:b/>
          <w:i/>
          <w:sz w:val="24"/>
          <w:szCs w:val="24"/>
          <w:lang w:val="es-ES_tradnl"/>
        </w:rPr>
        <w:t xml:space="preserve">“POR MEDIO DE LA CUAL SE RESUELVE UN RECURSO DE REPOSICIÓN INTERPUESTO CONTRA LA RESOLUCION No. </w:t>
      </w:r>
      <w:r w:rsidRPr="0052240C">
        <w:rPr>
          <w:rFonts w:ascii="Tahoma" w:hAnsi="Tahoma" w:cs="Tahoma"/>
          <w:b/>
          <w:i/>
          <w:sz w:val="24"/>
          <w:szCs w:val="24"/>
          <w:lang w:val="es-ES_tradnl"/>
        </w:rPr>
        <w:t>1976 DE FECHA 28 DE SEPTIEMBRE DEL AÑO 2020”</w:t>
      </w:r>
    </w:p>
    <w:p w14:paraId="0BE6E68C" w14:textId="34274EC5" w:rsidR="007235A4" w:rsidRPr="0052240C" w:rsidRDefault="007235A4" w:rsidP="00E820F0">
      <w:pPr>
        <w:tabs>
          <w:tab w:val="left" w:pos="690"/>
          <w:tab w:val="left" w:pos="2505"/>
        </w:tabs>
        <w:jc w:val="both"/>
        <w:rPr>
          <w:rFonts w:ascii="Tahoma" w:hAnsi="Tahoma" w:cs="Tahoma"/>
          <w:b/>
          <w:bCs/>
          <w:i/>
          <w:sz w:val="24"/>
          <w:szCs w:val="24"/>
        </w:rPr>
      </w:pPr>
    </w:p>
    <w:p w14:paraId="62130D9E" w14:textId="77777777" w:rsidR="007235A4" w:rsidRPr="0052240C" w:rsidRDefault="007235A4" w:rsidP="00E820F0">
      <w:pPr>
        <w:spacing w:line="240" w:lineRule="auto"/>
        <w:jc w:val="both"/>
        <w:outlineLvl w:val="0"/>
        <w:rPr>
          <w:rFonts w:ascii="Tahoma" w:hAnsi="Tahoma" w:cs="Tahoma"/>
          <w:b/>
          <w:sz w:val="24"/>
          <w:szCs w:val="24"/>
        </w:rPr>
      </w:pPr>
      <w:r w:rsidRPr="0052240C">
        <w:rPr>
          <w:rFonts w:ascii="Tahoma" w:hAnsi="Tahoma" w:cs="Tahoma"/>
          <w:b/>
          <w:sz w:val="24"/>
          <w:szCs w:val="24"/>
        </w:rPr>
        <w:t>RESUELVE</w:t>
      </w:r>
    </w:p>
    <w:p w14:paraId="0FFE51EC" w14:textId="77777777" w:rsidR="007235A4" w:rsidRPr="0052240C" w:rsidRDefault="007235A4" w:rsidP="00E820F0">
      <w:pPr>
        <w:pStyle w:val="Sinespaciado"/>
        <w:jc w:val="both"/>
        <w:rPr>
          <w:rFonts w:ascii="Tahoma" w:hAnsi="Tahoma" w:cs="Tahoma"/>
          <w:sz w:val="24"/>
          <w:szCs w:val="24"/>
        </w:rPr>
      </w:pPr>
      <w:r w:rsidRPr="0052240C">
        <w:rPr>
          <w:rFonts w:ascii="Tahoma" w:hAnsi="Tahoma" w:cs="Tahoma"/>
          <w:b/>
          <w:sz w:val="24"/>
          <w:szCs w:val="24"/>
        </w:rPr>
        <w:t>ARTÍCULO PRIMERO.</w:t>
      </w:r>
      <w:r w:rsidRPr="0052240C">
        <w:rPr>
          <w:rFonts w:ascii="Tahoma" w:hAnsi="Tahoma" w:cs="Tahoma"/>
          <w:sz w:val="24"/>
          <w:szCs w:val="24"/>
        </w:rPr>
        <w:t xml:space="preserve"> - </w:t>
      </w:r>
      <w:r w:rsidRPr="0052240C">
        <w:rPr>
          <w:rFonts w:ascii="Tahoma" w:hAnsi="Tahoma" w:cs="Tahoma"/>
          <w:b/>
          <w:sz w:val="24"/>
          <w:szCs w:val="24"/>
        </w:rPr>
        <w:t>REPONER</w:t>
      </w:r>
      <w:r w:rsidRPr="0052240C">
        <w:rPr>
          <w:rFonts w:ascii="Tahoma" w:hAnsi="Tahoma" w:cs="Tahoma"/>
          <w:sz w:val="24"/>
          <w:szCs w:val="24"/>
        </w:rPr>
        <w:t xml:space="preserve"> en todas sus partes la </w:t>
      </w:r>
      <w:r w:rsidRPr="0052240C">
        <w:rPr>
          <w:rFonts w:ascii="Tahoma" w:hAnsi="Tahoma" w:cs="Tahoma"/>
          <w:sz w:val="24"/>
          <w:szCs w:val="24"/>
          <w:u w:val="single"/>
        </w:rPr>
        <w:t>resolución No. 1976 de 2019</w:t>
      </w:r>
      <w:r w:rsidRPr="0052240C">
        <w:rPr>
          <w:rFonts w:ascii="Tahoma" w:hAnsi="Tahoma" w:cs="Tahoma"/>
          <w:sz w:val="24"/>
          <w:szCs w:val="24"/>
        </w:rPr>
        <w:t xml:space="preserve">, por medio de la cual se declara el desistimiento y se ordena el archivo de la solicitud de un permiso de vertimiento, presentado por el señor </w:t>
      </w:r>
      <w:r w:rsidRPr="0052240C">
        <w:rPr>
          <w:rFonts w:ascii="Tahoma" w:hAnsi="Tahoma" w:cs="Tahoma"/>
          <w:b/>
          <w:sz w:val="24"/>
          <w:szCs w:val="24"/>
        </w:rPr>
        <w:t xml:space="preserve">LUIS ANDRES PAVA CARO, </w:t>
      </w:r>
      <w:r w:rsidRPr="0052240C">
        <w:rPr>
          <w:rFonts w:ascii="Tahoma" w:hAnsi="Tahoma" w:cs="Tahoma"/>
          <w:sz w:val="24"/>
          <w:szCs w:val="24"/>
        </w:rPr>
        <w:t>identificado con cédula de ciudadanía No. 9.739.651,</w:t>
      </w:r>
      <w:r w:rsidRPr="0052240C">
        <w:rPr>
          <w:rFonts w:ascii="Tahoma" w:hAnsi="Tahoma" w:cs="Tahoma"/>
          <w:b/>
          <w:sz w:val="24"/>
          <w:szCs w:val="24"/>
        </w:rPr>
        <w:t xml:space="preserve"> </w:t>
      </w:r>
      <w:r w:rsidRPr="0052240C">
        <w:rPr>
          <w:rFonts w:ascii="Tahoma" w:hAnsi="Tahoma" w:cs="Tahoma"/>
          <w:sz w:val="24"/>
          <w:szCs w:val="24"/>
        </w:rPr>
        <w:t xml:space="preserve">quien actúa en calidad de copropietario del predio </w:t>
      </w:r>
      <w:r w:rsidRPr="0052240C">
        <w:rPr>
          <w:rFonts w:ascii="Tahoma" w:hAnsi="Tahoma" w:cs="Tahoma"/>
          <w:b/>
          <w:sz w:val="24"/>
          <w:szCs w:val="24"/>
        </w:rPr>
        <w:t>1) LOTE “LA MONA”</w:t>
      </w:r>
      <w:r w:rsidRPr="0052240C">
        <w:rPr>
          <w:rFonts w:ascii="Tahoma" w:hAnsi="Tahoma" w:cs="Tahoma"/>
          <w:sz w:val="24"/>
          <w:szCs w:val="24"/>
        </w:rPr>
        <w:t xml:space="preserve">, ubicado en la Vereda </w:t>
      </w:r>
      <w:r w:rsidRPr="0052240C">
        <w:rPr>
          <w:rFonts w:ascii="Tahoma" w:hAnsi="Tahoma" w:cs="Tahoma"/>
          <w:b/>
          <w:sz w:val="24"/>
          <w:szCs w:val="24"/>
        </w:rPr>
        <w:t>PIAMONTE,</w:t>
      </w:r>
      <w:r w:rsidRPr="0052240C">
        <w:rPr>
          <w:rFonts w:ascii="Tahoma" w:hAnsi="Tahoma" w:cs="Tahoma"/>
          <w:sz w:val="24"/>
          <w:szCs w:val="24"/>
        </w:rPr>
        <w:t xml:space="preserve"> del Municipio de </w:t>
      </w:r>
      <w:r w:rsidRPr="0052240C">
        <w:rPr>
          <w:rFonts w:ascii="Tahoma" w:hAnsi="Tahoma" w:cs="Tahoma"/>
          <w:b/>
          <w:sz w:val="24"/>
          <w:szCs w:val="24"/>
        </w:rPr>
        <w:t xml:space="preserve">CIRCASIA (Q), </w:t>
      </w:r>
      <w:r w:rsidRPr="0052240C">
        <w:rPr>
          <w:rFonts w:ascii="Tahoma" w:hAnsi="Tahoma" w:cs="Tahoma"/>
          <w:sz w:val="24"/>
          <w:szCs w:val="24"/>
        </w:rPr>
        <w:t>identificado con matrícula inmobiliaria No.</w:t>
      </w:r>
      <w:r w:rsidRPr="0052240C">
        <w:rPr>
          <w:rFonts w:ascii="Tahoma" w:hAnsi="Tahoma" w:cs="Tahoma"/>
          <w:b/>
          <w:sz w:val="24"/>
          <w:szCs w:val="24"/>
        </w:rPr>
        <w:t xml:space="preserve"> 280-131446</w:t>
      </w:r>
      <w:r w:rsidRPr="0052240C">
        <w:rPr>
          <w:rFonts w:ascii="Tahoma" w:hAnsi="Tahoma" w:cs="Tahoma"/>
          <w:sz w:val="24"/>
          <w:szCs w:val="24"/>
        </w:rPr>
        <w:t>, por las razones jurídicas expuestas a lo largo del presente acto administrativo.</w:t>
      </w:r>
    </w:p>
    <w:p w14:paraId="2A999750" w14:textId="77777777" w:rsidR="007235A4" w:rsidRPr="0052240C" w:rsidRDefault="007235A4" w:rsidP="00E820F0">
      <w:pPr>
        <w:pStyle w:val="Sinespaciado"/>
        <w:jc w:val="both"/>
        <w:rPr>
          <w:rFonts w:ascii="Tahoma" w:hAnsi="Tahoma" w:cs="Tahoma"/>
          <w:sz w:val="24"/>
          <w:szCs w:val="24"/>
        </w:rPr>
      </w:pPr>
    </w:p>
    <w:p w14:paraId="614EA3F7" w14:textId="77777777" w:rsidR="007235A4" w:rsidRPr="0052240C" w:rsidRDefault="007235A4" w:rsidP="00E820F0">
      <w:pPr>
        <w:pStyle w:val="Sinespaciado"/>
        <w:jc w:val="both"/>
        <w:rPr>
          <w:rFonts w:ascii="Tahoma" w:hAnsi="Tahoma" w:cs="Tahoma"/>
          <w:sz w:val="24"/>
          <w:szCs w:val="24"/>
          <w:lang w:val="es-ES_tradnl"/>
        </w:rPr>
      </w:pPr>
      <w:r w:rsidRPr="0052240C">
        <w:rPr>
          <w:rFonts w:ascii="Tahoma" w:hAnsi="Tahoma" w:cs="Tahoma"/>
          <w:b/>
          <w:sz w:val="24"/>
          <w:szCs w:val="24"/>
          <w:lang w:val="es-ES_tradnl"/>
        </w:rPr>
        <w:t xml:space="preserve">ARTICULO SEGUNDO: </w:t>
      </w:r>
      <w:r w:rsidRPr="0052240C">
        <w:rPr>
          <w:rFonts w:ascii="Tahoma" w:hAnsi="Tahoma" w:cs="Tahoma"/>
          <w:sz w:val="24"/>
          <w:szCs w:val="24"/>
          <w:lang w:val="es-ES_tradnl"/>
        </w:rPr>
        <w:t xml:space="preserve">Como consecuencia de lo anterior, devolver el expediente a la etapa procesal </w:t>
      </w:r>
      <w:r w:rsidRPr="0052240C">
        <w:rPr>
          <w:rFonts w:ascii="Tahoma" w:hAnsi="Tahoma" w:cs="Tahoma"/>
          <w:sz w:val="24"/>
          <w:szCs w:val="24"/>
        </w:rPr>
        <w:t>de revisión técnica y jurídica de los documentos anexados al expediente 9259-2019 y proceder a expedir el acto administrativo correspondiente para el trámite de permiso de vertimientos</w:t>
      </w:r>
      <w:r w:rsidRPr="0052240C">
        <w:rPr>
          <w:rFonts w:ascii="Tahoma" w:hAnsi="Tahoma" w:cs="Tahoma"/>
          <w:sz w:val="24"/>
          <w:szCs w:val="24"/>
          <w:lang w:val="es-ES_tradnl"/>
        </w:rPr>
        <w:t>.</w:t>
      </w:r>
    </w:p>
    <w:p w14:paraId="20F514A6" w14:textId="77777777" w:rsidR="007235A4" w:rsidRPr="0052240C" w:rsidRDefault="007235A4" w:rsidP="00E820F0">
      <w:pPr>
        <w:pStyle w:val="Sinespaciado"/>
        <w:jc w:val="both"/>
        <w:rPr>
          <w:rFonts w:ascii="Tahoma" w:hAnsi="Tahoma" w:cs="Tahoma"/>
          <w:sz w:val="24"/>
          <w:szCs w:val="24"/>
          <w:lang w:val="es-ES_tradnl"/>
        </w:rPr>
      </w:pPr>
    </w:p>
    <w:p w14:paraId="7525D694" w14:textId="77777777" w:rsidR="007235A4" w:rsidRPr="0052240C" w:rsidRDefault="007235A4" w:rsidP="00E820F0">
      <w:pPr>
        <w:pStyle w:val="Sinespaciado"/>
        <w:jc w:val="both"/>
        <w:rPr>
          <w:rFonts w:ascii="Tahoma" w:hAnsi="Tahoma" w:cs="Tahoma"/>
          <w:bCs/>
          <w:sz w:val="24"/>
          <w:szCs w:val="24"/>
        </w:rPr>
      </w:pPr>
      <w:r w:rsidRPr="0052240C">
        <w:rPr>
          <w:rFonts w:ascii="Tahoma" w:hAnsi="Tahoma" w:cs="Tahoma"/>
          <w:b/>
          <w:sz w:val="24"/>
          <w:szCs w:val="24"/>
        </w:rPr>
        <w:t>ARTÍCULO TERCERO. -</w:t>
      </w:r>
      <w:r w:rsidRPr="0052240C">
        <w:rPr>
          <w:rFonts w:ascii="Tahoma" w:hAnsi="Tahoma" w:cs="Tahoma"/>
          <w:b/>
          <w:sz w:val="24"/>
          <w:szCs w:val="24"/>
          <w:lang w:val="es-ES_tradnl"/>
        </w:rPr>
        <w:t xml:space="preserve"> NOTIFICAR </w:t>
      </w:r>
      <w:r w:rsidRPr="0052240C">
        <w:rPr>
          <w:rFonts w:ascii="Tahoma" w:hAnsi="Tahoma" w:cs="Tahoma"/>
          <w:sz w:val="24"/>
          <w:szCs w:val="24"/>
          <w:lang w:val="es-ES_tradnl"/>
        </w:rPr>
        <w:t>el presente acto Administrativo</w:t>
      </w:r>
      <w:r w:rsidRPr="0052240C">
        <w:rPr>
          <w:rFonts w:ascii="Tahoma" w:hAnsi="Tahoma" w:cs="Tahoma"/>
          <w:b/>
          <w:sz w:val="24"/>
          <w:szCs w:val="24"/>
          <w:lang w:val="es-ES_tradnl"/>
        </w:rPr>
        <w:t xml:space="preserve"> </w:t>
      </w:r>
      <w:r w:rsidRPr="0052240C">
        <w:rPr>
          <w:rFonts w:ascii="Tahoma" w:hAnsi="Tahoma" w:cs="Tahoma"/>
          <w:sz w:val="24"/>
          <w:szCs w:val="24"/>
          <w:lang w:val="es-ES_tradnl"/>
        </w:rPr>
        <w:t xml:space="preserve">al señor </w:t>
      </w:r>
      <w:r w:rsidRPr="0052240C">
        <w:rPr>
          <w:rFonts w:ascii="Tahoma" w:hAnsi="Tahoma" w:cs="Tahoma"/>
          <w:b/>
          <w:sz w:val="24"/>
          <w:szCs w:val="24"/>
        </w:rPr>
        <w:t xml:space="preserve">LUIS ANDRES PAVA CARO </w:t>
      </w:r>
      <w:r w:rsidRPr="0052240C">
        <w:rPr>
          <w:rFonts w:ascii="Tahoma" w:hAnsi="Tahoma" w:cs="Tahoma"/>
          <w:sz w:val="24"/>
          <w:szCs w:val="24"/>
        </w:rPr>
        <w:t>identificado con cédula de ciudadanía No. 9.739.651,</w:t>
      </w:r>
      <w:r w:rsidRPr="0052240C">
        <w:rPr>
          <w:rFonts w:ascii="Tahoma" w:hAnsi="Tahoma" w:cs="Tahoma"/>
          <w:b/>
          <w:sz w:val="24"/>
          <w:szCs w:val="24"/>
          <w:lang w:val="es-ES_tradnl"/>
        </w:rPr>
        <w:t xml:space="preserve"> </w:t>
      </w:r>
      <w:r w:rsidRPr="0052240C">
        <w:rPr>
          <w:rFonts w:ascii="Tahoma" w:hAnsi="Tahoma" w:cs="Tahoma"/>
          <w:sz w:val="24"/>
          <w:szCs w:val="24"/>
          <w:lang w:val="es-ES_tradnl"/>
        </w:rPr>
        <w:t>en su condición de co</w:t>
      </w:r>
      <w:r w:rsidRPr="0052240C">
        <w:rPr>
          <w:rFonts w:ascii="Tahoma" w:hAnsi="Tahoma" w:cs="Tahoma"/>
          <w:sz w:val="24"/>
          <w:szCs w:val="24"/>
        </w:rPr>
        <w:t xml:space="preserve">propietario del predio o a su apoderado debidamente constituido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 xml:space="preserve">en los términos estipulados en el Código de Procedimiento Administrativo y de </w:t>
      </w:r>
      <w:r w:rsidRPr="0052240C">
        <w:rPr>
          <w:rFonts w:ascii="Tahoma" w:hAnsi="Tahoma" w:cs="Tahoma"/>
          <w:bCs/>
          <w:sz w:val="24"/>
          <w:szCs w:val="24"/>
        </w:rPr>
        <w:lastRenderedPageBreak/>
        <w:t>lo Contencioso Administrativo (Notificación por aviso).</w:t>
      </w:r>
    </w:p>
    <w:p w14:paraId="47A5E766" w14:textId="77777777" w:rsidR="007235A4" w:rsidRPr="0052240C" w:rsidRDefault="007235A4" w:rsidP="00E820F0">
      <w:pPr>
        <w:pStyle w:val="Sinespaciado"/>
        <w:jc w:val="both"/>
        <w:rPr>
          <w:rFonts w:ascii="Tahoma" w:hAnsi="Tahoma" w:cs="Tahoma"/>
          <w:b/>
          <w:sz w:val="24"/>
          <w:szCs w:val="24"/>
        </w:rPr>
      </w:pPr>
    </w:p>
    <w:p w14:paraId="42AB02CE" w14:textId="77777777" w:rsidR="007235A4" w:rsidRPr="0052240C" w:rsidRDefault="007235A4" w:rsidP="00E820F0">
      <w:pPr>
        <w:spacing w:line="240" w:lineRule="auto"/>
        <w:jc w:val="both"/>
        <w:rPr>
          <w:rFonts w:ascii="Tahoma" w:hAnsi="Tahoma" w:cs="Tahoma"/>
          <w:sz w:val="24"/>
          <w:szCs w:val="24"/>
        </w:rPr>
      </w:pPr>
      <w:r w:rsidRPr="0052240C">
        <w:rPr>
          <w:rFonts w:ascii="Tahoma" w:hAnsi="Tahoma" w:cs="Tahoma"/>
          <w:b/>
          <w:sz w:val="24"/>
          <w:szCs w:val="24"/>
          <w:lang w:val="es-ES_tradnl"/>
        </w:rPr>
        <w:t>ARTICULO CUARTO: INDICAR</w:t>
      </w:r>
      <w:r w:rsidRPr="0052240C">
        <w:rPr>
          <w:rFonts w:ascii="Tahoma" w:hAnsi="Tahoma" w:cs="Tahoma"/>
          <w:sz w:val="24"/>
          <w:szCs w:val="24"/>
          <w:lang w:val="es-ES_tradnl"/>
        </w:rPr>
        <w:t xml:space="preserve"> que </w:t>
      </w:r>
      <w:r w:rsidRPr="0052240C">
        <w:rPr>
          <w:rFonts w:ascii="Tahoma" w:hAnsi="Tahoma" w:cs="Tahoma"/>
          <w:sz w:val="24"/>
          <w:szCs w:val="24"/>
        </w:rPr>
        <w:t>contra la presente Resolución NO procede recurso alguno.</w:t>
      </w:r>
    </w:p>
    <w:p w14:paraId="35976F01" w14:textId="77777777" w:rsidR="007235A4" w:rsidRPr="0052240C" w:rsidRDefault="007235A4" w:rsidP="00E820F0">
      <w:pPr>
        <w:pStyle w:val="Sinespaciado"/>
        <w:jc w:val="both"/>
        <w:rPr>
          <w:rFonts w:ascii="Tahoma" w:hAnsi="Tahoma" w:cs="Tahoma"/>
          <w:sz w:val="24"/>
          <w:szCs w:val="24"/>
          <w:lang w:val="es-ES_tradnl"/>
        </w:rPr>
      </w:pPr>
      <w:r w:rsidRPr="0052240C">
        <w:rPr>
          <w:rFonts w:ascii="Tahoma" w:hAnsi="Tahoma" w:cs="Tahoma"/>
          <w:b/>
          <w:sz w:val="24"/>
          <w:szCs w:val="24"/>
          <w:lang w:val="es-ES_tradnl"/>
        </w:rPr>
        <w:t xml:space="preserve">ARTICULO QUINTO: </w:t>
      </w:r>
      <w:r w:rsidRPr="0052240C">
        <w:rPr>
          <w:rFonts w:ascii="Tahoma" w:hAnsi="Tahoma" w:cs="Tahoma"/>
          <w:sz w:val="24"/>
          <w:szCs w:val="24"/>
          <w:lang w:val="es-ES_tradnl"/>
        </w:rPr>
        <w:t>La presente resolución rige a partir de la ejecutoría.</w:t>
      </w:r>
    </w:p>
    <w:p w14:paraId="0D8A4EDC" w14:textId="77777777" w:rsidR="007235A4" w:rsidRPr="0052240C" w:rsidRDefault="007235A4" w:rsidP="00E820F0">
      <w:pPr>
        <w:pStyle w:val="Sinespaciado"/>
        <w:jc w:val="both"/>
        <w:rPr>
          <w:rFonts w:ascii="Tahoma" w:hAnsi="Tahoma" w:cs="Tahoma"/>
          <w:sz w:val="24"/>
          <w:szCs w:val="24"/>
          <w:lang w:val="es-ES_tradnl"/>
        </w:rPr>
      </w:pPr>
    </w:p>
    <w:p w14:paraId="0E000B11" w14:textId="77777777" w:rsidR="007235A4" w:rsidRPr="0052240C" w:rsidRDefault="007235A4" w:rsidP="00E820F0">
      <w:pPr>
        <w:spacing w:line="240" w:lineRule="auto"/>
        <w:contextualSpacing/>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w:t>
      </w:r>
      <w:r w:rsidRPr="0052240C">
        <w:rPr>
          <w:rFonts w:ascii="Tahoma" w:hAnsi="Tahoma" w:cs="Tahoma"/>
          <w:iCs/>
          <w:sz w:val="24"/>
          <w:szCs w:val="24"/>
        </w:rPr>
        <w:t xml:space="preserve">de conformidad con los Artículos 70 y 37 de la Ley 99 de 1993. </w:t>
      </w:r>
    </w:p>
    <w:p w14:paraId="32B5470B" w14:textId="77777777" w:rsidR="007235A4" w:rsidRPr="0052240C" w:rsidRDefault="007235A4" w:rsidP="00E820F0">
      <w:pPr>
        <w:spacing w:line="240" w:lineRule="auto"/>
        <w:jc w:val="both"/>
        <w:rPr>
          <w:rFonts w:ascii="Tahoma" w:hAnsi="Tahoma" w:cs="Tahoma"/>
          <w:sz w:val="24"/>
          <w:szCs w:val="24"/>
        </w:rPr>
      </w:pPr>
    </w:p>
    <w:p w14:paraId="6F734FDA" w14:textId="77777777" w:rsidR="007235A4" w:rsidRPr="0052240C" w:rsidRDefault="007235A4" w:rsidP="00E820F0">
      <w:pPr>
        <w:spacing w:line="240" w:lineRule="auto"/>
        <w:jc w:val="both"/>
        <w:outlineLvl w:val="0"/>
        <w:rPr>
          <w:rFonts w:ascii="Tahoma" w:hAnsi="Tahoma" w:cs="Tahoma"/>
          <w:b/>
          <w:sz w:val="24"/>
          <w:szCs w:val="24"/>
          <w:lang w:val="es-ES_tradnl"/>
        </w:rPr>
      </w:pPr>
    </w:p>
    <w:p w14:paraId="35CB5CC0" w14:textId="77777777" w:rsidR="007235A4" w:rsidRPr="0052240C" w:rsidRDefault="007235A4" w:rsidP="00E820F0">
      <w:pPr>
        <w:spacing w:line="240" w:lineRule="auto"/>
        <w:jc w:val="both"/>
        <w:outlineLvl w:val="0"/>
        <w:rPr>
          <w:rFonts w:ascii="Tahoma" w:hAnsi="Tahoma" w:cs="Tahoma"/>
          <w:b/>
          <w:sz w:val="24"/>
          <w:szCs w:val="24"/>
          <w:lang w:val="es-ES_tradnl"/>
        </w:rPr>
      </w:pPr>
      <w:r w:rsidRPr="0052240C">
        <w:rPr>
          <w:rFonts w:ascii="Tahoma" w:hAnsi="Tahoma" w:cs="Tahoma"/>
          <w:b/>
          <w:sz w:val="24"/>
          <w:szCs w:val="24"/>
          <w:lang w:val="es-ES_tradnl"/>
        </w:rPr>
        <w:t>NOTIFIQUESE, COMUNIQUESE Y CUMPLASE.</w:t>
      </w:r>
    </w:p>
    <w:p w14:paraId="55B203A5" w14:textId="77777777" w:rsidR="007235A4" w:rsidRPr="0052240C" w:rsidRDefault="007235A4" w:rsidP="00E820F0">
      <w:pPr>
        <w:spacing w:after="0" w:line="240" w:lineRule="auto"/>
        <w:jc w:val="both"/>
        <w:rPr>
          <w:rFonts w:ascii="Tahoma" w:hAnsi="Tahoma" w:cs="Tahoma"/>
          <w:b/>
          <w:sz w:val="24"/>
          <w:szCs w:val="24"/>
          <w:lang w:val="es-ES_tradnl"/>
        </w:rPr>
      </w:pPr>
    </w:p>
    <w:p w14:paraId="2942BF3D" w14:textId="77777777" w:rsidR="007235A4" w:rsidRPr="0052240C" w:rsidRDefault="007235A4" w:rsidP="00E820F0">
      <w:pPr>
        <w:spacing w:after="0" w:line="240" w:lineRule="auto"/>
        <w:jc w:val="both"/>
        <w:rPr>
          <w:rFonts w:ascii="Tahoma" w:hAnsi="Tahoma" w:cs="Tahoma"/>
          <w:b/>
          <w:sz w:val="24"/>
          <w:szCs w:val="24"/>
          <w:lang w:val="es-ES_tradnl"/>
        </w:rPr>
      </w:pPr>
    </w:p>
    <w:p w14:paraId="00AF4907" w14:textId="77777777" w:rsidR="007235A4" w:rsidRPr="0052240C" w:rsidRDefault="007235A4" w:rsidP="00E820F0">
      <w:pPr>
        <w:spacing w:after="0" w:line="240" w:lineRule="auto"/>
        <w:jc w:val="both"/>
        <w:outlineLvl w:val="0"/>
        <w:rPr>
          <w:rFonts w:ascii="Tahoma" w:hAnsi="Tahoma" w:cs="Tahoma"/>
          <w:b/>
          <w:sz w:val="24"/>
          <w:szCs w:val="24"/>
          <w:lang w:val="es-ES_tradnl"/>
        </w:rPr>
      </w:pPr>
      <w:r w:rsidRPr="0052240C">
        <w:rPr>
          <w:rFonts w:ascii="Tahoma" w:hAnsi="Tahoma" w:cs="Tahoma"/>
          <w:b/>
          <w:sz w:val="24"/>
          <w:szCs w:val="24"/>
          <w:lang w:val="es-ES_tradnl"/>
        </w:rPr>
        <w:t xml:space="preserve">CARLOS ARIEL TRUKE OSPINA </w:t>
      </w:r>
    </w:p>
    <w:p w14:paraId="5F91380E" w14:textId="77777777" w:rsidR="007235A4" w:rsidRPr="0052240C" w:rsidRDefault="007235A4" w:rsidP="00E820F0">
      <w:pPr>
        <w:spacing w:after="0" w:line="240" w:lineRule="auto"/>
        <w:jc w:val="both"/>
        <w:rPr>
          <w:rFonts w:ascii="Tahoma" w:hAnsi="Tahoma" w:cs="Tahoma"/>
          <w:sz w:val="24"/>
          <w:szCs w:val="24"/>
          <w:lang w:val="es-ES_tradnl"/>
        </w:rPr>
      </w:pPr>
      <w:r w:rsidRPr="0052240C">
        <w:rPr>
          <w:rFonts w:ascii="Tahoma" w:hAnsi="Tahoma" w:cs="Tahoma"/>
          <w:sz w:val="24"/>
          <w:szCs w:val="24"/>
          <w:lang w:val="es-ES_tradnl"/>
        </w:rPr>
        <w:t xml:space="preserve">Subdirector de Regulación y Control Ambiental </w:t>
      </w:r>
    </w:p>
    <w:p w14:paraId="612058DC" w14:textId="77777777" w:rsidR="007235A4" w:rsidRPr="0052240C" w:rsidRDefault="007235A4" w:rsidP="00E820F0">
      <w:pPr>
        <w:spacing w:after="0" w:line="240" w:lineRule="auto"/>
        <w:jc w:val="both"/>
        <w:rPr>
          <w:rFonts w:ascii="Tahoma" w:hAnsi="Tahoma" w:cs="Tahoma"/>
          <w:b/>
          <w:sz w:val="24"/>
          <w:szCs w:val="24"/>
          <w:lang w:val="es-ES_tradnl"/>
        </w:rPr>
      </w:pPr>
    </w:p>
    <w:p w14:paraId="60B643AE" w14:textId="77777777" w:rsidR="007235A4" w:rsidRPr="0052240C" w:rsidRDefault="007235A4" w:rsidP="00E820F0">
      <w:pPr>
        <w:tabs>
          <w:tab w:val="left" w:pos="690"/>
          <w:tab w:val="left" w:pos="2505"/>
        </w:tabs>
        <w:jc w:val="both"/>
        <w:rPr>
          <w:rFonts w:ascii="Tahoma" w:hAnsi="Tahoma" w:cs="Tahoma"/>
          <w:b/>
          <w:bCs/>
          <w:i/>
          <w:sz w:val="24"/>
          <w:szCs w:val="24"/>
        </w:rPr>
      </w:pPr>
    </w:p>
    <w:p w14:paraId="0FFC5CAB" w14:textId="460ED6AD" w:rsidR="00A12BB6" w:rsidRPr="0052240C" w:rsidRDefault="00A12BB6"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053</w:t>
      </w:r>
    </w:p>
    <w:p w14:paraId="66D69E4F" w14:textId="64C9E932" w:rsidR="00A12BB6" w:rsidRPr="0052240C" w:rsidRDefault="00A12BB6" w:rsidP="00E820F0">
      <w:pPr>
        <w:jc w:val="both"/>
        <w:rPr>
          <w:rFonts w:ascii="Tahoma" w:hAnsi="Tahoma" w:cs="Tahoma"/>
          <w:b/>
          <w:bCs/>
          <w:i/>
          <w:sz w:val="24"/>
          <w:szCs w:val="24"/>
        </w:rPr>
      </w:pPr>
      <w:r w:rsidRPr="0052240C">
        <w:rPr>
          <w:rFonts w:ascii="Tahoma" w:hAnsi="Tahoma" w:cs="Tahoma"/>
          <w:b/>
          <w:bCs/>
          <w:i/>
          <w:sz w:val="24"/>
          <w:szCs w:val="24"/>
        </w:rPr>
        <w:t xml:space="preserve">ARMENIA QUINDIO, OCHO (08) DE ENERO DEL AÑO 2021                                                  </w:t>
      </w:r>
    </w:p>
    <w:p w14:paraId="52842E37" w14:textId="77777777" w:rsidR="00A12BB6" w:rsidRPr="0052240C" w:rsidRDefault="00A12BB6"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04D3B596" w14:textId="77777777" w:rsidR="00A12BB6" w:rsidRPr="0052240C" w:rsidRDefault="00A12BB6" w:rsidP="00E820F0">
      <w:pPr>
        <w:jc w:val="both"/>
        <w:rPr>
          <w:rFonts w:ascii="Tahoma" w:hAnsi="Tahoma" w:cs="Tahoma"/>
          <w:b/>
          <w:bCs/>
          <w:sz w:val="24"/>
          <w:szCs w:val="24"/>
        </w:rPr>
      </w:pPr>
    </w:p>
    <w:p w14:paraId="7EEE9966" w14:textId="3104162E" w:rsidR="00A12BB6" w:rsidRPr="0052240C" w:rsidRDefault="00A12BB6" w:rsidP="00E820F0">
      <w:pPr>
        <w:jc w:val="both"/>
        <w:rPr>
          <w:rFonts w:ascii="Tahoma" w:hAnsi="Tahoma" w:cs="Tahoma"/>
          <w:b/>
          <w:bCs/>
          <w:sz w:val="24"/>
          <w:szCs w:val="24"/>
        </w:rPr>
      </w:pPr>
      <w:r w:rsidRPr="0052240C">
        <w:rPr>
          <w:rFonts w:ascii="Tahoma" w:hAnsi="Tahoma" w:cs="Tahoma"/>
          <w:b/>
          <w:bCs/>
          <w:sz w:val="24"/>
          <w:szCs w:val="24"/>
        </w:rPr>
        <w:t>RESUELVE</w:t>
      </w:r>
    </w:p>
    <w:p w14:paraId="227FD784" w14:textId="77777777" w:rsidR="00A12BB6" w:rsidRPr="0052240C" w:rsidRDefault="00A12BB6" w:rsidP="00E820F0">
      <w:pPr>
        <w:jc w:val="both"/>
        <w:rPr>
          <w:rFonts w:ascii="Tahoma" w:hAnsi="Tahoma" w:cs="Tahoma"/>
          <w:b/>
          <w:bCs/>
          <w:sz w:val="24"/>
          <w:szCs w:val="24"/>
        </w:rPr>
      </w:pPr>
    </w:p>
    <w:p w14:paraId="1D7BA75D" w14:textId="77777777" w:rsidR="00A12BB6" w:rsidRPr="0052240C" w:rsidRDefault="00A12BB6"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 (Q), y demás normas que lo ajusten, con el fin de evitar afectaciones al recurso suelo y aguas subterráneas,  </w:t>
      </w:r>
      <w:r w:rsidRPr="0052240C">
        <w:rPr>
          <w:rFonts w:ascii="Tahoma" w:hAnsi="Tahoma" w:cs="Tahoma"/>
          <w:sz w:val="24"/>
          <w:szCs w:val="24"/>
        </w:rPr>
        <w:t xml:space="preserve"> al señor </w:t>
      </w:r>
      <w:r w:rsidRPr="0052240C">
        <w:rPr>
          <w:rFonts w:ascii="Tahoma" w:hAnsi="Tahoma" w:cs="Tahoma"/>
          <w:b/>
          <w:bCs/>
          <w:sz w:val="24"/>
          <w:szCs w:val="24"/>
        </w:rPr>
        <w:t xml:space="preserve">OLMEDO SANDOVAL CASTRO, </w:t>
      </w:r>
      <w:r w:rsidRPr="0052240C">
        <w:rPr>
          <w:rFonts w:ascii="Tahoma" w:hAnsi="Tahoma" w:cs="Tahoma"/>
          <w:sz w:val="24"/>
          <w:szCs w:val="24"/>
        </w:rPr>
        <w:t xml:space="preserve">identificado con cédula de ciudadanía número 10.516.900, quien actúa en calidad de propietario inscrito del predio denominado: </w:t>
      </w:r>
      <w:r w:rsidRPr="0052240C">
        <w:rPr>
          <w:rFonts w:ascii="Tahoma" w:hAnsi="Tahoma" w:cs="Tahoma"/>
          <w:b/>
          <w:sz w:val="24"/>
          <w:szCs w:val="24"/>
        </w:rPr>
        <w:t xml:space="preserve">1) VISTA HERMOSA </w:t>
      </w:r>
      <w:r w:rsidRPr="0052240C">
        <w:rPr>
          <w:rFonts w:ascii="Tahoma" w:hAnsi="Tahoma" w:cs="Tahoma"/>
          <w:bCs/>
          <w:sz w:val="24"/>
          <w:szCs w:val="24"/>
        </w:rPr>
        <w:t>(donde se realiza una actividad comercial de servicios personales y alojamiento de visitantes)</w:t>
      </w:r>
      <w:r w:rsidRPr="0052240C">
        <w:rPr>
          <w:rFonts w:ascii="Tahoma" w:hAnsi="Tahoma" w:cs="Tahoma"/>
          <w:b/>
          <w:sz w:val="24"/>
          <w:szCs w:val="24"/>
        </w:rPr>
        <w:t xml:space="preserve"> </w:t>
      </w:r>
      <w:r w:rsidRPr="0052240C">
        <w:rPr>
          <w:rFonts w:ascii="Tahoma" w:hAnsi="Tahoma" w:cs="Tahoma"/>
          <w:sz w:val="24"/>
          <w:szCs w:val="24"/>
        </w:rPr>
        <w:t xml:space="preserve">ubicado en la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noProof/>
          <w:sz w:val="24"/>
          <w:szCs w:val="24"/>
        </w:rPr>
        <w:t xml:space="preserve">FILANDIA </w:t>
      </w:r>
      <w:r w:rsidRPr="0052240C">
        <w:rPr>
          <w:rFonts w:ascii="Tahoma" w:hAnsi="Tahoma" w:cs="Tahoma"/>
          <w:b/>
          <w:sz w:val="24"/>
          <w:szCs w:val="24"/>
        </w:rPr>
        <w:t xml:space="preserve">(Q.),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284-6569 </w:t>
      </w:r>
      <w:r w:rsidRPr="0052240C">
        <w:rPr>
          <w:rFonts w:ascii="Tahoma" w:hAnsi="Tahoma" w:cs="Tahoma"/>
          <w:sz w:val="24"/>
          <w:szCs w:val="24"/>
        </w:rPr>
        <w:t xml:space="preserve">y código catastral número </w:t>
      </w:r>
      <w:r w:rsidRPr="0052240C">
        <w:rPr>
          <w:rFonts w:ascii="Tahoma" w:hAnsi="Tahoma" w:cs="Tahoma"/>
          <w:b/>
          <w:bCs/>
          <w:sz w:val="24"/>
          <w:szCs w:val="24"/>
        </w:rPr>
        <w:t>632720000000000020017000000000</w:t>
      </w:r>
      <w:r w:rsidRPr="0052240C">
        <w:rPr>
          <w:rFonts w:ascii="Tahoma" w:hAnsi="Tahoma" w:cs="Tahoma"/>
          <w:b/>
          <w:sz w:val="24"/>
          <w:szCs w:val="24"/>
        </w:rPr>
        <w:t xml:space="preserve">, </w:t>
      </w:r>
      <w:r w:rsidRPr="0052240C">
        <w:rPr>
          <w:rFonts w:ascii="Tahoma" w:hAnsi="Tahoma" w:cs="Tahoma"/>
          <w:sz w:val="24"/>
          <w:szCs w:val="24"/>
        </w:rPr>
        <w:t xml:space="preserve"> acorde con la información que presenta el siguiente cuadro:</w:t>
      </w:r>
    </w:p>
    <w:p w14:paraId="2BD06E68" w14:textId="77777777" w:rsidR="00A12BB6" w:rsidRPr="0052240C" w:rsidRDefault="00A12BB6"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52240C" w:rsidRPr="0052240C" w14:paraId="0525E994" w14:textId="77777777" w:rsidTr="002A1857">
        <w:trPr>
          <w:trHeight w:val="295"/>
        </w:trPr>
        <w:tc>
          <w:tcPr>
            <w:tcW w:w="8828" w:type="dxa"/>
            <w:gridSpan w:val="2"/>
            <w:vAlign w:val="center"/>
          </w:tcPr>
          <w:p w14:paraId="76285A87" w14:textId="77777777" w:rsidR="00A12BB6" w:rsidRPr="0052240C" w:rsidRDefault="00A12BB6"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4B228FAD" w14:textId="77777777" w:rsidTr="002A1857">
        <w:tc>
          <w:tcPr>
            <w:tcW w:w="4531" w:type="dxa"/>
            <w:vAlign w:val="center"/>
          </w:tcPr>
          <w:p w14:paraId="1A7E820C"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024FD171"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Vista Hermosa</w:t>
            </w:r>
          </w:p>
        </w:tc>
      </w:tr>
      <w:tr w:rsidR="0052240C" w:rsidRPr="0052240C" w14:paraId="784B99F0" w14:textId="77777777" w:rsidTr="002A1857">
        <w:tc>
          <w:tcPr>
            <w:tcW w:w="4531" w:type="dxa"/>
            <w:vAlign w:val="center"/>
          </w:tcPr>
          <w:p w14:paraId="07EEBF7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6D33D3A7"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Vereda Cruces </w:t>
            </w:r>
            <w:r w:rsidRPr="0052240C">
              <w:rPr>
                <w:rFonts w:ascii="Tahoma" w:hAnsi="Tahoma" w:cs="Tahoma"/>
                <w:bCs/>
                <w:sz w:val="24"/>
                <w:szCs w:val="24"/>
              </w:rPr>
              <w:t xml:space="preserve">del </w:t>
            </w:r>
            <w:r w:rsidRPr="0052240C">
              <w:rPr>
                <w:rFonts w:ascii="Tahoma" w:hAnsi="Tahoma" w:cs="Tahoma"/>
                <w:sz w:val="24"/>
                <w:szCs w:val="24"/>
              </w:rPr>
              <w:lastRenderedPageBreak/>
              <w:t xml:space="preserve">Municipio de Filandia </w:t>
            </w:r>
            <w:r w:rsidRPr="0052240C">
              <w:rPr>
                <w:rFonts w:ascii="Tahoma" w:hAnsi="Tahoma" w:cs="Tahoma"/>
                <w:bCs/>
                <w:sz w:val="24"/>
                <w:szCs w:val="24"/>
              </w:rPr>
              <w:t>(Q.)</w:t>
            </w:r>
          </w:p>
        </w:tc>
      </w:tr>
      <w:tr w:rsidR="0052240C" w:rsidRPr="0052240C" w14:paraId="1348CCC9"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075D782A"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27D78CFF" w14:textId="77777777" w:rsidR="00A12BB6" w:rsidRPr="0052240C" w:rsidRDefault="00A12BB6" w:rsidP="00E820F0">
            <w:pPr>
              <w:jc w:val="both"/>
              <w:rPr>
                <w:rFonts w:ascii="Tahoma" w:hAnsi="Tahoma" w:cs="Tahoma"/>
                <w:sz w:val="24"/>
                <w:szCs w:val="24"/>
                <w:lang w:val="en-US"/>
              </w:rPr>
            </w:pPr>
            <w:r w:rsidRPr="0052240C">
              <w:rPr>
                <w:rFonts w:ascii="Tahoma" w:hAnsi="Tahoma" w:cs="Tahoma"/>
                <w:sz w:val="24"/>
                <w:szCs w:val="24"/>
                <w:lang w:val="en-US"/>
              </w:rPr>
              <w:t>Lat: 4° 40’ 37.69” N Long: 75° 39’ 1.82” W</w:t>
            </w:r>
          </w:p>
        </w:tc>
      </w:tr>
      <w:tr w:rsidR="0052240C" w:rsidRPr="0052240C" w14:paraId="5CCEA45C" w14:textId="77777777" w:rsidTr="002A1857">
        <w:tc>
          <w:tcPr>
            <w:tcW w:w="4531" w:type="dxa"/>
            <w:vAlign w:val="center"/>
          </w:tcPr>
          <w:p w14:paraId="6AE4ECB2"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6B5952E9"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Sin información</w:t>
            </w:r>
          </w:p>
        </w:tc>
      </w:tr>
      <w:tr w:rsidR="0052240C" w:rsidRPr="0052240C" w14:paraId="770CC944" w14:textId="77777777" w:rsidTr="002A1857">
        <w:tc>
          <w:tcPr>
            <w:tcW w:w="4531" w:type="dxa"/>
            <w:vAlign w:val="center"/>
          </w:tcPr>
          <w:p w14:paraId="7E845707"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360BA02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284-6569</w:t>
            </w:r>
          </w:p>
        </w:tc>
      </w:tr>
      <w:tr w:rsidR="0052240C" w:rsidRPr="0052240C" w14:paraId="18DF8283" w14:textId="77777777" w:rsidTr="002A1857">
        <w:tc>
          <w:tcPr>
            <w:tcW w:w="4531" w:type="dxa"/>
            <w:vAlign w:val="center"/>
          </w:tcPr>
          <w:p w14:paraId="40923DA0"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4552E9C8"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3E64D6E3" w14:textId="77777777" w:rsidTr="002A1857">
        <w:tc>
          <w:tcPr>
            <w:tcW w:w="4531" w:type="dxa"/>
            <w:vAlign w:val="center"/>
          </w:tcPr>
          <w:p w14:paraId="519EA1CC"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4DB1F084"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Empresas Públicas del Quindío</w:t>
            </w:r>
          </w:p>
        </w:tc>
      </w:tr>
      <w:tr w:rsidR="0052240C" w:rsidRPr="0052240C" w14:paraId="0AA57786" w14:textId="77777777" w:rsidTr="002A1857">
        <w:tc>
          <w:tcPr>
            <w:tcW w:w="4531" w:type="dxa"/>
            <w:vAlign w:val="center"/>
          </w:tcPr>
          <w:p w14:paraId="3D94A1A0" w14:textId="77777777" w:rsidR="00A12BB6" w:rsidRPr="0052240C" w:rsidRDefault="00A12BB6" w:rsidP="00E820F0">
            <w:pPr>
              <w:jc w:val="both"/>
              <w:rPr>
                <w:rFonts w:ascii="Tahoma" w:hAnsi="Tahoma" w:cs="Tahoma"/>
                <w:sz w:val="24"/>
                <w:szCs w:val="24"/>
              </w:rPr>
            </w:pPr>
            <w:proofErr w:type="gramStart"/>
            <w:r w:rsidRPr="0052240C">
              <w:rPr>
                <w:rFonts w:ascii="Tahoma" w:hAnsi="Tahoma" w:cs="Tahoma"/>
                <w:sz w:val="24"/>
                <w:szCs w:val="24"/>
              </w:rPr>
              <w:t>Cuenca  hidrográfica</w:t>
            </w:r>
            <w:proofErr w:type="gramEnd"/>
            <w:r w:rsidRPr="0052240C">
              <w:rPr>
                <w:rFonts w:ascii="Tahoma" w:hAnsi="Tahoma" w:cs="Tahoma"/>
                <w:sz w:val="24"/>
                <w:szCs w:val="24"/>
              </w:rPr>
              <w:t xml:space="preserve"> a la que pertenece</w:t>
            </w:r>
          </w:p>
        </w:tc>
        <w:tc>
          <w:tcPr>
            <w:tcW w:w="4297" w:type="dxa"/>
            <w:vAlign w:val="center"/>
          </w:tcPr>
          <w:p w14:paraId="0A0944D4"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Río La </w:t>
            </w:r>
          </w:p>
          <w:p w14:paraId="20A23A5B"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Vieja</w:t>
            </w:r>
          </w:p>
        </w:tc>
      </w:tr>
      <w:tr w:rsidR="0052240C" w:rsidRPr="0052240C" w14:paraId="6D9CF6D4" w14:textId="77777777" w:rsidTr="002A1857">
        <w:trPr>
          <w:trHeight w:val="138"/>
        </w:trPr>
        <w:tc>
          <w:tcPr>
            <w:tcW w:w="4531" w:type="dxa"/>
            <w:vAlign w:val="center"/>
          </w:tcPr>
          <w:p w14:paraId="08E70794"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Tipo de vertimiento (Doméstico / industrial – Comercial o de Servicios)</w:t>
            </w:r>
          </w:p>
        </w:tc>
        <w:tc>
          <w:tcPr>
            <w:tcW w:w="4297" w:type="dxa"/>
            <w:vAlign w:val="center"/>
          </w:tcPr>
          <w:p w14:paraId="221A7F93"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3E4F8C63" w14:textId="77777777" w:rsidTr="002A1857">
        <w:tc>
          <w:tcPr>
            <w:tcW w:w="4531" w:type="dxa"/>
            <w:vAlign w:val="center"/>
          </w:tcPr>
          <w:p w14:paraId="39B60758"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17449D34"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06EF4E06" w14:textId="77777777" w:rsidTr="002A1857">
        <w:tc>
          <w:tcPr>
            <w:tcW w:w="4531" w:type="dxa"/>
            <w:vAlign w:val="center"/>
          </w:tcPr>
          <w:p w14:paraId="0CC98A29" w14:textId="77777777" w:rsidR="00A12BB6" w:rsidRPr="0052240C" w:rsidRDefault="00A12BB6" w:rsidP="00E820F0">
            <w:pPr>
              <w:jc w:val="both"/>
              <w:rPr>
                <w:rFonts w:ascii="Tahoma" w:hAnsi="Tahoma" w:cs="Tahoma"/>
                <w:sz w:val="24"/>
                <w:szCs w:val="24"/>
                <w:lang w:val="es-US"/>
              </w:rPr>
            </w:pPr>
            <w:r w:rsidRPr="0052240C">
              <w:rPr>
                <w:rFonts w:ascii="Tahoma" w:hAnsi="Tahoma" w:cs="Tahoma"/>
                <w:sz w:val="24"/>
                <w:szCs w:val="24"/>
              </w:rPr>
              <w:t>Área de disposición</w:t>
            </w:r>
          </w:p>
        </w:tc>
        <w:tc>
          <w:tcPr>
            <w:tcW w:w="4297" w:type="dxa"/>
            <w:vAlign w:val="center"/>
          </w:tcPr>
          <w:p w14:paraId="2AC5F25B"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17.28 M2</w:t>
            </w:r>
          </w:p>
        </w:tc>
      </w:tr>
      <w:tr w:rsidR="0052240C" w:rsidRPr="0052240C" w14:paraId="51D7EAC6" w14:textId="77777777" w:rsidTr="002A1857">
        <w:tc>
          <w:tcPr>
            <w:tcW w:w="4531" w:type="dxa"/>
            <w:vAlign w:val="center"/>
          </w:tcPr>
          <w:p w14:paraId="2591022A"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470CD1C2"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0,015 Lt/seg.</w:t>
            </w:r>
          </w:p>
        </w:tc>
      </w:tr>
      <w:tr w:rsidR="0052240C" w:rsidRPr="0052240C" w14:paraId="7B63C16C" w14:textId="77777777" w:rsidTr="002A1857">
        <w:tc>
          <w:tcPr>
            <w:tcW w:w="4531" w:type="dxa"/>
            <w:vAlign w:val="center"/>
          </w:tcPr>
          <w:p w14:paraId="63568BF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0A445B00"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0370F526" w14:textId="77777777" w:rsidTr="002A1857">
        <w:tc>
          <w:tcPr>
            <w:tcW w:w="4531" w:type="dxa"/>
            <w:vAlign w:val="center"/>
          </w:tcPr>
          <w:p w14:paraId="3D0055C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50E88631"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18 horas/día</w:t>
            </w:r>
          </w:p>
        </w:tc>
      </w:tr>
      <w:tr w:rsidR="00A12BB6" w:rsidRPr="0052240C" w14:paraId="4CD3A3FF" w14:textId="77777777" w:rsidTr="002A1857">
        <w:tc>
          <w:tcPr>
            <w:tcW w:w="4531" w:type="dxa"/>
            <w:vAlign w:val="center"/>
          </w:tcPr>
          <w:p w14:paraId="1F796323"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0EDCEF43"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Intermitente</w:t>
            </w:r>
          </w:p>
        </w:tc>
      </w:tr>
    </w:tbl>
    <w:p w14:paraId="6E47527D" w14:textId="77777777" w:rsidR="00A12BB6" w:rsidRPr="0052240C" w:rsidRDefault="00A12BB6" w:rsidP="00E820F0">
      <w:pPr>
        <w:jc w:val="both"/>
        <w:rPr>
          <w:rFonts w:ascii="Tahoma" w:hAnsi="Tahoma" w:cs="Tahoma"/>
          <w:b/>
          <w:bCs/>
          <w:sz w:val="24"/>
          <w:szCs w:val="24"/>
        </w:rPr>
      </w:pPr>
    </w:p>
    <w:p w14:paraId="413471FB" w14:textId="77777777" w:rsidR="00A12BB6" w:rsidRPr="0052240C" w:rsidRDefault="00A12BB6"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14058BAB" w14:textId="77777777" w:rsidR="00A12BB6" w:rsidRPr="0052240C" w:rsidRDefault="00A12BB6" w:rsidP="00E820F0">
      <w:pPr>
        <w:jc w:val="both"/>
        <w:rPr>
          <w:rFonts w:ascii="Tahoma" w:hAnsi="Tahoma" w:cs="Tahoma"/>
          <w:bCs/>
          <w:sz w:val="24"/>
          <w:szCs w:val="24"/>
        </w:rPr>
      </w:pPr>
    </w:p>
    <w:p w14:paraId="33CBDEA9" w14:textId="77777777" w:rsidR="00A12BB6" w:rsidRPr="0052240C" w:rsidRDefault="00A12BB6"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2F29D46F" w14:textId="77777777" w:rsidR="00A12BB6" w:rsidRPr="0052240C" w:rsidRDefault="00A12BB6" w:rsidP="00E820F0">
      <w:pPr>
        <w:pStyle w:val="xmsonormal"/>
        <w:shd w:val="clear" w:color="auto" w:fill="FFFFFF"/>
        <w:spacing w:before="0" w:beforeAutospacing="0" w:after="0" w:afterAutospacing="0"/>
        <w:jc w:val="both"/>
        <w:rPr>
          <w:rFonts w:ascii="Tahoma" w:hAnsi="Tahoma" w:cs="Tahoma"/>
        </w:rPr>
      </w:pPr>
    </w:p>
    <w:p w14:paraId="72C77466" w14:textId="77777777" w:rsidR="00A12BB6" w:rsidRPr="0052240C" w:rsidRDefault="00A12BB6"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 xml:space="preserve">una Licencia ambiental, ni una licencia de </w:t>
      </w:r>
      <w:r w:rsidRPr="0052240C">
        <w:rPr>
          <w:rFonts w:ascii="Tahoma" w:hAnsi="Tahoma" w:cs="Tahoma"/>
        </w:rPr>
        <w:lastRenderedPageBreak/>
        <w:t>construcción, ni una licencia de parcelación, ni una licencia urbanística, ni ningún otro permiso que no esté contemplado dentro de la presente resolución.</w:t>
      </w:r>
    </w:p>
    <w:p w14:paraId="68C9513B" w14:textId="77777777" w:rsidR="00A12BB6" w:rsidRPr="0052240C" w:rsidRDefault="00A12BB6" w:rsidP="00E820F0">
      <w:pPr>
        <w:pStyle w:val="xmsonormal"/>
        <w:shd w:val="clear" w:color="auto" w:fill="FFFFFF"/>
        <w:spacing w:before="0" w:beforeAutospacing="0" w:after="0" w:afterAutospacing="0"/>
        <w:jc w:val="both"/>
        <w:rPr>
          <w:rFonts w:ascii="Tahoma" w:hAnsi="Tahoma" w:cs="Tahoma"/>
        </w:rPr>
      </w:pPr>
    </w:p>
    <w:p w14:paraId="0E3E3F18"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el sistema de tratamiento de aguas residuales domésticas que fue presentado en las memorias de la solicitud el cual se encuentra construido en el predio:</w:t>
      </w:r>
      <w:r w:rsidRPr="0052240C">
        <w:rPr>
          <w:rFonts w:ascii="Tahoma" w:hAnsi="Tahoma" w:cs="Tahoma"/>
          <w:b/>
          <w:sz w:val="24"/>
          <w:szCs w:val="24"/>
        </w:rPr>
        <w:t xml:space="preserve"> 1) VISTA HERMOSA </w:t>
      </w:r>
      <w:r w:rsidRPr="0052240C">
        <w:rPr>
          <w:rFonts w:ascii="Tahoma" w:hAnsi="Tahoma" w:cs="Tahoma"/>
          <w:bCs/>
          <w:sz w:val="24"/>
          <w:szCs w:val="24"/>
        </w:rPr>
        <w:t>(donde se realiza una actividad comercial de servicios personales y alojamiento de visitantes)</w:t>
      </w:r>
      <w:r w:rsidRPr="0052240C">
        <w:rPr>
          <w:rFonts w:ascii="Tahoma" w:hAnsi="Tahoma" w:cs="Tahoma"/>
          <w:b/>
          <w:sz w:val="24"/>
          <w:szCs w:val="24"/>
        </w:rPr>
        <w:t xml:space="preserve"> </w:t>
      </w:r>
      <w:r w:rsidRPr="0052240C">
        <w:rPr>
          <w:rFonts w:ascii="Tahoma" w:hAnsi="Tahoma" w:cs="Tahoma"/>
          <w:sz w:val="24"/>
          <w:szCs w:val="24"/>
        </w:rPr>
        <w:t xml:space="preserve">ubicado en la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noProof/>
          <w:sz w:val="24"/>
          <w:szCs w:val="24"/>
        </w:rPr>
        <w:t xml:space="preserve">FILANDIA </w:t>
      </w:r>
      <w:r w:rsidRPr="0052240C">
        <w:rPr>
          <w:rFonts w:ascii="Tahoma" w:hAnsi="Tahoma" w:cs="Tahoma"/>
          <w:b/>
          <w:sz w:val="24"/>
          <w:szCs w:val="24"/>
        </w:rPr>
        <w:t xml:space="preserve">(Q.),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284-6569 </w:t>
      </w:r>
      <w:r w:rsidRPr="0052240C">
        <w:rPr>
          <w:rFonts w:ascii="Tahoma" w:hAnsi="Tahoma" w:cs="Tahoma"/>
          <w:sz w:val="24"/>
          <w:szCs w:val="24"/>
        </w:rPr>
        <w:t xml:space="preserve">y código catastral número </w:t>
      </w:r>
      <w:r w:rsidRPr="0052240C">
        <w:rPr>
          <w:rFonts w:ascii="Tahoma" w:hAnsi="Tahoma" w:cs="Tahoma"/>
          <w:b/>
          <w:bCs/>
          <w:sz w:val="24"/>
          <w:szCs w:val="24"/>
        </w:rPr>
        <w:t>632720000000000020017000000000</w:t>
      </w:r>
      <w:r w:rsidRPr="0052240C">
        <w:rPr>
          <w:rFonts w:ascii="Tahoma" w:hAnsi="Tahoma" w:cs="Tahoma"/>
          <w:b/>
          <w:sz w:val="24"/>
          <w:szCs w:val="24"/>
        </w:rPr>
        <w:t xml:space="preserve">, </w:t>
      </w:r>
      <w:r w:rsidRPr="0052240C">
        <w:rPr>
          <w:rFonts w:ascii="Tahoma" w:hAnsi="Tahoma" w:cs="Tahoma"/>
          <w:bCs/>
          <w:sz w:val="24"/>
          <w:szCs w:val="24"/>
        </w:rPr>
        <w:t xml:space="preserve">el cual es efectivo para tratar las aguas residuales con una contribución hasta de 10 contribuyentes permanentes. </w:t>
      </w:r>
    </w:p>
    <w:p w14:paraId="05073C76" w14:textId="77777777" w:rsidR="00A12BB6" w:rsidRPr="0052240C" w:rsidRDefault="00A12BB6" w:rsidP="00E820F0">
      <w:pPr>
        <w:jc w:val="both"/>
        <w:rPr>
          <w:rFonts w:ascii="Tahoma" w:hAnsi="Tahoma" w:cs="Tahoma"/>
          <w:bCs/>
          <w:sz w:val="24"/>
          <w:szCs w:val="24"/>
        </w:rPr>
      </w:pPr>
    </w:p>
    <w:p w14:paraId="01A72BF3" w14:textId="77777777" w:rsidR="00A12BB6" w:rsidRPr="0052240C" w:rsidRDefault="00A12BB6"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054DBBC8" w14:textId="77777777" w:rsidR="00A12BB6" w:rsidRPr="0052240C" w:rsidRDefault="00A12BB6" w:rsidP="00E820F0">
      <w:pPr>
        <w:jc w:val="both"/>
        <w:rPr>
          <w:rFonts w:ascii="Tahoma" w:hAnsi="Tahoma" w:cs="Tahoma"/>
          <w:b/>
          <w:sz w:val="24"/>
          <w:szCs w:val="24"/>
        </w:rPr>
      </w:pPr>
    </w:p>
    <w:p w14:paraId="1229AB78"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campo de </w:t>
      </w:r>
      <w:r w:rsidRPr="0052240C">
        <w:rPr>
          <w:rFonts w:ascii="Tahoma" w:hAnsi="Tahoma" w:cs="Tahoma"/>
          <w:sz w:val="24"/>
          <w:szCs w:val="24"/>
        </w:rPr>
        <w:t xml:space="preserve">infiltración, con capacidad calculada hasta para </w:t>
      </w:r>
      <w:r w:rsidRPr="0052240C">
        <w:rPr>
          <w:rFonts w:ascii="Tahoma" w:hAnsi="Tahoma" w:cs="Tahoma"/>
          <w:b/>
          <w:bCs/>
          <w:sz w:val="24"/>
          <w:szCs w:val="24"/>
        </w:rPr>
        <w:t>16 personas en total</w:t>
      </w:r>
      <w:r w:rsidRPr="0052240C">
        <w:rPr>
          <w:rFonts w:ascii="Tahoma" w:hAnsi="Tahoma" w:cs="Tahoma"/>
          <w:sz w:val="24"/>
          <w:szCs w:val="24"/>
        </w:rPr>
        <w:t>.</w:t>
      </w:r>
    </w:p>
    <w:p w14:paraId="63A3E853" w14:textId="77777777" w:rsidR="00A12BB6" w:rsidRPr="0052240C" w:rsidRDefault="00A12BB6" w:rsidP="00E820F0">
      <w:pPr>
        <w:jc w:val="both"/>
        <w:rPr>
          <w:rFonts w:ascii="Tahoma" w:hAnsi="Tahoma" w:cs="Tahoma"/>
          <w:sz w:val="24"/>
          <w:szCs w:val="24"/>
        </w:rPr>
      </w:pPr>
    </w:p>
    <w:p w14:paraId="2214AEE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u w:val="single"/>
        </w:rPr>
        <w:t>Trampa de grasas</w:t>
      </w:r>
      <w:r w:rsidRPr="0052240C">
        <w:rPr>
          <w:rFonts w:ascii="Tahoma" w:hAnsi="Tahoma" w:cs="Tahoma"/>
          <w:sz w:val="24"/>
          <w:szCs w:val="24"/>
        </w:rPr>
        <w:t>: La trampa de grasas está construida en material de mampostería, para el pre tratamiento de las aguas residuales provenientes de la cocina. El volumen útil de la trampa de grasas es de 343 litros y sus dimensiones serán 0.7 metros de altura útil, 0.7 metros de ancho y 0.7 metros de largo.</w:t>
      </w:r>
    </w:p>
    <w:p w14:paraId="0E866514" w14:textId="77777777" w:rsidR="00A12BB6" w:rsidRPr="0052240C" w:rsidRDefault="00A12BB6" w:rsidP="00E820F0">
      <w:pPr>
        <w:jc w:val="both"/>
        <w:rPr>
          <w:rFonts w:ascii="Tahoma" w:hAnsi="Tahoma" w:cs="Tahoma"/>
          <w:sz w:val="24"/>
          <w:szCs w:val="24"/>
          <w:u w:val="single"/>
        </w:rPr>
      </w:pPr>
    </w:p>
    <w:p w14:paraId="54E07A98"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u w:val="single"/>
        </w:rPr>
        <w:t>Tanque séptico:</w:t>
      </w:r>
      <w:r w:rsidRPr="0052240C">
        <w:rPr>
          <w:rFonts w:ascii="Tahoma" w:hAnsi="Tahoma" w:cs="Tahoma"/>
          <w:sz w:val="24"/>
          <w:szCs w:val="24"/>
        </w:rPr>
        <w:t xml:space="preserve"> En memoria de cálculo y planos se muestra que el tanque séptico posee un volumen útil de 3678 litros, siendo sus dimensiones de 1.8 metros de altura útil y borde libre de 0.2 metros, 1 metros de ancho y 2 metros de longitud.</w:t>
      </w:r>
    </w:p>
    <w:p w14:paraId="42CBFA40" w14:textId="77777777" w:rsidR="00A12BB6" w:rsidRPr="0052240C" w:rsidRDefault="00A12BB6" w:rsidP="00E820F0">
      <w:pPr>
        <w:jc w:val="both"/>
        <w:rPr>
          <w:rFonts w:ascii="Tahoma" w:hAnsi="Tahoma" w:cs="Tahoma"/>
          <w:sz w:val="24"/>
          <w:szCs w:val="24"/>
          <w:u w:val="single"/>
        </w:rPr>
      </w:pPr>
    </w:p>
    <w:p w14:paraId="264C4BB5"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u w:val="single"/>
        </w:rPr>
        <w:t xml:space="preserve"> Filtro Anaerobio de Flujo Ascendente FAFA: </w:t>
      </w:r>
      <w:r w:rsidRPr="0052240C">
        <w:rPr>
          <w:rFonts w:ascii="Tahoma" w:hAnsi="Tahoma" w:cs="Tahoma"/>
          <w:sz w:val="24"/>
          <w:szCs w:val="24"/>
        </w:rPr>
        <w:t>Integrado con el tanque séptico, está diseñado en mampostería, posee un volumen útil de 1290 litros, Las dimensiones del FAFA son 2 metros de altura útil de los cuales 0.3 metros de borde libre, 0.3 metros de falso fondo, 1.5 metros de ancho y 1.2 metros de largo.</w:t>
      </w:r>
    </w:p>
    <w:p w14:paraId="58012C27" w14:textId="77777777" w:rsidR="00A12BB6" w:rsidRPr="0052240C" w:rsidRDefault="00A12BB6" w:rsidP="00E820F0">
      <w:pPr>
        <w:jc w:val="both"/>
        <w:rPr>
          <w:rFonts w:ascii="Tahoma" w:hAnsi="Tahoma" w:cs="Tahoma"/>
          <w:sz w:val="24"/>
          <w:szCs w:val="24"/>
        </w:rPr>
      </w:pPr>
    </w:p>
    <w:p w14:paraId="4007C65C"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 xml:space="preserve">Como disposición final de las aguas residuales domésticas tratadas se diseña un campo de infiltración. La tasa de percolación obtenida a partir de los ensayos realizados en el sitio es </w:t>
      </w:r>
      <w:r w:rsidRPr="0052240C">
        <w:rPr>
          <w:rFonts w:ascii="Tahoma" w:hAnsi="Tahoma" w:cs="Tahoma"/>
          <w:sz w:val="24"/>
          <w:szCs w:val="24"/>
        </w:rPr>
        <w:lastRenderedPageBreak/>
        <w:t>de 1.16 min/pulgada, de absorción Rápida. Se obtiene un área de absorción de 17.28 m2. Por lo que se diseña un campo de infiltración con ancho de zanja de 0.6m, largo de 42m.</w:t>
      </w:r>
    </w:p>
    <w:p w14:paraId="05518A5F" w14:textId="77777777" w:rsidR="00A12BB6" w:rsidRPr="0052240C" w:rsidRDefault="00A12BB6" w:rsidP="00E820F0">
      <w:pPr>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1DBB23E5" wp14:editId="2F5CC8EE">
            <wp:extent cx="3869093" cy="2838203"/>
            <wp:effectExtent l="0" t="0" r="0" b="635"/>
            <wp:docPr id="7" name="Imagen 7"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949" cy="2856436"/>
                    </a:xfrm>
                    <a:prstGeom prst="rect">
                      <a:avLst/>
                    </a:prstGeom>
                    <a:noFill/>
                    <a:ln>
                      <a:noFill/>
                    </a:ln>
                  </pic:spPr>
                </pic:pic>
              </a:graphicData>
            </a:graphic>
          </wp:inline>
        </w:drawing>
      </w:r>
    </w:p>
    <w:p w14:paraId="243614E9"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Imagen 1. Esquema corte de Tanque Séptico y FAFA.</w:t>
      </w:r>
    </w:p>
    <w:p w14:paraId="49CD038A" w14:textId="77777777" w:rsidR="00A12BB6" w:rsidRPr="0052240C" w:rsidRDefault="00A12BB6" w:rsidP="00E820F0">
      <w:pPr>
        <w:ind w:left="426" w:right="333"/>
        <w:jc w:val="both"/>
        <w:rPr>
          <w:rFonts w:ascii="Tahoma" w:hAnsi="Tahoma" w:cs="Tahoma"/>
          <w:b/>
          <w:i/>
          <w:sz w:val="24"/>
          <w:szCs w:val="24"/>
        </w:rPr>
      </w:pPr>
    </w:p>
    <w:p w14:paraId="590D9741" w14:textId="77777777" w:rsidR="00A12BB6" w:rsidRPr="0052240C" w:rsidRDefault="00A12BB6"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generan  en</w:t>
      </w:r>
      <w:proofErr w:type="gramEnd"/>
      <w:r w:rsidRPr="0052240C">
        <w:rPr>
          <w:rFonts w:ascii="Tahoma" w:hAnsi="Tahoma" w:cs="Tahoma"/>
          <w:sz w:val="24"/>
          <w:szCs w:val="24"/>
          <w:u w:val="single"/>
        </w:rPr>
        <w:t xml:space="preserve"> la vivienda campestre con dos cabañas como resultado de la actividad doméstica, en el que se evidencia en la vivienda con sus dos cabañas ya establecidas. Sin embargo es importante advertir que las Autoridades Municipales son las encargadas, según Ley 388 de 1997 y demás normas concordantes y aplicable al caso, de la planificación y administración del territorio, y por lo </w:t>
      </w:r>
      <w:r w:rsidRPr="0052240C">
        <w:rPr>
          <w:rFonts w:ascii="Tahoma" w:hAnsi="Tahoma" w:cs="Tahoma"/>
          <w:sz w:val="24"/>
          <w:szCs w:val="24"/>
          <w:u w:val="single"/>
        </w:rPr>
        <w:t xml:space="preserve">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79707572" w14:textId="77777777" w:rsidR="00A12BB6" w:rsidRPr="0052240C" w:rsidRDefault="00A12BB6" w:rsidP="00E820F0">
      <w:pPr>
        <w:jc w:val="both"/>
        <w:rPr>
          <w:rFonts w:ascii="Tahoma" w:hAnsi="Tahoma" w:cs="Tahoma"/>
          <w:sz w:val="24"/>
          <w:szCs w:val="24"/>
          <w:u w:val="single"/>
        </w:rPr>
      </w:pPr>
    </w:p>
    <w:p w14:paraId="6A5698A3" w14:textId="77777777" w:rsidR="00A12BB6" w:rsidRPr="0052240C" w:rsidRDefault="00A12BB6"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w:t>
      </w:r>
      <w:r w:rsidRPr="0052240C">
        <w:rPr>
          <w:rFonts w:ascii="Tahoma" w:hAnsi="Tahoma" w:cs="Tahoma"/>
          <w:sz w:val="24"/>
          <w:szCs w:val="24"/>
          <w:u w:val="single"/>
        </w:rPr>
        <w:lastRenderedPageBreak/>
        <w:t xml:space="preserve">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172A99BB" w14:textId="77777777" w:rsidR="00A12BB6" w:rsidRPr="0052240C" w:rsidRDefault="00A12BB6" w:rsidP="00E820F0">
      <w:pPr>
        <w:ind w:firstLine="708"/>
        <w:jc w:val="both"/>
        <w:rPr>
          <w:rFonts w:ascii="Tahoma" w:hAnsi="Tahoma" w:cs="Tahoma"/>
          <w:bCs/>
          <w:sz w:val="24"/>
          <w:szCs w:val="24"/>
        </w:rPr>
      </w:pPr>
    </w:p>
    <w:p w14:paraId="58585FB7" w14:textId="77777777" w:rsidR="00A12BB6" w:rsidRPr="0052240C" w:rsidRDefault="00A12BB6"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al señor </w:t>
      </w:r>
      <w:r w:rsidRPr="0052240C">
        <w:rPr>
          <w:rFonts w:ascii="Tahoma" w:hAnsi="Tahoma" w:cs="Tahoma"/>
          <w:b/>
          <w:bCs/>
          <w:sz w:val="24"/>
          <w:szCs w:val="24"/>
        </w:rPr>
        <w:t xml:space="preserve">OLMEDO SANDOVAL CASTRO, </w:t>
      </w:r>
      <w:r w:rsidRPr="0052240C">
        <w:rPr>
          <w:rFonts w:ascii="Tahoma" w:hAnsi="Tahoma" w:cs="Tahoma"/>
          <w:sz w:val="24"/>
          <w:szCs w:val="24"/>
        </w:rPr>
        <w:t xml:space="preserve">identificado con cédula de ciudadanía número 10.516.900, quien actúa en calidad de propietario inscrito del predio denominado: </w:t>
      </w:r>
      <w:r w:rsidRPr="0052240C">
        <w:rPr>
          <w:rFonts w:ascii="Tahoma" w:hAnsi="Tahoma" w:cs="Tahoma"/>
          <w:b/>
          <w:sz w:val="24"/>
          <w:szCs w:val="24"/>
        </w:rPr>
        <w:t xml:space="preserve">1) VISTA HERMOSA </w:t>
      </w:r>
      <w:r w:rsidRPr="0052240C">
        <w:rPr>
          <w:rFonts w:ascii="Tahoma" w:hAnsi="Tahoma" w:cs="Tahoma"/>
          <w:bCs/>
          <w:sz w:val="24"/>
          <w:szCs w:val="24"/>
        </w:rPr>
        <w:t>(donde se realiza una actividad comercial de servicios personales y alojamiento de visitantes)</w:t>
      </w:r>
      <w:r w:rsidRPr="0052240C">
        <w:rPr>
          <w:rFonts w:ascii="Tahoma" w:hAnsi="Tahoma" w:cs="Tahoma"/>
          <w:b/>
          <w:sz w:val="24"/>
          <w:szCs w:val="24"/>
        </w:rPr>
        <w:t xml:space="preserve"> </w:t>
      </w:r>
      <w:r w:rsidRPr="0052240C">
        <w:rPr>
          <w:rFonts w:ascii="Tahoma" w:hAnsi="Tahoma" w:cs="Tahoma"/>
          <w:sz w:val="24"/>
          <w:szCs w:val="24"/>
        </w:rPr>
        <w:t xml:space="preserve">ubicado en la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noProof/>
          <w:sz w:val="24"/>
          <w:szCs w:val="24"/>
        </w:rPr>
        <w:t xml:space="preserve">FILANDIA </w:t>
      </w:r>
      <w:r w:rsidRPr="0052240C">
        <w:rPr>
          <w:rFonts w:ascii="Tahoma" w:hAnsi="Tahoma" w:cs="Tahoma"/>
          <w:b/>
          <w:sz w:val="24"/>
          <w:szCs w:val="24"/>
        </w:rPr>
        <w:t xml:space="preserve">(Q.),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284-6569 </w:t>
      </w:r>
      <w:r w:rsidRPr="0052240C">
        <w:rPr>
          <w:rFonts w:ascii="Tahoma" w:hAnsi="Tahoma" w:cs="Tahoma"/>
          <w:sz w:val="24"/>
          <w:szCs w:val="24"/>
        </w:rPr>
        <w:t xml:space="preserve">y código catastral número </w:t>
      </w:r>
      <w:r w:rsidRPr="0052240C">
        <w:rPr>
          <w:rFonts w:ascii="Tahoma" w:hAnsi="Tahoma" w:cs="Tahoma"/>
          <w:b/>
          <w:bCs/>
          <w:sz w:val="24"/>
          <w:szCs w:val="24"/>
        </w:rPr>
        <w:t>632720000000000020017000000000</w:t>
      </w:r>
      <w:r w:rsidRPr="0052240C">
        <w:rPr>
          <w:rFonts w:ascii="Tahoma" w:hAnsi="Tahoma" w:cs="Tahoma"/>
          <w:b/>
          <w:sz w:val="24"/>
          <w:szCs w:val="24"/>
        </w:rPr>
        <w:t>,</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515CE5F1" w14:textId="77777777" w:rsidR="00A12BB6" w:rsidRPr="0052240C" w:rsidRDefault="00A12BB6"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w:t>
      </w:r>
      <w:r w:rsidRPr="0052240C">
        <w:rPr>
          <w:rFonts w:ascii="Tahoma" w:hAnsi="Tahoma" w:cs="Tahoma"/>
          <w:sz w:val="24"/>
          <w:szCs w:val="24"/>
        </w:rPr>
        <w:t>origen estrictamente doméstico y se realizan los mantenimientos preventivos como corresponde.</w:t>
      </w:r>
    </w:p>
    <w:p w14:paraId="73EE2F0E" w14:textId="77777777" w:rsidR="00A12BB6" w:rsidRPr="0052240C" w:rsidRDefault="00A12BB6" w:rsidP="00E820F0">
      <w:pPr>
        <w:ind w:left="720"/>
        <w:jc w:val="both"/>
        <w:rPr>
          <w:rFonts w:ascii="Tahoma" w:hAnsi="Tahoma" w:cs="Tahoma"/>
          <w:sz w:val="24"/>
          <w:szCs w:val="24"/>
        </w:rPr>
      </w:pPr>
    </w:p>
    <w:p w14:paraId="13902A7E" w14:textId="77777777" w:rsidR="00A12BB6" w:rsidRPr="0052240C" w:rsidRDefault="00A12BB6"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14:paraId="1CBAE7BC" w14:textId="77777777" w:rsidR="00A12BB6" w:rsidRPr="0052240C" w:rsidRDefault="00A12BB6" w:rsidP="00E820F0">
      <w:pPr>
        <w:ind w:left="720"/>
        <w:jc w:val="both"/>
        <w:rPr>
          <w:rFonts w:ascii="Tahoma" w:hAnsi="Tahoma" w:cs="Tahoma"/>
          <w:sz w:val="24"/>
          <w:szCs w:val="24"/>
        </w:rPr>
      </w:pPr>
    </w:p>
    <w:p w14:paraId="4958E778" w14:textId="77777777" w:rsidR="00A12BB6" w:rsidRPr="0052240C" w:rsidRDefault="00A12BB6"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72B4CE11" w14:textId="77777777" w:rsidR="00A12BB6" w:rsidRPr="0052240C" w:rsidRDefault="00A12BB6"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lastRenderedPageBreak/>
        <w:t>La distancia mínima de cualquier punto de la infiltración a viviendas, tuberías de agua, pozos de abastecimiento, cursos de aguas superficiales (quebradas, ríos, etc) y cualquier árbol, serán de 5, 15, 30, 30 y 3 metros respectivamente.</w:t>
      </w:r>
    </w:p>
    <w:p w14:paraId="1D525C76"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7BB1DF20" w14:textId="77777777" w:rsidR="00A12BB6" w:rsidRPr="0052240C" w:rsidRDefault="00A12BB6" w:rsidP="00E820F0">
      <w:pPr>
        <w:pStyle w:val="Prrafodelista"/>
        <w:jc w:val="both"/>
        <w:rPr>
          <w:rFonts w:ascii="Tahoma" w:hAnsi="Tahoma" w:cs="Tahoma"/>
          <w:sz w:val="24"/>
          <w:szCs w:val="24"/>
        </w:rPr>
      </w:pPr>
    </w:p>
    <w:p w14:paraId="71C9BAAB" w14:textId="77777777" w:rsidR="00A12BB6" w:rsidRPr="0052240C" w:rsidRDefault="00A12BB6"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630B2FA0" w14:textId="77777777" w:rsidR="00A12BB6" w:rsidRPr="0052240C" w:rsidRDefault="00A12BB6" w:rsidP="00E820F0">
      <w:pPr>
        <w:pStyle w:val="Prrafodelista"/>
        <w:jc w:val="both"/>
        <w:rPr>
          <w:rFonts w:ascii="Tahoma" w:hAnsi="Tahoma" w:cs="Tahoma"/>
          <w:sz w:val="24"/>
          <w:szCs w:val="24"/>
        </w:rPr>
      </w:pPr>
    </w:p>
    <w:p w14:paraId="3F2EF08E"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06CF52DA" w14:textId="77777777" w:rsidR="00A12BB6" w:rsidRPr="0052240C" w:rsidRDefault="00A12BB6" w:rsidP="00E820F0">
      <w:pPr>
        <w:pStyle w:val="Prrafodelista"/>
        <w:jc w:val="both"/>
        <w:rPr>
          <w:rFonts w:ascii="Tahoma" w:hAnsi="Tahoma" w:cs="Tahoma"/>
          <w:sz w:val="24"/>
          <w:szCs w:val="24"/>
          <w:lang w:val="es-MX"/>
        </w:rPr>
      </w:pPr>
    </w:p>
    <w:p w14:paraId="5AAA31D0"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 xml:space="preserve">Incluir en el acto administrativo, la información de la fuente de abastecimiento del agua y de </w:t>
      </w:r>
      <w:r w:rsidRPr="0052240C">
        <w:rPr>
          <w:rFonts w:ascii="Tahoma" w:hAnsi="Tahoma" w:cs="Tahoma"/>
          <w:sz w:val="24"/>
          <w:szCs w:val="24"/>
          <w:lang w:val="es-MX"/>
        </w:rPr>
        <w:t>las áreas (m² o Ha) ocupadas por el sistema de disposición final.</w:t>
      </w:r>
    </w:p>
    <w:p w14:paraId="4E45D061" w14:textId="77777777" w:rsidR="00A12BB6" w:rsidRPr="0052240C" w:rsidRDefault="00A12BB6" w:rsidP="00E820F0">
      <w:pPr>
        <w:pStyle w:val="Prrafodelista"/>
        <w:jc w:val="both"/>
        <w:rPr>
          <w:rFonts w:ascii="Tahoma" w:hAnsi="Tahoma" w:cs="Tahoma"/>
          <w:b/>
          <w:sz w:val="24"/>
          <w:szCs w:val="24"/>
        </w:rPr>
      </w:pPr>
    </w:p>
    <w:p w14:paraId="6757EE94"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33689FB3" w14:textId="77777777" w:rsidR="00A12BB6" w:rsidRPr="0052240C" w:rsidRDefault="00A12BB6" w:rsidP="00E820F0">
      <w:pPr>
        <w:jc w:val="both"/>
        <w:rPr>
          <w:rFonts w:ascii="Tahoma" w:hAnsi="Tahoma" w:cs="Tahoma"/>
          <w:b/>
          <w:sz w:val="24"/>
          <w:szCs w:val="24"/>
        </w:rPr>
      </w:pPr>
    </w:p>
    <w:p w14:paraId="4FC35A23"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1465CED4" w14:textId="77777777" w:rsidR="00A12BB6" w:rsidRPr="0052240C" w:rsidRDefault="00A12BB6" w:rsidP="00E820F0">
      <w:pPr>
        <w:jc w:val="both"/>
        <w:rPr>
          <w:rFonts w:ascii="Tahoma" w:hAnsi="Tahoma" w:cs="Tahoma"/>
          <w:b/>
          <w:bCs/>
          <w:sz w:val="24"/>
          <w:szCs w:val="24"/>
        </w:rPr>
      </w:pPr>
    </w:p>
    <w:p w14:paraId="20BC53E3" w14:textId="77777777" w:rsidR="00A12BB6" w:rsidRPr="0052240C" w:rsidRDefault="00A12BB6" w:rsidP="00E820F0">
      <w:pPr>
        <w:jc w:val="both"/>
        <w:rPr>
          <w:rFonts w:ascii="Tahoma" w:hAnsi="Tahoma" w:cs="Tahoma"/>
          <w:sz w:val="24"/>
          <w:szCs w:val="24"/>
          <w:lang w:val="es-MX"/>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 xml:space="preserve">al señor </w:t>
      </w:r>
      <w:r w:rsidRPr="0052240C">
        <w:rPr>
          <w:rFonts w:ascii="Tahoma" w:hAnsi="Tahoma" w:cs="Tahoma"/>
          <w:b/>
          <w:bCs/>
          <w:sz w:val="24"/>
          <w:szCs w:val="24"/>
        </w:rPr>
        <w:t xml:space="preserve">OLMEDO SANDOVAL CASTRO, </w:t>
      </w:r>
      <w:r w:rsidRPr="0052240C">
        <w:rPr>
          <w:rFonts w:ascii="Tahoma" w:hAnsi="Tahoma" w:cs="Tahoma"/>
          <w:sz w:val="24"/>
          <w:szCs w:val="24"/>
        </w:rPr>
        <w:t>identificado con cédula de ciudadanía número 10.516.900</w:t>
      </w:r>
      <w:r w:rsidRPr="0052240C">
        <w:rPr>
          <w:rFonts w:ascii="Tahoma" w:hAnsi="Tahoma" w:cs="Tahoma"/>
          <w:b/>
          <w:sz w:val="24"/>
          <w:szCs w:val="24"/>
        </w:rPr>
        <w:t xml:space="preserve">, </w:t>
      </w:r>
      <w:r w:rsidRPr="0052240C">
        <w:rPr>
          <w:rFonts w:ascii="Tahoma" w:hAnsi="Tahoma" w:cs="Tahoma"/>
          <w:sz w:val="24"/>
          <w:szCs w:val="24"/>
        </w:rPr>
        <w:t xml:space="preserve">quien actúa en calidad de propietario </w:t>
      </w:r>
      <w:r w:rsidRPr="0052240C">
        <w:rPr>
          <w:rFonts w:ascii="Tahoma" w:hAnsi="Tahoma" w:cs="Tahoma"/>
          <w:bCs/>
          <w:sz w:val="24"/>
          <w:szCs w:val="24"/>
        </w:rPr>
        <w:t xml:space="preserve">que de requerirse ajustes, modificaciones o cambios al diseño del sistema de tratamiento presentado, deberá </w:t>
      </w:r>
      <w:r w:rsidRPr="0052240C">
        <w:rPr>
          <w:rFonts w:ascii="Tahoma" w:hAnsi="Tahoma" w:cs="Tahoma"/>
          <w:bCs/>
          <w:sz w:val="24"/>
          <w:szCs w:val="24"/>
        </w:rPr>
        <w:lastRenderedPageBreak/>
        <w:t>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73EB0022" w14:textId="77777777" w:rsidR="00A12BB6" w:rsidRPr="0052240C" w:rsidRDefault="00A12BB6" w:rsidP="00E820F0">
      <w:pPr>
        <w:jc w:val="both"/>
        <w:rPr>
          <w:rFonts w:ascii="Tahoma" w:hAnsi="Tahoma" w:cs="Tahoma"/>
          <w:bCs/>
          <w:sz w:val="24"/>
          <w:szCs w:val="24"/>
        </w:rPr>
      </w:pPr>
      <w:r w:rsidRPr="0052240C">
        <w:rPr>
          <w:rFonts w:ascii="Tahoma" w:hAnsi="Tahoma" w:cs="Tahoma"/>
          <w:bCs/>
          <w:sz w:val="24"/>
          <w:szCs w:val="24"/>
        </w:rPr>
        <w:tab/>
      </w:r>
    </w:p>
    <w:p w14:paraId="1970FBEF"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ARTÍCULO QUINTO: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1E7DC2BD" w14:textId="77777777" w:rsidR="00A12BB6" w:rsidRPr="0052240C" w:rsidRDefault="00A12BB6" w:rsidP="00E820F0">
      <w:pPr>
        <w:jc w:val="both"/>
        <w:rPr>
          <w:rFonts w:ascii="Tahoma" w:hAnsi="Tahoma" w:cs="Tahoma"/>
          <w:b/>
          <w:bCs/>
          <w:sz w:val="24"/>
          <w:szCs w:val="24"/>
        </w:rPr>
      </w:pPr>
    </w:p>
    <w:p w14:paraId="59A48801"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180262CF" w14:textId="77777777" w:rsidR="00A12BB6" w:rsidRPr="0052240C" w:rsidRDefault="00A12BB6" w:rsidP="00E820F0">
      <w:pPr>
        <w:jc w:val="both"/>
        <w:rPr>
          <w:rFonts w:ascii="Tahoma" w:hAnsi="Tahoma" w:cs="Tahoma"/>
          <w:bCs/>
          <w:sz w:val="24"/>
          <w:szCs w:val="24"/>
        </w:rPr>
      </w:pPr>
    </w:p>
    <w:p w14:paraId="2E956DE0"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 xml:space="preserve">El incumplimiento de las obligaciones contenidas en la presente resolución </w:t>
      </w:r>
      <w:r w:rsidRPr="0052240C">
        <w:rPr>
          <w:rFonts w:ascii="Tahoma" w:hAnsi="Tahoma" w:cs="Tahoma"/>
          <w:bCs/>
          <w:sz w:val="24"/>
          <w:szCs w:val="24"/>
        </w:rPr>
        <w:t>podrá dar lugar a la aplicación de las sanciones que determina la ley 1333 de 2009, sin perjuicio de las penales o civiles a que haya lugar, al igual que la violación de las normas sobre protección ambiental o sobre manejo de los recursos naturales.</w:t>
      </w:r>
    </w:p>
    <w:p w14:paraId="35A4F993" w14:textId="77777777" w:rsidR="00A12BB6" w:rsidRPr="0052240C" w:rsidRDefault="00A12BB6" w:rsidP="00E820F0">
      <w:pPr>
        <w:jc w:val="both"/>
        <w:rPr>
          <w:rFonts w:ascii="Tahoma" w:hAnsi="Tahoma" w:cs="Tahoma"/>
          <w:sz w:val="24"/>
          <w:szCs w:val="24"/>
        </w:rPr>
      </w:pPr>
    </w:p>
    <w:p w14:paraId="15075605" w14:textId="77777777" w:rsidR="00A12BB6" w:rsidRPr="0052240C" w:rsidRDefault="00A12BB6"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557BBA95" w14:textId="77777777" w:rsidR="00A12BB6" w:rsidRPr="0052240C" w:rsidRDefault="00A12BB6" w:rsidP="00E820F0">
      <w:pPr>
        <w:ind w:firstLine="708"/>
        <w:jc w:val="both"/>
        <w:rPr>
          <w:rFonts w:ascii="Tahoma" w:hAnsi="Tahoma" w:cs="Tahoma"/>
          <w:b/>
          <w:sz w:val="24"/>
          <w:szCs w:val="24"/>
        </w:rPr>
      </w:pPr>
    </w:p>
    <w:p w14:paraId="06B1CBE3"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ARTÍCULO NOVENO: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6DE76A33" w14:textId="77777777" w:rsidR="00A12BB6" w:rsidRPr="0052240C" w:rsidRDefault="00A12BB6" w:rsidP="00E820F0">
      <w:pPr>
        <w:ind w:firstLine="709"/>
        <w:jc w:val="both"/>
        <w:rPr>
          <w:rFonts w:ascii="Tahoma" w:hAnsi="Tahoma" w:cs="Tahoma"/>
          <w:b/>
          <w:sz w:val="24"/>
          <w:szCs w:val="24"/>
        </w:rPr>
      </w:pPr>
    </w:p>
    <w:p w14:paraId="61E22335"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w:t>
      </w:r>
      <w:r w:rsidRPr="0052240C">
        <w:rPr>
          <w:rFonts w:ascii="Tahoma" w:hAnsi="Tahoma" w:cs="Tahoma"/>
          <w:sz w:val="24"/>
          <w:szCs w:val="24"/>
        </w:rPr>
        <w:lastRenderedPageBreak/>
        <w:t>del Recurso Hídrico y/o en la reglamentación de vertimientos que se expide para la cuenca o fuente hídrica en la cual se encuentra localizado el vertimiento.</w:t>
      </w:r>
    </w:p>
    <w:p w14:paraId="3B6D8BAF" w14:textId="77777777" w:rsidR="00A12BB6" w:rsidRPr="0052240C" w:rsidRDefault="00A12BB6" w:rsidP="00E820F0">
      <w:pPr>
        <w:jc w:val="both"/>
        <w:rPr>
          <w:rFonts w:ascii="Tahoma" w:hAnsi="Tahoma" w:cs="Tahoma"/>
          <w:sz w:val="24"/>
          <w:szCs w:val="24"/>
        </w:rPr>
      </w:pPr>
    </w:p>
    <w:p w14:paraId="749493D6" w14:textId="77777777" w:rsidR="00A12BB6" w:rsidRPr="0052240C" w:rsidRDefault="00A12BB6" w:rsidP="00E820F0">
      <w:pPr>
        <w:jc w:val="both"/>
        <w:rPr>
          <w:rFonts w:ascii="Tahoma" w:hAnsi="Tahoma" w:cs="Tahoma"/>
          <w:sz w:val="24"/>
          <w:szCs w:val="24"/>
        </w:rPr>
      </w:pPr>
      <w:proofErr w:type="gramStart"/>
      <w:r w:rsidRPr="0052240C">
        <w:rPr>
          <w:rStyle w:val="apple-style-span"/>
          <w:rFonts w:ascii="Tahoma" w:hAnsi="Tahoma" w:cs="Tahoma"/>
          <w:sz w:val="24"/>
          <w:szCs w:val="24"/>
        </w:rPr>
        <w:t>.</w:t>
      </w:r>
      <w:r w:rsidRPr="0052240C">
        <w:rPr>
          <w:rFonts w:ascii="Tahoma" w:hAnsi="Tahoma" w:cs="Tahoma"/>
          <w:b/>
          <w:bCs/>
          <w:sz w:val="24"/>
          <w:szCs w:val="24"/>
        </w:rPr>
        <w:t>ARTÍCULO</w:t>
      </w:r>
      <w:proofErr w:type="gramEnd"/>
      <w:r w:rsidRPr="0052240C">
        <w:rPr>
          <w:rFonts w:ascii="Tahoma" w:hAnsi="Tahoma" w:cs="Tahoma"/>
          <w:b/>
          <w:bCs/>
          <w:sz w:val="24"/>
          <w:szCs w:val="24"/>
        </w:rPr>
        <w:t xml:space="preserve"> DÉCIMO </w:t>
      </w:r>
      <w:r w:rsidRPr="0052240C">
        <w:rPr>
          <w:rFonts w:ascii="Tahoma" w:hAnsi="Tahoma" w:cs="Tahoma"/>
          <w:b/>
          <w:sz w:val="24"/>
          <w:szCs w:val="24"/>
        </w:rPr>
        <w:t>PRIMERO</w:t>
      </w:r>
      <w:r w:rsidRPr="0052240C">
        <w:rPr>
          <w:rFonts w:ascii="Tahoma" w:hAnsi="Tahoma" w:cs="Tahoma"/>
          <w:b/>
          <w:bCs/>
          <w:sz w:val="24"/>
          <w:szCs w:val="24"/>
        </w:rPr>
        <w:t xml:space="preserve">: </w:t>
      </w:r>
      <w:r w:rsidRPr="0052240C">
        <w:rPr>
          <w:rFonts w:ascii="Tahoma" w:hAnsi="Tahoma" w:cs="Tahoma"/>
          <w:sz w:val="24"/>
          <w:szCs w:val="24"/>
        </w:rPr>
        <w:t xml:space="preserve">De acuerdo a la autorización realizada el día 18 de diciembre de 2020, por parte del señor </w:t>
      </w:r>
      <w:r w:rsidRPr="0052240C">
        <w:rPr>
          <w:rFonts w:ascii="Tahoma" w:hAnsi="Tahoma" w:cs="Tahoma"/>
          <w:b/>
          <w:bCs/>
          <w:sz w:val="24"/>
          <w:szCs w:val="24"/>
        </w:rPr>
        <w:t xml:space="preserve">OLMEDO SANDOVAR CASTRO, </w:t>
      </w:r>
      <w:r w:rsidRPr="0052240C">
        <w:rPr>
          <w:rFonts w:ascii="Tahoma" w:hAnsi="Tahoma" w:cs="Tahoma"/>
          <w:sz w:val="24"/>
          <w:szCs w:val="24"/>
        </w:rPr>
        <w:t xml:space="preserve">identificado con cédula de ciudadanía número 10.516.900, propietario del predio denominado: </w:t>
      </w:r>
      <w:r w:rsidRPr="0052240C">
        <w:rPr>
          <w:rFonts w:ascii="Tahoma" w:hAnsi="Tahoma" w:cs="Tahoma"/>
          <w:b/>
          <w:sz w:val="24"/>
          <w:szCs w:val="24"/>
        </w:rPr>
        <w:t xml:space="preserve">1) VISTA HERMOSA </w:t>
      </w:r>
      <w:r w:rsidRPr="0052240C">
        <w:rPr>
          <w:rFonts w:ascii="Tahoma" w:hAnsi="Tahoma" w:cs="Tahoma"/>
          <w:sz w:val="24"/>
          <w:szCs w:val="24"/>
        </w:rPr>
        <w:t xml:space="preserve">ubicado en la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noProof/>
          <w:sz w:val="24"/>
          <w:szCs w:val="24"/>
        </w:rPr>
        <w:t xml:space="preserve">FILANDIA </w:t>
      </w:r>
      <w:r w:rsidRPr="0052240C">
        <w:rPr>
          <w:rFonts w:ascii="Tahoma" w:hAnsi="Tahoma" w:cs="Tahoma"/>
          <w:b/>
          <w:sz w:val="24"/>
          <w:szCs w:val="24"/>
        </w:rPr>
        <w:t xml:space="preserve">(Q.), </w:t>
      </w:r>
      <w:r w:rsidRPr="0052240C">
        <w:rPr>
          <w:rFonts w:ascii="Tahoma" w:hAnsi="Tahoma" w:cs="Tahoma"/>
          <w:sz w:val="24"/>
          <w:szCs w:val="24"/>
        </w:rPr>
        <w:t xml:space="preserve">proceder a notificar la presente Resolución al correo electrónico </w:t>
      </w:r>
      <w:hyperlink r:id="rId13" w:history="1">
        <w:r w:rsidRPr="0052240C">
          <w:rPr>
            <w:rStyle w:val="Hipervnculo"/>
            <w:rFonts w:ascii="Tahoma" w:hAnsi="Tahoma" w:cs="Tahoma"/>
            <w:color w:val="auto"/>
            <w:sz w:val="24"/>
            <w:szCs w:val="24"/>
          </w:rPr>
          <w:t>osymas@hotmail.com</w:t>
        </w:r>
      </w:hyperlink>
      <w:r w:rsidRPr="0052240C">
        <w:rPr>
          <w:rFonts w:ascii="Tahoma" w:hAnsi="Tahoma" w:cs="Tahoma"/>
          <w:sz w:val="24"/>
          <w:szCs w:val="24"/>
        </w:rPr>
        <w:t>, en los términos del artículo 56 de la Ley 1437 de 2011.</w:t>
      </w:r>
    </w:p>
    <w:p w14:paraId="02F85BBA" w14:textId="77777777" w:rsidR="00A12BB6" w:rsidRPr="0052240C" w:rsidRDefault="00A12BB6" w:rsidP="00E820F0">
      <w:pPr>
        <w:jc w:val="both"/>
        <w:rPr>
          <w:rFonts w:ascii="Tahoma" w:hAnsi="Tahoma" w:cs="Tahoma"/>
          <w:sz w:val="24"/>
          <w:szCs w:val="24"/>
        </w:rPr>
      </w:pPr>
    </w:p>
    <w:p w14:paraId="0CE3A01A" w14:textId="77777777" w:rsidR="00A12BB6" w:rsidRPr="0052240C" w:rsidRDefault="00A12BB6" w:rsidP="00E820F0">
      <w:pPr>
        <w:jc w:val="both"/>
        <w:rPr>
          <w:rFonts w:ascii="Tahoma" w:hAnsi="Tahoma" w:cs="Tahoma"/>
          <w:iCs/>
          <w:sz w:val="24"/>
          <w:szCs w:val="24"/>
        </w:rPr>
      </w:pPr>
      <w:r w:rsidRPr="0052240C">
        <w:rPr>
          <w:rFonts w:ascii="Tahoma" w:hAnsi="Tahoma" w:cs="Tahoma"/>
          <w:b/>
          <w:bCs/>
          <w:sz w:val="24"/>
          <w:szCs w:val="24"/>
        </w:rPr>
        <w:t xml:space="preserve">ARTÍCULO DÉCIMO SEGUNDO: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1381BB66" w14:textId="77777777" w:rsidR="00A12BB6" w:rsidRPr="0052240C" w:rsidRDefault="00A12BB6" w:rsidP="00E820F0">
      <w:pPr>
        <w:jc w:val="both"/>
        <w:rPr>
          <w:rFonts w:ascii="Tahoma" w:hAnsi="Tahoma" w:cs="Tahoma"/>
          <w:iCs/>
          <w:sz w:val="24"/>
          <w:szCs w:val="24"/>
        </w:rPr>
      </w:pPr>
    </w:p>
    <w:p w14:paraId="72FEFA21" w14:textId="77777777" w:rsidR="00A12BB6" w:rsidRPr="0052240C" w:rsidRDefault="00A12BB6" w:rsidP="00E820F0">
      <w:pPr>
        <w:jc w:val="both"/>
        <w:rPr>
          <w:rFonts w:ascii="Tahoma" w:hAnsi="Tahoma" w:cs="Tahoma"/>
          <w:b/>
          <w:sz w:val="24"/>
          <w:szCs w:val="24"/>
          <w:lang w:val="es-ES"/>
        </w:rPr>
      </w:pPr>
      <w:r w:rsidRPr="0052240C">
        <w:rPr>
          <w:rFonts w:ascii="Tahoma" w:hAnsi="Tahoma" w:cs="Tahoma"/>
          <w:b/>
          <w:bCs/>
          <w:sz w:val="24"/>
          <w:szCs w:val="24"/>
        </w:rPr>
        <w:t>ARTÍCULO DÉCIMO TERCERO:</w:t>
      </w:r>
      <w:r w:rsidRPr="0052240C">
        <w:rPr>
          <w:rFonts w:ascii="Tahoma" w:hAnsi="Tahoma" w:cs="Tahoma"/>
          <w:sz w:val="24"/>
          <w:szCs w:val="24"/>
        </w:rPr>
        <w:t xml:space="preserve"> La presente Resolución rige a partir de la fecha de ejecutoría, de conformidad con el artículo </w:t>
      </w:r>
      <w:proofErr w:type="gramStart"/>
      <w:r w:rsidRPr="0052240C">
        <w:rPr>
          <w:rFonts w:ascii="Tahoma" w:hAnsi="Tahoma" w:cs="Tahoma"/>
          <w:sz w:val="24"/>
          <w:szCs w:val="24"/>
        </w:rPr>
        <w:t>62  del</w:t>
      </w:r>
      <w:proofErr w:type="gramEnd"/>
      <w:r w:rsidRPr="0052240C">
        <w:rPr>
          <w:rFonts w:ascii="Tahoma" w:hAnsi="Tahoma" w:cs="Tahoma"/>
          <w:sz w:val="24"/>
          <w:szCs w:val="24"/>
        </w:rPr>
        <w:t xml:space="preserve"> decreto 01 de 1984 código contencioso administrativo.</w:t>
      </w:r>
    </w:p>
    <w:p w14:paraId="3ACEBCE3" w14:textId="77777777" w:rsidR="00A12BB6" w:rsidRPr="0052240C" w:rsidRDefault="00A12BB6" w:rsidP="00E820F0">
      <w:pPr>
        <w:tabs>
          <w:tab w:val="left" w:pos="720"/>
        </w:tabs>
        <w:jc w:val="both"/>
        <w:rPr>
          <w:rFonts w:ascii="Tahoma" w:hAnsi="Tahoma" w:cs="Tahoma"/>
          <w:sz w:val="24"/>
          <w:szCs w:val="24"/>
        </w:rPr>
      </w:pPr>
    </w:p>
    <w:p w14:paraId="28311A1F" w14:textId="77777777" w:rsidR="00A12BB6" w:rsidRPr="0052240C" w:rsidRDefault="00A12BB6"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7EC3DFF0" w14:textId="77777777" w:rsidR="00A12BB6" w:rsidRPr="0052240C" w:rsidRDefault="00A12BB6" w:rsidP="00E820F0">
      <w:pPr>
        <w:tabs>
          <w:tab w:val="left" w:pos="720"/>
        </w:tabs>
        <w:jc w:val="both"/>
        <w:rPr>
          <w:rFonts w:ascii="Tahoma" w:hAnsi="Tahoma" w:cs="Tahoma"/>
          <w:sz w:val="24"/>
          <w:szCs w:val="24"/>
        </w:rPr>
      </w:pPr>
    </w:p>
    <w:p w14:paraId="3B7301BC" w14:textId="77777777" w:rsidR="00A12BB6" w:rsidRPr="0052240C" w:rsidRDefault="00A12BB6"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618A628B" w14:textId="77777777" w:rsidR="00A12BB6" w:rsidRPr="0052240C" w:rsidRDefault="00A12BB6" w:rsidP="00E820F0">
      <w:pPr>
        <w:tabs>
          <w:tab w:val="left" w:pos="720"/>
        </w:tabs>
        <w:jc w:val="both"/>
        <w:rPr>
          <w:rFonts w:ascii="Tahoma" w:hAnsi="Tahoma" w:cs="Tahoma"/>
          <w:sz w:val="24"/>
          <w:szCs w:val="24"/>
        </w:rPr>
      </w:pPr>
    </w:p>
    <w:p w14:paraId="14F35D51" w14:textId="77777777" w:rsidR="00A12BB6" w:rsidRPr="0052240C" w:rsidRDefault="00A12BB6"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11CA8E0F" w14:textId="77777777" w:rsidR="00A12BB6" w:rsidRPr="0052240C" w:rsidRDefault="00A12BB6" w:rsidP="00E820F0">
      <w:pPr>
        <w:jc w:val="both"/>
        <w:rPr>
          <w:rFonts w:ascii="Tahoma" w:hAnsi="Tahoma" w:cs="Tahoma"/>
          <w:b/>
          <w:bCs/>
          <w:sz w:val="24"/>
          <w:szCs w:val="24"/>
        </w:rPr>
      </w:pPr>
    </w:p>
    <w:p w14:paraId="22B8863B" w14:textId="77777777" w:rsidR="00A12BB6" w:rsidRPr="0052240C" w:rsidRDefault="00A12BB6" w:rsidP="00E820F0">
      <w:pPr>
        <w:jc w:val="both"/>
        <w:rPr>
          <w:rFonts w:ascii="Tahoma" w:hAnsi="Tahoma" w:cs="Tahoma"/>
          <w:b/>
          <w:bCs/>
          <w:sz w:val="24"/>
          <w:szCs w:val="24"/>
        </w:rPr>
      </w:pPr>
      <w:r w:rsidRPr="0052240C">
        <w:rPr>
          <w:rFonts w:ascii="Tahoma" w:hAnsi="Tahoma" w:cs="Tahoma"/>
          <w:b/>
          <w:bCs/>
          <w:sz w:val="24"/>
          <w:szCs w:val="24"/>
        </w:rPr>
        <w:t>CARLOS ARIEL TRUKE OSPINA</w:t>
      </w:r>
    </w:p>
    <w:p w14:paraId="1C02426E" w14:textId="29F33A75" w:rsidR="00A12BB6" w:rsidRPr="0052240C" w:rsidRDefault="00A12BB6"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731652B3" w14:textId="77777777" w:rsidR="003F5518" w:rsidRPr="0052240C" w:rsidRDefault="003F5518" w:rsidP="00E820F0">
      <w:pPr>
        <w:jc w:val="both"/>
        <w:rPr>
          <w:rFonts w:ascii="Tahoma" w:hAnsi="Tahoma" w:cs="Tahoma"/>
          <w:sz w:val="24"/>
          <w:szCs w:val="24"/>
        </w:rPr>
      </w:pPr>
    </w:p>
    <w:p w14:paraId="79C8572B" w14:textId="77777777" w:rsidR="003F5518" w:rsidRPr="0052240C" w:rsidRDefault="003F5518" w:rsidP="00E820F0">
      <w:pPr>
        <w:spacing w:after="120"/>
        <w:ind w:left="708" w:firstLine="708"/>
        <w:jc w:val="both"/>
        <w:rPr>
          <w:rFonts w:ascii="Tahoma" w:hAnsi="Tahoma" w:cs="Tahoma"/>
          <w:b/>
          <w:bCs/>
          <w:i/>
          <w:sz w:val="24"/>
          <w:szCs w:val="24"/>
        </w:rPr>
      </w:pPr>
      <w:r w:rsidRPr="0052240C">
        <w:rPr>
          <w:rFonts w:ascii="Tahoma" w:hAnsi="Tahoma" w:cs="Tahoma"/>
          <w:b/>
          <w:bCs/>
          <w:i/>
          <w:sz w:val="24"/>
          <w:szCs w:val="24"/>
        </w:rPr>
        <w:t>RESOLUCIÓN No. 056 DE 2021</w:t>
      </w:r>
    </w:p>
    <w:p w14:paraId="15C4FA52" w14:textId="77777777" w:rsidR="003F5518" w:rsidRPr="0052240C" w:rsidRDefault="003F5518"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 xml:space="preserve">                  ARMENIA QUINDÍO, 08 DE ENERO DE 2021</w:t>
      </w:r>
    </w:p>
    <w:p w14:paraId="40C3CC45" w14:textId="77777777" w:rsidR="003F5518" w:rsidRPr="0052240C" w:rsidRDefault="003F5518"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“POR MEDIO DE LA CUAL SE RESUELVE UN RECURSO DE REPOSICIÓN INTERPUESTO CONTRA LA RESOLUCIÓN 2859 DEL 04 DE DICIEMBRE DEL 2020”</w:t>
      </w:r>
    </w:p>
    <w:p w14:paraId="38F0F38B" w14:textId="77777777" w:rsidR="003F5518" w:rsidRPr="0052240C" w:rsidRDefault="003F5518" w:rsidP="00E820F0">
      <w:pPr>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lastRenderedPageBreak/>
        <w:t>RESUELVE</w:t>
      </w:r>
    </w:p>
    <w:p w14:paraId="0EBBEF32" w14:textId="77777777" w:rsidR="003F5518" w:rsidRPr="0052240C" w:rsidRDefault="003F5518" w:rsidP="00E820F0">
      <w:pPr>
        <w:pStyle w:val="Textoindependiente"/>
        <w:spacing w:before="240" w:line="240" w:lineRule="auto"/>
        <w:jc w:val="both"/>
        <w:rPr>
          <w:rFonts w:ascii="Tahoma" w:eastAsia="Times New Roman" w:hAnsi="Tahoma" w:cs="Tahoma"/>
          <w:sz w:val="24"/>
          <w:szCs w:val="24"/>
          <w:lang w:val="es-ES" w:eastAsia="es-ES"/>
        </w:rPr>
      </w:pPr>
      <w:r w:rsidRPr="0052240C">
        <w:rPr>
          <w:rFonts w:ascii="Tahoma" w:eastAsia="Calibri" w:hAnsi="Tahoma" w:cs="Tahoma"/>
          <w:b/>
          <w:bCs/>
          <w:sz w:val="24"/>
          <w:szCs w:val="24"/>
          <w:lang w:eastAsia="es-ES"/>
        </w:rPr>
        <w:t xml:space="preserve">ARTÍCULO PRIMERO: </w:t>
      </w:r>
      <w:r w:rsidRPr="0052240C">
        <w:rPr>
          <w:rFonts w:ascii="Tahoma" w:eastAsia="Times New Roman" w:hAnsi="Tahoma" w:cs="Tahoma"/>
          <w:b/>
          <w:bCs/>
          <w:sz w:val="24"/>
          <w:szCs w:val="24"/>
        </w:rPr>
        <w:t xml:space="preserve">CONFIRMAR </w:t>
      </w:r>
      <w:r w:rsidRPr="0052240C">
        <w:rPr>
          <w:rFonts w:ascii="Tahoma" w:eastAsia="Times New Roman" w:hAnsi="Tahoma" w:cs="Tahoma"/>
          <w:bCs/>
          <w:sz w:val="24"/>
          <w:szCs w:val="24"/>
        </w:rPr>
        <w:t xml:space="preserve">la decisión contenida en </w:t>
      </w:r>
      <w:r w:rsidRPr="0052240C">
        <w:rPr>
          <w:rFonts w:ascii="Tahoma" w:eastAsia="Times New Roman" w:hAnsi="Tahoma" w:cs="Tahoma"/>
          <w:sz w:val="24"/>
          <w:szCs w:val="24"/>
          <w:lang w:val="es-ES" w:eastAsia="es-ES"/>
        </w:rPr>
        <w:t xml:space="preserve">la </w:t>
      </w:r>
      <w:r w:rsidRPr="0052240C">
        <w:rPr>
          <w:rFonts w:ascii="Tahoma" w:hAnsi="Tahoma" w:cs="Tahoma"/>
          <w:sz w:val="24"/>
          <w:szCs w:val="24"/>
          <w:u w:val="single"/>
        </w:rPr>
        <w:t>Resolución No.</w:t>
      </w:r>
      <w:r w:rsidRPr="0052240C">
        <w:rPr>
          <w:rFonts w:ascii="Tahoma" w:hAnsi="Tahoma" w:cs="Tahoma"/>
          <w:b/>
          <w:sz w:val="24"/>
          <w:szCs w:val="24"/>
          <w:u w:val="single"/>
        </w:rPr>
        <w:t xml:space="preserve"> </w:t>
      </w:r>
      <w:r w:rsidRPr="0052240C">
        <w:rPr>
          <w:rFonts w:ascii="Tahoma" w:hAnsi="Tahoma" w:cs="Tahoma"/>
          <w:sz w:val="24"/>
          <w:szCs w:val="24"/>
          <w:u w:val="single"/>
        </w:rPr>
        <w:t>2859 del 04 de diciembre del año 2020</w:t>
      </w:r>
      <w:r w:rsidRPr="0052240C">
        <w:rPr>
          <w:rFonts w:ascii="Tahoma" w:hAnsi="Tahoma" w:cs="Tahoma"/>
          <w:sz w:val="24"/>
          <w:szCs w:val="24"/>
        </w:rPr>
        <w:t xml:space="preserve">, por medio del cual </w:t>
      </w:r>
      <w:r w:rsidRPr="0052240C">
        <w:rPr>
          <w:rFonts w:ascii="Tahoma" w:eastAsia="Calibri" w:hAnsi="Tahoma" w:cs="Tahoma"/>
          <w:sz w:val="24"/>
          <w:szCs w:val="24"/>
          <w:lang w:eastAsia="es-ES"/>
        </w:rPr>
        <w:t xml:space="preserve">la Subdirección de Regulación y Control Ambiental de la Corporación Autónoma Regional del Quindío, </w:t>
      </w:r>
      <w:r w:rsidRPr="0052240C">
        <w:rPr>
          <w:rFonts w:ascii="Tahoma" w:hAnsi="Tahoma" w:cs="Tahoma"/>
          <w:sz w:val="24"/>
          <w:szCs w:val="24"/>
        </w:rPr>
        <w:t xml:space="preserve">procede a declarar  el desistimiento y ordena el archivo de la solicitud de un permiso de vertimiento con radicado número 11697-2019, en el sentido de dar por terminada la citada actuación administrativa y archivar la misma, </w:t>
      </w:r>
      <w:r w:rsidRPr="0052240C">
        <w:rPr>
          <w:rFonts w:ascii="Tahoma" w:eastAsia="Times New Roman" w:hAnsi="Tahoma" w:cs="Tahoma"/>
          <w:sz w:val="24"/>
          <w:szCs w:val="24"/>
          <w:lang w:val="es-ES" w:eastAsia="es-ES"/>
        </w:rPr>
        <w:t>con fundamento en la parte considerativa del presente acto administrativo.</w:t>
      </w:r>
    </w:p>
    <w:p w14:paraId="5AD40084" w14:textId="77777777" w:rsidR="003F5518" w:rsidRPr="0052240C" w:rsidRDefault="003F5518" w:rsidP="00E820F0">
      <w:pPr>
        <w:jc w:val="both"/>
        <w:rPr>
          <w:rFonts w:ascii="Tahoma" w:eastAsia="Times New Roman" w:hAnsi="Tahoma" w:cs="Tahoma"/>
          <w:sz w:val="24"/>
          <w:szCs w:val="24"/>
          <w:lang w:val="es-ES" w:eastAsia="es-ES"/>
        </w:rPr>
      </w:pPr>
    </w:p>
    <w:p w14:paraId="1224C05E" w14:textId="77777777" w:rsidR="003F5518" w:rsidRPr="0052240C" w:rsidRDefault="003F5518" w:rsidP="00E820F0">
      <w:pPr>
        <w:jc w:val="both"/>
        <w:rPr>
          <w:rFonts w:ascii="Tahoma" w:eastAsia="Calibri" w:hAnsi="Tahoma" w:cs="Tahoma"/>
          <w:bCs/>
          <w:sz w:val="24"/>
          <w:szCs w:val="24"/>
          <w:lang w:eastAsia="es-ES"/>
        </w:rPr>
      </w:pPr>
      <w:r w:rsidRPr="0052240C">
        <w:rPr>
          <w:rFonts w:ascii="Tahoma" w:eastAsia="Calibri" w:hAnsi="Tahoma" w:cs="Tahoma"/>
          <w:b/>
          <w:bCs/>
          <w:sz w:val="24"/>
          <w:szCs w:val="24"/>
          <w:lang w:eastAsia="es-ES"/>
        </w:rPr>
        <w:t xml:space="preserve">ARTICULO SEGUNDO: - NOTIFICAR </w:t>
      </w:r>
      <w:r w:rsidRPr="0052240C">
        <w:rPr>
          <w:rFonts w:ascii="Tahoma" w:eastAsia="Calibri" w:hAnsi="Tahoma" w:cs="Tahoma"/>
          <w:bCs/>
          <w:sz w:val="24"/>
          <w:szCs w:val="24"/>
          <w:lang w:eastAsia="es-ES"/>
        </w:rPr>
        <w:t xml:space="preserve">la presente decisión a </w:t>
      </w:r>
      <w:r w:rsidRPr="0052240C">
        <w:rPr>
          <w:rFonts w:ascii="Tahoma" w:hAnsi="Tahoma" w:cs="Tahoma"/>
          <w:sz w:val="24"/>
          <w:szCs w:val="24"/>
        </w:rPr>
        <w:t xml:space="preserve">la señora </w:t>
      </w:r>
      <w:r w:rsidRPr="0052240C">
        <w:rPr>
          <w:rFonts w:ascii="Tahoma" w:hAnsi="Tahoma" w:cs="Tahoma"/>
          <w:b/>
          <w:sz w:val="24"/>
          <w:szCs w:val="24"/>
        </w:rPr>
        <w:t>NIDIA AMPARO MESA GARZON</w:t>
      </w:r>
      <w:r w:rsidRPr="0052240C">
        <w:rPr>
          <w:rFonts w:ascii="Tahoma" w:hAnsi="Tahoma" w:cs="Tahoma"/>
          <w:sz w:val="24"/>
          <w:szCs w:val="24"/>
        </w:rPr>
        <w:t xml:space="preserve"> identificada con la cedula de ciudadanía No. 42.102.847 en calidad de propietaria del predio </w:t>
      </w:r>
      <w:r w:rsidRPr="0052240C">
        <w:rPr>
          <w:rFonts w:ascii="Tahoma" w:hAnsi="Tahoma" w:cs="Tahoma"/>
          <w:b/>
          <w:sz w:val="24"/>
          <w:szCs w:val="24"/>
        </w:rPr>
        <w:t>1) LOTE SANTA CLARA 1</w:t>
      </w:r>
      <w:r w:rsidRPr="0052240C">
        <w:rPr>
          <w:rFonts w:ascii="Tahoma" w:hAnsi="Tahoma" w:cs="Tahoma"/>
          <w:sz w:val="24"/>
          <w:szCs w:val="24"/>
        </w:rPr>
        <w:t xml:space="preserve"> ubicado en la vereda </w:t>
      </w:r>
      <w:r w:rsidRPr="0052240C">
        <w:rPr>
          <w:rFonts w:ascii="Tahoma" w:hAnsi="Tahoma" w:cs="Tahoma"/>
          <w:b/>
          <w:sz w:val="24"/>
          <w:szCs w:val="24"/>
        </w:rPr>
        <w:t>EL ARENAL</w:t>
      </w:r>
      <w:r w:rsidRPr="0052240C">
        <w:rPr>
          <w:rFonts w:ascii="Tahoma" w:hAnsi="Tahoma" w:cs="Tahoma"/>
          <w:sz w:val="24"/>
          <w:szCs w:val="24"/>
        </w:rPr>
        <w:t xml:space="preserve"> del municipio de </w:t>
      </w:r>
      <w:r w:rsidRPr="0052240C">
        <w:rPr>
          <w:rFonts w:ascii="Tahoma" w:hAnsi="Tahoma" w:cs="Tahoma"/>
          <w:b/>
          <w:sz w:val="24"/>
          <w:szCs w:val="24"/>
        </w:rPr>
        <w:t xml:space="preserve">FILANDIA (Q),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284-7105, </w:t>
      </w:r>
      <w:r w:rsidRPr="0052240C">
        <w:rPr>
          <w:rFonts w:ascii="Tahoma" w:eastAsia="Calibri" w:hAnsi="Tahoma" w:cs="Tahoma"/>
          <w:bCs/>
          <w:sz w:val="24"/>
          <w:szCs w:val="24"/>
          <w:lang w:eastAsia="es-ES"/>
        </w:rPr>
        <w:t>el cual según autorización aportada en el Recurso de Reposición se enviará al correo electrónico nidiamparokitty@gmail.com</w:t>
      </w:r>
    </w:p>
    <w:p w14:paraId="26F485A8" w14:textId="77777777" w:rsidR="003F5518" w:rsidRPr="0052240C" w:rsidRDefault="003F5518" w:rsidP="00E820F0">
      <w:pPr>
        <w:shd w:val="clear" w:color="auto" w:fill="FFFFFF"/>
        <w:spacing w:before="100" w:beforeAutospacing="1" w:after="100" w:afterAutospacing="1"/>
        <w:jc w:val="both"/>
        <w:rPr>
          <w:rFonts w:ascii="Tahoma" w:hAnsi="Tahoma" w:cs="Tahoma"/>
          <w:sz w:val="24"/>
          <w:szCs w:val="24"/>
        </w:rPr>
      </w:pPr>
      <w:r w:rsidRPr="0052240C">
        <w:rPr>
          <w:rFonts w:ascii="Tahoma" w:hAnsi="Tahoma" w:cs="Tahoma"/>
          <w:b/>
          <w:bCs/>
          <w:sz w:val="24"/>
          <w:szCs w:val="24"/>
        </w:rPr>
        <w:t xml:space="preserve">ARTICULO TERCERO. </w:t>
      </w:r>
      <w:r w:rsidRPr="0052240C">
        <w:rPr>
          <w:rFonts w:ascii="Tahoma" w:hAnsi="Tahoma" w:cs="Tahoma"/>
          <w:sz w:val="24"/>
          <w:szCs w:val="24"/>
        </w:rPr>
        <w:t>Contra la presente</w:t>
      </w:r>
      <w:r w:rsidRPr="0052240C">
        <w:rPr>
          <w:rFonts w:ascii="Tahoma" w:eastAsia="Calibri" w:hAnsi="Tahoma" w:cs="Tahoma"/>
          <w:sz w:val="24"/>
          <w:szCs w:val="24"/>
          <w:lang w:eastAsia="es-ES"/>
        </w:rPr>
        <w:t xml:space="preserve"> Resolución</w:t>
      </w:r>
      <w:r w:rsidRPr="0052240C">
        <w:rPr>
          <w:rFonts w:ascii="Tahoma" w:hAnsi="Tahoma" w:cs="Tahoma"/>
          <w:sz w:val="24"/>
          <w:szCs w:val="24"/>
        </w:rPr>
        <w:t xml:space="preserve"> no procede recurso alguno.</w:t>
      </w:r>
    </w:p>
    <w:p w14:paraId="0DB837A8" w14:textId="77777777" w:rsidR="003F5518" w:rsidRPr="0052240C" w:rsidRDefault="003F5518" w:rsidP="00E820F0">
      <w:pPr>
        <w:jc w:val="both"/>
        <w:rPr>
          <w:rFonts w:ascii="Tahoma" w:eastAsia="Calibri" w:hAnsi="Tahoma" w:cs="Tahoma"/>
          <w:sz w:val="24"/>
          <w:szCs w:val="24"/>
          <w:lang w:eastAsia="es-ES"/>
        </w:rPr>
      </w:pPr>
      <w:r w:rsidRPr="0052240C">
        <w:rPr>
          <w:rFonts w:ascii="Tahoma" w:hAnsi="Tahoma" w:cs="Tahoma"/>
          <w:b/>
          <w:bCs/>
          <w:sz w:val="24"/>
          <w:szCs w:val="24"/>
        </w:rPr>
        <w:t>ARTÍCULO CUARTO</w:t>
      </w:r>
      <w:r w:rsidRPr="0052240C">
        <w:rPr>
          <w:rFonts w:ascii="Tahoma" w:hAnsi="Tahoma" w:cs="Tahoma"/>
          <w:sz w:val="24"/>
          <w:szCs w:val="24"/>
        </w:rPr>
        <w:t xml:space="preserve">. </w:t>
      </w:r>
      <w:r w:rsidRPr="0052240C">
        <w:rPr>
          <w:rFonts w:ascii="Tahoma" w:eastAsia="Calibri" w:hAnsi="Tahoma" w:cs="Tahoma"/>
          <w:sz w:val="24"/>
          <w:szCs w:val="24"/>
          <w:lang w:eastAsia="es-ES"/>
        </w:rPr>
        <w:t xml:space="preserve">La presente Resolución rige a partir de la fecha de ejecutoría, de conformidad con el artículo 87 del Código de </w:t>
      </w:r>
      <w:r w:rsidRPr="0052240C">
        <w:rPr>
          <w:rFonts w:ascii="Tahoma" w:eastAsia="Calibri" w:hAnsi="Tahoma" w:cs="Tahoma"/>
          <w:sz w:val="24"/>
          <w:szCs w:val="24"/>
          <w:lang w:eastAsia="es-ES"/>
        </w:rPr>
        <w:t>Procedimiento Administrativo y de lo Contencioso Administrativo.</w:t>
      </w:r>
    </w:p>
    <w:p w14:paraId="6F3BCF4B" w14:textId="77777777" w:rsidR="003F5518" w:rsidRPr="0052240C" w:rsidRDefault="003F5518" w:rsidP="00E820F0">
      <w:pPr>
        <w:tabs>
          <w:tab w:val="left" w:pos="1830"/>
        </w:tabs>
        <w:jc w:val="both"/>
        <w:rPr>
          <w:rFonts w:ascii="Tahoma" w:eastAsia="Times New Roman" w:hAnsi="Tahoma" w:cs="Tahoma"/>
          <w:b/>
          <w:bCs/>
          <w:sz w:val="24"/>
          <w:szCs w:val="24"/>
          <w:lang w:val="es-ES" w:eastAsia="es-ES"/>
        </w:rPr>
      </w:pPr>
    </w:p>
    <w:p w14:paraId="648C50FA" w14:textId="77777777" w:rsidR="003F5518" w:rsidRPr="0052240C" w:rsidRDefault="003F5518" w:rsidP="00E820F0">
      <w:pPr>
        <w:tabs>
          <w:tab w:val="left" w:pos="1830"/>
        </w:tabs>
        <w:jc w:val="both"/>
        <w:rPr>
          <w:rFonts w:ascii="Tahoma" w:eastAsia="Calibri" w:hAnsi="Tahoma" w:cs="Tahoma"/>
          <w:sz w:val="24"/>
          <w:szCs w:val="24"/>
          <w:lang w:eastAsia="es-ES"/>
        </w:rPr>
      </w:pPr>
      <w:r w:rsidRPr="0052240C">
        <w:rPr>
          <w:rFonts w:ascii="Tahoma" w:eastAsia="Times New Roman" w:hAnsi="Tahoma" w:cs="Tahoma"/>
          <w:b/>
          <w:bCs/>
          <w:sz w:val="24"/>
          <w:szCs w:val="24"/>
          <w:lang w:val="es-ES" w:eastAsia="es-ES"/>
        </w:rPr>
        <w:t>ARTÍCULO QUINTO:</w:t>
      </w:r>
      <w:r w:rsidRPr="0052240C">
        <w:rPr>
          <w:rFonts w:ascii="Tahoma" w:eastAsia="Times New Roman" w:hAnsi="Tahoma" w:cs="Tahoma"/>
          <w:sz w:val="24"/>
          <w:szCs w:val="24"/>
          <w:lang w:val="es-ES" w:eastAsia="es-ES"/>
        </w:rPr>
        <w:t xml:space="preserve"> - </w:t>
      </w:r>
      <w:r w:rsidRPr="0052240C">
        <w:rPr>
          <w:rFonts w:ascii="Tahoma" w:eastAsia="Calibri" w:hAnsi="Tahoma" w:cs="Tahoma"/>
          <w:b/>
          <w:bCs/>
          <w:sz w:val="24"/>
          <w:szCs w:val="24"/>
        </w:rPr>
        <w:t>PUBLÍQUESE</w:t>
      </w:r>
      <w:r w:rsidRPr="0052240C">
        <w:rPr>
          <w:rFonts w:ascii="Tahoma" w:hAnsi="Tahoma" w:cs="Tahoma"/>
          <w:b/>
          <w:bCs/>
          <w:sz w:val="24"/>
          <w:szCs w:val="24"/>
        </w:rPr>
        <w:t xml:space="preserve">. </w:t>
      </w:r>
      <w:r w:rsidRPr="0052240C">
        <w:rPr>
          <w:rFonts w:ascii="Tahoma" w:hAnsi="Tahoma" w:cs="Tahoma"/>
          <w:sz w:val="24"/>
          <w:szCs w:val="24"/>
        </w:rPr>
        <w:t xml:space="preserve">De conformidad con el artículo 71 de la Ley 99 de 1993 y Artículo 65 del Código de Procedimiento Administrativo y de lo Contencioso Administrativo, </w:t>
      </w:r>
      <w:r w:rsidRPr="0052240C">
        <w:rPr>
          <w:rFonts w:ascii="Tahoma" w:eastAsia="Calibri" w:hAnsi="Tahoma" w:cs="Tahoma"/>
          <w:sz w:val="24"/>
          <w:szCs w:val="24"/>
          <w:lang w:eastAsia="es-ES"/>
        </w:rPr>
        <w:t xml:space="preserve">El encabezado y la parte Resolutiva de la presente Resolución, deberá ser publicada en el boletín ambiental de la C.R.Q., </w:t>
      </w:r>
      <w:r w:rsidRPr="0052240C">
        <w:rPr>
          <w:rFonts w:ascii="Tahoma" w:hAnsi="Tahoma" w:cs="Tahoma"/>
          <w:sz w:val="24"/>
          <w:szCs w:val="24"/>
        </w:rPr>
        <w:t>en los términos legalmente establecidos.</w:t>
      </w:r>
    </w:p>
    <w:p w14:paraId="760B73D7" w14:textId="77777777" w:rsidR="003F5518" w:rsidRPr="0052240C" w:rsidRDefault="003F5518" w:rsidP="00E820F0">
      <w:pPr>
        <w:tabs>
          <w:tab w:val="left" w:pos="720"/>
        </w:tabs>
        <w:jc w:val="both"/>
        <w:rPr>
          <w:rFonts w:ascii="Tahoma" w:eastAsia="Times New Roman" w:hAnsi="Tahoma" w:cs="Tahoma"/>
          <w:b/>
          <w:bCs/>
          <w:sz w:val="24"/>
          <w:szCs w:val="24"/>
          <w:lang w:eastAsia="es-ES"/>
        </w:rPr>
      </w:pPr>
    </w:p>
    <w:p w14:paraId="3067E3F6" w14:textId="77777777" w:rsidR="003F5518" w:rsidRPr="0052240C" w:rsidRDefault="003F5518" w:rsidP="00E820F0">
      <w:pPr>
        <w:tabs>
          <w:tab w:val="left" w:pos="720"/>
        </w:tabs>
        <w:jc w:val="both"/>
        <w:outlineLvl w:val="0"/>
        <w:rPr>
          <w:rFonts w:ascii="Tahoma" w:eastAsia="Times New Roman" w:hAnsi="Tahoma" w:cs="Tahoma"/>
          <w:b/>
          <w:bCs/>
          <w:sz w:val="24"/>
          <w:szCs w:val="24"/>
          <w:lang w:eastAsia="es-ES"/>
        </w:rPr>
      </w:pPr>
      <w:r w:rsidRPr="0052240C">
        <w:rPr>
          <w:rFonts w:ascii="Tahoma" w:eastAsia="Times New Roman" w:hAnsi="Tahoma" w:cs="Tahoma"/>
          <w:b/>
          <w:bCs/>
          <w:sz w:val="24"/>
          <w:szCs w:val="24"/>
          <w:lang w:eastAsia="es-ES"/>
        </w:rPr>
        <w:t>NOTIFÍQUESE, PUBLÍQUESE Y CÚMPLASE</w:t>
      </w:r>
    </w:p>
    <w:p w14:paraId="1CA11ABA" w14:textId="77777777" w:rsidR="003F5518" w:rsidRPr="0052240C" w:rsidRDefault="003F5518" w:rsidP="00E820F0">
      <w:pPr>
        <w:tabs>
          <w:tab w:val="left" w:pos="720"/>
        </w:tabs>
        <w:jc w:val="both"/>
        <w:rPr>
          <w:rFonts w:ascii="Tahoma" w:eastAsia="Times New Roman" w:hAnsi="Tahoma" w:cs="Tahoma"/>
          <w:b/>
          <w:bCs/>
          <w:sz w:val="24"/>
          <w:szCs w:val="24"/>
          <w:lang w:eastAsia="es-ES"/>
        </w:rPr>
      </w:pPr>
    </w:p>
    <w:p w14:paraId="6B8B1A8C" w14:textId="77777777" w:rsidR="003F5518" w:rsidRPr="0052240C" w:rsidRDefault="003F5518" w:rsidP="00E820F0">
      <w:pPr>
        <w:tabs>
          <w:tab w:val="left" w:pos="720"/>
        </w:tabs>
        <w:jc w:val="both"/>
        <w:rPr>
          <w:rFonts w:ascii="Tahoma" w:eastAsia="Times New Roman" w:hAnsi="Tahoma" w:cs="Tahoma"/>
          <w:b/>
          <w:bCs/>
          <w:sz w:val="24"/>
          <w:szCs w:val="24"/>
          <w:lang w:eastAsia="es-ES"/>
        </w:rPr>
      </w:pPr>
    </w:p>
    <w:p w14:paraId="528669EA" w14:textId="77777777" w:rsidR="003F5518" w:rsidRPr="0052240C" w:rsidRDefault="003F5518" w:rsidP="00E820F0">
      <w:pPr>
        <w:tabs>
          <w:tab w:val="left" w:pos="720"/>
        </w:tabs>
        <w:jc w:val="both"/>
        <w:rPr>
          <w:rFonts w:ascii="Tahoma" w:eastAsia="Times New Roman" w:hAnsi="Tahoma" w:cs="Tahoma"/>
          <w:b/>
          <w:bCs/>
          <w:sz w:val="24"/>
          <w:szCs w:val="24"/>
          <w:lang w:eastAsia="es-ES"/>
        </w:rPr>
      </w:pPr>
    </w:p>
    <w:p w14:paraId="099A15FF" w14:textId="77777777" w:rsidR="003F5518" w:rsidRPr="0052240C" w:rsidRDefault="003F5518" w:rsidP="00E820F0">
      <w:pPr>
        <w:pStyle w:val="Sinespaciado"/>
        <w:jc w:val="both"/>
        <w:outlineLvl w:val="0"/>
        <w:rPr>
          <w:rFonts w:ascii="Tahoma" w:hAnsi="Tahoma" w:cs="Tahoma"/>
          <w:b/>
          <w:sz w:val="24"/>
          <w:szCs w:val="24"/>
        </w:rPr>
      </w:pPr>
      <w:r w:rsidRPr="0052240C">
        <w:rPr>
          <w:rFonts w:ascii="Tahoma" w:hAnsi="Tahoma" w:cs="Tahoma"/>
          <w:b/>
          <w:sz w:val="24"/>
          <w:szCs w:val="24"/>
        </w:rPr>
        <w:t>CARLOS ARIEL TRUKE OSPINA</w:t>
      </w:r>
    </w:p>
    <w:p w14:paraId="774A7EE5" w14:textId="77777777" w:rsidR="003F5518" w:rsidRPr="0052240C" w:rsidRDefault="003F5518" w:rsidP="00E820F0">
      <w:pPr>
        <w:pStyle w:val="Sinespaciado"/>
        <w:jc w:val="both"/>
        <w:rPr>
          <w:rFonts w:ascii="Tahoma" w:hAnsi="Tahoma" w:cs="Tahoma"/>
          <w:sz w:val="24"/>
          <w:szCs w:val="24"/>
        </w:rPr>
      </w:pPr>
      <w:r w:rsidRPr="0052240C">
        <w:rPr>
          <w:rFonts w:ascii="Tahoma" w:hAnsi="Tahoma" w:cs="Tahoma"/>
          <w:sz w:val="24"/>
          <w:szCs w:val="24"/>
        </w:rPr>
        <w:t>Subdirector de Regulación y Control Ambiental</w:t>
      </w:r>
    </w:p>
    <w:p w14:paraId="7FF31E49" w14:textId="77777777" w:rsidR="003F5518" w:rsidRPr="0052240C" w:rsidRDefault="003F5518" w:rsidP="00E820F0">
      <w:pPr>
        <w:pStyle w:val="Sinespaciado"/>
        <w:jc w:val="both"/>
        <w:rPr>
          <w:rFonts w:ascii="Tahoma" w:hAnsi="Tahoma" w:cs="Tahoma"/>
          <w:sz w:val="24"/>
          <w:szCs w:val="24"/>
        </w:rPr>
      </w:pPr>
    </w:p>
    <w:p w14:paraId="32803A8D" w14:textId="77777777" w:rsidR="003F5518" w:rsidRPr="0052240C" w:rsidRDefault="003F5518" w:rsidP="00E820F0">
      <w:pPr>
        <w:autoSpaceDE w:val="0"/>
        <w:autoSpaceDN w:val="0"/>
        <w:adjustRightInd w:val="0"/>
        <w:jc w:val="both"/>
        <w:rPr>
          <w:rFonts w:ascii="Tahoma" w:hAnsi="Tahoma" w:cs="Tahoma"/>
          <w:b/>
          <w:bCs/>
          <w:i/>
          <w:sz w:val="24"/>
          <w:szCs w:val="24"/>
        </w:rPr>
      </w:pPr>
    </w:p>
    <w:p w14:paraId="0083BEE3" w14:textId="35D33B21"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 xml:space="preserve">RESOLUCIÓN No.054 DE </w:t>
      </w:r>
      <w:proofErr w:type="gramStart"/>
      <w:r w:rsidRPr="0052240C">
        <w:rPr>
          <w:rFonts w:ascii="Tahoma" w:hAnsi="Tahoma" w:cs="Tahoma"/>
          <w:b/>
          <w:bCs/>
          <w:i/>
          <w:sz w:val="24"/>
          <w:szCs w:val="24"/>
        </w:rPr>
        <w:t>2020,ARMENIA</w:t>
      </w:r>
      <w:proofErr w:type="gramEnd"/>
      <w:r w:rsidRPr="0052240C">
        <w:rPr>
          <w:rFonts w:ascii="Tahoma" w:hAnsi="Tahoma" w:cs="Tahoma"/>
          <w:b/>
          <w:bCs/>
          <w:i/>
          <w:sz w:val="24"/>
          <w:szCs w:val="24"/>
        </w:rPr>
        <w:t xml:space="preserve"> QUINDIO, 08 DE ENERO DE 2021                                                     </w:t>
      </w:r>
    </w:p>
    <w:p w14:paraId="593ECCED"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33E2CF4F"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RESUELVE</w:t>
      </w:r>
    </w:p>
    <w:p w14:paraId="1F37CA37" w14:textId="77777777" w:rsidR="003F5518" w:rsidRPr="0052240C" w:rsidRDefault="003F5518" w:rsidP="00E820F0">
      <w:pPr>
        <w:jc w:val="both"/>
        <w:rPr>
          <w:rFonts w:ascii="Tahoma" w:hAnsi="Tahoma" w:cs="Tahoma"/>
          <w:b/>
          <w:bCs/>
          <w:sz w:val="24"/>
          <w:szCs w:val="24"/>
        </w:rPr>
      </w:pPr>
    </w:p>
    <w:p w14:paraId="3A556284" w14:textId="77777777" w:rsidR="003F5518" w:rsidRPr="0052240C" w:rsidRDefault="003F5518"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52240C">
        <w:rPr>
          <w:rFonts w:ascii="Tahoma" w:hAnsi="Tahoma" w:cs="Tahoma"/>
          <w:sz w:val="24"/>
          <w:szCs w:val="24"/>
        </w:rPr>
        <w:t xml:space="preserve">a la señora </w:t>
      </w:r>
      <w:r w:rsidRPr="0052240C">
        <w:rPr>
          <w:rFonts w:ascii="Tahoma" w:hAnsi="Tahoma" w:cs="Tahoma"/>
          <w:b/>
          <w:sz w:val="24"/>
          <w:szCs w:val="24"/>
        </w:rPr>
        <w:t xml:space="preserve">GLORIA INES GALLEGO GOMEZ </w:t>
      </w:r>
      <w:r w:rsidRPr="0052240C">
        <w:rPr>
          <w:rFonts w:ascii="Tahoma" w:hAnsi="Tahoma" w:cs="Tahoma"/>
          <w:sz w:val="24"/>
          <w:szCs w:val="24"/>
        </w:rPr>
        <w:t xml:space="preserve">identificada con la cedula de ciudadanía No. 41.893.934 en calidad de propietaria del predio denominado: </w:t>
      </w:r>
      <w:r w:rsidRPr="0052240C">
        <w:rPr>
          <w:rFonts w:ascii="Tahoma" w:hAnsi="Tahoma" w:cs="Tahoma"/>
          <w:b/>
          <w:sz w:val="24"/>
          <w:szCs w:val="24"/>
        </w:rPr>
        <w:t>1) VILLA CARLINA 1. - LOTE DE TERRENO NRO 1,</w:t>
      </w:r>
      <w:r w:rsidRPr="0052240C">
        <w:rPr>
          <w:rFonts w:ascii="Tahoma" w:hAnsi="Tahoma" w:cs="Tahoma"/>
          <w:sz w:val="24"/>
          <w:szCs w:val="24"/>
        </w:rPr>
        <w:t xml:space="preserve"> ubicado en la vereda</w:t>
      </w:r>
      <w:r w:rsidRPr="0052240C">
        <w:rPr>
          <w:rFonts w:ascii="Tahoma" w:hAnsi="Tahoma" w:cs="Tahoma"/>
          <w:b/>
          <w:sz w:val="24"/>
          <w:szCs w:val="24"/>
        </w:rPr>
        <w:t xml:space="preserve"> NARANJAL</w:t>
      </w:r>
      <w:r w:rsidRPr="0052240C">
        <w:rPr>
          <w:rFonts w:ascii="Tahoma" w:hAnsi="Tahoma" w:cs="Tahoma"/>
          <w:sz w:val="24"/>
          <w:szCs w:val="24"/>
        </w:rPr>
        <w:t xml:space="preserve">, 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280-182986,</w:t>
      </w:r>
      <w:r w:rsidRPr="0052240C">
        <w:rPr>
          <w:rFonts w:ascii="Tahoma" w:hAnsi="Tahoma" w:cs="Tahoma"/>
          <w:sz w:val="24"/>
          <w:szCs w:val="24"/>
        </w:rPr>
        <w:t xml:space="preserve"> Acorde con la información que presenta el siguiente cuadro:</w:t>
      </w:r>
    </w:p>
    <w:p w14:paraId="78B1472E" w14:textId="77777777" w:rsidR="003F5518" w:rsidRPr="0052240C" w:rsidRDefault="003F5518" w:rsidP="00E820F0">
      <w:pPr>
        <w:ind w:right="4"/>
        <w:jc w:val="both"/>
        <w:rPr>
          <w:rFonts w:ascii="Tahoma" w:hAnsi="Tahoma" w:cs="Tahoma"/>
          <w:sz w:val="24"/>
          <w:szCs w:val="24"/>
        </w:rPr>
      </w:pPr>
    </w:p>
    <w:p w14:paraId="440498C3" w14:textId="77777777" w:rsidR="003F5518" w:rsidRPr="0052240C" w:rsidRDefault="003F5518" w:rsidP="00E820F0">
      <w:pPr>
        <w:tabs>
          <w:tab w:val="left" w:pos="5955"/>
        </w:tabs>
        <w:jc w:val="both"/>
        <w:rPr>
          <w:rFonts w:ascii="Tahoma" w:hAnsi="Tahoma" w:cs="Tahoma"/>
          <w:b/>
          <w:sz w:val="24"/>
          <w:szCs w:val="24"/>
        </w:rPr>
      </w:pPr>
      <w:r w:rsidRPr="0052240C">
        <w:rPr>
          <w:rFonts w:ascii="Tahoma" w:hAnsi="Tahoma" w:cs="Tahoma"/>
          <w:b/>
          <w:sz w:val="24"/>
          <w:szCs w:val="24"/>
        </w:rPr>
        <w:t>ASPECTOS TÉCNICOS Y AMBIENTALES GENERALES</w:t>
      </w:r>
    </w:p>
    <w:p w14:paraId="7F653DCA" w14:textId="77777777" w:rsidR="003F5518" w:rsidRPr="0052240C" w:rsidRDefault="003F5518" w:rsidP="00E820F0">
      <w:pPr>
        <w:tabs>
          <w:tab w:val="left" w:pos="5955"/>
        </w:tabs>
        <w:jc w:val="both"/>
        <w:rPr>
          <w:rFonts w:ascii="Tahoma" w:hAnsi="Tahoma" w:cs="Tahom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1"/>
        <w:gridCol w:w="1894"/>
      </w:tblGrid>
      <w:tr w:rsidR="0052240C" w:rsidRPr="0052240C" w14:paraId="2B018073" w14:textId="77777777" w:rsidTr="007D7228">
        <w:tc>
          <w:tcPr>
            <w:tcW w:w="8828" w:type="dxa"/>
            <w:gridSpan w:val="2"/>
            <w:vAlign w:val="center"/>
          </w:tcPr>
          <w:p w14:paraId="6A005D20" w14:textId="77777777" w:rsidR="003F5518" w:rsidRPr="0052240C" w:rsidRDefault="003F5518"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03218CAB" w14:textId="77777777" w:rsidTr="007D7228">
        <w:tc>
          <w:tcPr>
            <w:tcW w:w="4531" w:type="dxa"/>
            <w:vAlign w:val="center"/>
          </w:tcPr>
          <w:p w14:paraId="73A97DDC"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484E6911" w14:textId="77777777" w:rsidR="003F5518" w:rsidRPr="0052240C" w:rsidRDefault="003F5518" w:rsidP="00E820F0">
            <w:pPr>
              <w:jc w:val="both"/>
              <w:rPr>
                <w:rFonts w:ascii="Tahoma" w:hAnsi="Tahoma" w:cs="Tahoma"/>
                <w:sz w:val="24"/>
                <w:szCs w:val="24"/>
              </w:rPr>
            </w:pPr>
            <w:r w:rsidRPr="0052240C">
              <w:rPr>
                <w:rFonts w:ascii="Tahoma" w:hAnsi="Tahoma" w:cs="Tahoma"/>
                <w:bCs/>
                <w:sz w:val="24"/>
                <w:szCs w:val="24"/>
              </w:rPr>
              <w:t>Villa Carlina 1</w:t>
            </w:r>
          </w:p>
        </w:tc>
      </w:tr>
      <w:tr w:rsidR="0052240C" w:rsidRPr="0052240C" w14:paraId="274B0E25" w14:textId="77777777" w:rsidTr="007D7228">
        <w:tc>
          <w:tcPr>
            <w:tcW w:w="4531" w:type="dxa"/>
            <w:vAlign w:val="center"/>
          </w:tcPr>
          <w:p w14:paraId="391E2748"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54D5C09C"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Vereda Naranjal </w:t>
            </w:r>
            <w:r w:rsidRPr="0052240C">
              <w:rPr>
                <w:rFonts w:ascii="Tahoma" w:hAnsi="Tahoma" w:cs="Tahoma"/>
                <w:bCs/>
                <w:sz w:val="24"/>
                <w:szCs w:val="24"/>
              </w:rPr>
              <w:t xml:space="preserve">del </w:t>
            </w:r>
            <w:r w:rsidRPr="0052240C">
              <w:rPr>
                <w:rFonts w:ascii="Tahoma" w:hAnsi="Tahoma" w:cs="Tahoma"/>
                <w:sz w:val="24"/>
                <w:szCs w:val="24"/>
              </w:rPr>
              <w:t xml:space="preserve">Municipio de Circasia </w:t>
            </w:r>
            <w:r w:rsidRPr="0052240C">
              <w:rPr>
                <w:rFonts w:ascii="Tahoma" w:hAnsi="Tahoma" w:cs="Tahoma"/>
                <w:bCs/>
                <w:sz w:val="24"/>
                <w:szCs w:val="24"/>
              </w:rPr>
              <w:t>(Q.)</w:t>
            </w:r>
          </w:p>
        </w:tc>
      </w:tr>
      <w:tr w:rsidR="0052240C" w:rsidRPr="0052240C" w14:paraId="2C6D8D49" w14:textId="77777777" w:rsidTr="007D7228">
        <w:tc>
          <w:tcPr>
            <w:tcW w:w="4531" w:type="dxa"/>
            <w:tcBorders>
              <w:top w:val="single" w:sz="4" w:space="0" w:color="000000"/>
              <w:left w:val="single" w:sz="4" w:space="0" w:color="000000"/>
              <w:bottom w:val="single" w:sz="4" w:space="0" w:color="000000"/>
              <w:right w:val="single" w:sz="4" w:space="0" w:color="000000"/>
            </w:tcBorders>
            <w:vAlign w:val="center"/>
          </w:tcPr>
          <w:p w14:paraId="056A636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14:paraId="5D735415" w14:textId="77777777" w:rsidR="003F5518" w:rsidRPr="0052240C" w:rsidRDefault="003F5518" w:rsidP="00E820F0">
            <w:pPr>
              <w:jc w:val="both"/>
              <w:rPr>
                <w:rFonts w:ascii="Tahoma" w:hAnsi="Tahoma" w:cs="Tahoma"/>
                <w:sz w:val="24"/>
                <w:szCs w:val="24"/>
                <w:lang w:val="en-US"/>
              </w:rPr>
            </w:pPr>
            <w:r w:rsidRPr="0052240C">
              <w:rPr>
                <w:rFonts w:ascii="Tahoma" w:hAnsi="Tahoma" w:cs="Tahoma"/>
                <w:sz w:val="24"/>
                <w:szCs w:val="24"/>
                <w:lang w:val="en-US"/>
              </w:rPr>
              <w:t>XXXX</w:t>
            </w:r>
          </w:p>
        </w:tc>
      </w:tr>
      <w:tr w:rsidR="0052240C" w:rsidRPr="0052240C" w14:paraId="6EFB9782" w14:textId="77777777" w:rsidTr="007D7228">
        <w:tc>
          <w:tcPr>
            <w:tcW w:w="4531" w:type="dxa"/>
            <w:vAlign w:val="center"/>
          </w:tcPr>
          <w:p w14:paraId="01D1F35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6E708DC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Sin Información</w:t>
            </w:r>
          </w:p>
        </w:tc>
      </w:tr>
      <w:tr w:rsidR="0052240C" w:rsidRPr="0052240C" w14:paraId="24C08F81" w14:textId="77777777" w:rsidTr="007D7228">
        <w:tc>
          <w:tcPr>
            <w:tcW w:w="4531" w:type="dxa"/>
            <w:vAlign w:val="center"/>
          </w:tcPr>
          <w:p w14:paraId="44F0380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4EA18037"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280-182986</w:t>
            </w:r>
          </w:p>
        </w:tc>
      </w:tr>
      <w:tr w:rsidR="0052240C" w:rsidRPr="0052240C" w14:paraId="108B7C33" w14:textId="77777777" w:rsidTr="007D7228">
        <w:tc>
          <w:tcPr>
            <w:tcW w:w="4531" w:type="dxa"/>
            <w:vAlign w:val="center"/>
          </w:tcPr>
          <w:p w14:paraId="0A4E135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7047E0E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065D9481" w14:textId="77777777" w:rsidTr="007D7228">
        <w:tc>
          <w:tcPr>
            <w:tcW w:w="4531" w:type="dxa"/>
            <w:vAlign w:val="center"/>
          </w:tcPr>
          <w:p w14:paraId="52285D4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718E97AC"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Empresas </w:t>
            </w:r>
            <w:proofErr w:type="gramStart"/>
            <w:r w:rsidRPr="0052240C">
              <w:rPr>
                <w:rFonts w:ascii="Tahoma" w:hAnsi="Tahoma" w:cs="Tahoma"/>
                <w:sz w:val="24"/>
                <w:szCs w:val="24"/>
              </w:rPr>
              <w:t>Publicas</w:t>
            </w:r>
            <w:proofErr w:type="gramEnd"/>
            <w:r w:rsidRPr="0052240C">
              <w:rPr>
                <w:rFonts w:ascii="Tahoma" w:hAnsi="Tahoma" w:cs="Tahoma"/>
                <w:sz w:val="24"/>
                <w:szCs w:val="24"/>
              </w:rPr>
              <w:t xml:space="preserve"> del Quindío EPQ</w:t>
            </w:r>
          </w:p>
        </w:tc>
      </w:tr>
      <w:tr w:rsidR="0052240C" w:rsidRPr="0052240C" w14:paraId="4A322A3E" w14:textId="77777777" w:rsidTr="007D7228">
        <w:tc>
          <w:tcPr>
            <w:tcW w:w="4531" w:type="dxa"/>
            <w:vAlign w:val="center"/>
          </w:tcPr>
          <w:p w14:paraId="4F16C57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vertimiento (Doméstico / industrial – Comercial o de Servicios)</w:t>
            </w:r>
          </w:p>
        </w:tc>
        <w:tc>
          <w:tcPr>
            <w:tcW w:w="4297" w:type="dxa"/>
            <w:vAlign w:val="center"/>
          </w:tcPr>
          <w:p w14:paraId="37A1832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48E8FA28" w14:textId="77777777" w:rsidTr="007D7228">
        <w:tc>
          <w:tcPr>
            <w:tcW w:w="4531" w:type="dxa"/>
            <w:vAlign w:val="center"/>
          </w:tcPr>
          <w:p w14:paraId="018B5EA6"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5ABABCC7"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21BC6303" w14:textId="77777777" w:rsidTr="007D7228">
        <w:tc>
          <w:tcPr>
            <w:tcW w:w="4531" w:type="dxa"/>
            <w:vAlign w:val="center"/>
          </w:tcPr>
          <w:p w14:paraId="2CD1A9FF"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027370D6"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0.006 Lt/seg.</w:t>
            </w:r>
          </w:p>
        </w:tc>
      </w:tr>
      <w:tr w:rsidR="0052240C" w:rsidRPr="0052240C" w14:paraId="59999CB8" w14:textId="77777777" w:rsidTr="007D7228">
        <w:tc>
          <w:tcPr>
            <w:tcW w:w="4531" w:type="dxa"/>
            <w:vAlign w:val="center"/>
          </w:tcPr>
          <w:p w14:paraId="532F3671"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5548816A"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3ABFDB9D" w14:textId="77777777" w:rsidTr="007D7228">
        <w:tc>
          <w:tcPr>
            <w:tcW w:w="4531" w:type="dxa"/>
            <w:vAlign w:val="center"/>
          </w:tcPr>
          <w:p w14:paraId="751E172E"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1E6C45D6"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18 horas/día</w:t>
            </w:r>
          </w:p>
        </w:tc>
      </w:tr>
      <w:tr w:rsidR="003F5518" w:rsidRPr="0052240C" w14:paraId="78E6B95D" w14:textId="77777777" w:rsidTr="007D7228">
        <w:tc>
          <w:tcPr>
            <w:tcW w:w="4531" w:type="dxa"/>
            <w:vAlign w:val="center"/>
          </w:tcPr>
          <w:p w14:paraId="6D58EAB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0730DEF9"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Intermitente</w:t>
            </w:r>
          </w:p>
        </w:tc>
      </w:tr>
    </w:tbl>
    <w:p w14:paraId="46622CDB" w14:textId="77777777" w:rsidR="003F5518" w:rsidRPr="0052240C" w:rsidRDefault="003F5518" w:rsidP="00E820F0">
      <w:pPr>
        <w:autoSpaceDE w:val="0"/>
        <w:autoSpaceDN w:val="0"/>
        <w:adjustRightInd w:val="0"/>
        <w:jc w:val="both"/>
        <w:rPr>
          <w:rFonts w:ascii="Tahoma" w:hAnsi="Tahoma" w:cs="Tahoma"/>
          <w:sz w:val="24"/>
          <w:szCs w:val="24"/>
        </w:rPr>
      </w:pPr>
    </w:p>
    <w:p w14:paraId="3F5FA201"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 xml:space="preserve">Se otorga el permiso de vertimientos de aguas residuales </w:t>
      </w:r>
      <w:r w:rsidRPr="0052240C">
        <w:rPr>
          <w:rFonts w:ascii="Tahoma" w:hAnsi="Tahoma" w:cs="Tahoma"/>
        </w:rPr>
        <w:lastRenderedPageBreak/>
        <w:t>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2D6CF0A" w14:textId="77777777" w:rsidR="003F5518" w:rsidRPr="0052240C" w:rsidRDefault="003F5518" w:rsidP="00E820F0">
      <w:pPr>
        <w:jc w:val="both"/>
        <w:rPr>
          <w:rFonts w:ascii="Tahoma" w:hAnsi="Tahoma" w:cs="Tahoma"/>
          <w:bCs/>
          <w:sz w:val="24"/>
          <w:szCs w:val="24"/>
        </w:rPr>
      </w:pPr>
    </w:p>
    <w:p w14:paraId="15D181D6"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216EA1FF" w14:textId="77777777" w:rsidR="003F5518" w:rsidRPr="0052240C" w:rsidRDefault="003F5518" w:rsidP="00E820F0">
      <w:pPr>
        <w:jc w:val="both"/>
        <w:rPr>
          <w:rFonts w:ascii="Tahoma" w:hAnsi="Tahoma" w:cs="Tahoma"/>
          <w:bCs/>
          <w:sz w:val="24"/>
          <w:szCs w:val="24"/>
        </w:rPr>
      </w:pPr>
    </w:p>
    <w:p w14:paraId="2C497068"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186A052C"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p>
    <w:p w14:paraId="36553616"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sin construir en el predio </w:t>
      </w:r>
      <w:r w:rsidRPr="0052240C">
        <w:rPr>
          <w:rFonts w:ascii="Tahoma" w:hAnsi="Tahoma" w:cs="Tahoma"/>
          <w:b/>
          <w:sz w:val="24"/>
          <w:szCs w:val="24"/>
        </w:rPr>
        <w:t>1) VILLA CARLINA 1. - LOTE DE TERRENO NRO 1,</w:t>
      </w:r>
      <w:r w:rsidRPr="0052240C">
        <w:rPr>
          <w:rFonts w:ascii="Tahoma" w:hAnsi="Tahoma" w:cs="Tahoma"/>
          <w:sz w:val="24"/>
          <w:szCs w:val="24"/>
        </w:rPr>
        <w:t xml:space="preserve"> ubicado en la Vereda</w:t>
      </w:r>
      <w:r w:rsidRPr="0052240C">
        <w:rPr>
          <w:rFonts w:ascii="Tahoma" w:hAnsi="Tahoma" w:cs="Tahoma"/>
          <w:b/>
          <w:sz w:val="24"/>
          <w:szCs w:val="24"/>
        </w:rPr>
        <w:t xml:space="preserve"> NARANJAL</w:t>
      </w:r>
      <w:r w:rsidRPr="0052240C">
        <w:rPr>
          <w:rFonts w:ascii="Tahoma" w:hAnsi="Tahoma" w:cs="Tahoma"/>
          <w:sz w:val="24"/>
          <w:szCs w:val="24"/>
        </w:rPr>
        <w:t xml:space="preserve"> del Municipio de </w:t>
      </w:r>
      <w:r w:rsidRPr="0052240C">
        <w:rPr>
          <w:rFonts w:ascii="Tahoma" w:hAnsi="Tahoma" w:cs="Tahoma"/>
          <w:b/>
          <w:sz w:val="24"/>
          <w:szCs w:val="24"/>
        </w:rPr>
        <w:t xml:space="preserve">CIRCASIA (Q), </w:t>
      </w:r>
      <w:r w:rsidRPr="0052240C">
        <w:rPr>
          <w:rFonts w:ascii="Tahoma" w:hAnsi="Tahoma" w:cs="Tahoma"/>
          <w:bCs/>
          <w:sz w:val="24"/>
          <w:szCs w:val="24"/>
        </w:rPr>
        <w:t>el cual es efectivo para tratar las aguas residuales generadas hasta por cinco (05) contribuyentes.</w:t>
      </w:r>
    </w:p>
    <w:p w14:paraId="7E08C04E" w14:textId="77777777" w:rsidR="003F5518" w:rsidRPr="0052240C" w:rsidRDefault="003F5518" w:rsidP="00E820F0">
      <w:pPr>
        <w:jc w:val="both"/>
        <w:rPr>
          <w:rFonts w:ascii="Tahoma" w:hAnsi="Tahoma" w:cs="Tahoma"/>
          <w:bCs/>
          <w:sz w:val="24"/>
          <w:szCs w:val="24"/>
        </w:rPr>
      </w:pPr>
    </w:p>
    <w:p w14:paraId="30C67A21" w14:textId="77777777" w:rsidR="003F5518" w:rsidRPr="0052240C" w:rsidRDefault="003F5518" w:rsidP="00E820F0">
      <w:pPr>
        <w:jc w:val="both"/>
        <w:rPr>
          <w:rFonts w:ascii="Tahoma" w:hAnsi="Tahoma" w:cs="Tahoma"/>
          <w:bCs/>
          <w:sz w:val="24"/>
          <w:szCs w:val="24"/>
        </w:rPr>
      </w:pPr>
      <w:r w:rsidRPr="0052240C">
        <w:rPr>
          <w:rFonts w:ascii="Tahoma" w:hAnsi="Tahoma" w:cs="Tahoma"/>
          <w:bCs/>
          <w:sz w:val="24"/>
          <w:szCs w:val="24"/>
        </w:rPr>
        <w:t xml:space="preserve">El sistema de tratamiento aprobado corresponde con las siguientes características: </w:t>
      </w:r>
    </w:p>
    <w:p w14:paraId="49481F53" w14:textId="77777777" w:rsidR="003F5518" w:rsidRPr="0052240C" w:rsidRDefault="003F5518" w:rsidP="00E820F0">
      <w:pPr>
        <w:jc w:val="both"/>
        <w:rPr>
          <w:rFonts w:ascii="Tahoma" w:hAnsi="Tahoma" w:cs="Tahoma"/>
          <w:bCs/>
          <w:sz w:val="24"/>
          <w:szCs w:val="24"/>
        </w:rPr>
      </w:pPr>
    </w:p>
    <w:p w14:paraId="6EE69D19" w14:textId="77777777" w:rsidR="003F5518" w:rsidRPr="0052240C" w:rsidRDefault="003F5518" w:rsidP="00E820F0">
      <w:pPr>
        <w:jc w:val="both"/>
        <w:rPr>
          <w:rFonts w:ascii="Tahoma" w:hAnsi="Tahoma" w:cs="Tahoma"/>
          <w:i/>
          <w:sz w:val="24"/>
          <w:szCs w:val="24"/>
        </w:rPr>
      </w:pPr>
      <w:r w:rsidRPr="0052240C">
        <w:rPr>
          <w:rFonts w:ascii="Tahoma" w:hAnsi="Tahoma" w:cs="Tahoma"/>
          <w:i/>
          <w:sz w:val="24"/>
          <w:szCs w:val="24"/>
        </w:rPr>
        <w:t>Las aguas residuales domésticas (ARD), generadas en el predio se conducen a un Sistema de Tratamiento de Aguas Residuales Domésticas (STARD) en mampostería de 2380Lts de capacidad, compuesto por trampa de grasas (180Lts), tanque séptico (1800Lts), filtro anaeróbico de falso fondo (403Lts) y sistema de disposición final a pozo de absorción con capacidad calculada hasta para 5 personas. El diseño de cada una de las unidades que componen el sistema es estándar y sus especificaciones se encuentran inmersas en el manual de instalación del fabricante.</w:t>
      </w:r>
    </w:p>
    <w:p w14:paraId="2025C224" w14:textId="77777777" w:rsidR="003F5518" w:rsidRPr="0052240C" w:rsidRDefault="003F5518" w:rsidP="00E820F0">
      <w:pPr>
        <w:jc w:val="both"/>
        <w:rPr>
          <w:rFonts w:ascii="Tahoma" w:hAnsi="Tahoma" w:cs="Tahoma"/>
          <w:i/>
          <w:sz w:val="24"/>
          <w:szCs w:val="24"/>
        </w:rPr>
      </w:pPr>
    </w:p>
    <w:p w14:paraId="6395B4DF" w14:textId="77777777" w:rsidR="003F5518" w:rsidRPr="0052240C" w:rsidRDefault="003F5518" w:rsidP="00E820F0">
      <w:pPr>
        <w:jc w:val="both"/>
        <w:rPr>
          <w:rFonts w:ascii="Tahoma" w:hAnsi="Tahoma" w:cs="Tahoma"/>
          <w:i/>
          <w:sz w:val="24"/>
          <w:szCs w:val="24"/>
        </w:rPr>
      </w:pPr>
      <w:r w:rsidRPr="0052240C">
        <w:rPr>
          <w:rFonts w:ascii="Tahoma" w:hAnsi="Tahoma" w:cs="Tahoma"/>
          <w:i/>
          <w:sz w:val="24"/>
          <w:szCs w:val="24"/>
        </w:rPr>
        <w:t xml:space="preserve">Imagen 1. </w:t>
      </w:r>
    </w:p>
    <w:p w14:paraId="0148A808" w14:textId="77777777" w:rsidR="003F5518" w:rsidRPr="0052240C" w:rsidRDefault="003F5518" w:rsidP="00E820F0">
      <w:pPr>
        <w:keepNext/>
        <w:jc w:val="both"/>
        <w:rPr>
          <w:rFonts w:ascii="Tahoma" w:hAnsi="Tahoma" w:cs="Tahoma"/>
          <w:i/>
          <w:sz w:val="24"/>
          <w:szCs w:val="24"/>
        </w:rPr>
      </w:pPr>
      <w:r w:rsidRPr="0052240C">
        <w:rPr>
          <w:rFonts w:ascii="Tahoma" w:hAnsi="Tahoma" w:cs="Tahoma"/>
          <w:i/>
          <w:noProof/>
          <w:sz w:val="24"/>
          <w:szCs w:val="24"/>
          <w:lang w:eastAsia="es-CO"/>
        </w:rPr>
        <w:lastRenderedPageBreak/>
        <w:drawing>
          <wp:inline distT="0" distB="0" distL="0" distR="0" wp14:anchorId="204EA49D" wp14:editId="040DCFCA">
            <wp:extent cx="3287331" cy="1952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10">
                      <a:extLst>
                        <a:ext uri="{28A0092B-C50C-407E-A947-70E740481C1C}">
                          <a14:useLocalDpi xmlns:a14="http://schemas.microsoft.com/office/drawing/2010/main" val="0"/>
                        </a:ext>
                      </a:extLst>
                    </a:blip>
                    <a:srcRect t="16402"/>
                    <a:stretch/>
                  </pic:blipFill>
                  <pic:spPr bwMode="auto">
                    <a:xfrm>
                      <a:off x="0" y="0"/>
                      <a:ext cx="3289252" cy="1953766"/>
                    </a:xfrm>
                    <a:prstGeom prst="rect">
                      <a:avLst/>
                    </a:prstGeom>
                    <a:ln>
                      <a:noFill/>
                    </a:ln>
                    <a:extLst>
                      <a:ext uri="{53640926-AAD7-44D8-BBD7-CCE9431645EC}">
                        <a14:shadowObscured xmlns:a14="http://schemas.microsoft.com/office/drawing/2010/main"/>
                      </a:ext>
                    </a:extLst>
                  </pic:spPr>
                </pic:pic>
              </a:graphicData>
            </a:graphic>
          </wp:inline>
        </w:drawing>
      </w:r>
    </w:p>
    <w:p w14:paraId="5B62E64A" w14:textId="77777777" w:rsidR="003F5518" w:rsidRPr="0052240C" w:rsidRDefault="003F5518" w:rsidP="00E820F0">
      <w:pPr>
        <w:pStyle w:val="Descripcin"/>
        <w:jc w:val="both"/>
        <w:rPr>
          <w:rFonts w:ascii="Tahoma" w:hAnsi="Tahoma" w:cs="Tahoma"/>
          <w:i/>
          <w:color w:val="auto"/>
          <w:sz w:val="24"/>
          <w:szCs w:val="24"/>
        </w:rPr>
      </w:pPr>
      <w:r w:rsidRPr="0052240C">
        <w:rPr>
          <w:rFonts w:ascii="Tahoma" w:hAnsi="Tahoma" w:cs="Tahoma"/>
          <w:i/>
          <w:color w:val="auto"/>
          <w:sz w:val="24"/>
          <w:szCs w:val="24"/>
        </w:rPr>
        <w:fldChar w:fldCharType="begin"/>
      </w:r>
      <w:r w:rsidRPr="0052240C">
        <w:rPr>
          <w:rFonts w:ascii="Tahoma" w:hAnsi="Tahoma" w:cs="Tahoma"/>
          <w:i/>
          <w:color w:val="auto"/>
          <w:sz w:val="24"/>
          <w:szCs w:val="24"/>
        </w:rPr>
        <w:instrText xml:space="preserve"> SEQ Figure \* ARABIC </w:instrText>
      </w:r>
      <w:r w:rsidRPr="0052240C">
        <w:rPr>
          <w:rFonts w:ascii="Tahoma" w:hAnsi="Tahoma" w:cs="Tahoma"/>
          <w:i/>
          <w:color w:val="auto"/>
          <w:sz w:val="24"/>
          <w:szCs w:val="24"/>
        </w:rPr>
        <w:fldChar w:fldCharType="separate"/>
      </w:r>
      <w:r w:rsidRPr="0052240C">
        <w:rPr>
          <w:rFonts w:ascii="Tahoma" w:hAnsi="Tahoma" w:cs="Tahoma"/>
          <w:i/>
          <w:noProof/>
          <w:color w:val="auto"/>
          <w:sz w:val="24"/>
          <w:szCs w:val="24"/>
        </w:rPr>
        <w:t>3</w:t>
      </w:r>
      <w:r w:rsidRPr="0052240C">
        <w:rPr>
          <w:rFonts w:ascii="Tahoma" w:hAnsi="Tahoma" w:cs="Tahoma"/>
          <w:i/>
          <w:color w:val="auto"/>
          <w:sz w:val="24"/>
          <w:szCs w:val="24"/>
        </w:rPr>
        <w:fldChar w:fldCharType="end"/>
      </w:r>
      <w:r w:rsidRPr="0052240C">
        <w:rPr>
          <w:rFonts w:ascii="Tahoma" w:hAnsi="Tahoma" w:cs="Tahoma"/>
          <w:i/>
          <w:color w:val="auto"/>
          <w:sz w:val="24"/>
          <w:szCs w:val="24"/>
        </w:rPr>
        <w:t>Sistema de Tratamiento de Aguas Residuales Domésticas</w:t>
      </w:r>
    </w:p>
    <w:p w14:paraId="7C29853D" w14:textId="77777777" w:rsidR="003F5518" w:rsidRPr="0052240C" w:rsidRDefault="003F5518" w:rsidP="00E820F0">
      <w:pPr>
        <w:jc w:val="both"/>
        <w:rPr>
          <w:rFonts w:ascii="Tahoma" w:hAnsi="Tahoma" w:cs="Tahoma"/>
          <w:i/>
          <w:sz w:val="24"/>
          <w:szCs w:val="24"/>
        </w:rPr>
      </w:pPr>
    </w:p>
    <w:p w14:paraId="5FE97117" w14:textId="77777777" w:rsidR="003F5518" w:rsidRPr="0052240C" w:rsidRDefault="003F5518" w:rsidP="00E820F0">
      <w:pPr>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 xml:space="preserve">Como disposición final para el tratamiento de las aguas residuales domésticas tratadas se opta por conducir dichas aguas </w:t>
      </w:r>
      <w:proofErr w:type="gramStart"/>
      <w:r w:rsidRPr="0052240C">
        <w:rPr>
          <w:rFonts w:ascii="Tahoma" w:hAnsi="Tahoma" w:cs="Tahoma"/>
          <w:i/>
          <w:sz w:val="24"/>
          <w:szCs w:val="24"/>
        </w:rPr>
        <w:t>para  infiltración</w:t>
      </w:r>
      <w:proofErr w:type="gramEnd"/>
      <w:r w:rsidRPr="0052240C">
        <w:rPr>
          <w:rFonts w:ascii="Tahoma" w:hAnsi="Tahoma" w:cs="Tahoma"/>
          <w:i/>
          <w:sz w:val="24"/>
          <w:szCs w:val="24"/>
        </w:rPr>
        <w:t xml:space="preserve"> al suelo mediante pozo de absorción. La tasa de percolación adquirida a partir del ensayo de permeabilidad </w:t>
      </w:r>
      <w:proofErr w:type="gramStart"/>
      <w:r w:rsidRPr="0052240C">
        <w:rPr>
          <w:rFonts w:ascii="Tahoma" w:hAnsi="Tahoma" w:cs="Tahoma"/>
          <w:i/>
          <w:sz w:val="24"/>
          <w:szCs w:val="24"/>
        </w:rPr>
        <w:t>realizado  en</w:t>
      </w:r>
      <w:proofErr w:type="gramEnd"/>
      <w:r w:rsidRPr="0052240C">
        <w:rPr>
          <w:rFonts w:ascii="Tahoma" w:hAnsi="Tahoma" w:cs="Tahoma"/>
          <w:i/>
          <w:sz w:val="24"/>
          <w:szCs w:val="24"/>
        </w:rPr>
        <w:t xml:space="preserve"> el predio es de 1.4 min/pulgada. Se revela un suelo limo de tipo arcilloso permeable de absorción Rápida, a partir de esto, el pozo de absorción presenta dimensiones de 1.5m de diámetro y 2.0m altura. </w:t>
      </w:r>
    </w:p>
    <w:p w14:paraId="19A469FB" w14:textId="77777777" w:rsidR="003F5518" w:rsidRPr="0052240C" w:rsidRDefault="003F5518" w:rsidP="00E820F0">
      <w:pPr>
        <w:jc w:val="both"/>
        <w:rPr>
          <w:rFonts w:ascii="Tahoma" w:hAnsi="Tahoma" w:cs="Tahoma"/>
          <w:i/>
          <w:sz w:val="24"/>
          <w:szCs w:val="24"/>
        </w:rPr>
      </w:pPr>
    </w:p>
    <w:p w14:paraId="538287DE" w14:textId="77777777" w:rsidR="003F5518" w:rsidRPr="0052240C" w:rsidRDefault="003F5518" w:rsidP="00E820F0">
      <w:pPr>
        <w:jc w:val="both"/>
        <w:rPr>
          <w:rFonts w:ascii="Tahoma" w:hAnsi="Tahoma" w:cs="Tahoma"/>
          <w:i/>
          <w:sz w:val="24"/>
          <w:szCs w:val="24"/>
          <w:vertAlign w:val="superscript"/>
        </w:rPr>
      </w:pPr>
      <w:r w:rsidRPr="0052240C">
        <w:rPr>
          <w:rFonts w:ascii="Tahoma" w:hAnsi="Tahoma" w:cs="Tahoma"/>
          <w:i/>
          <w:sz w:val="24"/>
          <w:szCs w:val="24"/>
          <w:u w:val="single"/>
        </w:rPr>
        <w:t>Área de disposición del vertimiento:</w:t>
      </w:r>
      <w:r w:rsidRPr="0052240C">
        <w:rPr>
          <w:rFonts w:ascii="Tahoma" w:hAnsi="Tahoma" w:cs="Tahoma"/>
          <w:i/>
          <w:sz w:val="24"/>
          <w:szCs w:val="24"/>
        </w:rPr>
        <w:t xml:space="preserve"> para la disposición final de las aguas en el predio, se determinó un área necesaria de 9.3m</w:t>
      </w:r>
      <w:r w:rsidRPr="0052240C">
        <w:rPr>
          <w:rFonts w:ascii="Tahoma" w:hAnsi="Tahoma" w:cs="Tahoma"/>
          <w:i/>
          <w:sz w:val="24"/>
          <w:szCs w:val="24"/>
          <w:vertAlign w:val="superscript"/>
        </w:rPr>
        <w:t>2</w:t>
      </w:r>
      <w:r w:rsidRPr="0052240C">
        <w:rPr>
          <w:rFonts w:ascii="Tahoma" w:hAnsi="Tahoma" w:cs="Tahoma"/>
          <w:i/>
          <w:sz w:val="24"/>
          <w:szCs w:val="24"/>
        </w:rPr>
        <w:t>.</w:t>
      </w:r>
    </w:p>
    <w:p w14:paraId="51A326A4" w14:textId="77777777" w:rsidR="003F5518" w:rsidRPr="0052240C" w:rsidRDefault="003F5518" w:rsidP="00E820F0">
      <w:pPr>
        <w:jc w:val="both"/>
        <w:rPr>
          <w:rFonts w:ascii="Tahoma" w:hAnsi="Tahoma" w:cs="Tahoma"/>
          <w:sz w:val="24"/>
          <w:szCs w:val="24"/>
        </w:rPr>
      </w:pPr>
    </w:p>
    <w:p w14:paraId="7B0E36FE"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rPr>
        <w:t>PARAGRAFO 1:</w:t>
      </w:r>
      <w:r w:rsidRPr="0052240C">
        <w:rPr>
          <w:rFonts w:ascii="Tahoma" w:hAnsi="Tahoma" w:cs="Tahoma"/>
        </w:rPr>
        <w:t xml:space="preserve"> Posterior a la construcción del STARD se le otorgará un (1) mes de plazo después de que entre en funcionamiento el sistema, para que se comunique con la </w:t>
      </w:r>
      <w:r w:rsidRPr="0052240C">
        <w:rPr>
          <w:rFonts w:ascii="Tahoma" w:hAnsi="Tahoma" w:cs="Tahoma"/>
        </w:rPr>
        <w:t>Subdirección de Regulación y Control Ambiental de la C.R.Q., para programar una nueva visita técnica, de verificación de la funcionalidad del sistema de tratamiento, todo lo anterior sujeto a las consideraciones jurídicas correspondientes.</w:t>
      </w:r>
    </w:p>
    <w:p w14:paraId="6B60B12C" w14:textId="77777777" w:rsidR="003F5518" w:rsidRPr="0052240C" w:rsidRDefault="003F5518" w:rsidP="00E820F0">
      <w:pPr>
        <w:jc w:val="both"/>
        <w:rPr>
          <w:rFonts w:ascii="Tahoma" w:hAnsi="Tahoma" w:cs="Tahoma"/>
          <w:sz w:val="24"/>
          <w:szCs w:val="24"/>
        </w:rPr>
      </w:pPr>
    </w:p>
    <w:p w14:paraId="7779CB69" w14:textId="77777777" w:rsidR="003F5518" w:rsidRPr="0052240C" w:rsidRDefault="003F5518"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en el predio, en el que se encuentran construyendo una vivienda campestre.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w:t>
      </w:r>
      <w:r w:rsidRPr="0052240C">
        <w:rPr>
          <w:rFonts w:ascii="Tahoma" w:hAnsi="Tahoma" w:cs="Tahoma"/>
          <w:sz w:val="24"/>
          <w:szCs w:val="24"/>
          <w:u w:val="single"/>
        </w:rPr>
        <w:lastRenderedPageBreak/>
        <w:t xml:space="preserve">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167D60AD" w14:textId="77777777" w:rsidR="003F5518" w:rsidRPr="0052240C" w:rsidRDefault="003F5518" w:rsidP="00E820F0">
      <w:pPr>
        <w:jc w:val="both"/>
        <w:rPr>
          <w:rFonts w:ascii="Tahoma" w:hAnsi="Tahoma" w:cs="Tahoma"/>
          <w:sz w:val="24"/>
          <w:szCs w:val="24"/>
          <w:u w:val="single"/>
        </w:rPr>
      </w:pPr>
    </w:p>
    <w:p w14:paraId="62F2851E" w14:textId="77777777" w:rsidR="003F5518" w:rsidRPr="0052240C" w:rsidRDefault="003F5518" w:rsidP="00E820F0">
      <w:pPr>
        <w:jc w:val="both"/>
        <w:rPr>
          <w:rFonts w:ascii="Tahoma" w:hAnsi="Tahoma" w:cs="Tahoma"/>
          <w:sz w:val="24"/>
          <w:szCs w:val="24"/>
          <w:u w:val="single"/>
        </w:rPr>
      </w:pPr>
      <w:r w:rsidRPr="0052240C">
        <w:rPr>
          <w:rFonts w:ascii="Tahoma" w:hAnsi="Tahoma" w:cs="Tahoma"/>
          <w:b/>
          <w:sz w:val="24"/>
          <w:szCs w:val="24"/>
          <w:u w:val="single"/>
        </w:rPr>
        <w:t>PARAGRAFO 3:</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0CE9B98D" w14:textId="77777777" w:rsidR="003F5518" w:rsidRPr="0052240C" w:rsidRDefault="003F5518" w:rsidP="00E820F0">
      <w:pPr>
        <w:jc w:val="both"/>
        <w:rPr>
          <w:rFonts w:ascii="Tahoma" w:hAnsi="Tahoma" w:cs="Tahoma"/>
          <w:b/>
          <w:bCs/>
          <w:sz w:val="24"/>
          <w:szCs w:val="24"/>
        </w:rPr>
      </w:pPr>
    </w:p>
    <w:p w14:paraId="7D800E0A"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 la señora </w:t>
      </w:r>
      <w:r w:rsidRPr="0052240C">
        <w:rPr>
          <w:rFonts w:ascii="Tahoma" w:hAnsi="Tahoma" w:cs="Tahoma"/>
          <w:b/>
          <w:sz w:val="24"/>
          <w:szCs w:val="24"/>
        </w:rPr>
        <w:t xml:space="preserve">GLORIA INES GALLEGO GOMEZ </w:t>
      </w:r>
      <w:r w:rsidRPr="0052240C">
        <w:rPr>
          <w:rFonts w:ascii="Tahoma" w:hAnsi="Tahoma" w:cs="Tahoma"/>
          <w:sz w:val="24"/>
          <w:szCs w:val="24"/>
        </w:rPr>
        <w:t xml:space="preserve">identificada </w:t>
      </w:r>
      <w:r w:rsidRPr="0052240C">
        <w:rPr>
          <w:rFonts w:ascii="Tahoma" w:hAnsi="Tahoma" w:cs="Tahoma"/>
          <w:sz w:val="24"/>
          <w:szCs w:val="24"/>
        </w:rPr>
        <w:t xml:space="preserve">con la cedula de ciudadanía No. 41.893.934 en calidad de propietaria y es la titular del presente permiso de vertimiento </w:t>
      </w:r>
      <w:r w:rsidRPr="0052240C">
        <w:rPr>
          <w:rFonts w:ascii="Tahoma" w:hAnsi="Tahoma" w:cs="Tahoma"/>
          <w:bCs/>
          <w:sz w:val="24"/>
          <w:szCs w:val="24"/>
        </w:rPr>
        <w:t>para que cumpla con lo siguiente:</w:t>
      </w:r>
    </w:p>
    <w:p w14:paraId="34A7A233" w14:textId="77777777" w:rsidR="003F5518" w:rsidRPr="0052240C" w:rsidRDefault="003F5518" w:rsidP="00E820F0">
      <w:pPr>
        <w:ind w:firstLine="708"/>
        <w:jc w:val="both"/>
        <w:rPr>
          <w:rFonts w:ascii="Tahoma" w:hAnsi="Tahoma" w:cs="Tahoma"/>
          <w:bCs/>
          <w:sz w:val="24"/>
          <w:szCs w:val="24"/>
        </w:rPr>
      </w:pPr>
    </w:p>
    <w:p w14:paraId="1E064F14" w14:textId="77777777" w:rsidR="003F5518" w:rsidRPr="0052240C" w:rsidRDefault="003F5518"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73146FDB" w14:textId="77777777" w:rsidR="003F5518" w:rsidRPr="0052240C" w:rsidRDefault="003F5518" w:rsidP="00E820F0">
      <w:pPr>
        <w:ind w:left="720"/>
        <w:jc w:val="both"/>
        <w:rPr>
          <w:rFonts w:ascii="Tahoma" w:hAnsi="Tahoma" w:cs="Tahoma"/>
          <w:i/>
          <w:sz w:val="24"/>
          <w:szCs w:val="24"/>
        </w:rPr>
      </w:pPr>
    </w:p>
    <w:p w14:paraId="72140A3C" w14:textId="77777777" w:rsidR="003F5518" w:rsidRPr="0052240C" w:rsidRDefault="003F5518"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05D98C5F" w14:textId="77777777" w:rsidR="003F5518" w:rsidRPr="0052240C" w:rsidRDefault="003F5518" w:rsidP="00E820F0">
      <w:pPr>
        <w:ind w:left="720"/>
        <w:jc w:val="both"/>
        <w:rPr>
          <w:rFonts w:ascii="Tahoma" w:hAnsi="Tahoma" w:cs="Tahoma"/>
          <w:i/>
          <w:sz w:val="24"/>
          <w:szCs w:val="24"/>
        </w:rPr>
      </w:pPr>
    </w:p>
    <w:p w14:paraId="05EAD3A2" w14:textId="77777777" w:rsidR="003F5518" w:rsidRPr="0052240C" w:rsidRDefault="003F5518"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w:t>
      </w:r>
      <w:r w:rsidRPr="0052240C">
        <w:rPr>
          <w:rFonts w:ascii="Tahoma" w:hAnsi="Tahoma" w:cs="Tahoma"/>
          <w:i/>
          <w:sz w:val="24"/>
          <w:szCs w:val="24"/>
        </w:rPr>
        <w:lastRenderedPageBreak/>
        <w:t xml:space="preserve">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1CC5AD65" w14:textId="77777777" w:rsidR="003F5518" w:rsidRPr="0052240C" w:rsidRDefault="003F5518"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6699B05D" w14:textId="77777777" w:rsidR="003F5518" w:rsidRPr="0052240C" w:rsidRDefault="003F5518" w:rsidP="00E820F0">
      <w:pPr>
        <w:pStyle w:val="Prrafodelista"/>
        <w:numPr>
          <w:ilvl w:val="0"/>
          <w:numId w:val="3"/>
        </w:numPr>
        <w:spacing w:after="200" w:line="240"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310FD43A" w14:textId="77777777" w:rsidR="003F5518" w:rsidRPr="0052240C" w:rsidRDefault="003F5518" w:rsidP="00E820F0">
      <w:pPr>
        <w:pStyle w:val="Prrafodelista"/>
        <w:jc w:val="both"/>
        <w:rPr>
          <w:rFonts w:ascii="Tahoma" w:hAnsi="Tahoma" w:cs="Tahoma"/>
          <w:i/>
          <w:sz w:val="24"/>
          <w:szCs w:val="24"/>
        </w:rPr>
      </w:pPr>
    </w:p>
    <w:p w14:paraId="474D72E3" w14:textId="77777777" w:rsidR="003F5518" w:rsidRPr="0052240C" w:rsidRDefault="003F5518"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El sistema de tratamiento debe corresponder al diseño propuesto y aquí avalado y </w:t>
      </w:r>
      <w:r w:rsidRPr="0052240C">
        <w:rPr>
          <w:rFonts w:ascii="Tahoma" w:hAnsi="Tahoma" w:cs="Tahoma"/>
          <w:i/>
          <w:sz w:val="24"/>
          <w:szCs w:val="24"/>
        </w:rPr>
        <w:t>cumplir con las indicaciones técnicas correspondientes.</w:t>
      </w:r>
    </w:p>
    <w:p w14:paraId="013D42B0" w14:textId="77777777" w:rsidR="003F5518" w:rsidRPr="0052240C" w:rsidRDefault="003F5518" w:rsidP="00E820F0">
      <w:pPr>
        <w:pStyle w:val="Prrafodelista"/>
        <w:jc w:val="both"/>
        <w:rPr>
          <w:rFonts w:ascii="Tahoma" w:hAnsi="Tahoma" w:cs="Tahoma"/>
          <w:i/>
          <w:sz w:val="24"/>
          <w:szCs w:val="24"/>
        </w:rPr>
      </w:pPr>
    </w:p>
    <w:p w14:paraId="263413B6" w14:textId="77777777" w:rsidR="003F5518" w:rsidRPr="0052240C" w:rsidRDefault="003F5518" w:rsidP="00E820F0">
      <w:pPr>
        <w:pStyle w:val="Prrafodelista"/>
        <w:numPr>
          <w:ilvl w:val="0"/>
          <w:numId w:val="3"/>
        </w:numPr>
        <w:spacing w:after="200" w:line="240" w:lineRule="auto"/>
        <w:jc w:val="both"/>
        <w:rPr>
          <w:rFonts w:ascii="Tahoma" w:hAnsi="Tahoma" w:cs="Tahoma"/>
          <w:i/>
          <w:sz w:val="24"/>
          <w:szCs w:val="24"/>
          <w:lang w:val="es-MX"/>
        </w:rPr>
      </w:pPr>
      <w:r w:rsidRPr="0052240C">
        <w:rPr>
          <w:rFonts w:ascii="Tahoma" w:hAnsi="Tahoma" w:cs="Tahoma"/>
          <w:i/>
          <w:sz w:val="24"/>
          <w:szCs w:val="24"/>
          <w:lang w:val="es-MX"/>
        </w:rPr>
        <w:t>En cualquier caso, el vertimiento de las aguas residuales no se debe realizar sin el tratamiento de las mismas antes de la disposición final.</w:t>
      </w:r>
    </w:p>
    <w:p w14:paraId="36E4E251" w14:textId="77777777" w:rsidR="003F5518" w:rsidRPr="0052240C" w:rsidRDefault="003F5518" w:rsidP="00E820F0">
      <w:pPr>
        <w:pStyle w:val="Prrafodelista"/>
        <w:jc w:val="both"/>
        <w:rPr>
          <w:rFonts w:ascii="Tahoma" w:hAnsi="Tahoma" w:cs="Tahoma"/>
          <w:i/>
          <w:sz w:val="24"/>
          <w:szCs w:val="24"/>
          <w:lang w:val="es-MX"/>
        </w:rPr>
      </w:pPr>
    </w:p>
    <w:p w14:paraId="05CB216C" w14:textId="77777777" w:rsidR="003F5518" w:rsidRPr="0052240C" w:rsidRDefault="003F5518" w:rsidP="00E820F0">
      <w:pPr>
        <w:pStyle w:val="Prrafodelista"/>
        <w:numPr>
          <w:ilvl w:val="0"/>
          <w:numId w:val="3"/>
        </w:numPr>
        <w:spacing w:after="200" w:line="240" w:lineRule="auto"/>
        <w:jc w:val="both"/>
        <w:rPr>
          <w:rFonts w:ascii="Tahoma" w:hAnsi="Tahoma" w:cs="Tahoma"/>
          <w:i/>
          <w:sz w:val="24"/>
          <w:szCs w:val="24"/>
          <w:lang w:val="es-MX"/>
        </w:rPr>
      </w:pPr>
      <w:r w:rsidRPr="0052240C">
        <w:rPr>
          <w:rFonts w:ascii="Tahoma" w:hAnsi="Tahoma" w:cs="Tahoma"/>
          <w:i/>
          <w:sz w:val="24"/>
          <w:szCs w:val="24"/>
          <w:lang w:val="es-MX"/>
        </w:rPr>
        <w:t>la información de la fuente de abastecimiento del agua corresponde a empresas públicas del Quindío EPQ.</w:t>
      </w:r>
    </w:p>
    <w:p w14:paraId="5CCDDBE3" w14:textId="77777777" w:rsidR="003F5518" w:rsidRPr="0052240C" w:rsidRDefault="003F5518" w:rsidP="00E820F0">
      <w:pPr>
        <w:pStyle w:val="Prrafodelista"/>
        <w:jc w:val="both"/>
        <w:rPr>
          <w:rFonts w:ascii="Tahoma" w:hAnsi="Tahoma" w:cs="Tahoma"/>
          <w:i/>
          <w:sz w:val="24"/>
          <w:szCs w:val="24"/>
          <w:lang w:val="es-MX"/>
        </w:rPr>
      </w:pPr>
    </w:p>
    <w:p w14:paraId="60798162" w14:textId="77777777" w:rsidR="003F5518" w:rsidRPr="0052240C" w:rsidRDefault="003F5518" w:rsidP="00E820F0">
      <w:pPr>
        <w:pStyle w:val="Prrafodelista"/>
        <w:numPr>
          <w:ilvl w:val="0"/>
          <w:numId w:val="3"/>
        </w:numPr>
        <w:spacing w:after="200" w:line="240" w:lineRule="auto"/>
        <w:jc w:val="both"/>
        <w:rPr>
          <w:rFonts w:ascii="Tahoma" w:hAnsi="Tahoma" w:cs="Tahoma"/>
          <w:i/>
          <w:sz w:val="24"/>
          <w:szCs w:val="24"/>
          <w:lang w:val="es-MX"/>
        </w:rPr>
      </w:pPr>
      <w:r w:rsidRPr="0052240C">
        <w:rPr>
          <w:rFonts w:ascii="Tahoma" w:hAnsi="Tahoma" w:cs="Tahoma"/>
          <w:i/>
          <w:sz w:val="24"/>
          <w:szCs w:val="24"/>
          <w:lang w:val="es-MX"/>
        </w:rPr>
        <w:t xml:space="preserve">las áreas requeridas para la disposición final corresponden a </w:t>
      </w:r>
      <w:r w:rsidRPr="0052240C">
        <w:rPr>
          <w:rFonts w:ascii="Tahoma" w:hAnsi="Tahoma" w:cs="Tahoma"/>
          <w:i/>
          <w:sz w:val="24"/>
          <w:szCs w:val="24"/>
        </w:rPr>
        <w:t>9.3m</w:t>
      </w:r>
      <w:r w:rsidRPr="0052240C">
        <w:rPr>
          <w:rFonts w:ascii="Tahoma" w:hAnsi="Tahoma" w:cs="Tahoma"/>
          <w:i/>
          <w:sz w:val="24"/>
          <w:szCs w:val="24"/>
          <w:vertAlign w:val="superscript"/>
        </w:rPr>
        <w:t>2</w:t>
      </w:r>
      <w:r w:rsidRPr="0052240C">
        <w:rPr>
          <w:rFonts w:ascii="Tahoma" w:hAnsi="Tahoma" w:cs="Tahoma"/>
          <w:i/>
          <w:sz w:val="24"/>
          <w:szCs w:val="24"/>
        </w:rPr>
        <w:t>.</w:t>
      </w:r>
    </w:p>
    <w:p w14:paraId="3065785A"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PARÁGRAFO 1: </w:t>
      </w:r>
      <w:r w:rsidRPr="0052240C">
        <w:rPr>
          <w:rFonts w:ascii="Tahoma" w:hAnsi="Tahoma" w:cs="Tahoma"/>
          <w:sz w:val="24"/>
          <w:szCs w:val="24"/>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3FC6CFD0" w14:textId="77777777" w:rsidR="003F5518" w:rsidRPr="0052240C" w:rsidRDefault="003F5518" w:rsidP="00E820F0">
      <w:pPr>
        <w:jc w:val="both"/>
        <w:rPr>
          <w:rFonts w:ascii="Tahoma" w:hAnsi="Tahoma" w:cs="Tahoma"/>
          <w:b/>
          <w:sz w:val="24"/>
          <w:szCs w:val="24"/>
        </w:rPr>
      </w:pPr>
    </w:p>
    <w:p w14:paraId="491F4477"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PARAGRAFO 2: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w:t>
      </w:r>
      <w:r w:rsidRPr="0052240C">
        <w:rPr>
          <w:rFonts w:ascii="Tahoma" w:hAnsi="Tahoma" w:cs="Tahoma"/>
          <w:sz w:val="24"/>
          <w:szCs w:val="24"/>
        </w:rPr>
        <w:lastRenderedPageBreak/>
        <w:t xml:space="preserve">idóneo y/o empresas debidamente autorizadas.  </w:t>
      </w:r>
    </w:p>
    <w:p w14:paraId="4F926445" w14:textId="77777777" w:rsidR="003F5518" w:rsidRPr="0052240C" w:rsidRDefault="003F5518" w:rsidP="00E820F0">
      <w:pPr>
        <w:jc w:val="both"/>
        <w:rPr>
          <w:rFonts w:ascii="Tahoma" w:hAnsi="Tahoma" w:cs="Tahoma"/>
          <w:sz w:val="24"/>
          <w:szCs w:val="24"/>
        </w:rPr>
      </w:pPr>
    </w:p>
    <w:p w14:paraId="3E1D7924"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a </w:t>
      </w:r>
      <w:r w:rsidRPr="0052240C">
        <w:rPr>
          <w:rFonts w:ascii="Tahoma" w:hAnsi="Tahoma" w:cs="Tahoma"/>
          <w:sz w:val="24"/>
          <w:szCs w:val="24"/>
        </w:rPr>
        <w:t xml:space="preserve">la señora </w:t>
      </w:r>
      <w:r w:rsidRPr="0052240C">
        <w:rPr>
          <w:rFonts w:ascii="Tahoma" w:hAnsi="Tahoma" w:cs="Tahoma"/>
          <w:b/>
          <w:sz w:val="24"/>
          <w:szCs w:val="24"/>
        </w:rPr>
        <w:t xml:space="preserve">GLORIA INES GALLEGO GOMEZ </w:t>
      </w:r>
      <w:r w:rsidRPr="0052240C">
        <w:rPr>
          <w:rFonts w:ascii="Tahoma" w:hAnsi="Tahoma" w:cs="Tahoma"/>
          <w:sz w:val="24"/>
          <w:szCs w:val="24"/>
        </w:rPr>
        <w:t xml:space="preserve">identificada con la cedula de ciudadanía No. 41.893.934,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Unico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0BBD3E43" w14:textId="77777777" w:rsidR="003F5518" w:rsidRPr="0052240C" w:rsidRDefault="003F5518" w:rsidP="00E820F0">
      <w:pPr>
        <w:jc w:val="both"/>
        <w:rPr>
          <w:rFonts w:ascii="Tahoma" w:hAnsi="Tahoma" w:cs="Tahoma"/>
          <w:bCs/>
          <w:sz w:val="24"/>
          <w:szCs w:val="24"/>
        </w:rPr>
      </w:pPr>
    </w:p>
    <w:p w14:paraId="760A3E31" w14:textId="77777777" w:rsidR="003F5518" w:rsidRPr="0052240C" w:rsidRDefault="003F5518" w:rsidP="00E820F0">
      <w:pPr>
        <w:jc w:val="both"/>
        <w:rPr>
          <w:rFonts w:ascii="Tahoma" w:hAnsi="Tahoma" w:cs="Tahoma"/>
          <w:iCs/>
          <w:sz w:val="24"/>
          <w:szCs w:val="24"/>
        </w:rPr>
      </w:pPr>
      <w:r w:rsidRPr="0052240C">
        <w:rPr>
          <w:rFonts w:ascii="Tahoma" w:hAnsi="Tahoma" w:cs="Tahoma"/>
          <w:b/>
          <w:sz w:val="24"/>
          <w:szCs w:val="24"/>
        </w:rPr>
        <w:t xml:space="preserve">ARTÍCULO QUINTO: </w:t>
      </w:r>
      <w:r w:rsidRPr="0052240C">
        <w:rPr>
          <w:rFonts w:ascii="Tahoma" w:hAnsi="Tahoma" w:cs="Tahoma"/>
          <w:iCs/>
          <w:sz w:val="24"/>
          <w:szCs w:val="24"/>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0200E44D" w14:textId="77777777" w:rsidR="003F5518" w:rsidRPr="0052240C" w:rsidRDefault="003F5518" w:rsidP="00E820F0">
      <w:pPr>
        <w:ind w:firstLine="708"/>
        <w:jc w:val="both"/>
        <w:rPr>
          <w:rFonts w:ascii="Tahoma" w:hAnsi="Tahoma" w:cs="Tahoma"/>
          <w:iCs/>
          <w:sz w:val="24"/>
          <w:szCs w:val="24"/>
        </w:rPr>
      </w:pPr>
    </w:p>
    <w:p w14:paraId="7743133E" w14:textId="77777777" w:rsidR="003F5518" w:rsidRPr="0052240C" w:rsidRDefault="003F5518"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3463759" w14:textId="77777777" w:rsidR="003F5518" w:rsidRPr="0052240C" w:rsidRDefault="003F5518" w:rsidP="00E820F0">
      <w:pPr>
        <w:jc w:val="both"/>
        <w:rPr>
          <w:rFonts w:ascii="Tahoma" w:hAnsi="Tahoma" w:cs="Tahoma"/>
          <w:b/>
          <w:bCs/>
          <w:sz w:val="24"/>
          <w:szCs w:val="24"/>
        </w:rPr>
      </w:pPr>
    </w:p>
    <w:p w14:paraId="17C62BA0"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288447E2" w14:textId="77777777" w:rsidR="003F5518" w:rsidRPr="0052240C" w:rsidRDefault="003F5518" w:rsidP="00E820F0">
      <w:pPr>
        <w:jc w:val="both"/>
        <w:rPr>
          <w:rFonts w:ascii="Tahoma" w:hAnsi="Tahoma" w:cs="Tahoma"/>
          <w:bCs/>
          <w:sz w:val="24"/>
          <w:szCs w:val="24"/>
        </w:rPr>
      </w:pPr>
    </w:p>
    <w:p w14:paraId="75C669C3"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7D454AD" w14:textId="77777777" w:rsidR="003F5518" w:rsidRPr="0052240C" w:rsidRDefault="003F5518" w:rsidP="00E820F0">
      <w:pPr>
        <w:jc w:val="both"/>
        <w:rPr>
          <w:rFonts w:ascii="Tahoma" w:hAnsi="Tahoma" w:cs="Tahoma"/>
          <w:sz w:val="24"/>
          <w:szCs w:val="24"/>
        </w:rPr>
      </w:pPr>
    </w:p>
    <w:p w14:paraId="07C14DFD" w14:textId="77777777" w:rsidR="003F5518" w:rsidRPr="0052240C" w:rsidRDefault="003F5518"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1DD98DEC" w14:textId="77777777" w:rsidR="003F5518" w:rsidRPr="0052240C" w:rsidRDefault="003F5518" w:rsidP="00E820F0">
      <w:pPr>
        <w:ind w:firstLine="708"/>
        <w:jc w:val="both"/>
        <w:rPr>
          <w:rFonts w:ascii="Tahoma" w:hAnsi="Tahoma" w:cs="Tahoma"/>
          <w:b/>
          <w:sz w:val="24"/>
          <w:szCs w:val="24"/>
        </w:rPr>
      </w:pPr>
    </w:p>
    <w:p w14:paraId="3E265440"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5F7AF9F5" w14:textId="77777777" w:rsidR="003F5518" w:rsidRPr="0052240C" w:rsidRDefault="003F5518" w:rsidP="00E820F0">
      <w:pPr>
        <w:ind w:firstLine="709"/>
        <w:jc w:val="both"/>
        <w:rPr>
          <w:rFonts w:ascii="Tahoma" w:hAnsi="Tahoma" w:cs="Tahoma"/>
          <w:b/>
          <w:sz w:val="24"/>
          <w:szCs w:val="24"/>
        </w:rPr>
      </w:pPr>
    </w:p>
    <w:p w14:paraId="0BD41CA0"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635AD9D3" w14:textId="77777777" w:rsidR="003F5518" w:rsidRPr="0052240C" w:rsidRDefault="003F5518" w:rsidP="00E820F0">
      <w:pPr>
        <w:ind w:firstLine="709"/>
        <w:jc w:val="both"/>
        <w:rPr>
          <w:rFonts w:ascii="Tahoma" w:hAnsi="Tahoma" w:cs="Tahoma"/>
          <w:sz w:val="24"/>
          <w:szCs w:val="24"/>
        </w:rPr>
      </w:pPr>
    </w:p>
    <w:p w14:paraId="2F635A3B" w14:textId="77777777" w:rsidR="003F5518" w:rsidRPr="0052240C" w:rsidRDefault="003F5518"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PRIMERO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11895677" w14:textId="77777777" w:rsidR="003F5518" w:rsidRPr="0052240C" w:rsidRDefault="003F5518" w:rsidP="00E820F0">
      <w:pPr>
        <w:jc w:val="both"/>
        <w:rPr>
          <w:rStyle w:val="apple-style-span"/>
          <w:rFonts w:ascii="Tahoma" w:hAnsi="Tahoma" w:cs="Tahoma"/>
          <w:sz w:val="24"/>
          <w:szCs w:val="24"/>
        </w:rPr>
      </w:pPr>
    </w:p>
    <w:p w14:paraId="5CC6BC37"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 xml:space="preserve">para todos sus efectos la presente decisión a </w:t>
      </w:r>
      <w:r w:rsidRPr="0052240C">
        <w:rPr>
          <w:rFonts w:ascii="Tahoma" w:hAnsi="Tahoma" w:cs="Tahoma"/>
          <w:sz w:val="24"/>
          <w:szCs w:val="24"/>
        </w:rPr>
        <w:t xml:space="preserve">la señora </w:t>
      </w:r>
      <w:r w:rsidRPr="0052240C">
        <w:rPr>
          <w:rFonts w:ascii="Tahoma" w:hAnsi="Tahoma" w:cs="Tahoma"/>
          <w:b/>
          <w:sz w:val="24"/>
          <w:szCs w:val="24"/>
        </w:rPr>
        <w:t xml:space="preserve">GLORIA INES GALLEGO GOMEZ </w:t>
      </w:r>
      <w:r w:rsidRPr="0052240C">
        <w:rPr>
          <w:rFonts w:ascii="Tahoma" w:hAnsi="Tahoma" w:cs="Tahoma"/>
          <w:bCs/>
          <w:sz w:val="24"/>
          <w:szCs w:val="24"/>
        </w:rPr>
        <w:t>identificada con la cedula de ciudadania No. 41.893.934</w:t>
      </w:r>
      <w:r w:rsidRPr="0052240C">
        <w:rPr>
          <w:rFonts w:ascii="Tahoma" w:hAnsi="Tahoma" w:cs="Tahoma"/>
          <w:sz w:val="24"/>
          <w:szCs w:val="24"/>
        </w:rPr>
        <w:t>, o a su apoderado debidamente constituido en los términos de ley, 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(NOTIFICACIÓN POR AVISO).</w:t>
      </w:r>
    </w:p>
    <w:p w14:paraId="4F2F7188" w14:textId="77777777" w:rsidR="003F5518" w:rsidRPr="0052240C" w:rsidRDefault="003F5518" w:rsidP="00E820F0">
      <w:pPr>
        <w:jc w:val="both"/>
        <w:rPr>
          <w:rFonts w:ascii="Tahoma" w:hAnsi="Tahoma" w:cs="Tahoma"/>
          <w:bCs/>
          <w:sz w:val="24"/>
          <w:szCs w:val="24"/>
        </w:rPr>
      </w:pPr>
    </w:p>
    <w:p w14:paraId="6A23494B" w14:textId="77777777" w:rsidR="003F5518" w:rsidRPr="0052240C" w:rsidRDefault="003F5518" w:rsidP="00E820F0">
      <w:pPr>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conformidad con los Artículos 70 y 71 de la Ley 99 de 1993. </w:t>
      </w:r>
    </w:p>
    <w:p w14:paraId="66BFA8BF" w14:textId="77777777" w:rsidR="003F5518" w:rsidRPr="0052240C" w:rsidRDefault="003F5518" w:rsidP="00E820F0">
      <w:pPr>
        <w:jc w:val="both"/>
        <w:rPr>
          <w:rFonts w:ascii="Tahoma" w:hAnsi="Tahoma" w:cs="Tahoma"/>
          <w:iCs/>
          <w:sz w:val="24"/>
          <w:szCs w:val="24"/>
        </w:rPr>
      </w:pPr>
    </w:p>
    <w:p w14:paraId="61B993CE"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27683FAC" w14:textId="77777777" w:rsidR="003F5518" w:rsidRPr="0052240C" w:rsidRDefault="003F5518" w:rsidP="00E820F0">
      <w:pPr>
        <w:tabs>
          <w:tab w:val="left" w:pos="720"/>
        </w:tabs>
        <w:jc w:val="both"/>
        <w:rPr>
          <w:rFonts w:ascii="Tahoma" w:hAnsi="Tahoma" w:cs="Tahoma"/>
          <w:sz w:val="24"/>
          <w:szCs w:val="24"/>
        </w:rPr>
      </w:pPr>
    </w:p>
    <w:p w14:paraId="655F6A4C"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 xml:space="preserve">Contra el presente acto administrativo procede únicamente el recurso de reposición, el cual debe interponerse ante el funcionario que profirió el acto y deberá ser interpuesto por el solicitante o apoderado debidamente </w:t>
      </w:r>
      <w:r w:rsidRPr="0052240C">
        <w:rPr>
          <w:rFonts w:ascii="Tahoma" w:hAnsi="Tahoma" w:cs="Tahoma"/>
          <w:sz w:val="24"/>
          <w:szCs w:val="24"/>
        </w:rPr>
        <w:lastRenderedPageBreak/>
        <w:t>constituido, dentro de los diez (10) días siguientes a la notificación, tal como lo dispone la ley 1437 del 2011.</w:t>
      </w:r>
    </w:p>
    <w:p w14:paraId="187DC406" w14:textId="77777777" w:rsidR="003F5518" w:rsidRPr="0052240C" w:rsidRDefault="003F5518" w:rsidP="00E820F0">
      <w:pPr>
        <w:tabs>
          <w:tab w:val="left" w:pos="720"/>
        </w:tabs>
        <w:jc w:val="both"/>
        <w:rPr>
          <w:rFonts w:ascii="Tahoma" w:hAnsi="Tahoma" w:cs="Tahoma"/>
          <w:sz w:val="24"/>
          <w:szCs w:val="24"/>
        </w:rPr>
      </w:pPr>
    </w:p>
    <w:p w14:paraId="2BD5C890"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437C007F" w14:textId="77777777" w:rsidR="003F5518" w:rsidRPr="0052240C" w:rsidRDefault="003F5518" w:rsidP="00E820F0">
      <w:pPr>
        <w:tabs>
          <w:tab w:val="left" w:pos="720"/>
        </w:tabs>
        <w:jc w:val="both"/>
        <w:rPr>
          <w:rFonts w:ascii="Tahoma" w:hAnsi="Tahoma" w:cs="Tahoma"/>
          <w:sz w:val="24"/>
          <w:szCs w:val="24"/>
        </w:rPr>
      </w:pPr>
    </w:p>
    <w:p w14:paraId="072BED38"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B383218" w14:textId="77777777" w:rsidR="003F5518" w:rsidRPr="0052240C" w:rsidRDefault="003F5518" w:rsidP="00E820F0">
      <w:pPr>
        <w:jc w:val="both"/>
        <w:rPr>
          <w:rFonts w:ascii="Tahoma" w:hAnsi="Tahoma" w:cs="Tahoma"/>
          <w:b/>
          <w:bCs/>
          <w:sz w:val="24"/>
          <w:szCs w:val="24"/>
        </w:rPr>
      </w:pPr>
    </w:p>
    <w:p w14:paraId="75E697C2" w14:textId="77777777" w:rsidR="003F5518" w:rsidRPr="0052240C" w:rsidRDefault="003F5518" w:rsidP="00E820F0">
      <w:pPr>
        <w:jc w:val="both"/>
        <w:rPr>
          <w:rFonts w:ascii="Tahoma" w:hAnsi="Tahoma" w:cs="Tahoma"/>
          <w:b/>
          <w:bCs/>
          <w:sz w:val="24"/>
          <w:szCs w:val="24"/>
        </w:rPr>
      </w:pPr>
    </w:p>
    <w:p w14:paraId="2A58F3E6" w14:textId="77777777" w:rsidR="003F5518" w:rsidRPr="0052240C" w:rsidRDefault="003F5518" w:rsidP="00E820F0">
      <w:pPr>
        <w:jc w:val="both"/>
        <w:rPr>
          <w:rFonts w:ascii="Tahoma" w:hAnsi="Tahoma" w:cs="Tahoma"/>
          <w:b/>
          <w:bCs/>
          <w:sz w:val="24"/>
          <w:szCs w:val="24"/>
        </w:rPr>
      </w:pPr>
    </w:p>
    <w:p w14:paraId="3191934D"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CARLOS ARIEL TRUKE OSPINA</w:t>
      </w:r>
    </w:p>
    <w:p w14:paraId="38CCB528"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43D96942" w14:textId="77777777" w:rsidR="003F5518" w:rsidRPr="0052240C" w:rsidRDefault="003F5518" w:rsidP="00E820F0">
      <w:pPr>
        <w:ind w:left="1416" w:firstLine="708"/>
        <w:jc w:val="both"/>
        <w:rPr>
          <w:rFonts w:ascii="Tahoma" w:hAnsi="Tahoma" w:cs="Tahoma"/>
          <w:b/>
          <w:bCs/>
          <w:i/>
          <w:sz w:val="24"/>
          <w:szCs w:val="24"/>
          <w:highlight w:val="yellow"/>
        </w:rPr>
      </w:pPr>
      <w:r w:rsidRPr="0052240C">
        <w:rPr>
          <w:rFonts w:ascii="Tahoma" w:hAnsi="Tahoma" w:cs="Tahoma"/>
          <w:b/>
          <w:bCs/>
          <w:i/>
          <w:sz w:val="24"/>
          <w:szCs w:val="24"/>
        </w:rPr>
        <w:t>RESOLUCIÓN No. 00057 DE 2021</w:t>
      </w:r>
    </w:p>
    <w:p w14:paraId="06A7EEF5" w14:textId="77777777" w:rsidR="003F5518" w:rsidRPr="0052240C" w:rsidRDefault="003F5518" w:rsidP="00E820F0">
      <w:pPr>
        <w:jc w:val="both"/>
        <w:rPr>
          <w:rFonts w:ascii="Tahoma" w:hAnsi="Tahoma" w:cs="Tahoma"/>
          <w:b/>
          <w:bCs/>
          <w:i/>
          <w:sz w:val="24"/>
          <w:szCs w:val="24"/>
          <w:highlight w:val="yellow"/>
        </w:rPr>
      </w:pPr>
    </w:p>
    <w:p w14:paraId="1997F243" w14:textId="4B652D60"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 xml:space="preserve">ARMENIA QUINDIO, 08 DE ENERO DE 2021                                                     </w:t>
      </w:r>
    </w:p>
    <w:p w14:paraId="7535B29A"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2811BBFA" w14:textId="77777777" w:rsidR="003F5518" w:rsidRPr="0052240C" w:rsidRDefault="003F5518" w:rsidP="00E820F0">
      <w:pPr>
        <w:jc w:val="both"/>
        <w:rPr>
          <w:rFonts w:ascii="Tahoma" w:hAnsi="Tahoma" w:cs="Tahoma"/>
          <w:b/>
          <w:bCs/>
          <w:i/>
          <w:sz w:val="24"/>
          <w:szCs w:val="24"/>
        </w:rPr>
      </w:pPr>
    </w:p>
    <w:p w14:paraId="46EFF527"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RESUELVE</w:t>
      </w:r>
    </w:p>
    <w:p w14:paraId="7E9CAC69" w14:textId="77777777" w:rsidR="003F5518" w:rsidRPr="0052240C" w:rsidRDefault="003F5518" w:rsidP="00E820F0">
      <w:pPr>
        <w:jc w:val="both"/>
        <w:rPr>
          <w:rFonts w:ascii="Tahoma" w:hAnsi="Tahoma" w:cs="Tahoma"/>
          <w:b/>
          <w:bCs/>
          <w:sz w:val="24"/>
          <w:szCs w:val="24"/>
        </w:rPr>
      </w:pPr>
    </w:p>
    <w:p w14:paraId="5B8F30C7" w14:textId="77777777" w:rsidR="003F5518" w:rsidRPr="0052240C" w:rsidRDefault="003F5518"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52240C">
        <w:rPr>
          <w:rFonts w:ascii="Tahoma" w:hAnsi="Tahoma" w:cs="Tahoma"/>
          <w:sz w:val="24"/>
          <w:szCs w:val="24"/>
        </w:rPr>
        <w:t xml:space="preserve">a la sociedad </w:t>
      </w:r>
      <w:r w:rsidRPr="0052240C">
        <w:rPr>
          <w:rFonts w:ascii="Tahoma" w:hAnsi="Tahoma" w:cs="Tahoma"/>
          <w:b/>
          <w:sz w:val="24"/>
          <w:szCs w:val="24"/>
        </w:rPr>
        <w:t xml:space="preserve">COINSO SOCIEDAD POR ACCIONES SIMPLIFICADA S.A.S. </w:t>
      </w:r>
      <w:r w:rsidRPr="0052240C">
        <w:rPr>
          <w:rFonts w:ascii="Tahoma" w:hAnsi="Tahoma" w:cs="Tahoma"/>
          <w:sz w:val="24"/>
          <w:szCs w:val="24"/>
        </w:rPr>
        <w:t xml:space="preserve">identificada con el NIT. 900269271-1 en calidad de propietaria del predio denominado: </w:t>
      </w:r>
      <w:r w:rsidRPr="0052240C">
        <w:rPr>
          <w:rFonts w:ascii="Tahoma" w:hAnsi="Tahoma" w:cs="Tahoma"/>
          <w:b/>
          <w:sz w:val="24"/>
          <w:szCs w:val="24"/>
        </w:rPr>
        <w:t>1) LOTE 4 VILLA DOLLY,</w:t>
      </w:r>
      <w:r w:rsidRPr="0052240C">
        <w:rPr>
          <w:rFonts w:ascii="Tahoma" w:hAnsi="Tahoma" w:cs="Tahoma"/>
          <w:sz w:val="24"/>
          <w:szCs w:val="24"/>
        </w:rPr>
        <w:t xml:space="preserve"> ubicado en la vereda</w:t>
      </w:r>
      <w:r w:rsidRPr="0052240C">
        <w:rPr>
          <w:rFonts w:ascii="Tahoma" w:hAnsi="Tahoma" w:cs="Tahoma"/>
          <w:b/>
          <w:sz w:val="24"/>
          <w:szCs w:val="24"/>
        </w:rPr>
        <w:t xml:space="preserve"> PUEBLO TAPADO</w:t>
      </w:r>
      <w:r w:rsidRPr="0052240C">
        <w:rPr>
          <w:rFonts w:ascii="Tahoma" w:hAnsi="Tahoma" w:cs="Tahoma"/>
          <w:sz w:val="24"/>
          <w:szCs w:val="24"/>
        </w:rPr>
        <w:t xml:space="preserve">, 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280-118735,</w:t>
      </w:r>
      <w:r w:rsidRPr="0052240C">
        <w:rPr>
          <w:rFonts w:ascii="Tahoma" w:hAnsi="Tahoma" w:cs="Tahoma"/>
          <w:sz w:val="24"/>
          <w:szCs w:val="24"/>
        </w:rPr>
        <w:t xml:space="preserve"> Acorde con la información que presenta el siguiente cuadro:</w:t>
      </w:r>
    </w:p>
    <w:p w14:paraId="1F4F2D38" w14:textId="77777777" w:rsidR="003F5518" w:rsidRPr="0052240C" w:rsidRDefault="003F5518" w:rsidP="00E820F0">
      <w:pPr>
        <w:ind w:right="4"/>
        <w:jc w:val="both"/>
        <w:rPr>
          <w:rFonts w:ascii="Tahoma" w:hAnsi="Tahoma" w:cs="Tahoma"/>
          <w:sz w:val="24"/>
          <w:szCs w:val="24"/>
        </w:rPr>
      </w:pPr>
    </w:p>
    <w:p w14:paraId="3B86788A" w14:textId="77777777" w:rsidR="003F5518" w:rsidRPr="0052240C" w:rsidRDefault="003F5518" w:rsidP="00E820F0">
      <w:pPr>
        <w:tabs>
          <w:tab w:val="left" w:pos="5955"/>
        </w:tabs>
        <w:jc w:val="both"/>
        <w:rPr>
          <w:rFonts w:ascii="Tahoma" w:hAnsi="Tahoma" w:cs="Tahoma"/>
          <w:b/>
          <w:sz w:val="24"/>
          <w:szCs w:val="24"/>
        </w:rPr>
      </w:pPr>
      <w:r w:rsidRPr="0052240C">
        <w:rPr>
          <w:rFonts w:ascii="Tahoma" w:hAnsi="Tahoma" w:cs="Tahoma"/>
          <w:b/>
          <w:sz w:val="24"/>
          <w:szCs w:val="24"/>
        </w:rPr>
        <w:t>ASPECTOS TÉCNICOS Y AMBIENTALES GENERALES</w:t>
      </w:r>
    </w:p>
    <w:p w14:paraId="30CB0CA4" w14:textId="77777777" w:rsidR="003F5518" w:rsidRPr="0052240C" w:rsidRDefault="003F5518" w:rsidP="00E820F0">
      <w:pPr>
        <w:tabs>
          <w:tab w:val="left" w:pos="5955"/>
        </w:tabs>
        <w:jc w:val="both"/>
        <w:rPr>
          <w:rFonts w:ascii="Tahoma" w:hAnsi="Tahoma" w:cs="Tahom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52240C" w:rsidRPr="0052240C" w14:paraId="30BBC497" w14:textId="77777777" w:rsidTr="007D7228">
        <w:trPr>
          <w:trHeight w:val="295"/>
        </w:trPr>
        <w:tc>
          <w:tcPr>
            <w:tcW w:w="8828" w:type="dxa"/>
            <w:gridSpan w:val="2"/>
            <w:vAlign w:val="center"/>
          </w:tcPr>
          <w:p w14:paraId="78B0C67E" w14:textId="77777777" w:rsidR="003F5518" w:rsidRPr="0052240C" w:rsidRDefault="003F5518"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2058668E" w14:textId="77777777" w:rsidTr="007D7228">
        <w:tc>
          <w:tcPr>
            <w:tcW w:w="4531" w:type="dxa"/>
            <w:vAlign w:val="center"/>
          </w:tcPr>
          <w:p w14:paraId="2E718F3A"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55906AA7"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Lote 4 Villa Dolly</w:t>
            </w:r>
          </w:p>
        </w:tc>
      </w:tr>
      <w:tr w:rsidR="0052240C" w:rsidRPr="0052240C" w14:paraId="001BA32B" w14:textId="77777777" w:rsidTr="007D7228">
        <w:tc>
          <w:tcPr>
            <w:tcW w:w="4531" w:type="dxa"/>
            <w:vAlign w:val="center"/>
          </w:tcPr>
          <w:p w14:paraId="7A631FE9"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47CC350A"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Vereda Pueblo Tapao </w:t>
            </w:r>
            <w:r w:rsidRPr="0052240C">
              <w:rPr>
                <w:rFonts w:ascii="Tahoma" w:hAnsi="Tahoma" w:cs="Tahoma"/>
                <w:bCs/>
                <w:sz w:val="24"/>
                <w:szCs w:val="24"/>
              </w:rPr>
              <w:t xml:space="preserve">del </w:t>
            </w:r>
            <w:r w:rsidRPr="0052240C">
              <w:rPr>
                <w:rFonts w:ascii="Tahoma" w:hAnsi="Tahoma" w:cs="Tahoma"/>
                <w:sz w:val="24"/>
                <w:szCs w:val="24"/>
              </w:rPr>
              <w:t xml:space="preserve">Municipio de </w:t>
            </w:r>
            <w:r w:rsidRPr="0052240C">
              <w:rPr>
                <w:rFonts w:ascii="Tahoma" w:hAnsi="Tahoma" w:cs="Tahoma"/>
                <w:sz w:val="24"/>
                <w:szCs w:val="24"/>
              </w:rPr>
              <w:lastRenderedPageBreak/>
              <w:t xml:space="preserve">Montenegro </w:t>
            </w:r>
            <w:r w:rsidRPr="0052240C">
              <w:rPr>
                <w:rFonts w:ascii="Tahoma" w:hAnsi="Tahoma" w:cs="Tahoma"/>
                <w:bCs/>
                <w:sz w:val="24"/>
                <w:szCs w:val="24"/>
              </w:rPr>
              <w:t>(Q.)</w:t>
            </w:r>
          </w:p>
        </w:tc>
      </w:tr>
      <w:tr w:rsidR="0052240C" w:rsidRPr="0052240C" w14:paraId="63B52DDE" w14:textId="77777777" w:rsidTr="007D7228">
        <w:tc>
          <w:tcPr>
            <w:tcW w:w="4531" w:type="dxa"/>
            <w:tcBorders>
              <w:top w:val="single" w:sz="4" w:space="0" w:color="000000"/>
              <w:left w:val="single" w:sz="4" w:space="0" w:color="000000"/>
              <w:bottom w:val="single" w:sz="4" w:space="0" w:color="000000"/>
              <w:right w:val="single" w:sz="4" w:space="0" w:color="000000"/>
            </w:tcBorders>
            <w:vAlign w:val="center"/>
          </w:tcPr>
          <w:p w14:paraId="3F4F56A1"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61BB2632" w14:textId="77777777" w:rsidR="003F5518" w:rsidRPr="0052240C" w:rsidRDefault="003F5518" w:rsidP="00E820F0">
            <w:pPr>
              <w:jc w:val="both"/>
              <w:rPr>
                <w:rFonts w:ascii="Tahoma" w:hAnsi="Tahoma" w:cs="Tahoma"/>
                <w:sz w:val="24"/>
                <w:szCs w:val="24"/>
                <w:lang w:val="en-US"/>
              </w:rPr>
            </w:pPr>
            <w:r w:rsidRPr="0052240C">
              <w:rPr>
                <w:rFonts w:ascii="Tahoma" w:hAnsi="Tahoma" w:cs="Tahoma"/>
                <w:sz w:val="24"/>
                <w:szCs w:val="24"/>
                <w:lang w:val="en-US"/>
              </w:rPr>
              <w:t>Lat: 4° 28’ 58.5516” N Long: 75° 48’ 37.8432” W</w:t>
            </w:r>
          </w:p>
        </w:tc>
      </w:tr>
      <w:tr w:rsidR="0052240C" w:rsidRPr="0052240C" w14:paraId="0787A6EA" w14:textId="77777777" w:rsidTr="007D7228">
        <w:tc>
          <w:tcPr>
            <w:tcW w:w="4531" w:type="dxa"/>
            <w:vAlign w:val="center"/>
          </w:tcPr>
          <w:p w14:paraId="38AD987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76BE8F2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0001 0000 0009 0212 0000 00000</w:t>
            </w:r>
          </w:p>
        </w:tc>
      </w:tr>
      <w:tr w:rsidR="0052240C" w:rsidRPr="0052240C" w14:paraId="0BB2C875" w14:textId="77777777" w:rsidTr="007D7228">
        <w:tc>
          <w:tcPr>
            <w:tcW w:w="4531" w:type="dxa"/>
            <w:vAlign w:val="center"/>
          </w:tcPr>
          <w:p w14:paraId="7A1B125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7B9B30F9"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280-118735</w:t>
            </w:r>
          </w:p>
        </w:tc>
      </w:tr>
      <w:tr w:rsidR="0052240C" w:rsidRPr="0052240C" w14:paraId="33C105E1" w14:textId="77777777" w:rsidTr="007D7228">
        <w:tc>
          <w:tcPr>
            <w:tcW w:w="4531" w:type="dxa"/>
            <w:vAlign w:val="center"/>
          </w:tcPr>
          <w:p w14:paraId="64C0D7B1"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551F7B1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19727BB9" w14:textId="77777777" w:rsidTr="007D7228">
        <w:tc>
          <w:tcPr>
            <w:tcW w:w="4531" w:type="dxa"/>
            <w:vAlign w:val="center"/>
          </w:tcPr>
          <w:p w14:paraId="0F0B6641"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435E731A"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Comité de Cafeteros del Quindío</w:t>
            </w:r>
          </w:p>
        </w:tc>
      </w:tr>
      <w:tr w:rsidR="0052240C" w:rsidRPr="0052240C" w14:paraId="1775B670" w14:textId="77777777" w:rsidTr="007D7228">
        <w:tc>
          <w:tcPr>
            <w:tcW w:w="4531" w:type="dxa"/>
            <w:vAlign w:val="center"/>
          </w:tcPr>
          <w:p w14:paraId="5801226D" w14:textId="77777777" w:rsidR="003F5518" w:rsidRPr="0052240C" w:rsidRDefault="003F5518" w:rsidP="00E820F0">
            <w:pPr>
              <w:jc w:val="both"/>
              <w:rPr>
                <w:rFonts w:ascii="Tahoma" w:hAnsi="Tahoma" w:cs="Tahoma"/>
                <w:sz w:val="24"/>
                <w:szCs w:val="24"/>
              </w:rPr>
            </w:pPr>
            <w:proofErr w:type="gramStart"/>
            <w:r w:rsidRPr="0052240C">
              <w:rPr>
                <w:rFonts w:ascii="Tahoma" w:hAnsi="Tahoma" w:cs="Tahoma"/>
                <w:sz w:val="24"/>
                <w:szCs w:val="24"/>
              </w:rPr>
              <w:t>Cuenca  hidrográfica</w:t>
            </w:r>
            <w:proofErr w:type="gramEnd"/>
            <w:r w:rsidRPr="0052240C">
              <w:rPr>
                <w:rFonts w:ascii="Tahoma" w:hAnsi="Tahoma" w:cs="Tahoma"/>
                <w:sz w:val="24"/>
                <w:szCs w:val="24"/>
              </w:rPr>
              <w:t xml:space="preserve"> a la que pertenece</w:t>
            </w:r>
          </w:p>
        </w:tc>
        <w:tc>
          <w:tcPr>
            <w:tcW w:w="4297" w:type="dxa"/>
            <w:vAlign w:val="center"/>
          </w:tcPr>
          <w:p w14:paraId="3E928E9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Río La Vieja</w:t>
            </w:r>
          </w:p>
        </w:tc>
      </w:tr>
      <w:tr w:rsidR="0052240C" w:rsidRPr="0052240C" w14:paraId="5A9C9F98" w14:textId="77777777" w:rsidTr="007D7228">
        <w:trPr>
          <w:trHeight w:val="138"/>
        </w:trPr>
        <w:tc>
          <w:tcPr>
            <w:tcW w:w="4531" w:type="dxa"/>
            <w:vAlign w:val="center"/>
          </w:tcPr>
          <w:p w14:paraId="19E4B04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vertimiento (Doméstico / industrial – Comercial o de Servicios)</w:t>
            </w:r>
          </w:p>
        </w:tc>
        <w:tc>
          <w:tcPr>
            <w:tcW w:w="4297" w:type="dxa"/>
            <w:vAlign w:val="center"/>
          </w:tcPr>
          <w:p w14:paraId="754B08C7"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17989F4A" w14:textId="77777777" w:rsidTr="007D7228">
        <w:tc>
          <w:tcPr>
            <w:tcW w:w="4531" w:type="dxa"/>
            <w:vAlign w:val="center"/>
          </w:tcPr>
          <w:p w14:paraId="45A37A3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2B953ED8"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5A89F732" w14:textId="77777777" w:rsidTr="007D7228">
        <w:tc>
          <w:tcPr>
            <w:tcW w:w="4531" w:type="dxa"/>
            <w:vAlign w:val="center"/>
          </w:tcPr>
          <w:p w14:paraId="5523A3E9" w14:textId="77777777" w:rsidR="003F5518" w:rsidRPr="0052240C" w:rsidRDefault="003F5518" w:rsidP="00E820F0">
            <w:pPr>
              <w:jc w:val="both"/>
              <w:rPr>
                <w:rFonts w:ascii="Tahoma" w:hAnsi="Tahoma" w:cs="Tahoma"/>
                <w:sz w:val="24"/>
                <w:szCs w:val="24"/>
                <w:lang w:val="es-US"/>
              </w:rPr>
            </w:pPr>
            <w:r w:rsidRPr="0052240C">
              <w:rPr>
                <w:rFonts w:ascii="Tahoma" w:hAnsi="Tahoma" w:cs="Tahoma"/>
                <w:sz w:val="24"/>
                <w:szCs w:val="24"/>
              </w:rPr>
              <w:t>Área de disposición</w:t>
            </w:r>
          </w:p>
        </w:tc>
        <w:tc>
          <w:tcPr>
            <w:tcW w:w="4297" w:type="dxa"/>
            <w:vAlign w:val="center"/>
          </w:tcPr>
          <w:p w14:paraId="53540D2A"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16.33 m2</w:t>
            </w:r>
          </w:p>
        </w:tc>
      </w:tr>
      <w:tr w:rsidR="0052240C" w:rsidRPr="0052240C" w14:paraId="5BDA0E04" w14:textId="77777777" w:rsidTr="007D7228">
        <w:tc>
          <w:tcPr>
            <w:tcW w:w="4531" w:type="dxa"/>
            <w:vAlign w:val="center"/>
          </w:tcPr>
          <w:p w14:paraId="79DD2B6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34D7F4E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0,015 Lt/seg.</w:t>
            </w:r>
          </w:p>
        </w:tc>
      </w:tr>
      <w:tr w:rsidR="0052240C" w:rsidRPr="0052240C" w14:paraId="66E27C6E" w14:textId="77777777" w:rsidTr="007D7228">
        <w:tc>
          <w:tcPr>
            <w:tcW w:w="4531" w:type="dxa"/>
            <w:vAlign w:val="center"/>
          </w:tcPr>
          <w:p w14:paraId="575884B8"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79E87BCE"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5AC23225" w14:textId="77777777" w:rsidTr="007D7228">
        <w:tc>
          <w:tcPr>
            <w:tcW w:w="4531" w:type="dxa"/>
            <w:vAlign w:val="center"/>
          </w:tcPr>
          <w:p w14:paraId="19CC65B3"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5166406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18 horas/día</w:t>
            </w:r>
          </w:p>
        </w:tc>
      </w:tr>
      <w:tr w:rsidR="003F5518" w:rsidRPr="0052240C" w14:paraId="1280A2EE" w14:textId="77777777" w:rsidTr="007D7228">
        <w:tc>
          <w:tcPr>
            <w:tcW w:w="4531" w:type="dxa"/>
            <w:vAlign w:val="center"/>
          </w:tcPr>
          <w:p w14:paraId="670A972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1C55614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Intermitente</w:t>
            </w:r>
          </w:p>
        </w:tc>
      </w:tr>
    </w:tbl>
    <w:p w14:paraId="6BF72D4B" w14:textId="77777777" w:rsidR="003F5518" w:rsidRPr="0052240C" w:rsidRDefault="003F5518" w:rsidP="00E820F0">
      <w:pPr>
        <w:jc w:val="both"/>
        <w:rPr>
          <w:rFonts w:ascii="Tahoma" w:hAnsi="Tahoma" w:cs="Tahoma"/>
          <w:b/>
          <w:sz w:val="24"/>
          <w:szCs w:val="24"/>
        </w:rPr>
      </w:pPr>
    </w:p>
    <w:p w14:paraId="0491963A"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603CEBD6" w14:textId="77777777" w:rsidR="003F5518" w:rsidRPr="0052240C" w:rsidRDefault="003F5518" w:rsidP="00E820F0">
      <w:pPr>
        <w:jc w:val="both"/>
        <w:rPr>
          <w:rFonts w:ascii="Tahoma" w:hAnsi="Tahoma" w:cs="Tahoma"/>
          <w:bCs/>
          <w:sz w:val="24"/>
          <w:szCs w:val="24"/>
        </w:rPr>
      </w:pPr>
    </w:p>
    <w:p w14:paraId="1C30567F"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0573133E" w14:textId="77777777" w:rsidR="003F5518" w:rsidRPr="0052240C" w:rsidRDefault="003F5518" w:rsidP="00E820F0">
      <w:pPr>
        <w:jc w:val="both"/>
        <w:rPr>
          <w:rFonts w:ascii="Tahoma" w:hAnsi="Tahoma" w:cs="Tahoma"/>
          <w:bCs/>
          <w:sz w:val="24"/>
          <w:szCs w:val="24"/>
        </w:rPr>
      </w:pPr>
    </w:p>
    <w:p w14:paraId="2AB5E17B"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 xml:space="preserve">una Licencia ambiental, ni una licencia de </w:t>
      </w:r>
      <w:r w:rsidRPr="0052240C">
        <w:rPr>
          <w:rFonts w:ascii="Tahoma" w:hAnsi="Tahoma" w:cs="Tahoma"/>
        </w:rPr>
        <w:lastRenderedPageBreak/>
        <w:t>construcción, ni una licencia de parcelación, ni una licencia urbanística, ni ningún otro permiso que no esté contemplado dentro de la presente resolución.</w:t>
      </w:r>
    </w:p>
    <w:p w14:paraId="1E97E8C1"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p>
    <w:p w14:paraId="44C8E903"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sin construir en el predio </w:t>
      </w:r>
      <w:r w:rsidRPr="0052240C">
        <w:rPr>
          <w:rFonts w:ascii="Tahoma" w:hAnsi="Tahoma" w:cs="Tahoma"/>
          <w:b/>
          <w:sz w:val="24"/>
          <w:szCs w:val="24"/>
        </w:rPr>
        <w:t>1) LOTE 4 VILLA DOLLY,</w:t>
      </w:r>
      <w:r w:rsidRPr="0052240C">
        <w:rPr>
          <w:rFonts w:ascii="Tahoma" w:hAnsi="Tahoma" w:cs="Tahoma"/>
          <w:sz w:val="24"/>
          <w:szCs w:val="24"/>
        </w:rPr>
        <w:t xml:space="preserve"> ubicado en la Vereda</w:t>
      </w:r>
      <w:r w:rsidRPr="0052240C">
        <w:rPr>
          <w:rFonts w:ascii="Tahoma" w:hAnsi="Tahoma" w:cs="Tahoma"/>
          <w:b/>
          <w:sz w:val="24"/>
          <w:szCs w:val="24"/>
        </w:rPr>
        <w:t xml:space="preserve"> PUEBLO TAPADO</w:t>
      </w:r>
      <w:r w:rsidRPr="0052240C">
        <w:rPr>
          <w:rFonts w:ascii="Tahoma" w:hAnsi="Tahoma" w:cs="Tahoma"/>
          <w:sz w:val="24"/>
          <w:szCs w:val="24"/>
        </w:rPr>
        <w:t xml:space="preserve"> del Municipio de </w:t>
      </w:r>
      <w:r w:rsidRPr="0052240C">
        <w:rPr>
          <w:rFonts w:ascii="Tahoma" w:hAnsi="Tahoma" w:cs="Tahoma"/>
          <w:b/>
          <w:sz w:val="24"/>
          <w:szCs w:val="24"/>
        </w:rPr>
        <w:t xml:space="preserve">MONTENEGRO (Q), </w:t>
      </w:r>
      <w:r w:rsidRPr="0052240C">
        <w:rPr>
          <w:rFonts w:ascii="Tahoma" w:hAnsi="Tahoma" w:cs="Tahoma"/>
          <w:bCs/>
          <w:sz w:val="24"/>
          <w:szCs w:val="24"/>
        </w:rPr>
        <w:t>el cual es efectivo para tratar las aguas residuales generadas hasta por siete (07) contribuyentes permanentes y tres (3) contribuyentes temporales.</w:t>
      </w:r>
    </w:p>
    <w:p w14:paraId="6A9FFB11" w14:textId="77777777" w:rsidR="003F5518" w:rsidRPr="0052240C" w:rsidRDefault="003F5518" w:rsidP="00E820F0">
      <w:pPr>
        <w:jc w:val="both"/>
        <w:rPr>
          <w:rFonts w:ascii="Tahoma" w:hAnsi="Tahoma" w:cs="Tahoma"/>
          <w:bCs/>
          <w:sz w:val="24"/>
          <w:szCs w:val="24"/>
        </w:rPr>
      </w:pPr>
    </w:p>
    <w:p w14:paraId="166FB95C" w14:textId="77777777" w:rsidR="003F5518" w:rsidRPr="0052240C" w:rsidRDefault="003F5518" w:rsidP="00E820F0">
      <w:pPr>
        <w:jc w:val="both"/>
        <w:rPr>
          <w:rFonts w:ascii="Tahoma" w:hAnsi="Tahoma" w:cs="Tahoma"/>
          <w:bCs/>
          <w:sz w:val="24"/>
          <w:szCs w:val="24"/>
        </w:rPr>
      </w:pPr>
      <w:r w:rsidRPr="0052240C">
        <w:rPr>
          <w:rFonts w:ascii="Tahoma" w:hAnsi="Tahoma" w:cs="Tahoma"/>
          <w:bCs/>
          <w:sz w:val="24"/>
          <w:szCs w:val="24"/>
        </w:rPr>
        <w:t xml:space="preserve">El sistema de tratamiento aprobado corresponde con las siguientes características: </w:t>
      </w:r>
    </w:p>
    <w:p w14:paraId="5726AD67" w14:textId="77777777" w:rsidR="003F5518" w:rsidRPr="0052240C" w:rsidRDefault="003F5518" w:rsidP="00E820F0">
      <w:pPr>
        <w:jc w:val="both"/>
        <w:rPr>
          <w:rFonts w:ascii="Tahoma" w:hAnsi="Tahoma" w:cs="Tahoma"/>
          <w:bCs/>
          <w:sz w:val="24"/>
          <w:szCs w:val="24"/>
        </w:rPr>
      </w:pPr>
    </w:p>
    <w:p w14:paraId="01D71DF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campo de infiltración, con capacidad calculada hasta para </w:t>
      </w:r>
      <w:r w:rsidRPr="0052240C">
        <w:rPr>
          <w:rFonts w:ascii="Tahoma" w:hAnsi="Tahoma" w:cs="Tahoma"/>
          <w:b/>
          <w:bCs/>
          <w:sz w:val="24"/>
          <w:szCs w:val="24"/>
        </w:rPr>
        <w:t>7 contribuyentes y 3 visitantes</w:t>
      </w:r>
      <w:r w:rsidRPr="0052240C">
        <w:rPr>
          <w:rFonts w:ascii="Tahoma" w:hAnsi="Tahoma" w:cs="Tahoma"/>
          <w:sz w:val="24"/>
          <w:szCs w:val="24"/>
        </w:rPr>
        <w:t>.</w:t>
      </w:r>
    </w:p>
    <w:p w14:paraId="34A63705" w14:textId="77777777" w:rsidR="003F5518" w:rsidRPr="0052240C" w:rsidRDefault="003F5518" w:rsidP="00E820F0">
      <w:pPr>
        <w:jc w:val="both"/>
        <w:rPr>
          <w:rFonts w:ascii="Tahoma" w:hAnsi="Tahoma" w:cs="Tahoma"/>
          <w:sz w:val="24"/>
          <w:szCs w:val="24"/>
        </w:rPr>
      </w:pPr>
    </w:p>
    <w:p w14:paraId="679998E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u w:val="single"/>
        </w:rPr>
        <w:t>Trampa de grasas</w:t>
      </w:r>
      <w:r w:rsidRPr="0052240C">
        <w:rPr>
          <w:rFonts w:ascii="Tahoma" w:hAnsi="Tahoma" w:cs="Tahoma"/>
          <w:sz w:val="24"/>
          <w:szCs w:val="24"/>
        </w:rPr>
        <w:t xml:space="preserve">: La trampa de grasas está construida en material de </w:t>
      </w:r>
      <w:r w:rsidRPr="0052240C">
        <w:rPr>
          <w:rFonts w:ascii="Tahoma" w:hAnsi="Tahoma" w:cs="Tahoma"/>
          <w:sz w:val="24"/>
          <w:szCs w:val="24"/>
        </w:rPr>
        <w:t>mampostería, para el pre tratamiento de las aguas residuales provenientes de la cocina. El volumen útil de la trampa de grasas es de 260 litros y sus dimensiones serán 1 metros de altura útil, 0.6 metros de ancho y 1.8 metros de largo.</w:t>
      </w:r>
    </w:p>
    <w:p w14:paraId="0A8CB257" w14:textId="77777777" w:rsidR="003F5518" w:rsidRPr="0052240C" w:rsidRDefault="003F5518" w:rsidP="00E820F0">
      <w:pPr>
        <w:jc w:val="both"/>
        <w:rPr>
          <w:rFonts w:ascii="Tahoma" w:hAnsi="Tahoma" w:cs="Tahoma"/>
          <w:sz w:val="24"/>
          <w:szCs w:val="24"/>
          <w:u w:val="single"/>
        </w:rPr>
      </w:pPr>
    </w:p>
    <w:p w14:paraId="52A258D8"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u w:val="single"/>
        </w:rPr>
        <w:t>Tanque séptico:</w:t>
      </w:r>
      <w:r w:rsidRPr="0052240C">
        <w:rPr>
          <w:rFonts w:ascii="Tahoma" w:hAnsi="Tahoma" w:cs="Tahoma"/>
          <w:sz w:val="24"/>
          <w:szCs w:val="24"/>
        </w:rPr>
        <w:t xml:space="preserve"> En memoria de cálculo y planos se muestra que el tanque séptico de doble compartimientos posee un volumen útil de 2160 litros, siendo sus dimensiones de 2 metros de altura útil y borde libre de 0.2 metros, 0.6 metros de ancho y 1.2 metros de longitud 1 y longitud 2 de 0.6m.</w:t>
      </w:r>
    </w:p>
    <w:p w14:paraId="39373AE0" w14:textId="77777777" w:rsidR="003F5518" w:rsidRPr="0052240C" w:rsidRDefault="003F5518" w:rsidP="00E820F0">
      <w:pPr>
        <w:jc w:val="both"/>
        <w:rPr>
          <w:rFonts w:ascii="Tahoma" w:hAnsi="Tahoma" w:cs="Tahoma"/>
          <w:sz w:val="24"/>
          <w:szCs w:val="24"/>
          <w:u w:val="single"/>
        </w:rPr>
      </w:pPr>
    </w:p>
    <w:p w14:paraId="16DA662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u w:val="single"/>
        </w:rPr>
        <w:t xml:space="preserve"> Filtro Anaerobio de Flujo Ascendente FAFA: </w:t>
      </w:r>
      <w:r w:rsidRPr="0052240C">
        <w:rPr>
          <w:rFonts w:ascii="Tahoma" w:hAnsi="Tahoma" w:cs="Tahoma"/>
          <w:sz w:val="24"/>
          <w:szCs w:val="24"/>
        </w:rPr>
        <w:t>Integrado con el tanque séptico, está diseñado en mampostería, posee un volumen útil de 1580 litros, Las dimensiones del FAFA son 2.4 metros de altura útil de los cuales 0.3 metros de borde libre, 0.4metros de falso fondo, 0.6 metros de ancho y 1.10 metros de largo.</w:t>
      </w:r>
    </w:p>
    <w:p w14:paraId="538D207C" w14:textId="77777777" w:rsidR="003F5518" w:rsidRPr="0052240C" w:rsidRDefault="003F5518" w:rsidP="00E820F0">
      <w:pPr>
        <w:jc w:val="both"/>
        <w:rPr>
          <w:rFonts w:ascii="Tahoma" w:hAnsi="Tahoma" w:cs="Tahoma"/>
          <w:sz w:val="24"/>
          <w:szCs w:val="24"/>
        </w:rPr>
      </w:pPr>
    </w:p>
    <w:p w14:paraId="682411B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 xml:space="preserve">Como disposición final de las aguas residuales domésticas tratadas se diseña un campo de infiltración. La tasa de percolación obtenida a partir de los ensayos realizados en el sitio es de 5 min/pulgada, de absorción media para un suelo con arena fina, limosa. Se obtiene un área de absorción de 12.35 m2. Por lo que se diseña un </w:t>
      </w:r>
      <w:r w:rsidRPr="0052240C">
        <w:rPr>
          <w:rFonts w:ascii="Tahoma" w:hAnsi="Tahoma" w:cs="Tahoma"/>
          <w:sz w:val="24"/>
          <w:szCs w:val="24"/>
        </w:rPr>
        <w:lastRenderedPageBreak/>
        <w:t>campo de infiltración con 3 ramales de 30m de longitud.</w:t>
      </w:r>
    </w:p>
    <w:p w14:paraId="4AC92739" w14:textId="77777777" w:rsidR="003F5518" w:rsidRPr="0052240C" w:rsidRDefault="003F5518" w:rsidP="00E820F0">
      <w:pPr>
        <w:jc w:val="both"/>
        <w:rPr>
          <w:rFonts w:ascii="Tahoma" w:hAnsi="Tahoma" w:cs="Tahoma"/>
          <w:sz w:val="24"/>
          <w:szCs w:val="24"/>
        </w:rPr>
      </w:pPr>
    </w:p>
    <w:p w14:paraId="21F28BF4"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rPr>
        <w:t>PARAGRAFO 1:</w:t>
      </w:r>
      <w:r w:rsidRPr="0052240C">
        <w:rPr>
          <w:rFonts w:ascii="Tahoma" w:hAnsi="Tahoma" w:cs="Tahoma"/>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14:paraId="70EFC5BC" w14:textId="77777777" w:rsidR="003F5518" w:rsidRPr="0052240C" w:rsidRDefault="003F5518" w:rsidP="00E820F0">
      <w:pPr>
        <w:jc w:val="both"/>
        <w:rPr>
          <w:rFonts w:ascii="Tahoma" w:hAnsi="Tahoma" w:cs="Tahoma"/>
          <w:sz w:val="24"/>
          <w:szCs w:val="24"/>
        </w:rPr>
      </w:pPr>
    </w:p>
    <w:p w14:paraId="3981C30B" w14:textId="77777777" w:rsidR="003F5518" w:rsidRPr="0052240C" w:rsidRDefault="003F5518"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en el predio, en el que se pretende construir una vivienda campestre.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w:t>
      </w:r>
      <w:r w:rsidRPr="0052240C">
        <w:rPr>
          <w:rFonts w:ascii="Tahoma" w:hAnsi="Tahoma" w:cs="Tahoma"/>
          <w:sz w:val="24"/>
          <w:szCs w:val="24"/>
          <w:u w:val="single"/>
        </w:rPr>
        <w:t xml:space="preserve">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42245FAD" w14:textId="77777777" w:rsidR="003F5518" w:rsidRPr="0052240C" w:rsidRDefault="003F5518" w:rsidP="00E820F0">
      <w:pPr>
        <w:jc w:val="both"/>
        <w:rPr>
          <w:rFonts w:ascii="Tahoma" w:hAnsi="Tahoma" w:cs="Tahoma"/>
          <w:sz w:val="24"/>
          <w:szCs w:val="24"/>
          <w:u w:val="single"/>
        </w:rPr>
      </w:pPr>
    </w:p>
    <w:p w14:paraId="08775228" w14:textId="77777777" w:rsidR="003F5518" w:rsidRPr="0052240C" w:rsidRDefault="003F5518" w:rsidP="00E820F0">
      <w:pPr>
        <w:jc w:val="both"/>
        <w:rPr>
          <w:rFonts w:ascii="Tahoma" w:hAnsi="Tahoma" w:cs="Tahoma"/>
          <w:sz w:val="24"/>
          <w:szCs w:val="24"/>
          <w:u w:val="single"/>
        </w:rPr>
      </w:pPr>
      <w:r w:rsidRPr="0052240C">
        <w:rPr>
          <w:rFonts w:ascii="Tahoma" w:hAnsi="Tahoma" w:cs="Tahoma"/>
          <w:b/>
          <w:sz w:val="24"/>
          <w:szCs w:val="24"/>
          <w:u w:val="single"/>
        </w:rPr>
        <w:t>PARAGRAFO 3:</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649787FE" w14:textId="77777777" w:rsidR="003F5518" w:rsidRPr="0052240C" w:rsidRDefault="003F5518" w:rsidP="00E820F0">
      <w:pPr>
        <w:jc w:val="both"/>
        <w:rPr>
          <w:rFonts w:ascii="Tahoma" w:hAnsi="Tahoma" w:cs="Tahoma"/>
          <w:b/>
          <w:bCs/>
          <w:sz w:val="24"/>
          <w:szCs w:val="24"/>
        </w:rPr>
      </w:pPr>
    </w:p>
    <w:p w14:paraId="244915B5"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 la sociedad </w:t>
      </w:r>
      <w:r w:rsidRPr="0052240C">
        <w:rPr>
          <w:rFonts w:ascii="Tahoma" w:hAnsi="Tahoma" w:cs="Tahoma"/>
          <w:b/>
          <w:sz w:val="24"/>
          <w:szCs w:val="24"/>
        </w:rPr>
        <w:t xml:space="preserve">COINSO SOCIEDAD POR ACCIONES SIMPLIFICADA S.A.S. </w:t>
      </w:r>
      <w:r w:rsidRPr="0052240C">
        <w:rPr>
          <w:rFonts w:ascii="Tahoma" w:hAnsi="Tahoma" w:cs="Tahoma"/>
          <w:sz w:val="24"/>
          <w:szCs w:val="24"/>
        </w:rPr>
        <w:t xml:space="preserve">identificada con la cedula de ciudadanía No. 900269271-1 en calidad de propietaria y es la titular del presente permiso de vertimiento </w:t>
      </w:r>
      <w:r w:rsidRPr="0052240C">
        <w:rPr>
          <w:rFonts w:ascii="Tahoma" w:hAnsi="Tahoma" w:cs="Tahoma"/>
          <w:bCs/>
          <w:sz w:val="24"/>
          <w:szCs w:val="24"/>
        </w:rPr>
        <w:t>para que cumpla con lo siguiente:</w:t>
      </w:r>
    </w:p>
    <w:p w14:paraId="22D292F4" w14:textId="77777777" w:rsidR="003F5518" w:rsidRPr="0052240C" w:rsidRDefault="003F5518" w:rsidP="00E820F0">
      <w:pPr>
        <w:ind w:firstLine="708"/>
        <w:jc w:val="both"/>
        <w:rPr>
          <w:rFonts w:ascii="Tahoma" w:hAnsi="Tahoma" w:cs="Tahoma"/>
          <w:bCs/>
          <w:sz w:val="24"/>
          <w:szCs w:val="24"/>
        </w:rPr>
      </w:pPr>
    </w:p>
    <w:p w14:paraId="035C5816" w14:textId="77777777" w:rsidR="003F5518" w:rsidRPr="0052240C" w:rsidRDefault="003F5518" w:rsidP="00E820F0">
      <w:pPr>
        <w:pStyle w:val="Prrafodelista"/>
        <w:numPr>
          <w:ilvl w:val="0"/>
          <w:numId w:val="2"/>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08ABF560"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Informar a la Corporación Autónoma Regional del Quindío cuando el sistema esté construido y entre en funcionamiento.</w:t>
      </w:r>
    </w:p>
    <w:p w14:paraId="47F10BE3" w14:textId="77777777" w:rsidR="003F5518" w:rsidRPr="0052240C" w:rsidRDefault="003F5518" w:rsidP="00E820F0">
      <w:pPr>
        <w:ind w:left="720"/>
        <w:jc w:val="both"/>
        <w:rPr>
          <w:rFonts w:ascii="Tahoma" w:hAnsi="Tahoma" w:cs="Tahoma"/>
          <w:sz w:val="24"/>
          <w:szCs w:val="24"/>
        </w:rPr>
      </w:pPr>
    </w:p>
    <w:p w14:paraId="0561DD28"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166E0B45" w14:textId="77777777" w:rsidR="003F5518" w:rsidRPr="0052240C" w:rsidRDefault="003F5518" w:rsidP="00E820F0">
      <w:pPr>
        <w:ind w:left="720"/>
        <w:jc w:val="both"/>
        <w:rPr>
          <w:rFonts w:ascii="Tahoma" w:hAnsi="Tahoma" w:cs="Tahoma"/>
          <w:sz w:val="24"/>
          <w:szCs w:val="24"/>
        </w:rPr>
      </w:pPr>
    </w:p>
    <w:p w14:paraId="16B31156" w14:textId="77777777" w:rsidR="003F5518" w:rsidRPr="0052240C" w:rsidRDefault="003F5518"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14:paraId="6EACDDB7" w14:textId="77777777" w:rsidR="003F5518" w:rsidRPr="0052240C" w:rsidRDefault="003F5518" w:rsidP="00E820F0">
      <w:pPr>
        <w:ind w:left="720"/>
        <w:jc w:val="both"/>
        <w:rPr>
          <w:rFonts w:ascii="Tahoma" w:hAnsi="Tahoma" w:cs="Tahoma"/>
          <w:sz w:val="24"/>
          <w:szCs w:val="24"/>
        </w:rPr>
      </w:pPr>
    </w:p>
    <w:p w14:paraId="78C2AEA3"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5FB2987A" w14:textId="77777777" w:rsidR="003F5518" w:rsidRPr="0052240C" w:rsidRDefault="003F5518"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La distancia mínima de cualquier punto de la infiltración a viviendas, tuberías de agua, pozos de abastecimiento, cursos de aguas superficiales (quebradas, ríos, etc) y cualquier árbol, serán de 5, 15, </w:t>
      </w:r>
      <w:r w:rsidRPr="0052240C">
        <w:rPr>
          <w:rFonts w:ascii="Tahoma" w:hAnsi="Tahoma" w:cs="Tahoma"/>
          <w:sz w:val="24"/>
          <w:szCs w:val="24"/>
        </w:rPr>
        <w:lastRenderedPageBreak/>
        <w:t>30, 30 y 3 metros respectivamente.</w:t>
      </w:r>
    </w:p>
    <w:p w14:paraId="6190647F" w14:textId="77777777" w:rsidR="003F5518" w:rsidRPr="0052240C" w:rsidRDefault="003F5518"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7B6C56B7" w14:textId="77777777" w:rsidR="003F5518" w:rsidRPr="0052240C" w:rsidRDefault="003F5518" w:rsidP="00E820F0">
      <w:pPr>
        <w:pStyle w:val="Prrafodelista"/>
        <w:jc w:val="both"/>
        <w:rPr>
          <w:rFonts w:ascii="Tahoma" w:hAnsi="Tahoma" w:cs="Tahoma"/>
          <w:sz w:val="24"/>
          <w:szCs w:val="24"/>
        </w:rPr>
      </w:pPr>
    </w:p>
    <w:p w14:paraId="0647B0FB"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075D4276" w14:textId="77777777" w:rsidR="003F5518" w:rsidRPr="0052240C" w:rsidRDefault="003F5518" w:rsidP="00E820F0">
      <w:pPr>
        <w:pStyle w:val="Prrafodelista"/>
        <w:jc w:val="both"/>
        <w:rPr>
          <w:rFonts w:ascii="Tahoma" w:hAnsi="Tahoma" w:cs="Tahoma"/>
          <w:sz w:val="24"/>
          <w:szCs w:val="24"/>
        </w:rPr>
      </w:pPr>
    </w:p>
    <w:p w14:paraId="1FCB61F7" w14:textId="77777777" w:rsidR="003F5518" w:rsidRPr="0052240C" w:rsidRDefault="003F5518"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587A03F1" w14:textId="77777777" w:rsidR="003F5518" w:rsidRPr="0052240C" w:rsidRDefault="003F5518" w:rsidP="00E820F0">
      <w:pPr>
        <w:pStyle w:val="Prrafodelista"/>
        <w:jc w:val="both"/>
        <w:rPr>
          <w:rFonts w:ascii="Tahoma" w:hAnsi="Tahoma" w:cs="Tahoma"/>
          <w:sz w:val="24"/>
          <w:szCs w:val="24"/>
          <w:lang w:val="es-MX"/>
        </w:rPr>
      </w:pPr>
    </w:p>
    <w:p w14:paraId="5BF60BC4" w14:textId="77777777" w:rsidR="003F5518" w:rsidRPr="0052240C" w:rsidRDefault="003F5518"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Incluir en el acto administrativo, la información de la fuente de abastecimiento del agua y de las áreas (m² o Ha) ocupadas por el sistema de disposición final.</w:t>
      </w:r>
    </w:p>
    <w:p w14:paraId="092E4888"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PARÁGRAFO 1: </w:t>
      </w:r>
      <w:r w:rsidRPr="0052240C">
        <w:rPr>
          <w:rFonts w:ascii="Tahoma" w:hAnsi="Tahoma" w:cs="Tahoma"/>
          <w:sz w:val="24"/>
          <w:szCs w:val="24"/>
        </w:rPr>
        <w:t xml:space="preserve">La permisionaria deberá permitir el ingreso a los funcionarios de la Corporación </w:t>
      </w:r>
      <w:r w:rsidRPr="0052240C">
        <w:rPr>
          <w:rFonts w:ascii="Tahoma" w:hAnsi="Tahoma" w:cs="Tahoma"/>
          <w:sz w:val="24"/>
          <w:szCs w:val="24"/>
        </w:rPr>
        <w:t xml:space="preserve">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4FA13337" w14:textId="77777777" w:rsidR="003F5518" w:rsidRPr="0052240C" w:rsidRDefault="003F5518" w:rsidP="00E820F0">
      <w:pPr>
        <w:jc w:val="both"/>
        <w:rPr>
          <w:rFonts w:ascii="Tahoma" w:hAnsi="Tahoma" w:cs="Tahoma"/>
          <w:b/>
          <w:sz w:val="24"/>
          <w:szCs w:val="24"/>
        </w:rPr>
      </w:pPr>
    </w:p>
    <w:p w14:paraId="7636AC74"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PARAGRAFO 2: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2A82D86D" w14:textId="77777777" w:rsidR="003F5518" w:rsidRPr="0052240C" w:rsidRDefault="003F5518" w:rsidP="00E820F0">
      <w:pPr>
        <w:jc w:val="both"/>
        <w:rPr>
          <w:rFonts w:ascii="Tahoma" w:hAnsi="Tahoma" w:cs="Tahoma"/>
          <w:sz w:val="24"/>
          <w:szCs w:val="24"/>
        </w:rPr>
      </w:pPr>
    </w:p>
    <w:p w14:paraId="78B591DB"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a </w:t>
      </w:r>
      <w:r w:rsidRPr="0052240C">
        <w:rPr>
          <w:rFonts w:ascii="Tahoma" w:hAnsi="Tahoma" w:cs="Tahoma"/>
          <w:sz w:val="24"/>
          <w:szCs w:val="24"/>
        </w:rPr>
        <w:t xml:space="preserve">la sociedad </w:t>
      </w:r>
      <w:r w:rsidRPr="0052240C">
        <w:rPr>
          <w:rFonts w:ascii="Tahoma" w:hAnsi="Tahoma" w:cs="Tahoma"/>
          <w:b/>
          <w:sz w:val="24"/>
          <w:szCs w:val="24"/>
        </w:rPr>
        <w:t xml:space="preserve">COINSO SOCIEDAD POR ACCIONES SIMPLIFICADA S.A.S. </w:t>
      </w:r>
      <w:r w:rsidRPr="0052240C">
        <w:rPr>
          <w:rFonts w:ascii="Tahoma" w:hAnsi="Tahoma" w:cs="Tahoma"/>
          <w:sz w:val="24"/>
          <w:szCs w:val="24"/>
        </w:rPr>
        <w:t xml:space="preserve">identificada con la cedula de ciudadanía No. 900269271-1, </w:t>
      </w:r>
      <w:r w:rsidRPr="0052240C">
        <w:rPr>
          <w:rFonts w:ascii="Tahoma" w:hAnsi="Tahoma" w:cs="Tahoma"/>
          <w:bCs/>
          <w:sz w:val="24"/>
          <w:szCs w:val="24"/>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Unico de Solicitud de Permiso de Vertimiento, el </w:t>
      </w:r>
      <w:r w:rsidRPr="0052240C">
        <w:rPr>
          <w:rFonts w:ascii="Tahoma" w:hAnsi="Tahoma" w:cs="Tahoma"/>
          <w:bCs/>
          <w:sz w:val="24"/>
          <w:szCs w:val="24"/>
        </w:rPr>
        <w:lastRenderedPageBreak/>
        <w:t>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68A96A9A" w14:textId="77777777" w:rsidR="003F5518" w:rsidRPr="0052240C" w:rsidRDefault="003F5518" w:rsidP="00E820F0">
      <w:pPr>
        <w:jc w:val="both"/>
        <w:rPr>
          <w:rFonts w:ascii="Tahoma" w:hAnsi="Tahoma" w:cs="Tahoma"/>
          <w:bCs/>
          <w:sz w:val="24"/>
          <w:szCs w:val="24"/>
        </w:rPr>
      </w:pPr>
    </w:p>
    <w:p w14:paraId="466B9373" w14:textId="77777777" w:rsidR="003F5518" w:rsidRPr="0052240C" w:rsidRDefault="003F5518" w:rsidP="00E820F0">
      <w:pPr>
        <w:jc w:val="both"/>
        <w:rPr>
          <w:rFonts w:ascii="Tahoma" w:hAnsi="Tahoma" w:cs="Tahoma"/>
          <w:iCs/>
          <w:sz w:val="24"/>
          <w:szCs w:val="24"/>
        </w:rPr>
      </w:pPr>
      <w:r w:rsidRPr="0052240C">
        <w:rPr>
          <w:rFonts w:ascii="Tahoma" w:hAnsi="Tahoma" w:cs="Tahoma"/>
          <w:b/>
          <w:sz w:val="24"/>
          <w:szCs w:val="24"/>
        </w:rPr>
        <w:t xml:space="preserve">ARTÍCULO QUINTO: </w:t>
      </w:r>
      <w:r w:rsidRPr="0052240C">
        <w:rPr>
          <w:rFonts w:ascii="Tahoma" w:hAnsi="Tahoma" w:cs="Tahoma"/>
          <w:iCs/>
          <w:sz w:val="24"/>
          <w:szCs w:val="24"/>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28048622" w14:textId="77777777" w:rsidR="003F5518" w:rsidRPr="0052240C" w:rsidRDefault="003F5518" w:rsidP="00E820F0">
      <w:pPr>
        <w:ind w:firstLine="708"/>
        <w:jc w:val="both"/>
        <w:rPr>
          <w:rFonts w:ascii="Tahoma" w:hAnsi="Tahoma" w:cs="Tahoma"/>
          <w:iCs/>
          <w:sz w:val="24"/>
          <w:szCs w:val="24"/>
        </w:rPr>
      </w:pPr>
    </w:p>
    <w:p w14:paraId="509A9AA5" w14:textId="77777777" w:rsidR="003F5518" w:rsidRPr="0052240C" w:rsidRDefault="003F5518"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562B930B" w14:textId="77777777" w:rsidR="003F5518" w:rsidRPr="0052240C" w:rsidRDefault="003F5518" w:rsidP="00E820F0">
      <w:pPr>
        <w:jc w:val="both"/>
        <w:rPr>
          <w:rFonts w:ascii="Tahoma" w:hAnsi="Tahoma" w:cs="Tahoma"/>
          <w:b/>
          <w:bCs/>
          <w:sz w:val="24"/>
          <w:szCs w:val="24"/>
        </w:rPr>
      </w:pPr>
    </w:p>
    <w:p w14:paraId="60B4E470"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w:t>
      </w:r>
      <w:r w:rsidRPr="0052240C">
        <w:rPr>
          <w:rFonts w:ascii="Tahoma" w:hAnsi="Tahoma" w:cs="Tahoma"/>
          <w:bCs/>
          <w:sz w:val="24"/>
          <w:szCs w:val="24"/>
        </w:rPr>
        <w:t>conocimiento e inclusión en el programa de Control y Seguimiento.</w:t>
      </w:r>
    </w:p>
    <w:p w14:paraId="16AC758E" w14:textId="77777777" w:rsidR="003F5518" w:rsidRPr="0052240C" w:rsidRDefault="003F5518" w:rsidP="00E820F0">
      <w:pPr>
        <w:jc w:val="both"/>
        <w:rPr>
          <w:rFonts w:ascii="Tahoma" w:hAnsi="Tahoma" w:cs="Tahoma"/>
          <w:bCs/>
          <w:sz w:val="24"/>
          <w:szCs w:val="24"/>
        </w:rPr>
      </w:pPr>
    </w:p>
    <w:p w14:paraId="71268C65"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6EE4E74A" w14:textId="77777777" w:rsidR="003F5518" w:rsidRPr="0052240C" w:rsidRDefault="003F5518" w:rsidP="00E820F0">
      <w:pPr>
        <w:jc w:val="both"/>
        <w:rPr>
          <w:rFonts w:ascii="Tahoma" w:hAnsi="Tahoma" w:cs="Tahoma"/>
          <w:sz w:val="24"/>
          <w:szCs w:val="24"/>
        </w:rPr>
      </w:pPr>
    </w:p>
    <w:p w14:paraId="5E89F199" w14:textId="77777777" w:rsidR="003F5518" w:rsidRPr="0052240C" w:rsidRDefault="003F5518"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6D067430" w14:textId="77777777" w:rsidR="003F5518" w:rsidRPr="0052240C" w:rsidRDefault="003F5518" w:rsidP="00E820F0">
      <w:pPr>
        <w:ind w:firstLine="708"/>
        <w:jc w:val="both"/>
        <w:rPr>
          <w:rFonts w:ascii="Tahoma" w:hAnsi="Tahoma" w:cs="Tahoma"/>
          <w:b/>
          <w:sz w:val="24"/>
          <w:szCs w:val="24"/>
        </w:rPr>
      </w:pPr>
    </w:p>
    <w:p w14:paraId="2BA44E13"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5953F376" w14:textId="77777777" w:rsidR="003F5518" w:rsidRPr="0052240C" w:rsidRDefault="003F5518" w:rsidP="00E820F0">
      <w:pPr>
        <w:ind w:firstLine="709"/>
        <w:jc w:val="both"/>
        <w:rPr>
          <w:rFonts w:ascii="Tahoma" w:hAnsi="Tahoma" w:cs="Tahoma"/>
          <w:b/>
          <w:sz w:val="24"/>
          <w:szCs w:val="24"/>
        </w:rPr>
      </w:pPr>
    </w:p>
    <w:p w14:paraId="04AFD76E"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 xml:space="preserve">Este permiso queda sujeto a la reglamentación que expidan los Ministerios de Ambiente y Desarrollo Sostenible y Ministerio de </w:t>
      </w:r>
      <w:r w:rsidRPr="0052240C">
        <w:rPr>
          <w:rFonts w:ascii="Tahoma" w:hAnsi="Tahoma" w:cs="Tahoma"/>
          <w:sz w:val="24"/>
          <w:szCs w:val="24"/>
        </w:rPr>
        <w:lastRenderedPageBreak/>
        <w:t>Vivienda, Ciudad y Territorio, a los parámetros y los límites máximos permisibles de los vertimientos a las aguas superficiales, marinas, a los sistemas de alcantarillado público y al suelo.</w:t>
      </w:r>
    </w:p>
    <w:p w14:paraId="68E8371A" w14:textId="77777777" w:rsidR="003F5518" w:rsidRPr="0052240C" w:rsidRDefault="003F5518" w:rsidP="00E820F0">
      <w:pPr>
        <w:ind w:firstLine="709"/>
        <w:jc w:val="both"/>
        <w:rPr>
          <w:rFonts w:ascii="Tahoma" w:hAnsi="Tahoma" w:cs="Tahoma"/>
          <w:sz w:val="24"/>
          <w:szCs w:val="24"/>
        </w:rPr>
      </w:pPr>
    </w:p>
    <w:p w14:paraId="2F96DDBA" w14:textId="77777777" w:rsidR="003F5518" w:rsidRPr="0052240C" w:rsidRDefault="003F5518"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PRIMERO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49C4F705" w14:textId="77777777" w:rsidR="003F5518" w:rsidRPr="0052240C" w:rsidRDefault="003F5518" w:rsidP="00E820F0">
      <w:pPr>
        <w:jc w:val="both"/>
        <w:rPr>
          <w:rStyle w:val="apple-style-span"/>
          <w:rFonts w:ascii="Tahoma" w:hAnsi="Tahoma" w:cs="Tahoma"/>
          <w:sz w:val="24"/>
          <w:szCs w:val="24"/>
        </w:rPr>
      </w:pPr>
    </w:p>
    <w:p w14:paraId="24455B7A"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DÉCIMO SEGUNDO: </w:t>
      </w:r>
      <w:r w:rsidRPr="0052240C">
        <w:rPr>
          <w:rFonts w:ascii="Tahoma" w:hAnsi="Tahoma" w:cs="Tahoma"/>
          <w:sz w:val="24"/>
          <w:szCs w:val="24"/>
        </w:rPr>
        <w:t xml:space="preserve">De acuerdo a la autorización realizada el dia 13 de octubre del año 2020, por parte de la señora </w:t>
      </w:r>
      <w:r w:rsidRPr="0052240C">
        <w:rPr>
          <w:rFonts w:ascii="Tahoma" w:hAnsi="Tahoma" w:cs="Tahoma"/>
          <w:b/>
          <w:sz w:val="24"/>
          <w:szCs w:val="24"/>
        </w:rPr>
        <w:t xml:space="preserve">CLAUDIA MILENA HINCAPIE ALVAREZ </w:t>
      </w:r>
      <w:r w:rsidRPr="0052240C">
        <w:rPr>
          <w:rFonts w:ascii="Tahoma" w:hAnsi="Tahoma" w:cs="Tahoma"/>
          <w:sz w:val="24"/>
          <w:szCs w:val="24"/>
        </w:rPr>
        <w:t>identificado con la cedula de ciudadania No. 41.939.892 en calidad de apoderada de</w:t>
      </w:r>
      <w:r w:rsidRPr="0052240C">
        <w:rPr>
          <w:rFonts w:ascii="Tahoma" w:hAnsi="Tahoma" w:cs="Tahoma"/>
          <w:bCs/>
          <w:sz w:val="24"/>
          <w:szCs w:val="24"/>
        </w:rPr>
        <w:t xml:space="preserve"> </w:t>
      </w:r>
      <w:r w:rsidRPr="0052240C">
        <w:rPr>
          <w:rFonts w:ascii="Tahoma" w:hAnsi="Tahoma" w:cs="Tahoma"/>
          <w:sz w:val="24"/>
          <w:szCs w:val="24"/>
        </w:rPr>
        <w:t xml:space="preserve">la sociedad </w:t>
      </w:r>
      <w:r w:rsidRPr="0052240C">
        <w:rPr>
          <w:rFonts w:ascii="Tahoma" w:hAnsi="Tahoma" w:cs="Tahoma"/>
          <w:b/>
          <w:sz w:val="24"/>
          <w:szCs w:val="24"/>
        </w:rPr>
        <w:t xml:space="preserve">COINSO SOCIEDAD POR ACCIONES SIMPLIFICADA S.A.S. </w:t>
      </w:r>
      <w:r w:rsidRPr="0052240C">
        <w:rPr>
          <w:rFonts w:ascii="Tahoma" w:hAnsi="Tahoma" w:cs="Tahoma"/>
          <w:sz w:val="24"/>
          <w:szCs w:val="24"/>
        </w:rPr>
        <w:t>identificada con el NIT. 900269271-1</w:t>
      </w:r>
      <w:r w:rsidRPr="0052240C">
        <w:rPr>
          <w:rFonts w:ascii="Tahoma" w:hAnsi="Tahoma" w:cs="Tahoma"/>
          <w:b/>
          <w:sz w:val="24"/>
          <w:szCs w:val="24"/>
        </w:rPr>
        <w:t xml:space="preserve"> </w:t>
      </w:r>
      <w:r w:rsidRPr="0052240C">
        <w:rPr>
          <w:rFonts w:ascii="Tahoma" w:hAnsi="Tahoma" w:cs="Tahoma"/>
          <w:bCs/>
          <w:sz w:val="24"/>
          <w:szCs w:val="24"/>
        </w:rPr>
        <w:t xml:space="preserve">representada legalmente por el señor </w:t>
      </w:r>
      <w:r w:rsidRPr="0052240C">
        <w:rPr>
          <w:rFonts w:ascii="Tahoma" w:hAnsi="Tahoma" w:cs="Tahoma"/>
          <w:b/>
          <w:sz w:val="24"/>
          <w:szCs w:val="24"/>
        </w:rPr>
        <w:t>JOSE GABRIEL VARGAS CARVAJAL</w:t>
      </w:r>
      <w:r w:rsidRPr="0052240C">
        <w:rPr>
          <w:rFonts w:ascii="Tahoma" w:hAnsi="Tahoma" w:cs="Tahoma"/>
          <w:bCs/>
          <w:sz w:val="24"/>
          <w:szCs w:val="24"/>
        </w:rPr>
        <w:t xml:space="preserve"> identificado con la cedula de ciudadania No. 79.399.273, sociedad quien es la </w:t>
      </w:r>
      <w:r w:rsidRPr="0052240C">
        <w:rPr>
          <w:rFonts w:ascii="Tahoma" w:hAnsi="Tahoma" w:cs="Tahoma"/>
          <w:bCs/>
          <w:sz w:val="24"/>
          <w:szCs w:val="24"/>
        </w:rPr>
        <w:t xml:space="preserve">propietaria del predio objeto de solicitud, se procede a notificar la presente Resolución al correo electronico: </w:t>
      </w:r>
      <w:hyperlink r:id="rId14" w:history="1">
        <w:r w:rsidRPr="0052240C">
          <w:rPr>
            <w:rStyle w:val="Hipervnculo"/>
            <w:rFonts w:ascii="Tahoma" w:hAnsi="Tahoma" w:cs="Tahoma"/>
            <w:bCs/>
            <w:color w:val="auto"/>
            <w:sz w:val="24"/>
            <w:szCs w:val="24"/>
          </w:rPr>
          <w:t>abogadaurbanistica@gmail.com</w:t>
        </w:r>
      </w:hyperlink>
      <w:r w:rsidRPr="0052240C">
        <w:rPr>
          <w:rFonts w:ascii="Tahoma" w:hAnsi="Tahoma" w:cs="Tahoma"/>
          <w:bCs/>
          <w:sz w:val="24"/>
          <w:szCs w:val="24"/>
        </w:rPr>
        <w:t>, en los terminos del articulo 56 de la ley 1437 del 2011.</w:t>
      </w:r>
    </w:p>
    <w:p w14:paraId="13D316F0" w14:textId="77777777" w:rsidR="003F5518" w:rsidRPr="0052240C" w:rsidRDefault="003F5518" w:rsidP="00E820F0">
      <w:pPr>
        <w:jc w:val="both"/>
        <w:rPr>
          <w:rFonts w:ascii="Tahoma" w:hAnsi="Tahoma" w:cs="Tahoma"/>
          <w:bCs/>
          <w:sz w:val="24"/>
          <w:szCs w:val="24"/>
        </w:rPr>
      </w:pPr>
    </w:p>
    <w:p w14:paraId="2423B0D5" w14:textId="77777777" w:rsidR="003F5518" w:rsidRPr="0052240C" w:rsidRDefault="003F5518" w:rsidP="00E820F0">
      <w:pPr>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conformidad con los Artículos 70 y 71 de la Ley 99 de 1993. </w:t>
      </w:r>
    </w:p>
    <w:p w14:paraId="0843A556" w14:textId="77777777" w:rsidR="003F5518" w:rsidRPr="0052240C" w:rsidRDefault="003F5518" w:rsidP="00E820F0">
      <w:pPr>
        <w:jc w:val="both"/>
        <w:rPr>
          <w:rFonts w:ascii="Tahoma" w:hAnsi="Tahoma" w:cs="Tahoma"/>
          <w:iCs/>
          <w:sz w:val="24"/>
          <w:szCs w:val="24"/>
        </w:rPr>
      </w:pPr>
    </w:p>
    <w:p w14:paraId="262A926F"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4A407D06" w14:textId="77777777" w:rsidR="003F5518" w:rsidRPr="0052240C" w:rsidRDefault="003F5518" w:rsidP="00E820F0">
      <w:pPr>
        <w:tabs>
          <w:tab w:val="left" w:pos="720"/>
        </w:tabs>
        <w:jc w:val="both"/>
        <w:rPr>
          <w:rFonts w:ascii="Tahoma" w:hAnsi="Tahoma" w:cs="Tahoma"/>
          <w:sz w:val="24"/>
          <w:szCs w:val="24"/>
        </w:rPr>
      </w:pPr>
    </w:p>
    <w:p w14:paraId="27091AB6"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23526F31" w14:textId="77777777" w:rsidR="003F5518" w:rsidRPr="0052240C" w:rsidRDefault="003F5518" w:rsidP="00E820F0">
      <w:pPr>
        <w:tabs>
          <w:tab w:val="left" w:pos="720"/>
        </w:tabs>
        <w:jc w:val="both"/>
        <w:rPr>
          <w:rFonts w:ascii="Tahoma" w:hAnsi="Tahoma" w:cs="Tahoma"/>
          <w:sz w:val="24"/>
          <w:szCs w:val="24"/>
        </w:rPr>
      </w:pPr>
    </w:p>
    <w:p w14:paraId="2C8071AF"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 xml:space="preserve">El responsable del proyecto deberá dar </w:t>
      </w:r>
      <w:r w:rsidRPr="0052240C">
        <w:rPr>
          <w:rFonts w:ascii="Tahoma" w:hAnsi="Tahoma" w:cs="Tahoma"/>
          <w:sz w:val="24"/>
          <w:szCs w:val="24"/>
        </w:rPr>
        <w:lastRenderedPageBreak/>
        <w:t>estricto cumplimiento al permiso aprobado y cada una de las especificaciones técnicas señaladas en el concepto técnico.</w:t>
      </w:r>
    </w:p>
    <w:p w14:paraId="569619F8" w14:textId="77777777" w:rsidR="003F5518" w:rsidRPr="0052240C" w:rsidRDefault="003F5518" w:rsidP="00E820F0">
      <w:pPr>
        <w:tabs>
          <w:tab w:val="left" w:pos="720"/>
        </w:tabs>
        <w:jc w:val="both"/>
        <w:rPr>
          <w:rFonts w:ascii="Tahoma" w:hAnsi="Tahoma" w:cs="Tahoma"/>
          <w:sz w:val="24"/>
          <w:szCs w:val="24"/>
        </w:rPr>
      </w:pPr>
    </w:p>
    <w:p w14:paraId="576F1F4D"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5D10AF80" w14:textId="77777777" w:rsidR="003F5518" w:rsidRPr="0052240C" w:rsidRDefault="003F5518" w:rsidP="00E820F0">
      <w:pPr>
        <w:jc w:val="both"/>
        <w:rPr>
          <w:rFonts w:ascii="Tahoma" w:hAnsi="Tahoma" w:cs="Tahoma"/>
          <w:b/>
          <w:bCs/>
          <w:sz w:val="24"/>
          <w:szCs w:val="24"/>
        </w:rPr>
      </w:pPr>
    </w:p>
    <w:p w14:paraId="30271181" w14:textId="77777777" w:rsidR="003F5518" w:rsidRPr="0052240C" w:rsidRDefault="003F5518" w:rsidP="00E820F0">
      <w:pPr>
        <w:jc w:val="both"/>
        <w:rPr>
          <w:rFonts w:ascii="Tahoma" w:hAnsi="Tahoma" w:cs="Tahoma"/>
          <w:b/>
          <w:bCs/>
          <w:sz w:val="24"/>
          <w:szCs w:val="24"/>
        </w:rPr>
      </w:pPr>
    </w:p>
    <w:p w14:paraId="65D7552E"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CARLOS ARIEL TRUKE OSPINA</w:t>
      </w:r>
    </w:p>
    <w:p w14:paraId="10EBC551"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177F0ED8" w14:textId="5A708421" w:rsidR="00A12BB6" w:rsidRPr="0052240C" w:rsidRDefault="00A12BB6" w:rsidP="00E820F0">
      <w:pPr>
        <w:jc w:val="both"/>
        <w:rPr>
          <w:rFonts w:ascii="Tahoma" w:hAnsi="Tahoma" w:cs="Tahoma"/>
          <w:sz w:val="24"/>
          <w:szCs w:val="24"/>
        </w:rPr>
      </w:pPr>
    </w:p>
    <w:p w14:paraId="32C5CF7E"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 xml:space="preserve">RESOLUCIÓN No. 116 DE 2021 </w:t>
      </w:r>
    </w:p>
    <w:p w14:paraId="0139E99C" w14:textId="0265B39B" w:rsidR="003F5518" w:rsidRPr="0052240C" w:rsidRDefault="003F5518" w:rsidP="00E820F0">
      <w:pPr>
        <w:tabs>
          <w:tab w:val="left" w:pos="4890"/>
        </w:tabs>
        <w:jc w:val="both"/>
        <w:rPr>
          <w:rFonts w:ascii="Tahoma" w:hAnsi="Tahoma" w:cs="Tahoma"/>
          <w:b/>
          <w:bCs/>
          <w:i/>
          <w:sz w:val="24"/>
          <w:szCs w:val="24"/>
        </w:rPr>
      </w:pPr>
      <w:r w:rsidRPr="0052240C">
        <w:rPr>
          <w:rFonts w:ascii="Tahoma" w:hAnsi="Tahoma" w:cs="Tahoma"/>
          <w:b/>
          <w:bCs/>
          <w:i/>
          <w:sz w:val="24"/>
          <w:szCs w:val="24"/>
        </w:rPr>
        <w:t>ARMENIA QUINDÍO, 12 DE ENERO DE 2021</w:t>
      </w:r>
    </w:p>
    <w:p w14:paraId="25C3C5E3"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 xml:space="preserve">                                                     </w:t>
      </w:r>
    </w:p>
    <w:p w14:paraId="628B627E"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52603FBE"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RESUELVE</w:t>
      </w:r>
    </w:p>
    <w:p w14:paraId="517A2F91" w14:textId="77777777" w:rsidR="003F5518" w:rsidRPr="0052240C" w:rsidRDefault="003F5518" w:rsidP="00E820F0">
      <w:pPr>
        <w:jc w:val="both"/>
        <w:rPr>
          <w:rFonts w:ascii="Tahoma" w:hAnsi="Tahoma" w:cs="Tahoma"/>
          <w:b/>
          <w:bCs/>
          <w:sz w:val="24"/>
          <w:szCs w:val="24"/>
        </w:rPr>
      </w:pPr>
    </w:p>
    <w:p w14:paraId="577FBBD2" w14:textId="77777777" w:rsidR="003F5518" w:rsidRPr="0052240C" w:rsidRDefault="003F5518"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w:t>
      </w:r>
      <w:r w:rsidRPr="0052240C">
        <w:rPr>
          <w:rFonts w:ascii="Tahoma" w:hAnsi="Tahoma" w:cs="Tahoma"/>
          <w:b/>
          <w:sz w:val="24"/>
          <w:szCs w:val="24"/>
        </w:rPr>
        <w:t xml:space="preserve">Ordenamiento Territorial) del municipio de ARMENIA (Q), y demás normas que lo ajusten, con el fin de evitar afectaciones al recurso suelo y aguas subterráneas, </w:t>
      </w:r>
      <w:r w:rsidRPr="0052240C">
        <w:rPr>
          <w:rFonts w:ascii="Tahoma" w:hAnsi="Tahoma" w:cs="Tahoma"/>
          <w:sz w:val="24"/>
          <w:szCs w:val="24"/>
        </w:rPr>
        <w:t xml:space="preserve">al señor </w:t>
      </w:r>
      <w:r w:rsidRPr="0052240C">
        <w:rPr>
          <w:rFonts w:ascii="Tahoma" w:hAnsi="Tahoma" w:cs="Tahoma"/>
          <w:b/>
          <w:sz w:val="24"/>
          <w:szCs w:val="24"/>
        </w:rPr>
        <w:t xml:space="preserve">CESAR AUGUSTO MEJIA URREA </w:t>
      </w:r>
      <w:r w:rsidRPr="0052240C">
        <w:rPr>
          <w:rFonts w:ascii="Tahoma" w:hAnsi="Tahoma" w:cs="Tahoma"/>
          <w:sz w:val="24"/>
          <w:szCs w:val="24"/>
        </w:rPr>
        <w:t>identificado con la cedula de ciudadanía No. 7.514.778 en calidad de propietario del predio</w:t>
      </w:r>
      <w:r w:rsidRPr="0052240C">
        <w:rPr>
          <w:rFonts w:ascii="Tahoma" w:hAnsi="Tahoma" w:cs="Tahoma"/>
          <w:b/>
          <w:sz w:val="24"/>
          <w:szCs w:val="24"/>
        </w:rPr>
        <w:t xml:space="preserve">  1) LOTE EL ZARA ENGLOBADO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 xml:space="preserve">ARMENIA (Q), </w:t>
      </w:r>
      <w:r w:rsidRPr="0052240C">
        <w:rPr>
          <w:rFonts w:ascii="Tahoma" w:hAnsi="Tahoma" w:cs="Tahoma"/>
          <w:bCs/>
          <w:sz w:val="24"/>
          <w:szCs w:val="24"/>
        </w:rPr>
        <w:t>identificado con la matricula inmobiliaria</w:t>
      </w:r>
      <w:r w:rsidRPr="0052240C">
        <w:rPr>
          <w:rFonts w:ascii="Tahoma" w:hAnsi="Tahoma" w:cs="Tahoma"/>
          <w:b/>
          <w:sz w:val="24"/>
          <w:szCs w:val="24"/>
        </w:rPr>
        <w:t xml:space="preserve"> 280-128372 </w:t>
      </w:r>
      <w:r w:rsidRPr="0052240C">
        <w:rPr>
          <w:rFonts w:ascii="Tahoma" w:hAnsi="Tahoma" w:cs="Tahoma"/>
          <w:sz w:val="24"/>
          <w:szCs w:val="24"/>
        </w:rPr>
        <w:t>acorde con la información que presenta el siguiente cuadro:</w:t>
      </w:r>
    </w:p>
    <w:p w14:paraId="5A554194" w14:textId="77777777" w:rsidR="003F5518" w:rsidRPr="0052240C" w:rsidRDefault="003F5518" w:rsidP="00E820F0">
      <w:pPr>
        <w:tabs>
          <w:tab w:val="left" w:pos="5955"/>
        </w:tabs>
        <w:jc w:val="both"/>
        <w:rPr>
          <w:rFonts w:ascii="Tahoma" w:hAnsi="Tahoma" w:cs="Tahoma"/>
          <w:sz w:val="24"/>
          <w:szCs w:val="24"/>
        </w:rPr>
      </w:pPr>
    </w:p>
    <w:p w14:paraId="13C19FE3" w14:textId="77777777" w:rsidR="003F5518" w:rsidRPr="0052240C" w:rsidRDefault="003F5518" w:rsidP="00E820F0">
      <w:pPr>
        <w:tabs>
          <w:tab w:val="left" w:pos="5955"/>
        </w:tabs>
        <w:jc w:val="both"/>
        <w:rPr>
          <w:rFonts w:ascii="Tahoma" w:hAnsi="Tahoma" w:cs="Tahoma"/>
          <w:b/>
          <w:sz w:val="24"/>
          <w:szCs w:val="24"/>
        </w:rPr>
      </w:pPr>
      <w:r w:rsidRPr="0052240C">
        <w:rPr>
          <w:rFonts w:ascii="Tahoma" w:hAnsi="Tahoma" w:cs="Tahoma"/>
          <w:b/>
          <w:sz w:val="24"/>
          <w:szCs w:val="24"/>
        </w:rPr>
        <w:t>ASPECTOS TÉCNICOS Y AMBIENTALES GENERALES</w:t>
      </w:r>
    </w:p>
    <w:p w14:paraId="061F8822" w14:textId="77777777" w:rsidR="003F5518" w:rsidRPr="0052240C" w:rsidRDefault="003F5518" w:rsidP="00E820F0">
      <w:pPr>
        <w:tabs>
          <w:tab w:val="left" w:pos="5955"/>
        </w:tabs>
        <w:jc w:val="both"/>
        <w:rPr>
          <w:rFonts w:ascii="Tahoma" w:hAnsi="Tahoma" w:cs="Tahom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6"/>
        <w:gridCol w:w="1799"/>
      </w:tblGrid>
      <w:tr w:rsidR="0052240C" w:rsidRPr="0052240C" w14:paraId="2187CDDB" w14:textId="77777777" w:rsidTr="007D7228">
        <w:tc>
          <w:tcPr>
            <w:tcW w:w="8828" w:type="dxa"/>
            <w:gridSpan w:val="2"/>
            <w:vAlign w:val="center"/>
          </w:tcPr>
          <w:p w14:paraId="02B62A77" w14:textId="77777777" w:rsidR="003F5518" w:rsidRPr="0052240C" w:rsidRDefault="003F5518"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31583A19" w14:textId="77777777" w:rsidTr="007D7228">
        <w:tc>
          <w:tcPr>
            <w:tcW w:w="4531" w:type="dxa"/>
            <w:vAlign w:val="center"/>
          </w:tcPr>
          <w:p w14:paraId="71F10DFE"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47B2CC66" w14:textId="77777777" w:rsidR="003F5518" w:rsidRPr="0052240C" w:rsidRDefault="003F5518" w:rsidP="00E820F0">
            <w:pPr>
              <w:jc w:val="both"/>
              <w:rPr>
                <w:rFonts w:ascii="Tahoma" w:hAnsi="Tahoma" w:cs="Tahoma"/>
                <w:sz w:val="24"/>
                <w:szCs w:val="24"/>
              </w:rPr>
            </w:pPr>
            <w:r w:rsidRPr="0052240C">
              <w:rPr>
                <w:rFonts w:ascii="Tahoma" w:hAnsi="Tahoma" w:cs="Tahoma"/>
                <w:bCs/>
                <w:sz w:val="24"/>
                <w:szCs w:val="24"/>
              </w:rPr>
              <w:t>Finca El Zara (Proyecto de Parcelación de 35 lote, lote A y lote B)</w:t>
            </w:r>
          </w:p>
        </w:tc>
      </w:tr>
      <w:tr w:rsidR="0052240C" w:rsidRPr="0052240C" w14:paraId="7DB45118" w14:textId="77777777" w:rsidTr="007D7228">
        <w:tc>
          <w:tcPr>
            <w:tcW w:w="4531" w:type="dxa"/>
            <w:vAlign w:val="center"/>
          </w:tcPr>
          <w:p w14:paraId="20B9B12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0ECD86AD"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Vereda Murillo </w:t>
            </w:r>
            <w:r w:rsidRPr="0052240C">
              <w:rPr>
                <w:rFonts w:ascii="Tahoma" w:hAnsi="Tahoma" w:cs="Tahoma"/>
                <w:bCs/>
                <w:sz w:val="24"/>
                <w:szCs w:val="24"/>
              </w:rPr>
              <w:t xml:space="preserve">del </w:t>
            </w:r>
            <w:r w:rsidRPr="0052240C">
              <w:rPr>
                <w:rFonts w:ascii="Tahoma" w:hAnsi="Tahoma" w:cs="Tahoma"/>
                <w:sz w:val="24"/>
                <w:szCs w:val="24"/>
              </w:rPr>
              <w:t xml:space="preserve">Municipio de Armenia </w:t>
            </w:r>
            <w:r w:rsidRPr="0052240C">
              <w:rPr>
                <w:rFonts w:ascii="Tahoma" w:hAnsi="Tahoma" w:cs="Tahoma"/>
                <w:bCs/>
                <w:sz w:val="24"/>
                <w:szCs w:val="24"/>
              </w:rPr>
              <w:t>(Q.)</w:t>
            </w:r>
          </w:p>
        </w:tc>
      </w:tr>
      <w:tr w:rsidR="0052240C" w:rsidRPr="0052240C" w14:paraId="6B713000" w14:textId="77777777" w:rsidTr="007D7228">
        <w:tc>
          <w:tcPr>
            <w:tcW w:w="4531" w:type="dxa"/>
            <w:tcBorders>
              <w:top w:val="single" w:sz="4" w:space="0" w:color="000000"/>
              <w:left w:val="single" w:sz="4" w:space="0" w:color="000000"/>
              <w:bottom w:val="single" w:sz="4" w:space="0" w:color="000000"/>
              <w:right w:val="single" w:sz="4" w:space="0" w:color="000000"/>
            </w:tcBorders>
            <w:vAlign w:val="center"/>
          </w:tcPr>
          <w:p w14:paraId="0997F30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2553A113" w14:textId="77777777" w:rsidR="003F5518" w:rsidRPr="0052240C" w:rsidRDefault="003F5518" w:rsidP="00E820F0">
            <w:pPr>
              <w:jc w:val="both"/>
              <w:rPr>
                <w:rFonts w:ascii="Tahoma" w:hAnsi="Tahoma" w:cs="Tahoma"/>
                <w:sz w:val="24"/>
                <w:szCs w:val="24"/>
                <w:lang w:val="en-US"/>
              </w:rPr>
            </w:pPr>
            <w:r w:rsidRPr="0052240C">
              <w:rPr>
                <w:rFonts w:ascii="Tahoma" w:hAnsi="Tahoma" w:cs="Tahoma"/>
                <w:sz w:val="24"/>
                <w:szCs w:val="24"/>
                <w:lang w:val="en-US"/>
              </w:rPr>
              <w:t>Lat: 4°28'16,09"N Long: -75°45'10,26"W</w:t>
            </w:r>
          </w:p>
          <w:p w14:paraId="14571299" w14:textId="77777777" w:rsidR="003F5518" w:rsidRPr="0052240C" w:rsidRDefault="003F5518" w:rsidP="00E820F0">
            <w:pPr>
              <w:jc w:val="both"/>
              <w:rPr>
                <w:rFonts w:ascii="Tahoma" w:hAnsi="Tahoma" w:cs="Tahoma"/>
                <w:sz w:val="24"/>
                <w:szCs w:val="24"/>
                <w:lang w:val="en-US"/>
              </w:rPr>
            </w:pPr>
            <w:r w:rsidRPr="0052240C">
              <w:rPr>
                <w:rFonts w:ascii="Tahoma" w:hAnsi="Tahoma" w:cs="Tahoma"/>
                <w:sz w:val="24"/>
                <w:szCs w:val="24"/>
                <w:lang w:val="en-US"/>
              </w:rPr>
              <w:lastRenderedPageBreak/>
              <w:tab/>
            </w:r>
          </w:p>
        </w:tc>
      </w:tr>
      <w:tr w:rsidR="0052240C" w:rsidRPr="0052240C" w14:paraId="64107859" w14:textId="77777777" w:rsidTr="007D7228">
        <w:tc>
          <w:tcPr>
            <w:tcW w:w="4531" w:type="dxa"/>
            <w:vAlign w:val="center"/>
          </w:tcPr>
          <w:p w14:paraId="704B679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lastRenderedPageBreak/>
              <w:t>Código catastral</w:t>
            </w:r>
          </w:p>
        </w:tc>
        <w:tc>
          <w:tcPr>
            <w:tcW w:w="4297" w:type="dxa"/>
            <w:vAlign w:val="center"/>
          </w:tcPr>
          <w:p w14:paraId="17D1BB7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63001 0003 0000 2299 000</w:t>
            </w:r>
          </w:p>
        </w:tc>
      </w:tr>
      <w:tr w:rsidR="0052240C" w:rsidRPr="0052240C" w14:paraId="2E4D471C" w14:textId="77777777" w:rsidTr="007D7228">
        <w:tc>
          <w:tcPr>
            <w:tcW w:w="4531" w:type="dxa"/>
            <w:vAlign w:val="center"/>
          </w:tcPr>
          <w:p w14:paraId="66E5E52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1C957F9C"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280- 128372</w:t>
            </w:r>
          </w:p>
        </w:tc>
      </w:tr>
      <w:tr w:rsidR="0052240C" w:rsidRPr="0052240C" w14:paraId="0B95BA89" w14:textId="77777777" w:rsidTr="007D7228">
        <w:tc>
          <w:tcPr>
            <w:tcW w:w="4531" w:type="dxa"/>
            <w:vAlign w:val="center"/>
          </w:tcPr>
          <w:p w14:paraId="65ADC2EE"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561C026C"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452E2BDB" w14:textId="77777777" w:rsidTr="007D7228">
        <w:tc>
          <w:tcPr>
            <w:tcW w:w="4531" w:type="dxa"/>
            <w:vAlign w:val="center"/>
          </w:tcPr>
          <w:p w14:paraId="0A21D05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4E419641"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Empresas Públicas de Armenia E.P.A. S.A. (E.S.P.)</w:t>
            </w:r>
          </w:p>
        </w:tc>
      </w:tr>
      <w:tr w:rsidR="0052240C" w:rsidRPr="0052240C" w14:paraId="2993F37F" w14:textId="77777777" w:rsidTr="007D7228">
        <w:tc>
          <w:tcPr>
            <w:tcW w:w="4531" w:type="dxa"/>
            <w:vAlign w:val="center"/>
          </w:tcPr>
          <w:p w14:paraId="17554E26"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Cuenca Hidrográfica a la que pertenece</w:t>
            </w:r>
          </w:p>
        </w:tc>
        <w:tc>
          <w:tcPr>
            <w:tcW w:w="4297" w:type="dxa"/>
            <w:vAlign w:val="center"/>
          </w:tcPr>
          <w:p w14:paraId="3EA3B643"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Rio La Vieja</w:t>
            </w:r>
          </w:p>
        </w:tc>
      </w:tr>
      <w:tr w:rsidR="0052240C" w:rsidRPr="0052240C" w14:paraId="3541CEC2" w14:textId="77777777" w:rsidTr="007D7228">
        <w:tc>
          <w:tcPr>
            <w:tcW w:w="4531" w:type="dxa"/>
            <w:vAlign w:val="center"/>
          </w:tcPr>
          <w:p w14:paraId="2BF109B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Tipo de vertimiento (Doméstico / No Domestica) </w:t>
            </w:r>
          </w:p>
        </w:tc>
        <w:tc>
          <w:tcPr>
            <w:tcW w:w="4297" w:type="dxa"/>
            <w:vAlign w:val="center"/>
          </w:tcPr>
          <w:p w14:paraId="590F266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0B0F8078" w14:textId="77777777" w:rsidTr="007D7228">
        <w:tc>
          <w:tcPr>
            <w:tcW w:w="4531" w:type="dxa"/>
            <w:vAlign w:val="center"/>
          </w:tcPr>
          <w:p w14:paraId="38A5B3EE"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actividad que genera el vertimiento (Domestica, industrial – Comercial o de Servicios).</w:t>
            </w:r>
          </w:p>
        </w:tc>
        <w:tc>
          <w:tcPr>
            <w:tcW w:w="4297" w:type="dxa"/>
            <w:vAlign w:val="center"/>
          </w:tcPr>
          <w:p w14:paraId="47F487EE"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60E02808" w14:textId="77777777" w:rsidTr="007D7228">
        <w:tc>
          <w:tcPr>
            <w:tcW w:w="4531" w:type="dxa"/>
            <w:vAlign w:val="center"/>
          </w:tcPr>
          <w:p w14:paraId="6CC0284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22D502F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0,012 Lt/seg.</w:t>
            </w:r>
          </w:p>
        </w:tc>
      </w:tr>
      <w:tr w:rsidR="0052240C" w:rsidRPr="0052240C" w14:paraId="05074864" w14:textId="77777777" w:rsidTr="007D7228">
        <w:tc>
          <w:tcPr>
            <w:tcW w:w="4531" w:type="dxa"/>
            <w:vAlign w:val="center"/>
          </w:tcPr>
          <w:p w14:paraId="126C946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6A84D5B4"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57F09F4C" w14:textId="77777777" w:rsidTr="007D7228">
        <w:tc>
          <w:tcPr>
            <w:tcW w:w="4531" w:type="dxa"/>
            <w:vAlign w:val="center"/>
          </w:tcPr>
          <w:p w14:paraId="0370CA5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190E62CA"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16 horas/día</w:t>
            </w:r>
          </w:p>
        </w:tc>
      </w:tr>
      <w:tr w:rsidR="0052240C" w:rsidRPr="0052240C" w14:paraId="7F6BFB8D" w14:textId="77777777" w:rsidTr="007D7228">
        <w:tc>
          <w:tcPr>
            <w:tcW w:w="4531" w:type="dxa"/>
            <w:vAlign w:val="center"/>
          </w:tcPr>
          <w:p w14:paraId="451BFE2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5DF0F17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Intermitente</w:t>
            </w:r>
          </w:p>
        </w:tc>
      </w:tr>
      <w:tr w:rsidR="003F5518" w:rsidRPr="0052240C" w14:paraId="25679951" w14:textId="77777777" w:rsidTr="007D7228">
        <w:tc>
          <w:tcPr>
            <w:tcW w:w="4531" w:type="dxa"/>
            <w:vAlign w:val="center"/>
          </w:tcPr>
          <w:p w14:paraId="6C9E5F8F"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Área de disposición final</w:t>
            </w:r>
          </w:p>
        </w:tc>
        <w:tc>
          <w:tcPr>
            <w:tcW w:w="4297" w:type="dxa"/>
            <w:vAlign w:val="center"/>
          </w:tcPr>
          <w:p w14:paraId="12C4DD39"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16,6 m</w:t>
            </w:r>
            <w:r w:rsidRPr="0052240C">
              <w:rPr>
                <w:rFonts w:ascii="Tahoma" w:hAnsi="Tahoma" w:cs="Tahoma"/>
                <w:sz w:val="24"/>
                <w:szCs w:val="24"/>
                <w:vertAlign w:val="superscript"/>
              </w:rPr>
              <w:t>2</w:t>
            </w:r>
          </w:p>
        </w:tc>
      </w:tr>
    </w:tbl>
    <w:p w14:paraId="12718874" w14:textId="77777777" w:rsidR="003F5518" w:rsidRPr="0052240C" w:rsidRDefault="003F5518" w:rsidP="00E820F0">
      <w:pPr>
        <w:tabs>
          <w:tab w:val="left" w:pos="5955"/>
        </w:tabs>
        <w:jc w:val="both"/>
        <w:rPr>
          <w:rFonts w:ascii="Tahoma" w:hAnsi="Tahoma" w:cs="Tahoma"/>
          <w:sz w:val="24"/>
          <w:szCs w:val="24"/>
        </w:rPr>
      </w:pPr>
    </w:p>
    <w:p w14:paraId="288C7D52"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30B06897" w14:textId="77777777" w:rsidR="003F5518" w:rsidRPr="0052240C" w:rsidRDefault="003F5518" w:rsidP="00E820F0">
      <w:pPr>
        <w:jc w:val="both"/>
        <w:rPr>
          <w:rFonts w:ascii="Tahoma" w:hAnsi="Tahoma" w:cs="Tahoma"/>
          <w:bCs/>
          <w:sz w:val="24"/>
          <w:szCs w:val="24"/>
        </w:rPr>
      </w:pPr>
    </w:p>
    <w:p w14:paraId="7AA92C5D"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4717DEE0" w14:textId="77777777" w:rsidR="003F5518" w:rsidRPr="0052240C" w:rsidRDefault="003F5518" w:rsidP="00E820F0">
      <w:pPr>
        <w:jc w:val="both"/>
        <w:rPr>
          <w:rFonts w:ascii="Tahoma" w:hAnsi="Tahoma" w:cs="Tahoma"/>
          <w:bCs/>
          <w:sz w:val="24"/>
          <w:szCs w:val="24"/>
        </w:rPr>
      </w:pPr>
    </w:p>
    <w:p w14:paraId="79CE1136"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w:t>
      </w:r>
      <w:r w:rsidRPr="0052240C">
        <w:rPr>
          <w:rFonts w:ascii="Tahoma" w:hAnsi="Tahoma" w:cs="Tahoma"/>
          <w:b/>
          <w:bCs/>
          <w:u w:val="single"/>
        </w:rPr>
        <w:t xml:space="preserve">En todo caso el presente permiso de vertimientos NO CONSTITUYE una Licencia ambiental, ni una licencia de construcción, ni una licencia de parcelación, ni una licencia </w:t>
      </w:r>
      <w:r w:rsidRPr="0052240C">
        <w:rPr>
          <w:rFonts w:ascii="Tahoma" w:hAnsi="Tahoma" w:cs="Tahoma"/>
          <w:b/>
          <w:bCs/>
          <w:u w:val="single"/>
        </w:rPr>
        <w:lastRenderedPageBreak/>
        <w:t>urbanística, ni ningún otro permiso que no esté contemplado dentro de la presente resolución.</w:t>
      </w:r>
    </w:p>
    <w:p w14:paraId="71773CA6" w14:textId="77777777" w:rsidR="003F5518" w:rsidRPr="0052240C" w:rsidRDefault="003F5518" w:rsidP="00E820F0">
      <w:pPr>
        <w:pStyle w:val="xmsonormal"/>
        <w:shd w:val="clear" w:color="auto" w:fill="FFFFFF"/>
        <w:spacing w:before="0" w:beforeAutospacing="0" w:after="0" w:afterAutospacing="0"/>
        <w:jc w:val="both"/>
        <w:rPr>
          <w:rFonts w:ascii="Tahoma" w:hAnsi="Tahoma" w:cs="Tahoma"/>
        </w:rPr>
      </w:pPr>
    </w:p>
    <w:p w14:paraId="065EAC36"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sin construir en el predio </w:t>
      </w:r>
      <w:r w:rsidRPr="0052240C">
        <w:rPr>
          <w:rFonts w:ascii="Tahoma" w:hAnsi="Tahoma" w:cs="Tahoma"/>
          <w:b/>
          <w:sz w:val="24"/>
          <w:szCs w:val="24"/>
        </w:rPr>
        <w:t xml:space="preserve">1) LOTE EL ZARA ENGLOBADO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 xml:space="preserve">ARMENIA (Q), </w:t>
      </w:r>
      <w:r w:rsidRPr="0052240C">
        <w:rPr>
          <w:rFonts w:ascii="Tahoma" w:hAnsi="Tahoma" w:cs="Tahoma"/>
          <w:bCs/>
          <w:sz w:val="24"/>
          <w:szCs w:val="24"/>
        </w:rPr>
        <w:t>identificado con la matricula inmobiliaria</w:t>
      </w:r>
      <w:r w:rsidRPr="0052240C">
        <w:rPr>
          <w:rFonts w:ascii="Tahoma" w:hAnsi="Tahoma" w:cs="Tahoma"/>
          <w:b/>
          <w:sz w:val="24"/>
          <w:szCs w:val="24"/>
        </w:rPr>
        <w:t xml:space="preserve"> 280-128372 </w:t>
      </w:r>
      <w:r w:rsidRPr="0052240C">
        <w:rPr>
          <w:rFonts w:ascii="Tahoma" w:hAnsi="Tahoma" w:cs="Tahoma"/>
          <w:bCs/>
          <w:sz w:val="24"/>
          <w:szCs w:val="24"/>
        </w:rPr>
        <w:t>el cual es efectivo para tratar las aguas residuales con una contribución generada hasta por cuatro (04) contribuyentes para cada sistema.</w:t>
      </w:r>
    </w:p>
    <w:p w14:paraId="7901497D" w14:textId="77777777" w:rsidR="003F5518" w:rsidRPr="0052240C" w:rsidRDefault="003F5518" w:rsidP="00E820F0">
      <w:pPr>
        <w:jc w:val="both"/>
        <w:rPr>
          <w:rFonts w:ascii="Tahoma" w:hAnsi="Tahoma" w:cs="Tahoma"/>
          <w:bCs/>
          <w:sz w:val="24"/>
          <w:szCs w:val="24"/>
        </w:rPr>
      </w:pPr>
    </w:p>
    <w:p w14:paraId="416D3141" w14:textId="77777777" w:rsidR="003F5518" w:rsidRPr="0052240C" w:rsidRDefault="003F5518" w:rsidP="00E820F0">
      <w:pPr>
        <w:jc w:val="both"/>
        <w:rPr>
          <w:rFonts w:ascii="Tahoma" w:hAnsi="Tahoma" w:cs="Tahoma"/>
          <w:bCs/>
          <w:sz w:val="24"/>
          <w:szCs w:val="24"/>
        </w:rPr>
      </w:pPr>
      <w:r w:rsidRPr="0052240C">
        <w:rPr>
          <w:rFonts w:ascii="Tahoma" w:hAnsi="Tahoma" w:cs="Tahoma"/>
          <w:bCs/>
          <w:sz w:val="24"/>
          <w:szCs w:val="24"/>
        </w:rPr>
        <w:t xml:space="preserve">El sistema de tratamiento aprobado corresponde con las siguientes características: </w:t>
      </w:r>
    </w:p>
    <w:p w14:paraId="1507535F" w14:textId="77777777" w:rsidR="003F5518" w:rsidRPr="0052240C" w:rsidRDefault="003F5518" w:rsidP="00E820F0">
      <w:pPr>
        <w:jc w:val="both"/>
        <w:rPr>
          <w:rFonts w:ascii="Tahoma" w:hAnsi="Tahoma" w:cs="Tahoma"/>
          <w:bCs/>
          <w:sz w:val="24"/>
          <w:szCs w:val="24"/>
        </w:rPr>
      </w:pPr>
    </w:p>
    <w:p w14:paraId="5516254C"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En el presente concepto técnico se analiza el diseño del STARD para Viviendas Tipo del Proyecto de parcelación </w:t>
      </w:r>
      <w:r w:rsidRPr="0052240C">
        <w:rPr>
          <w:rFonts w:ascii="Tahoma" w:hAnsi="Tahoma" w:cs="Tahoma"/>
          <w:bCs/>
          <w:sz w:val="24"/>
          <w:szCs w:val="24"/>
        </w:rPr>
        <w:t>de 35 lotes, lote A y lote B</w:t>
      </w:r>
      <w:r w:rsidRPr="0052240C">
        <w:rPr>
          <w:rFonts w:ascii="Tahoma" w:hAnsi="Tahoma" w:cs="Tahoma"/>
          <w:sz w:val="24"/>
          <w:szCs w:val="24"/>
        </w:rPr>
        <w:t>, y se garantiza el saneamiento de las aguas residuales generadas en las mismas, instalando sistemas de tratamiento Tipo para cada una de las viviendas.</w:t>
      </w:r>
    </w:p>
    <w:p w14:paraId="4DA1C0E1" w14:textId="77777777" w:rsidR="003F5518" w:rsidRPr="0052240C" w:rsidRDefault="003F5518" w:rsidP="00E820F0">
      <w:pPr>
        <w:jc w:val="both"/>
        <w:rPr>
          <w:rFonts w:ascii="Tahoma" w:hAnsi="Tahoma" w:cs="Tahoma"/>
          <w:b/>
          <w:sz w:val="24"/>
          <w:szCs w:val="24"/>
        </w:rPr>
      </w:pPr>
    </w:p>
    <w:p w14:paraId="517163A2"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 xml:space="preserve">Las aguas residuales domésticas (ARD), generadas en </w:t>
      </w:r>
      <w:r w:rsidRPr="0052240C">
        <w:rPr>
          <w:rFonts w:ascii="Tahoma" w:hAnsi="Tahoma" w:cs="Tahoma"/>
          <w:b/>
          <w:bCs/>
          <w:sz w:val="24"/>
          <w:szCs w:val="24"/>
          <w:u w:val="single"/>
        </w:rPr>
        <w:t>cada lote del proyecto</w:t>
      </w:r>
      <w:r w:rsidRPr="0052240C">
        <w:rPr>
          <w:rFonts w:ascii="Tahoma" w:hAnsi="Tahoma" w:cs="Tahoma"/>
          <w:sz w:val="24"/>
          <w:szCs w:val="24"/>
        </w:rPr>
        <w:t xml:space="preserve"> se conducirán a un Sistema de Tratamiento de Aguas Residuales Domésticas (STARD) tipo en </w:t>
      </w:r>
      <w:r w:rsidRPr="0052240C">
        <w:rPr>
          <w:rFonts w:ascii="Tahoma" w:hAnsi="Tahoma" w:cs="Tahoma"/>
          <w:sz w:val="24"/>
          <w:szCs w:val="24"/>
        </w:rPr>
        <w:t>prefabricado integrado (según planos) compuesto por trampa de grasas, tanque séptico y filtro anaeróbico y sistema de disposición final de pozo de absorción, con capacidad calculada hasta para 4 personas.</w:t>
      </w:r>
    </w:p>
    <w:p w14:paraId="06082D46" w14:textId="77777777" w:rsidR="003F5518" w:rsidRPr="0052240C" w:rsidRDefault="003F5518" w:rsidP="00E820F0">
      <w:pPr>
        <w:jc w:val="both"/>
        <w:rPr>
          <w:rFonts w:ascii="Tahoma" w:hAnsi="Tahoma" w:cs="Tahoma"/>
          <w:sz w:val="24"/>
          <w:szCs w:val="24"/>
        </w:rPr>
      </w:pPr>
    </w:p>
    <w:p w14:paraId="02BD8DBB"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u w:val="single"/>
        </w:rPr>
        <w:t>Trampa de grasas</w:t>
      </w:r>
      <w:r w:rsidRPr="0052240C">
        <w:rPr>
          <w:rFonts w:ascii="Tahoma" w:hAnsi="Tahoma" w:cs="Tahoma"/>
          <w:sz w:val="24"/>
          <w:szCs w:val="24"/>
        </w:rPr>
        <w:t>: la memoria de cálculo muestra una trampa de grasas en material con capacidad de 360 litros, para el pre tratamiento de las aguas residuales provenientes de lavaplatos, duchas y lavamanos.</w:t>
      </w:r>
    </w:p>
    <w:p w14:paraId="3CF2F45C" w14:textId="77777777" w:rsidR="003F5518" w:rsidRPr="0052240C" w:rsidRDefault="003F5518" w:rsidP="00E820F0">
      <w:pPr>
        <w:jc w:val="both"/>
        <w:rPr>
          <w:rFonts w:ascii="Tahoma" w:hAnsi="Tahoma" w:cs="Tahoma"/>
          <w:sz w:val="24"/>
          <w:szCs w:val="24"/>
        </w:rPr>
      </w:pPr>
    </w:p>
    <w:p w14:paraId="4F953475"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Según las memorias técnicas de diseño y planos de detalle del STARD cuenta con tanque séptico y filtro anaerobio integrados con las siguientes dimensiones:</w:t>
      </w:r>
    </w:p>
    <w:p w14:paraId="2A0A3E7A" w14:textId="77777777" w:rsidR="003F5518" w:rsidRPr="0052240C" w:rsidRDefault="003F5518" w:rsidP="00E820F0">
      <w:pPr>
        <w:jc w:val="both"/>
        <w:rPr>
          <w:rFonts w:ascii="Tahoma" w:hAnsi="Tahoma" w:cs="Tahoma"/>
          <w:sz w:val="24"/>
          <w:szCs w:val="24"/>
          <w:u w:val="single"/>
        </w:rPr>
      </w:pPr>
    </w:p>
    <w:p w14:paraId="660B9D38"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u w:val="single"/>
        </w:rPr>
        <w:t>Tanque séptico y Filtro Anaerobio de Flujo Ascendente FAFA:</w:t>
      </w:r>
      <w:r w:rsidRPr="0052240C">
        <w:rPr>
          <w:rFonts w:ascii="Tahoma" w:hAnsi="Tahoma" w:cs="Tahoma"/>
          <w:sz w:val="24"/>
          <w:szCs w:val="24"/>
        </w:rPr>
        <w:t xml:space="preserve"> sistema integrado prefabricado de polietileno, con divisiones internas que conforman un tanque séptico de dos compartimientos y un FAFA de </w:t>
      </w:r>
      <w:proofErr w:type="gramStart"/>
      <w:r w:rsidRPr="0052240C">
        <w:rPr>
          <w:rFonts w:ascii="Tahoma" w:hAnsi="Tahoma" w:cs="Tahoma"/>
          <w:sz w:val="24"/>
          <w:szCs w:val="24"/>
        </w:rPr>
        <w:t>2000  Litros</w:t>
      </w:r>
      <w:proofErr w:type="gramEnd"/>
      <w:r w:rsidRPr="0052240C">
        <w:rPr>
          <w:rFonts w:ascii="Tahoma" w:hAnsi="Tahoma" w:cs="Tahoma"/>
          <w:sz w:val="24"/>
          <w:szCs w:val="24"/>
        </w:rPr>
        <w:t xml:space="preserve"> se puede utilizar para viviendas de 4 </w:t>
      </w:r>
      <w:r w:rsidRPr="0052240C">
        <w:rPr>
          <w:rFonts w:ascii="Tahoma" w:hAnsi="Tahoma" w:cs="Tahoma"/>
          <w:bCs/>
          <w:sz w:val="24"/>
          <w:szCs w:val="24"/>
        </w:rPr>
        <w:t xml:space="preserve">habitantes o menos. </w:t>
      </w:r>
    </w:p>
    <w:p w14:paraId="669B5172" w14:textId="77777777" w:rsidR="003F5518" w:rsidRPr="0052240C" w:rsidRDefault="003F5518" w:rsidP="00E820F0">
      <w:pPr>
        <w:jc w:val="both"/>
        <w:rPr>
          <w:rFonts w:ascii="Tahoma" w:hAnsi="Tahoma" w:cs="Tahoma"/>
          <w:sz w:val="24"/>
          <w:szCs w:val="24"/>
        </w:rPr>
      </w:pPr>
    </w:p>
    <w:p w14:paraId="6F907607"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Imagen 1. Esquema Sistema de Tratamiento Aguas Residual Domestica integrado</w:t>
      </w:r>
    </w:p>
    <w:p w14:paraId="140CCECD" w14:textId="77777777" w:rsidR="003F5518" w:rsidRPr="0052240C" w:rsidRDefault="003F5518" w:rsidP="00E820F0">
      <w:pPr>
        <w:jc w:val="both"/>
        <w:rPr>
          <w:rFonts w:ascii="Tahoma" w:hAnsi="Tahoma" w:cs="Tahoma"/>
          <w:sz w:val="24"/>
          <w:szCs w:val="24"/>
        </w:rPr>
      </w:pPr>
    </w:p>
    <w:p w14:paraId="4A664372" w14:textId="77777777" w:rsidR="003F5518" w:rsidRPr="0052240C" w:rsidRDefault="003F5518" w:rsidP="00E820F0">
      <w:pPr>
        <w:jc w:val="both"/>
        <w:rPr>
          <w:rFonts w:ascii="Tahoma" w:hAnsi="Tahoma" w:cs="Tahoma"/>
          <w:sz w:val="24"/>
          <w:szCs w:val="24"/>
        </w:rPr>
      </w:pPr>
    </w:p>
    <w:p w14:paraId="5036565D" w14:textId="77777777" w:rsidR="003F5518" w:rsidRPr="0052240C" w:rsidRDefault="003F5518" w:rsidP="00E820F0">
      <w:pPr>
        <w:jc w:val="both"/>
        <w:rPr>
          <w:rFonts w:ascii="Tahoma" w:hAnsi="Tahoma" w:cs="Tahoma"/>
          <w:sz w:val="24"/>
          <w:szCs w:val="24"/>
        </w:rPr>
      </w:pPr>
      <w:r w:rsidRPr="0052240C">
        <w:rPr>
          <w:rFonts w:ascii="Tahoma" w:hAnsi="Tahoma" w:cs="Tahoma"/>
          <w:noProof/>
          <w:sz w:val="24"/>
          <w:szCs w:val="24"/>
          <w:lang w:eastAsia="es-CO"/>
        </w:rPr>
        <w:lastRenderedPageBreak/>
        <w:drawing>
          <wp:inline distT="0" distB="0" distL="0" distR="0" wp14:anchorId="412F94BF" wp14:editId="596A4491">
            <wp:extent cx="4250330" cy="23285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27" t="26861" r="20588" b="8551"/>
                    <a:stretch/>
                  </pic:blipFill>
                  <pic:spPr bwMode="auto">
                    <a:xfrm>
                      <a:off x="0" y="0"/>
                      <a:ext cx="4253165" cy="2330083"/>
                    </a:xfrm>
                    <a:prstGeom prst="rect">
                      <a:avLst/>
                    </a:prstGeom>
                    <a:ln>
                      <a:noFill/>
                    </a:ln>
                    <a:extLst>
                      <a:ext uri="{53640926-AAD7-44D8-BBD7-CCE9431645EC}">
                        <a14:shadowObscured xmlns:a14="http://schemas.microsoft.com/office/drawing/2010/main"/>
                      </a:ext>
                    </a:extLst>
                  </pic:spPr>
                </pic:pic>
              </a:graphicData>
            </a:graphic>
          </wp:inline>
        </w:drawing>
      </w:r>
    </w:p>
    <w:p w14:paraId="4F9C017B" w14:textId="77777777" w:rsidR="003F5518" w:rsidRPr="0052240C" w:rsidRDefault="003F5518" w:rsidP="00E820F0">
      <w:pPr>
        <w:jc w:val="both"/>
        <w:rPr>
          <w:rFonts w:ascii="Tahoma" w:hAnsi="Tahoma" w:cs="Tahoma"/>
          <w:sz w:val="24"/>
          <w:szCs w:val="24"/>
        </w:rPr>
      </w:pPr>
    </w:p>
    <w:p w14:paraId="2EF1A167" w14:textId="77777777" w:rsidR="003F5518" w:rsidRPr="0052240C" w:rsidRDefault="003F5518" w:rsidP="00E820F0">
      <w:pPr>
        <w:autoSpaceDE w:val="0"/>
        <w:autoSpaceDN w:val="0"/>
        <w:adjustRightInd w:val="0"/>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Como disposición final de las aguas residuales domésticas tratadas se opta por la infiltración al suelo mediante pozo de absorción. Dadas las características del terreno se obtiene una infiltración de 3.32 min/pulg equivalente a un suelo textural de tipo arena fina o franco arenoso de Absorción media, para un K1= 1.53 m</w:t>
      </w:r>
      <w:r w:rsidRPr="0052240C">
        <w:rPr>
          <w:rFonts w:ascii="Tahoma" w:hAnsi="Tahoma" w:cs="Tahoma"/>
          <w:sz w:val="24"/>
          <w:szCs w:val="24"/>
          <w:vertAlign w:val="superscript"/>
        </w:rPr>
        <w:t>2</w:t>
      </w:r>
      <w:r w:rsidRPr="0052240C">
        <w:rPr>
          <w:rFonts w:ascii="Tahoma" w:hAnsi="Tahoma" w:cs="Tahoma"/>
          <w:sz w:val="24"/>
          <w:szCs w:val="24"/>
        </w:rPr>
        <w:t>/hab, para un área de absorción de 6.2m</w:t>
      </w:r>
      <w:r w:rsidRPr="0052240C">
        <w:rPr>
          <w:rFonts w:ascii="Tahoma" w:hAnsi="Tahoma" w:cs="Tahoma"/>
          <w:sz w:val="24"/>
          <w:szCs w:val="24"/>
          <w:vertAlign w:val="superscript"/>
        </w:rPr>
        <w:t>2</w:t>
      </w:r>
      <w:r w:rsidRPr="0052240C">
        <w:rPr>
          <w:rFonts w:ascii="Tahoma" w:hAnsi="Tahoma" w:cs="Tahoma"/>
          <w:sz w:val="24"/>
          <w:szCs w:val="24"/>
        </w:rPr>
        <w:t xml:space="preserve"> dimensionado para 4 personas. Dadas las características del terreno, se considera un pozo de absorción de 2 metros de diámetro y 2 de profundidad. </w:t>
      </w:r>
    </w:p>
    <w:p w14:paraId="06C9BE78" w14:textId="77777777" w:rsidR="003F5518" w:rsidRPr="0052240C" w:rsidRDefault="003F5518" w:rsidP="00E820F0">
      <w:pPr>
        <w:autoSpaceDE w:val="0"/>
        <w:autoSpaceDN w:val="0"/>
        <w:adjustRightInd w:val="0"/>
        <w:jc w:val="both"/>
        <w:rPr>
          <w:rFonts w:ascii="Tahoma" w:hAnsi="Tahoma" w:cs="Tahoma"/>
          <w:sz w:val="24"/>
          <w:szCs w:val="24"/>
        </w:rPr>
      </w:pPr>
      <w:r w:rsidRPr="0052240C">
        <w:rPr>
          <w:rFonts w:ascii="Tahoma" w:hAnsi="Tahoma" w:cs="Tahoma"/>
          <w:sz w:val="24"/>
          <w:szCs w:val="24"/>
        </w:rPr>
        <w:t xml:space="preserve"> </w:t>
      </w:r>
    </w:p>
    <w:p w14:paraId="049CB11A" w14:textId="77777777" w:rsidR="003F5518" w:rsidRPr="0052240C" w:rsidRDefault="003F5518" w:rsidP="00E820F0">
      <w:pPr>
        <w:autoSpaceDE w:val="0"/>
        <w:autoSpaceDN w:val="0"/>
        <w:adjustRightInd w:val="0"/>
        <w:jc w:val="both"/>
        <w:rPr>
          <w:rFonts w:ascii="Tahoma" w:hAnsi="Tahoma" w:cs="Tahoma"/>
          <w:b/>
          <w:sz w:val="24"/>
          <w:szCs w:val="24"/>
        </w:rPr>
      </w:pPr>
      <w:r w:rsidRPr="0052240C">
        <w:rPr>
          <w:rFonts w:ascii="Tahoma" w:hAnsi="Tahoma" w:cs="Tahoma"/>
          <w:b/>
          <w:i/>
          <w:sz w:val="24"/>
          <w:szCs w:val="24"/>
          <w:u w:val="single"/>
        </w:rPr>
        <w:t>Nota:</w:t>
      </w:r>
      <w:r w:rsidRPr="0052240C">
        <w:rPr>
          <w:rFonts w:ascii="Tahoma" w:hAnsi="Tahoma" w:cs="Tahoma"/>
          <w:b/>
          <w:sz w:val="24"/>
          <w:szCs w:val="24"/>
        </w:rPr>
        <w:t xml:space="preserve"> </w:t>
      </w:r>
      <w:r w:rsidRPr="0052240C">
        <w:rPr>
          <w:rFonts w:ascii="Tahoma" w:hAnsi="Tahoma" w:cs="Tahoma"/>
          <w:b/>
          <w:i/>
          <w:sz w:val="24"/>
          <w:szCs w:val="24"/>
        </w:rPr>
        <w:t xml:space="preserve">en el presente concepto técnico solo se viabiliza un sistema de tratamiento de aguas residuales tipo, teniendo en cuenta, que dicho modelo puede tratar el agua residual de cada lote una vez se instale de manera individual por lote. Una vez se parcele, cada lote del proyecto </w:t>
      </w:r>
      <w:r w:rsidRPr="0052240C">
        <w:rPr>
          <w:rFonts w:ascii="Tahoma" w:hAnsi="Tahoma" w:cs="Tahoma"/>
          <w:b/>
          <w:i/>
          <w:sz w:val="24"/>
          <w:szCs w:val="24"/>
        </w:rPr>
        <w:t>debe tramitar ante esta entidad, su respectivo permiso de vertimientos de manera individual.</w:t>
      </w:r>
    </w:p>
    <w:p w14:paraId="0A42EC12" w14:textId="77777777" w:rsidR="003F5518" w:rsidRPr="0052240C" w:rsidRDefault="003F5518" w:rsidP="00E820F0">
      <w:pPr>
        <w:jc w:val="both"/>
        <w:rPr>
          <w:rFonts w:ascii="Tahoma" w:hAnsi="Tahoma" w:cs="Tahoma"/>
          <w:b/>
          <w:sz w:val="24"/>
          <w:szCs w:val="24"/>
          <w:u w:val="single"/>
        </w:rPr>
      </w:pPr>
    </w:p>
    <w:p w14:paraId="446715CD" w14:textId="77777777" w:rsidR="003F5518" w:rsidRPr="0052240C" w:rsidRDefault="003F5518"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en el predio objeto de tramite y que se encuentra sin construir.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w:t>
      </w:r>
      <w:r w:rsidRPr="0052240C">
        <w:rPr>
          <w:rFonts w:ascii="Tahoma" w:hAnsi="Tahoma" w:cs="Tahoma"/>
          <w:sz w:val="24"/>
          <w:szCs w:val="24"/>
          <w:u w:val="single"/>
        </w:rPr>
        <w:lastRenderedPageBreak/>
        <w:t xml:space="preserve">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41BC3A35" w14:textId="77777777" w:rsidR="003F5518" w:rsidRPr="0052240C" w:rsidRDefault="003F5518" w:rsidP="00E820F0">
      <w:pPr>
        <w:jc w:val="both"/>
        <w:rPr>
          <w:rFonts w:ascii="Tahoma" w:hAnsi="Tahoma" w:cs="Tahoma"/>
          <w:sz w:val="24"/>
          <w:szCs w:val="24"/>
          <w:highlight w:val="yellow"/>
          <w:u w:val="single"/>
        </w:rPr>
      </w:pPr>
    </w:p>
    <w:p w14:paraId="6D11C9D5" w14:textId="77777777" w:rsidR="003F5518" w:rsidRPr="0052240C" w:rsidRDefault="003F5518"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5E78F4A0" w14:textId="77777777" w:rsidR="003F5518" w:rsidRPr="0052240C" w:rsidRDefault="003F5518" w:rsidP="00E820F0">
      <w:pPr>
        <w:ind w:firstLine="708"/>
        <w:jc w:val="both"/>
        <w:rPr>
          <w:rFonts w:ascii="Tahoma" w:hAnsi="Tahoma" w:cs="Tahoma"/>
          <w:bCs/>
          <w:sz w:val="24"/>
          <w:szCs w:val="24"/>
        </w:rPr>
      </w:pPr>
    </w:p>
    <w:p w14:paraId="614D8EE4"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w:t>
      </w:r>
      <w:r w:rsidRPr="0052240C">
        <w:rPr>
          <w:rFonts w:ascii="Tahoma" w:hAnsi="Tahoma" w:cs="Tahoma"/>
          <w:sz w:val="24"/>
          <w:szCs w:val="24"/>
        </w:rPr>
        <w:t xml:space="preserve">al señor </w:t>
      </w:r>
      <w:r w:rsidRPr="0052240C">
        <w:rPr>
          <w:rFonts w:ascii="Tahoma" w:hAnsi="Tahoma" w:cs="Tahoma"/>
          <w:b/>
          <w:sz w:val="24"/>
          <w:szCs w:val="24"/>
        </w:rPr>
        <w:t xml:space="preserve">CESAR AUGUSTO MEJIA URREA </w:t>
      </w:r>
      <w:r w:rsidRPr="0052240C">
        <w:rPr>
          <w:rFonts w:ascii="Tahoma" w:hAnsi="Tahoma" w:cs="Tahoma"/>
          <w:sz w:val="24"/>
          <w:szCs w:val="24"/>
        </w:rPr>
        <w:t xml:space="preserve">identificado con la cedula de </w:t>
      </w:r>
      <w:r w:rsidRPr="0052240C">
        <w:rPr>
          <w:rFonts w:ascii="Tahoma" w:hAnsi="Tahoma" w:cs="Tahoma"/>
          <w:sz w:val="24"/>
          <w:szCs w:val="24"/>
        </w:rPr>
        <w:t xml:space="preserve">ciudadanía No. </w:t>
      </w:r>
      <w:proofErr w:type="gramStart"/>
      <w:r w:rsidRPr="0052240C">
        <w:rPr>
          <w:rFonts w:ascii="Tahoma" w:hAnsi="Tahoma" w:cs="Tahoma"/>
          <w:sz w:val="24"/>
          <w:szCs w:val="24"/>
        </w:rPr>
        <w:t xml:space="preserve">7.514.778  </w:t>
      </w:r>
      <w:r w:rsidRPr="0052240C">
        <w:rPr>
          <w:rFonts w:ascii="Tahoma" w:hAnsi="Tahoma" w:cs="Tahoma"/>
          <w:bCs/>
          <w:sz w:val="24"/>
          <w:szCs w:val="24"/>
        </w:rPr>
        <w:t>para</w:t>
      </w:r>
      <w:proofErr w:type="gramEnd"/>
      <w:r w:rsidRPr="0052240C">
        <w:rPr>
          <w:rFonts w:ascii="Tahoma" w:hAnsi="Tahoma" w:cs="Tahoma"/>
          <w:bCs/>
          <w:sz w:val="24"/>
          <w:szCs w:val="24"/>
        </w:rPr>
        <w:t xml:space="preserve"> que cumpla con lo siguiente:</w:t>
      </w:r>
    </w:p>
    <w:p w14:paraId="776FA8D3" w14:textId="77777777" w:rsidR="003F5518" w:rsidRPr="0052240C" w:rsidRDefault="003F5518" w:rsidP="00E820F0">
      <w:pPr>
        <w:jc w:val="both"/>
        <w:rPr>
          <w:rFonts w:ascii="Tahoma" w:hAnsi="Tahoma" w:cs="Tahoma"/>
          <w:bCs/>
          <w:sz w:val="24"/>
          <w:szCs w:val="24"/>
        </w:rPr>
      </w:pPr>
    </w:p>
    <w:p w14:paraId="11ACAB5A"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lang w:val="es-ES"/>
        </w:rPr>
        <w:t xml:space="preserve">El diseño del proyecto, en lo relacionado con la distribución de las viviendas campestres debe tener en cuenta lo estipulado en </w:t>
      </w:r>
      <w:r w:rsidRPr="0052240C">
        <w:rPr>
          <w:rFonts w:ascii="Tahoma" w:hAnsi="Tahoma" w:cs="Tahoma"/>
          <w:sz w:val="24"/>
          <w:szCs w:val="24"/>
        </w:rPr>
        <w:t>el artículo 2.2.1.1.18.2. del Decreto 1076 de 2015, en el cual se establece una franja de protección para nacimientos de 100 metros a la redonda y para fuentes hídricas sean permanentes o no, de 30 metros, esto a cada lado y paralelo a las líneas de mareas máximas establecidas en los últimos 50 años.</w:t>
      </w:r>
    </w:p>
    <w:p w14:paraId="2836698C" w14:textId="77777777" w:rsidR="003F5518" w:rsidRPr="0052240C" w:rsidRDefault="003F5518" w:rsidP="00E820F0">
      <w:pPr>
        <w:jc w:val="both"/>
        <w:rPr>
          <w:rFonts w:ascii="Tahoma" w:hAnsi="Tahoma" w:cs="Tahoma"/>
          <w:sz w:val="24"/>
          <w:szCs w:val="24"/>
        </w:rPr>
      </w:pPr>
    </w:p>
    <w:p w14:paraId="4A7BEF22"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Se recomienda al equipo jurídico verificar los parámetros mínimos para parcelación de acuerdo </w:t>
      </w:r>
      <w:proofErr w:type="gramStart"/>
      <w:r w:rsidRPr="0052240C">
        <w:rPr>
          <w:rFonts w:ascii="Tahoma" w:hAnsi="Tahoma" w:cs="Tahoma"/>
          <w:sz w:val="24"/>
          <w:szCs w:val="24"/>
        </w:rPr>
        <w:t>a  las</w:t>
      </w:r>
      <w:proofErr w:type="gramEnd"/>
      <w:r w:rsidRPr="0052240C">
        <w:rPr>
          <w:rFonts w:ascii="Tahoma" w:hAnsi="Tahoma" w:cs="Tahoma"/>
          <w:sz w:val="24"/>
          <w:szCs w:val="24"/>
        </w:rPr>
        <w:t xml:space="preserve"> densidades establecidas en la norma.</w:t>
      </w:r>
    </w:p>
    <w:p w14:paraId="0F91CBF0" w14:textId="77777777" w:rsidR="003F5518" w:rsidRPr="0052240C" w:rsidRDefault="003F5518" w:rsidP="00E820F0">
      <w:pPr>
        <w:jc w:val="both"/>
        <w:rPr>
          <w:rFonts w:ascii="Tahoma" w:hAnsi="Tahoma" w:cs="Tahoma"/>
          <w:sz w:val="24"/>
          <w:szCs w:val="24"/>
        </w:rPr>
      </w:pPr>
    </w:p>
    <w:p w14:paraId="67496ED5"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El presente concepto técnico evalúa las soluciones propuestas mediante los sistemas de tratamiento de los vertimientos que serían generados por el desarrollo del proyecto de Parcelación de 35 lotes, lote A y lote B, es decir, para cada lote que será parcelado.</w:t>
      </w:r>
    </w:p>
    <w:p w14:paraId="072DC783" w14:textId="77777777" w:rsidR="003F5518" w:rsidRPr="0052240C" w:rsidRDefault="003F5518" w:rsidP="00E820F0">
      <w:pPr>
        <w:jc w:val="both"/>
        <w:rPr>
          <w:rFonts w:ascii="Tahoma" w:hAnsi="Tahoma" w:cs="Tahoma"/>
          <w:sz w:val="24"/>
          <w:szCs w:val="24"/>
        </w:rPr>
      </w:pPr>
    </w:p>
    <w:p w14:paraId="024B8FCF"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adecuadamente instalados, el </w:t>
      </w:r>
      <w:r w:rsidRPr="0052240C">
        <w:rPr>
          <w:rFonts w:ascii="Tahoma" w:hAnsi="Tahoma" w:cs="Tahoma"/>
          <w:sz w:val="24"/>
          <w:szCs w:val="24"/>
        </w:rPr>
        <w:lastRenderedPageBreak/>
        <w:t>número de contribuyentes no supera la capacidad instalada, se separan adecuadamente las grasas y las aguas lluvias, las aguas residuales a tratar son de origen estrictamente doméstico y se realizan los mantenimientos preventivos como corresponde.</w:t>
      </w:r>
    </w:p>
    <w:p w14:paraId="27D8B9EA" w14:textId="77777777" w:rsidR="003F5518" w:rsidRPr="0052240C" w:rsidRDefault="003F5518" w:rsidP="00E820F0">
      <w:pPr>
        <w:ind w:left="720"/>
        <w:jc w:val="both"/>
        <w:rPr>
          <w:rFonts w:ascii="Tahoma" w:hAnsi="Tahoma" w:cs="Tahoma"/>
          <w:sz w:val="24"/>
          <w:szCs w:val="24"/>
        </w:rPr>
      </w:pPr>
    </w:p>
    <w:p w14:paraId="406104F3" w14:textId="77777777" w:rsidR="003F5518" w:rsidRPr="0052240C" w:rsidRDefault="003F5518"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Aquí solo se viabiliza el sistema de tratamiento de aguas residuales, teniendo en cuenta, que dicho modelo puede tratar el agua residual de cada lote una vez se instale de manera individual por lote. </w:t>
      </w:r>
      <w:r w:rsidRPr="0052240C">
        <w:rPr>
          <w:rFonts w:ascii="Tahoma" w:hAnsi="Tahoma" w:cs="Tahoma"/>
          <w:sz w:val="24"/>
          <w:szCs w:val="24"/>
          <w:u w:val="single"/>
        </w:rPr>
        <w:t>Sin embargo, cuando se parcele, cada lote del proyecto debe tramitar ante esta entidad su respectivo permiso de vertimientos de manera individual.</w:t>
      </w:r>
    </w:p>
    <w:p w14:paraId="6507BEEF" w14:textId="77777777" w:rsidR="003F5518" w:rsidRPr="0052240C" w:rsidRDefault="003F5518" w:rsidP="00E820F0">
      <w:pPr>
        <w:ind w:left="720"/>
        <w:jc w:val="both"/>
        <w:rPr>
          <w:rFonts w:ascii="Tahoma" w:hAnsi="Tahoma" w:cs="Tahoma"/>
          <w:sz w:val="24"/>
          <w:szCs w:val="24"/>
        </w:rPr>
      </w:pPr>
    </w:p>
    <w:p w14:paraId="7534BCCC" w14:textId="77777777" w:rsidR="003F5518" w:rsidRPr="0052240C" w:rsidRDefault="003F5518"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033BE67C" w14:textId="77777777" w:rsidR="003F5518" w:rsidRPr="0052240C" w:rsidRDefault="003F5518" w:rsidP="00E820F0">
      <w:pPr>
        <w:ind w:left="720"/>
        <w:jc w:val="both"/>
        <w:rPr>
          <w:rFonts w:ascii="Tahoma" w:hAnsi="Tahoma" w:cs="Tahoma"/>
          <w:sz w:val="24"/>
          <w:szCs w:val="24"/>
        </w:rPr>
      </w:pPr>
    </w:p>
    <w:p w14:paraId="2C05C6A4"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w:t>
      </w:r>
      <w:r w:rsidRPr="0052240C">
        <w:rPr>
          <w:rFonts w:ascii="Tahoma" w:hAnsi="Tahoma" w:cs="Tahoma"/>
          <w:sz w:val="24"/>
          <w:szCs w:val="24"/>
        </w:rPr>
        <w:t xml:space="preserve">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74A23FC5" w14:textId="77777777" w:rsidR="003F5518" w:rsidRPr="0052240C" w:rsidRDefault="003F5518" w:rsidP="00E820F0">
      <w:pPr>
        <w:numPr>
          <w:ilvl w:val="0"/>
          <w:numId w:val="3"/>
        </w:numPr>
        <w:spacing w:after="200" w:line="240" w:lineRule="auto"/>
        <w:jc w:val="both"/>
        <w:rPr>
          <w:rFonts w:ascii="Tahoma" w:hAnsi="Tahoma" w:cs="Tahoma"/>
          <w:sz w:val="24"/>
          <w:szCs w:val="24"/>
          <w:u w:val="single"/>
        </w:rPr>
      </w:pPr>
      <w:r w:rsidRPr="0052240C">
        <w:rPr>
          <w:rFonts w:ascii="Tahoma" w:hAnsi="Tahoma" w:cs="Tahoma"/>
          <w:sz w:val="24"/>
          <w:szCs w:val="24"/>
          <w:u w:val="single"/>
        </w:rPr>
        <w:t>La distancia mínima de cualquier punto de la infiltración a viviendas, tuberías de agua, pozos de abastecimiento, cursos de aguas superficiales (quebradas, ríos, etc) y cualquier árbol, serán de 5, 15, 30, 30 y 3 metros respectivamente.</w:t>
      </w:r>
    </w:p>
    <w:p w14:paraId="0F755045"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22952988" w14:textId="77777777" w:rsidR="003F5518" w:rsidRPr="0052240C" w:rsidRDefault="003F5518" w:rsidP="00E820F0">
      <w:pPr>
        <w:pStyle w:val="Prrafodelista"/>
        <w:jc w:val="both"/>
        <w:rPr>
          <w:rFonts w:ascii="Tahoma" w:hAnsi="Tahoma" w:cs="Tahoma"/>
          <w:sz w:val="24"/>
          <w:szCs w:val="24"/>
        </w:rPr>
      </w:pPr>
    </w:p>
    <w:p w14:paraId="4F66FE4D"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lastRenderedPageBreak/>
        <w:t>El sistema de tratamiento debe corresponder al diseño propuesto y aquí avalado y cumplir con las indicaciones técnicas correspondientes.</w:t>
      </w:r>
    </w:p>
    <w:p w14:paraId="3D36BD25" w14:textId="77777777" w:rsidR="003F5518" w:rsidRPr="0052240C" w:rsidRDefault="003F5518" w:rsidP="00E820F0">
      <w:pPr>
        <w:pStyle w:val="Prrafodelista"/>
        <w:jc w:val="both"/>
        <w:rPr>
          <w:rFonts w:ascii="Tahoma" w:hAnsi="Tahoma" w:cs="Tahoma"/>
          <w:sz w:val="24"/>
          <w:szCs w:val="24"/>
        </w:rPr>
      </w:pPr>
    </w:p>
    <w:p w14:paraId="780300DD"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264528FB" w14:textId="77777777" w:rsidR="003F5518" w:rsidRPr="0052240C" w:rsidRDefault="003F5518" w:rsidP="00E820F0">
      <w:pPr>
        <w:pStyle w:val="Prrafodelista"/>
        <w:jc w:val="both"/>
        <w:rPr>
          <w:rFonts w:ascii="Tahoma" w:hAnsi="Tahoma" w:cs="Tahoma"/>
          <w:sz w:val="24"/>
          <w:szCs w:val="24"/>
          <w:lang w:val="es-MX"/>
        </w:rPr>
      </w:pPr>
    </w:p>
    <w:p w14:paraId="4641E10D"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lang w:val="es-ES"/>
        </w:rPr>
        <w:t xml:space="preserve">En lo relacionado con la distribución de las viviendas debe tener en cuenta lo estipulado en </w:t>
      </w:r>
      <w:r w:rsidRPr="0052240C">
        <w:rPr>
          <w:rFonts w:ascii="Tahoma" w:hAnsi="Tahoma" w:cs="Tahoma"/>
          <w:sz w:val="24"/>
          <w:szCs w:val="24"/>
        </w:rPr>
        <w:t>el artículo 2.2.1.1.18.2. del Decreto 1076 de 2015, en el cual se establece una franja de protección para nacimientos de 100 metros a la redonda y para fuentes hídricas sean permanentes o no, de 30 metros, esto a cada lado y paralelo a las líneas de mareas máximas establecidas en los últimos 50 años.</w:t>
      </w:r>
    </w:p>
    <w:p w14:paraId="68638E94" w14:textId="77777777" w:rsidR="003F5518" w:rsidRPr="0052240C" w:rsidRDefault="003F5518" w:rsidP="00E820F0">
      <w:pPr>
        <w:pStyle w:val="Prrafodelista"/>
        <w:jc w:val="both"/>
        <w:rPr>
          <w:rFonts w:ascii="Tahoma" w:hAnsi="Tahoma" w:cs="Tahoma"/>
          <w:sz w:val="24"/>
          <w:szCs w:val="24"/>
        </w:rPr>
      </w:pPr>
    </w:p>
    <w:p w14:paraId="4E61C252" w14:textId="77777777" w:rsidR="003F5518" w:rsidRPr="0052240C" w:rsidRDefault="003F5518"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Según lo observado en el plano topográfico y de diseño de la parcelación, </w:t>
      </w:r>
      <w:r w:rsidRPr="0052240C">
        <w:rPr>
          <w:rFonts w:ascii="Tahoma" w:hAnsi="Tahoma" w:cs="Tahoma"/>
          <w:sz w:val="24"/>
          <w:szCs w:val="24"/>
          <w:u w:val="single"/>
        </w:rPr>
        <w:t>para los lotes 28 y 29 no se establece claramente si la ubicación de la vivienda estaría por fuera de la franja de retiro de la Quebrada Cristales, tampoco muestra la franja de retiro del cuerpo de agua superficial que pasa por la mitad del predio con respecto a los lotes 13, 35, 24 y 23</w:t>
      </w:r>
      <w:r w:rsidRPr="0052240C">
        <w:rPr>
          <w:rFonts w:ascii="Tahoma" w:hAnsi="Tahoma" w:cs="Tahoma"/>
          <w:sz w:val="24"/>
          <w:szCs w:val="24"/>
        </w:rPr>
        <w:t xml:space="preserve">, por lo </w:t>
      </w:r>
      <w:proofErr w:type="gramStart"/>
      <w:r w:rsidRPr="0052240C">
        <w:rPr>
          <w:rFonts w:ascii="Tahoma" w:hAnsi="Tahoma" w:cs="Tahoma"/>
          <w:sz w:val="24"/>
          <w:szCs w:val="24"/>
        </w:rPr>
        <w:t>tanto</w:t>
      </w:r>
      <w:proofErr w:type="gramEnd"/>
      <w:r w:rsidRPr="0052240C">
        <w:rPr>
          <w:rFonts w:ascii="Tahoma" w:hAnsi="Tahoma" w:cs="Tahoma"/>
          <w:sz w:val="24"/>
          <w:szCs w:val="24"/>
          <w:lang w:val="es-ES"/>
        </w:rPr>
        <w:t xml:space="preserve"> debe tener en cuenta lo estipulado en </w:t>
      </w:r>
      <w:r w:rsidRPr="0052240C">
        <w:rPr>
          <w:rFonts w:ascii="Tahoma" w:hAnsi="Tahoma" w:cs="Tahoma"/>
          <w:sz w:val="24"/>
          <w:szCs w:val="24"/>
        </w:rPr>
        <w:t xml:space="preserve">el artículo 2.2.1.1.18.2. del Decreto 1076 de 2015, en el cual se establece una franja de protección para </w:t>
      </w:r>
      <w:r w:rsidRPr="0052240C">
        <w:rPr>
          <w:rFonts w:ascii="Tahoma" w:hAnsi="Tahoma" w:cs="Tahoma"/>
          <w:sz w:val="24"/>
          <w:szCs w:val="24"/>
        </w:rPr>
        <w:t>nacimientos de 100 metros a la redonda y para fuentes hídricas sean permanentes o no, de 30 metros.</w:t>
      </w:r>
    </w:p>
    <w:p w14:paraId="1768959D"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2406900" w14:textId="77777777" w:rsidR="003F5518" w:rsidRPr="0052240C" w:rsidRDefault="003F5518" w:rsidP="00E820F0">
      <w:pPr>
        <w:jc w:val="both"/>
        <w:rPr>
          <w:rFonts w:ascii="Tahoma" w:hAnsi="Tahoma" w:cs="Tahoma"/>
          <w:b/>
          <w:sz w:val="24"/>
          <w:szCs w:val="24"/>
        </w:rPr>
      </w:pPr>
    </w:p>
    <w:p w14:paraId="1C08EAFC"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1D2B920D" w14:textId="77777777" w:rsidR="003F5518" w:rsidRPr="0052240C" w:rsidRDefault="003F5518" w:rsidP="00E820F0">
      <w:pPr>
        <w:jc w:val="both"/>
        <w:rPr>
          <w:rFonts w:ascii="Tahoma" w:hAnsi="Tahoma" w:cs="Tahoma"/>
          <w:b/>
          <w:bCs/>
          <w:sz w:val="24"/>
          <w:szCs w:val="24"/>
        </w:rPr>
      </w:pPr>
    </w:p>
    <w:p w14:paraId="2B8EC1A9" w14:textId="77777777" w:rsidR="003F5518" w:rsidRPr="0052240C" w:rsidRDefault="003F5518" w:rsidP="00E820F0">
      <w:pPr>
        <w:jc w:val="both"/>
        <w:rPr>
          <w:rFonts w:ascii="Tahoma" w:hAnsi="Tahoma" w:cs="Tahoma"/>
          <w:bCs/>
          <w:sz w:val="24"/>
          <w:szCs w:val="24"/>
          <w:highlight w:val="yellow"/>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xml:space="preserve">: INFORMAR </w:t>
      </w:r>
      <w:r w:rsidRPr="0052240C">
        <w:rPr>
          <w:rFonts w:ascii="Tahoma" w:hAnsi="Tahoma" w:cs="Tahoma"/>
          <w:bCs/>
          <w:sz w:val="24"/>
          <w:szCs w:val="24"/>
        </w:rPr>
        <w:t xml:space="preserve">al </w:t>
      </w:r>
      <w:r w:rsidRPr="0052240C">
        <w:rPr>
          <w:rFonts w:ascii="Tahoma" w:hAnsi="Tahoma" w:cs="Tahoma"/>
          <w:sz w:val="24"/>
          <w:szCs w:val="24"/>
        </w:rPr>
        <w:t xml:space="preserve">señor </w:t>
      </w:r>
      <w:r w:rsidRPr="0052240C">
        <w:rPr>
          <w:rFonts w:ascii="Tahoma" w:hAnsi="Tahoma" w:cs="Tahoma"/>
          <w:b/>
          <w:sz w:val="24"/>
          <w:szCs w:val="24"/>
        </w:rPr>
        <w:t xml:space="preserve">CESAR AUGUSTO MEJIA URREA </w:t>
      </w:r>
      <w:r w:rsidRPr="0052240C">
        <w:rPr>
          <w:rFonts w:ascii="Tahoma" w:hAnsi="Tahoma" w:cs="Tahoma"/>
          <w:sz w:val="24"/>
          <w:szCs w:val="24"/>
        </w:rPr>
        <w:t xml:space="preserve">identificado con la cedula de ciudadanía No. 7.514.778 </w:t>
      </w:r>
      <w:r w:rsidRPr="0052240C">
        <w:rPr>
          <w:rFonts w:ascii="Tahoma" w:hAnsi="Tahoma" w:cs="Tahoma"/>
          <w:bCs/>
          <w:sz w:val="24"/>
          <w:szCs w:val="24"/>
        </w:rPr>
        <w:t xml:space="preserve">que, de requerirse ajustes, modificaciones dentro del predio objeto de tramite o cambios al diseño del sistema de tratamiento presentado, deberá solicitar la modificación del permiso de </w:t>
      </w:r>
      <w:r w:rsidRPr="0052240C">
        <w:rPr>
          <w:rFonts w:ascii="Tahoma" w:hAnsi="Tahoma" w:cs="Tahoma"/>
          <w:bCs/>
          <w:sz w:val="24"/>
          <w:szCs w:val="24"/>
        </w:rPr>
        <w:lastRenderedPageBreak/>
        <w:t>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debera allegar la información de actualización dentro del tramite para el debido proceso.</w:t>
      </w:r>
    </w:p>
    <w:p w14:paraId="1EA82812" w14:textId="77777777" w:rsidR="003F5518" w:rsidRPr="0052240C" w:rsidRDefault="003F5518" w:rsidP="00E820F0">
      <w:pPr>
        <w:jc w:val="both"/>
        <w:rPr>
          <w:rFonts w:ascii="Tahoma" w:hAnsi="Tahoma" w:cs="Tahoma"/>
          <w:bCs/>
          <w:sz w:val="24"/>
          <w:szCs w:val="24"/>
        </w:rPr>
      </w:pPr>
    </w:p>
    <w:p w14:paraId="3415EC71" w14:textId="77777777" w:rsidR="003F5518" w:rsidRPr="0052240C" w:rsidRDefault="003F5518"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iCs/>
          <w:sz w:val="24"/>
          <w:szCs w:val="24"/>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481C83D7" w14:textId="77777777" w:rsidR="003F5518" w:rsidRPr="0052240C" w:rsidRDefault="003F5518" w:rsidP="00E820F0">
      <w:pPr>
        <w:ind w:firstLine="708"/>
        <w:jc w:val="both"/>
        <w:rPr>
          <w:rFonts w:ascii="Tahoma" w:hAnsi="Tahoma" w:cs="Tahoma"/>
          <w:iCs/>
          <w:sz w:val="24"/>
          <w:szCs w:val="24"/>
        </w:rPr>
      </w:pPr>
    </w:p>
    <w:p w14:paraId="08FAB250" w14:textId="77777777" w:rsidR="003F5518" w:rsidRPr="0052240C" w:rsidRDefault="003F5518"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14976D6C" w14:textId="77777777" w:rsidR="003F5518" w:rsidRPr="0052240C" w:rsidRDefault="003F5518" w:rsidP="00E820F0">
      <w:pPr>
        <w:jc w:val="both"/>
        <w:rPr>
          <w:rFonts w:ascii="Tahoma" w:hAnsi="Tahoma" w:cs="Tahoma"/>
          <w:b/>
          <w:bCs/>
          <w:sz w:val="24"/>
          <w:szCs w:val="24"/>
        </w:rPr>
      </w:pPr>
    </w:p>
    <w:p w14:paraId="104D9138"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del presente acto administrativo al funcionario encargado del control y seguimiento a permisos otorgados de la Subdirección de Regulación y Control Ambiental de la C.R.Q., para su conocimiento e inclusión en el programa de Control y Seguimiento.</w:t>
      </w:r>
    </w:p>
    <w:p w14:paraId="0AC8C1AD" w14:textId="77777777" w:rsidR="003F5518" w:rsidRPr="0052240C" w:rsidRDefault="003F5518" w:rsidP="00E820F0">
      <w:pPr>
        <w:jc w:val="both"/>
        <w:rPr>
          <w:rFonts w:ascii="Tahoma" w:hAnsi="Tahoma" w:cs="Tahoma"/>
          <w:bCs/>
          <w:sz w:val="24"/>
          <w:szCs w:val="24"/>
        </w:rPr>
      </w:pPr>
    </w:p>
    <w:p w14:paraId="52BAC364"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61E6C059" w14:textId="77777777" w:rsidR="003F5518" w:rsidRPr="0052240C" w:rsidRDefault="003F5518" w:rsidP="00E820F0">
      <w:pPr>
        <w:jc w:val="both"/>
        <w:rPr>
          <w:rFonts w:ascii="Tahoma" w:hAnsi="Tahoma" w:cs="Tahoma"/>
          <w:sz w:val="24"/>
          <w:szCs w:val="24"/>
        </w:rPr>
      </w:pPr>
    </w:p>
    <w:p w14:paraId="6C6DFB2F" w14:textId="77777777" w:rsidR="003F5518" w:rsidRPr="0052240C" w:rsidRDefault="003F5518"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524A26A5" w14:textId="77777777" w:rsidR="003F5518" w:rsidRPr="0052240C" w:rsidRDefault="003F5518" w:rsidP="00E820F0">
      <w:pPr>
        <w:ind w:firstLine="708"/>
        <w:jc w:val="both"/>
        <w:rPr>
          <w:rFonts w:ascii="Tahoma" w:hAnsi="Tahoma" w:cs="Tahoma"/>
          <w:b/>
          <w:sz w:val="24"/>
          <w:szCs w:val="24"/>
        </w:rPr>
      </w:pPr>
    </w:p>
    <w:p w14:paraId="01B9696D"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w:t>
      </w:r>
      <w:r w:rsidRPr="0052240C">
        <w:rPr>
          <w:rFonts w:ascii="Tahoma" w:hAnsi="Tahoma" w:cs="Tahoma"/>
          <w:sz w:val="24"/>
          <w:szCs w:val="24"/>
          <w:u w:val="single"/>
        </w:rPr>
        <w:t>Cuando quiera que se presenten modificaciones o cambios en las condiciones bajo las cuales se otorgó el permiso</w:t>
      </w:r>
      <w:r w:rsidRPr="0052240C">
        <w:rPr>
          <w:rFonts w:ascii="Tahoma" w:hAnsi="Tahoma" w:cs="Tahoma"/>
          <w:sz w:val="24"/>
          <w:szCs w:val="24"/>
        </w:rPr>
        <w:t>, el usuario deberá dar aviso de inmediato y por escrito a la Corporación Autónoma Regional del Quindío y solicitar la modificación del permiso, indicando en qué consiste la modificación o cambio y anexando la información pertinente.</w:t>
      </w:r>
    </w:p>
    <w:p w14:paraId="410E3A23" w14:textId="77777777" w:rsidR="003F5518" w:rsidRPr="0052240C" w:rsidRDefault="003F5518" w:rsidP="00E820F0">
      <w:pPr>
        <w:ind w:firstLine="709"/>
        <w:jc w:val="both"/>
        <w:rPr>
          <w:rFonts w:ascii="Tahoma" w:hAnsi="Tahoma" w:cs="Tahoma"/>
          <w:b/>
          <w:sz w:val="24"/>
          <w:szCs w:val="24"/>
        </w:rPr>
      </w:pPr>
    </w:p>
    <w:p w14:paraId="59D92BC1" w14:textId="77777777" w:rsidR="003F5518" w:rsidRPr="0052240C" w:rsidRDefault="003F5518"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7B707030" w14:textId="77777777" w:rsidR="003F5518" w:rsidRPr="0052240C" w:rsidRDefault="003F5518" w:rsidP="00E820F0">
      <w:pPr>
        <w:ind w:firstLine="709"/>
        <w:jc w:val="both"/>
        <w:rPr>
          <w:rFonts w:ascii="Tahoma" w:hAnsi="Tahoma" w:cs="Tahoma"/>
          <w:sz w:val="24"/>
          <w:szCs w:val="24"/>
        </w:rPr>
      </w:pPr>
    </w:p>
    <w:p w14:paraId="238CE2EA" w14:textId="77777777" w:rsidR="003F5518" w:rsidRPr="0052240C" w:rsidRDefault="003F5518"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 xml:space="preserve">DÉCIMO </w:t>
      </w:r>
      <w:r w:rsidRPr="0052240C">
        <w:rPr>
          <w:rFonts w:ascii="Tahoma" w:hAnsi="Tahoma" w:cs="Tahoma"/>
          <w:b/>
          <w:sz w:val="24"/>
          <w:szCs w:val="24"/>
        </w:rPr>
        <w:t xml:space="preserve">PRIMERO: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6EEA000D" w14:textId="77777777" w:rsidR="003F5518" w:rsidRPr="0052240C" w:rsidRDefault="003F5518" w:rsidP="00E820F0">
      <w:pPr>
        <w:jc w:val="both"/>
        <w:rPr>
          <w:rFonts w:ascii="Tahoma" w:hAnsi="Tahoma" w:cs="Tahoma"/>
          <w:b/>
          <w:bCs/>
          <w:sz w:val="24"/>
          <w:szCs w:val="24"/>
        </w:rPr>
      </w:pPr>
    </w:p>
    <w:p w14:paraId="2210D2C8" w14:textId="77777777" w:rsidR="003F5518" w:rsidRPr="0052240C" w:rsidRDefault="003F5518" w:rsidP="00E820F0">
      <w:pPr>
        <w:jc w:val="both"/>
        <w:rPr>
          <w:rFonts w:ascii="Tahoma" w:hAnsi="Tahoma" w:cs="Tahoma"/>
          <w:bCs/>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 xml:space="preserve">para todos sus efectos la presente decisión </w:t>
      </w:r>
      <w:r w:rsidRPr="0052240C">
        <w:rPr>
          <w:rFonts w:ascii="Tahoma" w:hAnsi="Tahoma" w:cs="Tahoma"/>
          <w:sz w:val="24"/>
          <w:szCs w:val="24"/>
        </w:rPr>
        <w:t xml:space="preserve">al señor </w:t>
      </w:r>
      <w:r w:rsidRPr="0052240C">
        <w:rPr>
          <w:rFonts w:ascii="Tahoma" w:hAnsi="Tahoma" w:cs="Tahoma"/>
          <w:b/>
          <w:sz w:val="24"/>
          <w:szCs w:val="24"/>
        </w:rPr>
        <w:t xml:space="preserve">CESAR AUGUSTO MEJIA URREA </w:t>
      </w:r>
      <w:r w:rsidRPr="0052240C">
        <w:rPr>
          <w:rFonts w:ascii="Tahoma" w:hAnsi="Tahoma" w:cs="Tahoma"/>
          <w:sz w:val="24"/>
          <w:szCs w:val="24"/>
        </w:rPr>
        <w:t xml:space="preserve">identificado con la cedula de ciudadanía No. 7.514.778 o a su apoderado </w:t>
      </w:r>
      <w:r w:rsidRPr="0052240C">
        <w:rPr>
          <w:rFonts w:ascii="Tahoma" w:hAnsi="Tahoma" w:cs="Tahoma"/>
          <w:b/>
          <w:bCs/>
          <w:sz w:val="24"/>
          <w:szCs w:val="24"/>
        </w:rPr>
        <w:t>NELSON MADRID ALVAREZ</w:t>
      </w:r>
      <w:r w:rsidRPr="0052240C">
        <w:rPr>
          <w:rFonts w:ascii="Tahoma" w:hAnsi="Tahoma" w:cs="Tahoma"/>
          <w:sz w:val="24"/>
          <w:szCs w:val="24"/>
        </w:rPr>
        <w:t xml:space="preserve"> identificado con la cedula de ciudadania No. 7.516.071 debidamente constituido, de</w:t>
      </w:r>
      <w:r w:rsidRPr="0052240C">
        <w:rPr>
          <w:rFonts w:ascii="Tahoma" w:hAnsi="Tahoma" w:cs="Tahoma"/>
          <w:bCs/>
          <w:sz w:val="24"/>
          <w:szCs w:val="24"/>
        </w:rPr>
        <w:t xml:space="preserve"> no ser </w:t>
      </w:r>
      <w:r w:rsidRPr="0052240C">
        <w:rPr>
          <w:rFonts w:ascii="Tahoma" w:hAnsi="Tahoma" w:cs="Tahoma"/>
          <w:bCs/>
          <w:sz w:val="24"/>
          <w:szCs w:val="24"/>
        </w:rPr>
        <w:t>posible la notificación personal, se hará en los términos estipulados en el Código de procedimiento administrativo y de lo contencioso administrativo (notificación por aviso).</w:t>
      </w:r>
    </w:p>
    <w:p w14:paraId="7A731766" w14:textId="77777777" w:rsidR="003F5518" w:rsidRPr="0052240C" w:rsidRDefault="003F5518" w:rsidP="00E820F0">
      <w:pPr>
        <w:jc w:val="both"/>
        <w:rPr>
          <w:rFonts w:ascii="Tahoma" w:hAnsi="Tahoma" w:cs="Tahoma"/>
          <w:bCs/>
          <w:sz w:val="24"/>
          <w:szCs w:val="24"/>
        </w:rPr>
      </w:pPr>
    </w:p>
    <w:p w14:paraId="2C558E9B" w14:textId="77777777" w:rsidR="003F5518" w:rsidRPr="0052240C" w:rsidRDefault="003F5518" w:rsidP="00E820F0">
      <w:pPr>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conformidad con los Artículos 70 y 71 de la Ley 99 de 1993. </w:t>
      </w:r>
    </w:p>
    <w:p w14:paraId="694C8F2C" w14:textId="77777777" w:rsidR="003F5518" w:rsidRPr="0052240C" w:rsidRDefault="003F5518" w:rsidP="00E820F0">
      <w:pPr>
        <w:jc w:val="both"/>
        <w:rPr>
          <w:rFonts w:ascii="Tahoma" w:hAnsi="Tahoma" w:cs="Tahoma"/>
          <w:iCs/>
          <w:sz w:val="24"/>
          <w:szCs w:val="24"/>
        </w:rPr>
      </w:pPr>
    </w:p>
    <w:p w14:paraId="391D7409"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39F94A12" w14:textId="77777777" w:rsidR="003F5518" w:rsidRPr="0052240C" w:rsidRDefault="003F5518" w:rsidP="00E820F0">
      <w:pPr>
        <w:tabs>
          <w:tab w:val="left" w:pos="720"/>
        </w:tabs>
        <w:jc w:val="both"/>
        <w:rPr>
          <w:rFonts w:ascii="Tahoma" w:hAnsi="Tahoma" w:cs="Tahoma"/>
          <w:sz w:val="24"/>
          <w:szCs w:val="24"/>
        </w:rPr>
      </w:pPr>
    </w:p>
    <w:p w14:paraId="2B9B7559"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DÉCIMO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05F1A4E3" w14:textId="77777777" w:rsidR="003F5518" w:rsidRPr="0052240C" w:rsidRDefault="003F5518" w:rsidP="00E820F0">
      <w:pPr>
        <w:tabs>
          <w:tab w:val="left" w:pos="720"/>
        </w:tabs>
        <w:jc w:val="both"/>
        <w:rPr>
          <w:rFonts w:ascii="Tahoma" w:hAnsi="Tahoma" w:cs="Tahoma"/>
          <w:sz w:val="24"/>
          <w:szCs w:val="24"/>
        </w:rPr>
      </w:pPr>
    </w:p>
    <w:p w14:paraId="224F4BDE" w14:textId="77777777" w:rsidR="003F5518" w:rsidRPr="0052240C" w:rsidRDefault="003F551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DÉCIMO SEXTO: </w:t>
      </w:r>
      <w:r w:rsidRPr="0052240C">
        <w:rPr>
          <w:rFonts w:ascii="Tahoma" w:hAnsi="Tahoma" w:cs="Tahoma"/>
          <w:sz w:val="24"/>
          <w:szCs w:val="24"/>
        </w:rPr>
        <w:t xml:space="preserve">El responsable del proyecto deberá dar estricto cumplimiento al permiso aprobado y cada una de las </w:t>
      </w:r>
      <w:r w:rsidRPr="0052240C">
        <w:rPr>
          <w:rFonts w:ascii="Tahoma" w:hAnsi="Tahoma" w:cs="Tahoma"/>
          <w:sz w:val="24"/>
          <w:szCs w:val="24"/>
        </w:rPr>
        <w:lastRenderedPageBreak/>
        <w:t>especificaciones técnicas señaladas en el concepto técnico.</w:t>
      </w:r>
    </w:p>
    <w:p w14:paraId="571E4E5A" w14:textId="77777777" w:rsidR="003F5518" w:rsidRPr="0052240C" w:rsidRDefault="003F5518" w:rsidP="00E820F0">
      <w:pPr>
        <w:tabs>
          <w:tab w:val="left" w:pos="720"/>
        </w:tabs>
        <w:jc w:val="both"/>
        <w:rPr>
          <w:rFonts w:ascii="Tahoma" w:hAnsi="Tahoma" w:cs="Tahoma"/>
          <w:sz w:val="24"/>
          <w:szCs w:val="24"/>
        </w:rPr>
      </w:pPr>
    </w:p>
    <w:p w14:paraId="40B0B035"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5564AF1A" w14:textId="77777777" w:rsidR="003F5518" w:rsidRPr="0052240C" w:rsidRDefault="003F5518" w:rsidP="00E820F0">
      <w:pPr>
        <w:jc w:val="both"/>
        <w:rPr>
          <w:rFonts w:ascii="Tahoma" w:hAnsi="Tahoma" w:cs="Tahoma"/>
          <w:b/>
          <w:bCs/>
          <w:sz w:val="24"/>
          <w:szCs w:val="24"/>
        </w:rPr>
      </w:pPr>
    </w:p>
    <w:p w14:paraId="129E6E16" w14:textId="77777777" w:rsidR="003F5518" w:rsidRPr="0052240C" w:rsidRDefault="003F5518" w:rsidP="00E820F0">
      <w:pPr>
        <w:jc w:val="both"/>
        <w:rPr>
          <w:rFonts w:ascii="Tahoma" w:hAnsi="Tahoma" w:cs="Tahoma"/>
          <w:b/>
          <w:bCs/>
          <w:sz w:val="24"/>
          <w:szCs w:val="24"/>
        </w:rPr>
      </w:pPr>
    </w:p>
    <w:p w14:paraId="62F1FC36" w14:textId="77777777" w:rsidR="003F5518" w:rsidRPr="0052240C" w:rsidRDefault="003F5518" w:rsidP="00E820F0">
      <w:pPr>
        <w:jc w:val="both"/>
        <w:rPr>
          <w:rFonts w:ascii="Tahoma" w:hAnsi="Tahoma" w:cs="Tahoma"/>
          <w:b/>
          <w:bCs/>
          <w:sz w:val="24"/>
          <w:szCs w:val="24"/>
        </w:rPr>
      </w:pPr>
    </w:p>
    <w:p w14:paraId="786582A0" w14:textId="77777777" w:rsidR="003F5518" w:rsidRPr="0052240C" w:rsidRDefault="003F5518" w:rsidP="00E820F0">
      <w:pPr>
        <w:jc w:val="both"/>
        <w:rPr>
          <w:rFonts w:ascii="Tahoma" w:hAnsi="Tahoma" w:cs="Tahoma"/>
          <w:b/>
          <w:bCs/>
          <w:sz w:val="24"/>
          <w:szCs w:val="24"/>
        </w:rPr>
      </w:pPr>
      <w:r w:rsidRPr="0052240C">
        <w:rPr>
          <w:rFonts w:ascii="Tahoma" w:hAnsi="Tahoma" w:cs="Tahoma"/>
          <w:b/>
          <w:bCs/>
          <w:sz w:val="24"/>
          <w:szCs w:val="24"/>
        </w:rPr>
        <w:t>CARLOS ARIEL TRUKE OSPINA</w:t>
      </w:r>
    </w:p>
    <w:p w14:paraId="69511A40" w14:textId="77777777" w:rsidR="003F5518" w:rsidRPr="0052240C" w:rsidRDefault="003F5518"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6768F944" w14:textId="77777777" w:rsidR="003F5518" w:rsidRPr="0052240C" w:rsidRDefault="003F5518" w:rsidP="00E820F0">
      <w:pPr>
        <w:jc w:val="both"/>
        <w:rPr>
          <w:rFonts w:ascii="Tahoma" w:hAnsi="Tahoma" w:cs="Tahoma"/>
          <w:sz w:val="24"/>
          <w:szCs w:val="24"/>
        </w:rPr>
      </w:pPr>
    </w:p>
    <w:p w14:paraId="150CDFD2" w14:textId="77777777" w:rsidR="003F5518" w:rsidRPr="0052240C" w:rsidRDefault="003F5518" w:rsidP="00E820F0">
      <w:pPr>
        <w:jc w:val="both"/>
        <w:rPr>
          <w:rFonts w:ascii="Tahoma" w:hAnsi="Tahoma" w:cs="Tahoma"/>
          <w:sz w:val="24"/>
          <w:szCs w:val="24"/>
        </w:rPr>
      </w:pPr>
    </w:p>
    <w:p w14:paraId="28134A79" w14:textId="77777777" w:rsidR="00A12BB6" w:rsidRPr="0052240C" w:rsidRDefault="00A12BB6"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00009 DEL 12 DE ENERO DE 2021</w:t>
      </w:r>
    </w:p>
    <w:p w14:paraId="6FD63229" w14:textId="036C4D5A" w:rsidR="00A12BB6" w:rsidRPr="0052240C" w:rsidRDefault="00A12BB6" w:rsidP="00E820F0">
      <w:pPr>
        <w:ind w:left="708" w:firstLine="708"/>
        <w:jc w:val="both"/>
        <w:rPr>
          <w:rFonts w:ascii="Tahoma" w:hAnsi="Tahoma" w:cs="Tahoma"/>
          <w:b/>
          <w:bCs/>
          <w:i/>
          <w:sz w:val="24"/>
          <w:szCs w:val="24"/>
        </w:rPr>
      </w:pPr>
      <w:r w:rsidRPr="0052240C">
        <w:rPr>
          <w:rFonts w:ascii="Tahoma" w:hAnsi="Tahoma" w:cs="Tahoma"/>
          <w:b/>
          <w:bCs/>
          <w:i/>
          <w:sz w:val="24"/>
          <w:szCs w:val="24"/>
        </w:rPr>
        <w:t xml:space="preserve">ARMENIA QUINDIO,                                                  </w:t>
      </w:r>
    </w:p>
    <w:p w14:paraId="074F4B5B" w14:textId="77777777" w:rsidR="00A12BB6" w:rsidRPr="0052240C" w:rsidRDefault="00A12BB6"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6F280830" w14:textId="77777777" w:rsidR="00A12BB6" w:rsidRPr="0052240C" w:rsidRDefault="00A12BB6" w:rsidP="00E820F0">
      <w:pPr>
        <w:jc w:val="both"/>
        <w:rPr>
          <w:rFonts w:ascii="Tahoma" w:hAnsi="Tahoma" w:cs="Tahoma"/>
          <w:b/>
          <w:bCs/>
          <w:sz w:val="24"/>
          <w:szCs w:val="24"/>
        </w:rPr>
      </w:pPr>
    </w:p>
    <w:p w14:paraId="0E0A81D8" w14:textId="6CE02CEA" w:rsidR="00A12BB6" w:rsidRPr="0052240C" w:rsidRDefault="00A12BB6" w:rsidP="00E820F0">
      <w:pPr>
        <w:jc w:val="both"/>
        <w:rPr>
          <w:rFonts w:ascii="Tahoma" w:hAnsi="Tahoma" w:cs="Tahoma"/>
          <w:b/>
          <w:bCs/>
          <w:sz w:val="24"/>
          <w:szCs w:val="24"/>
        </w:rPr>
      </w:pPr>
      <w:r w:rsidRPr="0052240C">
        <w:rPr>
          <w:rFonts w:ascii="Tahoma" w:hAnsi="Tahoma" w:cs="Tahoma"/>
          <w:b/>
          <w:bCs/>
          <w:sz w:val="24"/>
          <w:szCs w:val="24"/>
        </w:rPr>
        <w:t>RESUELVE</w:t>
      </w:r>
    </w:p>
    <w:p w14:paraId="4423EFFE" w14:textId="77777777" w:rsidR="00A12BB6" w:rsidRPr="0052240C" w:rsidRDefault="00A12BB6" w:rsidP="00E820F0">
      <w:pPr>
        <w:jc w:val="both"/>
        <w:rPr>
          <w:rFonts w:ascii="Tahoma" w:hAnsi="Tahoma" w:cs="Tahoma"/>
          <w:b/>
          <w:bCs/>
          <w:sz w:val="24"/>
          <w:szCs w:val="24"/>
        </w:rPr>
      </w:pPr>
    </w:p>
    <w:p w14:paraId="31BAC9C7" w14:textId="77777777" w:rsidR="00A12BB6" w:rsidRPr="0052240C" w:rsidRDefault="00A12BB6"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w:t>
      </w:r>
      <w:r w:rsidRPr="0052240C">
        <w:rPr>
          <w:rFonts w:ascii="Tahoma" w:hAnsi="Tahoma" w:cs="Tahoma"/>
          <w:b/>
          <w:sz w:val="24"/>
          <w:szCs w:val="24"/>
        </w:rPr>
        <w:t xml:space="preserve">esquema, Plan Básico, plan de Ordenamiento Territorial) del municipio de CIRCASIA (Q), y demás normas que lo ajusten, con el fin de evitar afectaciones al recurso suelo y aguas subterráneas, </w:t>
      </w:r>
      <w:r w:rsidRPr="0052240C">
        <w:rPr>
          <w:rFonts w:ascii="Tahoma" w:hAnsi="Tahoma" w:cs="Tahoma"/>
          <w:sz w:val="24"/>
          <w:szCs w:val="24"/>
        </w:rPr>
        <w:t xml:space="preserve">a los señores </w:t>
      </w:r>
      <w:r w:rsidRPr="0052240C">
        <w:rPr>
          <w:rFonts w:ascii="Tahoma" w:hAnsi="Tahoma" w:cs="Tahoma"/>
          <w:b/>
          <w:sz w:val="24"/>
          <w:szCs w:val="24"/>
        </w:rPr>
        <w:t xml:space="preserve">DIEGO MAURICIO BONAIFE RAIGOZA, </w:t>
      </w:r>
      <w:r w:rsidRPr="0052240C">
        <w:rPr>
          <w:rFonts w:ascii="Tahoma" w:hAnsi="Tahoma" w:cs="Tahoma"/>
          <w:sz w:val="24"/>
          <w:szCs w:val="24"/>
        </w:rPr>
        <w:t>identificado con cédula de ciudadanía</w:t>
      </w:r>
      <w:r w:rsidRPr="0052240C">
        <w:rPr>
          <w:rFonts w:ascii="Tahoma" w:hAnsi="Tahoma" w:cs="Tahoma"/>
          <w:b/>
          <w:sz w:val="24"/>
          <w:szCs w:val="24"/>
        </w:rPr>
        <w:t xml:space="preserve"> No 18.420.294 y CAROLINA TIQUE ESTRADA </w:t>
      </w:r>
      <w:r w:rsidRPr="0052240C">
        <w:rPr>
          <w:rFonts w:ascii="Tahoma" w:hAnsi="Tahoma" w:cs="Tahoma"/>
          <w:sz w:val="24"/>
          <w:szCs w:val="24"/>
        </w:rPr>
        <w:t>identificada con cédula de ciudadanía</w:t>
      </w:r>
      <w:r w:rsidRPr="0052240C">
        <w:rPr>
          <w:rFonts w:ascii="Tahoma" w:hAnsi="Tahoma" w:cs="Tahoma"/>
          <w:b/>
          <w:sz w:val="24"/>
          <w:szCs w:val="24"/>
        </w:rPr>
        <w:t xml:space="preserve"> No41.952.212</w:t>
      </w:r>
      <w:r w:rsidRPr="0052240C">
        <w:rPr>
          <w:rFonts w:ascii="Tahoma" w:hAnsi="Tahoma" w:cs="Tahoma"/>
          <w:sz w:val="24"/>
          <w:szCs w:val="24"/>
        </w:rPr>
        <w:t xml:space="preserve"> quienes actúan en calidad de copropietarios del predio denominado: </w:t>
      </w:r>
      <w:r w:rsidRPr="0052240C">
        <w:rPr>
          <w:rFonts w:ascii="Tahoma" w:hAnsi="Tahoma" w:cs="Tahoma"/>
          <w:b/>
          <w:sz w:val="24"/>
          <w:szCs w:val="24"/>
        </w:rPr>
        <w:t xml:space="preserve">1) LOTE No 41 CONDOMINIO ECOLOGICO SAN MIGUEL, </w:t>
      </w:r>
      <w:r w:rsidRPr="0052240C">
        <w:rPr>
          <w:rFonts w:ascii="Tahoma" w:hAnsi="Tahoma" w:cs="Tahoma"/>
          <w:sz w:val="24"/>
          <w:szCs w:val="24"/>
        </w:rPr>
        <w:t>ubicado en la Vereda</w:t>
      </w:r>
      <w:r w:rsidRPr="0052240C">
        <w:rPr>
          <w:rFonts w:ascii="Tahoma" w:hAnsi="Tahoma" w:cs="Tahoma"/>
          <w:b/>
          <w:sz w:val="24"/>
          <w:szCs w:val="24"/>
        </w:rPr>
        <w:t xml:space="preserve"> EL CONGAL</w:t>
      </w:r>
      <w:r w:rsidRPr="0052240C">
        <w:rPr>
          <w:rFonts w:ascii="Tahoma" w:hAnsi="Tahoma" w:cs="Tahoma"/>
          <w:sz w:val="24"/>
          <w:szCs w:val="24"/>
        </w:rPr>
        <w:t xml:space="preserve"> 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280-136428</w:t>
      </w:r>
      <w:r w:rsidRPr="0052240C">
        <w:rPr>
          <w:rFonts w:ascii="Tahoma" w:hAnsi="Tahoma" w:cs="Tahoma"/>
          <w:sz w:val="24"/>
          <w:szCs w:val="24"/>
        </w:rPr>
        <w:t>, acorde con la información que presenta el siguiente cuadro:</w:t>
      </w:r>
    </w:p>
    <w:p w14:paraId="65DB9D59" w14:textId="77777777" w:rsidR="00A12BB6" w:rsidRPr="0052240C" w:rsidRDefault="00A12BB6" w:rsidP="00E820F0">
      <w:pPr>
        <w:tabs>
          <w:tab w:val="left" w:pos="5955"/>
        </w:tabs>
        <w:jc w:val="both"/>
        <w:rPr>
          <w:rFonts w:ascii="Tahoma" w:hAnsi="Tahoma" w:cs="Tahoma"/>
          <w:b/>
          <w:sz w:val="24"/>
          <w:szCs w:val="24"/>
        </w:rPr>
      </w:pPr>
    </w:p>
    <w:p w14:paraId="3530592B" w14:textId="77777777" w:rsidR="00A12BB6" w:rsidRPr="0052240C" w:rsidRDefault="00A12BB6" w:rsidP="00E820F0">
      <w:pPr>
        <w:tabs>
          <w:tab w:val="left" w:pos="5955"/>
        </w:tabs>
        <w:jc w:val="both"/>
        <w:rPr>
          <w:rFonts w:ascii="Tahoma" w:hAnsi="Tahoma" w:cs="Tahoma"/>
          <w:b/>
          <w:sz w:val="24"/>
          <w:szCs w:val="24"/>
        </w:rPr>
      </w:pPr>
      <w:r w:rsidRPr="0052240C">
        <w:rPr>
          <w:rFonts w:ascii="Tahoma" w:hAnsi="Tahoma" w:cs="Tahoma"/>
          <w:b/>
          <w:sz w:val="24"/>
          <w:szCs w:val="24"/>
        </w:rPr>
        <w:t>ASPECTOS TÉCNICOS Y AMBIENTALES GENERALES</w:t>
      </w:r>
    </w:p>
    <w:p w14:paraId="1AD98770" w14:textId="77777777" w:rsidR="00A12BB6" w:rsidRPr="0052240C" w:rsidRDefault="00A12BB6" w:rsidP="00E820F0">
      <w:pPr>
        <w:tabs>
          <w:tab w:val="left" w:pos="5955"/>
        </w:tabs>
        <w:jc w:val="both"/>
        <w:rPr>
          <w:rFonts w:ascii="Tahoma" w:hAnsi="Tahoma" w:cs="Tahom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1"/>
        <w:gridCol w:w="2654"/>
      </w:tblGrid>
      <w:tr w:rsidR="0052240C" w:rsidRPr="0052240C" w14:paraId="3C56800B" w14:textId="77777777" w:rsidTr="002A1857">
        <w:tc>
          <w:tcPr>
            <w:tcW w:w="8828" w:type="dxa"/>
            <w:gridSpan w:val="2"/>
            <w:vAlign w:val="center"/>
          </w:tcPr>
          <w:p w14:paraId="262D8BBC" w14:textId="77777777" w:rsidR="00A12BB6" w:rsidRPr="0052240C" w:rsidRDefault="00A12BB6"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1B74DF80" w14:textId="77777777" w:rsidTr="002A1857">
        <w:tc>
          <w:tcPr>
            <w:tcW w:w="4531" w:type="dxa"/>
            <w:vAlign w:val="center"/>
          </w:tcPr>
          <w:p w14:paraId="5D7AEA2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4F76CBCA" w14:textId="77777777" w:rsidR="00A12BB6" w:rsidRPr="0052240C" w:rsidRDefault="00A12BB6" w:rsidP="00E820F0">
            <w:pPr>
              <w:jc w:val="both"/>
              <w:rPr>
                <w:rFonts w:ascii="Tahoma" w:hAnsi="Tahoma" w:cs="Tahoma"/>
                <w:sz w:val="24"/>
                <w:szCs w:val="24"/>
              </w:rPr>
            </w:pPr>
            <w:r w:rsidRPr="0052240C">
              <w:rPr>
                <w:rFonts w:ascii="Tahoma" w:hAnsi="Tahoma" w:cs="Tahoma"/>
                <w:bCs/>
                <w:sz w:val="24"/>
                <w:szCs w:val="24"/>
              </w:rPr>
              <w:t>Lote 41 Cond. Ecológico San Miguel</w:t>
            </w:r>
          </w:p>
        </w:tc>
      </w:tr>
      <w:tr w:rsidR="0052240C" w:rsidRPr="0052240C" w14:paraId="3A1E6E50" w14:textId="77777777" w:rsidTr="002A1857">
        <w:tc>
          <w:tcPr>
            <w:tcW w:w="4531" w:type="dxa"/>
            <w:vAlign w:val="center"/>
          </w:tcPr>
          <w:p w14:paraId="6DAEE02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68DB24C4"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Vereda Congal </w:t>
            </w:r>
            <w:r w:rsidRPr="0052240C">
              <w:rPr>
                <w:rFonts w:ascii="Tahoma" w:hAnsi="Tahoma" w:cs="Tahoma"/>
                <w:bCs/>
                <w:sz w:val="24"/>
                <w:szCs w:val="24"/>
              </w:rPr>
              <w:t xml:space="preserve">del </w:t>
            </w:r>
            <w:r w:rsidRPr="0052240C">
              <w:rPr>
                <w:rFonts w:ascii="Tahoma" w:hAnsi="Tahoma" w:cs="Tahoma"/>
                <w:sz w:val="24"/>
                <w:szCs w:val="24"/>
              </w:rPr>
              <w:t xml:space="preserve">Municipio de Circasia </w:t>
            </w:r>
            <w:r w:rsidRPr="0052240C">
              <w:rPr>
                <w:rFonts w:ascii="Tahoma" w:hAnsi="Tahoma" w:cs="Tahoma"/>
                <w:bCs/>
                <w:sz w:val="24"/>
                <w:szCs w:val="24"/>
              </w:rPr>
              <w:t>(Q.)</w:t>
            </w:r>
          </w:p>
        </w:tc>
      </w:tr>
      <w:tr w:rsidR="0052240C" w:rsidRPr="0052240C" w14:paraId="61616ED7"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3C7AB73F"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Ubicación del </w:t>
            </w:r>
            <w:r w:rsidRPr="0052240C">
              <w:rPr>
                <w:rFonts w:ascii="Tahoma" w:hAnsi="Tahoma" w:cs="Tahoma"/>
                <w:sz w:val="24"/>
                <w:szCs w:val="24"/>
              </w:rPr>
              <w:lastRenderedPageBreak/>
              <w:t>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14:paraId="4AD4D0F7" w14:textId="77777777" w:rsidR="00A12BB6" w:rsidRPr="0052240C" w:rsidRDefault="00A12BB6" w:rsidP="00E820F0">
            <w:pPr>
              <w:jc w:val="both"/>
              <w:rPr>
                <w:rFonts w:ascii="Tahoma" w:hAnsi="Tahoma" w:cs="Tahoma"/>
                <w:sz w:val="24"/>
                <w:szCs w:val="24"/>
                <w:lang w:val="en-US"/>
              </w:rPr>
            </w:pPr>
            <w:r w:rsidRPr="0052240C">
              <w:rPr>
                <w:rFonts w:ascii="Tahoma" w:hAnsi="Tahoma" w:cs="Tahoma"/>
                <w:sz w:val="24"/>
                <w:szCs w:val="24"/>
                <w:lang w:val="en-US"/>
              </w:rPr>
              <w:lastRenderedPageBreak/>
              <w:t>Lat: 4°35’42’’ N Long: -75°38’54’’ W</w:t>
            </w:r>
          </w:p>
        </w:tc>
      </w:tr>
      <w:tr w:rsidR="0052240C" w:rsidRPr="0052240C" w14:paraId="3A15C30D" w14:textId="77777777" w:rsidTr="002A1857">
        <w:tc>
          <w:tcPr>
            <w:tcW w:w="4531" w:type="dxa"/>
            <w:vAlign w:val="center"/>
          </w:tcPr>
          <w:p w14:paraId="71E62982"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25D366A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0002000000080807800000692</w:t>
            </w:r>
          </w:p>
        </w:tc>
      </w:tr>
      <w:tr w:rsidR="0052240C" w:rsidRPr="0052240C" w14:paraId="4F30BE9C" w14:textId="77777777" w:rsidTr="002A1857">
        <w:tc>
          <w:tcPr>
            <w:tcW w:w="4531" w:type="dxa"/>
            <w:vAlign w:val="center"/>
          </w:tcPr>
          <w:p w14:paraId="6FE88DE8"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4798E25C"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280-136428</w:t>
            </w:r>
          </w:p>
        </w:tc>
      </w:tr>
      <w:tr w:rsidR="0052240C" w:rsidRPr="0052240C" w14:paraId="5393E98F" w14:textId="77777777" w:rsidTr="002A1857">
        <w:tc>
          <w:tcPr>
            <w:tcW w:w="4531" w:type="dxa"/>
            <w:vAlign w:val="center"/>
          </w:tcPr>
          <w:p w14:paraId="1C0D42B0"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43C40F83"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60A07691" w14:textId="77777777" w:rsidTr="002A1857">
        <w:tc>
          <w:tcPr>
            <w:tcW w:w="4531" w:type="dxa"/>
            <w:vAlign w:val="center"/>
          </w:tcPr>
          <w:p w14:paraId="6C73EC09"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36331459"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Empresas </w:t>
            </w:r>
            <w:proofErr w:type="gramStart"/>
            <w:r w:rsidRPr="0052240C">
              <w:rPr>
                <w:rFonts w:ascii="Tahoma" w:hAnsi="Tahoma" w:cs="Tahoma"/>
                <w:sz w:val="24"/>
                <w:szCs w:val="24"/>
              </w:rPr>
              <w:t>Publicas</w:t>
            </w:r>
            <w:proofErr w:type="gramEnd"/>
            <w:r w:rsidRPr="0052240C">
              <w:rPr>
                <w:rFonts w:ascii="Tahoma" w:hAnsi="Tahoma" w:cs="Tahoma"/>
                <w:sz w:val="24"/>
                <w:szCs w:val="24"/>
              </w:rPr>
              <w:t xml:space="preserve"> del Quindío EPQ</w:t>
            </w:r>
          </w:p>
        </w:tc>
      </w:tr>
      <w:tr w:rsidR="0052240C" w:rsidRPr="0052240C" w14:paraId="4DDFE6F3" w14:textId="77777777" w:rsidTr="002A1857">
        <w:tc>
          <w:tcPr>
            <w:tcW w:w="4531" w:type="dxa"/>
            <w:vAlign w:val="center"/>
          </w:tcPr>
          <w:p w14:paraId="06F1898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Tipo de vertimiento (Doméstico / industrial – Comercial o de Servicios)</w:t>
            </w:r>
          </w:p>
        </w:tc>
        <w:tc>
          <w:tcPr>
            <w:tcW w:w="4297" w:type="dxa"/>
            <w:vAlign w:val="center"/>
          </w:tcPr>
          <w:p w14:paraId="7B357BEB"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4756257C" w14:textId="77777777" w:rsidTr="002A1857">
        <w:tc>
          <w:tcPr>
            <w:tcW w:w="4531" w:type="dxa"/>
            <w:vAlign w:val="center"/>
          </w:tcPr>
          <w:p w14:paraId="21ABC66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55E82EB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07CEBD61" w14:textId="77777777" w:rsidTr="002A1857">
        <w:tc>
          <w:tcPr>
            <w:tcW w:w="4531" w:type="dxa"/>
            <w:vAlign w:val="center"/>
          </w:tcPr>
          <w:p w14:paraId="4EE8E68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57E1ADA0"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0.0012 Lt/seg.</w:t>
            </w:r>
          </w:p>
        </w:tc>
      </w:tr>
      <w:tr w:rsidR="0052240C" w:rsidRPr="0052240C" w14:paraId="6A3530D4" w14:textId="77777777" w:rsidTr="002A1857">
        <w:tc>
          <w:tcPr>
            <w:tcW w:w="4531" w:type="dxa"/>
            <w:vAlign w:val="center"/>
          </w:tcPr>
          <w:p w14:paraId="2143D515"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42524BDD"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569DFE31" w14:textId="77777777" w:rsidTr="002A1857">
        <w:tc>
          <w:tcPr>
            <w:tcW w:w="4531" w:type="dxa"/>
            <w:vAlign w:val="center"/>
          </w:tcPr>
          <w:p w14:paraId="159F232A"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1514B630"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18 horas/día</w:t>
            </w:r>
          </w:p>
        </w:tc>
      </w:tr>
      <w:tr w:rsidR="00A12BB6" w:rsidRPr="0052240C" w14:paraId="08A05D66" w14:textId="77777777" w:rsidTr="002A1857">
        <w:tc>
          <w:tcPr>
            <w:tcW w:w="4531" w:type="dxa"/>
            <w:vAlign w:val="center"/>
          </w:tcPr>
          <w:p w14:paraId="062D84D5"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1B4D897E"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Intermitente</w:t>
            </w:r>
          </w:p>
        </w:tc>
      </w:tr>
    </w:tbl>
    <w:p w14:paraId="0B2BD57E" w14:textId="77777777" w:rsidR="00A12BB6" w:rsidRPr="0052240C" w:rsidRDefault="00A12BB6" w:rsidP="00E820F0">
      <w:pPr>
        <w:shd w:val="clear" w:color="auto" w:fill="FFFFFF"/>
        <w:jc w:val="both"/>
        <w:rPr>
          <w:rFonts w:ascii="Tahoma" w:hAnsi="Tahoma" w:cs="Tahoma"/>
          <w:b/>
          <w:bCs/>
          <w:sz w:val="24"/>
          <w:szCs w:val="24"/>
        </w:rPr>
      </w:pPr>
    </w:p>
    <w:p w14:paraId="2BAA0889" w14:textId="77777777" w:rsidR="00A12BB6" w:rsidRPr="0052240C" w:rsidRDefault="00A12BB6" w:rsidP="00E820F0">
      <w:pPr>
        <w:shd w:val="clear" w:color="auto" w:fill="FFFFFF"/>
        <w:jc w:val="both"/>
        <w:rPr>
          <w:rFonts w:ascii="Tahoma" w:hAnsi="Tahoma" w:cs="Tahoma"/>
          <w:sz w:val="24"/>
          <w:szCs w:val="24"/>
        </w:rPr>
      </w:pPr>
      <w:r w:rsidRPr="0052240C">
        <w:rPr>
          <w:rFonts w:ascii="Tahoma" w:hAnsi="Tahoma" w:cs="Tahoma"/>
          <w:b/>
          <w:bCs/>
          <w:sz w:val="24"/>
          <w:szCs w:val="24"/>
        </w:rPr>
        <w:t xml:space="preserve">PARÁGRAFO 1: </w:t>
      </w:r>
      <w:r w:rsidRPr="0052240C">
        <w:rPr>
          <w:rFonts w:ascii="Tahoma" w:hAnsi="Tahoma" w:cs="Tahoma"/>
          <w:sz w:val="24"/>
          <w:szCs w:val="24"/>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3516275E" w14:textId="77777777" w:rsidR="00A12BB6" w:rsidRPr="0052240C" w:rsidRDefault="00A12BB6" w:rsidP="00E820F0">
      <w:pPr>
        <w:jc w:val="both"/>
        <w:rPr>
          <w:rFonts w:ascii="Tahoma" w:hAnsi="Tahoma" w:cs="Tahoma"/>
          <w:bCs/>
          <w:sz w:val="24"/>
          <w:szCs w:val="24"/>
        </w:rPr>
      </w:pPr>
    </w:p>
    <w:p w14:paraId="2DF11272" w14:textId="77777777" w:rsidR="00A12BB6" w:rsidRPr="0052240C" w:rsidRDefault="00A12BB6" w:rsidP="00E820F0">
      <w:pPr>
        <w:shd w:val="clear" w:color="auto" w:fill="FFFFFF"/>
        <w:jc w:val="both"/>
        <w:rPr>
          <w:rFonts w:ascii="Tahoma" w:hAnsi="Tahoma" w:cs="Tahoma"/>
          <w:sz w:val="24"/>
          <w:szCs w:val="24"/>
        </w:rPr>
      </w:pPr>
      <w:r w:rsidRPr="0052240C">
        <w:rPr>
          <w:rFonts w:ascii="Tahoma" w:hAnsi="Tahoma" w:cs="Tahoma"/>
          <w:b/>
          <w:bCs/>
          <w:sz w:val="24"/>
          <w:szCs w:val="24"/>
        </w:rPr>
        <w:t>PARÁGRAFO 2: </w:t>
      </w:r>
      <w:r w:rsidRPr="0052240C">
        <w:rPr>
          <w:rFonts w:ascii="Tahoma" w:hAnsi="Tahoma" w:cs="Tahoma"/>
          <w:sz w:val="24"/>
          <w:szCs w:val="24"/>
        </w:rPr>
        <w:t xml:space="preserve">La usuaria </w:t>
      </w:r>
      <w:proofErr w:type="gramStart"/>
      <w:r w:rsidRPr="0052240C">
        <w:rPr>
          <w:rFonts w:ascii="Tahoma" w:hAnsi="Tahoma" w:cs="Tahoma"/>
          <w:sz w:val="24"/>
          <w:szCs w:val="24"/>
        </w:rPr>
        <w:t>deberá  adelantar</w:t>
      </w:r>
      <w:proofErr w:type="gramEnd"/>
      <w:r w:rsidRPr="0052240C">
        <w:rPr>
          <w:rFonts w:ascii="Tahoma" w:hAnsi="Tahoma" w:cs="Tahoma"/>
          <w:sz w:val="24"/>
          <w:szCs w:val="24"/>
        </w:rPr>
        <w:t xml:space="preserve"> ante la Corporación la Renovación del permiso de vertimientos mediante solicitud por escrito,</w:t>
      </w:r>
      <w:r w:rsidRPr="0052240C">
        <w:rPr>
          <w:rFonts w:ascii="Tahoma" w:hAnsi="Tahoma" w:cs="Tahoma"/>
          <w:b/>
          <w:bCs/>
          <w:sz w:val="24"/>
          <w:szCs w:val="24"/>
          <w:u w:val="single"/>
        </w:rPr>
        <w:t xml:space="preserve"> dentro del primer trimestre del último año de vigencia del permiso de vertimientos que hoy se otorga</w:t>
      </w:r>
      <w:r w:rsidRPr="0052240C">
        <w:rPr>
          <w:rFonts w:ascii="Tahoma" w:hAnsi="Tahoma" w:cs="Tahoma"/>
          <w:sz w:val="24"/>
          <w:szCs w:val="24"/>
        </w:rPr>
        <w:t>, de acuerdo al artículo 2.2.3.3.5.10 de la sección 5 del decreto 1076 de 2015 (50 del Decreto 3930 de 2010).</w:t>
      </w:r>
    </w:p>
    <w:p w14:paraId="145D7C54" w14:textId="77777777" w:rsidR="00A12BB6" w:rsidRPr="0052240C" w:rsidRDefault="00A12BB6" w:rsidP="00E820F0">
      <w:pPr>
        <w:jc w:val="both"/>
        <w:rPr>
          <w:rFonts w:ascii="Tahoma" w:hAnsi="Tahoma" w:cs="Tahoma"/>
          <w:bCs/>
          <w:sz w:val="24"/>
          <w:szCs w:val="24"/>
        </w:rPr>
      </w:pPr>
    </w:p>
    <w:p w14:paraId="61775EFB" w14:textId="77777777" w:rsidR="00A12BB6" w:rsidRPr="0052240C" w:rsidRDefault="00A12BB6" w:rsidP="00E820F0">
      <w:pPr>
        <w:shd w:val="clear" w:color="auto" w:fill="FFFFFF"/>
        <w:jc w:val="both"/>
        <w:rPr>
          <w:rFonts w:ascii="Tahoma" w:hAnsi="Tahoma" w:cs="Tahoma"/>
          <w:sz w:val="24"/>
          <w:szCs w:val="24"/>
        </w:rPr>
      </w:pPr>
      <w:r w:rsidRPr="0052240C">
        <w:rPr>
          <w:rFonts w:ascii="Tahoma" w:hAnsi="Tahoma" w:cs="Tahoma"/>
          <w:b/>
          <w:bCs/>
          <w:sz w:val="24"/>
          <w:szCs w:val="24"/>
        </w:rPr>
        <w:t>PARÁGRAFO 3: </w:t>
      </w:r>
      <w:r w:rsidRPr="0052240C">
        <w:rPr>
          <w:rFonts w:ascii="Tahoma" w:hAnsi="Tahoma" w:cs="Tahoma"/>
          <w:sz w:val="24"/>
          <w:szCs w:val="24"/>
        </w:rPr>
        <w:t>El presente permiso de vertimientos, no constituye ni debe interpretarse que es una autorización para construir; con el mismo </w:t>
      </w:r>
      <w:r w:rsidRPr="0052240C">
        <w:rPr>
          <w:rFonts w:ascii="Tahoma" w:hAnsi="Tahoma" w:cs="Tahoma"/>
          <w:b/>
          <w:bCs/>
          <w:sz w:val="24"/>
          <w:szCs w:val="24"/>
        </w:rPr>
        <w:t>NO </w:t>
      </w:r>
      <w:r w:rsidRPr="0052240C">
        <w:rPr>
          <w:rFonts w:ascii="Tahoma" w:hAnsi="Tahoma" w:cs="Tahoma"/>
          <w:sz w:val="24"/>
          <w:szCs w:val="24"/>
        </w:rPr>
        <w:t xml:space="preserve">se </w:t>
      </w:r>
      <w:r w:rsidRPr="0052240C">
        <w:rPr>
          <w:rFonts w:ascii="Tahoma" w:hAnsi="Tahoma" w:cs="Tahoma"/>
          <w:sz w:val="24"/>
          <w:szCs w:val="24"/>
        </w:rPr>
        <w:lastRenderedPageBreak/>
        <w:t>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sz w:val="24"/>
          <w:szCs w:val="24"/>
        </w:rPr>
        <w:t>NO CONSTITUYE </w:t>
      </w:r>
      <w:r w:rsidRPr="0052240C">
        <w:rPr>
          <w:rFonts w:ascii="Tahoma" w:hAnsi="Tahoma" w:cs="Tahoma"/>
          <w:sz w:val="24"/>
          <w:szCs w:val="24"/>
        </w:rPr>
        <w:t>una Licencia ambiental, ni una licencia de construcción, ni una licencia de parcelación, ni una licencia urbanística, ni ningún otro permiso que no esté contemplado dentro de la presente resolución.</w:t>
      </w:r>
    </w:p>
    <w:p w14:paraId="3B83B36D" w14:textId="77777777" w:rsidR="00A12BB6" w:rsidRPr="0052240C" w:rsidRDefault="00A12BB6" w:rsidP="00E820F0">
      <w:pPr>
        <w:shd w:val="clear" w:color="auto" w:fill="FFFFFF"/>
        <w:jc w:val="both"/>
        <w:rPr>
          <w:rFonts w:ascii="Tahoma" w:hAnsi="Tahoma" w:cs="Tahoma"/>
          <w:sz w:val="24"/>
          <w:szCs w:val="24"/>
        </w:rPr>
      </w:pPr>
    </w:p>
    <w:p w14:paraId="46873A2F"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sin construir en el predio </w:t>
      </w:r>
      <w:r w:rsidRPr="0052240C">
        <w:rPr>
          <w:rFonts w:ascii="Tahoma" w:hAnsi="Tahoma" w:cs="Tahoma"/>
          <w:b/>
          <w:sz w:val="24"/>
          <w:szCs w:val="24"/>
        </w:rPr>
        <w:t xml:space="preserve">LOTE No 41 CONDOMINIO ECOLOGICO SAN MIGUEL, </w:t>
      </w:r>
      <w:r w:rsidRPr="0052240C">
        <w:rPr>
          <w:rFonts w:ascii="Tahoma" w:hAnsi="Tahoma" w:cs="Tahoma"/>
          <w:sz w:val="24"/>
          <w:szCs w:val="24"/>
        </w:rPr>
        <w:t>ubicado en la Vereda</w:t>
      </w:r>
      <w:r w:rsidRPr="0052240C">
        <w:rPr>
          <w:rFonts w:ascii="Tahoma" w:hAnsi="Tahoma" w:cs="Tahoma"/>
          <w:b/>
          <w:sz w:val="24"/>
          <w:szCs w:val="24"/>
        </w:rPr>
        <w:t xml:space="preserve"> EL CONGAL</w:t>
      </w:r>
      <w:r w:rsidRPr="0052240C">
        <w:rPr>
          <w:rFonts w:ascii="Tahoma" w:hAnsi="Tahoma" w:cs="Tahoma"/>
          <w:sz w:val="24"/>
          <w:szCs w:val="24"/>
        </w:rPr>
        <w:t xml:space="preserve"> del Municipio de </w:t>
      </w:r>
      <w:r w:rsidRPr="0052240C">
        <w:rPr>
          <w:rFonts w:ascii="Tahoma" w:hAnsi="Tahoma" w:cs="Tahoma"/>
          <w:b/>
          <w:sz w:val="24"/>
          <w:szCs w:val="24"/>
        </w:rPr>
        <w:t xml:space="preserve">CIRCASIA (Q), </w:t>
      </w:r>
      <w:r w:rsidRPr="0052240C">
        <w:rPr>
          <w:rFonts w:ascii="Tahoma" w:hAnsi="Tahoma" w:cs="Tahoma"/>
          <w:bCs/>
          <w:sz w:val="24"/>
          <w:szCs w:val="24"/>
        </w:rPr>
        <w:t>el cual es efectivo para tratar las aguas residuales con una contribución hasta para 10 contribuyentes permanentes.</w:t>
      </w:r>
    </w:p>
    <w:p w14:paraId="4CCFF1E5" w14:textId="77777777" w:rsidR="00A12BB6" w:rsidRPr="0052240C" w:rsidRDefault="00A12BB6" w:rsidP="00E820F0">
      <w:pPr>
        <w:jc w:val="both"/>
        <w:rPr>
          <w:rFonts w:ascii="Tahoma" w:hAnsi="Tahoma" w:cs="Tahoma"/>
          <w:bCs/>
          <w:sz w:val="24"/>
          <w:szCs w:val="24"/>
        </w:rPr>
      </w:pPr>
    </w:p>
    <w:p w14:paraId="607FA958" w14:textId="77777777" w:rsidR="00A12BB6" w:rsidRPr="0052240C" w:rsidRDefault="00A12BB6" w:rsidP="00E820F0">
      <w:pPr>
        <w:jc w:val="both"/>
        <w:rPr>
          <w:rFonts w:ascii="Tahoma" w:hAnsi="Tahoma" w:cs="Tahoma"/>
          <w:bCs/>
          <w:sz w:val="24"/>
          <w:szCs w:val="24"/>
        </w:rPr>
      </w:pPr>
      <w:r w:rsidRPr="0052240C">
        <w:rPr>
          <w:rFonts w:ascii="Tahoma" w:hAnsi="Tahoma" w:cs="Tahoma"/>
          <w:bCs/>
          <w:sz w:val="24"/>
          <w:szCs w:val="24"/>
        </w:rPr>
        <w:t>El sistema de tratamiento aprobado corresponde con las siguientes características:</w:t>
      </w:r>
    </w:p>
    <w:p w14:paraId="1C9075EE" w14:textId="77777777" w:rsidR="00A12BB6" w:rsidRPr="0052240C" w:rsidRDefault="00A12BB6" w:rsidP="00E820F0">
      <w:pPr>
        <w:jc w:val="both"/>
        <w:rPr>
          <w:rFonts w:ascii="Tahoma" w:hAnsi="Tahoma" w:cs="Tahoma"/>
          <w:bCs/>
          <w:sz w:val="24"/>
          <w:szCs w:val="24"/>
        </w:rPr>
      </w:pPr>
    </w:p>
    <w:p w14:paraId="6D08E095" w14:textId="77777777" w:rsidR="00A12BB6" w:rsidRPr="0052240C" w:rsidRDefault="00A12BB6" w:rsidP="00E820F0">
      <w:pPr>
        <w:jc w:val="both"/>
        <w:rPr>
          <w:rFonts w:ascii="Tahoma" w:hAnsi="Tahoma" w:cs="Tahoma"/>
          <w:b/>
          <w:sz w:val="24"/>
          <w:szCs w:val="24"/>
        </w:rPr>
      </w:pPr>
      <w:r w:rsidRPr="0052240C">
        <w:rPr>
          <w:rFonts w:ascii="Tahoma" w:hAnsi="Tahoma" w:cs="Tahoma"/>
          <w:b/>
          <w:sz w:val="24"/>
          <w:szCs w:val="24"/>
        </w:rPr>
        <w:t xml:space="preserve">“SISTEMA PROPUESTO PARA EL MANEJO DE AGUAS RESIDUALES </w:t>
      </w:r>
    </w:p>
    <w:p w14:paraId="089CAC05" w14:textId="77777777" w:rsidR="00A12BB6" w:rsidRPr="0052240C" w:rsidRDefault="00A12BB6" w:rsidP="00E820F0">
      <w:pPr>
        <w:jc w:val="both"/>
        <w:rPr>
          <w:rFonts w:ascii="Tahoma" w:hAnsi="Tahoma" w:cs="Tahoma"/>
          <w:b/>
          <w:sz w:val="24"/>
          <w:szCs w:val="24"/>
        </w:rPr>
      </w:pPr>
    </w:p>
    <w:p w14:paraId="7D7FE0E7"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Las aguas residuales domésticas (ARD), generadas en el predio se conducen a un Sistema de Tratamiento de Aguas Residuales Domésticas (STARD) en mampostería de 4000Lts de capacidad, compuesto por trampa de grasas (165Lts), tanque séptico (2000Lts), filtro anaeróbico de falso fondo (2000Lts) y sistema de disposición final a Campo de infiltración con capacidad calculada hasta para 10 personas. El diseño de cada una de las unidades que componen el sistema es estándar y sus especificaciones se encuentran inmersas en el manual de instalación del fabricante.</w:t>
      </w:r>
    </w:p>
    <w:p w14:paraId="2DE3FAC0" w14:textId="77777777" w:rsidR="00A12BB6" w:rsidRPr="0052240C" w:rsidRDefault="00A12BB6" w:rsidP="00E820F0">
      <w:pPr>
        <w:jc w:val="both"/>
        <w:rPr>
          <w:rFonts w:ascii="Tahoma" w:hAnsi="Tahoma" w:cs="Tahoma"/>
          <w:sz w:val="24"/>
          <w:szCs w:val="24"/>
        </w:rPr>
      </w:pPr>
    </w:p>
    <w:p w14:paraId="1E1762E8"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rPr>
        <w:t xml:space="preserve">Imagen 1. </w:t>
      </w:r>
    </w:p>
    <w:p w14:paraId="023A18E1" w14:textId="77777777" w:rsidR="00A12BB6" w:rsidRPr="0052240C" w:rsidRDefault="00A12BB6" w:rsidP="00E820F0">
      <w:pPr>
        <w:keepNext/>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03553A12" wp14:editId="77A16787">
            <wp:extent cx="5408295" cy="1971675"/>
            <wp:effectExtent l="0" t="0" r="1905"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14:paraId="09D924DE" w14:textId="77777777" w:rsidR="00A12BB6" w:rsidRPr="0052240C" w:rsidRDefault="00A12BB6" w:rsidP="00E820F0">
      <w:pPr>
        <w:pStyle w:val="Descripcin"/>
        <w:jc w:val="both"/>
        <w:rPr>
          <w:rFonts w:ascii="Tahoma" w:hAnsi="Tahoma" w:cs="Tahoma"/>
          <w:color w:val="auto"/>
          <w:sz w:val="24"/>
          <w:szCs w:val="24"/>
        </w:rPr>
      </w:pPr>
      <w:r w:rsidRPr="0052240C">
        <w:rPr>
          <w:rFonts w:ascii="Tahoma" w:hAnsi="Tahoma" w:cs="Tahoma"/>
          <w:color w:val="auto"/>
          <w:sz w:val="24"/>
          <w:szCs w:val="24"/>
        </w:rPr>
        <w:fldChar w:fldCharType="begin"/>
      </w:r>
      <w:r w:rsidRPr="0052240C">
        <w:rPr>
          <w:rFonts w:ascii="Tahoma" w:hAnsi="Tahoma" w:cs="Tahoma"/>
          <w:color w:val="auto"/>
          <w:sz w:val="24"/>
          <w:szCs w:val="24"/>
        </w:rPr>
        <w:instrText xml:space="preserve"> SEQ Figure \* ARABIC </w:instrText>
      </w:r>
      <w:r w:rsidRPr="0052240C">
        <w:rPr>
          <w:rFonts w:ascii="Tahoma" w:hAnsi="Tahoma" w:cs="Tahoma"/>
          <w:color w:val="auto"/>
          <w:sz w:val="24"/>
          <w:szCs w:val="24"/>
        </w:rPr>
        <w:fldChar w:fldCharType="separate"/>
      </w:r>
      <w:r w:rsidRPr="0052240C">
        <w:rPr>
          <w:rFonts w:ascii="Tahoma" w:hAnsi="Tahoma" w:cs="Tahoma"/>
          <w:noProof/>
          <w:color w:val="auto"/>
          <w:sz w:val="24"/>
          <w:szCs w:val="24"/>
        </w:rPr>
        <w:t>1</w:t>
      </w:r>
      <w:r w:rsidRPr="0052240C">
        <w:rPr>
          <w:rFonts w:ascii="Tahoma" w:hAnsi="Tahoma" w:cs="Tahoma"/>
          <w:color w:val="auto"/>
          <w:sz w:val="24"/>
          <w:szCs w:val="24"/>
        </w:rPr>
        <w:fldChar w:fldCharType="end"/>
      </w:r>
      <w:r w:rsidRPr="0052240C">
        <w:rPr>
          <w:rFonts w:ascii="Tahoma" w:hAnsi="Tahoma" w:cs="Tahoma"/>
          <w:color w:val="auto"/>
          <w:sz w:val="24"/>
          <w:szCs w:val="24"/>
        </w:rPr>
        <w:t>Sistema de Tratamiento de Aguas Residuales Domésticas</w:t>
      </w:r>
    </w:p>
    <w:p w14:paraId="6A6803CF" w14:textId="77777777" w:rsidR="00A12BB6" w:rsidRPr="0052240C" w:rsidRDefault="00A12BB6" w:rsidP="00E820F0">
      <w:pPr>
        <w:jc w:val="both"/>
        <w:rPr>
          <w:rFonts w:ascii="Tahoma" w:hAnsi="Tahoma" w:cs="Tahoma"/>
          <w:sz w:val="24"/>
          <w:szCs w:val="24"/>
        </w:rPr>
      </w:pPr>
    </w:p>
    <w:p w14:paraId="3366FEA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 xml:space="preserve">Como disposición final para el tratamiento de las aguas residuales domésticas tratadas se opta por conducir dichas aguas </w:t>
      </w:r>
      <w:proofErr w:type="gramStart"/>
      <w:r w:rsidRPr="0052240C">
        <w:rPr>
          <w:rFonts w:ascii="Tahoma" w:hAnsi="Tahoma" w:cs="Tahoma"/>
          <w:sz w:val="24"/>
          <w:szCs w:val="24"/>
        </w:rPr>
        <w:t>para  infiltración</w:t>
      </w:r>
      <w:proofErr w:type="gramEnd"/>
      <w:r w:rsidRPr="0052240C">
        <w:rPr>
          <w:rFonts w:ascii="Tahoma" w:hAnsi="Tahoma" w:cs="Tahoma"/>
          <w:sz w:val="24"/>
          <w:szCs w:val="24"/>
        </w:rPr>
        <w:t xml:space="preserve"> al suelo mediante Campo de infiltración. La </w:t>
      </w:r>
      <w:r w:rsidRPr="0052240C">
        <w:rPr>
          <w:rFonts w:ascii="Tahoma" w:hAnsi="Tahoma" w:cs="Tahoma"/>
          <w:sz w:val="24"/>
          <w:szCs w:val="24"/>
        </w:rPr>
        <w:lastRenderedPageBreak/>
        <w:t xml:space="preserve">tasa de percolación adquirida a partir del ensayo de permeabilidad </w:t>
      </w:r>
      <w:proofErr w:type="gramStart"/>
      <w:r w:rsidRPr="0052240C">
        <w:rPr>
          <w:rFonts w:ascii="Tahoma" w:hAnsi="Tahoma" w:cs="Tahoma"/>
          <w:sz w:val="24"/>
          <w:szCs w:val="24"/>
        </w:rPr>
        <w:t>realizado  en</w:t>
      </w:r>
      <w:proofErr w:type="gramEnd"/>
      <w:r w:rsidRPr="0052240C">
        <w:rPr>
          <w:rFonts w:ascii="Tahoma" w:hAnsi="Tahoma" w:cs="Tahoma"/>
          <w:sz w:val="24"/>
          <w:szCs w:val="24"/>
        </w:rPr>
        <w:t xml:space="preserve"> el predio es de 6.6 min/pulgada. Se revela un suelo limo de tipo arcilloso permeable de absorción Rápida, a partir de esto, el Campo de infiltración presenta dimensiones de 21m lineales. </w:t>
      </w:r>
    </w:p>
    <w:p w14:paraId="1143E46C" w14:textId="77777777" w:rsidR="00A12BB6" w:rsidRPr="0052240C" w:rsidRDefault="00A12BB6" w:rsidP="00E820F0">
      <w:pPr>
        <w:jc w:val="both"/>
        <w:rPr>
          <w:rFonts w:ascii="Tahoma" w:hAnsi="Tahoma" w:cs="Tahoma"/>
          <w:sz w:val="24"/>
          <w:szCs w:val="24"/>
        </w:rPr>
      </w:pPr>
    </w:p>
    <w:p w14:paraId="749ECCF6" w14:textId="77777777" w:rsidR="00A12BB6" w:rsidRPr="0052240C" w:rsidRDefault="00A12BB6" w:rsidP="00E820F0">
      <w:pPr>
        <w:jc w:val="both"/>
        <w:rPr>
          <w:rFonts w:ascii="Tahoma" w:hAnsi="Tahoma" w:cs="Tahoma"/>
          <w:sz w:val="24"/>
          <w:szCs w:val="24"/>
        </w:rPr>
      </w:pPr>
      <w:r w:rsidRPr="0052240C">
        <w:rPr>
          <w:rFonts w:ascii="Tahoma" w:hAnsi="Tahoma" w:cs="Tahoma"/>
          <w:sz w:val="24"/>
          <w:szCs w:val="24"/>
          <w:u w:val="single"/>
        </w:rPr>
        <w:t>Área de disposición del vertimiento:</w:t>
      </w:r>
      <w:r w:rsidRPr="0052240C">
        <w:rPr>
          <w:rFonts w:ascii="Tahoma" w:hAnsi="Tahoma" w:cs="Tahoma"/>
          <w:sz w:val="24"/>
          <w:szCs w:val="24"/>
        </w:rPr>
        <w:t xml:space="preserve"> para la disposición final de las aguas en el predio, se determinó un área necesaria de 17m</w:t>
      </w:r>
      <w:r w:rsidRPr="0052240C">
        <w:rPr>
          <w:rFonts w:ascii="Tahoma" w:hAnsi="Tahoma" w:cs="Tahoma"/>
          <w:sz w:val="24"/>
          <w:szCs w:val="24"/>
          <w:vertAlign w:val="superscript"/>
        </w:rPr>
        <w:t>2</w:t>
      </w:r>
      <w:r w:rsidRPr="0052240C">
        <w:rPr>
          <w:rFonts w:ascii="Tahoma" w:hAnsi="Tahoma" w:cs="Tahoma"/>
          <w:sz w:val="24"/>
          <w:szCs w:val="24"/>
        </w:rPr>
        <w:t>, la misma esta contempladas en las coordenadas Lat: 4°35’42’’ N Long: -75°38’54’’ W para una latitud de 1293 m.s.n.m.”</w:t>
      </w:r>
    </w:p>
    <w:p w14:paraId="0B29EF62" w14:textId="77777777" w:rsidR="00A12BB6" w:rsidRPr="0052240C" w:rsidRDefault="00A12BB6" w:rsidP="00E820F0">
      <w:pPr>
        <w:jc w:val="both"/>
        <w:rPr>
          <w:rFonts w:ascii="Tahoma" w:hAnsi="Tahoma" w:cs="Tahoma"/>
          <w:sz w:val="24"/>
          <w:szCs w:val="24"/>
        </w:rPr>
      </w:pPr>
    </w:p>
    <w:p w14:paraId="62D1395F" w14:textId="77777777" w:rsidR="00A12BB6" w:rsidRPr="0052240C" w:rsidRDefault="00A12BB6" w:rsidP="00E820F0">
      <w:pPr>
        <w:shd w:val="clear" w:color="auto" w:fill="FFFFFF"/>
        <w:jc w:val="both"/>
        <w:rPr>
          <w:rFonts w:ascii="Tahoma" w:eastAsia="Times New Roman" w:hAnsi="Tahoma" w:cs="Tahoma"/>
          <w:sz w:val="24"/>
          <w:szCs w:val="24"/>
          <w:lang w:eastAsia="es-CO"/>
        </w:rPr>
      </w:pPr>
      <w:r w:rsidRPr="0052240C">
        <w:rPr>
          <w:rFonts w:ascii="Tahoma" w:eastAsia="Times New Roman" w:hAnsi="Tahoma" w:cs="Tahoma"/>
          <w:b/>
          <w:sz w:val="24"/>
          <w:szCs w:val="24"/>
          <w:lang w:eastAsia="es-CO"/>
        </w:rPr>
        <w:t>PARAGRAFO 1:</w:t>
      </w:r>
      <w:r w:rsidRPr="0052240C">
        <w:rPr>
          <w:rFonts w:ascii="Tahoma" w:eastAsia="Times New Roman" w:hAnsi="Tahoma" w:cs="Tahoma"/>
          <w:sz w:val="24"/>
          <w:szCs w:val="24"/>
          <w:lang w:eastAsia="es-CO"/>
        </w:rPr>
        <w:t xml:space="preserve"> Posterior a la construcción del STARD se le otorgará un (1) mes de plazo después de que entre en funcionamiento el sistema, para que se comunique con la Subdirección de Regulación y Control Ambiental de la C.R.Q., para programar una nueva visita técnica, de verificación de la funcionalidad del sistema de tratamiento, todo lo anterior sujeto a las consideraciones jurídicas correspondientes.</w:t>
      </w:r>
    </w:p>
    <w:p w14:paraId="0F92E940" w14:textId="77777777" w:rsidR="00A12BB6" w:rsidRPr="0052240C" w:rsidRDefault="00A12BB6" w:rsidP="00E820F0">
      <w:pPr>
        <w:jc w:val="both"/>
        <w:rPr>
          <w:rFonts w:ascii="Tahoma" w:hAnsi="Tahoma" w:cs="Tahoma"/>
          <w:sz w:val="24"/>
          <w:szCs w:val="24"/>
          <w:vertAlign w:val="superscript"/>
        </w:rPr>
      </w:pPr>
    </w:p>
    <w:p w14:paraId="120AF9C5" w14:textId="77777777" w:rsidR="00A12BB6" w:rsidRPr="0052240C" w:rsidRDefault="00A12BB6"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w:t>
      </w:r>
      <w:r w:rsidRPr="0052240C">
        <w:rPr>
          <w:rFonts w:ascii="Tahoma" w:hAnsi="Tahoma" w:cs="Tahoma"/>
          <w:sz w:val="24"/>
          <w:szCs w:val="24"/>
          <w:u w:val="single"/>
        </w:rPr>
        <w:t xml:space="preserve">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4A1CB2EA" w14:textId="77777777" w:rsidR="00A12BB6" w:rsidRPr="0052240C" w:rsidRDefault="00A12BB6" w:rsidP="00E820F0">
      <w:pPr>
        <w:jc w:val="both"/>
        <w:rPr>
          <w:rFonts w:ascii="Tahoma" w:hAnsi="Tahoma" w:cs="Tahoma"/>
          <w:sz w:val="24"/>
          <w:szCs w:val="24"/>
          <w:u w:val="single"/>
        </w:rPr>
      </w:pPr>
    </w:p>
    <w:p w14:paraId="4A088543" w14:textId="77777777" w:rsidR="00A12BB6" w:rsidRPr="0052240C" w:rsidRDefault="00A12BB6" w:rsidP="00E820F0">
      <w:pPr>
        <w:jc w:val="both"/>
        <w:rPr>
          <w:rFonts w:ascii="Tahoma" w:hAnsi="Tahoma" w:cs="Tahoma"/>
          <w:sz w:val="24"/>
          <w:szCs w:val="24"/>
          <w:u w:val="single"/>
        </w:rPr>
      </w:pPr>
      <w:r w:rsidRPr="0052240C">
        <w:rPr>
          <w:rFonts w:ascii="Tahoma" w:hAnsi="Tahoma" w:cs="Tahoma"/>
          <w:b/>
          <w:sz w:val="24"/>
          <w:szCs w:val="24"/>
          <w:u w:val="single"/>
        </w:rPr>
        <w:t>PARAGRAFO 3:</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43ED3567" w14:textId="77777777" w:rsidR="00A12BB6" w:rsidRPr="0052240C" w:rsidRDefault="00A12BB6" w:rsidP="00E820F0">
      <w:pPr>
        <w:ind w:firstLine="708"/>
        <w:jc w:val="both"/>
        <w:rPr>
          <w:rFonts w:ascii="Tahoma" w:hAnsi="Tahoma" w:cs="Tahoma"/>
          <w:bCs/>
          <w:sz w:val="24"/>
          <w:szCs w:val="24"/>
        </w:rPr>
      </w:pPr>
    </w:p>
    <w:p w14:paraId="7E2696FE"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 los </w:t>
      </w:r>
      <w:r w:rsidRPr="0052240C">
        <w:rPr>
          <w:rFonts w:ascii="Tahoma" w:hAnsi="Tahoma" w:cs="Tahoma"/>
          <w:sz w:val="24"/>
          <w:szCs w:val="24"/>
        </w:rPr>
        <w:t xml:space="preserve">señores </w:t>
      </w:r>
      <w:r w:rsidRPr="0052240C">
        <w:rPr>
          <w:rFonts w:ascii="Tahoma" w:hAnsi="Tahoma" w:cs="Tahoma"/>
          <w:b/>
          <w:sz w:val="24"/>
          <w:szCs w:val="24"/>
        </w:rPr>
        <w:t xml:space="preserve">DIEGO MAURICIO BONAIFE RAIGOZA, </w:t>
      </w:r>
      <w:r w:rsidRPr="0052240C">
        <w:rPr>
          <w:rFonts w:ascii="Tahoma" w:hAnsi="Tahoma" w:cs="Tahoma"/>
          <w:sz w:val="24"/>
          <w:szCs w:val="24"/>
        </w:rPr>
        <w:t>identificado con cédula de ciudadanía</w:t>
      </w:r>
      <w:r w:rsidRPr="0052240C">
        <w:rPr>
          <w:rFonts w:ascii="Tahoma" w:hAnsi="Tahoma" w:cs="Tahoma"/>
          <w:b/>
          <w:sz w:val="24"/>
          <w:szCs w:val="24"/>
        </w:rPr>
        <w:t xml:space="preserve"> No 18.420.294 y CAROLINA TIQUE ESTRADA </w:t>
      </w:r>
      <w:r w:rsidRPr="0052240C">
        <w:rPr>
          <w:rFonts w:ascii="Tahoma" w:hAnsi="Tahoma" w:cs="Tahoma"/>
          <w:sz w:val="24"/>
          <w:szCs w:val="24"/>
        </w:rPr>
        <w:t>identificada con cédula de ciudadanía</w:t>
      </w:r>
      <w:r w:rsidRPr="0052240C">
        <w:rPr>
          <w:rFonts w:ascii="Tahoma" w:hAnsi="Tahoma" w:cs="Tahoma"/>
          <w:b/>
          <w:sz w:val="24"/>
          <w:szCs w:val="24"/>
        </w:rPr>
        <w:t xml:space="preserve"> No41.952.212</w:t>
      </w:r>
      <w:r w:rsidRPr="0052240C">
        <w:rPr>
          <w:rFonts w:ascii="Tahoma" w:hAnsi="Tahoma" w:cs="Tahoma"/>
          <w:sz w:val="24"/>
          <w:szCs w:val="24"/>
        </w:rPr>
        <w:t xml:space="preserve"> quienes ostentan la calidad de copropietarios </w:t>
      </w:r>
      <w:r w:rsidRPr="0052240C">
        <w:rPr>
          <w:rFonts w:ascii="Tahoma" w:hAnsi="Tahoma" w:cs="Tahoma"/>
          <w:bCs/>
          <w:sz w:val="24"/>
          <w:szCs w:val="24"/>
        </w:rPr>
        <w:t>para que cumpla con lo siguiente:</w:t>
      </w:r>
    </w:p>
    <w:p w14:paraId="297B81AA" w14:textId="77777777" w:rsidR="00A12BB6" w:rsidRPr="0052240C" w:rsidRDefault="00A12BB6" w:rsidP="00E820F0">
      <w:pPr>
        <w:jc w:val="both"/>
        <w:rPr>
          <w:rFonts w:ascii="Tahoma" w:hAnsi="Tahoma" w:cs="Tahoma"/>
          <w:bCs/>
          <w:sz w:val="24"/>
          <w:szCs w:val="24"/>
        </w:rPr>
      </w:pPr>
    </w:p>
    <w:p w14:paraId="022A261C" w14:textId="77777777" w:rsidR="00A12BB6" w:rsidRPr="0052240C" w:rsidRDefault="00A12BB6"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w:t>
      </w:r>
      <w:r w:rsidRPr="0052240C">
        <w:rPr>
          <w:rFonts w:ascii="Tahoma" w:hAnsi="Tahoma" w:cs="Tahoma"/>
          <w:sz w:val="24"/>
          <w:szCs w:val="24"/>
        </w:rPr>
        <w:t>aguas residuales a tratar son de origen estrictamente doméstico y se realizan los mantenimientos preventivos como corresponde.</w:t>
      </w:r>
    </w:p>
    <w:p w14:paraId="2604C15D" w14:textId="77777777" w:rsidR="00A12BB6" w:rsidRPr="0052240C" w:rsidRDefault="00A12BB6" w:rsidP="00E820F0">
      <w:pPr>
        <w:ind w:left="720"/>
        <w:jc w:val="both"/>
        <w:rPr>
          <w:rFonts w:ascii="Tahoma" w:hAnsi="Tahoma" w:cs="Tahoma"/>
          <w:sz w:val="24"/>
          <w:szCs w:val="24"/>
        </w:rPr>
      </w:pPr>
    </w:p>
    <w:p w14:paraId="1F7AC151" w14:textId="77777777" w:rsidR="00A12BB6" w:rsidRPr="0052240C" w:rsidRDefault="00A12BB6"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4356F134" w14:textId="77777777" w:rsidR="00A12BB6" w:rsidRPr="0052240C" w:rsidRDefault="00A12BB6" w:rsidP="00E820F0">
      <w:pPr>
        <w:ind w:left="720"/>
        <w:jc w:val="both"/>
        <w:rPr>
          <w:rFonts w:ascii="Tahoma" w:hAnsi="Tahoma" w:cs="Tahoma"/>
          <w:sz w:val="24"/>
          <w:szCs w:val="24"/>
        </w:rPr>
      </w:pPr>
    </w:p>
    <w:p w14:paraId="79703B3E" w14:textId="77777777" w:rsidR="00A12BB6" w:rsidRPr="0052240C" w:rsidRDefault="00A12BB6"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619DB42E" w14:textId="77777777" w:rsidR="00A12BB6" w:rsidRPr="0052240C" w:rsidRDefault="00A12BB6"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lastRenderedPageBreak/>
        <w:t>La distancia mínima de cualquier punto de la infiltración a viviendas, tuberías de agua, pozos de abastecimiento, cursos de aguas superficiales (quebradas, ríos, etc.) y cualquier árbol, serán de 5, 15, 30, 30 y 3 metros respectivamente.</w:t>
      </w:r>
    </w:p>
    <w:p w14:paraId="7A162FE2"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4037F5E0" w14:textId="77777777" w:rsidR="00A12BB6" w:rsidRPr="0052240C" w:rsidRDefault="00A12BB6" w:rsidP="00E820F0">
      <w:pPr>
        <w:pStyle w:val="Prrafodelista"/>
        <w:jc w:val="both"/>
        <w:rPr>
          <w:rFonts w:ascii="Tahoma" w:hAnsi="Tahoma" w:cs="Tahoma"/>
          <w:sz w:val="24"/>
          <w:szCs w:val="24"/>
        </w:rPr>
      </w:pPr>
    </w:p>
    <w:p w14:paraId="3DE0671F" w14:textId="77777777" w:rsidR="00A12BB6" w:rsidRPr="0052240C" w:rsidRDefault="00A12BB6"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64E0D472" w14:textId="77777777" w:rsidR="00A12BB6" w:rsidRPr="0052240C" w:rsidRDefault="00A12BB6" w:rsidP="00E820F0">
      <w:pPr>
        <w:pStyle w:val="Prrafodelista"/>
        <w:jc w:val="both"/>
        <w:rPr>
          <w:rFonts w:ascii="Tahoma" w:hAnsi="Tahoma" w:cs="Tahoma"/>
          <w:sz w:val="24"/>
          <w:szCs w:val="24"/>
        </w:rPr>
      </w:pPr>
    </w:p>
    <w:p w14:paraId="2042FE7F"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452A02E3" w14:textId="77777777" w:rsidR="00A12BB6" w:rsidRPr="0052240C" w:rsidRDefault="00A12BB6" w:rsidP="00E820F0">
      <w:pPr>
        <w:pStyle w:val="Prrafodelista"/>
        <w:jc w:val="both"/>
        <w:rPr>
          <w:rFonts w:ascii="Tahoma" w:hAnsi="Tahoma" w:cs="Tahoma"/>
          <w:sz w:val="24"/>
          <w:szCs w:val="24"/>
          <w:lang w:val="es-MX"/>
        </w:rPr>
      </w:pPr>
    </w:p>
    <w:p w14:paraId="77BD9381"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 xml:space="preserve">la información de la fuente de abastecimiento del agua </w:t>
      </w:r>
      <w:r w:rsidRPr="0052240C">
        <w:rPr>
          <w:rFonts w:ascii="Tahoma" w:hAnsi="Tahoma" w:cs="Tahoma"/>
          <w:sz w:val="24"/>
          <w:szCs w:val="24"/>
          <w:lang w:val="es-MX"/>
        </w:rPr>
        <w:t>corresponde a empresas públicas del Quindío EPQ.</w:t>
      </w:r>
    </w:p>
    <w:p w14:paraId="3ED0C249" w14:textId="77777777" w:rsidR="00A12BB6" w:rsidRPr="0052240C" w:rsidRDefault="00A12BB6" w:rsidP="00E820F0">
      <w:pPr>
        <w:pStyle w:val="Prrafodelista"/>
        <w:jc w:val="both"/>
        <w:rPr>
          <w:rFonts w:ascii="Tahoma" w:hAnsi="Tahoma" w:cs="Tahoma"/>
          <w:sz w:val="24"/>
          <w:szCs w:val="24"/>
          <w:lang w:val="es-MX"/>
        </w:rPr>
      </w:pPr>
    </w:p>
    <w:p w14:paraId="69BA3F43" w14:textId="77777777" w:rsidR="00A12BB6" w:rsidRPr="0052240C" w:rsidRDefault="00A12BB6"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para la disposición final de las aguas en el predio, se determinó un área necesaria de 17m2, la misma esta contempladas en las coordenadas Lat: 4°35’42’’ N Long: -75°38’54’’ W para una latitud de 1293 m.s.n.m.</w:t>
      </w:r>
    </w:p>
    <w:p w14:paraId="2919D7E4" w14:textId="77777777" w:rsidR="00A12BB6" w:rsidRPr="0052240C" w:rsidRDefault="00A12BB6" w:rsidP="00E820F0">
      <w:pPr>
        <w:pStyle w:val="Prrafodelista"/>
        <w:jc w:val="both"/>
        <w:rPr>
          <w:rFonts w:ascii="Tahoma" w:hAnsi="Tahoma" w:cs="Tahoma"/>
          <w:sz w:val="24"/>
          <w:szCs w:val="24"/>
          <w:lang w:val="es-MX"/>
        </w:rPr>
      </w:pPr>
    </w:p>
    <w:p w14:paraId="5F7C048B" w14:textId="77777777" w:rsidR="00A12BB6" w:rsidRPr="0052240C" w:rsidRDefault="00A12BB6" w:rsidP="00E820F0">
      <w:pPr>
        <w:jc w:val="both"/>
        <w:rPr>
          <w:rFonts w:ascii="Tahoma" w:eastAsia="Times New Roman" w:hAnsi="Tahoma" w:cs="Tahoma"/>
          <w:sz w:val="24"/>
          <w:szCs w:val="24"/>
          <w:lang w:eastAsia="es-CO"/>
        </w:rPr>
      </w:pPr>
      <w:r w:rsidRPr="0052240C">
        <w:rPr>
          <w:rFonts w:ascii="Tahoma" w:hAnsi="Tahoma" w:cs="Tahoma"/>
          <w:b/>
          <w:sz w:val="24"/>
          <w:szCs w:val="24"/>
        </w:rPr>
        <w:t xml:space="preserve">PARÁGRAFO PRIMERO: </w:t>
      </w:r>
      <w:r w:rsidRPr="0052240C">
        <w:rPr>
          <w:rFonts w:ascii="Tahoma" w:hAnsi="Tahoma" w:cs="Tahoma"/>
          <w:sz w:val="24"/>
          <w:szCs w:val="24"/>
        </w:rPr>
        <w:t>Según lo observado en el SIG Quindío se evidencia que el predio se encuentra fuera de los polígonos de Distritos de Conservación de Suelos (DCS) y del Distrito Regional de Manejo Integrado de la Cuenca Alta del Rio Quindío (DRMI), también se observa un curso de agua superficial cercano al predio, consecuentemente se recomienda que el sistema de disposición final del STARD deben ubicarse después de los 30 m de protección de cuencas hidrográficas, con respecto a puntos de infiltración.</w:t>
      </w:r>
    </w:p>
    <w:p w14:paraId="33C7239C" w14:textId="77777777" w:rsidR="00A12BB6" w:rsidRPr="0052240C" w:rsidRDefault="00A12BB6" w:rsidP="00E820F0">
      <w:pPr>
        <w:jc w:val="both"/>
        <w:rPr>
          <w:rFonts w:ascii="Tahoma" w:eastAsia="Times New Roman" w:hAnsi="Tahoma" w:cs="Tahoma"/>
          <w:sz w:val="24"/>
          <w:szCs w:val="24"/>
          <w:lang w:eastAsia="es-CO"/>
        </w:rPr>
      </w:pPr>
    </w:p>
    <w:p w14:paraId="79ADECB6"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PARÁGRAFO SEGUNDO: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05F088A" w14:textId="77777777" w:rsidR="00A12BB6" w:rsidRPr="0052240C" w:rsidRDefault="00A12BB6" w:rsidP="00E820F0">
      <w:pPr>
        <w:jc w:val="both"/>
        <w:rPr>
          <w:rFonts w:ascii="Tahoma" w:hAnsi="Tahoma" w:cs="Tahoma"/>
          <w:sz w:val="24"/>
          <w:szCs w:val="24"/>
        </w:rPr>
      </w:pPr>
    </w:p>
    <w:p w14:paraId="78D76AE0"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PARAGRAFO TERCERO: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7B2BFDEB" w14:textId="77777777" w:rsidR="00A12BB6" w:rsidRPr="0052240C" w:rsidRDefault="00A12BB6" w:rsidP="00E820F0">
      <w:pPr>
        <w:jc w:val="both"/>
        <w:rPr>
          <w:rFonts w:ascii="Tahoma" w:hAnsi="Tahoma" w:cs="Tahoma"/>
          <w:sz w:val="24"/>
          <w:szCs w:val="24"/>
        </w:rPr>
      </w:pPr>
    </w:p>
    <w:p w14:paraId="61B92BF6"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a los </w:t>
      </w:r>
      <w:r w:rsidRPr="0052240C">
        <w:rPr>
          <w:rFonts w:ascii="Tahoma" w:hAnsi="Tahoma" w:cs="Tahoma"/>
          <w:sz w:val="24"/>
          <w:szCs w:val="24"/>
        </w:rPr>
        <w:t xml:space="preserve">señores </w:t>
      </w:r>
      <w:r w:rsidRPr="0052240C">
        <w:rPr>
          <w:rFonts w:ascii="Tahoma" w:hAnsi="Tahoma" w:cs="Tahoma"/>
          <w:b/>
          <w:sz w:val="24"/>
          <w:szCs w:val="24"/>
        </w:rPr>
        <w:t xml:space="preserve">DIEGO MAURICIO BONAIFE RAIGOZA, </w:t>
      </w:r>
      <w:r w:rsidRPr="0052240C">
        <w:rPr>
          <w:rFonts w:ascii="Tahoma" w:hAnsi="Tahoma" w:cs="Tahoma"/>
          <w:sz w:val="24"/>
          <w:szCs w:val="24"/>
        </w:rPr>
        <w:t>identificado con cédula de ciudadanía</w:t>
      </w:r>
      <w:r w:rsidRPr="0052240C">
        <w:rPr>
          <w:rFonts w:ascii="Tahoma" w:hAnsi="Tahoma" w:cs="Tahoma"/>
          <w:b/>
          <w:sz w:val="24"/>
          <w:szCs w:val="24"/>
        </w:rPr>
        <w:t xml:space="preserve"> No 18.420.294 y CAROLINA TIQUE ESTRADA </w:t>
      </w:r>
      <w:r w:rsidRPr="0052240C">
        <w:rPr>
          <w:rFonts w:ascii="Tahoma" w:hAnsi="Tahoma" w:cs="Tahoma"/>
          <w:sz w:val="24"/>
          <w:szCs w:val="24"/>
        </w:rPr>
        <w:t>identificada con cédula de ciudadanía</w:t>
      </w:r>
      <w:r w:rsidRPr="0052240C">
        <w:rPr>
          <w:rFonts w:ascii="Tahoma" w:hAnsi="Tahoma" w:cs="Tahoma"/>
          <w:b/>
          <w:sz w:val="24"/>
          <w:szCs w:val="24"/>
        </w:rPr>
        <w:t xml:space="preserve"> No41.952.212</w:t>
      </w:r>
      <w:r w:rsidRPr="0052240C">
        <w:rPr>
          <w:rFonts w:ascii="Tahoma" w:hAnsi="Tahoma" w:cs="Tahoma"/>
          <w:sz w:val="24"/>
          <w:szCs w:val="24"/>
        </w:rPr>
        <w:t xml:space="preserve"> quienes ostentan la calidad de copropietarios, </w:t>
      </w:r>
      <w:r w:rsidRPr="0052240C">
        <w:rPr>
          <w:rFonts w:ascii="Tahoma" w:hAnsi="Tahoma" w:cs="Tahoma"/>
          <w:bCs/>
          <w:sz w:val="24"/>
          <w:szCs w:val="24"/>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w:t>
      </w:r>
      <w:r w:rsidRPr="0052240C">
        <w:rPr>
          <w:rFonts w:ascii="Tahoma" w:hAnsi="Tahoma" w:cs="Tahoma"/>
          <w:bCs/>
          <w:sz w:val="24"/>
          <w:szCs w:val="24"/>
        </w:rPr>
        <w:t>información de actualización dentro del trámite para el debido proceso.</w:t>
      </w:r>
    </w:p>
    <w:p w14:paraId="17D8657F" w14:textId="77777777" w:rsidR="00A12BB6" w:rsidRPr="0052240C" w:rsidRDefault="00A12BB6" w:rsidP="00E820F0">
      <w:pPr>
        <w:jc w:val="both"/>
        <w:rPr>
          <w:rFonts w:ascii="Tahoma" w:hAnsi="Tahoma" w:cs="Tahoma"/>
          <w:bCs/>
          <w:sz w:val="24"/>
          <w:szCs w:val="24"/>
          <w:highlight w:val="yellow"/>
        </w:rPr>
      </w:pPr>
    </w:p>
    <w:p w14:paraId="63BA668B" w14:textId="77777777" w:rsidR="00A12BB6" w:rsidRPr="0052240C" w:rsidRDefault="00A12BB6"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iCs/>
          <w:sz w:val="24"/>
          <w:szCs w:val="24"/>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00FCBF30" w14:textId="77777777" w:rsidR="00A12BB6" w:rsidRPr="0052240C" w:rsidRDefault="00A12BB6" w:rsidP="00E820F0">
      <w:pPr>
        <w:ind w:firstLine="708"/>
        <w:jc w:val="both"/>
        <w:rPr>
          <w:rFonts w:ascii="Tahoma" w:hAnsi="Tahoma" w:cs="Tahoma"/>
          <w:iCs/>
          <w:sz w:val="24"/>
          <w:szCs w:val="24"/>
        </w:rPr>
      </w:pPr>
    </w:p>
    <w:p w14:paraId="7B3F3BFF" w14:textId="77777777" w:rsidR="00A12BB6" w:rsidRPr="0052240C" w:rsidRDefault="00A12BB6"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43EDA23E" w14:textId="77777777" w:rsidR="00A12BB6" w:rsidRPr="0052240C" w:rsidRDefault="00A12BB6" w:rsidP="00E820F0">
      <w:pPr>
        <w:jc w:val="both"/>
        <w:rPr>
          <w:rFonts w:ascii="Tahoma" w:hAnsi="Tahoma" w:cs="Tahoma"/>
          <w:b/>
          <w:bCs/>
          <w:sz w:val="24"/>
          <w:szCs w:val="24"/>
        </w:rPr>
      </w:pPr>
    </w:p>
    <w:p w14:paraId="0E760C9A"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61CE2EE2" w14:textId="77777777" w:rsidR="00A12BB6" w:rsidRPr="0052240C" w:rsidRDefault="00A12BB6" w:rsidP="00E820F0">
      <w:pPr>
        <w:jc w:val="both"/>
        <w:rPr>
          <w:rFonts w:ascii="Tahoma" w:hAnsi="Tahoma" w:cs="Tahoma"/>
          <w:bCs/>
          <w:sz w:val="24"/>
          <w:szCs w:val="24"/>
        </w:rPr>
      </w:pPr>
    </w:p>
    <w:p w14:paraId="3DE9841F"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 xml:space="preserve">El incumplimiento de las obligaciones </w:t>
      </w:r>
      <w:r w:rsidRPr="0052240C">
        <w:rPr>
          <w:rFonts w:ascii="Tahoma" w:hAnsi="Tahoma" w:cs="Tahoma"/>
          <w:bCs/>
          <w:sz w:val="24"/>
          <w:szCs w:val="24"/>
        </w:rPr>
        <w:lastRenderedPageBreak/>
        <w:t>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427E61F1" w14:textId="77777777" w:rsidR="00A12BB6" w:rsidRPr="0052240C" w:rsidRDefault="00A12BB6" w:rsidP="00E820F0">
      <w:pPr>
        <w:jc w:val="both"/>
        <w:rPr>
          <w:rFonts w:ascii="Tahoma" w:hAnsi="Tahoma" w:cs="Tahoma"/>
          <w:sz w:val="24"/>
          <w:szCs w:val="24"/>
        </w:rPr>
      </w:pPr>
    </w:p>
    <w:p w14:paraId="05803BBD" w14:textId="77777777" w:rsidR="00A12BB6" w:rsidRPr="0052240C" w:rsidRDefault="00A12BB6"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23806554" w14:textId="77777777" w:rsidR="00A12BB6" w:rsidRPr="0052240C" w:rsidRDefault="00A12BB6" w:rsidP="00E820F0">
      <w:pPr>
        <w:ind w:firstLine="708"/>
        <w:jc w:val="both"/>
        <w:rPr>
          <w:rFonts w:ascii="Tahoma" w:hAnsi="Tahoma" w:cs="Tahoma"/>
          <w:b/>
          <w:sz w:val="24"/>
          <w:szCs w:val="24"/>
        </w:rPr>
      </w:pPr>
    </w:p>
    <w:p w14:paraId="0FBC0CAD"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3C3F156D" w14:textId="77777777" w:rsidR="00A12BB6" w:rsidRPr="0052240C" w:rsidRDefault="00A12BB6" w:rsidP="00E820F0">
      <w:pPr>
        <w:ind w:firstLine="709"/>
        <w:jc w:val="both"/>
        <w:rPr>
          <w:rFonts w:ascii="Tahoma" w:hAnsi="Tahoma" w:cs="Tahoma"/>
          <w:b/>
          <w:sz w:val="24"/>
          <w:szCs w:val="24"/>
        </w:rPr>
      </w:pPr>
    </w:p>
    <w:p w14:paraId="5B25C280"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52A3826A" w14:textId="77777777" w:rsidR="00A12BB6" w:rsidRPr="0052240C" w:rsidRDefault="00A12BB6" w:rsidP="00E820F0">
      <w:pPr>
        <w:ind w:firstLine="709"/>
        <w:jc w:val="both"/>
        <w:rPr>
          <w:rFonts w:ascii="Tahoma" w:hAnsi="Tahoma" w:cs="Tahoma"/>
          <w:sz w:val="24"/>
          <w:szCs w:val="24"/>
        </w:rPr>
      </w:pPr>
    </w:p>
    <w:p w14:paraId="65CEF525" w14:textId="77777777" w:rsidR="00A12BB6" w:rsidRPr="0052240C" w:rsidRDefault="00A12BB6" w:rsidP="00E820F0">
      <w:pPr>
        <w:jc w:val="both"/>
        <w:rPr>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PRIMERO</w:t>
      </w:r>
      <w:r w:rsidRPr="0052240C">
        <w:rPr>
          <w:rFonts w:ascii="Tahoma" w:hAnsi="Tahoma" w:cs="Tahoma"/>
          <w:b/>
          <w:sz w:val="24"/>
          <w:szCs w:val="24"/>
        </w:rPr>
        <w:t xml:space="preserve">: </w:t>
      </w:r>
      <w:r w:rsidRPr="0052240C">
        <w:rPr>
          <w:rFonts w:ascii="Tahoma" w:hAnsi="Tahoma" w:cs="Tahoma"/>
          <w:sz w:val="24"/>
          <w:szCs w:val="24"/>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4F9F8813" w14:textId="77777777" w:rsidR="00A12BB6" w:rsidRPr="0052240C" w:rsidRDefault="00A12BB6" w:rsidP="00E820F0">
      <w:pPr>
        <w:jc w:val="both"/>
        <w:rPr>
          <w:rFonts w:ascii="Tahoma" w:hAnsi="Tahoma" w:cs="Tahoma"/>
          <w:sz w:val="24"/>
          <w:szCs w:val="24"/>
        </w:rPr>
      </w:pPr>
    </w:p>
    <w:p w14:paraId="36340F81" w14:textId="77777777" w:rsidR="00A12BB6" w:rsidRPr="0052240C" w:rsidRDefault="00A12BB6" w:rsidP="00E820F0">
      <w:pPr>
        <w:jc w:val="both"/>
        <w:rPr>
          <w:rFonts w:ascii="Tahoma" w:hAnsi="Tahoma" w:cs="Tahoma"/>
          <w:bCs/>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 xml:space="preserve">para todos sus efectos la presente decisión a los </w:t>
      </w:r>
      <w:r w:rsidRPr="0052240C">
        <w:rPr>
          <w:rFonts w:ascii="Tahoma" w:hAnsi="Tahoma" w:cs="Tahoma"/>
          <w:sz w:val="24"/>
          <w:szCs w:val="24"/>
        </w:rPr>
        <w:t xml:space="preserve">señores </w:t>
      </w:r>
      <w:r w:rsidRPr="0052240C">
        <w:rPr>
          <w:rFonts w:ascii="Tahoma" w:hAnsi="Tahoma" w:cs="Tahoma"/>
          <w:b/>
          <w:sz w:val="24"/>
          <w:szCs w:val="24"/>
        </w:rPr>
        <w:t xml:space="preserve">DIEGO MAURICIO BONAIFE RAIGOZA, </w:t>
      </w:r>
      <w:r w:rsidRPr="0052240C">
        <w:rPr>
          <w:rFonts w:ascii="Tahoma" w:hAnsi="Tahoma" w:cs="Tahoma"/>
          <w:sz w:val="24"/>
          <w:szCs w:val="24"/>
        </w:rPr>
        <w:t>identificado con cédula de ciudadanía</w:t>
      </w:r>
      <w:r w:rsidRPr="0052240C">
        <w:rPr>
          <w:rFonts w:ascii="Tahoma" w:hAnsi="Tahoma" w:cs="Tahoma"/>
          <w:b/>
          <w:sz w:val="24"/>
          <w:szCs w:val="24"/>
        </w:rPr>
        <w:t xml:space="preserve"> No 18.420.294 y CAROLINA TIQUE ESTRADA </w:t>
      </w:r>
      <w:r w:rsidRPr="0052240C">
        <w:rPr>
          <w:rFonts w:ascii="Tahoma" w:hAnsi="Tahoma" w:cs="Tahoma"/>
          <w:sz w:val="24"/>
          <w:szCs w:val="24"/>
        </w:rPr>
        <w:t>identificada con cédula de ciudadanía</w:t>
      </w:r>
      <w:r w:rsidRPr="0052240C">
        <w:rPr>
          <w:rFonts w:ascii="Tahoma" w:hAnsi="Tahoma" w:cs="Tahoma"/>
          <w:b/>
          <w:sz w:val="24"/>
          <w:szCs w:val="24"/>
        </w:rPr>
        <w:t xml:space="preserve"> No41.952.212</w:t>
      </w:r>
      <w:r w:rsidRPr="0052240C">
        <w:rPr>
          <w:rFonts w:ascii="Tahoma" w:hAnsi="Tahoma" w:cs="Tahoma"/>
          <w:sz w:val="24"/>
          <w:szCs w:val="24"/>
        </w:rPr>
        <w:t xml:space="preserve"> quienes ostentan la calidad de copropietarios, 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(NOTIFICACIÓN POR AVISO).</w:t>
      </w:r>
    </w:p>
    <w:p w14:paraId="06439019" w14:textId="77777777" w:rsidR="00A12BB6" w:rsidRPr="0052240C" w:rsidRDefault="00A12BB6" w:rsidP="00E820F0">
      <w:pPr>
        <w:jc w:val="both"/>
        <w:rPr>
          <w:rFonts w:ascii="Tahoma" w:hAnsi="Tahoma" w:cs="Tahoma"/>
          <w:bCs/>
          <w:sz w:val="24"/>
          <w:szCs w:val="24"/>
        </w:rPr>
      </w:pPr>
    </w:p>
    <w:p w14:paraId="68FBC674" w14:textId="77777777" w:rsidR="00A12BB6" w:rsidRPr="0052240C" w:rsidRDefault="00A12BB6" w:rsidP="00E820F0">
      <w:pPr>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w:t>
      </w:r>
      <w:r w:rsidRPr="0052240C">
        <w:rPr>
          <w:rFonts w:ascii="Tahoma" w:hAnsi="Tahoma" w:cs="Tahoma"/>
          <w:sz w:val="24"/>
          <w:szCs w:val="24"/>
        </w:rPr>
        <w:lastRenderedPageBreak/>
        <w:t xml:space="preserve">C.R.Q., a costa del interesado, </w:t>
      </w:r>
      <w:r w:rsidRPr="0052240C">
        <w:rPr>
          <w:rFonts w:ascii="Tahoma" w:hAnsi="Tahoma" w:cs="Tahoma"/>
          <w:iCs/>
          <w:sz w:val="24"/>
          <w:szCs w:val="24"/>
        </w:rPr>
        <w:t xml:space="preserve">de conformidad con los Artículos 70 y 37 de la Ley 99 de 1993. </w:t>
      </w:r>
    </w:p>
    <w:p w14:paraId="1DF932E6" w14:textId="77777777" w:rsidR="00A12BB6" w:rsidRPr="0052240C" w:rsidRDefault="00A12BB6" w:rsidP="00E820F0">
      <w:pPr>
        <w:jc w:val="both"/>
        <w:rPr>
          <w:rFonts w:ascii="Tahoma" w:hAnsi="Tahoma" w:cs="Tahoma"/>
          <w:iCs/>
          <w:sz w:val="24"/>
          <w:szCs w:val="24"/>
        </w:rPr>
      </w:pPr>
    </w:p>
    <w:p w14:paraId="7C226476" w14:textId="77777777" w:rsidR="00A12BB6" w:rsidRPr="0052240C" w:rsidRDefault="00A12BB6"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4E750AF0" w14:textId="77777777" w:rsidR="00A12BB6" w:rsidRPr="0052240C" w:rsidRDefault="00A12BB6" w:rsidP="00E820F0">
      <w:pPr>
        <w:tabs>
          <w:tab w:val="left" w:pos="720"/>
        </w:tabs>
        <w:jc w:val="both"/>
        <w:rPr>
          <w:rFonts w:ascii="Tahoma" w:hAnsi="Tahoma" w:cs="Tahoma"/>
          <w:sz w:val="24"/>
          <w:szCs w:val="24"/>
        </w:rPr>
      </w:pPr>
    </w:p>
    <w:p w14:paraId="7B316DA1" w14:textId="77777777" w:rsidR="00A12BB6" w:rsidRPr="0052240C" w:rsidRDefault="00A12BB6"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3247AE87" w14:textId="77777777" w:rsidR="00A12BB6" w:rsidRPr="0052240C" w:rsidRDefault="00A12BB6" w:rsidP="00E820F0">
      <w:pPr>
        <w:tabs>
          <w:tab w:val="left" w:pos="720"/>
        </w:tabs>
        <w:jc w:val="both"/>
        <w:rPr>
          <w:rFonts w:ascii="Tahoma" w:hAnsi="Tahoma" w:cs="Tahoma"/>
          <w:sz w:val="24"/>
          <w:szCs w:val="24"/>
        </w:rPr>
      </w:pPr>
    </w:p>
    <w:p w14:paraId="02FF4065" w14:textId="77777777" w:rsidR="00A12BB6" w:rsidRPr="0052240C" w:rsidRDefault="00A12BB6"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24AB49A1" w14:textId="77777777" w:rsidR="00A12BB6" w:rsidRPr="0052240C" w:rsidRDefault="00A12BB6"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AE413AC" w14:textId="77777777" w:rsidR="00A12BB6" w:rsidRPr="0052240C" w:rsidRDefault="00A12BB6" w:rsidP="00E820F0">
      <w:pPr>
        <w:jc w:val="both"/>
        <w:rPr>
          <w:rFonts w:ascii="Tahoma" w:hAnsi="Tahoma" w:cs="Tahoma"/>
          <w:b/>
          <w:bCs/>
          <w:sz w:val="24"/>
          <w:szCs w:val="24"/>
        </w:rPr>
      </w:pPr>
    </w:p>
    <w:p w14:paraId="1E2E1D24" w14:textId="6DCF0AF4" w:rsidR="00A12BB6" w:rsidRPr="0052240C" w:rsidRDefault="00A12BB6" w:rsidP="00E820F0">
      <w:pPr>
        <w:jc w:val="both"/>
        <w:rPr>
          <w:rFonts w:ascii="Tahoma" w:hAnsi="Tahoma" w:cs="Tahoma"/>
          <w:b/>
          <w:bCs/>
          <w:sz w:val="24"/>
          <w:szCs w:val="24"/>
        </w:rPr>
      </w:pPr>
      <w:r w:rsidRPr="0052240C">
        <w:rPr>
          <w:rFonts w:ascii="Tahoma" w:hAnsi="Tahoma" w:cs="Tahoma"/>
          <w:b/>
          <w:bCs/>
          <w:sz w:val="24"/>
          <w:szCs w:val="24"/>
        </w:rPr>
        <w:t>CARLOS ARIEL TRUKE OSPINA</w:t>
      </w:r>
    </w:p>
    <w:p w14:paraId="6A20B1E3" w14:textId="3F39D0BA" w:rsidR="00A12BB6" w:rsidRPr="0052240C" w:rsidRDefault="00A12BB6"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3594E5F1" w14:textId="77777777" w:rsidR="00A64A04" w:rsidRPr="0052240C" w:rsidRDefault="00A64A04"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No.110</w:t>
      </w:r>
    </w:p>
    <w:p w14:paraId="17BC9634" w14:textId="77777777" w:rsidR="00A64A04" w:rsidRPr="0052240C" w:rsidRDefault="00A64A04" w:rsidP="00E820F0">
      <w:pPr>
        <w:ind w:left="708"/>
        <w:jc w:val="both"/>
        <w:rPr>
          <w:rFonts w:ascii="Tahoma" w:hAnsi="Tahoma" w:cs="Tahoma"/>
          <w:b/>
          <w:bCs/>
          <w:i/>
          <w:sz w:val="24"/>
          <w:szCs w:val="24"/>
        </w:rPr>
      </w:pPr>
      <w:r w:rsidRPr="0052240C">
        <w:rPr>
          <w:rFonts w:ascii="Tahoma" w:hAnsi="Tahoma" w:cs="Tahoma"/>
          <w:b/>
          <w:bCs/>
          <w:i/>
          <w:sz w:val="24"/>
          <w:szCs w:val="24"/>
        </w:rPr>
        <w:t xml:space="preserve">            ARMENIA QUINDIO, DOCE (12) DE ENERO DEL AÑO 2021 </w:t>
      </w:r>
    </w:p>
    <w:p w14:paraId="38DB189D" w14:textId="77777777" w:rsidR="00A64A04" w:rsidRPr="0052240C" w:rsidRDefault="00A64A04"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28094E35" w14:textId="77777777" w:rsidR="00A64A04" w:rsidRPr="0052240C" w:rsidRDefault="00A64A04" w:rsidP="00E820F0">
      <w:pPr>
        <w:jc w:val="both"/>
        <w:rPr>
          <w:rFonts w:ascii="Tahoma" w:hAnsi="Tahoma" w:cs="Tahoma"/>
          <w:sz w:val="24"/>
          <w:szCs w:val="24"/>
        </w:rPr>
      </w:pPr>
    </w:p>
    <w:p w14:paraId="2CBDF86B"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RESUELVE</w:t>
      </w:r>
    </w:p>
    <w:p w14:paraId="25EDDB40" w14:textId="77777777" w:rsidR="00A64A04" w:rsidRPr="0052240C" w:rsidRDefault="00A64A04"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QUIMBAYA (Q), y demás normas que lo ajusten, con el fin de evitar afectaciones al recurso suelo y aguas subterráneas, </w:t>
      </w:r>
      <w:r w:rsidRPr="0052240C">
        <w:rPr>
          <w:rFonts w:ascii="Tahoma" w:hAnsi="Tahoma" w:cs="Tahoma"/>
          <w:sz w:val="24"/>
          <w:szCs w:val="24"/>
        </w:rPr>
        <w:t xml:space="preserve">al señor </w:t>
      </w:r>
      <w:r w:rsidRPr="0052240C">
        <w:rPr>
          <w:rFonts w:ascii="Tahoma" w:hAnsi="Tahoma" w:cs="Tahoma"/>
          <w:b/>
          <w:sz w:val="24"/>
          <w:szCs w:val="24"/>
        </w:rPr>
        <w:t>FABIAN MEDINA,</w:t>
      </w:r>
      <w:r w:rsidRPr="0052240C">
        <w:rPr>
          <w:rFonts w:ascii="Tahoma" w:hAnsi="Tahoma" w:cs="Tahoma"/>
          <w:sz w:val="24"/>
          <w:szCs w:val="24"/>
        </w:rPr>
        <w:t xml:space="preserve"> identificado  con cédula de extranjería número 369.665 actuando en calidad de Propietario del predio denominado: </w:t>
      </w:r>
      <w:r w:rsidRPr="0052240C">
        <w:rPr>
          <w:rFonts w:ascii="Tahoma" w:hAnsi="Tahoma" w:cs="Tahoma"/>
          <w:b/>
          <w:sz w:val="24"/>
          <w:szCs w:val="24"/>
        </w:rPr>
        <w:t xml:space="preserve">1) PARCELACION CAMPESTRE HOTELERA NOGALES DE QUIMBAYA – ETAPA II – LOTE VEINTISEIS, </w:t>
      </w:r>
      <w:r w:rsidRPr="0052240C">
        <w:rPr>
          <w:rFonts w:ascii="Tahoma" w:hAnsi="Tahoma" w:cs="Tahoma"/>
          <w:sz w:val="24"/>
          <w:szCs w:val="24"/>
        </w:rPr>
        <w:t xml:space="preserve">ubicado en la Vereda </w:t>
      </w:r>
      <w:r w:rsidRPr="0052240C">
        <w:rPr>
          <w:rFonts w:ascii="Tahoma" w:hAnsi="Tahoma" w:cs="Tahoma"/>
          <w:b/>
          <w:bCs/>
          <w:sz w:val="24"/>
          <w:szCs w:val="24"/>
        </w:rPr>
        <w:t>CEILAN</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t>QUIMBAYA</w:t>
      </w:r>
      <w:r w:rsidRPr="0052240C">
        <w:rPr>
          <w:rFonts w:ascii="Tahoma" w:hAnsi="Tahoma" w:cs="Tahoma"/>
          <w:b/>
          <w:sz w:val="24"/>
          <w:szCs w:val="24"/>
        </w:rPr>
        <w:t xml:space="preserve"> (Q), </w:t>
      </w:r>
      <w:r w:rsidRPr="0052240C">
        <w:rPr>
          <w:rFonts w:ascii="Tahoma" w:hAnsi="Tahoma" w:cs="Tahoma"/>
          <w:sz w:val="24"/>
          <w:szCs w:val="24"/>
        </w:rPr>
        <w:t xml:space="preserve">identificado con matrícula inmobiliaria No. </w:t>
      </w:r>
      <w:r w:rsidRPr="0052240C">
        <w:rPr>
          <w:rFonts w:ascii="Tahoma" w:hAnsi="Tahoma" w:cs="Tahoma"/>
          <w:b/>
          <w:bCs/>
          <w:sz w:val="24"/>
          <w:szCs w:val="24"/>
        </w:rPr>
        <w:t xml:space="preserve">280-179180 </w:t>
      </w:r>
      <w:r w:rsidRPr="0052240C">
        <w:rPr>
          <w:rFonts w:ascii="Tahoma" w:hAnsi="Tahoma" w:cs="Tahoma"/>
          <w:bCs/>
          <w:sz w:val="24"/>
          <w:szCs w:val="24"/>
        </w:rPr>
        <w:t xml:space="preserve">y ficha catastral número </w:t>
      </w:r>
      <w:r w:rsidRPr="0052240C">
        <w:rPr>
          <w:rFonts w:ascii="Tahoma" w:hAnsi="Tahoma" w:cs="Tahoma"/>
          <w:b/>
          <w:bCs/>
          <w:sz w:val="24"/>
          <w:szCs w:val="24"/>
        </w:rPr>
        <w:t>63594000200000002080280000</w:t>
      </w:r>
      <w:r w:rsidRPr="0052240C">
        <w:rPr>
          <w:rFonts w:ascii="Tahoma" w:hAnsi="Tahoma" w:cs="Tahoma"/>
          <w:b/>
          <w:bCs/>
          <w:sz w:val="24"/>
          <w:szCs w:val="24"/>
        </w:rPr>
        <w:lastRenderedPageBreak/>
        <w:t>442</w:t>
      </w:r>
      <w:r w:rsidRPr="0052240C">
        <w:rPr>
          <w:rFonts w:ascii="Tahoma" w:hAnsi="Tahoma" w:cs="Tahoma"/>
          <w:sz w:val="24"/>
          <w:szCs w:val="24"/>
        </w:rPr>
        <w:t>, acorde con la información que presenta el siguiente cuadro:</w:t>
      </w:r>
    </w:p>
    <w:p w14:paraId="3100EC89" w14:textId="77777777" w:rsidR="00A64A04" w:rsidRPr="0052240C" w:rsidRDefault="00A64A04" w:rsidP="00E820F0">
      <w:pPr>
        <w:ind w:right="4"/>
        <w:jc w:val="both"/>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2"/>
        <w:gridCol w:w="2563"/>
      </w:tblGrid>
      <w:tr w:rsidR="0052240C" w:rsidRPr="0052240C" w14:paraId="230DA479" w14:textId="77777777" w:rsidTr="002A1857">
        <w:tc>
          <w:tcPr>
            <w:tcW w:w="8828" w:type="dxa"/>
            <w:gridSpan w:val="2"/>
            <w:vAlign w:val="center"/>
          </w:tcPr>
          <w:p w14:paraId="0B7F05C9" w14:textId="77777777" w:rsidR="00A64A04" w:rsidRPr="0052240C" w:rsidRDefault="00A64A04" w:rsidP="00E820F0">
            <w:pPr>
              <w:ind w:left="567" w:right="474"/>
              <w:jc w:val="both"/>
              <w:rPr>
                <w:rFonts w:ascii="Tahoma" w:hAnsi="Tahoma" w:cs="Tahoma"/>
                <w:b/>
                <w:i/>
                <w:sz w:val="24"/>
                <w:szCs w:val="24"/>
              </w:rPr>
            </w:pPr>
            <w:r w:rsidRPr="0052240C">
              <w:rPr>
                <w:rFonts w:ascii="Tahoma" w:hAnsi="Tahoma" w:cs="Tahoma"/>
                <w:b/>
                <w:i/>
                <w:sz w:val="24"/>
                <w:szCs w:val="24"/>
              </w:rPr>
              <w:t>INFORMACIÓN GENERAL DEL VERTIMIENTO</w:t>
            </w:r>
          </w:p>
        </w:tc>
      </w:tr>
      <w:tr w:rsidR="0052240C" w:rsidRPr="0052240C" w14:paraId="0DB9B7B8" w14:textId="77777777" w:rsidTr="002A1857">
        <w:tc>
          <w:tcPr>
            <w:tcW w:w="4531" w:type="dxa"/>
            <w:vAlign w:val="center"/>
          </w:tcPr>
          <w:p w14:paraId="5D6B6F20"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Nombre del predio o proyecto</w:t>
            </w:r>
          </w:p>
        </w:tc>
        <w:tc>
          <w:tcPr>
            <w:tcW w:w="4297" w:type="dxa"/>
            <w:vAlign w:val="center"/>
          </w:tcPr>
          <w:p w14:paraId="7D930F2A"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bCs/>
                <w:i/>
                <w:sz w:val="24"/>
                <w:szCs w:val="24"/>
              </w:rPr>
              <w:t>Lote 26 Parcelación campestre Hotelera Los Nogales.</w:t>
            </w:r>
          </w:p>
        </w:tc>
      </w:tr>
      <w:tr w:rsidR="0052240C" w:rsidRPr="0052240C" w14:paraId="004E5B8D" w14:textId="77777777" w:rsidTr="002A1857">
        <w:tc>
          <w:tcPr>
            <w:tcW w:w="4531" w:type="dxa"/>
            <w:vAlign w:val="center"/>
          </w:tcPr>
          <w:p w14:paraId="28C9D241"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Localización del predio </w:t>
            </w:r>
            <w:r w:rsidRPr="0052240C">
              <w:rPr>
                <w:rFonts w:ascii="Tahoma" w:hAnsi="Tahoma" w:cs="Tahoma"/>
                <w:i/>
                <w:sz w:val="24"/>
                <w:szCs w:val="24"/>
              </w:rPr>
              <w:t>o proyecto</w:t>
            </w:r>
          </w:p>
        </w:tc>
        <w:tc>
          <w:tcPr>
            <w:tcW w:w="4297" w:type="dxa"/>
            <w:vAlign w:val="center"/>
          </w:tcPr>
          <w:p w14:paraId="6193DB3B"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Vereda Ceilan </w:t>
            </w:r>
            <w:r w:rsidRPr="0052240C">
              <w:rPr>
                <w:rFonts w:ascii="Tahoma" w:hAnsi="Tahoma" w:cs="Tahoma"/>
                <w:bCs/>
                <w:i/>
                <w:sz w:val="24"/>
                <w:szCs w:val="24"/>
              </w:rPr>
              <w:t xml:space="preserve">del </w:t>
            </w:r>
            <w:r w:rsidRPr="0052240C">
              <w:rPr>
                <w:rFonts w:ascii="Tahoma" w:hAnsi="Tahoma" w:cs="Tahoma"/>
                <w:i/>
                <w:sz w:val="24"/>
                <w:szCs w:val="24"/>
              </w:rPr>
              <w:t xml:space="preserve">Municipio de Quimbaya </w:t>
            </w:r>
            <w:r w:rsidRPr="0052240C">
              <w:rPr>
                <w:rFonts w:ascii="Tahoma" w:hAnsi="Tahoma" w:cs="Tahoma"/>
                <w:bCs/>
                <w:i/>
                <w:sz w:val="24"/>
                <w:szCs w:val="24"/>
              </w:rPr>
              <w:t>(Q.)</w:t>
            </w:r>
          </w:p>
        </w:tc>
      </w:tr>
      <w:tr w:rsidR="0052240C" w:rsidRPr="0052240C" w14:paraId="6C1F4528"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591AE007"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Ubicación del vertimiento (coordenadas Magna Sirg</w:t>
            </w:r>
            <w:r w:rsidRPr="0052240C">
              <w:rPr>
                <w:rFonts w:ascii="Tahoma" w:hAnsi="Tahoma" w:cs="Tahoma"/>
                <w:i/>
                <w:sz w:val="24"/>
                <w:szCs w:val="24"/>
              </w:rPr>
              <w:lastRenderedPageBreak/>
              <w:t>as).</w:t>
            </w:r>
          </w:p>
        </w:tc>
        <w:tc>
          <w:tcPr>
            <w:tcW w:w="4297" w:type="dxa"/>
            <w:tcBorders>
              <w:top w:val="single" w:sz="4" w:space="0" w:color="000000"/>
              <w:left w:val="single" w:sz="4" w:space="0" w:color="000000"/>
              <w:bottom w:val="single" w:sz="4" w:space="0" w:color="000000"/>
              <w:right w:val="single" w:sz="4" w:space="0" w:color="000000"/>
            </w:tcBorders>
            <w:vAlign w:val="center"/>
          </w:tcPr>
          <w:p w14:paraId="77114209" w14:textId="77777777" w:rsidR="00A64A04" w:rsidRPr="0052240C" w:rsidRDefault="00A64A04" w:rsidP="00E820F0">
            <w:pPr>
              <w:ind w:left="567" w:right="474"/>
              <w:jc w:val="both"/>
              <w:rPr>
                <w:rFonts w:ascii="Tahoma" w:hAnsi="Tahoma" w:cs="Tahoma"/>
                <w:i/>
                <w:sz w:val="24"/>
                <w:szCs w:val="24"/>
                <w:lang w:val="en-US"/>
              </w:rPr>
            </w:pPr>
            <w:r w:rsidRPr="0052240C">
              <w:rPr>
                <w:rFonts w:ascii="Tahoma" w:hAnsi="Tahoma" w:cs="Tahoma"/>
                <w:i/>
                <w:sz w:val="24"/>
                <w:szCs w:val="24"/>
                <w:lang w:val="en-US"/>
              </w:rPr>
              <w:lastRenderedPageBreak/>
              <w:t>X: 1.002.640,49 N Y: 1.144.031,85 W</w:t>
            </w:r>
          </w:p>
        </w:tc>
      </w:tr>
      <w:tr w:rsidR="0052240C" w:rsidRPr="0052240C" w14:paraId="6ECE6E1A" w14:textId="77777777" w:rsidTr="002A1857">
        <w:tc>
          <w:tcPr>
            <w:tcW w:w="4531" w:type="dxa"/>
            <w:vAlign w:val="center"/>
          </w:tcPr>
          <w:p w14:paraId="06AD1355"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Código catastral</w:t>
            </w:r>
          </w:p>
        </w:tc>
        <w:tc>
          <w:tcPr>
            <w:tcW w:w="4297" w:type="dxa"/>
            <w:vAlign w:val="center"/>
          </w:tcPr>
          <w:p w14:paraId="38CB6AD6"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63594000200000002080280000442</w:t>
            </w:r>
          </w:p>
        </w:tc>
      </w:tr>
      <w:tr w:rsidR="0052240C" w:rsidRPr="0052240C" w14:paraId="2AB9D8CE" w14:textId="77777777" w:rsidTr="002A1857">
        <w:tc>
          <w:tcPr>
            <w:tcW w:w="4531" w:type="dxa"/>
            <w:vAlign w:val="center"/>
          </w:tcPr>
          <w:p w14:paraId="0062DDE6"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Matricula Inmobiliaria</w:t>
            </w:r>
          </w:p>
        </w:tc>
        <w:tc>
          <w:tcPr>
            <w:tcW w:w="4297" w:type="dxa"/>
            <w:vAlign w:val="center"/>
          </w:tcPr>
          <w:p w14:paraId="6BE77D2B"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280-179180</w:t>
            </w:r>
          </w:p>
        </w:tc>
      </w:tr>
      <w:tr w:rsidR="0052240C" w:rsidRPr="0052240C" w14:paraId="7A6F4F40" w14:textId="77777777" w:rsidTr="002A1857">
        <w:tc>
          <w:tcPr>
            <w:tcW w:w="4531" w:type="dxa"/>
            <w:vAlign w:val="center"/>
          </w:tcPr>
          <w:p w14:paraId="36BF1434"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Nombre del sistema rec</w:t>
            </w:r>
            <w:r w:rsidRPr="0052240C">
              <w:rPr>
                <w:rFonts w:ascii="Tahoma" w:hAnsi="Tahoma" w:cs="Tahoma"/>
                <w:i/>
                <w:sz w:val="24"/>
                <w:szCs w:val="24"/>
              </w:rPr>
              <w:t xml:space="preserve">eptor </w:t>
            </w:r>
          </w:p>
        </w:tc>
        <w:tc>
          <w:tcPr>
            <w:tcW w:w="4297" w:type="dxa"/>
            <w:vAlign w:val="center"/>
          </w:tcPr>
          <w:p w14:paraId="5B76DFA9"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Suelo</w:t>
            </w:r>
          </w:p>
        </w:tc>
      </w:tr>
      <w:tr w:rsidR="0052240C" w:rsidRPr="0052240C" w14:paraId="7EE5C0B7" w14:textId="77777777" w:rsidTr="002A1857">
        <w:tc>
          <w:tcPr>
            <w:tcW w:w="4531" w:type="dxa"/>
            <w:vAlign w:val="center"/>
          </w:tcPr>
          <w:p w14:paraId="1B4049EE"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Fuente de abastecimiento de agua</w:t>
            </w:r>
          </w:p>
        </w:tc>
        <w:tc>
          <w:tcPr>
            <w:tcW w:w="4297" w:type="dxa"/>
            <w:vAlign w:val="center"/>
          </w:tcPr>
          <w:p w14:paraId="0C60F6B9"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Empresas </w:t>
            </w:r>
            <w:proofErr w:type="gramStart"/>
            <w:r w:rsidRPr="0052240C">
              <w:rPr>
                <w:rFonts w:ascii="Tahoma" w:hAnsi="Tahoma" w:cs="Tahoma"/>
                <w:i/>
                <w:sz w:val="24"/>
                <w:szCs w:val="24"/>
              </w:rPr>
              <w:t>Publicas</w:t>
            </w:r>
            <w:proofErr w:type="gramEnd"/>
            <w:r w:rsidRPr="0052240C">
              <w:rPr>
                <w:rFonts w:ascii="Tahoma" w:hAnsi="Tahoma" w:cs="Tahoma"/>
                <w:i/>
                <w:sz w:val="24"/>
                <w:szCs w:val="24"/>
              </w:rPr>
              <w:t xml:space="preserve"> del Quindío EPQ</w:t>
            </w:r>
          </w:p>
        </w:tc>
      </w:tr>
      <w:tr w:rsidR="0052240C" w:rsidRPr="0052240C" w14:paraId="629D1DEB" w14:textId="77777777" w:rsidTr="002A1857">
        <w:tc>
          <w:tcPr>
            <w:tcW w:w="4531" w:type="dxa"/>
            <w:vAlign w:val="center"/>
          </w:tcPr>
          <w:p w14:paraId="4F1F1E72"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Tipo de vertimiento (Do</w:t>
            </w:r>
            <w:r w:rsidRPr="0052240C">
              <w:rPr>
                <w:rFonts w:ascii="Tahoma" w:hAnsi="Tahoma" w:cs="Tahoma"/>
                <w:i/>
                <w:sz w:val="24"/>
                <w:szCs w:val="24"/>
              </w:rPr>
              <w:lastRenderedPageBreak/>
              <w:t>méstico / industrial – Comercial o de Servicios)</w:t>
            </w:r>
          </w:p>
        </w:tc>
        <w:tc>
          <w:tcPr>
            <w:tcW w:w="4297" w:type="dxa"/>
            <w:vAlign w:val="center"/>
          </w:tcPr>
          <w:p w14:paraId="77DFDFE4"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lastRenderedPageBreak/>
              <w:t xml:space="preserve">Doméstico </w:t>
            </w:r>
          </w:p>
        </w:tc>
      </w:tr>
      <w:tr w:rsidR="0052240C" w:rsidRPr="0052240C" w14:paraId="1AB6062A" w14:textId="77777777" w:rsidTr="002A1857">
        <w:tc>
          <w:tcPr>
            <w:tcW w:w="4531" w:type="dxa"/>
            <w:vAlign w:val="center"/>
          </w:tcPr>
          <w:p w14:paraId="4091B662"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Tipo de actividad q</w:t>
            </w:r>
            <w:r w:rsidRPr="0052240C">
              <w:rPr>
                <w:rFonts w:ascii="Tahoma" w:hAnsi="Tahoma" w:cs="Tahoma"/>
                <w:i/>
                <w:sz w:val="24"/>
                <w:szCs w:val="24"/>
              </w:rPr>
              <w:t>ue genera el vertimiento.</w:t>
            </w:r>
          </w:p>
        </w:tc>
        <w:tc>
          <w:tcPr>
            <w:tcW w:w="4297" w:type="dxa"/>
            <w:vAlign w:val="center"/>
          </w:tcPr>
          <w:p w14:paraId="310EAAAA"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Doméstico (vivienda)</w:t>
            </w:r>
          </w:p>
        </w:tc>
      </w:tr>
      <w:tr w:rsidR="0052240C" w:rsidRPr="0052240C" w14:paraId="6E4DA5D1" w14:textId="77777777" w:rsidTr="002A1857">
        <w:tc>
          <w:tcPr>
            <w:tcW w:w="4531" w:type="dxa"/>
            <w:vAlign w:val="center"/>
          </w:tcPr>
          <w:p w14:paraId="54173AE5"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Caudal de la descarga</w:t>
            </w:r>
          </w:p>
        </w:tc>
        <w:tc>
          <w:tcPr>
            <w:tcW w:w="4297" w:type="dxa"/>
            <w:vAlign w:val="center"/>
          </w:tcPr>
          <w:p w14:paraId="1A3B4187"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0.0027 Lt/seg.</w:t>
            </w:r>
          </w:p>
        </w:tc>
      </w:tr>
      <w:tr w:rsidR="0052240C" w:rsidRPr="0052240C" w14:paraId="52F4B43D" w14:textId="77777777" w:rsidTr="002A1857">
        <w:tc>
          <w:tcPr>
            <w:tcW w:w="4531" w:type="dxa"/>
            <w:vAlign w:val="center"/>
          </w:tcPr>
          <w:p w14:paraId="33DF3199"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Frecuencia de la </w:t>
            </w:r>
            <w:r w:rsidRPr="0052240C">
              <w:rPr>
                <w:rFonts w:ascii="Tahoma" w:hAnsi="Tahoma" w:cs="Tahoma"/>
                <w:i/>
                <w:sz w:val="24"/>
                <w:szCs w:val="24"/>
              </w:rPr>
              <w:lastRenderedPageBreak/>
              <w:t>descarga</w:t>
            </w:r>
          </w:p>
        </w:tc>
        <w:tc>
          <w:tcPr>
            <w:tcW w:w="4297" w:type="dxa"/>
            <w:vAlign w:val="center"/>
          </w:tcPr>
          <w:p w14:paraId="147E7900"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lastRenderedPageBreak/>
              <w:t>30 días/mes.</w:t>
            </w:r>
          </w:p>
        </w:tc>
      </w:tr>
      <w:tr w:rsidR="0052240C" w:rsidRPr="0052240C" w14:paraId="32EF05D2" w14:textId="77777777" w:rsidTr="002A1857">
        <w:tc>
          <w:tcPr>
            <w:tcW w:w="4531" w:type="dxa"/>
            <w:vAlign w:val="center"/>
          </w:tcPr>
          <w:p w14:paraId="10B36DB1"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Tiempo de la descarga</w:t>
            </w:r>
          </w:p>
        </w:tc>
        <w:tc>
          <w:tcPr>
            <w:tcW w:w="4297" w:type="dxa"/>
            <w:vAlign w:val="center"/>
          </w:tcPr>
          <w:p w14:paraId="4E83D77F"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10 horas/día</w:t>
            </w:r>
          </w:p>
        </w:tc>
      </w:tr>
      <w:tr w:rsidR="00A64A04" w:rsidRPr="0052240C" w14:paraId="49B67469" w14:textId="77777777" w:rsidTr="002A1857">
        <w:tc>
          <w:tcPr>
            <w:tcW w:w="4531" w:type="dxa"/>
            <w:vAlign w:val="center"/>
          </w:tcPr>
          <w:p w14:paraId="16BF053C"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Tipo de flujo de la descarga</w:t>
            </w:r>
          </w:p>
        </w:tc>
        <w:tc>
          <w:tcPr>
            <w:tcW w:w="4297" w:type="dxa"/>
            <w:vAlign w:val="center"/>
          </w:tcPr>
          <w:p w14:paraId="39388E43"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Intermitente</w:t>
            </w:r>
          </w:p>
        </w:tc>
      </w:tr>
    </w:tbl>
    <w:p w14:paraId="779CB256" w14:textId="77777777" w:rsidR="00A64A04" w:rsidRPr="0052240C" w:rsidRDefault="00A64A04" w:rsidP="00E820F0">
      <w:pPr>
        <w:autoSpaceDE w:val="0"/>
        <w:autoSpaceDN w:val="0"/>
        <w:adjustRightInd w:val="0"/>
        <w:jc w:val="both"/>
        <w:rPr>
          <w:rFonts w:ascii="Tahoma" w:hAnsi="Tahoma" w:cs="Tahoma"/>
          <w:sz w:val="24"/>
          <w:szCs w:val="24"/>
        </w:rPr>
      </w:pPr>
    </w:p>
    <w:p w14:paraId="51729769" w14:textId="77777777" w:rsidR="00A64A04" w:rsidRPr="0052240C" w:rsidRDefault="00A64A04" w:rsidP="00E820F0">
      <w:pPr>
        <w:shd w:val="clear" w:color="auto" w:fill="FFFFFF"/>
        <w:jc w:val="both"/>
        <w:rPr>
          <w:rFonts w:ascii="Tahoma" w:hAnsi="Tahoma" w:cs="Tahoma"/>
          <w:sz w:val="24"/>
          <w:szCs w:val="24"/>
        </w:rPr>
      </w:pPr>
      <w:r w:rsidRPr="0052240C">
        <w:rPr>
          <w:rFonts w:ascii="Tahoma" w:hAnsi="Tahoma" w:cs="Tahoma"/>
          <w:b/>
          <w:bCs/>
          <w:sz w:val="24"/>
          <w:szCs w:val="24"/>
        </w:rPr>
        <w:t xml:space="preserve">PARÁGRAFO 1: </w:t>
      </w:r>
      <w:r w:rsidRPr="0052240C">
        <w:rPr>
          <w:rFonts w:ascii="Tahoma" w:hAnsi="Tahoma" w:cs="Tahoma"/>
          <w:sz w:val="24"/>
          <w:szCs w:val="24"/>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34276EE3" w14:textId="77777777" w:rsidR="00A64A04" w:rsidRPr="0052240C" w:rsidRDefault="00A64A04" w:rsidP="00E820F0">
      <w:pPr>
        <w:jc w:val="both"/>
        <w:rPr>
          <w:rFonts w:ascii="Tahoma" w:hAnsi="Tahoma" w:cs="Tahoma"/>
          <w:bCs/>
          <w:sz w:val="24"/>
          <w:szCs w:val="24"/>
        </w:rPr>
      </w:pPr>
    </w:p>
    <w:p w14:paraId="67D5C8D6" w14:textId="77777777" w:rsidR="00A64A04" w:rsidRPr="0052240C" w:rsidRDefault="00A64A04" w:rsidP="00E820F0">
      <w:pPr>
        <w:shd w:val="clear" w:color="auto" w:fill="FFFFFF"/>
        <w:jc w:val="both"/>
        <w:rPr>
          <w:rFonts w:ascii="Tahoma" w:hAnsi="Tahoma" w:cs="Tahoma"/>
          <w:sz w:val="24"/>
          <w:szCs w:val="24"/>
        </w:rPr>
      </w:pPr>
      <w:r w:rsidRPr="0052240C">
        <w:rPr>
          <w:rFonts w:ascii="Tahoma" w:hAnsi="Tahoma" w:cs="Tahoma"/>
          <w:b/>
          <w:bCs/>
          <w:sz w:val="24"/>
          <w:szCs w:val="24"/>
        </w:rPr>
        <w:t>PARÁGRAFO 2: </w:t>
      </w:r>
      <w:r w:rsidRPr="0052240C">
        <w:rPr>
          <w:rFonts w:ascii="Tahoma" w:hAnsi="Tahoma" w:cs="Tahoma"/>
          <w:sz w:val="24"/>
          <w:szCs w:val="24"/>
        </w:rPr>
        <w:t>El usuario deberá adelantar ante la Corporación la Renovación del permiso de vertimientos mediante solicitud por escrito,</w:t>
      </w:r>
      <w:r w:rsidRPr="0052240C">
        <w:rPr>
          <w:rFonts w:ascii="Tahoma" w:hAnsi="Tahoma" w:cs="Tahoma"/>
          <w:b/>
          <w:bCs/>
          <w:sz w:val="24"/>
          <w:szCs w:val="24"/>
          <w:u w:val="single"/>
        </w:rPr>
        <w:t xml:space="preserve"> dentro del primer trimestre del último año de vigencia del permiso de vertimientos que hoy se otorga</w:t>
      </w:r>
      <w:r w:rsidRPr="0052240C">
        <w:rPr>
          <w:rFonts w:ascii="Tahoma" w:hAnsi="Tahoma" w:cs="Tahoma"/>
          <w:sz w:val="24"/>
          <w:szCs w:val="24"/>
        </w:rPr>
        <w:t>, de acuerdo al artículo 2.2.3.3.5.10 de la sección 5 del decreto 1076 de 2015 (50 del Decreto 3930 de 2010).</w:t>
      </w:r>
    </w:p>
    <w:p w14:paraId="0F86B9CC" w14:textId="77777777" w:rsidR="00A64A04" w:rsidRPr="0052240C" w:rsidRDefault="00A64A04" w:rsidP="00E820F0">
      <w:pPr>
        <w:jc w:val="both"/>
        <w:rPr>
          <w:rFonts w:ascii="Tahoma" w:hAnsi="Tahoma" w:cs="Tahoma"/>
          <w:bCs/>
          <w:sz w:val="24"/>
          <w:szCs w:val="24"/>
        </w:rPr>
      </w:pPr>
    </w:p>
    <w:p w14:paraId="3E928AD8" w14:textId="77777777" w:rsidR="00A64A04" w:rsidRPr="0052240C" w:rsidRDefault="00A64A04" w:rsidP="00E820F0">
      <w:pPr>
        <w:shd w:val="clear" w:color="auto" w:fill="FFFFFF"/>
        <w:jc w:val="both"/>
        <w:rPr>
          <w:rFonts w:ascii="Tahoma" w:hAnsi="Tahoma" w:cs="Tahoma"/>
          <w:sz w:val="24"/>
          <w:szCs w:val="24"/>
        </w:rPr>
      </w:pPr>
      <w:r w:rsidRPr="0052240C">
        <w:rPr>
          <w:rFonts w:ascii="Tahoma" w:hAnsi="Tahoma" w:cs="Tahoma"/>
          <w:b/>
          <w:bCs/>
          <w:sz w:val="24"/>
          <w:szCs w:val="24"/>
        </w:rPr>
        <w:t>PARÁGRAFO 3: </w:t>
      </w:r>
      <w:r w:rsidRPr="0052240C">
        <w:rPr>
          <w:rFonts w:ascii="Tahoma" w:hAnsi="Tahoma" w:cs="Tahoma"/>
          <w:sz w:val="24"/>
          <w:szCs w:val="24"/>
        </w:rPr>
        <w:t>El presente permiso de vertimientos, no constituye ni debe interpretarse que es una autorización para construir; con el mismo </w:t>
      </w:r>
      <w:r w:rsidRPr="0052240C">
        <w:rPr>
          <w:rFonts w:ascii="Tahoma" w:hAnsi="Tahoma" w:cs="Tahoma"/>
          <w:b/>
          <w:bCs/>
          <w:sz w:val="24"/>
          <w:szCs w:val="24"/>
        </w:rPr>
        <w:t>NO </w:t>
      </w:r>
      <w:r w:rsidRPr="0052240C">
        <w:rPr>
          <w:rFonts w:ascii="Tahoma" w:hAnsi="Tahoma" w:cs="Tahoma"/>
          <w:sz w:val="24"/>
          <w:szCs w:val="24"/>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sz w:val="24"/>
          <w:szCs w:val="24"/>
        </w:rPr>
        <w:t>NO CONSTITUYE </w:t>
      </w:r>
      <w:r w:rsidRPr="0052240C">
        <w:rPr>
          <w:rFonts w:ascii="Tahoma" w:hAnsi="Tahoma" w:cs="Tahoma"/>
          <w:sz w:val="24"/>
          <w:szCs w:val="24"/>
        </w:rPr>
        <w:t xml:space="preserve">una Licencia ambiental, ni una licencia de </w:t>
      </w:r>
      <w:r w:rsidRPr="0052240C">
        <w:rPr>
          <w:rFonts w:ascii="Tahoma" w:hAnsi="Tahoma" w:cs="Tahoma"/>
          <w:sz w:val="24"/>
          <w:szCs w:val="24"/>
        </w:rPr>
        <w:lastRenderedPageBreak/>
        <w:t>construcción, ni una licencia de parcelación, ni una licencia urbanística, ni ningún otro permiso que no esté contemplado dentro de la presente resolución.</w:t>
      </w:r>
    </w:p>
    <w:p w14:paraId="16E5621A" w14:textId="77777777" w:rsidR="00A64A04" w:rsidRPr="0052240C" w:rsidRDefault="00A64A04" w:rsidP="00E820F0">
      <w:pPr>
        <w:shd w:val="clear" w:color="auto" w:fill="FFFFFF"/>
        <w:jc w:val="both"/>
        <w:rPr>
          <w:rFonts w:ascii="Tahoma" w:hAnsi="Tahoma" w:cs="Tahoma"/>
          <w:sz w:val="24"/>
          <w:szCs w:val="24"/>
        </w:rPr>
      </w:pPr>
    </w:p>
    <w:p w14:paraId="78F14CEB"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sin construir en el predio denominado: </w:t>
      </w:r>
      <w:r w:rsidRPr="0052240C">
        <w:rPr>
          <w:rFonts w:ascii="Tahoma" w:hAnsi="Tahoma" w:cs="Tahoma"/>
          <w:b/>
          <w:sz w:val="24"/>
          <w:szCs w:val="24"/>
        </w:rPr>
        <w:t xml:space="preserve">1) PARCELACION CAMPESTRE HOTELERA NOGALES DE QUIMBAYA – ETAPA II – LOTE VEINTISEIS, </w:t>
      </w:r>
      <w:r w:rsidRPr="0052240C">
        <w:rPr>
          <w:rFonts w:ascii="Tahoma" w:hAnsi="Tahoma" w:cs="Tahoma"/>
          <w:sz w:val="24"/>
          <w:szCs w:val="24"/>
        </w:rPr>
        <w:t xml:space="preserve">ubicado en la Vereda </w:t>
      </w:r>
      <w:r w:rsidRPr="0052240C">
        <w:rPr>
          <w:rFonts w:ascii="Tahoma" w:hAnsi="Tahoma" w:cs="Tahoma"/>
          <w:b/>
          <w:bCs/>
          <w:sz w:val="24"/>
          <w:szCs w:val="24"/>
        </w:rPr>
        <w:t>CEILAN</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t>QUIMBAYA</w:t>
      </w:r>
      <w:r w:rsidRPr="0052240C">
        <w:rPr>
          <w:rFonts w:ascii="Tahoma" w:hAnsi="Tahoma" w:cs="Tahoma"/>
          <w:b/>
          <w:sz w:val="24"/>
          <w:szCs w:val="24"/>
        </w:rPr>
        <w:t xml:space="preserve"> (Q), </w:t>
      </w:r>
      <w:r w:rsidRPr="0052240C">
        <w:rPr>
          <w:rFonts w:ascii="Tahoma" w:hAnsi="Tahoma" w:cs="Tahoma"/>
          <w:sz w:val="24"/>
          <w:szCs w:val="24"/>
        </w:rPr>
        <w:t xml:space="preserve">identificado con matrícula inmobiliaria No. </w:t>
      </w:r>
      <w:r w:rsidRPr="0052240C">
        <w:rPr>
          <w:rFonts w:ascii="Tahoma" w:hAnsi="Tahoma" w:cs="Tahoma"/>
          <w:b/>
          <w:bCs/>
          <w:sz w:val="24"/>
          <w:szCs w:val="24"/>
        </w:rPr>
        <w:t xml:space="preserve">280-179180 </w:t>
      </w:r>
      <w:r w:rsidRPr="0052240C">
        <w:rPr>
          <w:rFonts w:ascii="Tahoma" w:hAnsi="Tahoma" w:cs="Tahoma"/>
          <w:bCs/>
          <w:sz w:val="24"/>
          <w:szCs w:val="24"/>
        </w:rPr>
        <w:t xml:space="preserve">y ficha catastral número </w:t>
      </w:r>
      <w:r w:rsidRPr="0052240C">
        <w:rPr>
          <w:rFonts w:ascii="Tahoma" w:hAnsi="Tahoma" w:cs="Tahoma"/>
          <w:b/>
          <w:bCs/>
          <w:sz w:val="24"/>
          <w:szCs w:val="24"/>
        </w:rPr>
        <w:t>63594000200000002080280000442</w:t>
      </w:r>
      <w:r w:rsidRPr="0052240C">
        <w:rPr>
          <w:rFonts w:ascii="Tahoma" w:hAnsi="Tahoma" w:cs="Tahoma"/>
          <w:bCs/>
          <w:sz w:val="24"/>
          <w:szCs w:val="24"/>
        </w:rPr>
        <w:t>, el cual es efectivo para tratar las aguas residuales con una contribución para dieciséis (16) contribuyentes permanentes.</w:t>
      </w:r>
    </w:p>
    <w:p w14:paraId="5C20CC87" w14:textId="77777777" w:rsidR="00A64A04" w:rsidRPr="0052240C" w:rsidRDefault="00A64A04" w:rsidP="00E820F0">
      <w:pPr>
        <w:jc w:val="both"/>
        <w:rPr>
          <w:rFonts w:ascii="Tahoma" w:hAnsi="Tahoma" w:cs="Tahoma"/>
          <w:bCs/>
          <w:sz w:val="24"/>
          <w:szCs w:val="24"/>
        </w:rPr>
      </w:pPr>
    </w:p>
    <w:p w14:paraId="71534C4E" w14:textId="77777777" w:rsidR="00A64A04" w:rsidRPr="0052240C" w:rsidRDefault="00A64A04" w:rsidP="00E820F0">
      <w:pPr>
        <w:ind w:left="567" w:right="474"/>
        <w:jc w:val="both"/>
        <w:rPr>
          <w:rFonts w:ascii="Tahoma" w:hAnsi="Tahoma" w:cs="Tahoma"/>
          <w:b/>
          <w:i/>
          <w:sz w:val="24"/>
          <w:szCs w:val="24"/>
        </w:rPr>
      </w:pPr>
      <w:r w:rsidRPr="0052240C">
        <w:rPr>
          <w:rFonts w:ascii="Tahoma" w:hAnsi="Tahoma" w:cs="Tahoma"/>
          <w:b/>
          <w:i/>
          <w:sz w:val="24"/>
          <w:szCs w:val="24"/>
        </w:rPr>
        <w:t xml:space="preserve">4.1 SISTEMA PROPUESTO PARA EL MANEJO DE AGUAS RESIDUALES </w:t>
      </w:r>
    </w:p>
    <w:p w14:paraId="23A33071" w14:textId="77777777" w:rsidR="00A64A04" w:rsidRPr="0052240C" w:rsidRDefault="00A64A04" w:rsidP="00E820F0">
      <w:pPr>
        <w:ind w:left="567" w:right="474"/>
        <w:jc w:val="both"/>
        <w:rPr>
          <w:rFonts w:ascii="Tahoma" w:hAnsi="Tahoma" w:cs="Tahoma"/>
          <w:b/>
          <w:i/>
          <w:sz w:val="24"/>
          <w:szCs w:val="24"/>
        </w:rPr>
      </w:pPr>
    </w:p>
    <w:p w14:paraId="46862C4D"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Las aguas residuales domésticas (ARD), generadas en el predio se conducen a un Sistema de Tratamiento de Aguas Residuales Domésticas (STARD) en mampostería </w:t>
      </w:r>
      <w:r w:rsidRPr="0052240C">
        <w:rPr>
          <w:rFonts w:ascii="Tahoma" w:hAnsi="Tahoma" w:cs="Tahoma"/>
          <w:i/>
          <w:sz w:val="24"/>
          <w:szCs w:val="24"/>
        </w:rPr>
        <w:t>tipo comité de cafeteros de 5200Lts de capacidad, compuesto por trampa de grasas (165Lts), tanque séptico (3679Lts), filtro anaeróbico de falso fondo (1290Lts) y sistema de disposición final a pozo de absorción con capacidad calculada hasta para 15 personas. El diseño de cada una de las unidades que componen el sistema es estándar y sus especificaciones se encuentran inmersas en el manual de instalación del fabricante.</w:t>
      </w:r>
    </w:p>
    <w:p w14:paraId="245E6A3B" w14:textId="77777777" w:rsidR="00A64A04" w:rsidRPr="0052240C" w:rsidRDefault="00A64A04" w:rsidP="00E820F0">
      <w:pPr>
        <w:ind w:left="567" w:right="474"/>
        <w:jc w:val="both"/>
        <w:rPr>
          <w:rFonts w:ascii="Tahoma" w:hAnsi="Tahoma" w:cs="Tahoma"/>
          <w:i/>
          <w:sz w:val="24"/>
          <w:szCs w:val="24"/>
        </w:rPr>
      </w:pPr>
    </w:p>
    <w:p w14:paraId="551E0E42"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Imagen 1. </w:t>
      </w:r>
    </w:p>
    <w:p w14:paraId="7D15D5FC" w14:textId="77777777" w:rsidR="00A64A04" w:rsidRPr="0052240C" w:rsidRDefault="00A64A04" w:rsidP="00E820F0">
      <w:pPr>
        <w:keepNext/>
        <w:ind w:left="567" w:right="474"/>
        <w:jc w:val="both"/>
        <w:rPr>
          <w:rFonts w:ascii="Tahoma" w:hAnsi="Tahoma" w:cs="Tahoma"/>
          <w:i/>
          <w:sz w:val="24"/>
          <w:szCs w:val="24"/>
        </w:rPr>
      </w:pPr>
      <w:r w:rsidRPr="0052240C">
        <w:rPr>
          <w:rFonts w:ascii="Tahoma" w:hAnsi="Tahoma" w:cs="Tahoma"/>
          <w:i/>
          <w:noProof/>
          <w:sz w:val="24"/>
          <w:szCs w:val="24"/>
          <w:lang w:eastAsia="es-CO"/>
        </w:rPr>
        <w:drawing>
          <wp:inline distT="0" distB="0" distL="0" distR="0" wp14:anchorId="5FE28018" wp14:editId="0F591481">
            <wp:extent cx="2867025" cy="17784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10">
                      <a:extLst>
                        <a:ext uri="{28A0092B-C50C-407E-A947-70E740481C1C}">
                          <a14:useLocalDpi xmlns:a14="http://schemas.microsoft.com/office/drawing/2010/main" val="0"/>
                        </a:ext>
                      </a:extLst>
                    </a:blip>
                    <a:srcRect t="12698"/>
                    <a:stretch/>
                  </pic:blipFill>
                  <pic:spPr bwMode="auto">
                    <a:xfrm>
                      <a:off x="0" y="0"/>
                      <a:ext cx="2870074" cy="1780309"/>
                    </a:xfrm>
                    <a:prstGeom prst="rect">
                      <a:avLst/>
                    </a:prstGeom>
                    <a:ln>
                      <a:noFill/>
                    </a:ln>
                    <a:extLst>
                      <a:ext uri="{53640926-AAD7-44D8-BBD7-CCE9431645EC}">
                        <a14:shadowObscured xmlns:a14="http://schemas.microsoft.com/office/drawing/2010/main"/>
                      </a:ext>
                    </a:extLst>
                  </pic:spPr>
                </pic:pic>
              </a:graphicData>
            </a:graphic>
          </wp:inline>
        </w:drawing>
      </w:r>
    </w:p>
    <w:p w14:paraId="49BF26D9" w14:textId="77777777" w:rsidR="00A64A04" w:rsidRPr="0052240C" w:rsidRDefault="00A64A04" w:rsidP="00E820F0">
      <w:pPr>
        <w:pStyle w:val="Descripcin"/>
        <w:ind w:left="567" w:right="474"/>
        <w:jc w:val="both"/>
        <w:rPr>
          <w:rFonts w:ascii="Tahoma" w:hAnsi="Tahoma" w:cs="Tahoma"/>
          <w:i/>
          <w:color w:val="auto"/>
          <w:sz w:val="24"/>
          <w:szCs w:val="24"/>
        </w:rPr>
      </w:pPr>
      <w:r w:rsidRPr="0052240C">
        <w:rPr>
          <w:rFonts w:ascii="Tahoma" w:hAnsi="Tahoma" w:cs="Tahoma"/>
          <w:i/>
          <w:color w:val="auto"/>
          <w:sz w:val="24"/>
          <w:szCs w:val="24"/>
        </w:rPr>
        <w:fldChar w:fldCharType="begin"/>
      </w:r>
      <w:r w:rsidRPr="0052240C">
        <w:rPr>
          <w:rFonts w:ascii="Tahoma" w:hAnsi="Tahoma" w:cs="Tahoma"/>
          <w:i/>
          <w:color w:val="auto"/>
          <w:sz w:val="24"/>
          <w:szCs w:val="24"/>
        </w:rPr>
        <w:instrText xml:space="preserve"> SEQ Figure \* ARABIC </w:instrText>
      </w:r>
      <w:r w:rsidRPr="0052240C">
        <w:rPr>
          <w:rFonts w:ascii="Tahoma" w:hAnsi="Tahoma" w:cs="Tahoma"/>
          <w:i/>
          <w:color w:val="auto"/>
          <w:sz w:val="24"/>
          <w:szCs w:val="24"/>
        </w:rPr>
        <w:fldChar w:fldCharType="separate"/>
      </w:r>
      <w:r w:rsidRPr="0052240C">
        <w:rPr>
          <w:rFonts w:ascii="Tahoma" w:hAnsi="Tahoma" w:cs="Tahoma"/>
          <w:i/>
          <w:noProof/>
          <w:color w:val="auto"/>
          <w:sz w:val="24"/>
          <w:szCs w:val="24"/>
        </w:rPr>
        <w:t>1</w:t>
      </w:r>
      <w:r w:rsidRPr="0052240C">
        <w:rPr>
          <w:rFonts w:ascii="Tahoma" w:hAnsi="Tahoma" w:cs="Tahoma"/>
          <w:i/>
          <w:color w:val="auto"/>
          <w:sz w:val="24"/>
          <w:szCs w:val="24"/>
        </w:rPr>
        <w:fldChar w:fldCharType="end"/>
      </w:r>
      <w:r w:rsidRPr="0052240C">
        <w:rPr>
          <w:rFonts w:ascii="Tahoma" w:hAnsi="Tahoma" w:cs="Tahoma"/>
          <w:i/>
          <w:color w:val="auto"/>
          <w:sz w:val="24"/>
          <w:szCs w:val="24"/>
        </w:rPr>
        <w:t>Sistema de Tratamiento de Aguas Residuales Domésticas</w:t>
      </w:r>
    </w:p>
    <w:p w14:paraId="454227E0" w14:textId="77777777" w:rsidR="00A64A04" w:rsidRPr="0052240C" w:rsidRDefault="00A64A04" w:rsidP="00E820F0">
      <w:pPr>
        <w:ind w:left="567" w:right="474"/>
        <w:jc w:val="both"/>
        <w:rPr>
          <w:rFonts w:ascii="Tahoma" w:hAnsi="Tahoma" w:cs="Tahoma"/>
          <w:i/>
          <w:sz w:val="24"/>
          <w:szCs w:val="24"/>
        </w:rPr>
      </w:pPr>
    </w:p>
    <w:p w14:paraId="16009C70"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 xml:space="preserve">Como disposición final para el tratamiento de las aguas residuales domésticas tratadas se opta </w:t>
      </w:r>
      <w:r w:rsidRPr="0052240C">
        <w:rPr>
          <w:rFonts w:ascii="Tahoma" w:hAnsi="Tahoma" w:cs="Tahoma"/>
          <w:i/>
          <w:sz w:val="24"/>
          <w:szCs w:val="24"/>
        </w:rPr>
        <w:lastRenderedPageBreak/>
        <w:t xml:space="preserve">por conducir dichas aguas </w:t>
      </w:r>
      <w:proofErr w:type="gramStart"/>
      <w:r w:rsidRPr="0052240C">
        <w:rPr>
          <w:rFonts w:ascii="Tahoma" w:hAnsi="Tahoma" w:cs="Tahoma"/>
          <w:i/>
          <w:sz w:val="24"/>
          <w:szCs w:val="24"/>
        </w:rPr>
        <w:t>para  infiltración</w:t>
      </w:r>
      <w:proofErr w:type="gramEnd"/>
      <w:r w:rsidRPr="0052240C">
        <w:rPr>
          <w:rFonts w:ascii="Tahoma" w:hAnsi="Tahoma" w:cs="Tahoma"/>
          <w:i/>
          <w:sz w:val="24"/>
          <w:szCs w:val="24"/>
        </w:rPr>
        <w:t xml:space="preserve"> al suelo mediante pozo de absorción. La tasa de percolación adquirida a partir del ensayo de permeabilidad </w:t>
      </w:r>
      <w:proofErr w:type="gramStart"/>
      <w:r w:rsidRPr="0052240C">
        <w:rPr>
          <w:rFonts w:ascii="Tahoma" w:hAnsi="Tahoma" w:cs="Tahoma"/>
          <w:i/>
          <w:sz w:val="24"/>
          <w:szCs w:val="24"/>
        </w:rPr>
        <w:t>realizado  en</w:t>
      </w:r>
      <w:proofErr w:type="gramEnd"/>
      <w:r w:rsidRPr="0052240C">
        <w:rPr>
          <w:rFonts w:ascii="Tahoma" w:hAnsi="Tahoma" w:cs="Tahoma"/>
          <w:i/>
          <w:sz w:val="24"/>
          <w:szCs w:val="24"/>
        </w:rPr>
        <w:t xml:space="preserve"> el predio es de 2.29 min/pulgada. Se revela un suelo limo de tipo arcilloso permeable de absorción Rápida, a partir de esto, el pozo de absorción presenta dimensiones de 3m de diámetro y 4m altura. </w:t>
      </w:r>
    </w:p>
    <w:p w14:paraId="307E22EB" w14:textId="77777777" w:rsidR="00A64A04" w:rsidRPr="0052240C" w:rsidRDefault="00A64A04" w:rsidP="00E820F0">
      <w:pPr>
        <w:ind w:left="567" w:right="474"/>
        <w:jc w:val="both"/>
        <w:rPr>
          <w:rFonts w:ascii="Tahoma" w:hAnsi="Tahoma" w:cs="Tahoma"/>
          <w:i/>
          <w:sz w:val="24"/>
          <w:szCs w:val="24"/>
        </w:rPr>
      </w:pPr>
    </w:p>
    <w:p w14:paraId="720E6DFB" w14:textId="77777777" w:rsidR="00A64A04" w:rsidRPr="0052240C" w:rsidRDefault="00A64A04" w:rsidP="00E820F0">
      <w:pPr>
        <w:ind w:left="567" w:right="474"/>
        <w:jc w:val="both"/>
        <w:rPr>
          <w:rFonts w:ascii="Tahoma" w:hAnsi="Tahoma" w:cs="Tahoma"/>
          <w:i/>
          <w:sz w:val="24"/>
          <w:szCs w:val="24"/>
          <w:vertAlign w:val="superscript"/>
        </w:rPr>
      </w:pPr>
      <w:r w:rsidRPr="0052240C">
        <w:rPr>
          <w:rFonts w:ascii="Tahoma" w:hAnsi="Tahoma" w:cs="Tahoma"/>
          <w:i/>
          <w:sz w:val="24"/>
          <w:szCs w:val="24"/>
          <w:u w:val="single"/>
        </w:rPr>
        <w:t>Área de disposición del vertimiento:</w:t>
      </w:r>
      <w:r w:rsidRPr="0052240C">
        <w:rPr>
          <w:rFonts w:ascii="Tahoma" w:hAnsi="Tahoma" w:cs="Tahoma"/>
          <w:i/>
          <w:sz w:val="24"/>
          <w:szCs w:val="24"/>
        </w:rPr>
        <w:t xml:space="preserve"> para la disposición final de las aguas en el predio, se determinó un área necesaria de 40m</w:t>
      </w:r>
      <w:r w:rsidRPr="0052240C">
        <w:rPr>
          <w:rFonts w:ascii="Tahoma" w:hAnsi="Tahoma" w:cs="Tahoma"/>
          <w:i/>
          <w:sz w:val="24"/>
          <w:szCs w:val="24"/>
          <w:vertAlign w:val="superscript"/>
        </w:rPr>
        <w:t>2</w:t>
      </w:r>
      <w:r w:rsidRPr="0052240C">
        <w:rPr>
          <w:rFonts w:ascii="Tahoma" w:hAnsi="Tahoma" w:cs="Tahoma"/>
          <w:i/>
          <w:sz w:val="24"/>
          <w:szCs w:val="24"/>
        </w:rPr>
        <w:t>, la misma esta contempladas en las coordenadas X: 1.002.640,49 N Y: 1.144.031,85 W para una latitud de 1293 m.s.n.m.</w:t>
      </w:r>
    </w:p>
    <w:p w14:paraId="2E9E2381" w14:textId="77777777" w:rsidR="00A64A04" w:rsidRPr="0052240C" w:rsidRDefault="00A64A04" w:rsidP="00E820F0">
      <w:pPr>
        <w:ind w:left="170" w:right="170"/>
        <w:jc w:val="both"/>
        <w:rPr>
          <w:rFonts w:ascii="Tahoma" w:hAnsi="Tahoma" w:cs="Tahoma"/>
          <w:i/>
          <w:sz w:val="24"/>
          <w:szCs w:val="24"/>
        </w:rPr>
      </w:pPr>
    </w:p>
    <w:p w14:paraId="03C4E64E" w14:textId="77777777" w:rsidR="00A64A04" w:rsidRPr="0052240C" w:rsidRDefault="00A64A04"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para el predio</w:t>
      </w:r>
      <w:r w:rsidRPr="0052240C">
        <w:rPr>
          <w:rFonts w:ascii="Tahoma" w:hAnsi="Tahoma" w:cs="Tahoma"/>
          <w:b/>
          <w:sz w:val="24"/>
          <w:szCs w:val="24"/>
          <w:u w:val="single"/>
        </w:rPr>
        <w:t>:</w:t>
      </w:r>
      <w:r w:rsidRPr="0052240C">
        <w:rPr>
          <w:rFonts w:ascii="Tahoma" w:hAnsi="Tahoma" w:cs="Tahoma"/>
          <w:b/>
          <w:sz w:val="24"/>
          <w:szCs w:val="24"/>
        </w:rPr>
        <w:t xml:space="preserve"> 1) PARCELACION CAMPESTRE HOTELERA NOGALES DE QUIMBAYA – ETAPA II – LOTE VEINTISEIS, </w:t>
      </w:r>
      <w:r w:rsidRPr="0052240C">
        <w:rPr>
          <w:rFonts w:ascii="Tahoma" w:hAnsi="Tahoma" w:cs="Tahoma"/>
          <w:sz w:val="24"/>
          <w:szCs w:val="24"/>
        </w:rPr>
        <w:t xml:space="preserve">ubicado en la Vereda </w:t>
      </w:r>
      <w:r w:rsidRPr="0052240C">
        <w:rPr>
          <w:rFonts w:ascii="Tahoma" w:hAnsi="Tahoma" w:cs="Tahoma"/>
          <w:b/>
          <w:bCs/>
          <w:sz w:val="24"/>
          <w:szCs w:val="24"/>
        </w:rPr>
        <w:t>CEILAN</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t>QUIMBAYA</w:t>
      </w:r>
      <w:r w:rsidRPr="0052240C">
        <w:rPr>
          <w:rFonts w:ascii="Tahoma" w:hAnsi="Tahoma" w:cs="Tahoma"/>
          <w:b/>
          <w:sz w:val="24"/>
          <w:szCs w:val="24"/>
        </w:rPr>
        <w:t xml:space="preserve"> </w:t>
      </w:r>
      <w:r w:rsidRPr="0052240C">
        <w:rPr>
          <w:rFonts w:ascii="Tahoma" w:hAnsi="Tahoma" w:cs="Tahoma"/>
          <w:b/>
          <w:sz w:val="24"/>
          <w:szCs w:val="24"/>
        </w:rPr>
        <w:t>(Q)</w:t>
      </w:r>
      <w:r w:rsidRPr="0052240C">
        <w:rPr>
          <w:rFonts w:ascii="Tahoma" w:hAnsi="Tahoma" w:cs="Tahoma"/>
          <w:sz w:val="24"/>
          <w:szCs w:val="24"/>
          <w:u w:val="single"/>
        </w:rPr>
        <w:t xml:space="preserve">, en el que se evidencia lote vacío.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33C3FB07" w14:textId="77777777" w:rsidR="00A64A04" w:rsidRPr="0052240C" w:rsidRDefault="00A64A04" w:rsidP="00E820F0">
      <w:pPr>
        <w:jc w:val="both"/>
        <w:rPr>
          <w:rFonts w:ascii="Tahoma" w:hAnsi="Tahoma" w:cs="Tahoma"/>
          <w:sz w:val="24"/>
          <w:szCs w:val="24"/>
          <w:u w:val="single"/>
        </w:rPr>
      </w:pPr>
    </w:p>
    <w:p w14:paraId="00821A55" w14:textId="77777777" w:rsidR="00A64A04" w:rsidRPr="0052240C" w:rsidRDefault="00A64A04"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1A38D9BE" w14:textId="77777777" w:rsidR="00A64A04" w:rsidRPr="0052240C" w:rsidRDefault="00A64A04" w:rsidP="00E820F0">
      <w:pPr>
        <w:ind w:firstLine="708"/>
        <w:jc w:val="both"/>
        <w:rPr>
          <w:rFonts w:ascii="Tahoma" w:hAnsi="Tahoma" w:cs="Tahoma"/>
          <w:bCs/>
          <w:sz w:val="24"/>
          <w:szCs w:val="24"/>
        </w:rPr>
      </w:pPr>
    </w:p>
    <w:p w14:paraId="1205FD9B"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al </w:t>
      </w:r>
      <w:r w:rsidRPr="0052240C">
        <w:rPr>
          <w:rFonts w:ascii="Tahoma" w:hAnsi="Tahoma" w:cs="Tahoma"/>
          <w:sz w:val="24"/>
          <w:szCs w:val="24"/>
        </w:rPr>
        <w:t xml:space="preserve">señor </w:t>
      </w:r>
      <w:r w:rsidRPr="0052240C">
        <w:rPr>
          <w:rFonts w:ascii="Tahoma" w:hAnsi="Tahoma" w:cs="Tahoma"/>
          <w:b/>
          <w:sz w:val="24"/>
          <w:szCs w:val="24"/>
        </w:rPr>
        <w:t>FABIAN MEDINA,</w:t>
      </w:r>
      <w:r w:rsidRPr="0052240C">
        <w:rPr>
          <w:rFonts w:ascii="Tahoma" w:hAnsi="Tahoma" w:cs="Tahoma"/>
          <w:sz w:val="24"/>
          <w:szCs w:val="24"/>
        </w:rPr>
        <w:t xml:space="preserve"> </w:t>
      </w:r>
      <w:proofErr w:type="gramStart"/>
      <w:r w:rsidRPr="0052240C">
        <w:rPr>
          <w:rFonts w:ascii="Tahoma" w:hAnsi="Tahoma" w:cs="Tahoma"/>
          <w:sz w:val="24"/>
          <w:szCs w:val="24"/>
        </w:rPr>
        <w:t>identificado  con</w:t>
      </w:r>
      <w:proofErr w:type="gramEnd"/>
      <w:r w:rsidRPr="0052240C">
        <w:rPr>
          <w:rFonts w:ascii="Tahoma" w:hAnsi="Tahoma" w:cs="Tahoma"/>
          <w:sz w:val="24"/>
          <w:szCs w:val="24"/>
        </w:rPr>
        <w:t xml:space="preserve"> cédula de extranjería número 369.665, actuando en calidad de propietario </w:t>
      </w:r>
      <w:r w:rsidRPr="0052240C">
        <w:rPr>
          <w:rFonts w:ascii="Tahoma" w:hAnsi="Tahoma" w:cs="Tahoma"/>
          <w:bCs/>
          <w:sz w:val="24"/>
          <w:szCs w:val="24"/>
        </w:rPr>
        <w:t>para que cumplan con lo siguiente:</w:t>
      </w:r>
    </w:p>
    <w:p w14:paraId="0ADEEF67" w14:textId="77777777" w:rsidR="00A64A04" w:rsidRPr="0052240C" w:rsidRDefault="00A64A04" w:rsidP="00E820F0">
      <w:pPr>
        <w:jc w:val="both"/>
        <w:rPr>
          <w:rFonts w:ascii="Tahoma" w:hAnsi="Tahoma" w:cs="Tahoma"/>
          <w:bCs/>
          <w:sz w:val="24"/>
          <w:szCs w:val="24"/>
        </w:rPr>
      </w:pPr>
    </w:p>
    <w:p w14:paraId="2592F436" w14:textId="77777777" w:rsidR="00A64A04" w:rsidRPr="0052240C" w:rsidRDefault="00A64A04" w:rsidP="00E820F0">
      <w:pPr>
        <w:numPr>
          <w:ilvl w:val="0"/>
          <w:numId w:val="2"/>
        </w:numPr>
        <w:spacing w:after="0" w:line="240" w:lineRule="auto"/>
        <w:ind w:left="567" w:right="474"/>
        <w:jc w:val="both"/>
        <w:rPr>
          <w:rFonts w:ascii="Tahoma" w:hAnsi="Tahoma" w:cs="Tahoma"/>
          <w:i/>
          <w:sz w:val="24"/>
          <w:szCs w:val="24"/>
        </w:rPr>
      </w:pPr>
      <w:r w:rsidRPr="0052240C">
        <w:rPr>
          <w:rFonts w:ascii="Tahoma" w:hAnsi="Tahoma" w:cs="Tahoma"/>
          <w:i/>
          <w:sz w:val="24"/>
          <w:szCs w:val="24"/>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w:t>
      </w:r>
      <w:r w:rsidRPr="0052240C">
        <w:rPr>
          <w:rFonts w:ascii="Tahoma" w:hAnsi="Tahoma" w:cs="Tahoma"/>
          <w:i/>
          <w:sz w:val="24"/>
          <w:szCs w:val="24"/>
        </w:rPr>
        <w:t>mantenimientos preventivos como corresponde.</w:t>
      </w:r>
    </w:p>
    <w:p w14:paraId="11AF76C7" w14:textId="77777777" w:rsidR="00A64A04" w:rsidRPr="0052240C" w:rsidRDefault="00A64A04" w:rsidP="00E820F0">
      <w:pPr>
        <w:ind w:left="567" w:right="474"/>
        <w:jc w:val="both"/>
        <w:rPr>
          <w:rFonts w:ascii="Tahoma" w:hAnsi="Tahoma" w:cs="Tahoma"/>
          <w:i/>
          <w:sz w:val="24"/>
          <w:szCs w:val="24"/>
        </w:rPr>
      </w:pPr>
    </w:p>
    <w:p w14:paraId="136C6023" w14:textId="77777777" w:rsidR="00A64A04" w:rsidRPr="0052240C" w:rsidRDefault="00A64A04" w:rsidP="00E820F0">
      <w:pPr>
        <w:pStyle w:val="Prrafodelista"/>
        <w:numPr>
          <w:ilvl w:val="0"/>
          <w:numId w:val="2"/>
        </w:numPr>
        <w:spacing w:after="0" w:line="240" w:lineRule="auto"/>
        <w:ind w:left="567" w:right="474"/>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3FB0E483" w14:textId="77777777" w:rsidR="00A64A04" w:rsidRPr="0052240C" w:rsidRDefault="00A64A04" w:rsidP="00E820F0">
      <w:pPr>
        <w:ind w:left="567" w:right="474"/>
        <w:jc w:val="both"/>
        <w:rPr>
          <w:rFonts w:ascii="Tahoma" w:hAnsi="Tahoma" w:cs="Tahoma"/>
          <w:i/>
          <w:sz w:val="24"/>
          <w:szCs w:val="24"/>
        </w:rPr>
      </w:pPr>
    </w:p>
    <w:p w14:paraId="003B43DB" w14:textId="77777777" w:rsidR="00A64A04" w:rsidRPr="0052240C" w:rsidRDefault="00A64A04" w:rsidP="00E820F0">
      <w:pPr>
        <w:pStyle w:val="Prrafodelista"/>
        <w:numPr>
          <w:ilvl w:val="0"/>
          <w:numId w:val="3"/>
        </w:numPr>
        <w:spacing w:after="200" w:line="240" w:lineRule="auto"/>
        <w:ind w:left="567" w:right="474"/>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7CA6E4A6" w14:textId="77777777" w:rsidR="00A64A04" w:rsidRPr="0052240C" w:rsidRDefault="00A64A04" w:rsidP="00E820F0">
      <w:pPr>
        <w:numPr>
          <w:ilvl w:val="0"/>
          <w:numId w:val="3"/>
        </w:numPr>
        <w:spacing w:after="200" w:line="240" w:lineRule="auto"/>
        <w:ind w:left="567" w:right="474"/>
        <w:jc w:val="both"/>
        <w:rPr>
          <w:rFonts w:ascii="Tahoma" w:hAnsi="Tahoma" w:cs="Tahoma"/>
          <w:i/>
          <w:sz w:val="24"/>
          <w:szCs w:val="24"/>
        </w:rPr>
      </w:pPr>
      <w:r w:rsidRPr="0052240C">
        <w:rPr>
          <w:rFonts w:ascii="Tahoma" w:hAnsi="Tahoma" w:cs="Tahoma"/>
          <w:i/>
          <w:sz w:val="24"/>
          <w:szCs w:val="24"/>
        </w:rPr>
        <w:lastRenderedPageBreak/>
        <w:t>La distancia mínima de cualquier punto de la infiltración a viviendas, tuberías de agua, pozos de abastecimiento, cursos de aguas superficiales (quebradas, ríos, etc.) y cualquier árbol, serán de 5, 15, 30, 30 y 3 metros respectivamente.</w:t>
      </w:r>
    </w:p>
    <w:p w14:paraId="299EA812" w14:textId="77777777" w:rsidR="00A64A04" w:rsidRPr="0052240C" w:rsidRDefault="00A64A04" w:rsidP="00E820F0">
      <w:pPr>
        <w:pStyle w:val="Prrafodelista"/>
        <w:numPr>
          <w:ilvl w:val="0"/>
          <w:numId w:val="3"/>
        </w:numPr>
        <w:spacing w:after="200" w:line="240" w:lineRule="auto"/>
        <w:ind w:left="567" w:right="474"/>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46A294D4" w14:textId="77777777" w:rsidR="00A64A04" w:rsidRPr="0052240C" w:rsidRDefault="00A64A04" w:rsidP="00E820F0">
      <w:pPr>
        <w:pStyle w:val="Prrafodelista"/>
        <w:ind w:left="567" w:right="474"/>
        <w:jc w:val="both"/>
        <w:rPr>
          <w:rFonts w:ascii="Tahoma" w:hAnsi="Tahoma" w:cs="Tahoma"/>
          <w:i/>
          <w:sz w:val="24"/>
          <w:szCs w:val="24"/>
        </w:rPr>
      </w:pPr>
    </w:p>
    <w:p w14:paraId="66345E22" w14:textId="77777777" w:rsidR="00A64A04" w:rsidRPr="0052240C" w:rsidRDefault="00A64A04" w:rsidP="00E820F0">
      <w:pPr>
        <w:pStyle w:val="Prrafodelista"/>
        <w:numPr>
          <w:ilvl w:val="0"/>
          <w:numId w:val="3"/>
        </w:numPr>
        <w:spacing w:after="200" w:line="240" w:lineRule="auto"/>
        <w:ind w:left="567" w:right="474"/>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020C2562" w14:textId="77777777" w:rsidR="00A64A04" w:rsidRPr="0052240C" w:rsidRDefault="00A64A04" w:rsidP="00E820F0">
      <w:pPr>
        <w:pStyle w:val="Prrafodelista"/>
        <w:ind w:left="567" w:right="474"/>
        <w:jc w:val="both"/>
        <w:rPr>
          <w:rFonts w:ascii="Tahoma" w:hAnsi="Tahoma" w:cs="Tahoma"/>
          <w:i/>
          <w:sz w:val="24"/>
          <w:szCs w:val="24"/>
        </w:rPr>
      </w:pPr>
    </w:p>
    <w:p w14:paraId="2702CAB7" w14:textId="77777777" w:rsidR="00A64A04" w:rsidRPr="0052240C" w:rsidRDefault="00A64A04" w:rsidP="00E820F0">
      <w:pPr>
        <w:pStyle w:val="Prrafodelista"/>
        <w:numPr>
          <w:ilvl w:val="0"/>
          <w:numId w:val="3"/>
        </w:numPr>
        <w:spacing w:after="200" w:line="240" w:lineRule="auto"/>
        <w:ind w:left="567" w:right="474"/>
        <w:jc w:val="both"/>
        <w:rPr>
          <w:rFonts w:ascii="Tahoma" w:hAnsi="Tahoma" w:cs="Tahoma"/>
          <w:i/>
          <w:sz w:val="24"/>
          <w:szCs w:val="24"/>
          <w:lang w:val="es-MX"/>
        </w:rPr>
      </w:pPr>
      <w:r w:rsidRPr="0052240C">
        <w:rPr>
          <w:rFonts w:ascii="Tahoma" w:hAnsi="Tahoma" w:cs="Tahoma"/>
          <w:i/>
          <w:sz w:val="24"/>
          <w:szCs w:val="24"/>
          <w:lang w:val="es-MX"/>
        </w:rPr>
        <w:t>En cualquier caso, el vertimiento de las aguas residuales no se debe realizar sin el tratamiento de las mismas antes de la disposición final.</w:t>
      </w:r>
    </w:p>
    <w:p w14:paraId="3127851B" w14:textId="77777777" w:rsidR="00A64A04" w:rsidRPr="0052240C" w:rsidRDefault="00A64A04" w:rsidP="00E820F0">
      <w:pPr>
        <w:pStyle w:val="Prrafodelista"/>
        <w:ind w:left="567" w:right="474"/>
        <w:jc w:val="both"/>
        <w:rPr>
          <w:rFonts w:ascii="Tahoma" w:hAnsi="Tahoma" w:cs="Tahoma"/>
          <w:i/>
          <w:sz w:val="24"/>
          <w:szCs w:val="24"/>
          <w:lang w:val="es-MX"/>
        </w:rPr>
      </w:pPr>
    </w:p>
    <w:p w14:paraId="542A373F" w14:textId="77777777" w:rsidR="00A64A04" w:rsidRPr="0052240C" w:rsidRDefault="00A64A04" w:rsidP="00E820F0">
      <w:pPr>
        <w:pStyle w:val="Prrafodelista"/>
        <w:numPr>
          <w:ilvl w:val="0"/>
          <w:numId w:val="3"/>
        </w:numPr>
        <w:spacing w:after="200" w:line="240" w:lineRule="auto"/>
        <w:ind w:left="567" w:right="474"/>
        <w:jc w:val="both"/>
        <w:rPr>
          <w:rFonts w:ascii="Tahoma" w:hAnsi="Tahoma" w:cs="Tahoma"/>
          <w:i/>
          <w:sz w:val="24"/>
          <w:szCs w:val="24"/>
          <w:lang w:val="es-MX"/>
        </w:rPr>
      </w:pPr>
      <w:r w:rsidRPr="0052240C">
        <w:rPr>
          <w:rFonts w:ascii="Tahoma" w:hAnsi="Tahoma" w:cs="Tahoma"/>
          <w:i/>
          <w:sz w:val="24"/>
          <w:szCs w:val="24"/>
          <w:lang w:val="es-MX"/>
        </w:rPr>
        <w:t xml:space="preserve">la información de la fuente de abastecimiento del agua </w:t>
      </w:r>
      <w:r w:rsidRPr="0052240C">
        <w:rPr>
          <w:rFonts w:ascii="Tahoma" w:hAnsi="Tahoma" w:cs="Tahoma"/>
          <w:i/>
          <w:sz w:val="24"/>
          <w:szCs w:val="24"/>
          <w:lang w:val="es-MX"/>
        </w:rPr>
        <w:t>corresponde a empresas públicas del Quindío EPQ.</w:t>
      </w:r>
    </w:p>
    <w:p w14:paraId="72964EF0" w14:textId="77777777" w:rsidR="00A64A04" w:rsidRPr="0052240C" w:rsidRDefault="00A64A04" w:rsidP="00E820F0">
      <w:pPr>
        <w:pStyle w:val="Prrafodelista"/>
        <w:ind w:left="567" w:right="474"/>
        <w:jc w:val="both"/>
        <w:rPr>
          <w:rFonts w:ascii="Tahoma" w:hAnsi="Tahoma" w:cs="Tahoma"/>
          <w:i/>
          <w:sz w:val="24"/>
          <w:szCs w:val="24"/>
          <w:lang w:val="es-MX"/>
        </w:rPr>
      </w:pPr>
    </w:p>
    <w:p w14:paraId="0B5F5257" w14:textId="77777777" w:rsidR="00A64A04" w:rsidRPr="0052240C" w:rsidRDefault="00A64A04" w:rsidP="00E820F0">
      <w:pPr>
        <w:pStyle w:val="Prrafodelista"/>
        <w:numPr>
          <w:ilvl w:val="0"/>
          <w:numId w:val="3"/>
        </w:numPr>
        <w:spacing w:after="200" w:line="240" w:lineRule="auto"/>
        <w:ind w:left="567" w:right="474"/>
        <w:jc w:val="both"/>
        <w:rPr>
          <w:rFonts w:ascii="Tahoma" w:hAnsi="Tahoma" w:cs="Tahoma"/>
          <w:i/>
          <w:sz w:val="24"/>
          <w:szCs w:val="24"/>
          <w:lang w:val="es-MX"/>
        </w:rPr>
      </w:pPr>
      <w:r w:rsidRPr="0052240C">
        <w:rPr>
          <w:rFonts w:ascii="Tahoma" w:hAnsi="Tahoma" w:cs="Tahoma"/>
          <w:i/>
          <w:sz w:val="24"/>
          <w:szCs w:val="24"/>
          <w:lang w:val="es-MX"/>
        </w:rPr>
        <w:t>para la disposición final de las aguas en el predio, se determinó un área necesaria de 40m2, la misma esta contempladas en las coordenadas X: 1.002.640,49 N Y: 1.144.031,85 W para una latitud de 1293 m.s.n.m.</w:t>
      </w:r>
    </w:p>
    <w:p w14:paraId="62E67E8A" w14:textId="77777777" w:rsidR="00A64A04" w:rsidRPr="0052240C" w:rsidRDefault="00A64A04" w:rsidP="00E820F0">
      <w:pPr>
        <w:ind w:left="567" w:right="474"/>
        <w:jc w:val="both"/>
        <w:rPr>
          <w:rFonts w:ascii="Tahoma" w:hAnsi="Tahoma" w:cs="Tahoma"/>
          <w:i/>
          <w:sz w:val="24"/>
          <w:szCs w:val="24"/>
        </w:rPr>
      </w:pPr>
      <w:r w:rsidRPr="0052240C">
        <w:rPr>
          <w:rFonts w:ascii="Tahoma" w:hAnsi="Tahoma" w:cs="Tahoma"/>
          <w:i/>
          <w:sz w:val="24"/>
          <w:szCs w:val="24"/>
        </w:rPr>
        <w:t xml:space="preserve">El presente concepto técnico se emite a partir de la Solicitud de permiso de vertimientos radicada el 05 de </w:t>
      </w:r>
      <w:proofErr w:type="gramStart"/>
      <w:r w:rsidRPr="0052240C">
        <w:rPr>
          <w:rFonts w:ascii="Tahoma" w:hAnsi="Tahoma" w:cs="Tahoma"/>
          <w:i/>
          <w:sz w:val="24"/>
          <w:szCs w:val="24"/>
        </w:rPr>
        <w:t>Febrero</w:t>
      </w:r>
      <w:proofErr w:type="gramEnd"/>
      <w:r w:rsidRPr="0052240C">
        <w:rPr>
          <w:rFonts w:ascii="Tahoma" w:hAnsi="Tahoma" w:cs="Tahoma"/>
          <w:i/>
          <w:sz w:val="24"/>
          <w:szCs w:val="24"/>
        </w:rPr>
        <w:t xml:space="preserve"> de 2019, la visita técnica de verificación N° 38286 del 11 de Junio de 2020 y con fundamento en la documentación aportada por el solicitante y contenida dentro del respectivo expediente.</w:t>
      </w:r>
    </w:p>
    <w:p w14:paraId="3F91510B" w14:textId="77777777" w:rsidR="00A64A04" w:rsidRPr="0052240C" w:rsidRDefault="00A64A04" w:rsidP="00E820F0">
      <w:pPr>
        <w:pStyle w:val="Prrafodelista"/>
        <w:jc w:val="both"/>
        <w:rPr>
          <w:rFonts w:ascii="Tahoma" w:hAnsi="Tahoma" w:cs="Tahoma"/>
          <w:b/>
          <w:sz w:val="24"/>
          <w:szCs w:val="24"/>
        </w:rPr>
      </w:pPr>
    </w:p>
    <w:p w14:paraId="44DEF5D4"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38898FE5" w14:textId="77777777" w:rsidR="00A64A04" w:rsidRPr="0052240C" w:rsidRDefault="00A64A04" w:rsidP="00E820F0">
      <w:pPr>
        <w:jc w:val="both"/>
        <w:rPr>
          <w:rFonts w:ascii="Tahoma" w:hAnsi="Tahoma" w:cs="Tahoma"/>
          <w:sz w:val="24"/>
          <w:szCs w:val="24"/>
        </w:rPr>
      </w:pPr>
    </w:p>
    <w:p w14:paraId="106221C8"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w:t>
      </w:r>
      <w:r w:rsidRPr="0052240C">
        <w:rPr>
          <w:rFonts w:ascii="Tahoma" w:hAnsi="Tahoma" w:cs="Tahoma"/>
          <w:sz w:val="24"/>
          <w:szCs w:val="24"/>
        </w:rPr>
        <w:lastRenderedPageBreak/>
        <w:t xml:space="preserve">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1FB6A41D" w14:textId="77777777" w:rsidR="00A64A04" w:rsidRPr="0052240C" w:rsidRDefault="00A64A04" w:rsidP="00E820F0">
      <w:pPr>
        <w:jc w:val="both"/>
        <w:rPr>
          <w:rFonts w:ascii="Tahoma" w:hAnsi="Tahoma" w:cs="Tahoma"/>
          <w:sz w:val="24"/>
          <w:szCs w:val="24"/>
        </w:rPr>
      </w:pPr>
    </w:p>
    <w:p w14:paraId="3CC2B7B0"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xml:space="preserve">: INFORMAR </w:t>
      </w:r>
      <w:r w:rsidRPr="0052240C">
        <w:rPr>
          <w:rFonts w:ascii="Tahoma" w:hAnsi="Tahoma" w:cs="Tahoma"/>
          <w:bCs/>
          <w:sz w:val="24"/>
          <w:szCs w:val="24"/>
        </w:rPr>
        <w:t xml:space="preserve">al </w:t>
      </w:r>
      <w:r w:rsidRPr="0052240C">
        <w:rPr>
          <w:rFonts w:ascii="Tahoma" w:hAnsi="Tahoma" w:cs="Tahoma"/>
          <w:sz w:val="24"/>
          <w:szCs w:val="24"/>
        </w:rPr>
        <w:t xml:space="preserve">señor </w:t>
      </w:r>
      <w:r w:rsidRPr="0052240C">
        <w:rPr>
          <w:rFonts w:ascii="Tahoma" w:hAnsi="Tahoma" w:cs="Tahoma"/>
          <w:b/>
          <w:sz w:val="24"/>
          <w:szCs w:val="24"/>
        </w:rPr>
        <w:t>FABIAN MEDINA,</w:t>
      </w:r>
      <w:r w:rsidRPr="0052240C">
        <w:rPr>
          <w:rFonts w:ascii="Tahoma" w:hAnsi="Tahoma" w:cs="Tahoma"/>
          <w:sz w:val="24"/>
          <w:szCs w:val="24"/>
        </w:rPr>
        <w:t xml:space="preserve"> identificado  con cédula de extranjería número 369.665 actuando en calidad de Propietario,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correspondecia aportada por el usuario dentro del Formulario Unico de Solicitud de Permiso de Vertimiento, el peticionario deberá actualizar la dirección ante la entidad por medio de un oficio remisorio, asi mismo si hay un cambio de propietario del predio objeto de solicitud, se deberá allegar la información de actualización dentro del tramite para el debido proceso.</w:t>
      </w:r>
    </w:p>
    <w:p w14:paraId="150DBBE6" w14:textId="77777777" w:rsidR="00A64A04" w:rsidRPr="0052240C" w:rsidRDefault="00A64A04" w:rsidP="00E820F0">
      <w:pPr>
        <w:jc w:val="both"/>
        <w:rPr>
          <w:rFonts w:ascii="Tahoma" w:hAnsi="Tahoma" w:cs="Tahoma"/>
          <w:bCs/>
          <w:sz w:val="24"/>
          <w:szCs w:val="24"/>
          <w:highlight w:val="yellow"/>
        </w:rPr>
      </w:pPr>
    </w:p>
    <w:p w14:paraId="4AEE1BAE" w14:textId="77777777" w:rsidR="00A64A04" w:rsidRPr="0052240C" w:rsidRDefault="00A64A04"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iCs/>
          <w:sz w:val="24"/>
          <w:szCs w:val="24"/>
        </w:rPr>
        <w:t xml:space="preserve">El permisionario deberá cancelar en la Tesorería de la CORPORACIÓN AUTÓNOMA REGIONAL DEL QUINDÍO </w:t>
      </w:r>
      <w:r w:rsidRPr="0052240C">
        <w:rPr>
          <w:rFonts w:ascii="Tahoma" w:hAnsi="Tahoma" w:cs="Tahoma"/>
          <w:iCs/>
          <w:sz w:val="24"/>
          <w:szCs w:val="24"/>
        </w:rPr>
        <w:t>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2BA8B3BC" w14:textId="77777777" w:rsidR="00A64A04" w:rsidRPr="0052240C" w:rsidRDefault="00A64A04"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0203FEC1" w14:textId="77777777" w:rsidR="00A64A04" w:rsidRPr="0052240C" w:rsidRDefault="00A64A04" w:rsidP="00E820F0">
      <w:pPr>
        <w:jc w:val="both"/>
        <w:rPr>
          <w:rFonts w:ascii="Tahoma" w:hAnsi="Tahoma" w:cs="Tahoma"/>
          <w:b/>
          <w:bCs/>
          <w:sz w:val="24"/>
          <w:szCs w:val="24"/>
        </w:rPr>
      </w:pPr>
    </w:p>
    <w:p w14:paraId="6E50E237"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3003495A" w14:textId="77777777" w:rsidR="00A64A04" w:rsidRPr="0052240C" w:rsidRDefault="00A64A04" w:rsidP="00E820F0">
      <w:pPr>
        <w:jc w:val="both"/>
        <w:rPr>
          <w:rFonts w:ascii="Tahoma" w:hAnsi="Tahoma" w:cs="Tahoma"/>
          <w:bCs/>
          <w:sz w:val="24"/>
          <w:szCs w:val="24"/>
        </w:rPr>
      </w:pPr>
    </w:p>
    <w:p w14:paraId="0921C55C"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6F9D0EB8" w14:textId="77777777" w:rsidR="00A64A04" w:rsidRPr="0052240C" w:rsidRDefault="00A64A04" w:rsidP="00E820F0">
      <w:pPr>
        <w:jc w:val="both"/>
        <w:rPr>
          <w:rFonts w:ascii="Tahoma" w:hAnsi="Tahoma" w:cs="Tahoma"/>
          <w:sz w:val="24"/>
          <w:szCs w:val="24"/>
        </w:rPr>
      </w:pPr>
    </w:p>
    <w:p w14:paraId="774AA0CD" w14:textId="77777777" w:rsidR="00A64A04" w:rsidRPr="0052240C" w:rsidRDefault="00A64A04" w:rsidP="00E820F0">
      <w:pPr>
        <w:jc w:val="both"/>
        <w:rPr>
          <w:rFonts w:ascii="Tahoma" w:hAnsi="Tahoma" w:cs="Tahoma"/>
          <w:iCs/>
          <w:sz w:val="24"/>
          <w:szCs w:val="24"/>
        </w:rPr>
      </w:pPr>
      <w:r w:rsidRPr="0052240C">
        <w:rPr>
          <w:rFonts w:ascii="Tahoma" w:hAnsi="Tahoma" w:cs="Tahoma"/>
          <w:b/>
          <w:sz w:val="24"/>
          <w:szCs w:val="24"/>
        </w:rPr>
        <w:lastRenderedPageBreak/>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0507D156" w14:textId="77777777" w:rsidR="00A64A04" w:rsidRPr="0052240C" w:rsidRDefault="00A64A04" w:rsidP="00E820F0">
      <w:pPr>
        <w:ind w:firstLine="708"/>
        <w:jc w:val="both"/>
        <w:rPr>
          <w:rFonts w:ascii="Tahoma" w:hAnsi="Tahoma" w:cs="Tahoma"/>
          <w:b/>
          <w:sz w:val="24"/>
          <w:szCs w:val="24"/>
        </w:rPr>
      </w:pPr>
    </w:p>
    <w:p w14:paraId="17F68345"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6716BC4A" w14:textId="77777777" w:rsidR="00A64A04" w:rsidRPr="0052240C" w:rsidRDefault="00A64A04" w:rsidP="00E820F0">
      <w:pPr>
        <w:ind w:firstLine="709"/>
        <w:jc w:val="both"/>
        <w:rPr>
          <w:rFonts w:ascii="Tahoma" w:hAnsi="Tahoma" w:cs="Tahoma"/>
          <w:b/>
          <w:sz w:val="24"/>
          <w:szCs w:val="24"/>
        </w:rPr>
      </w:pPr>
    </w:p>
    <w:p w14:paraId="6E4254FF"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01C3ACFB" w14:textId="77777777" w:rsidR="00A64A04" w:rsidRPr="0052240C" w:rsidRDefault="00A64A04" w:rsidP="00E820F0">
      <w:pPr>
        <w:ind w:firstLine="709"/>
        <w:jc w:val="both"/>
        <w:rPr>
          <w:rFonts w:ascii="Tahoma" w:hAnsi="Tahoma" w:cs="Tahoma"/>
          <w:sz w:val="24"/>
          <w:szCs w:val="24"/>
        </w:rPr>
      </w:pPr>
    </w:p>
    <w:p w14:paraId="4ACFD3DA"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PRIMERO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w:t>
      </w:r>
      <w:r w:rsidRPr="0052240C">
        <w:rPr>
          <w:rFonts w:ascii="Tahoma" w:hAnsi="Tahoma" w:cs="Tahoma"/>
          <w:sz w:val="24"/>
          <w:szCs w:val="24"/>
        </w:rPr>
        <w:t>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21FF34A8" w14:textId="77777777" w:rsidR="00A64A04" w:rsidRPr="0052240C" w:rsidRDefault="00A64A04" w:rsidP="00E820F0">
      <w:pPr>
        <w:jc w:val="both"/>
        <w:rPr>
          <w:rFonts w:ascii="Tahoma" w:hAnsi="Tahoma" w:cs="Tahoma"/>
          <w:sz w:val="24"/>
          <w:szCs w:val="24"/>
        </w:rPr>
      </w:pPr>
    </w:p>
    <w:p w14:paraId="5693CF12"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 xml:space="preserve">ARTÍCULO DÉCIMO SEGUNDO: </w:t>
      </w:r>
      <w:r w:rsidRPr="0052240C">
        <w:rPr>
          <w:rFonts w:ascii="Tahoma" w:hAnsi="Tahoma" w:cs="Tahoma"/>
          <w:bCs/>
          <w:sz w:val="24"/>
          <w:szCs w:val="24"/>
        </w:rPr>
        <w:t xml:space="preserve">De acuerdo a la autorización realizada el día 16 de noviembre de 2018, por parte del señor </w:t>
      </w:r>
      <w:r w:rsidRPr="0052240C">
        <w:rPr>
          <w:rFonts w:ascii="Tahoma" w:hAnsi="Tahoma" w:cs="Tahoma"/>
          <w:b/>
          <w:bCs/>
          <w:sz w:val="24"/>
          <w:szCs w:val="24"/>
        </w:rPr>
        <w:t xml:space="preserve">FABIAN MEDINA, </w:t>
      </w:r>
      <w:r w:rsidRPr="0052240C">
        <w:rPr>
          <w:rFonts w:ascii="Tahoma" w:hAnsi="Tahoma" w:cs="Tahoma"/>
          <w:bCs/>
          <w:sz w:val="24"/>
          <w:szCs w:val="24"/>
        </w:rPr>
        <w:t>propietario del predio:</w:t>
      </w:r>
      <w:r w:rsidRPr="0052240C">
        <w:rPr>
          <w:rFonts w:ascii="Tahoma" w:hAnsi="Tahoma" w:cs="Tahoma"/>
          <w:b/>
          <w:bCs/>
          <w:sz w:val="24"/>
          <w:szCs w:val="24"/>
        </w:rPr>
        <w:t xml:space="preserve"> </w:t>
      </w:r>
      <w:r w:rsidRPr="0052240C">
        <w:rPr>
          <w:rFonts w:ascii="Tahoma" w:hAnsi="Tahoma" w:cs="Tahoma"/>
          <w:b/>
          <w:sz w:val="24"/>
          <w:szCs w:val="24"/>
        </w:rPr>
        <w:t xml:space="preserve">1) PARCELACION CAMPESTRE HOTELERA NOGALES DE QUIMBAYA – ETAPA II – LOTE VEINTISEIS, </w:t>
      </w:r>
      <w:r w:rsidRPr="0052240C">
        <w:rPr>
          <w:rFonts w:ascii="Tahoma" w:hAnsi="Tahoma" w:cs="Tahoma"/>
          <w:sz w:val="24"/>
          <w:szCs w:val="24"/>
        </w:rPr>
        <w:t xml:space="preserve">ubicado en la Vereda </w:t>
      </w:r>
      <w:r w:rsidRPr="0052240C">
        <w:rPr>
          <w:rFonts w:ascii="Tahoma" w:hAnsi="Tahoma" w:cs="Tahoma"/>
          <w:b/>
          <w:bCs/>
          <w:sz w:val="24"/>
          <w:szCs w:val="24"/>
        </w:rPr>
        <w:t>CEILAN</w:t>
      </w:r>
      <w:r w:rsidRPr="0052240C">
        <w:rPr>
          <w:rFonts w:ascii="Tahoma" w:hAnsi="Tahoma" w:cs="Tahoma"/>
          <w:b/>
          <w:sz w:val="24"/>
          <w:szCs w:val="24"/>
        </w:rPr>
        <w:t xml:space="preserve"> </w:t>
      </w:r>
      <w:r w:rsidRPr="0052240C">
        <w:rPr>
          <w:rFonts w:ascii="Tahoma" w:hAnsi="Tahoma" w:cs="Tahoma"/>
          <w:sz w:val="24"/>
          <w:szCs w:val="24"/>
        </w:rPr>
        <w:t xml:space="preserve">del Municipio de </w:t>
      </w:r>
      <w:r w:rsidRPr="0052240C">
        <w:rPr>
          <w:rFonts w:ascii="Tahoma" w:hAnsi="Tahoma" w:cs="Tahoma"/>
          <w:b/>
          <w:bCs/>
          <w:sz w:val="24"/>
          <w:szCs w:val="24"/>
        </w:rPr>
        <w:t>QUIMBAYA</w:t>
      </w:r>
      <w:r w:rsidRPr="0052240C">
        <w:rPr>
          <w:rFonts w:ascii="Tahoma" w:hAnsi="Tahoma" w:cs="Tahoma"/>
          <w:b/>
          <w:sz w:val="24"/>
          <w:szCs w:val="24"/>
        </w:rPr>
        <w:t xml:space="preserve"> (Q), </w:t>
      </w:r>
      <w:r w:rsidRPr="0052240C">
        <w:rPr>
          <w:rFonts w:ascii="Tahoma" w:hAnsi="Tahoma" w:cs="Tahoma"/>
          <w:sz w:val="24"/>
          <w:szCs w:val="24"/>
        </w:rPr>
        <w:t xml:space="preserve">proceder a noticiar la presente resolución al correo electrónico </w:t>
      </w:r>
      <w:hyperlink r:id="rId16" w:history="1">
        <w:r w:rsidRPr="0052240C">
          <w:rPr>
            <w:rStyle w:val="Hipervnculo"/>
            <w:rFonts w:ascii="Tahoma" w:hAnsi="Tahoma" w:cs="Tahoma"/>
            <w:color w:val="auto"/>
            <w:sz w:val="24"/>
            <w:szCs w:val="24"/>
          </w:rPr>
          <w:t>greenxcape@gmail.com</w:t>
        </w:r>
      </w:hyperlink>
      <w:r w:rsidRPr="0052240C">
        <w:rPr>
          <w:rFonts w:ascii="Tahoma" w:hAnsi="Tahoma" w:cs="Tahoma"/>
          <w:sz w:val="24"/>
          <w:szCs w:val="24"/>
        </w:rPr>
        <w:t>, en los términos del artículo 56 de la Ley 1437 de 2011.</w:t>
      </w:r>
    </w:p>
    <w:p w14:paraId="7F7BCEA9" w14:textId="77777777" w:rsidR="00A64A04" w:rsidRPr="0052240C" w:rsidRDefault="00A64A04" w:rsidP="00E820F0">
      <w:pPr>
        <w:jc w:val="both"/>
        <w:rPr>
          <w:rFonts w:ascii="Tahoma" w:hAnsi="Tahoma" w:cs="Tahoma"/>
          <w:bCs/>
          <w:sz w:val="24"/>
          <w:szCs w:val="24"/>
        </w:rPr>
      </w:pPr>
    </w:p>
    <w:p w14:paraId="4BB42387"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DÉCIMO TERCERO: </w:t>
      </w:r>
      <w:r w:rsidRPr="0052240C">
        <w:rPr>
          <w:rFonts w:ascii="Tahoma" w:hAnsi="Tahoma" w:cs="Tahoma"/>
          <w:b/>
          <w:sz w:val="24"/>
          <w:szCs w:val="24"/>
        </w:rPr>
        <w:t xml:space="preserve">Trasladar </w:t>
      </w:r>
      <w:r w:rsidRPr="0052240C">
        <w:rPr>
          <w:rFonts w:ascii="Tahoma" w:hAnsi="Tahoma" w:cs="Tahoma"/>
          <w:sz w:val="24"/>
          <w:szCs w:val="24"/>
        </w:rPr>
        <w:t>para su competencia a la Alcaldía Municipal de Quimbaya, con el fin de que se evalúen las anteriores consideraciones y si es del caso se determinen las posibles actuaciones de acuerdo a su competencia.</w:t>
      </w:r>
    </w:p>
    <w:p w14:paraId="58C3CEE1" w14:textId="77777777" w:rsidR="00A64A04" w:rsidRPr="0052240C" w:rsidRDefault="00A64A04" w:rsidP="00E820F0">
      <w:pPr>
        <w:jc w:val="both"/>
        <w:rPr>
          <w:rFonts w:ascii="Tahoma" w:hAnsi="Tahoma" w:cs="Tahoma"/>
          <w:bCs/>
          <w:sz w:val="24"/>
          <w:szCs w:val="24"/>
        </w:rPr>
      </w:pPr>
    </w:p>
    <w:p w14:paraId="6AE46999" w14:textId="77777777" w:rsidR="00A64A04" w:rsidRPr="0052240C" w:rsidRDefault="00A64A04" w:rsidP="00E820F0">
      <w:pPr>
        <w:jc w:val="both"/>
        <w:rPr>
          <w:rFonts w:ascii="Tahoma" w:hAnsi="Tahoma" w:cs="Tahoma"/>
          <w:iCs/>
          <w:sz w:val="24"/>
          <w:szCs w:val="24"/>
        </w:rPr>
      </w:pPr>
      <w:r w:rsidRPr="0052240C">
        <w:rPr>
          <w:rFonts w:ascii="Tahoma" w:hAnsi="Tahoma" w:cs="Tahoma"/>
          <w:b/>
          <w:bCs/>
          <w:sz w:val="24"/>
          <w:szCs w:val="24"/>
        </w:rPr>
        <w:t xml:space="preserve">ARTÍCULO DÉCIMO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w:t>
      </w:r>
      <w:r w:rsidRPr="0052240C">
        <w:rPr>
          <w:rFonts w:ascii="Tahoma" w:hAnsi="Tahoma" w:cs="Tahoma"/>
          <w:iCs/>
          <w:sz w:val="24"/>
          <w:szCs w:val="24"/>
        </w:rPr>
        <w:lastRenderedPageBreak/>
        <w:t xml:space="preserve">conformidad con los Artículos 70 y 37 de la Ley 99 de 1993. </w:t>
      </w:r>
    </w:p>
    <w:p w14:paraId="57B406F2" w14:textId="77777777" w:rsidR="00A64A04" w:rsidRPr="0052240C" w:rsidRDefault="00A64A04" w:rsidP="00E820F0">
      <w:pPr>
        <w:jc w:val="both"/>
        <w:rPr>
          <w:rFonts w:ascii="Tahoma" w:hAnsi="Tahoma" w:cs="Tahoma"/>
          <w:iCs/>
          <w:sz w:val="24"/>
          <w:szCs w:val="24"/>
        </w:rPr>
      </w:pPr>
    </w:p>
    <w:p w14:paraId="307B4F33" w14:textId="77777777" w:rsidR="00A64A04" w:rsidRPr="0052240C" w:rsidRDefault="00A64A04"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QUINTO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059A36D7" w14:textId="77777777" w:rsidR="00A64A04" w:rsidRPr="0052240C" w:rsidRDefault="00A64A04" w:rsidP="00E820F0">
      <w:pPr>
        <w:tabs>
          <w:tab w:val="left" w:pos="720"/>
        </w:tabs>
        <w:jc w:val="both"/>
        <w:rPr>
          <w:rFonts w:ascii="Tahoma" w:hAnsi="Tahoma" w:cs="Tahoma"/>
          <w:sz w:val="24"/>
          <w:szCs w:val="24"/>
        </w:rPr>
      </w:pPr>
    </w:p>
    <w:p w14:paraId="08368B62" w14:textId="77777777" w:rsidR="00A64A04" w:rsidRPr="0052240C" w:rsidRDefault="00A64A04"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2F8DE7B3" w14:textId="77777777" w:rsidR="00A64A04" w:rsidRPr="0052240C" w:rsidRDefault="00A64A04" w:rsidP="00E820F0">
      <w:pPr>
        <w:tabs>
          <w:tab w:val="left" w:pos="720"/>
        </w:tabs>
        <w:jc w:val="both"/>
        <w:rPr>
          <w:rFonts w:ascii="Tahoma" w:hAnsi="Tahoma" w:cs="Tahoma"/>
          <w:sz w:val="24"/>
          <w:szCs w:val="24"/>
        </w:rPr>
      </w:pPr>
    </w:p>
    <w:p w14:paraId="71FE813C" w14:textId="77777777" w:rsidR="00A64A04" w:rsidRPr="0052240C" w:rsidRDefault="00A64A04"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4BB0D860" w14:textId="77777777" w:rsidR="00A64A04" w:rsidRPr="0052240C" w:rsidRDefault="00A64A04" w:rsidP="00E820F0">
      <w:pPr>
        <w:tabs>
          <w:tab w:val="left" w:pos="720"/>
        </w:tabs>
        <w:jc w:val="both"/>
        <w:rPr>
          <w:rFonts w:ascii="Tahoma" w:hAnsi="Tahoma" w:cs="Tahoma"/>
          <w:sz w:val="24"/>
          <w:szCs w:val="24"/>
        </w:rPr>
      </w:pPr>
    </w:p>
    <w:p w14:paraId="5A69C532"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26BF05B4" w14:textId="77777777" w:rsidR="00A64A04" w:rsidRPr="0052240C" w:rsidRDefault="00A64A04" w:rsidP="00E820F0">
      <w:pPr>
        <w:jc w:val="both"/>
        <w:rPr>
          <w:rFonts w:ascii="Tahoma" w:hAnsi="Tahoma" w:cs="Tahoma"/>
          <w:b/>
          <w:bCs/>
          <w:sz w:val="24"/>
          <w:szCs w:val="24"/>
        </w:rPr>
      </w:pPr>
    </w:p>
    <w:p w14:paraId="094A8B82" w14:textId="77777777" w:rsidR="00A64A04" w:rsidRPr="0052240C" w:rsidRDefault="00A64A04" w:rsidP="00E820F0">
      <w:pPr>
        <w:jc w:val="both"/>
        <w:rPr>
          <w:rFonts w:ascii="Tahoma" w:hAnsi="Tahoma" w:cs="Tahoma"/>
          <w:b/>
          <w:bCs/>
          <w:sz w:val="24"/>
          <w:szCs w:val="24"/>
        </w:rPr>
      </w:pPr>
    </w:p>
    <w:p w14:paraId="0BD6A7C9" w14:textId="77777777" w:rsidR="00A64A04" w:rsidRPr="0052240C" w:rsidRDefault="00A64A04" w:rsidP="00E820F0">
      <w:pPr>
        <w:jc w:val="both"/>
        <w:rPr>
          <w:rFonts w:ascii="Tahoma" w:hAnsi="Tahoma" w:cs="Tahoma"/>
          <w:b/>
          <w:bCs/>
          <w:sz w:val="24"/>
          <w:szCs w:val="24"/>
        </w:rPr>
      </w:pPr>
    </w:p>
    <w:p w14:paraId="44EF8E47"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CARLOS ARIEL TRUKE OSPINA</w:t>
      </w:r>
    </w:p>
    <w:p w14:paraId="353225D7" w14:textId="77777777" w:rsidR="00A64A04" w:rsidRPr="0052240C" w:rsidRDefault="00A64A04"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6F815C6F" w14:textId="77777777" w:rsidR="003F5518" w:rsidRPr="0052240C" w:rsidRDefault="003F5518" w:rsidP="00E820F0">
      <w:pPr>
        <w:jc w:val="both"/>
        <w:rPr>
          <w:rFonts w:ascii="Tahoma" w:hAnsi="Tahoma" w:cs="Tahoma"/>
          <w:sz w:val="24"/>
          <w:szCs w:val="24"/>
        </w:rPr>
      </w:pPr>
    </w:p>
    <w:p w14:paraId="780BBF87" w14:textId="36A83EE3"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RESOLUCIÓN No. 115 DE 2021</w:t>
      </w:r>
    </w:p>
    <w:p w14:paraId="75BF9793"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ARMENIA QUINDIO, 12 DE ENERO DE 2021</w:t>
      </w:r>
    </w:p>
    <w:p w14:paraId="5226D438" w14:textId="77777777" w:rsidR="003F5518" w:rsidRPr="0052240C" w:rsidRDefault="003F5518"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7B7143EA" w14:textId="43475614" w:rsidR="003F5518" w:rsidRPr="0052240C" w:rsidRDefault="003F5518" w:rsidP="00E820F0">
      <w:pPr>
        <w:jc w:val="both"/>
        <w:rPr>
          <w:rFonts w:ascii="Tahoma" w:hAnsi="Tahoma" w:cs="Tahoma"/>
          <w:sz w:val="24"/>
          <w:szCs w:val="24"/>
        </w:rPr>
      </w:pPr>
    </w:p>
    <w:p w14:paraId="0DA40B10" w14:textId="77777777" w:rsidR="003F5518" w:rsidRPr="0052240C" w:rsidRDefault="003F5518"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694921BA" w14:textId="77777777" w:rsidR="003F5518" w:rsidRPr="0052240C" w:rsidRDefault="003F5518"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52240C">
        <w:rPr>
          <w:rFonts w:ascii="Tahoma" w:hAnsi="Tahoma" w:cs="Tahoma"/>
          <w:sz w:val="24"/>
          <w:szCs w:val="24"/>
        </w:rPr>
        <w:t xml:space="preserve">al señor </w:t>
      </w:r>
      <w:r w:rsidRPr="0052240C">
        <w:rPr>
          <w:rFonts w:ascii="Tahoma" w:hAnsi="Tahoma" w:cs="Tahoma"/>
          <w:b/>
          <w:sz w:val="24"/>
          <w:szCs w:val="24"/>
        </w:rPr>
        <w:t>ELBER ZAPATA MAYA</w:t>
      </w:r>
      <w:r w:rsidRPr="0052240C">
        <w:rPr>
          <w:rFonts w:ascii="Tahoma" w:hAnsi="Tahoma" w:cs="Tahoma"/>
          <w:sz w:val="24"/>
          <w:szCs w:val="24"/>
        </w:rPr>
        <w:t>, identificado con cédula de ciudadanía número 7.561.962, quien actúa en calidad de propietario inscrito del predio denominado:</w:t>
      </w:r>
      <w:r w:rsidRPr="0052240C">
        <w:rPr>
          <w:rFonts w:ascii="Tahoma" w:hAnsi="Tahoma" w:cs="Tahoma"/>
          <w:b/>
          <w:sz w:val="24"/>
          <w:szCs w:val="24"/>
        </w:rPr>
        <w:t>1) URBANIZACION CAMPESTRE SENDEROS DE BRUSELAS ETAPA l LOTE 21,</w:t>
      </w:r>
      <w:r w:rsidRPr="0052240C">
        <w:rPr>
          <w:rFonts w:ascii="Tahoma" w:hAnsi="Tahoma" w:cs="Tahoma"/>
          <w:sz w:val="24"/>
          <w:szCs w:val="24"/>
        </w:rPr>
        <w:t xml:space="preserve"> </w:t>
      </w:r>
      <w:r w:rsidRPr="0052240C">
        <w:rPr>
          <w:rFonts w:ascii="Tahoma" w:hAnsi="Tahoma" w:cs="Tahoma"/>
          <w:sz w:val="24"/>
          <w:szCs w:val="24"/>
        </w:rPr>
        <w:lastRenderedPageBreak/>
        <w:t>ubicado en la Vereda</w:t>
      </w:r>
      <w:r w:rsidRPr="0052240C">
        <w:rPr>
          <w:rFonts w:ascii="Tahoma" w:hAnsi="Tahoma" w:cs="Tahoma"/>
          <w:b/>
          <w:sz w:val="24"/>
          <w:szCs w:val="24"/>
        </w:rPr>
        <w:t xml:space="preserve"> PARAJE GRANADA</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280-193369</w:t>
      </w:r>
      <w:r w:rsidRPr="0052240C">
        <w:rPr>
          <w:rFonts w:ascii="Tahoma" w:hAnsi="Tahoma" w:cs="Tahoma"/>
          <w:sz w:val="24"/>
          <w:szCs w:val="24"/>
        </w:rPr>
        <w:t xml:space="preserve"> y ficha catastral número </w:t>
      </w:r>
      <w:r w:rsidRPr="0052240C">
        <w:rPr>
          <w:rFonts w:ascii="Tahoma" w:hAnsi="Tahoma" w:cs="Tahoma"/>
          <w:b/>
          <w:sz w:val="24"/>
          <w:szCs w:val="24"/>
        </w:rPr>
        <w:t>000300003415000</w:t>
      </w:r>
      <w:r w:rsidRPr="0052240C">
        <w:rPr>
          <w:rFonts w:ascii="Tahoma" w:hAnsi="Tahoma" w:cs="Tahoma"/>
          <w:sz w:val="24"/>
          <w:szCs w:val="24"/>
        </w:rPr>
        <w:t>, acorde con la información que presenta el siguiente cuadro:</w:t>
      </w:r>
    </w:p>
    <w:p w14:paraId="359FD043" w14:textId="77777777" w:rsidR="003F5518" w:rsidRPr="0052240C" w:rsidRDefault="003F5518" w:rsidP="00E820F0">
      <w:pPr>
        <w:tabs>
          <w:tab w:val="left" w:pos="5955"/>
        </w:tabs>
        <w:spacing w:line="276" w:lineRule="auto"/>
        <w:jc w:val="both"/>
        <w:rPr>
          <w:rFonts w:ascii="Tahoma" w:hAnsi="Tahoma" w:cs="Tahoma"/>
          <w:b/>
          <w:sz w:val="24"/>
          <w:szCs w:val="24"/>
        </w:rPr>
      </w:pPr>
      <w:r w:rsidRPr="0052240C">
        <w:rPr>
          <w:rFonts w:ascii="Tahoma" w:hAnsi="Tahoma" w:cs="Tahoma"/>
          <w:b/>
          <w:sz w:val="24"/>
          <w:szCs w:val="24"/>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1"/>
        <w:gridCol w:w="1684"/>
      </w:tblGrid>
      <w:tr w:rsidR="0052240C" w:rsidRPr="0052240C" w14:paraId="1C21FE99" w14:textId="77777777" w:rsidTr="007D7228">
        <w:tc>
          <w:tcPr>
            <w:tcW w:w="8828" w:type="dxa"/>
            <w:gridSpan w:val="2"/>
            <w:vAlign w:val="center"/>
          </w:tcPr>
          <w:p w14:paraId="4F055F33" w14:textId="77777777" w:rsidR="003F5518" w:rsidRPr="0052240C" w:rsidRDefault="003F5518" w:rsidP="00E820F0">
            <w:pPr>
              <w:spacing w:line="276" w:lineRule="auto"/>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025B1AF0" w14:textId="77777777" w:rsidTr="007D7228">
        <w:tc>
          <w:tcPr>
            <w:tcW w:w="4531" w:type="dxa"/>
            <w:vAlign w:val="center"/>
          </w:tcPr>
          <w:p w14:paraId="5F30E99B"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727EB7B9"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 xml:space="preserve">Urbanización Campestre Senderos de Bruselas Etapa I lote 21 </w:t>
            </w:r>
            <w:r w:rsidRPr="0052240C">
              <w:rPr>
                <w:rFonts w:ascii="Tahoma" w:hAnsi="Tahoma" w:cs="Tahoma"/>
                <w:bCs/>
                <w:sz w:val="24"/>
                <w:szCs w:val="24"/>
              </w:rPr>
              <w:t xml:space="preserve"> </w:t>
            </w:r>
          </w:p>
        </w:tc>
      </w:tr>
      <w:tr w:rsidR="0052240C" w:rsidRPr="0052240C" w14:paraId="4E5E45AE" w14:textId="77777777" w:rsidTr="007D7228">
        <w:tc>
          <w:tcPr>
            <w:tcW w:w="4531" w:type="dxa"/>
            <w:vAlign w:val="center"/>
          </w:tcPr>
          <w:p w14:paraId="7C251DDC"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36F7755D"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 xml:space="preserve">Vereda Paraje </w:t>
            </w:r>
            <w:proofErr w:type="gramStart"/>
            <w:r w:rsidRPr="0052240C">
              <w:rPr>
                <w:rFonts w:ascii="Tahoma" w:hAnsi="Tahoma" w:cs="Tahoma"/>
                <w:sz w:val="24"/>
                <w:szCs w:val="24"/>
              </w:rPr>
              <w:t>Granada  del</w:t>
            </w:r>
            <w:proofErr w:type="gramEnd"/>
            <w:r w:rsidRPr="0052240C">
              <w:rPr>
                <w:rFonts w:ascii="Tahoma" w:hAnsi="Tahoma" w:cs="Tahoma"/>
                <w:sz w:val="24"/>
                <w:szCs w:val="24"/>
              </w:rPr>
              <w:t xml:space="preserve"> Municipio de Armenia </w:t>
            </w:r>
            <w:r w:rsidRPr="0052240C">
              <w:rPr>
                <w:rFonts w:ascii="Tahoma" w:hAnsi="Tahoma" w:cs="Tahoma"/>
                <w:bCs/>
                <w:sz w:val="24"/>
                <w:szCs w:val="24"/>
              </w:rPr>
              <w:t>(Q.)</w:t>
            </w:r>
          </w:p>
        </w:tc>
      </w:tr>
      <w:tr w:rsidR="0052240C" w:rsidRPr="0052240C" w14:paraId="30850358" w14:textId="77777777" w:rsidTr="007D7228">
        <w:tc>
          <w:tcPr>
            <w:tcW w:w="4531" w:type="dxa"/>
            <w:tcBorders>
              <w:top w:val="single" w:sz="4" w:space="0" w:color="000000"/>
              <w:left w:val="single" w:sz="4" w:space="0" w:color="000000"/>
              <w:bottom w:val="single" w:sz="4" w:space="0" w:color="000000"/>
              <w:right w:val="single" w:sz="4" w:space="0" w:color="000000"/>
            </w:tcBorders>
            <w:vAlign w:val="center"/>
          </w:tcPr>
          <w:p w14:paraId="11A3F656"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5A2DF7B7" w14:textId="77777777" w:rsidR="003F5518" w:rsidRPr="0052240C" w:rsidRDefault="003F5518" w:rsidP="00E820F0">
            <w:pPr>
              <w:spacing w:line="276" w:lineRule="auto"/>
              <w:jc w:val="both"/>
              <w:rPr>
                <w:rFonts w:ascii="Tahoma" w:hAnsi="Tahoma" w:cs="Tahoma"/>
                <w:sz w:val="24"/>
                <w:szCs w:val="24"/>
                <w:lang w:val="en-US"/>
              </w:rPr>
            </w:pPr>
            <w:r w:rsidRPr="0052240C">
              <w:rPr>
                <w:rFonts w:ascii="Tahoma" w:hAnsi="Tahoma" w:cs="Tahoma"/>
                <w:sz w:val="24"/>
                <w:szCs w:val="24"/>
                <w:lang w:val="en-US"/>
              </w:rPr>
              <w:t xml:space="preserve">Sin </w:t>
            </w:r>
            <w:r w:rsidRPr="0052240C">
              <w:rPr>
                <w:rFonts w:ascii="Tahoma" w:hAnsi="Tahoma" w:cs="Tahoma"/>
                <w:sz w:val="24"/>
                <w:szCs w:val="24"/>
              </w:rPr>
              <w:t>información</w:t>
            </w:r>
          </w:p>
        </w:tc>
      </w:tr>
      <w:tr w:rsidR="0052240C" w:rsidRPr="0052240C" w14:paraId="7970C7AC" w14:textId="77777777" w:rsidTr="007D7228">
        <w:tc>
          <w:tcPr>
            <w:tcW w:w="4531" w:type="dxa"/>
            <w:vAlign w:val="center"/>
          </w:tcPr>
          <w:p w14:paraId="79DE14F7"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57D74B4E"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0003 0000 3415 000</w:t>
            </w:r>
          </w:p>
        </w:tc>
      </w:tr>
      <w:tr w:rsidR="0052240C" w:rsidRPr="0052240C" w14:paraId="7CB2CD3D" w14:textId="77777777" w:rsidTr="007D7228">
        <w:tc>
          <w:tcPr>
            <w:tcW w:w="4531" w:type="dxa"/>
            <w:vAlign w:val="center"/>
          </w:tcPr>
          <w:p w14:paraId="76A9179A"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4FFB748B"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280-193369</w:t>
            </w:r>
          </w:p>
        </w:tc>
      </w:tr>
      <w:tr w:rsidR="0052240C" w:rsidRPr="0052240C" w14:paraId="7EA0F94E" w14:textId="77777777" w:rsidTr="007D7228">
        <w:tc>
          <w:tcPr>
            <w:tcW w:w="4531" w:type="dxa"/>
            <w:vAlign w:val="center"/>
          </w:tcPr>
          <w:p w14:paraId="727887B5"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14FB0FFC"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Suelo</w:t>
            </w:r>
          </w:p>
        </w:tc>
      </w:tr>
      <w:tr w:rsidR="0052240C" w:rsidRPr="0052240C" w14:paraId="51EE26D3" w14:textId="77777777" w:rsidTr="007D7228">
        <w:tc>
          <w:tcPr>
            <w:tcW w:w="4531" w:type="dxa"/>
            <w:vAlign w:val="center"/>
          </w:tcPr>
          <w:p w14:paraId="00891F79"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27891B6F"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 xml:space="preserve">Empresas Publicas de Armenia </w:t>
            </w:r>
          </w:p>
        </w:tc>
      </w:tr>
      <w:tr w:rsidR="0052240C" w:rsidRPr="0052240C" w14:paraId="65D17F3B" w14:textId="77777777" w:rsidTr="007D7228">
        <w:tc>
          <w:tcPr>
            <w:tcW w:w="4531" w:type="dxa"/>
            <w:vAlign w:val="center"/>
          </w:tcPr>
          <w:p w14:paraId="38544628"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Tipo de vertimiento (Doméstico / No Domestico.)</w:t>
            </w:r>
          </w:p>
        </w:tc>
        <w:tc>
          <w:tcPr>
            <w:tcW w:w="4297" w:type="dxa"/>
            <w:vAlign w:val="center"/>
          </w:tcPr>
          <w:p w14:paraId="14143211"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 xml:space="preserve">Doméstico </w:t>
            </w:r>
          </w:p>
        </w:tc>
      </w:tr>
      <w:tr w:rsidR="003F5518" w:rsidRPr="0052240C" w14:paraId="0C4DFE43" w14:textId="77777777" w:rsidTr="007D7228">
        <w:tc>
          <w:tcPr>
            <w:tcW w:w="4531" w:type="dxa"/>
            <w:vAlign w:val="center"/>
          </w:tcPr>
          <w:p w14:paraId="310AD818"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Tipo de actividad que genera el vertimiento (Doméstico / industrial – Comercial o de Servicios).</w:t>
            </w:r>
          </w:p>
        </w:tc>
        <w:tc>
          <w:tcPr>
            <w:tcW w:w="4297" w:type="dxa"/>
            <w:vAlign w:val="center"/>
          </w:tcPr>
          <w:p w14:paraId="0810EC82"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sz w:val="24"/>
                <w:szCs w:val="24"/>
              </w:rPr>
              <w:t>Doméstico (vivienda)</w:t>
            </w:r>
          </w:p>
        </w:tc>
      </w:tr>
    </w:tbl>
    <w:p w14:paraId="27200B4F" w14:textId="77777777" w:rsidR="003F5518" w:rsidRPr="0052240C" w:rsidRDefault="003F5518" w:rsidP="00E820F0">
      <w:pPr>
        <w:pStyle w:val="xmsonormal"/>
        <w:shd w:val="clear" w:color="auto" w:fill="FFFFFF"/>
        <w:spacing w:before="0" w:beforeAutospacing="0" w:after="0" w:afterAutospacing="0" w:line="276" w:lineRule="auto"/>
        <w:jc w:val="both"/>
        <w:rPr>
          <w:rFonts w:ascii="Tahoma" w:hAnsi="Tahoma" w:cs="Tahoma"/>
          <w:b/>
          <w:bCs/>
        </w:rPr>
      </w:pPr>
    </w:p>
    <w:p w14:paraId="135EADAB" w14:textId="77777777" w:rsidR="003F5518" w:rsidRPr="0052240C" w:rsidRDefault="003F5518" w:rsidP="00E820F0">
      <w:pPr>
        <w:shd w:val="clear" w:color="auto" w:fill="FFFFFF"/>
        <w:spacing w:line="276" w:lineRule="auto"/>
        <w:jc w:val="both"/>
        <w:rPr>
          <w:rFonts w:ascii="Tahoma" w:hAnsi="Tahoma" w:cs="Tahoma"/>
          <w:sz w:val="24"/>
          <w:szCs w:val="24"/>
        </w:rPr>
      </w:pPr>
      <w:r w:rsidRPr="0052240C">
        <w:rPr>
          <w:rFonts w:ascii="Tahoma" w:hAnsi="Tahoma" w:cs="Tahoma"/>
          <w:b/>
          <w:bCs/>
          <w:sz w:val="24"/>
          <w:szCs w:val="24"/>
        </w:rPr>
        <w:t xml:space="preserve">PARÁGRAFO 1: </w:t>
      </w:r>
      <w:r w:rsidRPr="0052240C">
        <w:rPr>
          <w:rFonts w:ascii="Tahoma" w:hAnsi="Tahoma" w:cs="Tahoma"/>
          <w:sz w:val="24"/>
          <w:szCs w:val="24"/>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3239360A" w14:textId="77777777" w:rsidR="003F5518" w:rsidRPr="0052240C" w:rsidRDefault="003F5518" w:rsidP="00E820F0">
      <w:pPr>
        <w:shd w:val="clear" w:color="auto" w:fill="FFFFFF"/>
        <w:spacing w:line="276" w:lineRule="auto"/>
        <w:jc w:val="both"/>
        <w:rPr>
          <w:rFonts w:ascii="Tahoma" w:hAnsi="Tahoma" w:cs="Tahoma"/>
          <w:sz w:val="24"/>
          <w:szCs w:val="24"/>
        </w:rPr>
      </w:pPr>
      <w:r w:rsidRPr="0052240C">
        <w:rPr>
          <w:rFonts w:ascii="Tahoma" w:hAnsi="Tahoma" w:cs="Tahoma"/>
          <w:b/>
          <w:bCs/>
          <w:sz w:val="24"/>
          <w:szCs w:val="24"/>
        </w:rPr>
        <w:t>PARÁGRAFO 2: </w:t>
      </w:r>
      <w:r w:rsidRPr="0052240C">
        <w:rPr>
          <w:rFonts w:ascii="Tahoma" w:hAnsi="Tahoma" w:cs="Tahoma"/>
          <w:sz w:val="24"/>
          <w:szCs w:val="24"/>
        </w:rPr>
        <w:t>El usuario deberá adelantar ante la Corporación la Renovación del permiso de vertimientos mediante solicitud por escrito,</w:t>
      </w:r>
      <w:r w:rsidRPr="0052240C">
        <w:rPr>
          <w:rFonts w:ascii="Tahoma" w:hAnsi="Tahoma" w:cs="Tahoma"/>
          <w:b/>
          <w:bCs/>
          <w:sz w:val="24"/>
          <w:szCs w:val="24"/>
          <w:u w:val="single"/>
        </w:rPr>
        <w:t xml:space="preserve"> dentro del primer trimestre del último año de vigencia del permiso de vertimientos que hoy se otorga</w:t>
      </w:r>
      <w:r w:rsidRPr="0052240C">
        <w:rPr>
          <w:rFonts w:ascii="Tahoma" w:hAnsi="Tahoma" w:cs="Tahoma"/>
          <w:sz w:val="24"/>
          <w:szCs w:val="24"/>
        </w:rPr>
        <w:t>, de acuerdo al artículo 2.2.3.3.5.10 de la sección 5 del decreto 1076 de 2015 (50 del Decreto 3930 de 2010).</w:t>
      </w:r>
    </w:p>
    <w:p w14:paraId="57DAEAF5" w14:textId="77777777" w:rsidR="003F5518" w:rsidRPr="0052240C" w:rsidRDefault="003F5518" w:rsidP="00E820F0">
      <w:pPr>
        <w:shd w:val="clear" w:color="auto" w:fill="FFFFFF"/>
        <w:spacing w:line="276" w:lineRule="auto"/>
        <w:jc w:val="both"/>
        <w:rPr>
          <w:rFonts w:ascii="Tahoma" w:hAnsi="Tahoma" w:cs="Tahoma"/>
          <w:sz w:val="24"/>
          <w:szCs w:val="24"/>
        </w:rPr>
      </w:pPr>
      <w:r w:rsidRPr="0052240C">
        <w:rPr>
          <w:rFonts w:ascii="Tahoma" w:hAnsi="Tahoma" w:cs="Tahoma"/>
          <w:b/>
          <w:bCs/>
          <w:sz w:val="24"/>
          <w:szCs w:val="24"/>
        </w:rPr>
        <w:lastRenderedPageBreak/>
        <w:t>PARÁGRAFO 3: </w:t>
      </w:r>
      <w:r w:rsidRPr="0052240C">
        <w:rPr>
          <w:rFonts w:ascii="Tahoma" w:hAnsi="Tahoma" w:cs="Tahoma"/>
          <w:sz w:val="24"/>
          <w:szCs w:val="24"/>
        </w:rPr>
        <w:t>El presente permiso de vertimientos, no constituye ni debe interpretarse que es una autorización para construir; con el mismo </w:t>
      </w:r>
      <w:r w:rsidRPr="0052240C">
        <w:rPr>
          <w:rFonts w:ascii="Tahoma" w:hAnsi="Tahoma" w:cs="Tahoma"/>
          <w:b/>
          <w:bCs/>
          <w:sz w:val="24"/>
          <w:szCs w:val="24"/>
        </w:rPr>
        <w:t>NO </w:t>
      </w:r>
      <w:r w:rsidRPr="0052240C">
        <w:rPr>
          <w:rFonts w:ascii="Tahoma" w:hAnsi="Tahoma" w:cs="Tahoma"/>
          <w:sz w:val="24"/>
          <w:szCs w:val="24"/>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sz w:val="24"/>
          <w:szCs w:val="24"/>
        </w:rPr>
        <w:t>NO CONSTITUYE </w:t>
      </w:r>
      <w:r w:rsidRPr="0052240C">
        <w:rPr>
          <w:rFonts w:ascii="Tahoma" w:hAnsi="Tahoma" w:cs="Tahoma"/>
          <w:sz w:val="24"/>
          <w:szCs w:val="24"/>
        </w:rPr>
        <w:t>una Licencia ambiental, ni una licencia de construcción, ni una licencia de parcelación, ni una licencia urbanística, ni ningún otro permiso que no esté contemplado dentro de la presente resolución.</w:t>
      </w:r>
    </w:p>
    <w:p w14:paraId="0474A43B"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el sistema de tratamiento de aguas residuales domésticas que fue presentado en las memorias de la solicitud el cual se encuentra construido en el predio denominado:</w:t>
      </w:r>
      <w:r w:rsidRPr="0052240C">
        <w:rPr>
          <w:rFonts w:ascii="Tahoma" w:hAnsi="Tahoma" w:cs="Tahoma"/>
          <w:b/>
          <w:sz w:val="24"/>
          <w:szCs w:val="24"/>
        </w:rPr>
        <w:t xml:space="preserve"> 1) URBANIZACION CAMPESTRE SENDEROS DE BRUSELAS ETAPA l LOTE 21,</w:t>
      </w:r>
      <w:r w:rsidRPr="0052240C">
        <w:rPr>
          <w:rFonts w:ascii="Tahoma" w:hAnsi="Tahoma" w:cs="Tahoma"/>
          <w:sz w:val="24"/>
          <w:szCs w:val="24"/>
        </w:rPr>
        <w:t xml:space="preserve"> ubicado en la Vereda</w:t>
      </w:r>
      <w:r w:rsidRPr="0052240C">
        <w:rPr>
          <w:rFonts w:ascii="Tahoma" w:hAnsi="Tahoma" w:cs="Tahoma"/>
          <w:b/>
          <w:sz w:val="24"/>
          <w:szCs w:val="24"/>
        </w:rPr>
        <w:t xml:space="preserve"> PARAJE GRANADA</w:t>
      </w:r>
      <w:r w:rsidRPr="0052240C">
        <w:rPr>
          <w:rFonts w:ascii="Tahoma" w:hAnsi="Tahoma" w:cs="Tahoma"/>
          <w:sz w:val="24"/>
          <w:szCs w:val="24"/>
        </w:rPr>
        <w:t xml:space="preserve">, del Municipio de </w:t>
      </w:r>
      <w:r w:rsidRPr="0052240C">
        <w:rPr>
          <w:rFonts w:ascii="Tahoma" w:hAnsi="Tahoma" w:cs="Tahoma"/>
          <w:b/>
          <w:sz w:val="24"/>
          <w:szCs w:val="24"/>
        </w:rPr>
        <w:t>ARMENIA (Q),</w:t>
      </w:r>
      <w:r w:rsidRPr="0052240C">
        <w:rPr>
          <w:rFonts w:ascii="Tahoma" w:hAnsi="Tahoma" w:cs="Tahoma"/>
          <w:sz w:val="24"/>
          <w:szCs w:val="24"/>
        </w:rPr>
        <w:t xml:space="preserve"> </w:t>
      </w:r>
      <w:r w:rsidRPr="0052240C">
        <w:rPr>
          <w:rFonts w:ascii="Tahoma" w:hAnsi="Tahoma" w:cs="Tahoma"/>
          <w:bCs/>
          <w:sz w:val="24"/>
          <w:szCs w:val="24"/>
        </w:rPr>
        <w:t>el cual es efectivo para tratar las aguas residuales con una contribución máxima para seis (06) contribuyentes permanentes.</w:t>
      </w:r>
    </w:p>
    <w:p w14:paraId="09CD1C24"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Cs/>
          <w:sz w:val="24"/>
          <w:szCs w:val="24"/>
        </w:rPr>
        <w:t xml:space="preserve">El sistema de tratamiento aprobado corresponde con las siguientes características: </w:t>
      </w:r>
    </w:p>
    <w:p w14:paraId="1CBD471B" w14:textId="77777777" w:rsidR="003F5518" w:rsidRPr="0052240C" w:rsidRDefault="003F5518" w:rsidP="00E820F0">
      <w:pPr>
        <w:spacing w:line="276" w:lineRule="auto"/>
        <w:jc w:val="both"/>
        <w:rPr>
          <w:rFonts w:ascii="Tahoma" w:hAnsi="Tahoma" w:cs="Tahoma"/>
          <w:i/>
          <w:sz w:val="24"/>
          <w:szCs w:val="24"/>
        </w:rPr>
      </w:pPr>
      <w:r w:rsidRPr="0052240C">
        <w:rPr>
          <w:rFonts w:ascii="Tahoma" w:hAnsi="Tahoma" w:cs="Tahoma"/>
          <w:i/>
          <w:sz w:val="24"/>
          <w:szCs w:val="24"/>
        </w:rPr>
        <w:t>Las aguas residuales domésticas (ARD), generadas en el predio se conducen a un Sistema de Tratamiento de Aguas Residuales Domésticas (STARD) de tipo prefabricado integrado compuesto por trampa de grasas, tanque séptico y filtro anaeróbico y sistema de disposición final de pozo de absorción.</w:t>
      </w:r>
    </w:p>
    <w:p w14:paraId="245D88DD" w14:textId="77777777" w:rsidR="003F5518" w:rsidRPr="0052240C" w:rsidRDefault="003F5518" w:rsidP="00E820F0">
      <w:pPr>
        <w:spacing w:line="276" w:lineRule="auto"/>
        <w:jc w:val="both"/>
        <w:rPr>
          <w:rFonts w:ascii="Tahoma" w:hAnsi="Tahoma" w:cs="Tahoma"/>
          <w:i/>
          <w:sz w:val="24"/>
          <w:szCs w:val="24"/>
        </w:rPr>
      </w:pPr>
      <w:r w:rsidRPr="0052240C">
        <w:rPr>
          <w:rFonts w:ascii="Tahoma" w:hAnsi="Tahoma" w:cs="Tahoma"/>
          <w:i/>
          <w:sz w:val="24"/>
          <w:szCs w:val="24"/>
          <w:u w:val="single"/>
        </w:rPr>
        <w:t>Trampa de grasas</w:t>
      </w:r>
      <w:r w:rsidRPr="0052240C">
        <w:rPr>
          <w:rFonts w:ascii="Tahoma" w:hAnsi="Tahoma" w:cs="Tahoma"/>
          <w:i/>
          <w:sz w:val="24"/>
          <w:szCs w:val="24"/>
        </w:rPr>
        <w:t>: la memoria de cálculo y los planos indican que se encuentra en prefabricada con capacidad de 105 litros, para el pre tratamiento de las aguas residuales provenientes de lavaplatos, duchas y lavamanos.</w:t>
      </w:r>
    </w:p>
    <w:p w14:paraId="335846A6" w14:textId="77777777" w:rsidR="003F5518" w:rsidRPr="0052240C" w:rsidRDefault="003F5518" w:rsidP="00E820F0">
      <w:pPr>
        <w:spacing w:line="276" w:lineRule="auto"/>
        <w:jc w:val="both"/>
        <w:rPr>
          <w:rFonts w:ascii="Tahoma" w:hAnsi="Tahoma" w:cs="Tahoma"/>
          <w:i/>
          <w:sz w:val="24"/>
          <w:szCs w:val="24"/>
        </w:rPr>
      </w:pPr>
      <w:r w:rsidRPr="0052240C">
        <w:rPr>
          <w:rFonts w:ascii="Tahoma" w:hAnsi="Tahoma" w:cs="Tahoma"/>
          <w:i/>
          <w:sz w:val="24"/>
          <w:szCs w:val="24"/>
          <w:u w:val="single"/>
        </w:rPr>
        <w:t>Tanque séptico y Filtro Anaerobio de Flujo Ascendente FAFA:</w:t>
      </w:r>
      <w:r w:rsidRPr="0052240C">
        <w:rPr>
          <w:rFonts w:ascii="Tahoma" w:hAnsi="Tahoma" w:cs="Tahoma"/>
          <w:i/>
          <w:sz w:val="24"/>
          <w:szCs w:val="24"/>
        </w:rPr>
        <w:t xml:space="preserve"> en memoria de cálculo y en planos se muestra tanque séptico y FAFA instalado, sistema integrado prefabricado Rotoplast. </w:t>
      </w:r>
      <w:r w:rsidRPr="0052240C">
        <w:rPr>
          <w:rFonts w:ascii="Tahoma" w:hAnsi="Tahoma" w:cs="Tahoma"/>
          <w:bCs/>
          <w:i/>
          <w:sz w:val="24"/>
          <w:szCs w:val="24"/>
        </w:rPr>
        <w:t xml:space="preserve">El fabricante en la página 3 del manual de </w:t>
      </w:r>
      <w:r w:rsidRPr="0052240C">
        <w:rPr>
          <w:rFonts w:ascii="Tahoma" w:hAnsi="Tahoma" w:cs="Tahoma"/>
          <w:i/>
          <w:sz w:val="24"/>
          <w:szCs w:val="24"/>
        </w:rPr>
        <w:t xml:space="preserve">instalación concluye que el sistema de 2000 Litros se puede utilizar para viviendas de 3 </w:t>
      </w:r>
      <w:r w:rsidRPr="0052240C">
        <w:rPr>
          <w:rFonts w:ascii="Tahoma" w:hAnsi="Tahoma" w:cs="Tahoma"/>
          <w:bCs/>
          <w:i/>
          <w:sz w:val="24"/>
          <w:szCs w:val="24"/>
        </w:rPr>
        <w:t xml:space="preserve">habitantes o menos al implementar </w:t>
      </w:r>
      <w:r w:rsidRPr="0052240C">
        <w:rPr>
          <w:rFonts w:ascii="Tahoma" w:hAnsi="Tahoma" w:cs="Tahoma"/>
          <w:i/>
          <w:sz w:val="24"/>
          <w:szCs w:val="24"/>
        </w:rPr>
        <w:t>r</w:t>
      </w:r>
      <w:r w:rsidRPr="0052240C">
        <w:rPr>
          <w:rFonts w:ascii="Tahoma" w:hAnsi="Tahoma" w:cs="Tahoma"/>
          <w:bCs/>
          <w:i/>
          <w:sz w:val="24"/>
          <w:szCs w:val="24"/>
        </w:rPr>
        <w:t>osetón plástico como lecho filtrante.</w:t>
      </w:r>
    </w:p>
    <w:p w14:paraId="5C9B2944" w14:textId="77777777" w:rsidR="003F5518" w:rsidRPr="0052240C" w:rsidRDefault="003F5518" w:rsidP="00E820F0">
      <w:pPr>
        <w:spacing w:line="276" w:lineRule="auto"/>
        <w:jc w:val="both"/>
        <w:rPr>
          <w:rFonts w:ascii="Tahoma" w:hAnsi="Tahoma" w:cs="Tahoma"/>
          <w:i/>
          <w:sz w:val="24"/>
          <w:szCs w:val="24"/>
        </w:rPr>
      </w:pPr>
      <w:r w:rsidRPr="0052240C">
        <w:rPr>
          <w:rFonts w:ascii="Tahoma" w:hAnsi="Tahoma" w:cs="Tahoma"/>
          <w:i/>
          <w:noProof/>
          <w:sz w:val="24"/>
          <w:szCs w:val="24"/>
          <w:lang w:eastAsia="es-CO"/>
        </w:rPr>
        <w:drawing>
          <wp:inline distT="0" distB="0" distL="0" distR="0" wp14:anchorId="575DF03C" wp14:editId="49D61F17">
            <wp:extent cx="3884867" cy="2128312"/>
            <wp:effectExtent l="0" t="0" r="190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27" t="26861" r="20588" b="8551"/>
                    <a:stretch/>
                  </pic:blipFill>
                  <pic:spPr bwMode="auto">
                    <a:xfrm>
                      <a:off x="0" y="0"/>
                      <a:ext cx="3891775" cy="2132097"/>
                    </a:xfrm>
                    <a:prstGeom prst="rect">
                      <a:avLst/>
                    </a:prstGeom>
                    <a:ln>
                      <a:noFill/>
                    </a:ln>
                    <a:extLst>
                      <a:ext uri="{53640926-AAD7-44D8-BBD7-CCE9431645EC}">
                        <a14:shadowObscured xmlns:a14="http://schemas.microsoft.com/office/drawing/2010/main"/>
                      </a:ext>
                    </a:extLst>
                  </pic:spPr>
                </pic:pic>
              </a:graphicData>
            </a:graphic>
          </wp:inline>
        </w:drawing>
      </w:r>
    </w:p>
    <w:p w14:paraId="478B032C" w14:textId="77777777" w:rsidR="003F5518" w:rsidRPr="0052240C" w:rsidRDefault="003F5518" w:rsidP="00E820F0">
      <w:pPr>
        <w:spacing w:line="276" w:lineRule="auto"/>
        <w:jc w:val="both"/>
        <w:rPr>
          <w:rFonts w:ascii="Tahoma" w:hAnsi="Tahoma" w:cs="Tahoma"/>
          <w:i/>
          <w:sz w:val="24"/>
          <w:szCs w:val="24"/>
        </w:rPr>
      </w:pPr>
      <w:r w:rsidRPr="0052240C">
        <w:rPr>
          <w:rFonts w:ascii="Tahoma" w:hAnsi="Tahoma" w:cs="Tahoma"/>
          <w:i/>
          <w:sz w:val="24"/>
          <w:szCs w:val="24"/>
        </w:rPr>
        <w:lastRenderedPageBreak/>
        <w:t>Imagen 1. Esquema Sistema de Tratamiento Aguas Residual Domestica integrado</w:t>
      </w:r>
    </w:p>
    <w:p w14:paraId="3B059749" w14:textId="77777777" w:rsidR="003F5518" w:rsidRPr="0052240C" w:rsidRDefault="003F5518" w:rsidP="00E820F0">
      <w:pPr>
        <w:spacing w:line="276" w:lineRule="auto"/>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Como disposición final de las aguas residuales domésticas tratadas se opta por la infiltración al suelo mediante pozo de absorción. La tasa de percolación obtenida a partir del ensayo realizado en el predio es de 1.6 min/pulgada, que indica un tipo de suelo arena gruesa de absorción rápida, a partir de esto se dimensiona un pozo de absorción de 2 metros de diámetro y 3.5 metros de profundidad, para un área de 3.24m2 según un coeficiente de absorción de K1= 1.08m</w:t>
      </w:r>
      <w:r w:rsidRPr="0052240C">
        <w:rPr>
          <w:rFonts w:ascii="Tahoma" w:hAnsi="Tahoma" w:cs="Tahoma"/>
          <w:i/>
          <w:sz w:val="24"/>
          <w:szCs w:val="24"/>
          <w:vertAlign w:val="superscript"/>
        </w:rPr>
        <w:t>2</w:t>
      </w:r>
      <w:r w:rsidRPr="0052240C">
        <w:rPr>
          <w:rFonts w:ascii="Tahoma" w:hAnsi="Tahoma" w:cs="Tahoma"/>
          <w:i/>
          <w:sz w:val="24"/>
          <w:szCs w:val="24"/>
        </w:rPr>
        <w:t>/persona.</w:t>
      </w:r>
    </w:p>
    <w:p w14:paraId="60899F5D" w14:textId="77777777" w:rsidR="003F5518" w:rsidRPr="0052240C" w:rsidRDefault="003F5518" w:rsidP="00E820F0">
      <w:pPr>
        <w:spacing w:line="276" w:lineRule="auto"/>
        <w:ind w:right="284"/>
        <w:jc w:val="both"/>
        <w:rPr>
          <w:rFonts w:ascii="Tahoma" w:hAnsi="Tahoma" w:cs="Tahoma"/>
          <w:bCs/>
          <w:sz w:val="24"/>
          <w:szCs w:val="24"/>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domestica para la vivienda campestre que se encuentra construida en el predio</w:t>
      </w:r>
      <w:r w:rsidRPr="0052240C">
        <w:rPr>
          <w:rFonts w:ascii="Tahoma" w:hAnsi="Tahoma" w:cs="Tahoma"/>
          <w:bCs/>
          <w:sz w:val="24"/>
          <w:szCs w:val="24"/>
          <w:u w:val="single"/>
        </w:rPr>
        <w:t xml:space="preserve">. </w:t>
      </w:r>
      <w:r w:rsidRPr="0052240C">
        <w:rPr>
          <w:rFonts w:ascii="Tahoma" w:hAnsi="Tahoma" w:cs="Tahoma"/>
          <w:sz w:val="24"/>
          <w:szCs w:val="24"/>
          <w:u w:val="single"/>
        </w:rPr>
        <w:t xml:space="preserve">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w:t>
      </w:r>
      <w:r w:rsidRPr="0052240C">
        <w:rPr>
          <w:rFonts w:ascii="Tahoma" w:hAnsi="Tahoma" w:cs="Tahoma"/>
          <w:sz w:val="24"/>
          <w:szCs w:val="24"/>
          <w:u w:val="single"/>
        </w:rPr>
        <w:t xml:space="preserve">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1AB39671" w14:textId="77777777" w:rsidR="003F5518" w:rsidRPr="0052240C" w:rsidRDefault="003F5518" w:rsidP="00E820F0">
      <w:pPr>
        <w:spacing w:line="276" w:lineRule="auto"/>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w:t>
      </w:r>
      <w:r w:rsidRPr="0052240C">
        <w:rPr>
          <w:rFonts w:ascii="Tahoma" w:hAnsi="Tahoma" w:cs="Tahoma"/>
          <w:sz w:val="24"/>
          <w:szCs w:val="24"/>
          <w:u w:val="single"/>
        </w:rPr>
        <w:lastRenderedPageBreak/>
        <w:t xml:space="preserve">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69F36DA"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al señor </w:t>
      </w:r>
      <w:r w:rsidRPr="0052240C">
        <w:rPr>
          <w:rFonts w:ascii="Tahoma" w:hAnsi="Tahoma" w:cs="Tahoma"/>
          <w:b/>
          <w:sz w:val="24"/>
          <w:szCs w:val="24"/>
        </w:rPr>
        <w:t>ELBER ZAPATA MAYA</w:t>
      </w:r>
      <w:r w:rsidRPr="0052240C">
        <w:rPr>
          <w:rFonts w:ascii="Tahoma" w:hAnsi="Tahoma" w:cs="Tahoma"/>
          <w:sz w:val="24"/>
          <w:szCs w:val="24"/>
        </w:rPr>
        <w:t xml:space="preserve">, identificado con cédula de ciudadanía número 7.561.962, quien actúa en calidad de propietario y titular del presente permiso </w:t>
      </w:r>
      <w:r w:rsidRPr="0052240C">
        <w:rPr>
          <w:rFonts w:ascii="Tahoma" w:hAnsi="Tahoma" w:cs="Tahoma"/>
          <w:bCs/>
          <w:sz w:val="24"/>
          <w:szCs w:val="24"/>
        </w:rPr>
        <w:t>para que cumpla con lo siguiente:</w:t>
      </w:r>
    </w:p>
    <w:p w14:paraId="5508462D" w14:textId="77777777" w:rsidR="003F5518" w:rsidRPr="0052240C" w:rsidRDefault="003F5518" w:rsidP="00E820F0">
      <w:pPr>
        <w:pStyle w:val="Prrafodelista"/>
        <w:numPr>
          <w:ilvl w:val="0"/>
          <w:numId w:val="2"/>
        </w:numPr>
        <w:spacing w:after="200" w:line="276"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3979054A" w14:textId="77777777" w:rsidR="003F5518" w:rsidRPr="0052240C" w:rsidRDefault="003F5518" w:rsidP="00E820F0">
      <w:pPr>
        <w:numPr>
          <w:ilvl w:val="0"/>
          <w:numId w:val="2"/>
        </w:numPr>
        <w:spacing w:after="0" w:line="276" w:lineRule="auto"/>
        <w:jc w:val="both"/>
        <w:rPr>
          <w:rFonts w:ascii="Tahoma" w:hAnsi="Tahoma" w:cs="Tahoma"/>
          <w:i/>
          <w:sz w:val="24"/>
          <w:szCs w:val="24"/>
        </w:rPr>
      </w:pPr>
      <w:r w:rsidRPr="0052240C">
        <w:rPr>
          <w:rFonts w:ascii="Tahoma" w:hAnsi="Tahoma" w:cs="Tahoma"/>
          <w:i/>
          <w:sz w:val="24"/>
          <w:szCs w:val="24"/>
        </w:rPr>
        <w:t xml:space="preserve">La adecuada remoción de carga contaminante por parte de los sistemas sépticos, es efectiva cuando además de estar adecuadamente instalados, el número de contribuyentes no supera el número de contribuyente según la capacidad instalada, se separan adecuadamente las grasas y las aguas lluvias, las aguas </w:t>
      </w:r>
      <w:r w:rsidRPr="0052240C">
        <w:rPr>
          <w:rFonts w:ascii="Tahoma" w:hAnsi="Tahoma" w:cs="Tahoma"/>
          <w:i/>
          <w:sz w:val="24"/>
          <w:szCs w:val="24"/>
        </w:rPr>
        <w:t>residuales a tratar son de origen estrictamente doméstico y se realizan los mantenimientos preventivos como corresponde.</w:t>
      </w:r>
    </w:p>
    <w:p w14:paraId="72CCB2A9" w14:textId="77777777" w:rsidR="003F5518" w:rsidRPr="0052240C" w:rsidRDefault="003F5518" w:rsidP="00E820F0">
      <w:pPr>
        <w:spacing w:line="276" w:lineRule="auto"/>
        <w:ind w:left="720"/>
        <w:jc w:val="both"/>
        <w:rPr>
          <w:rFonts w:ascii="Tahoma" w:hAnsi="Tahoma" w:cs="Tahoma"/>
          <w:i/>
          <w:sz w:val="24"/>
          <w:szCs w:val="24"/>
        </w:rPr>
      </w:pPr>
    </w:p>
    <w:p w14:paraId="31EEE1E0" w14:textId="77777777" w:rsidR="003F5518" w:rsidRPr="0052240C" w:rsidRDefault="003F5518" w:rsidP="00E820F0">
      <w:pPr>
        <w:pStyle w:val="Prrafodelista"/>
        <w:numPr>
          <w:ilvl w:val="0"/>
          <w:numId w:val="2"/>
        </w:numPr>
        <w:spacing w:after="0" w:line="276"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1594 de 1984).</w:t>
      </w:r>
    </w:p>
    <w:p w14:paraId="345C182E" w14:textId="77777777" w:rsidR="003F5518" w:rsidRPr="0052240C" w:rsidRDefault="003F5518" w:rsidP="00E820F0">
      <w:pPr>
        <w:spacing w:line="276" w:lineRule="auto"/>
        <w:ind w:left="720"/>
        <w:jc w:val="both"/>
        <w:rPr>
          <w:rFonts w:ascii="Tahoma" w:hAnsi="Tahoma" w:cs="Tahoma"/>
          <w:i/>
          <w:sz w:val="24"/>
          <w:szCs w:val="24"/>
        </w:rPr>
      </w:pPr>
    </w:p>
    <w:p w14:paraId="4C187354" w14:textId="77777777" w:rsidR="003F5518" w:rsidRPr="0052240C" w:rsidRDefault="003F5518" w:rsidP="00E820F0">
      <w:pPr>
        <w:pStyle w:val="Prrafodelista"/>
        <w:numPr>
          <w:ilvl w:val="0"/>
          <w:numId w:val="3"/>
        </w:numPr>
        <w:spacing w:after="200" w:line="276"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2000, al Decreto 3930 de 2010 (MAVDT) y demás normas vigentes aplicables. Localizar en terrenos con pendientes significativas, pueden presentarse eventos de remociones en masa que conllevan problemas de funcionamiento, colapso del sistema y los respectivos riesgos ambientales. </w:t>
      </w:r>
    </w:p>
    <w:p w14:paraId="610D3674" w14:textId="77777777" w:rsidR="003F5518" w:rsidRPr="0052240C" w:rsidRDefault="003F5518" w:rsidP="00E820F0">
      <w:pPr>
        <w:numPr>
          <w:ilvl w:val="0"/>
          <w:numId w:val="3"/>
        </w:numPr>
        <w:spacing w:after="200" w:line="276" w:lineRule="auto"/>
        <w:jc w:val="both"/>
        <w:rPr>
          <w:rFonts w:ascii="Tahoma" w:hAnsi="Tahoma" w:cs="Tahoma"/>
          <w:i/>
          <w:sz w:val="24"/>
          <w:szCs w:val="24"/>
        </w:rPr>
      </w:pPr>
      <w:r w:rsidRPr="0052240C">
        <w:rPr>
          <w:rFonts w:ascii="Tahoma" w:hAnsi="Tahoma" w:cs="Tahoma"/>
          <w:i/>
          <w:sz w:val="24"/>
          <w:szCs w:val="24"/>
        </w:rPr>
        <w:lastRenderedPageBreak/>
        <w:t>La distancia mínima de cualquier punto de la infiltración a viviendas, tuberías de agua, pozos de abastecimiento, cursos de aguas superficiales (quebradas, ríos, etc) y cualquier árbol, serán de 5, 15, 30, 30 y 3 metros respectivamente.</w:t>
      </w:r>
    </w:p>
    <w:p w14:paraId="52EEF148" w14:textId="77777777" w:rsidR="003F5518" w:rsidRPr="0052240C" w:rsidRDefault="003F5518" w:rsidP="00E820F0">
      <w:pPr>
        <w:pStyle w:val="Prrafodelista"/>
        <w:numPr>
          <w:ilvl w:val="0"/>
          <w:numId w:val="3"/>
        </w:numPr>
        <w:spacing w:after="200" w:line="276" w:lineRule="auto"/>
        <w:jc w:val="both"/>
        <w:rPr>
          <w:rFonts w:ascii="Tahoma" w:hAnsi="Tahoma" w:cs="Tahoma"/>
          <w:i/>
          <w:sz w:val="24"/>
          <w:szCs w:val="24"/>
        </w:rPr>
      </w:pPr>
      <w:r w:rsidRPr="0052240C">
        <w:rPr>
          <w:rFonts w:ascii="Tahoma" w:hAnsi="Tahoma" w:cs="Tahoma"/>
          <w:i/>
          <w:sz w:val="24"/>
          <w:szCs w:val="24"/>
        </w:rPr>
        <w:t>La altura de infiltración quedará fijada por la distancia entre el nivel a donde llega el tubo de descarga y el fondo del pozo.</w:t>
      </w:r>
    </w:p>
    <w:p w14:paraId="33AB3BA3" w14:textId="77777777" w:rsidR="003F5518" w:rsidRPr="0052240C" w:rsidRDefault="003F5518" w:rsidP="00E820F0">
      <w:pPr>
        <w:pStyle w:val="Prrafodelista"/>
        <w:spacing w:line="276" w:lineRule="auto"/>
        <w:jc w:val="both"/>
        <w:rPr>
          <w:rFonts w:ascii="Tahoma" w:hAnsi="Tahoma" w:cs="Tahoma"/>
          <w:i/>
          <w:sz w:val="24"/>
          <w:szCs w:val="24"/>
        </w:rPr>
      </w:pPr>
    </w:p>
    <w:p w14:paraId="4B1BA5F2" w14:textId="77777777" w:rsidR="003F5518" w:rsidRPr="0052240C" w:rsidRDefault="003F5518" w:rsidP="00E820F0">
      <w:pPr>
        <w:pStyle w:val="Prrafodelista"/>
        <w:numPr>
          <w:ilvl w:val="0"/>
          <w:numId w:val="3"/>
        </w:numPr>
        <w:spacing w:after="200" w:line="276" w:lineRule="auto"/>
        <w:jc w:val="both"/>
        <w:rPr>
          <w:rFonts w:ascii="Tahoma" w:hAnsi="Tahoma" w:cs="Tahoma"/>
          <w:i/>
          <w:sz w:val="24"/>
          <w:szCs w:val="24"/>
        </w:rPr>
      </w:pPr>
      <w:r w:rsidRPr="0052240C">
        <w:rPr>
          <w:rFonts w:ascii="Tahoma" w:hAnsi="Tahoma" w:cs="Tahoma"/>
          <w:i/>
          <w:sz w:val="24"/>
          <w:szCs w:val="24"/>
        </w:rPr>
        <w:t>El fondo del pozo de absorción debe estar por lo menos 2 m por encima del nivel freático.</w:t>
      </w:r>
    </w:p>
    <w:p w14:paraId="7EBA048F" w14:textId="77777777" w:rsidR="003F5518" w:rsidRPr="0052240C" w:rsidRDefault="003F5518" w:rsidP="00E820F0">
      <w:pPr>
        <w:pStyle w:val="Prrafodelista"/>
        <w:spacing w:line="276" w:lineRule="auto"/>
        <w:jc w:val="both"/>
        <w:rPr>
          <w:rFonts w:ascii="Tahoma" w:hAnsi="Tahoma" w:cs="Tahoma"/>
          <w:i/>
          <w:sz w:val="24"/>
          <w:szCs w:val="24"/>
        </w:rPr>
      </w:pPr>
    </w:p>
    <w:p w14:paraId="414DE560" w14:textId="77777777" w:rsidR="003F5518" w:rsidRPr="0052240C" w:rsidRDefault="003F5518"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64655E6D" w14:textId="77777777" w:rsidR="003F5518" w:rsidRPr="0052240C" w:rsidRDefault="003F5518" w:rsidP="00E820F0">
      <w:pPr>
        <w:pStyle w:val="Prrafodelista"/>
        <w:spacing w:line="276" w:lineRule="auto"/>
        <w:jc w:val="both"/>
        <w:rPr>
          <w:rFonts w:ascii="Tahoma" w:hAnsi="Tahoma" w:cs="Tahoma"/>
          <w:i/>
          <w:sz w:val="24"/>
          <w:szCs w:val="24"/>
        </w:rPr>
      </w:pPr>
    </w:p>
    <w:p w14:paraId="1FE47189" w14:textId="77777777" w:rsidR="003F5518" w:rsidRPr="0052240C" w:rsidRDefault="003F5518"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 xml:space="preserve">En cualquier caso, el vertimiento de las aguas residuales no se debe realizar </w:t>
      </w:r>
      <w:r w:rsidRPr="0052240C">
        <w:rPr>
          <w:rFonts w:ascii="Tahoma" w:hAnsi="Tahoma" w:cs="Tahoma"/>
          <w:i/>
          <w:sz w:val="24"/>
          <w:szCs w:val="24"/>
          <w:lang w:val="es-MX"/>
        </w:rPr>
        <w:t>sin el tratamiento de las mismas antes de la disposición final.</w:t>
      </w:r>
    </w:p>
    <w:p w14:paraId="19E46ADD" w14:textId="77777777" w:rsidR="003F5518" w:rsidRPr="0052240C" w:rsidRDefault="003F5518" w:rsidP="00E820F0">
      <w:pPr>
        <w:pStyle w:val="Prrafodelista"/>
        <w:spacing w:line="276" w:lineRule="auto"/>
        <w:jc w:val="both"/>
        <w:rPr>
          <w:rFonts w:ascii="Tahoma" w:hAnsi="Tahoma" w:cs="Tahoma"/>
          <w:i/>
          <w:sz w:val="24"/>
          <w:szCs w:val="24"/>
          <w:lang w:val="es-MX"/>
        </w:rPr>
      </w:pPr>
    </w:p>
    <w:p w14:paraId="6AE46ECF" w14:textId="77777777" w:rsidR="003F5518" w:rsidRPr="0052240C" w:rsidRDefault="003F5518"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Incluir en el acto administrativo, la información de la fuente de abastecimiento del agua y de las áreas (m² o Ha) ocupadas por el sistema de disposición final.</w:t>
      </w:r>
    </w:p>
    <w:p w14:paraId="587BE2D3"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3B99A96"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w:t>
      </w:r>
    </w:p>
    <w:p w14:paraId="226C2F7B"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sz w:val="24"/>
          <w:szCs w:val="24"/>
        </w:rPr>
        <w:t xml:space="preserve"> al señor </w:t>
      </w:r>
      <w:r w:rsidRPr="0052240C">
        <w:rPr>
          <w:rFonts w:ascii="Tahoma" w:hAnsi="Tahoma" w:cs="Tahoma"/>
          <w:b/>
          <w:sz w:val="24"/>
          <w:szCs w:val="24"/>
        </w:rPr>
        <w:t>ELBER ZAPATA MAYA</w:t>
      </w:r>
      <w:r w:rsidRPr="0052240C">
        <w:rPr>
          <w:rFonts w:ascii="Tahoma" w:hAnsi="Tahoma" w:cs="Tahoma"/>
          <w:sz w:val="24"/>
          <w:szCs w:val="24"/>
        </w:rPr>
        <w:t xml:space="preserve">, identificado con cédula de ciudadanía número 7.561.962, quien actúa en calidad de propietario, </w:t>
      </w:r>
      <w:r w:rsidRPr="0052240C">
        <w:rPr>
          <w:rFonts w:ascii="Tahoma" w:hAnsi="Tahoma" w:cs="Tahoma"/>
          <w:bCs/>
          <w:sz w:val="24"/>
          <w:szCs w:val="24"/>
        </w:rPr>
        <w:t xml:space="preserve">que de requerirse ajustes, modificaciones o </w:t>
      </w:r>
      <w:r w:rsidRPr="0052240C">
        <w:rPr>
          <w:rFonts w:ascii="Tahoma" w:hAnsi="Tahoma" w:cs="Tahoma"/>
          <w:bCs/>
          <w:sz w:val="24"/>
          <w:szCs w:val="24"/>
        </w:rPr>
        <w:lastRenderedPageBreak/>
        <w:t xml:space="preserve">cambios al diseño del sistema de tratamiento presentado, deberá solicitar la modificación del permiso de acuerdo al </w:t>
      </w:r>
      <w:r w:rsidRPr="0052240C">
        <w:rPr>
          <w:rFonts w:ascii="Tahoma" w:hAnsi="Tahoma" w:cs="Tahoma"/>
          <w:sz w:val="24"/>
          <w:szCs w:val="24"/>
        </w:rPr>
        <w:t>artículo 2.2.3.3.5.9 de la sección 5 del decreto 1076 de 2015 (48 del Decreto 3930 de 2010)</w:t>
      </w:r>
      <w:r w:rsidRPr="0052240C">
        <w:rPr>
          <w:rFonts w:ascii="Tahoma" w:hAnsi="Tahoma" w:cs="Tahoma"/>
          <w:bCs/>
          <w:sz w:val="24"/>
          <w:szCs w:val="24"/>
        </w:rPr>
        <w:t>,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2B6643FF" w14:textId="77777777" w:rsidR="003F5518" w:rsidRPr="0052240C" w:rsidRDefault="003F5518" w:rsidP="00E820F0">
      <w:pPr>
        <w:spacing w:line="276" w:lineRule="auto"/>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iCs/>
          <w:sz w:val="24"/>
          <w:szCs w:val="24"/>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0D4B5DF7" w14:textId="77777777" w:rsidR="003F5518" w:rsidRPr="0052240C" w:rsidRDefault="003F5518"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w:t>
      </w:r>
      <w:r w:rsidRPr="0052240C">
        <w:rPr>
          <w:rFonts w:ascii="Tahoma" w:hAnsi="Tahoma" w:cs="Tahoma"/>
          <w:sz w:val="24"/>
          <w:szCs w:val="24"/>
        </w:rPr>
        <w:t xml:space="preserve">por la Corporación en el respectivo año. </w:t>
      </w:r>
    </w:p>
    <w:p w14:paraId="1F60756B"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5285558C"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602FC73B" w14:textId="77777777" w:rsidR="003F5518" w:rsidRPr="0052240C" w:rsidRDefault="003F5518" w:rsidP="00E820F0">
      <w:pPr>
        <w:spacing w:line="276" w:lineRule="auto"/>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23FB0770"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705927D4"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b/>
          <w:sz w:val="24"/>
          <w:szCs w:val="24"/>
        </w:rPr>
        <w:lastRenderedPageBreak/>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2759EF8C" w14:textId="77777777" w:rsidR="003F5518" w:rsidRPr="0052240C" w:rsidRDefault="003F5518" w:rsidP="00E820F0">
      <w:pPr>
        <w:spacing w:line="276" w:lineRule="auto"/>
        <w:jc w:val="both"/>
        <w:rPr>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PRIMERO</w:t>
      </w:r>
      <w:r w:rsidRPr="0052240C">
        <w:rPr>
          <w:rFonts w:ascii="Tahoma" w:hAnsi="Tahoma" w:cs="Tahoma"/>
          <w:b/>
          <w:sz w:val="24"/>
          <w:szCs w:val="24"/>
        </w:rPr>
        <w:t xml:space="preserve">: </w:t>
      </w:r>
      <w:r w:rsidRPr="0052240C">
        <w:rPr>
          <w:rFonts w:ascii="Tahoma" w:hAnsi="Tahoma" w:cs="Tahoma"/>
          <w:sz w:val="24"/>
          <w:szCs w:val="24"/>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40478754" w14:textId="77777777" w:rsidR="003F5518" w:rsidRPr="0052240C" w:rsidRDefault="003F5518"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para todos sus efectos la presente decisión</w:t>
      </w:r>
      <w:r w:rsidRPr="0052240C">
        <w:rPr>
          <w:rFonts w:ascii="Tahoma" w:hAnsi="Tahoma" w:cs="Tahoma"/>
          <w:sz w:val="24"/>
          <w:szCs w:val="24"/>
        </w:rPr>
        <w:t xml:space="preserve"> al señor </w:t>
      </w:r>
      <w:r w:rsidRPr="0052240C">
        <w:rPr>
          <w:rFonts w:ascii="Tahoma" w:hAnsi="Tahoma" w:cs="Tahoma"/>
          <w:b/>
          <w:sz w:val="24"/>
          <w:szCs w:val="24"/>
        </w:rPr>
        <w:t>ELBER ZAPATA MAYA</w:t>
      </w:r>
      <w:r w:rsidRPr="0052240C">
        <w:rPr>
          <w:rFonts w:ascii="Tahoma" w:hAnsi="Tahoma" w:cs="Tahoma"/>
          <w:sz w:val="24"/>
          <w:szCs w:val="24"/>
        </w:rPr>
        <w:t>, identificado con cédula de ciudadanía número 7.561.962, quien actúa en calidad de propietario o a su apoderado debidamente constituido en los términos de ley, de</w:t>
      </w:r>
      <w:r w:rsidRPr="0052240C">
        <w:rPr>
          <w:rFonts w:ascii="Tahoma" w:hAnsi="Tahoma" w:cs="Tahoma"/>
          <w:bCs/>
          <w:sz w:val="24"/>
          <w:szCs w:val="24"/>
        </w:rPr>
        <w:t xml:space="preserve"> no ser posible la notificación personal se hará en los términos estipulados en el Código de Procedimiento Administrativo y de lo </w:t>
      </w:r>
      <w:r w:rsidRPr="0052240C">
        <w:rPr>
          <w:rFonts w:ascii="Tahoma" w:hAnsi="Tahoma" w:cs="Tahoma"/>
          <w:bCs/>
          <w:sz w:val="24"/>
          <w:szCs w:val="24"/>
        </w:rPr>
        <w:t>Contencioso Administrativo (NOTIFICACIÓN POR AVISO).</w:t>
      </w:r>
    </w:p>
    <w:p w14:paraId="131F8792" w14:textId="77777777" w:rsidR="003F5518" w:rsidRPr="0052240C" w:rsidRDefault="003F5518" w:rsidP="00E820F0">
      <w:pPr>
        <w:spacing w:line="276" w:lineRule="auto"/>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conformidad con los Artículos 70 y 37 de la Ley 99 de 1993. </w:t>
      </w:r>
    </w:p>
    <w:p w14:paraId="3BA0AEA7" w14:textId="77777777" w:rsidR="003F5518" w:rsidRPr="0052240C" w:rsidRDefault="003F5518" w:rsidP="00E820F0">
      <w:pPr>
        <w:tabs>
          <w:tab w:val="left" w:pos="720"/>
        </w:tabs>
        <w:spacing w:line="276" w:lineRule="auto"/>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CUARTO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1E590281" w14:textId="77777777" w:rsidR="003F5518" w:rsidRPr="0052240C" w:rsidRDefault="003F5518"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57C1CD6D" w14:textId="77777777" w:rsidR="003F5518" w:rsidRPr="0052240C" w:rsidRDefault="003F5518"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40F2C223" w14:textId="77777777" w:rsidR="003F5518" w:rsidRPr="0052240C" w:rsidRDefault="003F5518" w:rsidP="00E820F0">
      <w:pPr>
        <w:tabs>
          <w:tab w:val="left" w:pos="720"/>
        </w:tabs>
        <w:spacing w:line="276" w:lineRule="auto"/>
        <w:jc w:val="both"/>
        <w:rPr>
          <w:rFonts w:ascii="Tahoma" w:hAnsi="Tahoma" w:cs="Tahoma"/>
          <w:sz w:val="24"/>
          <w:szCs w:val="24"/>
        </w:rPr>
      </w:pPr>
    </w:p>
    <w:p w14:paraId="3C0E9600" w14:textId="77777777" w:rsidR="003F5518" w:rsidRPr="0052240C" w:rsidRDefault="003F5518"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169D5D50" w14:textId="77777777" w:rsidR="003F5518" w:rsidRPr="0052240C" w:rsidRDefault="003F5518" w:rsidP="00E820F0">
      <w:pPr>
        <w:spacing w:line="276" w:lineRule="auto"/>
        <w:jc w:val="both"/>
        <w:rPr>
          <w:rFonts w:ascii="Tahoma" w:hAnsi="Tahoma" w:cs="Tahoma"/>
          <w:b/>
          <w:bCs/>
          <w:sz w:val="24"/>
          <w:szCs w:val="24"/>
        </w:rPr>
      </w:pPr>
    </w:p>
    <w:p w14:paraId="2E117B57" w14:textId="77777777" w:rsidR="003F5518" w:rsidRPr="0052240C" w:rsidRDefault="003F5518" w:rsidP="00E820F0">
      <w:pPr>
        <w:spacing w:line="276" w:lineRule="auto"/>
        <w:jc w:val="both"/>
        <w:rPr>
          <w:rFonts w:ascii="Tahoma" w:hAnsi="Tahoma" w:cs="Tahoma"/>
          <w:b/>
          <w:bCs/>
          <w:sz w:val="24"/>
          <w:szCs w:val="24"/>
        </w:rPr>
      </w:pPr>
    </w:p>
    <w:p w14:paraId="6FB571B3" w14:textId="77777777" w:rsidR="003F5518" w:rsidRPr="0052240C" w:rsidRDefault="003F5518" w:rsidP="00E820F0">
      <w:pPr>
        <w:spacing w:after="0" w:line="276" w:lineRule="auto"/>
        <w:jc w:val="both"/>
        <w:rPr>
          <w:rFonts w:ascii="Tahoma" w:hAnsi="Tahoma" w:cs="Tahoma"/>
          <w:b/>
          <w:bCs/>
          <w:sz w:val="24"/>
          <w:szCs w:val="24"/>
        </w:rPr>
      </w:pPr>
      <w:r w:rsidRPr="0052240C">
        <w:rPr>
          <w:rFonts w:ascii="Tahoma" w:hAnsi="Tahoma" w:cs="Tahoma"/>
          <w:b/>
          <w:bCs/>
          <w:sz w:val="24"/>
          <w:szCs w:val="24"/>
        </w:rPr>
        <w:t>CARLOS ARIEL TRUKE OSPINA</w:t>
      </w:r>
    </w:p>
    <w:p w14:paraId="1ED7C99B" w14:textId="77777777" w:rsidR="003F5518" w:rsidRPr="0052240C" w:rsidRDefault="003F5518" w:rsidP="00E820F0">
      <w:pPr>
        <w:spacing w:after="0" w:line="276" w:lineRule="auto"/>
        <w:jc w:val="both"/>
        <w:rPr>
          <w:rFonts w:ascii="Tahoma" w:hAnsi="Tahoma" w:cs="Tahoma"/>
          <w:sz w:val="24"/>
          <w:szCs w:val="24"/>
        </w:rPr>
      </w:pPr>
      <w:r w:rsidRPr="0052240C">
        <w:rPr>
          <w:rFonts w:ascii="Tahoma" w:hAnsi="Tahoma" w:cs="Tahoma"/>
          <w:sz w:val="24"/>
          <w:szCs w:val="24"/>
        </w:rPr>
        <w:t>Subdirector de Regulación y Control Ambiental</w:t>
      </w:r>
    </w:p>
    <w:p w14:paraId="22BE10AA" w14:textId="7092039A" w:rsidR="003F5518" w:rsidRPr="0052240C" w:rsidRDefault="003F5518" w:rsidP="00E820F0">
      <w:pPr>
        <w:jc w:val="both"/>
        <w:rPr>
          <w:rFonts w:ascii="Tahoma" w:hAnsi="Tahoma" w:cs="Tahoma"/>
          <w:sz w:val="24"/>
          <w:szCs w:val="24"/>
        </w:rPr>
      </w:pPr>
    </w:p>
    <w:p w14:paraId="2CA10D7A" w14:textId="77777777" w:rsidR="003F5518" w:rsidRPr="0052240C" w:rsidRDefault="003F5518" w:rsidP="00E820F0">
      <w:pPr>
        <w:jc w:val="both"/>
        <w:rPr>
          <w:rFonts w:ascii="Tahoma" w:hAnsi="Tahoma" w:cs="Tahoma"/>
          <w:sz w:val="24"/>
          <w:szCs w:val="24"/>
        </w:rPr>
      </w:pPr>
    </w:p>
    <w:p w14:paraId="1B811DE0" w14:textId="45104109" w:rsidR="00A64A04" w:rsidRPr="0052240C" w:rsidRDefault="00A64A04"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000120</w:t>
      </w:r>
      <w:proofErr w:type="gramEnd"/>
    </w:p>
    <w:p w14:paraId="124D0690" w14:textId="11FF7E4C" w:rsidR="00A64A04" w:rsidRPr="0052240C" w:rsidRDefault="00A64A04" w:rsidP="00E820F0">
      <w:pPr>
        <w:ind w:left="708" w:firstLine="708"/>
        <w:jc w:val="both"/>
        <w:rPr>
          <w:rFonts w:ascii="Tahoma" w:hAnsi="Tahoma" w:cs="Tahoma"/>
          <w:b/>
          <w:bCs/>
          <w:i/>
          <w:sz w:val="24"/>
          <w:szCs w:val="24"/>
        </w:rPr>
      </w:pPr>
      <w:r w:rsidRPr="0052240C">
        <w:rPr>
          <w:rFonts w:ascii="Tahoma" w:hAnsi="Tahoma" w:cs="Tahoma"/>
          <w:b/>
          <w:bCs/>
          <w:i/>
          <w:sz w:val="24"/>
          <w:szCs w:val="24"/>
        </w:rPr>
        <w:t xml:space="preserve">                      ARMENIA QUINDIO, DEL 13 DE ENERO DE 2021                                                   </w:t>
      </w:r>
    </w:p>
    <w:p w14:paraId="30018320" w14:textId="77777777" w:rsidR="00A64A04" w:rsidRPr="0052240C" w:rsidRDefault="00A64A04"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6093A72C" w14:textId="77777777" w:rsidR="00A64A04" w:rsidRPr="0052240C" w:rsidRDefault="00A64A04" w:rsidP="00E820F0">
      <w:pPr>
        <w:jc w:val="both"/>
        <w:rPr>
          <w:rFonts w:ascii="Tahoma" w:hAnsi="Tahoma" w:cs="Tahoma"/>
          <w:sz w:val="24"/>
          <w:szCs w:val="24"/>
        </w:rPr>
      </w:pPr>
    </w:p>
    <w:p w14:paraId="6530DC82"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RESUELVE</w:t>
      </w:r>
    </w:p>
    <w:p w14:paraId="1E885A9E" w14:textId="77777777" w:rsidR="00A64A04" w:rsidRPr="0052240C" w:rsidRDefault="00A64A04" w:rsidP="00E820F0">
      <w:pPr>
        <w:jc w:val="both"/>
        <w:rPr>
          <w:rFonts w:ascii="Tahoma" w:hAnsi="Tahoma" w:cs="Tahoma"/>
          <w:b/>
          <w:bCs/>
          <w:sz w:val="24"/>
          <w:szCs w:val="24"/>
        </w:rPr>
      </w:pPr>
    </w:p>
    <w:p w14:paraId="70092EBF" w14:textId="77777777" w:rsidR="00A64A04" w:rsidRPr="0052240C" w:rsidRDefault="00A64A04"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ARMENIA(Q), y demás normas que lo ajusten, con el fin de evitar afectaciones al recurso suelo y aguas subterráneas</w:t>
      </w:r>
      <w:r w:rsidRPr="0052240C">
        <w:rPr>
          <w:rFonts w:ascii="Tahoma" w:hAnsi="Tahoma" w:cs="Tahoma"/>
          <w:sz w:val="24"/>
          <w:szCs w:val="24"/>
        </w:rPr>
        <w:t xml:space="preserve">), a la señora  </w:t>
      </w:r>
      <w:r w:rsidRPr="0052240C">
        <w:rPr>
          <w:rFonts w:ascii="Tahoma" w:hAnsi="Tahoma" w:cs="Tahoma"/>
          <w:b/>
          <w:sz w:val="24"/>
          <w:szCs w:val="24"/>
        </w:rPr>
        <w:t xml:space="preserve">JOHANNA MARGARITA HADERER </w:t>
      </w:r>
      <w:r w:rsidRPr="0052240C">
        <w:rPr>
          <w:rFonts w:ascii="Tahoma" w:hAnsi="Tahoma" w:cs="Tahoma"/>
          <w:b/>
          <w:sz w:val="24"/>
          <w:szCs w:val="24"/>
        </w:rPr>
        <w:t>VILLAMIZAR</w:t>
      </w:r>
      <w:r w:rsidRPr="0052240C">
        <w:rPr>
          <w:rFonts w:ascii="Tahoma" w:hAnsi="Tahoma" w:cs="Tahoma"/>
          <w:sz w:val="24"/>
          <w:szCs w:val="24"/>
        </w:rPr>
        <w:t xml:space="preserve">, identificada con cédula de ciudadanía No 52.250.385, en calidad de propietaria del predio denominado: </w:t>
      </w:r>
      <w:r w:rsidRPr="0052240C">
        <w:rPr>
          <w:rFonts w:ascii="Tahoma" w:hAnsi="Tahoma" w:cs="Tahoma"/>
          <w:b/>
          <w:sz w:val="24"/>
          <w:szCs w:val="24"/>
        </w:rPr>
        <w:t>1) LOTE JJ,</w:t>
      </w:r>
      <w:r w:rsidRPr="0052240C">
        <w:rPr>
          <w:rFonts w:ascii="Tahoma" w:hAnsi="Tahoma" w:cs="Tahoma"/>
          <w:sz w:val="24"/>
          <w:szCs w:val="24"/>
        </w:rPr>
        <w:t xml:space="preserve"> 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 xml:space="preserve">ARMENIA(Q),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No280-161929 </w:t>
      </w:r>
      <w:r w:rsidRPr="0052240C">
        <w:rPr>
          <w:rFonts w:ascii="Tahoma" w:hAnsi="Tahoma" w:cs="Tahoma"/>
          <w:sz w:val="24"/>
          <w:szCs w:val="24"/>
        </w:rPr>
        <w:t>acorde con la información que presenta el siguiente cuadro:</w:t>
      </w:r>
    </w:p>
    <w:p w14:paraId="2B533CF0" w14:textId="77777777" w:rsidR="00A64A04" w:rsidRPr="0052240C" w:rsidRDefault="00A64A04" w:rsidP="00E820F0">
      <w:pPr>
        <w:ind w:right="4"/>
        <w:jc w:val="both"/>
        <w:rPr>
          <w:rFonts w:ascii="Tahoma" w:hAnsi="Tahoma" w:cs="Tahoma"/>
          <w:sz w:val="24"/>
          <w:szCs w:val="24"/>
        </w:rPr>
      </w:pPr>
    </w:p>
    <w:p w14:paraId="33559E3A" w14:textId="77777777" w:rsidR="00A64A04" w:rsidRPr="0052240C" w:rsidRDefault="00A64A04" w:rsidP="00E820F0">
      <w:pPr>
        <w:tabs>
          <w:tab w:val="left" w:pos="5955"/>
        </w:tabs>
        <w:jc w:val="both"/>
        <w:rPr>
          <w:rFonts w:ascii="Tahoma" w:hAnsi="Tahoma" w:cs="Tahoma"/>
          <w:b/>
          <w:sz w:val="24"/>
          <w:szCs w:val="24"/>
        </w:rPr>
      </w:pPr>
      <w:r w:rsidRPr="0052240C">
        <w:rPr>
          <w:rFonts w:ascii="Tahoma" w:hAnsi="Tahoma" w:cs="Tahoma"/>
          <w:b/>
          <w:sz w:val="24"/>
          <w:szCs w:val="24"/>
        </w:rPr>
        <w:t>ASPECTOS TÉCNICOS Y AMBIENTALES GENERALES</w:t>
      </w:r>
    </w:p>
    <w:p w14:paraId="76A3E525" w14:textId="77777777" w:rsidR="00A64A04" w:rsidRPr="0052240C" w:rsidRDefault="00A64A04" w:rsidP="00E820F0">
      <w:pPr>
        <w:tabs>
          <w:tab w:val="left" w:pos="5955"/>
        </w:tabs>
        <w:jc w:val="both"/>
        <w:rPr>
          <w:rFonts w:ascii="Tahoma" w:hAnsi="Tahoma" w:cs="Tahom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52240C" w:rsidRPr="0052240C" w14:paraId="2F10C80F" w14:textId="77777777" w:rsidTr="002A1857">
        <w:trPr>
          <w:trHeight w:val="295"/>
        </w:trPr>
        <w:tc>
          <w:tcPr>
            <w:tcW w:w="8828" w:type="dxa"/>
            <w:gridSpan w:val="2"/>
            <w:vAlign w:val="center"/>
          </w:tcPr>
          <w:p w14:paraId="089AA0A0" w14:textId="77777777" w:rsidR="00A64A04" w:rsidRPr="0052240C" w:rsidRDefault="00A64A04" w:rsidP="00E820F0">
            <w:pPr>
              <w:jc w:val="both"/>
              <w:rPr>
                <w:rFonts w:ascii="Tahoma" w:hAnsi="Tahoma" w:cs="Tahoma"/>
                <w:b/>
                <w:i/>
                <w:sz w:val="24"/>
                <w:szCs w:val="24"/>
              </w:rPr>
            </w:pPr>
            <w:r w:rsidRPr="0052240C">
              <w:rPr>
                <w:rFonts w:ascii="Tahoma" w:hAnsi="Tahoma" w:cs="Tahoma"/>
                <w:b/>
                <w:i/>
                <w:sz w:val="24"/>
                <w:szCs w:val="24"/>
              </w:rPr>
              <w:t>INFORMACIÓN GENERAL DEL VERTIMIENTO</w:t>
            </w:r>
          </w:p>
        </w:tc>
      </w:tr>
      <w:tr w:rsidR="0052240C" w:rsidRPr="0052240C" w14:paraId="1C00609B" w14:textId="77777777" w:rsidTr="002A1857">
        <w:tc>
          <w:tcPr>
            <w:tcW w:w="4531" w:type="dxa"/>
            <w:vAlign w:val="center"/>
          </w:tcPr>
          <w:p w14:paraId="31D7A830"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Nombre del predio o proyecto</w:t>
            </w:r>
          </w:p>
        </w:tc>
        <w:tc>
          <w:tcPr>
            <w:tcW w:w="4297" w:type="dxa"/>
            <w:vAlign w:val="center"/>
          </w:tcPr>
          <w:p w14:paraId="395C10E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Lote JJ</w:t>
            </w:r>
          </w:p>
        </w:tc>
      </w:tr>
      <w:tr w:rsidR="0052240C" w:rsidRPr="0052240C" w14:paraId="6086B0DA" w14:textId="77777777" w:rsidTr="002A1857">
        <w:tc>
          <w:tcPr>
            <w:tcW w:w="4531" w:type="dxa"/>
            <w:vAlign w:val="center"/>
          </w:tcPr>
          <w:p w14:paraId="5586DE1E"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Localización del predio o proyecto</w:t>
            </w:r>
          </w:p>
        </w:tc>
        <w:tc>
          <w:tcPr>
            <w:tcW w:w="4297" w:type="dxa"/>
            <w:vAlign w:val="center"/>
          </w:tcPr>
          <w:p w14:paraId="32040D80"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 xml:space="preserve">Vereda Murillo </w:t>
            </w:r>
            <w:r w:rsidRPr="0052240C">
              <w:rPr>
                <w:rFonts w:ascii="Tahoma" w:hAnsi="Tahoma" w:cs="Tahoma"/>
                <w:bCs/>
                <w:i/>
                <w:sz w:val="24"/>
                <w:szCs w:val="24"/>
              </w:rPr>
              <w:t xml:space="preserve">del </w:t>
            </w:r>
            <w:r w:rsidRPr="0052240C">
              <w:rPr>
                <w:rFonts w:ascii="Tahoma" w:hAnsi="Tahoma" w:cs="Tahoma"/>
                <w:i/>
                <w:sz w:val="24"/>
                <w:szCs w:val="24"/>
              </w:rPr>
              <w:t xml:space="preserve">Municipio de Armenia </w:t>
            </w:r>
            <w:r w:rsidRPr="0052240C">
              <w:rPr>
                <w:rFonts w:ascii="Tahoma" w:hAnsi="Tahoma" w:cs="Tahoma"/>
                <w:bCs/>
                <w:i/>
                <w:sz w:val="24"/>
                <w:szCs w:val="24"/>
              </w:rPr>
              <w:t>(Q.)</w:t>
            </w:r>
          </w:p>
        </w:tc>
      </w:tr>
      <w:tr w:rsidR="0052240C" w:rsidRPr="0052240C" w14:paraId="18FB0DB2"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2A3B94BB"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4AC5953C" w14:textId="77777777" w:rsidR="00A64A04" w:rsidRPr="0052240C" w:rsidRDefault="00A64A04" w:rsidP="00E820F0">
            <w:pPr>
              <w:jc w:val="both"/>
              <w:rPr>
                <w:rFonts w:ascii="Tahoma" w:hAnsi="Tahoma" w:cs="Tahoma"/>
                <w:i/>
                <w:sz w:val="24"/>
                <w:szCs w:val="24"/>
                <w:lang w:val="en-US"/>
              </w:rPr>
            </w:pPr>
            <w:r w:rsidRPr="0052240C">
              <w:rPr>
                <w:rFonts w:ascii="Tahoma" w:hAnsi="Tahoma" w:cs="Tahoma"/>
                <w:i/>
                <w:sz w:val="24"/>
                <w:szCs w:val="24"/>
                <w:lang w:val="en-US"/>
              </w:rPr>
              <w:t>Lat: 4° 29’ 02” N Long: 75° 46’ 12” W</w:t>
            </w:r>
          </w:p>
        </w:tc>
      </w:tr>
      <w:tr w:rsidR="0052240C" w:rsidRPr="0052240C" w14:paraId="167077EA" w14:textId="77777777" w:rsidTr="002A1857">
        <w:tc>
          <w:tcPr>
            <w:tcW w:w="4531" w:type="dxa"/>
            <w:vAlign w:val="center"/>
          </w:tcPr>
          <w:p w14:paraId="7249128B"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Código catastral</w:t>
            </w:r>
          </w:p>
        </w:tc>
        <w:tc>
          <w:tcPr>
            <w:tcW w:w="4297" w:type="dxa"/>
            <w:vAlign w:val="center"/>
          </w:tcPr>
          <w:p w14:paraId="7859572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0002 0000 0344 5000 0000 00</w:t>
            </w:r>
          </w:p>
        </w:tc>
      </w:tr>
      <w:tr w:rsidR="0052240C" w:rsidRPr="0052240C" w14:paraId="25AEB604" w14:textId="77777777" w:rsidTr="002A1857">
        <w:tc>
          <w:tcPr>
            <w:tcW w:w="4531" w:type="dxa"/>
            <w:vAlign w:val="center"/>
          </w:tcPr>
          <w:p w14:paraId="73B50746"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Matricula Inmobiliaria</w:t>
            </w:r>
          </w:p>
        </w:tc>
        <w:tc>
          <w:tcPr>
            <w:tcW w:w="4297" w:type="dxa"/>
            <w:vAlign w:val="center"/>
          </w:tcPr>
          <w:p w14:paraId="02E4FC46"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280-161929</w:t>
            </w:r>
          </w:p>
        </w:tc>
      </w:tr>
      <w:tr w:rsidR="0052240C" w:rsidRPr="0052240C" w14:paraId="7D69D1C5" w14:textId="77777777" w:rsidTr="002A1857">
        <w:tc>
          <w:tcPr>
            <w:tcW w:w="4531" w:type="dxa"/>
            <w:vAlign w:val="center"/>
          </w:tcPr>
          <w:p w14:paraId="3A896DDB"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 xml:space="preserve">Nombre del sistema receptor </w:t>
            </w:r>
          </w:p>
        </w:tc>
        <w:tc>
          <w:tcPr>
            <w:tcW w:w="4297" w:type="dxa"/>
            <w:vAlign w:val="center"/>
          </w:tcPr>
          <w:p w14:paraId="45483018"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Suelo</w:t>
            </w:r>
          </w:p>
        </w:tc>
      </w:tr>
      <w:tr w:rsidR="0052240C" w:rsidRPr="0052240C" w14:paraId="0F5AF2B8" w14:textId="77777777" w:rsidTr="002A1857">
        <w:tc>
          <w:tcPr>
            <w:tcW w:w="4531" w:type="dxa"/>
            <w:vAlign w:val="center"/>
          </w:tcPr>
          <w:p w14:paraId="5FA17697"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Fuente de abastecimiento de agua</w:t>
            </w:r>
          </w:p>
        </w:tc>
        <w:tc>
          <w:tcPr>
            <w:tcW w:w="4297" w:type="dxa"/>
            <w:vAlign w:val="center"/>
          </w:tcPr>
          <w:p w14:paraId="504F5ACB"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Empresas públicas de armenia EPA</w:t>
            </w:r>
          </w:p>
        </w:tc>
      </w:tr>
      <w:tr w:rsidR="0052240C" w:rsidRPr="0052240C" w14:paraId="76A2E459" w14:textId="77777777" w:rsidTr="002A1857">
        <w:tc>
          <w:tcPr>
            <w:tcW w:w="4531" w:type="dxa"/>
            <w:vAlign w:val="center"/>
          </w:tcPr>
          <w:p w14:paraId="2F1E2F92" w14:textId="77777777" w:rsidR="00A64A04" w:rsidRPr="0052240C" w:rsidRDefault="00A64A04" w:rsidP="00E820F0">
            <w:pPr>
              <w:jc w:val="both"/>
              <w:rPr>
                <w:rFonts w:ascii="Tahoma" w:hAnsi="Tahoma" w:cs="Tahoma"/>
                <w:i/>
                <w:sz w:val="24"/>
                <w:szCs w:val="24"/>
              </w:rPr>
            </w:pPr>
            <w:proofErr w:type="gramStart"/>
            <w:r w:rsidRPr="0052240C">
              <w:rPr>
                <w:rFonts w:ascii="Tahoma" w:hAnsi="Tahoma" w:cs="Tahoma"/>
                <w:i/>
                <w:sz w:val="24"/>
                <w:szCs w:val="24"/>
              </w:rPr>
              <w:lastRenderedPageBreak/>
              <w:t>Cuenca  hidrográfica</w:t>
            </w:r>
            <w:proofErr w:type="gramEnd"/>
            <w:r w:rsidRPr="0052240C">
              <w:rPr>
                <w:rFonts w:ascii="Tahoma" w:hAnsi="Tahoma" w:cs="Tahoma"/>
                <w:i/>
                <w:sz w:val="24"/>
                <w:szCs w:val="24"/>
              </w:rPr>
              <w:t xml:space="preserve"> a la que pertenece</w:t>
            </w:r>
          </w:p>
        </w:tc>
        <w:tc>
          <w:tcPr>
            <w:tcW w:w="4297" w:type="dxa"/>
            <w:vAlign w:val="center"/>
          </w:tcPr>
          <w:p w14:paraId="3413CCC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Río La Vieja</w:t>
            </w:r>
          </w:p>
        </w:tc>
      </w:tr>
      <w:tr w:rsidR="0052240C" w:rsidRPr="0052240C" w14:paraId="7D8E0B98" w14:textId="77777777" w:rsidTr="002A1857">
        <w:trPr>
          <w:trHeight w:val="138"/>
        </w:trPr>
        <w:tc>
          <w:tcPr>
            <w:tcW w:w="4531" w:type="dxa"/>
            <w:vAlign w:val="center"/>
          </w:tcPr>
          <w:p w14:paraId="621F1B2C"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Tipo de vertimiento (Doméstico / industrial – Comercial o de Servicios)</w:t>
            </w:r>
          </w:p>
        </w:tc>
        <w:tc>
          <w:tcPr>
            <w:tcW w:w="4297" w:type="dxa"/>
            <w:vAlign w:val="center"/>
          </w:tcPr>
          <w:p w14:paraId="5E62561A"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 xml:space="preserve">Doméstico </w:t>
            </w:r>
          </w:p>
        </w:tc>
      </w:tr>
      <w:tr w:rsidR="0052240C" w:rsidRPr="0052240C" w14:paraId="5CF1ECA0" w14:textId="77777777" w:rsidTr="002A1857">
        <w:tc>
          <w:tcPr>
            <w:tcW w:w="4531" w:type="dxa"/>
            <w:vAlign w:val="center"/>
          </w:tcPr>
          <w:p w14:paraId="4D5FB27D"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Tipo de actividad que genera el vertimiento.</w:t>
            </w:r>
          </w:p>
        </w:tc>
        <w:tc>
          <w:tcPr>
            <w:tcW w:w="4297" w:type="dxa"/>
            <w:vAlign w:val="center"/>
          </w:tcPr>
          <w:p w14:paraId="6B4F516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Doméstico (vivienda)</w:t>
            </w:r>
          </w:p>
        </w:tc>
      </w:tr>
      <w:tr w:rsidR="0052240C" w:rsidRPr="0052240C" w14:paraId="6A85493E" w14:textId="77777777" w:rsidTr="002A1857">
        <w:tc>
          <w:tcPr>
            <w:tcW w:w="4531" w:type="dxa"/>
            <w:vAlign w:val="center"/>
          </w:tcPr>
          <w:p w14:paraId="480F8FAA" w14:textId="77777777" w:rsidR="00A64A04" w:rsidRPr="0052240C" w:rsidRDefault="00A64A04" w:rsidP="00E820F0">
            <w:pPr>
              <w:jc w:val="both"/>
              <w:rPr>
                <w:rFonts w:ascii="Tahoma" w:hAnsi="Tahoma" w:cs="Tahoma"/>
                <w:i/>
                <w:sz w:val="24"/>
                <w:szCs w:val="24"/>
                <w:lang w:val="es-US"/>
              </w:rPr>
            </w:pPr>
            <w:r w:rsidRPr="0052240C">
              <w:rPr>
                <w:rFonts w:ascii="Tahoma" w:hAnsi="Tahoma" w:cs="Tahoma"/>
                <w:i/>
                <w:sz w:val="24"/>
                <w:szCs w:val="24"/>
              </w:rPr>
              <w:t>Área de disposición</w:t>
            </w:r>
          </w:p>
        </w:tc>
        <w:tc>
          <w:tcPr>
            <w:tcW w:w="4297" w:type="dxa"/>
            <w:vAlign w:val="center"/>
          </w:tcPr>
          <w:p w14:paraId="180748EC"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14.4 m2</w:t>
            </w:r>
          </w:p>
        </w:tc>
      </w:tr>
      <w:tr w:rsidR="0052240C" w:rsidRPr="0052240C" w14:paraId="70C6950B" w14:textId="77777777" w:rsidTr="002A1857">
        <w:tc>
          <w:tcPr>
            <w:tcW w:w="4531" w:type="dxa"/>
            <w:vAlign w:val="center"/>
          </w:tcPr>
          <w:p w14:paraId="1657C29E"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Caudal de la descarga</w:t>
            </w:r>
          </w:p>
        </w:tc>
        <w:tc>
          <w:tcPr>
            <w:tcW w:w="4297" w:type="dxa"/>
            <w:vAlign w:val="center"/>
          </w:tcPr>
          <w:p w14:paraId="3FD1DAE0"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0,015 Lt/seg.</w:t>
            </w:r>
          </w:p>
        </w:tc>
      </w:tr>
      <w:tr w:rsidR="0052240C" w:rsidRPr="0052240C" w14:paraId="75BAFF71" w14:textId="77777777" w:rsidTr="002A1857">
        <w:tc>
          <w:tcPr>
            <w:tcW w:w="4531" w:type="dxa"/>
            <w:vAlign w:val="center"/>
          </w:tcPr>
          <w:p w14:paraId="0D50C6C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Frecuencia de la descarga</w:t>
            </w:r>
          </w:p>
        </w:tc>
        <w:tc>
          <w:tcPr>
            <w:tcW w:w="4297" w:type="dxa"/>
            <w:vAlign w:val="center"/>
          </w:tcPr>
          <w:p w14:paraId="6EE5820C"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30 días/mes.</w:t>
            </w:r>
          </w:p>
        </w:tc>
      </w:tr>
      <w:tr w:rsidR="0052240C" w:rsidRPr="0052240C" w14:paraId="2F55F906" w14:textId="77777777" w:rsidTr="002A1857">
        <w:tc>
          <w:tcPr>
            <w:tcW w:w="4531" w:type="dxa"/>
            <w:vAlign w:val="center"/>
          </w:tcPr>
          <w:p w14:paraId="21E68046"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Tiempo de la descarga</w:t>
            </w:r>
          </w:p>
        </w:tc>
        <w:tc>
          <w:tcPr>
            <w:tcW w:w="4297" w:type="dxa"/>
            <w:vAlign w:val="center"/>
          </w:tcPr>
          <w:p w14:paraId="22D3B866"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18 horas/día</w:t>
            </w:r>
          </w:p>
        </w:tc>
      </w:tr>
      <w:tr w:rsidR="00A64A04" w:rsidRPr="0052240C" w14:paraId="23293501" w14:textId="77777777" w:rsidTr="002A1857">
        <w:tc>
          <w:tcPr>
            <w:tcW w:w="4531" w:type="dxa"/>
            <w:vAlign w:val="center"/>
          </w:tcPr>
          <w:p w14:paraId="103F181A"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Tipo de flujo de la descarga</w:t>
            </w:r>
          </w:p>
        </w:tc>
        <w:tc>
          <w:tcPr>
            <w:tcW w:w="4297" w:type="dxa"/>
            <w:vAlign w:val="center"/>
          </w:tcPr>
          <w:p w14:paraId="5F8C4468"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Intermitente</w:t>
            </w:r>
          </w:p>
        </w:tc>
      </w:tr>
    </w:tbl>
    <w:p w14:paraId="7EE33E6D" w14:textId="77777777" w:rsidR="00A64A04" w:rsidRPr="0052240C" w:rsidRDefault="00A64A04" w:rsidP="00E820F0">
      <w:pPr>
        <w:jc w:val="both"/>
        <w:rPr>
          <w:rFonts w:ascii="Tahoma" w:hAnsi="Tahoma" w:cs="Tahoma"/>
          <w:sz w:val="24"/>
          <w:szCs w:val="24"/>
        </w:rPr>
      </w:pPr>
    </w:p>
    <w:p w14:paraId="6EDEDE58" w14:textId="77777777" w:rsidR="00A64A04" w:rsidRPr="0052240C" w:rsidRDefault="00A64A04"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7704D4D2" w14:textId="77777777" w:rsidR="00A64A04" w:rsidRPr="0052240C" w:rsidRDefault="00A64A04" w:rsidP="00E820F0">
      <w:pPr>
        <w:jc w:val="both"/>
        <w:rPr>
          <w:rFonts w:ascii="Tahoma" w:hAnsi="Tahoma" w:cs="Tahoma"/>
          <w:bCs/>
          <w:sz w:val="24"/>
          <w:szCs w:val="24"/>
        </w:rPr>
      </w:pPr>
    </w:p>
    <w:p w14:paraId="0F656A10" w14:textId="77777777" w:rsidR="00A64A04" w:rsidRPr="0052240C" w:rsidRDefault="00A64A04"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w:t>
      </w:r>
      <w:r w:rsidRPr="0052240C">
        <w:rPr>
          <w:rFonts w:ascii="Tahoma" w:hAnsi="Tahoma" w:cs="Tahoma"/>
          <w:b/>
          <w:bCs/>
          <w:u w:val="single"/>
        </w:rPr>
        <w:t>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40A29F56" w14:textId="77777777" w:rsidR="00A64A04" w:rsidRPr="0052240C" w:rsidRDefault="00A64A04" w:rsidP="00E820F0">
      <w:pPr>
        <w:jc w:val="both"/>
        <w:rPr>
          <w:rFonts w:ascii="Tahoma" w:hAnsi="Tahoma" w:cs="Tahoma"/>
          <w:bCs/>
          <w:sz w:val="24"/>
          <w:szCs w:val="24"/>
        </w:rPr>
      </w:pPr>
    </w:p>
    <w:p w14:paraId="39C77092" w14:textId="77777777" w:rsidR="00A64A04" w:rsidRPr="0052240C" w:rsidRDefault="00A64A04"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33367213" w14:textId="77777777" w:rsidR="00A64A04" w:rsidRPr="0052240C" w:rsidRDefault="00A64A04" w:rsidP="00E820F0">
      <w:pPr>
        <w:pStyle w:val="xmsonormal"/>
        <w:shd w:val="clear" w:color="auto" w:fill="FFFFFF"/>
        <w:spacing w:before="0" w:beforeAutospacing="0" w:after="0" w:afterAutospacing="0"/>
        <w:jc w:val="both"/>
        <w:rPr>
          <w:rFonts w:ascii="Tahoma" w:hAnsi="Tahoma" w:cs="Tahoma"/>
        </w:rPr>
      </w:pPr>
    </w:p>
    <w:p w14:paraId="4AC2FEFF"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por construir en el </w:t>
      </w:r>
      <w:proofErr w:type="gramStart"/>
      <w:r w:rsidRPr="0052240C">
        <w:rPr>
          <w:rFonts w:ascii="Tahoma" w:hAnsi="Tahoma" w:cs="Tahoma"/>
          <w:bCs/>
          <w:sz w:val="24"/>
          <w:szCs w:val="24"/>
        </w:rPr>
        <w:t xml:space="preserve">predio </w:t>
      </w:r>
      <w:r w:rsidRPr="0052240C">
        <w:rPr>
          <w:rFonts w:ascii="Tahoma" w:hAnsi="Tahoma" w:cs="Tahoma"/>
          <w:b/>
          <w:sz w:val="24"/>
          <w:szCs w:val="24"/>
        </w:rPr>
        <w:t xml:space="preserve"> 1</w:t>
      </w:r>
      <w:proofErr w:type="gramEnd"/>
      <w:r w:rsidRPr="0052240C">
        <w:rPr>
          <w:rFonts w:ascii="Tahoma" w:hAnsi="Tahoma" w:cs="Tahoma"/>
          <w:b/>
          <w:sz w:val="24"/>
          <w:szCs w:val="24"/>
        </w:rPr>
        <w:t>) LOTE JJ,</w:t>
      </w:r>
      <w:r w:rsidRPr="0052240C">
        <w:rPr>
          <w:rFonts w:ascii="Tahoma" w:hAnsi="Tahoma" w:cs="Tahoma"/>
          <w:sz w:val="24"/>
          <w:szCs w:val="24"/>
        </w:rPr>
        <w:t xml:space="preserve"> 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 xml:space="preserve">ARMENIA(Q),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No280-161929, </w:t>
      </w:r>
      <w:r w:rsidRPr="0052240C">
        <w:rPr>
          <w:rFonts w:ascii="Tahoma" w:hAnsi="Tahoma" w:cs="Tahoma"/>
          <w:bCs/>
          <w:sz w:val="24"/>
          <w:szCs w:val="24"/>
        </w:rPr>
        <w:t>el cual es efectivo para tratar las aguas residuales con una contribución generada hasta por ocho (08) contribuyentes permanentes.</w:t>
      </w:r>
    </w:p>
    <w:p w14:paraId="35BD4A0A" w14:textId="77777777" w:rsidR="00A64A04" w:rsidRPr="0052240C" w:rsidRDefault="00A64A04" w:rsidP="00E820F0">
      <w:pPr>
        <w:jc w:val="both"/>
        <w:rPr>
          <w:rFonts w:ascii="Tahoma" w:hAnsi="Tahoma" w:cs="Tahoma"/>
          <w:bCs/>
          <w:sz w:val="24"/>
          <w:szCs w:val="24"/>
        </w:rPr>
      </w:pPr>
    </w:p>
    <w:p w14:paraId="39CE2D76" w14:textId="77777777" w:rsidR="00A64A04" w:rsidRPr="0052240C" w:rsidRDefault="00A64A04" w:rsidP="00E820F0">
      <w:pPr>
        <w:jc w:val="both"/>
        <w:rPr>
          <w:rFonts w:ascii="Tahoma" w:hAnsi="Tahoma" w:cs="Tahoma"/>
          <w:bCs/>
          <w:sz w:val="24"/>
          <w:szCs w:val="24"/>
        </w:rPr>
      </w:pPr>
      <w:r w:rsidRPr="0052240C">
        <w:rPr>
          <w:rFonts w:ascii="Tahoma" w:hAnsi="Tahoma" w:cs="Tahoma"/>
          <w:bCs/>
          <w:sz w:val="24"/>
          <w:szCs w:val="24"/>
        </w:rPr>
        <w:lastRenderedPageBreak/>
        <w:t xml:space="preserve">El sistema de tratamiento aprobado corresponde con las siguientes características: </w:t>
      </w:r>
    </w:p>
    <w:p w14:paraId="35B2DAD0" w14:textId="77777777" w:rsidR="00A64A04" w:rsidRPr="0052240C" w:rsidRDefault="00A64A04" w:rsidP="00E820F0">
      <w:pPr>
        <w:jc w:val="both"/>
        <w:rPr>
          <w:rFonts w:ascii="Tahoma" w:hAnsi="Tahoma" w:cs="Tahoma"/>
          <w:b/>
          <w:sz w:val="24"/>
          <w:szCs w:val="24"/>
        </w:rPr>
      </w:pPr>
    </w:p>
    <w:p w14:paraId="29813A53"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 xml:space="preserve">Las aguas residuales domésticas (ARD), generadas en el predio se conducen a un Sistema de Tratamiento de Aguas Residuales Domésticas (STARD) de tipo material de mampostería integrado compuesto por trampa de grasas, tanque séptico y filtro anaeróbico y como sistema de disposición final un campo de infiltración, con capacidad calculada hasta para </w:t>
      </w:r>
      <w:r w:rsidRPr="0052240C">
        <w:rPr>
          <w:rFonts w:ascii="Tahoma" w:hAnsi="Tahoma" w:cs="Tahoma"/>
          <w:b/>
          <w:bCs/>
          <w:i/>
          <w:sz w:val="24"/>
          <w:szCs w:val="24"/>
        </w:rPr>
        <w:t>8 contribuyentes permanentes.</w:t>
      </w:r>
    </w:p>
    <w:p w14:paraId="5DA7570B" w14:textId="77777777" w:rsidR="00A64A04" w:rsidRPr="0052240C" w:rsidRDefault="00A64A04" w:rsidP="00E820F0">
      <w:pPr>
        <w:jc w:val="both"/>
        <w:rPr>
          <w:rFonts w:ascii="Tahoma" w:hAnsi="Tahoma" w:cs="Tahoma"/>
          <w:i/>
          <w:sz w:val="24"/>
          <w:szCs w:val="24"/>
        </w:rPr>
      </w:pPr>
    </w:p>
    <w:p w14:paraId="77C3397A"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u w:val="single"/>
        </w:rPr>
        <w:t>Trampa de grasas</w:t>
      </w:r>
      <w:r w:rsidRPr="0052240C">
        <w:rPr>
          <w:rFonts w:ascii="Tahoma" w:hAnsi="Tahoma" w:cs="Tahoma"/>
          <w:i/>
          <w:sz w:val="24"/>
          <w:szCs w:val="24"/>
        </w:rPr>
        <w:t>: La trampa de grasas está construida en material de mampostería, para el pre tratamiento de las aguas residuales provenientes de la cocina. El volumen útil de la trampa de grasas es de 216 litros y sus dimensiones serán 0.6 metros de altura útil, 0.6 metros de ancho y 0.6 metros de largo.</w:t>
      </w:r>
    </w:p>
    <w:p w14:paraId="17810086" w14:textId="77777777" w:rsidR="00A64A04" w:rsidRPr="0052240C" w:rsidRDefault="00A64A04" w:rsidP="00E820F0">
      <w:pPr>
        <w:jc w:val="both"/>
        <w:rPr>
          <w:rFonts w:ascii="Tahoma" w:hAnsi="Tahoma" w:cs="Tahoma"/>
          <w:i/>
          <w:sz w:val="24"/>
          <w:szCs w:val="24"/>
          <w:u w:val="single"/>
        </w:rPr>
      </w:pPr>
    </w:p>
    <w:p w14:paraId="4AFDCA4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u w:val="single"/>
        </w:rPr>
        <w:t>Tanque séptico:</w:t>
      </w:r>
      <w:r w:rsidRPr="0052240C">
        <w:rPr>
          <w:rFonts w:ascii="Tahoma" w:hAnsi="Tahoma" w:cs="Tahoma"/>
          <w:i/>
          <w:sz w:val="24"/>
          <w:szCs w:val="24"/>
        </w:rPr>
        <w:t xml:space="preserve"> En memoria de cálculo y planos se muestra que el tanque séptico de doble compartimientos posee un volumen útil de 2600 litros, siendo sus dimensiones de 1.5 metros de altura útil y borde libre de 0.2 metros, 1.5 metros de ancho y 2 metros de longitud, para un volumen final de 4500 litros superior a lo requerido por el diseño.</w:t>
      </w:r>
    </w:p>
    <w:p w14:paraId="0544F496" w14:textId="77777777" w:rsidR="00A64A04" w:rsidRPr="0052240C" w:rsidRDefault="00A64A04" w:rsidP="00E820F0">
      <w:pPr>
        <w:jc w:val="both"/>
        <w:rPr>
          <w:rFonts w:ascii="Tahoma" w:hAnsi="Tahoma" w:cs="Tahoma"/>
          <w:i/>
          <w:sz w:val="24"/>
          <w:szCs w:val="24"/>
          <w:u w:val="single"/>
        </w:rPr>
      </w:pPr>
    </w:p>
    <w:p w14:paraId="4167D138"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u w:val="single"/>
        </w:rPr>
        <w:t xml:space="preserve"> Filtro Anaerobio de Flujo Ascendente FAFA: </w:t>
      </w:r>
      <w:r w:rsidRPr="0052240C">
        <w:rPr>
          <w:rFonts w:ascii="Tahoma" w:hAnsi="Tahoma" w:cs="Tahoma"/>
          <w:i/>
          <w:sz w:val="24"/>
          <w:szCs w:val="24"/>
        </w:rPr>
        <w:t>Integrado con el tanque séptico, está diseñado en mampostería, posee un volumen útil de 2700 litros, Las dimensiones del FAFA son 1.6 metros de altura útil de los cuales 0.3 metros de borde libre, 0.4metros de falso fondo, 1.5 metros de ancho y 1.0 metros de largo.</w:t>
      </w:r>
    </w:p>
    <w:p w14:paraId="46D22A0F" w14:textId="77777777" w:rsidR="00A64A04" w:rsidRPr="0052240C" w:rsidRDefault="00A64A04" w:rsidP="00E820F0">
      <w:pPr>
        <w:jc w:val="both"/>
        <w:rPr>
          <w:rFonts w:ascii="Tahoma" w:hAnsi="Tahoma" w:cs="Tahoma"/>
          <w:i/>
          <w:sz w:val="24"/>
          <w:szCs w:val="24"/>
        </w:rPr>
      </w:pPr>
    </w:p>
    <w:p w14:paraId="07A45DB1"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Como disposición final de las aguas residuales domésticas tratadas se diseña un campo de infiltración. La tasa de percolación obtenida a partir de los ensayos realizados en el sitio es de 4.21 min/pulgada, de absorción media para un suelo con arena fina, limosa. Se obtiene un área de absorción de 14.4 m2. Por lo que se diseña un campo de infiltración con 3 ramales de 30m de longitud.</w:t>
      </w:r>
    </w:p>
    <w:p w14:paraId="47AAF36B" w14:textId="77777777" w:rsidR="00A64A04" w:rsidRPr="0052240C" w:rsidRDefault="00A64A04" w:rsidP="00E820F0">
      <w:pPr>
        <w:jc w:val="both"/>
        <w:rPr>
          <w:rFonts w:ascii="Tahoma" w:hAnsi="Tahoma" w:cs="Tahoma"/>
          <w:i/>
          <w:sz w:val="24"/>
          <w:szCs w:val="24"/>
        </w:rPr>
      </w:pPr>
      <w:r w:rsidRPr="0052240C">
        <w:rPr>
          <w:rFonts w:ascii="Tahoma" w:hAnsi="Tahoma" w:cs="Tahoma"/>
          <w:i/>
          <w:noProof/>
          <w:sz w:val="24"/>
          <w:szCs w:val="24"/>
          <w:lang w:eastAsia="es-CO"/>
        </w:rPr>
        <w:drawing>
          <wp:inline distT="0" distB="0" distL="0" distR="0" wp14:anchorId="0FC28914" wp14:editId="35118694">
            <wp:extent cx="3869093" cy="2838203"/>
            <wp:effectExtent l="0" t="0" r="0" b="635"/>
            <wp:docPr id="4" name="Imagen 4"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949" cy="2856436"/>
                    </a:xfrm>
                    <a:prstGeom prst="rect">
                      <a:avLst/>
                    </a:prstGeom>
                    <a:noFill/>
                    <a:ln>
                      <a:noFill/>
                    </a:ln>
                  </pic:spPr>
                </pic:pic>
              </a:graphicData>
            </a:graphic>
          </wp:inline>
        </w:drawing>
      </w:r>
    </w:p>
    <w:p w14:paraId="0449187B"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lastRenderedPageBreak/>
        <w:t>Imagen 1. Esquema corte de Tanque Séptico y FAFA.</w:t>
      </w:r>
    </w:p>
    <w:p w14:paraId="033CDA8A" w14:textId="77777777" w:rsidR="00A64A04" w:rsidRPr="0052240C" w:rsidRDefault="00A64A04" w:rsidP="00E820F0">
      <w:pPr>
        <w:jc w:val="both"/>
        <w:rPr>
          <w:rFonts w:ascii="Tahoma" w:hAnsi="Tahoma" w:cs="Tahoma"/>
          <w:i/>
          <w:sz w:val="24"/>
          <w:szCs w:val="24"/>
        </w:rPr>
      </w:pPr>
      <w:r w:rsidRPr="0052240C">
        <w:rPr>
          <w:rFonts w:ascii="Tahoma" w:hAnsi="Tahoma" w:cs="Tahoma"/>
          <w:i/>
          <w:sz w:val="24"/>
          <w:szCs w:val="24"/>
        </w:rPr>
        <w:t xml:space="preserve"> </w:t>
      </w:r>
    </w:p>
    <w:p w14:paraId="509887EB" w14:textId="77777777" w:rsidR="00A64A04" w:rsidRPr="0052240C" w:rsidRDefault="00A64A04" w:rsidP="00E820F0">
      <w:pPr>
        <w:jc w:val="both"/>
        <w:rPr>
          <w:rFonts w:ascii="Tahoma" w:hAnsi="Tahoma" w:cs="Tahoma"/>
          <w:b/>
          <w:sz w:val="24"/>
          <w:szCs w:val="24"/>
        </w:rPr>
      </w:pPr>
    </w:p>
    <w:p w14:paraId="06A32D86" w14:textId="77777777" w:rsidR="00A64A04" w:rsidRPr="0052240C" w:rsidRDefault="00A64A04"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w:t>
      </w:r>
      <w:r w:rsidRPr="0052240C">
        <w:rPr>
          <w:rFonts w:ascii="Tahoma" w:hAnsi="Tahoma" w:cs="Tahoma"/>
          <w:sz w:val="24"/>
          <w:szCs w:val="24"/>
          <w:u w:val="single"/>
        </w:rPr>
        <w:t xml:space="preserve">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3D162E6B" w14:textId="77777777" w:rsidR="00A64A04" w:rsidRPr="0052240C" w:rsidRDefault="00A64A04" w:rsidP="00E820F0">
      <w:pPr>
        <w:jc w:val="both"/>
        <w:rPr>
          <w:rFonts w:ascii="Tahoma" w:hAnsi="Tahoma" w:cs="Tahoma"/>
          <w:sz w:val="24"/>
          <w:szCs w:val="24"/>
          <w:highlight w:val="yellow"/>
          <w:u w:val="single"/>
        </w:rPr>
      </w:pPr>
    </w:p>
    <w:p w14:paraId="16FF9651" w14:textId="77777777" w:rsidR="00A64A04" w:rsidRPr="0052240C" w:rsidRDefault="00A64A04"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663653ED" w14:textId="77777777" w:rsidR="00A64A04" w:rsidRPr="0052240C" w:rsidRDefault="00A64A04" w:rsidP="00E820F0">
      <w:pPr>
        <w:ind w:firstLine="708"/>
        <w:jc w:val="both"/>
        <w:rPr>
          <w:rFonts w:ascii="Tahoma" w:hAnsi="Tahoma" w:cs="Tahoma"/>
          <w:bCs/>
          <w:sz w:val="24"/>
          <w:szCs w:val="24"/>
        </w:rPr>
      </w:pPr>
    </w:p>
    <w:p w14:paraId="4D3E9545"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 la señora </w:t>
      </w:r>
      <w:r w:rsidRPr="0052240C">
        <w:rPr>
          <w:rFonts w:ascii="Tahoma" w:hAnsi="Tahoma" w:cs="Tahoma"/>
          <w:b/>
          <w:sz w:val="24"/>
          <w:szCs w:val="24"/>
        </w:rPr>
        <w:t>JOHANNA MARGARITA HADERER VILLAMIZAR</w:t>
      </w:r>
      <w:r w:rsidRPr="0052240C">
        <w:rPr>
          <w:rFonts w:ascii="Tahoma" w:hAnsi="Tahoma" w:cs="Tahoma"/>
          <w:sz w:val="24"/>
          <w:szCs w:val="24"/>
        </w:rPr>
        <w:t>, identificada con cédula de ciudadanía No 52.250.385,</w:t>
      </w:r>
      <w:r w:rsidRPr="0052240C">
        <w:rPr>
          <w:rFonts w:ascii="Tahoma" w:hAnsi="Tahoma" w:cs="Tahoma"/>
          <w:b/>
          <w:bCs/>
          <w:sz w:val="24"/>
          <w:szCs w:val="24"/>
        </w:rPr>
        <w:t xml:space="preserve"> </w:t>
      </w:r>
      <w:r w:rsidRPr="0052240C">
        <w:rPr>
          <w:rFonts w:ascii="Tahoma" w:hAnsi="Tahoma" w:cs="Tahoma"/>
          <w:bCs/>
          <w:sz w:val="24"/>
          <w:szCs w:val="24"/>
        </w:rPr>
        <w:t>para que cumpla con lo siguiente:</w:t>
      </w:r>
    </w:p>
    <w:p w14:paraId="74F160AA" w14:textId="77777777" w:rsidR="00A64A04" w:rsidRPr="0052240C" w:rsidRDefault="00A64A04" w:rsidP="00E820F0">
      <w:pPr>
        <w:ind w:firstLine="708"/>
        <w:jc w:val="both"/>
        <w:rPr>
          <w:rFonts w:ascii="Tahoma" w:hAnsi="Tahoma" w:cs="Tahoma"/>
          <w:bCs/>
          <w:sz w:val="24"/>
          <w:szCs w:val="24"/>
        </w:rPr>
      </w:pPr>
    </w:p>
    <w:p w14:paraId="6B164979" w14:textId="77777777" w:rsidR="00A64A04" w:rsidRPr="0052240C" w:rsidRDefault="00A64A04" w:rsidP="00E820F0">
      <w:pPr>
        <w:pStyle w:val="Prrafodelista"/>
        <w:numPr>
          <w:ilvl w:val="0"/>
          <w:numId w:val="2"/>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510DA091" w14:textId="77777777" w:rsidR="00A64A04" w:rsidRPr="0052240C" w:rsidRDefault="00A64A04"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Informar a la Corporación Autónoma Regional del Quindío cuando el sistema esté construido y entre en funcionamiento.</w:t>
      </w:r>
    </w:p>
    <w:p w14:paraId="12D5AD06" w14:textId="77777777" w:rsidR="00A64A04" w:rsidRPr="0052240C" w:rsidRDefault="00A64A04" w:rsidP="00E820F0">
      <w:pPr>
        <w:ind w:left="720"/>
        <w:jc w:val="both"/>
        <w:rPr>
          <w:rFonts w:ascii="Tahoma" w:hAnsi="Tahoma" w:cs="Tahoma"/>
          <w:i/>
          <w:sz w:val="24"/>
          <w:szCs w:val="24"/>
        </w:rPr>
      </w:pPr>
    </w:p>
    <w:p w14:paraId="2A5B8A8F" w14:textId="77777777" w:rsidR="00A64A04" w:rsidRPr="0052240C" w:rsidRDefault="00A64A04"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14DF5F73" w14:textId="77777777" w:rsidR="00A64A04" w:rsidRPr="0052240C" w:rsidRDefault="00A64A04" w:rsidP="00E820F0">
      <w:pPr>
        <w:ind w:left="720"/>
        <w:jc w:val="both"/>
        <w:rPr>
          <w:rFonts w:ascii="Tahoma" w:hAnsi="Tahoma" w:cs="Tahoma"/>
          <w:i/>
          <w:sz w:val="24"/>
          <w:szCs w:val="24"/>
        </w:rPr>
      </w:pPr>
    </w:p>
    <w:p w14:paraId="585D8DE7" w14:textId="77777777" w:rsidR="00A64A04" w:rsidRPr="0052240C" w:rsidRDefault="00A64A04"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14:paraId="1819A991" w14:textId="77777777" w:rsidR="00A64A04" w:rsidRPr="0052240C" w:rsidRDefault="00A64A04" w:rsidP="00E820F0">
      <w:pPr>
        <w:ind w:left="720"/>
        <w:jc w:val="both"/>
        <w:rPr>
          <w:rFonts w:ascii="Tahoma" w:hAnsi="Tahoma" w:cs="Tahoma"/>
          <w:i/>
          <w:sz w:val="24"/>
          <w:szCs w:val="24"/>
        </w:rPr>
      </w:pPr>
    </w:p>
    <w:p w14:paraId="2B8AE091" w14:textId="77777777" w:rsidR="00A64A04" w:rsidRPr="0052240C" w:rsidRDefault="00A64A04"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09D5D9B2" w14:textId="77777777" w:rsidR="00A64A04" w:rsidRPr="0052240C" w:rsidRDefault="00A64A04"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6C0D2BEC" w14:textId="77777777" w:rsidR="00A64A04" w:rsidRPr="0052240C" w:rsidRDefault="00A64A04"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52240C">
        <w:rPr>
          <w:rFonts w:ascii="Tahoma" w:hAnsi="Tahoma" w:cs="Tahoma"/>
          <w:i/>
          <w:sz w:val="24"/>
          <w:szCs w:val="24"/>
          <w:lang w:val="es-MX"/>
        </w:rPr>
        <w:lastRenderedPageBreak/>
        <w:t>Autónoma regional del Quindío para realizar las adecuaciones y modificación técnicas y jurídicas al permiso de vertimientos otorgado.</w:t>
      </w:r>
    </w:p>
    <w:p w14:paraId="505AE7A8" w14:textId="77777777" w:rsidR="00A64A04" w:rsidRPr="0052240C" w:rsidRDefault="00A64A04" w:rsidP="00E820F0">
      <w:pPr>
        <w:pStyle w:val="Prrafodelista"/>
        <w:jc w:val="both"/>
        <w:rPr>
          <w:rFonts w:ascii="Tahoma" w:hAnsi="Tahoma" w:cs="Tahoma"/>
          <w:i/>
          <w:sz w:val="24"/>
          <w:szCs w:val="24"/>
        </w:rPr>
      </w:pPr>
    </w:p>
    <w:p w14:paraId="4A75F9AA" w14:textId="77777777" w:rsidR="00A64A04" w:rsidRPr="0052240C" w:rsidRDefault="00A64A04"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2AF7BC3C" w14:textId="77777777" w:rsidR="00A64A04" w:rsidRPr="0052240C" w:rsidRDefault="00A64A04" w:rsidP="00E820F0">
      <w:pPr>
        <w:pStyle w:val="Prrafodelista"/>
        <w:jc w:val="both"/>
        <w:rPr>
          <w:rFonts w:ascii="Tahoma" w:hAnsi="Tahoma" w:cs="Tahoma"/>
          <w:i/>
          <w:sz w:val="24"/>
          <w:szCs w:val="24"/>
        </w:rPr>
      </w:pPr>
    </w:p>
    <w:p w14:paraId="7CFD1C97" w14:textId="77777777" w:rsidR="00A64A04" w:rsidRPr="0052240C" w:rsidRDefault="00A64A04"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En cualquier caso, el vertimiento de las aguas residuales no se debe realizar sin el tratamiento de las mismas antes de la disposición final.</w:t>
      </w:r>
    </w:p>
    <w:p w14:paraId="153EC20C" w14:textId="77777777" w:rsidR="00A64A04" w:rsidRPr="0052240C" w:rsidRDefault="00A64A04" w:rsidP="00E820F0">
      <w:pPr>
        <w:pStyle w:val="Prrafodelista"/>
        <w:jc w:val="both"/>
        <w:rPr>
          <w:rFonts w:ascii="Tahoma" w:hAnsi="Tahoma" w:cs="Tahoma"/>
          <w:i/>
          <w:sz w:val="24"/>
          <w:szCs w:val="24"/>
          <w:lang w:val="es-MX"/>
        </w:rPr>
      </w:pPr>
    </w:p>
    <w:p w14:paraId="23A6FD22" w14:textId="77777777" w:rsidR="00A64A04" w:rsidRPr="0052240C" w:rsidRDefault="00A64A04"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Incluir en el acto administrativo, la información de la fuente de abastecimiento del agua y de las áreas (m² o Ha) ocupadas por el sistema de disposición final.</w:t>
      </w:r>
    </w:p>
    <w:p w14:paraId="5849D2B9"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 xml:space="preserve">PARÁGRAFO: </w:t>
      </w:r>
      <w:proofErr w:type="gramStart"/>
      <w:r w:rsidRPr="0052240C">
        <w:rPr>
          <w:rFonts w:ascii="Tahoma" w:hAnsi="Tahoma" w:cs="Tahoma"/>
          <w:sz w:val="24"/>
          <w:szCs w:val="24"/>
        </w:rPr>
        <w:t>La  permisionaria</w:t>
      </w:r>
      <w:proofErr w:type="gramEnd"/>
      <w:r w:rsidRPr="0052240C">
        <w:rPr>
          <w:rFonts w:ascii="Tahoma" w:hAnsi="Tahoma" w:cs="Tahoma"/>
          <w:sz w:val="24"/>
          <w:szCs w:val="24"/>
        </w:rPr>
        <w:t xml:space="preserve">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325E717" w14:textId="77777777" w:rsidR="00A64A04" w:rsidRPr="0052240C" w:rsidRDefault="00A64A04" w:rsidP="00E820F0">
      <w:pPr>
        <w:jc w:val="both"/>
        <w:rPr>
          <w:rFonts w:ascii="Tahoma" w:hAnsi="Tahoma" w:cs="Tahoma"/>
          <w:b/>
          <w:bCs/>
          <w:sz w:val="24"/>
          <w:szCs w:val="24"/>
        </w:rPr>
      </w:pPr>
    </w:p>
    <w:p w14:paraId="001F15B5"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xml:space="preserve">: INFORMAR </w:t>
      </w:r>
      <w:r w:rsidRPr="0052240C">
        <w:rPr>
          <w:rFonts w:ascii="Tahoma" w:hAnsi="Tahoma" w:cs="Tahoma"/>
          <w:bCs/>
          <w:sz w:val="24"/>
          <w:szCs w:val="24"/>
        </w:rPr>
        <w:t xml:space="preserve">a la señora </w:t>
      </w:r>
      <w:r w:rsidRPr="0052240C">
        <w:rPr>
          <w:rFonts w:ascii="Tahoma" w:hAnsi="Tahoma" w:cs="Tahoma"/>
          <w:b/>
          <w:sz w:val="24"/>
          <w:szCs w:val="24"/>
        </w:rPr>
        <w:t>JOHANNA MARGARITA HADERER VILLAMIZAR</w:t>
      </w:r>
      <w:r w:rsidRPr="0052240C">
        <w:rPr>
          <w:rFonts w:ascii="Tahoma" w:hAnsi="Tahoma" w:cs="Tahoma"/>
          <w:sz w:val="24"/>
          <w:szCs w:val="24"/>
        </w:rPr>
        <w:t xml:space="preserve">, </w:t>
      </w:r>
      <w:r w:rsidRPr="0052240C">
        <w:rPr>
          <w:rFonts w:ascii="Tahoma" w:hAnsi="Tahoma" w:cs="Tahoma"/>
          <w:sz w:val="24"/>
          <w:szCs w:val="24"/>
        </w:rPr>
        <w:t xml:space="preserve">identificada con cédula de ciudadanía No 52.250.385,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w:t>
      </w:r>
    </w:p>
    <w:p w14:paraId="439064A5" w14:textId="77777777" w:rsidR="00A64A04" w:rsidRPr="0052240C" w:rsidRDefault="00A64A04" w:rsidP="00E820F0">
      <w:pPr>
        <w:jc w:val="both"/>
        <w:rPr>
          <w:rFonts w:ascii="Tahoma" w:hAnsi="Tahoma" w:cs="Tahoma"/>
          <w:bCs/>
          <w:sz w:val="24"/>
          <w:szCs w:val="24"/>
        </w:rPr>
      </w:pPr>
    </w:p>
    <w:p w14:paraId="1571E802" w14:textId="77777777" w:rsidR="00A64A04" w:rsidRPr="0052240C" w:rsidRDefault="00A64A04"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iCs/>
          <w:sz w:val="24"/>
          <w:szCs w:val="24"/>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4DDE6353" w14:textId="77777777" w:rsidR="00A64A04" w:rsidRPr="0052240C" w:rsidRDefault="00A64A04" w:rsidP="00E820F0">
      <w:pPr>
        <w:ind w:firstLine="708"/>
        <w:jc w:val="both"/>
        <w:rPr>
          <w:rFonts w:ascii="Tahoma" w:hAnsi="Tahoma" w:cs="Tahoma"/>
          <w:iCs/>
          <w:sz w:val="24"/>
          <w:szCs w:val="24"/>
        </w:rPr>
      </w:pPr>
    </w:p>
    <w:p w14:paraId="679555BF" w14:textId="77777777" w:rsidR="00A64A04" w:rsidRPr="0052240C" w:rsidRDefault="00A64A04"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7075E1F" w14:textId="77777777" w:rsidR="00A64A04" w:rsidRPr="0052240C" w:rsidRDefault="00A64A04" w:rsidP="00E820F0">
      <w:pPr>
        <w:jc w:val="both"/>
        <w:rPr>
          <w:rFonts w:ascii="Tahoma" w:hAnsi="Tahoma" w:cs="Tahoma"/>
          <w:b/>
          <w:bCs/>
          <w:sz w:val="24"/>
          <w:szCs w:val="24"/>
        </w:rPr>
      </w:pPr>
    </w:p>
    <w:p w14:paraId="20B2AE05"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funcionario encargado del control y seguimiento a permisos otorgados de la Subdirección de Regulación y Control Ambiental de la C.R.Q., para su </w:t>
      </w:r>
      <w:r w:rsidRPr="0052240C">
        <w:rPr>
          <w:rFonts w:ascii="Tahoma" w:hAnsi="Tahoma" w:cs="Tahoma"/>
          <w:bCs/>
          <w:sz w:val="24"/>
          <w:szCs w:val="24"/>
        </w:rPr>
        <w:lastRenderedPageBreak/>
        <w:t>conocimiento e inclusión en el programa de Control y Seguimiento.</w:t>
      </w:r>
    </w:p>
    <w:p w14:paraId="01CAB8BB" w14:textId="77777777" w:rsidR="00A64A04" w:rsidRPr="0052240C" w:rsidRDefault="00A64A04" w:rsidP="00E820F0">
      <w:pPr>
        <w:jc w:val="both"/>
        <w:rPr>
          <w:rFonts w:ascii="Tahoma" w:hAnsi="Tahoma" w:cs="Tahoma"/>
          <w:bCs/>
          <w:sz w:val="24"/>
          <w:szCs w:val="24"/>
        </w:rPr>
      </w:pPr>
    </w:p>
    <w:p w14:paraId="591D9947"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SEPTIMO: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F8E0D3D" w14:textId="77777777" w:rsidR="00A64A04" w:rsidRPr="0052240C" w:rsidRDefault="00A64A04" w:rsidP="00E820F0">
      <w:pPr>
        <w:jc w:val="both"/>
        <w:rPr>
          <w:rFonts w:ascii="Tahoma" w:hAnsi="Tahoma" w:cs="Tahoma"/>
          <w:sz w:val="24"/>
          <w:szCs w:val="24"/>
        </w:rPr>
      </w:pPr>
    </w:p>
    <w:p w14:paraId="679EC2D6" w14:textId="77777777" w:rsidR="00A64A04" w:rsidRPr="0052240C" w:rsidRDefault="00A64A04"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50A5783D" w14:textId="77777777" w:rsidR="00A64A04" w:rsidRPr="0052240C" w:rsidRDefault="00A64A04" w:rsidP="00E820F0">
      <w:pPr>
        <w:ind w:firstLine="708"/>
        <w:jc w:val="both"/>
        <w:rPr>
          <w:rFonts w:ascii="Tahoma" w:hAnsi="Tahoma" w:cs="Tahoma"/>
          <w:b/>
          <w:sz w:val="24"/>
          <w:szCs w:val="24"/>
        </w:rPr>
      </w:pPr>
    </w:p>
    <w:p w14:paraId="77029698"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39584EA3" w14:textId="77777777" w:rsidR="00A64A04" w:rsidRPr="0052240C" w:rsidRDefault="00A64A04" w:rsidP="00E820F0">
      <w:pPr>
        <w:ind w:firstLine="709"/>
        <w:jc w:val="both"/>
        <w:rPr>
          <w:rFonts w:ascii="Tahoma" w:hAnsi="Tahoma" w:cs="Tahoma"/>
          <w:b/>
          <w:sz w:val="24"/>
          <w:szCs w:val="24"/>
        </w:rPr>
      </w:pPr>
    </w:p>
    <w:p w14:paraId="0BCDA227" w14:textId="77777777" w:rsidR="00A64A04" w:rsidRPr="0052240C" w:rsidRDefault="00A64A04"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 xml:space="preserve">Este permiso queda sujeto a la reglamentación que expidan los Ministerios de Ambiente y Desarrollo Sostenible y Ministerio de </w:t>
      </w:r>
      <w:r w:rsidRPr="0052240C">
        <w:rPr>
          <w:rFonts w:ascii="Tahoma" w:hAnsi="Tahoma" w:cs="Tahoma"/>
          <w:sz w:val="24"/>
          <w:szCs w:val="24"/>
        </w:rPr>
        <w:t>Vivienda, Ciudad y Territorio, a los parámetros y los límites máximos permisibles de los vertimientos a las aguas superficiales, marinas, a los sistemas de alcantarillado público y al suelo.</w:t>
      </w:r>
    </w:p>
    <w:p w14:paraId="6AD26AF6" w14:textId="77777777" w:rsidR="00A64A04" w:rsidRPr="0052240C" w:rsidRDefault="00A64A04" w:rsidP="00E820F0">
      <w:pPr>
        <w:ind w:firstLine="709"/>
        <w:jc w:val="both"/>
        <w:rPr>
          <w:rFonts w:ascii="Tahoma" w:hAnsi="Tahoma" w:cs="Tahoma"/>
          <w:sz w:val="24"/>
          <w:szCs w:val="24"/>
        </w:rPr>
      </w:pPr>
    </w:p>
    <w:p w14:paraId="255E536F" w14:textId="77777777" w:rsidR="00A64A04" w:rsidRPr="0052240C" w:rsidRDefault="00A64A04"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 xml:space="preserve">DÉCIMO </w:t>
      </w:r>
      <w:r w:rsidRPr="0052240C">
        <w:rPr>
          <w:rFonts w:ascii="Tahoma" w:hAnsi="Tahoma" w:cs="Tahoma"/>
          <w:b/>
          <w:sz w:val="24"/>
          <w:szCs w:val="24"/>
        </w:rPr>
        <w:t xml:space="preserve">PRIMERO: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2EB38ABD" w14:textId="77777777" w:rsidR="00A64A04" w:rsidRPr="0052240C" w:rsidRDefault="00A64A04" w:rsidP="00E820F0">
      <w:pPr>
        <w:jc w:val="both"/>
        <w:rPr>
          <w:rFonts w:ascii="Tahoma" w:hAnsi="Tahoma" w:cs="Tahoma"/>
          <w:b/>
          <w:bCs/>
          <w:sz w:val="24"/>
          <w:szCs w:val="24"/>
        </w:rPr>
      </w:pPr>
    </w:p>
    <w:p w14:paraId="38DE3E17" w14:textId="77777777" w:rsidR="00A64A04" w:rsidRPr="0052240C" w:rsidRDefault="00A64A04" w:rsidP="00E820F0">
      <w:pPr>
        <w:jc w:val="both"/>
        <w:rPr>
          <w:rFonts w:ascii="Tahoma" w:hAnsi="Tahoma" w:cs="Tahoma"/>
          <w:bCs/>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para todos sus ef</w:t>
      </w:r>
      <w:bookmarkStart w:id="0" w:name="_Hlk506990937"/>
      <w:r w:rsidRPr="0052240C">
        <w:rPr>
          <w:rFonts w:ascii="Tahoma" w:hAnsi="Tahoma" w:cs="Tahoma"/>
          <w:bCs/>
          <w:sz w:val="24"/>
          <w:szCs w:val="24"/>
        </w:rPr>
        <w:t xml:space="preserve">ectos la presente decisión a la señora </w:t>
      </w:r>
      <w:bookmarkEnd w:id="0"/>
      <w:r w:rsidRPr="0052240C">
        <w:rPr>
          <w:rFonts w:ascii="Tahoma" w:hAnsi="Tahoma" w:cs="Tahoma"/>
          <w:b/>
          <w:sz w:val="24"/>
          <w:szCs w:val="24"/>
        </w:rPr>
        <w:t>JOHANNA MARGARITA HADERER VILLAMIZAR</w:t>
      </w:r>
      <w:r w:rsidRPr="0052240C">
        <w:rPr>
          <w:rFonts w:ascii="Tahoma" w:hAnsi="Tahoma" w:cs="Tahoma"/>
          <w:sz w:val="24"/>
          <w:szCs w:val="24"/>
        </w:rPr>
        <w:t xml:space="preserve">, identificada con cédula de ciudadanía No 52.250.385, </w:t>
      </w:r>
      <w:r w:rsidRPr="0052240C">
        <w:rPr>
          <w:rFonts w:ascii="Tahoma" w:hAnsi="Tahoma" w:cs="Tahoma"/>
          <w:bCs/>
          <w:sz w:val="24"/>
          <w:szCs w:val="24"/>
        </w:rPr>
        <w:t>en calidad de propietaria</w:t>
      </w:r>
      <w:r w:rsidRPr="0052240C">
        <w:rPr>
          <w:rFonts w:ascii="Tahoma" w:hAnsi="Tahoma" w:cs="Tahoma"/>
          <w:sz w:val="24"/>
          <w:szCs w:val="24"/>
        </w:rPr>
        <w:t>, o a su apoderado debidamente legitimado, 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(NOTIFICACION POR AVISO).</w:t>
      </w:r>
    </w:p>
    <w:p w14:paraId="4100D27F" w14:textId="77777777" w:rsidR="00A64A04" w:rsidRPr="0052240C" w:rsidRDefault="00A64A04" w:rsidP="00E820F0">
      <w:pPr>
        <w:jc w:val="both"/>
        <w:rPr>
          <w:rFonts w:ascii="Tahoma" w:hAnsi="Tahoma" w:cs="Tahoma"/>
          <w:bCs/>
          <w:sz w:val="24"/>
          <w:szCs w:val="24"/>
        </w:rPr>
      </w:pPr>
    </w:p>
    <w:p w14:paraId="57981951" w14:textId="77777777" w:rsidR="00A64A04" w:rsidRPr="0052240C" w:rsidRDefault="00A64A04" w:rsidP="00E820F0">
      <w:pPr>
        <w:jc w:val="both"/>
        <w:rPr>
          <w:rFonts w:ascii="Tahoma" w:hAnsi="Tahoma" w:cs="Tahoma"/>
          <w:iCs/>
          <w:sz w:val="24"/>
          <w:szCs w:val="24"/>
        </w:rPr>
      </w:pPr>
      <w:r w:rsidRPr="0052240C">
        <w:rPr>
          <w:rFonts w:ascii="Tahoma" w:hAnsi="Tahoma" w:cs="Tahoma"/>
          <w:b/>
          <w:bCs/>
          <w:sz w:val="24"/>
          <w:szCs w:val="24"/>
        </w:rPr>
        <w:lastRenderedPageBreak/>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w:t>
      </w:r>
    </w:p>
    <w:p w14:paraId="011027B3" w14:textId="77777777" w:rsidR="00A64A04" w:rsidRPr="0052240C" w:rsidRDefault="00A64A04" w:rsidP="00E820F0">
      <w:pPr>
        <w:jc w:val="both"/>
        <w:rPr>
          <w:rFonts w:ascii="Tahoma" w:hAnsi="Tahoma" w:cs="Tahoma"/>
          <w:iCs/>
          <w:sz w:val="24"/>
          <w:szCs w:val="24"/>
        </w:rPr>
      </w:pPr>
    </w:p>
    <w:p w14:paraId="63CFA763" w14:textId="77777777" w:rsidR="00A64A04" w:rsidRPr="0052240C" w:rsidRDefault="00A64A04" w:rsidP="00E820F0">
      <w:pPr>
        <w:tabs>
          <w:tab w:val="left" w:pos="720"/>
        </w:tabs>
        <w:jc w:val="both"/>
        <w:rPr>
          <w:rFonts w:ascii="Tahoma" w:hAnsi="Tahoma" w:cs="Tahoma"/>
          <w:sz w:val="24"/>
          <w:szCs w:val="24"/>
        </w:rPr>
      </w:pPr>
      <w:r w:rsidRPr="0052240C">
        <w:rPr>
          <w:rFonts w:ascii="Tahoma" w:hAnsi="Tahoma" w:cs="Tahoma"/>
          <w:b/>
          <w:bCs/>
          <w:sz w:val="24"/>
          <w:szCs w:val="24"/>
        </w:rPr>
        <w:t>ARTÍCULO DÉCIMO CUARTO: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305564FF" w14:textId="77777777" w:rsidR="00A64A04" w:rsidRPr="0052240C" w:rsidRDefault="00A64A04" w:rsidP="00E820F0">
      <w:pPr>
        <w:tabs>
          <w:tab w:val="left" w:pos="720"/>
        </w:tabs>
        <w:jc w:val="both"/>
        <w:rPr>
          <w:rFonts w:ascii="Tahoma" w:hAnsi="Tahoma" w:cs="Tahoma"/>
          <w:sz w:val="24"/>
          <w:szCs w:val="24"/>
        </w:rPr>
      </w:pPr>
    </w:p>
    <w:p w14:paraId="57105C62" w14:textId="77777777" w:rsidR="00A64A04" w:rsidRPr="0052240C" w:rsidRDefault="00A64A04"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29B4FBF6" w14:textId="77777777" w:rsidR="00A64A04" w:rsidRPr="0052240C" w:rsidRDefault="00A64A04" w:rsidP="00E820F0">
      <w:pPr>
        <w:tabs>
          <w:tab w:val="left" w:pos="720"/>
        </w:tabs>
        <w:jc w:val="both"/>
        <w:rPr>
          <w:rFonts w:ascii="Tahoma" w:hAnsi="Tahoma" w:cs="Tahoma"/>
          <w:sz w:val="24"/>
          <w:szCs w:val="24"/>
        </w:rPr>
      </w:pPr>
    </w:p>
    <w:p w14:paraId="1F32D679" w14:textId="77777777" w:rsidR="00A64A04" w:rsidRPr="0052240C" w:rsidRDefault="00A64A04"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7C5AAC15" w14:textId="77777777" w:rsidR="00A64A04" w:rsidRPr="0052240C" w:rsidRDefault="00A64A04" w:rsidP="00E820F0">
      <w:pPr>
        <w:tabs>
          <w:tab w:val="left" w:pos="720"/>
        </w:tabs>
        <w:jc w:val="both"/>
        <w:rPr>
          <w:rFonts w:ascii="Tahoma" w:hAnsi="Tahoma" w:cs="Tahoma"/>
          <w:sz w:val="24"/>
          <w:szCs w:val="24"/>
        </w:rPr>
      </w:pPr>
    </w:p>
    <w:p w14:paraId="3D889073"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7CB3C758" w14:textId="77777777" w:rsidR="00A64A04" w:rsidRPr="0052240C" w:rsidRDefault="00A64A04" w:rsidP="00E820F0">
      <w:pPr>
        <w:jc w:val="both"/>
        <w:rPr>
          <w:rFonts w:ascii="Tahoma" w:hAnsi="Tahoma" w:cs="Tahoma"/>
          <w:b/>
          <w:bCs/>
          <w:sz w:val="24"/>
          <w:szCs w:val="24"/>
        </w:rPr>
      </w:pPr>
    </w:p>
    <w:p w14:paraId="17F3879D" w14:textId="77777777" w:rsidR="00A64A04" w:rsidRPr="0052240C" w:rsidRDefault="00A64A04" w:rsidP="00E820F0">
      <w:pPr>
        <w:jc w:val="both"/>
        <w:rPr>
          <w:rFonts w:ascii="Tahoma" w:hAnsi="Tahoma" w:cs="Tahoma"/>
          <w:b/>
          <w:bCs/>
          <w:sz w:val="24"/>
          <w:szCs w:val="24"/>
        </w:rPr>
      </w:pPr>
    </w:p>
    <w:p w14:paraId="74A64343" w14:textId="77777777" w:rsidR="00A64A04" w:rsidRPr="0052240C" w:rsidRDefault="00A64A04" w:rsidP="00E820F0">
      <w:pPr>
        <w:jc w:val="both"/>
        <w:rPr>
          <w:rFonts w:ascii="Tahoma" w:hAnsi="Tahoma" w:cs="Tahoma"/>
          <w:b/>
          <w:bCs/>
          <w:sz w:val="24"/>
          <w:szCs w:val="24"/>
        </w:rPr>
      </w:pPr>
      <w:r w:rsidRPr="0052240C">
        <w:rPr>
          <w:rFonts w:ascii="Tahoma" w:hAnsi="Tahoma" w:cs="Tahoma"/>
          <w:b/>
          <w:bCs/>
          <w:sz w:val="24"/>
          <w:szCs w:val="24"/>
        </w:rPr>
        <w:t>CARLOS ARIEL TRUKE OSPINA</w:t>
      </w:r>
    </w:p>
    <w:p w14:paraId="296F4825" w14:textId="66DE6EB5" w:rsidR="00A64A04" w:rsidRPr="0052240C" w:rsidRDefault="00A64A04"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7E49FF06" w14:textId="77777777" w:rsidR="004E3429" w:rsidRPr="0052240C" w:rsidRDefault="004E3429" w:rsidP="00E820F0">
      <w:pPr>
        <w:jc w:val="both"/>
        <w:rPr>
          <w:rFonts w:ascii="Tahoma" w:hAnsi="Tahoma" w:cs="Tahoma"/>
          <w:sz w:val="24"/>
          <w:szCs w:val="24"/>
        </w:rPr>
      </w:pPr>
    </w:p>
    <w:p w14:paraId="694FD6B9" w14:textId="77777777" w:rsidR="004E3429" w:rsidRPr="0052240C" w:rsidRDefault="004E3429"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00121</w:t>
      </w:r>
    </w:p>
    <w:p w14:paraId="07603512" w14:textId="77C9913F" w:rsidR="004E3429" w:rsidRPr="0052240C" w:rsidRDefault="004E3429" w:rsidP="00E820F0">
      <w:pPr>
        <w:jc w:val="both"/>
        <w:rPr>
          <w:rFonts w:ascii="Tahoma" w:hAnsi="Tahoma" w:cs="Tahoma"/>
          <w:b/>
          <w:bCs/>
          <w:i/>
          <w:sz w:val="24"/>
          <w:szCs w:val="24"/>
        </w:rPr>
      </w:pPr>
      <w:r w:rsidRPr="0052240C">
        <w:rPr>
          <w:rFonts w:ascii="Tahoma" w:hAnsi="Tahoma" w:cs="Tahoma"/>
          <w:b/>
          <w:bCs/>
          <w:i/>
          <w:sz w:val="24"/>
          <w:szCs w:val="24"/>
        </w:rPr>
        <w:t xml:space="preserve">                                             ARMENIA QUINDIO, DEL 13 DE ENERO DE 2021                                                     </w:t>
      </w:r>
    </w:p>
    <w:p w14:paraId="10E09569" w14:textId="77777777" w:rsidR="004E3429" w:rsidRPr="0052240C" w:rsidRDefault="004E3429"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2D2F6F03" w14:textId="77777777" w:rsidR="00A64A04" w:rsidRPr="0052240C" w:rsidRDefault="00A64A04" w:rsidP="00E820F0">
      <w:pPr>
        <w:jc w:val="both"/>
        <w:rPr>
          <w:rFonts w:ascii="Tahoma" w:hAnsi="Tahoma" w:cs="Tahoma"/>
          <w:sz w:val="24"/>
          <w:szCs w:val="24"/>
        </w:rPr>
      </w:pPr>
    </w:p>
    <w:p w14:paraId="03206D57" w14:textId="77777777" w:rsidR="004E3429" w:rsidRPr="0052240C" w:rsidRDefault="004E3429" w:rsidP="00E820F0">
      <w:pPr>
        <w:jc w:val="both"/>
        <w:rPr>
          <w:rFonts w:ascii="Tahoma" w:hAnsi="Tahoma" w:cs="Tahoma"/>
          <w:b/>
          <w:bCs/>
          <w:sz w:val="24"/>
          <w:szCs w:val="24"/>
        </w:rPr>
      </w:pPr>
      <w:r w:rsidRPr="0052240C">
        <w:rPr>
          <w:rFonts w:ascii="Tahoma" w:hAnsi="Tahoma" w:cs="Tahoma"/>
          <w:b/>
          <w:bCs/>
          <w:sz w:val="24"/>
          <w:szCs w:val="24"/>
        </w:rPr>
        <w:t>RESUELVE</w:t>
      </w:r>
    </w:p>
    <w:p w14:paraId="0E0F53E9" w14:textId="77777777" w:rsidR="004E3429" w:rsidRPr="0052240C" w:rsidRDefault="004E3429" w:rsidP="00E820F0">
      <w:pPr>
        <w:jc w:val="both"/>
        <w:rPr>
          <w:rFonts w:ascii="Tahoma" w:hAnsi="Tahoma" w:cs="Tahoma"/>
          <w:b/>
          <w:bCs/>
          <w:sz w:val="24"/>
          <w:szCs w:val="24"/>
        </w:rPr>
      </w:pPr>
    </w:p>
    <w:p w14:paraId="7D12D90D" w14:textId="77777777" w:rsidR="004E3429" w:rsidRPr="0052240C" w:rsidRDefault="004E3429"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ARMENIA(Q), y demás normas que lo ajusten, con el fin de evitar afectaciones al recurso suelo y aguas subterráneas, a la señora ELSA ECHEVERRY MUÑOZ, </w:t>
      </w:r>
      <w:r w:rsidRPr="0052240C">
        <w:rPr>
          <w:rFonts w:ascii="Tahoma" w:hAnsi="Tahoma" w:cs="Tahoma"/>
          <w:sz w:val="24"/>
          <w:szCs w:val="24"/>
        </w:rPr>
        <w:t xml:space="preserve">identificada con cédula de ciudadanía número </w:t>
      </w:r>
      <w:r w:rsidRPr="0052240C">
        <w:rPr>
          <w:rFonts w:ascii="Tahoma" w:hAnsi="Tahoma" w:cs="Tahoma"/>
          <w:sz w:val="24"/>
          <w:szCs w:val="24"/>
        </w:rPr>
        <w:lastRenderedPageBreak/>
        <w:t xml:space="preserve">41.885.239 expedida en Armenia (Q), quien actúa en calidad de propietaria del predio denominado: </w:t>
      </w:r>
      <w:r w:rsidRPr="0052240C">
        <w:rPr>
          <w:rFonts w:ascii="Tahoma" w:hAnsi="Tahoma" w:cs="Tahoma"/>
          <w:b/>
          <w:sz w:val="24"/>
          <w:szCs w:val="24"/>
        </w:rPr>
        <w:t xml:space="preserve">1) CONDOMINIO BAMABAZU  (casa No 28),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ARMENIA(Q),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280-183223</w:t>
      </w:r>
      <w:r w:rsidRPr="0052240C">
        <w:rPr>
          <w:rFonts w:ascii="Tahoma" w:hAnsi="Tahoma" w:cs="Tahoma"/>
          <w:sz w:val="24"/>
          <w:szCs w:val="24"/>
        </w:rPr>
        <w:t xml:space="preserve">, y código catastral </w:t>
      </w:r>
      <w:r w:rsidRPr="0052240C">
        <w:rPr>
          <w:rFonts w:ascii="Tahoma" w:hAnsi="Tahoma" w:cs="Tahoma"/>
          <w:b/>
          <w:sz w:val="24"/>
          <w:szCs w:val="24"/>
        </w:rPr>
        <w:t xml:space="preserve">0003000000000813800003307, </w:t>
      </w:r>
      <w:r w:rsidRPr="0052240C">
        <w:rPr>
          <w:rFonts w:ascii="Tahoma" w:hAnsi="Tahoma" w:cs="Tahoma"/>
          <w:sz w:val="24"/>
          <w:szCs w:val="24"/>
        </w:rPr>
        <w:t xml:space="preserve"> acorde con la información que presenta el siguiente cuadro:</w:t>
      </w:r>
    </w:p>
    <w:p w14:paraId="571DBC89" w14:textId="77777777" w:rsidR="004E3429" w:rsidRPr="0052240C" w:rsidRDefault="004E3429" w:rsidP="00E820F0">
      <w:pPr>
        <w:tabs>
          <w:tab w:val="left" w:pos="5955"/>
        </w:tabs>
        <w:jc w:val="both"/>
        <w:rPr>
          <w:rFonts w:ascii="Tahoma" w:hAnsi="Tahoma" w:cs="Tahoma"/>
          <w:b/>
          <w:i/>
          <w:sz w:val="24"/>
          <w:szCs w:val="24"/>
        </w:rPr>
      </w:pPr>
    </w:p>
    <w:p w14:paraId="2AD6B481" w14:textId="77777777" w:rsidR="004E3429" w:rsidRPr="0052240C" w:rsidRDefault="004E3429"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1"/>
        <w:gridCol w:w="2644"/>
      </w:tblGrid>
      <w:tr w:rsidR="0052240C" w:rsidRPr="0052240C" w14:paraId="2B41164D" w14:textId="77777777" w:rsidTr="002A1857">
        <w:tc>
          <w:tcPr>
            <w:tcW w:w="8828" w:type="dxa"/>
            <w:gridSpan w:val="2"/>
            <w:vAlign w:val="center"/>
          </w:tcPr>
          <w:p w14:paraId="09D77F73" w14:textId="77777777" w:rsidR="004E3429" w:rsidRPr="0052240C" w:rsidRDefault="004E3429" w:rsidP="00E820F0">
            <w:pPr>
              <w:jc w:val="both"/>
              <w:rPr>
                <w:rFonts w:ascii="Tahoma" w:hAnsi="Tahoma" w:cs="Tahoma"/>
                <w:b/>
                <w:i/>
                <w:sz w:val="24"/>
                <w:szCs w:val="24"/>
              </w:rPr>
            </w:pPr>
            <w:r w:rsidRPr="0052240C">
              <w:rPr>
                <w:rFonts w:ascii="Tahoma" w:hAnsi="Tahoma" w:cs="Tahoma"/>
                <w:b/>
                <w:i/>
                <w:sz w:val="24"/>
                <w:szCs w:val="24"/>
              </w:rPr>
              <w:t>INFORMACIÓN GENERAL DEL VERTIMIENTO</w:t>
            </w:r>
          </w:p>
        </w:tc>
      </w:tr>
      <w:tr w:rsidR="0052240C" w:rsidRPr="0052240C" w14:paraId="4E6149E5" w14:textId="77777777" w:rsidTr="002A1857">
        <w:tc>
          <w:tcPr>
            <w:tcW w:w="4531" w:type="dxa"/>
            <w:vAlign w:val="center"/>
          </w:tcPr>
          <w:p w14:paraId="7B01524C"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Nombre del predio o proyecto</w:t>
            </w:r>
          </w:p>
        </w:tc>
        <w:tc>
          <w:tcPr>
            <w:tcW w:w="4297" w:type="dxa"/>
            <w:vAlign w:val="center"/>
          </w:tcPr>
          <w:p w14:paraId="7CBF3500" w14:textId="77777777" w:rsidR="004E3429" w:rsidRPr="0052240C" w:rsidRDefault="004E3429" w:rsidP="00E820F0">
            <w:pPr>
              <w:jc w:val="both"/>
              <w:rPr>
                <w:rFonts w:ascii="Tahoma" w:hAnsi="Tahoma" w:cs="Tahoma"/>
                <w:i/>
                <w:sz w:val="24"/>
                <w:szCs w:val="24"/>
              </w:rPr>
            </w:pPr>
            <w:r w:rsidRPr="0052240C">
              <w:rPr>
                <w:rFonts w:ascii="Tahoma" w:hAnsi="Tahoma" w:cs="Tahoma"/>
                <w:bCs/>
                <w:i/>
                <w:sz w:val="24"/>
                <w:szCs w:val="24"/>
              </w:rPr>
              <w:t xml:space="preserve">Condominio Bambazu - Lote numero 28 </w:t>
            </w:r>
          </w:p>
        </w:tc>
      </w:tr>
      <w:tr w:rsidR="0052240C" w:rsidRPr="0052240C" w14:paraId="73BAE306" w14:textId="77777777" w:rsidTr="002A1857">
        <w:tc>
          <w:tcPr>
            <w:tcW w:w="4531" w:type="dxa"/>
            <w:vAlign w:val="center"/>
          </w:tcPr>
          <w:p w14:paraId="055CAAA4"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Localización del predio o proyecto</w:t>
            </w:r>
          </w:p>
        </w:tc>
        <w:tc>
          <w:tcPr>
            <w:tcW w:w="4297" w:type="dxa"/>
            <w:vAlign w:val="center"/>
          </w:tcPr>
          <w:p w14:paraId="4F0AFDE4"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 xml:space="preserve">Vereda Murillo </w:t>
            </w:r>
            <w:r w:rsidRPr="0052240C">
              <w:rPr>
                <w:rFonts w:ascii="Tahoma" w:hAnsi="Tahoma" w:cs="Tahoma"/>
                <w:bCs/>
                <w:i/>
                <w:sz w:val="24"/>
                <w:szCs w:val="24"/>
              </w:rPr>
              <w:t xml:space="preserve">del </w:t>
            </w:r>
            <w:r w:rsidRPr="0052240C">
              <w:rPr>
                <w:rFonts w:ascii="Tahoma" w:hAnsi="Tahoma" w:cs="Tahoma"/>
                <w:i/>
                <w:sz w:val="24"/>
                <w:szCs w:val="24"/>
              </w:rPr>
              <w:t xml:space="preserve">Municipio de Armenia </w:t>
            </w:r>
            <w:r w:rsidRPr="0052240C">
              <w:rPr>
                <w:rFonts w:ascii="Tahoma" w:hAnsi="Tahoma" w:cs="Tahoma"/>
                <w:bCs/>
                <w:i/>
                <w:sz w:val="24"/>
                <w:szCs w:val="24"/>
              </w:rPr>
              <w:t>(Q.)</w:t>
            </w:r>
          </w:p>
        </w:tc>
      </w:tr>
      <w:tr w:rsidR="0052240C" w:rsidRPr="0052240C" w14:paraId="410E0DAD"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63A45D28"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tbl>
            <w:tblPr>
              <w:tblW w:w="4078" w:type="dxa"/>
              <w:shd w:val="clear" w:color="auto" w:fill="FFFFFF"/>
              <w:tblCellMar>
                <w:left w:w="0" w:type="dxa"/>
                <w:right w:w="0" w:type="dxa"/>
              </w:tblCellMar>
              <w:tblLook w:val="04A0" w:firstRow="1" w:lastRow="0" w:firstColumn="1" w:lastColumn="0" w:noHBand="0" w:noVBand="1"/>
            </w:tblPr>
            <w:tblGrid>
              <w:gridCol w:w="6"/>
              <w:gridCol w:w="4072"/>
            </w:tblGrid>
            <w:tr w:rsidR="0052240C" w:rsidRPr="0052240C" w14:paraId="361DFB26" w14:textId="77777777" w:rsidTr="002A1857">
              <w:trPr>
                <w:trHeight w:val="362"/>
              </w:trPr>
              <w:tc>
                <w:tcPr>
                  <w:tcW w:w="4078" w:type="dxa"/>
                  <w:gridSpan w:val="2"/>
                  <w:shd w:val="clear" w:color="auto" w:fill="FFFFFF"/>
                  <w:vAlign w:val="center"/>
                </w:tcPr>
                <w:p w14:paraId="3396AAAA" w14:textId="77777777" w:rsidR="004E3429" w:rsidRPr="0052240C" w:rsidRDefault="004E3429" w:rsidP="00E820F0">
                  <w:pPr>
                    <w:jc w:val="both"/>
                    <w:rPr>
                      <w:rFonts w:ascii="Tahoma" w:eastAsia="Times New Roman" w:hAnsi="Tahoma" w:cs="Tahoma"/>
                      <w:i/>
                      <w:sz w:val="24"/>
                      <w:szCs w:val="24"/>
                      <w:highlight w:val="green"/>
                      <w:lang w:val="en-US" w:eastAsia="es-CO"/>
                    </w:rPr>
                  </w:pPr>
                  <w:r w:rsidRPr="0052240C">
                    <w:rPr>
                      <w:rFonts w:ascii="Tahoma" w:hAnsi="Tahoma" w:cs="Tahoma"/>
                      <w:i/>
                      <w:sz w:val="24"/>
                      <w:szCs w:val="24"/>
                      <w:lang w:val="en-US"/>
                    </w:rPr>
                    <w:t>Lat: 4°27'58.2" N Long: -75°45'20.75"” W</w:t>
                  </w:r>
                </w:p>
              </w:tc>
            </w:tr>
            <w:tr w:rsidR="0052240C" w:rsidRPr="0052240C" w14:paraId="52839803" w14:textId="77777777" w:rsidTr="002A1857">
              <w:trPr>
                <w:trHeight w:val="8"/>
              </w:trPr>
              <w:tc>
                <w:tcPr>
                  <w:tcW w:w="0" w:type="auto"/>
                  <w:shd w:val="clear" w:color="auto" w:fill="FFFFFF"/>
                  <w:vAlign w:val="center"/>
                </w:tcPr>
                <w:p w14:paraId="3738ADE8" w14:textId="77777777" w:rsidR="004E3429" w:rsidRPr="0052240C" w:rsidRDefault="004E3429" w:rsidP="00E820F0">
                  <w:pPr>
                    <w:jc w:val="both"/>
                    <w:rPr>
                      <w:rFonts w:ascii="Tahoma" w:eastAsia="Times New Roman" w:hAnsi="Tahoma" w:cs="Tahoma"/>
                      <w:i/>
                      <w:sz w:val="24"/>
                      <w:szCs w:val="24"/>
                      <w:lang w:val="en-US" w:eastAsia="es-CO"/>
                    </w:rPr>
                  </w:pPr>
                </w:p>
              </w:tc>
              <w:tc>
                <w:tcPr>
                  <w:tcW w:w="4067" w:type="dxa"/>
                  <w:shd w:val="clear" w:color="auto" w:fill="FFFFFF"/>
                  <w:tcMar>
                    <w:top w:w="75" w:type="dxa"/>
                    <w:left w:w="75" w:type="dxa"/>
                    <w:bottom w:w="75" w:type="dxa"/>
                    <w:right w:w="75" w:type="dxa"/>
                  </w:tcMar>
                  <w:vAlign w:val="center"/>
                </w:tcPr>
                <w:p w14:paraId="1474739A" w14:textId="77777777" w:rsidR="004E3429" w:rsidRPr="0052240C" w:rsidRDefault="004E3429" w:rsidP="00E820F0">
                  <w:pPr>
                    <w:jc w:val="both"/>
                    <w:rPr>
                      <w:rFonts w:ascii="Tahoma" w:eastAsia="Times New Roman" w:hAnsi="Tahoma" w:cs="Tahoma"/>
                      <w:i/>
                      <w:sz w:val="24"/>
                      <w:szCs w:val="24"/>
                      <w:highlight w:val="green"/>
                      <w:lang w:val="en-US" w:eastAsia="es-CO"/>
                    </w:rPr>
                  </w:pPr>
                </w:p>
              </w:tc>
            </w:tr>
          </w:tbl>
          <w:p w14:paraId="1D6B865B" w14:textId="77777777" w:rsidR="004E3429" w:rsidRPr="0052240C" w:rsidRDefault="004E3429" w:rsidP="00E820F0">
            <w:pPr>
              <w:jc w:val="both"/>
              <w:rPr>
                <w:rFonts w:ascii="Tahoma" w:hAnsi="Tahoma" w:cs="Tahoma"/>
                <w:i/>
                <w:sz w:val="24"/>
                <w:szCs w:val="24"/>
                <w:lang w:val="en-US"/>
              </w:rPr>
            </w:pPr>
          </w:p>
        </w:tc>
      </w:tr>
      <w:tr w:rsidR="0052240C" w:rsidRPr="0052240C" w14:paraId="4A479303" w14:textId="77777777" w:rsidTr="002A1857">
        <w:tc>
          <w:tcPr>
            <w:tcW w:w="4531" w:type="dxa"/>
            <w:vAlign w:val="center"/>
          </w:tcPr>
          <w:p w14:paraId="532F7DAA"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Código catastral</w:t>
            </w:r>
          </w:p>
        </w:tc>
        <w:tc>
          <w:tcPr>
            <w:tcW w:w="4297" w:type="dxa"/>
            <w:vAlign w:val="center"/>
          </w:tcPr>
          <w:p w14:paraId="5FF4B819"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0003 0000 0000 0813 8000 03307</w:t>
            </w:r>
          </w:p>
        </w:tc>
      </w:tr>
      <w:tr w:rsidR="0052240C" w:rsidRPr="0052240C" w14:paraId="18F15C79" w14:textId="77777777" w:rsidTr="002A1857">
        <w:tc>
          <w:tcPr>
            <w:tcW w:w="4531" w:type="dxa"/>
            <w:vAlign w:val="center"/>
          </w:tcPr>
          <w:p w14:paraId="36DFC490"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Matricula Inmobiliaria</w:t>
            </w:r>
          </w:p>
        </w:tc>
        <w:tc>
          <w:tcPr>
            <w:tcW w:w="4297" w:type="dxa"/>
            <w:vAlign w:val="center"/>
          </w:tcPr>
          <w:p w14:paraId="4184A66C"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280-183223</w:t>
            </w:r>
          </w:p>
        </w:tc>
      </w:tr>
      <w:tr w:rsidR="0052240C" w:rsidRPr="0052240C" w14:paraId="750A55A4" w14:textId="77777777" w:rsidTr="002A1857">
        <w:tc>
          <w:tcPr>
            <w:tcW w:w="4531" w:type="dxa"/>
            <w:vAlign w:val="center"/>
          </w:tcPr>
          <w:p w14:paraId="7E753C42"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 xml:space="preserve">Nombre del sistema receptor </w:t>
            </w:r>
          </w:p>
        </w:tc>
        <w:tc>
          <w:tcPr>
            <w:tcW w:w="4297" w:type="dxa"/>
            <w:vAlign w:val="center"/>
          </w:tcPr>
          <w:p w14:paraId="7295B9EB"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Suelo</w:t>
            </w:r>
          </w:p>
        </w:tc>
      </w:tr>
      <w:tr w:rsidR="0052240C" w:rsidRPr="0052240C" w14:paraId="226E9E30" w14:textId="77777777" w:rsidTr="002A1857">
        <w:tc>
          <w:tcPr>
            <w:tcW w:w="4531" w:type="dxa"/>
            <w:vAlign w:val="center"/>
          </w:tcPr>
          <w:p w14:paraId="28847CB9"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Fuente de abastecimiento de agua</w:t>
            </w:r>
          </w:p>
        </w:tc>
        <w:tc>
          <w:tcPr>
            <w:tcW w:w="4297" w:type="dxa"/>
            <w:vAlign w:val="center"/>
          </w:tcPr>
          <w:p w14:paraId="7DB1A0B1"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Empresa Públicas del Quindío E.P.Q. S.A. E.S.P.</w:t>
            </w:r>
          </w:p>
        </w:tc>
      </w:tr>
      <w:tr w:rsidR="0052240C" w:rsidRPr="0052240C" w14:paraId="4EA77D9D" w14:textId="77777777" w:rsidTr="002A1857">
        <w:tc>
          <w:tcPr>
            <w:tcW w:w="4531" w:type="dxa"/>
            <w:vAlign w:val="center"/>
          </w:tcPr>
          <w:p w14:paraId="08B762E5"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Cuenca Hidrográfica a la que pertenece</w:t>
            </w:r>
          </w:p>
        </w:tc>
        <w:tc>
          <w:tcPr>
            <w:tcW w:w="4297" w:type="dxa"/>
            <w:vAlign w:val="center"/>
          </w:tcPr>
          <w:p w14:paraId="7E599B4B"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Rio la Quindío</w:t>
            </w:r>
          </w:p>
        </w:tc>
      </w:tr>
      <w:tr w:rsidR="0052240C" w:rsidRPr="0052240C" w14:paraId="4D363397" w14:textId="77777777" w:rsidTr="002A1857">
        <w:tc>
          <w:tcPr>
            <w:tcW w:w="4531" w:type="dxa"/>
            <w:vAlign w:val="center"/>
          </w:tcPr>
          <w:p w14:paraId="0A8AC322"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 xml:space="preserve">Tipo de vertimiento (Doméstico / No Domestica) </w:t>
            </w:r>
          </w:p>
        </w:tc>
        <w:tc>
          <w:tcPr>
            <w:tcW w:w="4297" w:type="dxa"/>
            <w:vAlign w:val="center"/>
          </w:tcPr>
          <w:p w14:paraId="086CB3B1"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 xml:space="preserve">Doméstico </w:t>
            </w:r>
          </w:p>
        </w:tc>
      </w:tr>
      <w:tr w:rsidR="0052240C" w:rsidRPr="0052240C" w14:paraId="2E65D3CD" w14:textId="77777777" w:rsidTr="002A1857">
        <w:tc>
          <w:tcPr>
            <w:tcW w:w="4531" w:type="dxa"/>
            <w:vAlign w:val="center"/>
          </w:tcPr>
          <w:p w14:paraId="3365FABA"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Tipo de actividad que genera el vertimiento (Domestica, industrial – Comercial o de Servicios).</w:t>
            </w:r>
          </w:p>
        </w:tc>
        <w:tc>
          <w:tcPr>
            <w:tcW w:w="4297" w:type="dxa"/>
            <w:vAlign w:val="center"/>
          </w:tcPr>
          <w:p w14:paraId="6A50875C"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Doméstico (vivienda)</w:t>
            </w:r>
          </w:p>
        </w:tc>
      </w:tr>
      <w:tr w:rsidR="0052240C" w:rsidRPr="0052240C" w14:paraId="67DFF07E" w14:textId="77777777" w:rsidTr="002A1857">
        <w:tc>
          <w:tcPr>
            <w:tcW w:w="4531" w:type="dxa"/>
            <w:vAlign w:val="center"/>
          </w:tcPr>
          <w:p w14:paraId="137B3139"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Caudal de la descarga</w:t>
            </w:r>
          </w:p>
        </w:tc>
        <w:tc>
          <w:tcPr>
            <w:tcW w:w="4297" w:type="dxa"/>
            <w:vAlign w:val="center"/>
          </w:tcPr>
          <w:p w14:paraId="781C11B3"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0,008 Lt/seg.</w:t>
            </w:r>
          </w:p>
        </w:tc>
      </w:tr>
      <w:tr w:rsidR="0052240C" w:rsidRPr="0052240C" w14:paraId="0C08F411" w14:textId="77777777" w:rsidTr="002A1857">
        <w:tc>
          <w:tcPr>
            <w:tcW w:w="4531" w:type="dxa"/>
            <w:vAlign w:val="center"/>
          </w:tcPr>
          <w:p w14:paraId="151A0457"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Frecuencia de la descarga</w:t>
            </w:r>
          </w:p>
        </w:tc>
        <w:tc>
          <w:tcPr>
            <w:tcW w:w="4297" w:type="dxa"/>
            <w:vAlign w:val="center"/>
          </w:tcPr>
          <w:p w14:paraId="22254D08"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30 días/mes.</w:t>
            </w:r>
          </w:p>
        </w:tc>
      </w:tr>
      <w:tr w:rsidR="0052240C" w:rsidRPr="0052240C" w14:paraId="44EAA07A" w14:textId="77777777" w:rsidTr="002A1857">
        <w:tc>
          <w:tcPr>
            <w:tcW w:w="4531" w:type="dxa"/>
            <w:vAlign w:val="center"/>
          </w:tcPr>
          <w:p w14:paraId="4E87E094"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Tiempo de la descarga</w:t>
            </w:r>
          </w:p>
        </w:tc>
        <w:tc>
          <w:tcPr>
            <w:tcW w:w="4297" w:type="dxa"/>
            <w:vAlign w:val="center"/>
          </w:tcPr>
          <w:p w14:paraId="4DBF74A4"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16 horas/día</w:t>
            </w:r>
          </w:p>
        </w:tc>
      </w:tr>
      <w:tr w:rsidR="0052240C" w:rsidRPr="0052240C" w14:paraId="6679A398" w14:textId="77777777" w:rsidTr="002A1857">
        <w:tc>
          <w:tcPr>
            <w:tcW w:w="4531" w:type="dxa"/>
            <w:vAlign w:val="center"/>
          </w:tcPr>
          <w:p w14:paraId="781B4D8C"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lastRenderedPageBreak/>
              <w:t>Tipo de flujo de la descarga</w:t>
            </w:r>
          </w:p>
        </w:tc>
        <w:tc>
          <w:tcPr>
            <w:tcW w:w="4297" w:type="dxa"/>
            <w:vAlign w:val="center"/>
          </w:tcPr>
          <w:p w14:paraId="4A7ADCE9"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Intermitente</w:t>
            </w:r>
          </w:p>
        </w:tc>
      </w:tr>
      <w:tr w:rsidR="004E3429" w:rsidRPr="0052240C" w14:paraId="775CAB25" w14:textId="77777777" w:rsidTr="002A1857">
        <w:tc>
          <w:tcPr>
            <w:tcW w:w="4531" w:type="dxa"/>
            <w:vAlign w:val="center"/>
          </w:tcPr>
          <w:p w14:paraId="6385ECF6"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Área de disposición final</w:t>
            </w:r>
          </w:p>
        </w:tc>
        <w:tc>
          <w:tcPr>
            <w:tcW w:w="4297" w:type="dxa"/>
            <w:vAlign w:val="center"/>
          </w:tcPr>
          <w:p w14:paraId="23E0850B"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15.74 m</w:t>
            </w:r>
            <w:r w:rsidRPr="0052240C">
              <w:rPr>
                <w:rFonts w:ascii="Tahoma" w:hAnsi="Tahoma" w:cs="Tahoma"/>
                <w:i/>
                <w:sz w:val="24"/>
                <w:szCs w:val="24"/>
                <w:vertAlign w:val="superscript"/>
              </w:rPr>
              <w:t>2</w:t>
            </w:r>
          </w:p>
        </w:tc>
      </w:tr>
    </w:tbl>
    <w:p w14:paraId="391E9477" w14:textId="77777777" w:rsidR="004E3429" w:rsidRPr="0052240C" w:rsidRDefault="004E3429" w:rsidP="00E820F0">
      <w:pPr>
        <w:jc w:val="both"/>
        <w:rPr>
          <w:rFonts w:ascii="Tahoma" w:hAnsi="Tahoma" w:cs="Tahoma"/>
          <w:b/>
          <w:bCs/>
          <w:sz w:val="24"/>
          <w:szCs w:val="24"/>
        </w:rPr>
      </w:pPr>
    </w:p>
    <w:p w14:paraId="653273F7" w14:textId="77777777" w:rsidR="004E3429" w:rsidRPr="0052240C" w:rsidRDefault="004E3429"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B97C9A8" w14:textId="77777777" w:rsidR="004E3429" w:rsidRPr="0052240C" w:rsidRDefault="004E3429" w:rsidP="00E820F0">
      <w:pPr>
        <w:jc w:val="both"/>
        <w:rPr>
          <w:rFonts w:ascii="Tahoma" w:hAnsi="Tahoma" w:cs="Tahoma"/>
          <w:bCs/>
          <w:sz w:val="24"/>
          <w:szCs w:val="24"/>
        </w:rPr>
      </w:pPr>
    </w:p>
    <w:p w14:paraId="692026B1" w14:textId="77777777" w:rsidR="004E3429" w:rsidRPr="0052240C" w:rsidRDefault="004E3429"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11794D63" w14:textId="77777777" w:rsidR="004E3429" w:rsidRPr="0052240C" w:rsidRDefault="004E3429" w:rsidP="00E820F0">
      <w:pPr>
        <w:pStyle w:val="xmsonormal"/>
        <w:shd w:val="clear" w:color="auto" w:fill="FFFFFF"/>
        <w:spacing w:before="0" w:beforeAutospacing="0" w:after="0" w:afterAutospacing="0"/>
        <w:jc w:val="both"/>
        <w:rPr>
          <w:rFonts w:ascii="Tahoma" w:hAnsi="Tahoma" w:cs="Tahoma"/>
        </w:rPr>
      </w:pPr>
    </w:p>
    <w:p w14:paraId="759A96D1" w14:textId="77777777" w:rsidR="004E3429" w:rsidRPr="0052240C" w:rsidRDefault="004E3429" w:rsidP="00E820F0">
      <w:pPr>
        <w:pStyle w:val="xmsonormal"/>
        <w:shd w:val="clear" w:color="auto" w:fill="FFFFFF"/>
        <w:spacing w:before="0" w:beforeAutospacing="0" w:after="0" w:afterAutospacing="0"/>
        <w:jc w:val="both"/>
        <w:rPr>
          <w:rFonts w:ascii="Tahoma" w:hAnsi="Tahoma" w:cs="Tahoma"/>
        </w:rPr>
      </w:pPr>
    </w:p>
    <w:p w14:paraId="4698D78C" w14:textId="77777777" w:rsidR="004E3429" w:rsidRPr="0052240C" w:rsidRDefault="004E3429"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 xml:space="preserve">se está legalizando, ni viabilizando ninguna actuación urbanística; además este no exime al peticionario, ni al ente territorial en caso de requerir </w:t>
      </w:r>
      <w:r w:rsidRPr="0052240C">
        <w:rPr>
          <w:rFonts w:ascii="Tahoma" w:hAnsi="Tahoma" w:cs="Tahoma"/>
        </w:rPr>
        <w:t>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7091E701" w14:textId="77777777" w:rsidR="004E3429" w:rsidRPr="0052240C" w:rsidRDefault="004E3429" w:rsidP="00E820F0">
      <w:pPr>
        <w:pStyle w:val="xmsonormal"/>
        <w:shd w:val="clear" w:color="auto" w:fill="FFFFFF"/>
        <w:spacing w:before="0" w:beforeAutospacing="0" w:after="0" w:afterAutospacing="0"/>
        <w:jc w:val="both"/>
        <w:rPr>
          <w:rFonts w:ascii="Tahoma" w:hAnsi="Tahoma" w:cs="Tahoma"/>
        </w:rPr>
      </w:pPr>
    </w:p>
    <w:p w14:paraId="285806B4" w14:textId="77777777" w:rsidR="004E3429" w:rsidRPr="0052240C" w:rsidRDefault="004E3429"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construido en el predio: </w:t>
      </w:r>
      <w:r w:rsidRPr="0052240C">
        <w:rPr>
          <w:rFonts w:ascii="Tahoma" w:hAnsi="Tahoma" w:cs="Tahoma"/>
          <w:b/>
          <w:sz w:val="24"/>
          <w:szCs w:val="24"/>
        </w:rPr>
        <w:t xml:space="preserve">1) CONDOMINIO </w:t>
      </w:r>
      <w:proofErr w:type="gramStart"/>
      <w:r w:rsidRPr="0052240C">
        <w:rPr>
          <w:rFonts w:ascii="Tahoma" w:hAnsi="Tahoma" w:cs="Tahoma"/>
          <w:b/>
          <w:sz w:val="24"/>
          <w:szCs w:val="24"/>
        </w:rPr>
        <w:t>BAMABAZU  (</w:t>
      </w:r>
      <w:proofErr w:type="gramEnd"/>
      <w:r w:rsidRPr="0052240C">
        <w:rPr>
          <w:rFonts w:ascii="Tahoma" w:hAnsi="Tahoma" w:cs="Tahoma"/>
          <w:b/>
          <w:sz w:val="24"/>
          <w:szCs w:val="24"/>
        </w:rPr>
        <w:t xml:space="preserve">casa No 28),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ARMENIA(Q),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280-183223</w:t>
      </w:r>
      <w:r w:rsidRPr="0052240C">
        <w:rPr>
          <w:rFonts w:ascii="Tahoma" w:hAnsi="Tahoma" w:cs="Tahoma"/>
          <w:sz w:val="24"/>
          <w:szCs w:val="24"/>
        </w:rPr>
        <w:t xml:space="preserve">, y código catastral </w:t>
      </w:r>
      <w:r w:rsidRPr="0052240C">
        <w:rPr>
          <w:rFonts w:ascii="Tahoma" w:hAnsi="Tahoma" w:cs="Tahoma"/>
          <w:b/>
          <w:sz w:val="24"/>
          <w:szCs w:val="24"/>
        </w:rPr>
        <w:t xml:space="preserve">0003000000000813800003307, </w:t>
      </w:r>
      <w:r w:rsidRPr="0052240C">
        <w:rPr>
          <w:rFonts w:ascii="Tahoma" w:hAnsi="Tahoma" w:cs="Tahoma"/>
          <w:bCs/>
          <w:sz w:val="24"/>
          <w:szCs w:val="24"/>
        </w:rPr>
        <w:t xml:space="preserve">el cual es efectivo para tratar las aguas residuales con una contribución hasta de 7 contribuyentes permanentes. </w:t>
      </w:r>
    </w:p>
    <w:p w14:paraId="5405EC40" w14:textId="77777777" w:rsidR="004E3429" w:rsidRPr="0052240C" w:rsidRDefault="004E3429" w:rsidP="00E820F0">
      <w:pPr>
        <w:jc w:val="both"/>
        <w:rPr>
          <w:rFonts w:ascii="Tahoma" w:hAnsi="Tahoma" w:cs="Tahoma"/>
          <w:bCs/>
          <w:sz w:val="24"/>
          <w:szCs w:val="24"/>
        </w:rPr>
      </w:pPr>
    </w:p>
    <w:p w14:paraId="02452A52" w14:textId="77777777" w:rsidR="004E3429" w:rsidRPr="0052240C" w:rsidRDefault="004E3429"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327541D0" w14:textId="77777777" w:rsidR="004E3429" w:rsidRPr="0052240C" w:rsidRDefault="004E3429" w:rsidP="00E820F0">
      <w:pPr>
        <w:jc w:val="both"/>
        <w:rPr>
          <w:rFonts w:ascii="Tahoma" w:hAnsi="Tahoma" w:cs="Tahoma"/>
          <w:b/>
          <w:sz w:val="24"/>
          <w:szCs w:val="24"/>
        </w:rPr>
      </w:pPr>
    </w:p>
    <w:p w14:paraId="576AA0FB"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 xml:space="preserve">Las aguas residuales domésticas (ARD), generadas en esta casa se conducen a un Sistema de Tratamiento de Aguas Residuales Domésticas (STARD) de tipo convencional, en material, compuesto por trampa de grasas, tanque séptico, filtro </w:t>
      </w:r>
      <w:r w:rsidRPr="0052240C">
        <w:rPr>
          <w:rFonts w:ascii="Tahoma" w:hAnsi="Tahoma" w:cs="Tahoma"/>
          <w:i/>
          <w:sz w:val="24"/>
          <w:szCs w:val="24"/>
        </w:rPr>
        <w:lastRenderedPageBreak/>
        <w:t>anaeróbico y sistema de disposición final mediante pozo de absorción, con capacidad calculada hasta para 7 contribuyentes permanentes, considerando una contribución de aguas residuales de C=130litros/dia/hab según la tabla E-7-1 del RAS 2017, para una residencia clase media.</w:t>
      </w:r>
    </w:p>
    <w:p w14:paraId="30AE948D" w14:textId="77777777" w:rsidR="004E3429" w:rsidRPr="0052240C" w:rsidRDefault="004E3429" w:rsidP="00E820F0">
      <w:pPr>
        <w:jc w:val="both"/>
        <w:rPr>
          <w:rFonts w:ascii="Tahoma" w:hAnsi="Tahoma" w:cs="Tahoma"/>
          <w:b/>
          <w:i/>
          <w:sz w:val="24"/>
          <w:szCs w:val="24"/>
        </w:rPr>
      </w:pPr>
    </w:p>
    <w:p w14:paraId="3485B71F" w14:textId="77777777" w:rsidR="004E3429" w:rsidRPr="0052240C" w:rsidRDefault="004E3429" w:rsidP="00E820F0">
      <w:pPr>
        <w:autoSpaceDE w:val="0"/>
        <w:autoSpaceDN w:val="0"/>
        <w:adjustRightInd w:val="0"/>
        <w:jc w:val="both"/>
        <w:rPr>
          <w:rFonts w:ascii="Tahoma" w:hAnsi="Tahoma" w:cs="Tahoma"/>
          <w:i/>
          <w:sz w:val="24"/>
          <w:szCs w:val="24"/>
        </w:rPr>
      </w:pPr>
      <w:r w:rsidRPr="0052240C">
        <w:rPr>
          <w:rFonts w:ascii="Tahoma" w:hAnsi="Tahoma" w:cs="Tahoma"/>
          <w:i/>
          <w:sz w:val="24"/>
          <w:szCs w:val="24"/>
          <w:u w:val="single"/>
        </w:rPr>
        <w:t>Trampa de Grasas</w:t>
      </w:r>
      <w:r w:rsidRPr="0052240C">
        <w:rPr>
          <w:rFonts w:ascii="Tahoma" w:hAnsi="Tahoma" w:cs="Tahoma"/>
          <w:i/>
          <w:sz w:val="24"/>
          <w:szCs w:val="24"/>
        </w:rPr>
        <w:t>: La trampa de grasas corresponde a un tanque con volumen de 308 litros, el cual recoge las aguas provenientes de la cocina con dimensiones de largo de 1m, ancho de 0.6m, profundidad 0.8m.</w:t>
      </w:r>
    </w:p>
    <w:p w14:paraId="08CEE832" w14:textId="77777777" w:rsidR="004E3429" w:rsidRPr="0052240C" w:rsidRDefault="004E3429" w:rsidP="00E820F0">
      <w:pPr>
        <w:autoSpaceDE w:val="0"/>
        <w:autoSpaceDN w:val="0"/>
        <w:adjustRightInd w:val="0"/>
        <w:jc w:val="both"/>
        <w:rPr>
          <w:rFonts w:ascii="Tahoma" w:hAnsi="Tahoma" w:cs="Tahoma"/>
          <w:i/>
          <w:sz w:val="24"/>
          <w:szCs w:val="24"/>
        </w:rPr>
      </w:pPr>
    </w:p>
    <w:p w14:paraId="04AE8808" w14:textId="77777777" w:rsidR="004E3429" w:rsidRPr="0052240C" w:rsidRDefault="004E3429" w:rsidP="00E820F0">
      <w:pPr>
        <w:autoSpaceDE w:val="0"/>
        <w:autoSpaceDN w:val="0"/>
        <w:adjustRightInd w:val="0"/>
        <w:jc w:val="both"/>
        <w:rPr>
          <w:rFonts w:ascii="Tahoma" w:hAnsi="Tahoma" w:cs="Tahoma"/>
          <w:i/>
          <w:sz w:val="24"/>
          <w:szCs w:val="24"/>
        </w:rPr>
      </w:pPr>
      <w:r w:rsidRPr="0052240C">
        <w:rPr>
          <w:rFonts w:ascii="Tahoma" w:hAnsi="Tahoma" w:cs="Tahoma"/>
          <w:i/>
          <w:sz w:val="24"/>
          <w:szCs w:val="24"/>
          <w:u w:val="single"/>
        </w:rPr>
        <w:t>Tanque Séptico</w:t>
      </w:r>
      <w:r w:rsidRPr="0052240C">
        <w:rPr>
          <w:rFonts w:ascii="Tahoma" w:hAnsi="Tahoma" w:cs="Tahoma"/>
          <w:i/>
          <w:sz w:val="24"/>
          <w:szCs w:val="24"/>
        </w:rPr>
        <w:t>: el agua proveniente del baño y de la trampa de grasas se conduce a un tanque de doble compartimiento en material con capacidad diseñada de 2400 litros, para una profundidad de 1.5 m, largo1 de 1.05 m largo2 de 0.55m y ancho de 1 m para una capacidad final de 2400 litros</w:t>
      </w:r>
    </w:p>
    <w:p w14:paraId="36A5416C" w14:textId="77777777" w:rsidR="004E3429" w:rsidRPr="0052240C" w:rsidRDefault="004E3429" w:rsidP="00E820F0">
      <w:pPr>
        <w:autoSpaceDE w:val="0"/>
        <w:autoSpaceDN w:val="0"/>
        <w:adjustRightInd w:val="0"/>
        <w:jc w:val="both"/>
        <w:rPr>
          <w:rFonts w:ascii="Tahoma" w:hAnsi="Tahoma" w:cs="Tahoma"/>
          <w:i/>
          <w:sz w:val="24"/>
          <w:szCs w:val="24"/>
        </w:rPr>
      </w:pPr>
    </w:p>
    <w:p w14:paraId="7CCB8DA5" w14:textId="77777777" w:rsidR="004E3429" w:rsidRPr="0052240C" w:rsidRDefault="004E3429" w:rsidP="00E820F0">
      <w:pPr>
        <w:autoSpaceDE w:val="0"/>
        <w:autoSpaceDN w:val="0"/>
        <w:adjustRightInd w:val="0"/>
        <w:jc w:val="both"/>
        <w:rPr>
          <w:rFonts w:ascii="Tahoma" w:hAnsi="Tahoma" w:cs="Tahoma"/>
          <w:i/>
          <w:sz w:val="24"/>
          <w:szCs w:val="24"/>
        </w:rPr>
      </w:pPr>
      <w:r w:rsidRPr="0052240C">
        <w:rPr>
          <w:rFonts w:ascii="Tahoma" w:hAnsi="Tahoma" w:cs="Tahoma"/>
          <w:i/>
          <w:sz w:val="24"/>
          <w:szCs w:val="24"/>
          <w:u w:val="single"/>
        </w:rPr>
        <w:t>Filtro anaerobio</w:t>
      </w:r>
      <w:r w:rsidRPr="0052240C">
        <w:rPr>
          <w:rFonts w:ascii="Tahoma" w:hAnsi="Tahoma" w:cs="Tahoma"/>
          <w:i/>
          <w:sz w:val="24"/>
          <w:szCs w:val="24"/>
        </w:rPr>
        <w:t xml:space="preserve">: El agua proveniente del tanque séptico continúa su trayecto hacia el filtro anaeróbico, el cual tiene como material de soporte piedra para filtro, con un volumen de diseño de 720 litros con una profundidad de 1.2 metros, ancho de 1m y 0.6m de largo. </w:t>
      </w:r>
    </w:p>
    <w:p w14:paraId="2805E2BC" w14:textId="77777777" w:rsidR="004E3429" w:rsidRPr="0052240C" w:rsidRDefault="004E3429" w:rsidP="00E820F0">
      <w:pPr>
        <w:autoSpaceDE w:val="0"/>
        <w:autoSpaceDN w:val="0"/>
        <w:adjustRightInd w:val="0"/>
        <w:jc w:val="both"/>
        <w:rPr>
          <w:rFonts w:ascii="Tahoma" w:hAnsi="Tahoma" w:cs="Tahoma"/>
          <w:i/>
          <w:sz w:val="24"/>
          <w:szCs w:val="24"/>
        </w:rPr>
      </w:pPr>
    </w:p>
    <w:p w14:paraId="04D82071"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16.06 min/pulgada, de absorción lenta, limo arcilloso. Se utiliza método de diseño “Diseño pozo de absorción para agua residual – Revista EPM” obteniendo un área de absorción requerida de 15.74</w:t>
      </w:r>
      <m:oMath>
        <m:r>
          <w:rPr>
            <w:rFonts w:ascii="Cambria Math" w:hAnsi="Cambria Math" w:cs="Tahoma"/>
            <w:sz w:val="24"/>
            <w:szCs w:val="24"/>
          </w:rPr>
          <m:t>m2</m:t>
        </m:r>
      </m:oMath>
      <w:r w:rsidRPr="0052240C">
        <w:rPr>
          <w:rFonts w:ascii="Tahoma" w:hAnsi="Tahoma" w:cs="Tahoma"/>
          <w:i/>
          <w:sz w:val="24"/>
          <w:szCs w:val="24"/>
        </w:rPr>
        <w:t>. Se diseña un pozo de absorción de 1.5 metros de diámetro y 3.7 m de altura libre.</w:t>
      </w:r>
    </w:p>
    <w:p w14:paraId="72612FDE" w14:textId="77777777" w:rsidR="004E3429" w:rsidRPr="0052240C" w:rsidRDefault="004E3429" w:rsidP="00E820F0">
      <w:pPr>
        <w:jc w:val="both"/>
        <w:rPr>
          <w:rFonts w:ascii="Tahoma" w:hAnsi="Tahoma" w:cs="Tahoma"/>
          <w:i/>
          <w:sz w:val="24"/>
          <w:szCs w:val="24"/>
        </w:rPr>
      </w:pPr>
    </w:p>
    <w:p w14:paraId="157646EB" w14:textId="77777777" w:rsidR="004E3429" w:rsidRPr="0052240C" w:rsidRDefault="004E3429" w:rsidP="00E820F0">
      <w:pPr>
        <w:jc w:val="both"/>
        <w:rPr>
          <w:rFonts w:ascii="Tahoma" w:hAnsi="Tahoma" w:cs="Tahoma"/>
          <w:i/>
          <w:sz w:val="24"/>
          <w:szCs w:val="24"/>
        </w:rPr>
      </w:pPr>
      <w:r w:rsidRPr="0052240C">
        <w:rPr>
          <w:rFonts w:ascii="Tahoma" w:hAnsi="Tahoma" w:cs="Tahoma"/>
          <w:i/>
          <w:sz w:val="24"/>
          <w:szCs w:val="24"/>
        </w:rPr>
        <w:t>Imagen 1. Sistema de Tratamiento de Aguas Residuales Domésticas</w:t>
      </w:r>
    </w:p>
    <w:p w14:paraId="758B752B" w14:textId="77777777" w:rsidR="004E3429" w:rsidRPr="0052240C" w:rsidRDefault="004E3429" w:rsidP="00E820F0">
      <w:pPr>
        <w:jc w:val="both"/>
        <w:rPr>
          <w:rFonts w:ascii="Tahoma" w:hAnsi="Tahoma" w:cs="Tahoma"/>
          <w:i/>
          <w:sz w:val="24"/>
          <w:szCs w:val="24"/>
        </w:rPr>
      </w:pPr>
      <w:r w:rsidRPr="0052240C">
        <w:rPr>
          <w:rFonts w:ascii="Tahoma" w:hAnsi="Tahoma" w:cs="Tahoma"/>
          <w:i/>
          <w:noProof/>
          <w:sz w:val="24"/>
          <w:szCs w:val="24"/>
          <w:lang w:eastAsia="es-CO"/>
        </w:rPr>
        <w:drawing>
          <wp:inline distT="0" distB="0" distL="0" distR="0" wp14:anchorId="573DA98E" wp14:editId="739E9243">
            <wp:extent cx="5251604" cy="1923855"/>
            <wp:effectExtent l="0" t="0" r="6350" b="635"/>
            <wp:docPr id="9" name="Imagen 9"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199" cy="1932865"/>
                    </a:xfrm>
                    <a:prstGeom prst="rect">
                      <a:avLst/>
                    </a:prstGeom>
                    <a:noFill/>
                    <a:ln>
                      <a:noFill/>
                    </a:ln>
                  </pic:spPr>
                </pic:pic>
              </a:graphicData>
            </a:graphic>
          </wp:inline>
        </w:drawing>
      </w:r>
    </w:p>
    <w:p w14:paraId="021ADD9F" w14:textId="77777777" w:rsidR="004E3429" w:rsidRPr="0052240C" w:rsidRDefault="004E3429" w:rsidP="00E820F0">
      <w:pPr>
        <w:jc w:val="both"/>
        <w:rPr>
          <w:rFonts w:ascii="Tahoma" w:hAnsi="Tahoma" w:cs="Tahoma"/>
          <w:i/>
          <w:sz w:val="24"/>
          <w:szCs w:val="24"/>
        </w:rPr>
      </w:pPr>
    </w:p>
    <w:p w14:paraId="5BB4DEEC" w14:textId="77777777" w:rsidR="004E3429" w:rsidRPr="0052240C" w:rsidRDefault="004E3429"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  en</w:t>
      </w:r>
      <w:proofErr w:type="gramEnd"/>
      <w:r w:rsidRPr="0052240C">
        <w:rPr>
          <w:rFonts w:ascii="Tahoma" w:hAnsi="Tahoma" w:cs="Tahoma"/>
          <w:sz w:val="24"/>
          <w:szCs w:val="24"/>
          <w:u w:val="single"/>
        </w:rPr>
        <w:t xml:space="preserve"> la vivienda como resultado de la actividad domestica para el </w:t>
      </w:r>
      <w:r w:rsidRPr="0052240C">
        <w:rPr>
          <w:rFonts w:ascii="Tahoma" w:hAnsi="Tahoma" w:cs="Tahoma"/>
          <w:sz w:val="24"/>
          <w:szCs w:val="24"/>
          <w:u w:val="single"/>
        </w:rPr>
        <w:lastRenderedPageBreak/>
        <w:t xml:space="preserve">predio </w:t>
      </w:r>
      <w:r w:rsidRPr="0052240C">
        <w:rPr>
          <w:rFonts w:ascii="Tahoma" w:hAnsi="Tahoma" w:cs="Tahoma"/>
          <w:b/>
          <w:sz w:val="24"/>
          <w:szCs w:val="24"/>
        </w:rPr>
        <w:t>1) CONDOMINIO BAMABAZU  (casa No 28)</w:t>
      </w:r>
      <w:r w:rsidRPr="0052240C">
        <w:rPr>
          <w:rFonts w:ascii="Tahoma" w:hAnsi="Tahoma" w:cs="Tahoma"/>
          <w:sz w:val="24"/>
          <w:szCs w:val="24"/>
          <w:u w:val="single"/>
        </w:rPr>
        <w:t xml:space="preserve">, en el que se evidencia vivienda campestre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w:t>
      </w:r>
      <w:r w:rsidRPr="0052240C">
        <w:rPr>
          <w:rFonts w:ascii="Tahoma" w:hAnsi="Tahoma" w:cs="Tahoma"/>
          <w:sz w:val="24"/>
          <w:szCs w:val="24"/>
          <w:u w:val="single"/>
        </w:rPr>
        <w:t xml:space="preserve">ambientales que se puedan llegar a generar por el desarrollo de la actividad pretendida en el predio. </w:t>
      </w:r>
    </w:p>
    <w:p w14:paraId="44D8EC7D" w14:textId="77777777" w:rsidR="004E3429" w:rsidRPr="0052240C" w:rsidRDefault="004E3429" w:rsidP="00E820F0">
      <w:pPr>
        <w:jc w:val="both"/>
        <w:rPr>
          <w:rFonts w:ascii="Tahoma" w:hAnsi="Tahoma" w:cs="Tahoma"/>
          <w:sz w:val="24"/>
          <w:szCs w:val="24"/>
          <w:u w:val="single"/>
        </w:rPr>
      </w:pPr>
    </w:p>
    <w:p w14:paraId="50F53F57" w14:textId="77777777" w:rsidR="004E3429" w:rsidRPr="0052240C" w:rsidRDefault="004E3429"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6B8BD4D4" w14:textId="77777777" w:rsidR="004E3429" w:rsidRPr="0052240C" w:rsidRDefault="004E3429" w:rsidP="00E820F0">
      <w:pPr>
        <w:ind w:firstLine="708"/>
        <w:jc w:val="both"/>
        <w:rPr>
          <w:rFonts w:ascii="Tahoma" w:hAnsi="Tahoma" w:cs="Tahoma"/>
          <w:bCs/>
          <w:sz w:val="24"/>
          <w:szCs w:val="24"/>
        </w:rPr>
      </w:pPr>
    </w:p>
    <w:p w14:paraId="6E70BC41" w14:textId="77777777" w:rsidR="004E3429" w:rsidRPr="0052240C" w:rsidRDefault="004E3429"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 la señora </w:t>
      </w:r>
      <w:r w:rsidRPr="0052240C">
        <w:rPr>
          <w:rFonts w:ascii="Tahoma" w:hAnsi="Tahoma" w:cs="Tahoma"/>
          <w:b/>
          <w:sz w:val="24"/>
          <w:szCs w:val="24"/>
        </w:rPr>
        <w:t xml:space="preserve">ELSA ECHEVERRY MUÑOZ, </w:t>
      </w:r>
      <w:r w:rsidRPr="0052240C">
        <w:rPr>
          <w:rFonts w:ascii="Tahoma" w:hAnsi="Tahoma" w:cs="Tahoma"/>
          <w:sz w:val="24"/>
          <w:szCs w:val="24"/>
        </w:rPr>
        <w:t>identificada con cédula de ciudadanía número 41.885.239 expedida en Armenia (Q) quien actúa en calidad de propietaria del predio denominado:</w:t>
      </w:r>
      <w:r w:rsidRPr="0052240C">
        <w:rPr>
          <w:rFonts w:ascii="Tahoma" w:hAnsi="Tahoma" w:cs="Tahoma"/>
          <w:b/>
          <w:sz w:val="24"/>
          <w:szCs w:val="24"/>
        </w:rPr>
        <w:t xml:space="preserve"> 1) CONDOMINIO BAMABAZU  (casa No 28),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ARMENIA(Q),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280-183223</w:t>
      </w:r>
      <w:r w:rsidRPr="0052240C">
        <w:rPr>
          <w:rFonts w:ascii="Tahoma" w:hAnsi="Tahoma" w:cs="Tahoma"/>
          <w:sz w:val="24"/>
          <w:szCs w:val="24"/>
        </w:rPr>
        <w:t xml:space="preserve">, y código catastral </w:t>
      </w:r>
      <w:r w:rsidRPr="0052240C">
        <w:rPr>
          <w:rFonts w:ascii="Tahoma" w:hAnsi="Tahoma" w:cs="Tahoma"/>
          <w:b/>
          <w:sz w:val="24"/>
          <w:szCs w:val="24"/>
        </w:rPr>
        <w:t>0003000000000813800003307,</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75F2F189" w14:textId="77777777" w:rsidR="004E3429" w:rsidRPr="0052240C" w:rsidRDefault="004E3429" w:rsidP="00E820F0">
      <w:pPr>
        <w:jc w:val="both"/>
        <w:rPr>
          <w:rFonts w:ascii="Tahoma" w:hAnsi="Tahoma" w:cs="Tahoma"/>
          <w:bCs/>
          <w:sz w:val="24"/>
          <w:szCs w:val="24"/>
        </w:rPr>
      </w:pPr>
    </w:p>
    <w:p w14:paraId="04291294" w14:textId="77777777" w:rsidR="004E3429" w:rsidRPr="0052240C" w:rsidRDefault="004E3429"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36BA6A58" w14:textId="77777777" w:rsidR="004E3429" w:rsidRPr="0052240C" w:rsidRDefault="004E3429" w:rsidP="00E820F0">
      <w:pPr>
        <w:ind w:left="720"/>
        <w:jc w:val="both"/>
        <w:rPr>
          <w:rFonts w:ascii="Tahoma" w:hAnsi="Tahoma" w:cs="Tahoma"/>
          <w:i/>
          <w:sz w:val="24"/>
          <w:szCs w:val="24"/>
        </w:rPr>
      </w:pPr>
    </w:p>
    <w:p w14:paraId="288E7CC0" w14:textId="77777777" w:rsidR="004E3429" w:rsidRPr="0052240C" w:rsidRDefault="004E3429"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7D548FDD" w14:textId="77777777" w:rsidR="004E3429" w:rsidRPr="0052240C" w:rsidRDefault="004E3429" w:rsidP="00E820F0">
      <w:pPr>
        <w:ind w:left="720"/>
        <w:jc w:val="both"/>
        <w:rPr>
          <w:rFonts w:ascii="Tahoma" w:hAnsi="Tahoma" w:cs="Tahoma"/>
          <w:i/>
          <w:sz w:val="24"/>
          <w:szCs w:val="24"/>
        </w:rPr>
      </w:pPr>
    </w:p>
    <w:p w14:paraId="30200161" w14:textId="77777777" w:rsidR="004E3429" w:rsidRPr="0052240C" w:rsidRDefault="004E3429"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w:t>
      </w:r>
      <w:r w:rsidRPr="0052240C">
        <w:rPr>
          <w:rFonts w:ascii="Tahoma" w:hAnsi="Tahoma" w:cs="Tahoma"/>
          <w:i/>
          <w:sz w:val="24"/>
          <w:szCs w:val="24"/>
        </w:rPr>
        <w:t xml:space="preserve">con pendientes significativas, pueden presentarse eventos de remociones en masa que conllevan problemas de funcionamiento, colapso del sistema y los respectivos riesgos ambientales. </w:t>
      </w:r>
    </w:p>
    <w:p w14:paraId="56E1B5E3" w14:textId="77777777" w:rsidR="004E3429" w:rsidRPr="0052240C" w:rsidRDefault="004E3429"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2C0BA287" w14:textId="77777777" w:rsidR="004E3429" w:rsidRPr="0052240C" w:rsidRDefault="004E3429"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5566DF72" w14:textId="77777777" w:rsidR="004E3429" w:rsidRPr="0052240C" w:rsidRDefault="004E3429" w:rsidP="00E820F0">
      <w:pPr>
        <w:pStyle w:val="Prrafodelista"/>
        <w:jc w:val="both"/>
        <w:rPr>
          <w:rFonts w:ascii="Tahoma" w:hAnsi="Tahoma" w:cs="Tahoma"/>
          <w:i/>
          <w:sz w:val="24"/>
          <w:szCs w:val="24"/>
        </w:rPr>
      </w:pPr>
    </w:p>
    <w:p w14:paraId="6697006A" w14:textId="77777777" w:rsidR="004E3429" w:rsidRPr="0052240C" w:rsidRDefault="004E3429"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49F7C0D8" w14:textId="77777777" w:rsidR="004E3429" w:rsidRPr="0052240C" w:rsidRDefault="004E3429" w:rsidP="00E820F0">
      <w:pPr>
        <w:pStyle w:val="Prrafodelista"/>
        <w:jc w:val="both"/>
        <w:rPr>
          <w:rFonts w:ascii="Tahoma" w:hAnsi="Tahoma" w:cs="Tahoma"/>
          <w:i/>
          <w:sz w:val="24"/>
          <w:szCs w:val="24"/>
        </w:rPr>
      </w:pPr>
    </w:p>
    <w:p w14:paraId="40ADEC3F" w14:textId="77777777" w:rsidR="004E3429" w:rsidRPr="0052240C" w:rsidRDefault="004E3429"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 xml:space="preserve">En cualquier caso, el vertimiento de las aguas </w:t>
      </w:r>
      <w:r w:rsidRPr="0052240C">
        <w:rPr>
          <w:rFonts w:ascii="Tahoma" w:hAnsi="Tahoma" w:cs="Tahoma"/>
          <w:i/>
          <w:sz w:val="24"/>
          <w:szCs w:val="24"/>
          <w:lang w:val="es-MX"/>
        </w:rPr>
        <w:lastRenderedPageBreak/>
        <w:t>residuales no se debe realizar sin el tratamiento de las mismas antes de la disposición final.</w:t>
      </w:r>
    </w:p>
    <w:p w14:paraId="6B4CF531" w14:textId="77777777" w:rsidR="004E3429" w:rsidRPr="0052240C" w:rsidRDefault="004E3429" w:rsidP="00E820F0">
      <w:pPr>
        <w:pStyle w:val="Prrafodelista"/>
        <w:jc w:val="both"/>
        <w:rPr>
          <w:rFonts w:ascii="Tahoma" w:hAnsi="Tahoma" w:cs="Tahoma"/>
          <w:i/>
          <w:sz w:val="24"/>
          <w:szCs w:val="24"/>
          <w:lang w:val="es-MX"/>
        </w:rPr>
      </w:pPr>
    </w:p>
    <w:p w14:paraId="02673D82" w14:textId="77777777" w:rsidR="004E3429" w:rsidRPr="0052240C" w:rsidRDefault="004E3429"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Incluir en el acto administrativo, la información de la fuente de abastecimiento del agua y de las áreas (m² o Ha) ocupadas por el sistema de disposición final.</w:t>
      </w:r>
    </w:p>
    <w:p w14:paraId="4DAF5C7F" w14:textId="77777777" w:rsidR="004E3429" w:rsidRPr="0052240C" w:rsidRDefault="004E3429"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5B7C5DC9" w14:textId="77777777" w:rsidR="004E3429" w:rsidRPr="0052240C" w:rsidRDefault="004E3429" w:rsidP="00E820F0">
      <w:pPr>
        <w:jc w:val="both"/>
        <w:rPr>
          <w:rFonts w:ascii="Tahoma" w:hAnsi="Tahoma" w:cs="Tahoma"/>
          <w:b/>
          <w:sz w:val="24"/>
          <w:szCs w:val="24"/>
        </w:rPr>
      </w:pPr>
    </w:p>
    <w:p w14:paraId="4D26DD35" w14:textId="77777777" w:rsidR="004E3429" w:rsidRPr="0052240C" w:rsidRDefault="004E3429"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67011763" w14:textId="77777777" w:rsidR="004E3429" w:rsidRPr="0052240C" w:rsidRDefault="004E3429" w:rsidP="00E820F0">
      <w:pPr>
        <w:jc w:val="both"/>
        <w:rPr>
          <w:rFonts w:ascii="Tahoma" w:hAnsi="Tahoma" w:cs="Tahoma"/>
          <w:b/>
          <w:bCs/>
          <w:sz w:val="24"/>
          <w:szCs w:val="24"/>
        </w:rPr>
      </w:pPr>
    </w:p>
    <w:p w14:paraId="2FEB28B4" w14:textId="77777777" w:rsidR="004E3429" w:rsidRPr="0052240C" w:rsidRDefault="004E3429" w:rsidP="00E820F0">
      <w:pPr>
        <w:jc w:val="both"/>
        <w:rPr>
          <w:rFonts w:ascii="Tahoma" w:hAnsi="Tahoma" w:cs="Tahoma"/>
          <w:sz w:val="24"/>
          <w:szCs w:val="24"/>
          <w:lang w:val="es-MX"/>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 xml:space="preserve">a la señora </w:t>
      </w:r>
      <w:r w:rsidRPr="0052240C">
        <w:rPr>
          <w:rFonts w:ascii="Tahoma" w:hAnsi="Tahoma" w:cs="Tahoma"/>
          <w:b/>
          <w:sz w:val="24"/>
          <w:szCs w:val="24"/>
        </w:rPr>
        <w:t xml:space="preserve">ELSA ECHEVERRY </w:t>
      </w:r>
      <w:r w:rsidRPr="0052240C">
        <w:rPr>
          <w:rFonts w:ascii="Tahoma" w:hAnsi="Tahoma" w:cs="Tahoma"/>
          <w:b/>
          <w:sz w:val="24"/>
          <w:szCs w:val="24"/>
        </w:rPr>
        <w:t xml:space="preserve">MUÑOZ, </w:t>
      </w:r>
      <w:r w:rsidRPr="0052240C">
        <w:rPr>
          <w:rFonts w:ascii="Tahoma" w:hAnsi="Tahoma" w:cs="Tahoma"/>
          <w:sz w:val="24"/>
          <w:szCs w:val="24"/>
        </w:rPr>
        <w:t>identificada con cédula de ciudadanía número 41.885.239 expedida en Armenia (Q)</w:t>
      </w:r>
      <w:r w:rsidRPr="0052240C">
        <w:rPr>
          <w:rFonts w:ascii="Tahoma" w:hAnsi="Tahoma" w:cs="Tahoma"/>
          <w:b/>
          <w:sz w:val="24"/>
          <w:szCs w:val="24"/>
        </w:rPr>
        <w:t xml:space="preserve">, </w:t>
      </w:r>
      <w:r w:rsidRPr="0052240C">
        <w:rPr>
          <w:rFonts w:ascii="Tahoma" w:hAnsi="Tahoma" w:cs="Tahoma"/>
          <w:sz w:val="24"/>
          <w:szCs w:val="24"/>
        </w:rPr>
        <w:t xml:space="preserve">quien actúa en calidad de propietaria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propietaria del predio objeto de solicitud, se deberá allegar la información de actualización dentro del trámite para el debido proceso.</w:t>
      </w:r>
    </w:p>
    <w:p w14:paraId="6B853EE8" w14:textId="77777777" w:rsidR="004E3429" w:rsidRPr="0052240C" w:rsidRDefault="004E3429" w:rsidP="00E820F0">
      <w:pPr>
        <w:jc w:val="both"/>
        <w:rPr>
          <w:rFonts w:ascii="Tahoma" w:hAnsi="Tahoma" w:cs="Tahoma"/>
          <w:bCs/>
          <w:sz w:val="24"/>
          <w:szCs w:val="24"/>
        </w:rPr>
      </w:pPr>
      <w:r w:rsidRPr="0052240C">
        <w:rPr>
          <w:rFonts w:ascii="Tahoma" w:hAnsi="Tahoma" w:cs="Tahoma"/>
          <w:bCs/>
          <w:sz w:val="24"/>
          <w:szCs w:val="24"/>
        </w:rPr>
        <w:tab/>
      </w:r>
    </w:p>
    <w:p w14:paraId="71CB28FD" w14:textId="77777777" w:rsidR="004E3429" w:rsidRPr="0052240C" w:rsidRDefault="004E3429" w:rsidP="00E820F0">
      <w:pPr>
        <w:jc w:val="both"/>
        <w:rPr>
          <w:rFonts w:ascii="Tahoma" w:hAnsi="Tahoma" w:cs="Tahoma"/>
          <w:sz w:val="24"/>
          <w:szCs w:val="24"/>
        </w:rPr>
      </w:pPr>
      <w:r w:rsidRPr="0052240C">
        <w:rPr>
          <w:rFonts w:ascii="Tahoma" w:hAnsi="Tahoma" w:cs="Tahoma"/>
          <w:b/>
          <w:sz w:val="24"/>
          <w:szCs w:val="24"/>
        </w:rPr>
        <w:t xml:space="preserve">ARTÍCULO QUINTO: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19F06288" w14:textId="77777777" w:rsidR="004E3429" w:rsidRPr="0052240C" w:rsidRDefault="004E3429" w:rsidP="00E820F0">
      <w:pPr>
        <w:jc w:val="both"/>
        <w:rPr>
          <w:rFonts w:ascii="Tahoma" w:hAnsi="Tahoma" w:cs="Tahoma"/>
          <w:b/>
          <w:bCs/>
          <w:sz w:val="24"/>
          <w:szCs w:val="24"/>
        </w:rPr>
      </w:pPr>
    </w:p>
    <w:p w14:paraId="3600AF2F" w14:textId="77777777" w:rsidR="004E3429" w:rsidRPr="0052240C" w:rsidRDefault="004E3429"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w:t>
      </w:r>
      <w:r w:rsidRPr="0052240C">
        <w:rPr>
          <w:rFonts w:ascii="Tahoma" w:hAnsi="Tahoma" w:cs="Tahoma"/>
          <w:bCs/>
          <w:sz w:val="24"/>
          <w:szCs w:val="24"/>
        </w:rPr>
        <w:lastRenderedPageBreak/>
        <w:t>conocimiento e inclusión en el programa de Control y Seguimiento.</w:t>
      </w:r>
    </w:p>
    <w:p w14:paraId="534D6541" w14:textId="77777777" w:rsidR="004E3429" w:rsidRPr="0052240C" w:rsidRDefault="004E3429" w:rsidP="00E820F0">
      <w:pPr>
        <w:jc w:val="both"/>
        <w:rPr>
          <w:rFonts w:ascii="Tahoma" w:hAnsi="Tahoma" w:cs="Tahoma"/>
          <w:bCs/>
          <w:sz w:val="24"/>
          <w:szCs w:val="24"/>
        </w:rPr>
      </w:pPr>
    </w:p>
    <w:p w14:paraId="5B325DE1" w14:textId="77777777" w:rsidR="004E3429" w:rsidRPr="0052240C" w:rsidRDefault="004E3429"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364876D4" w14:textId="77777777" w:rsidR="004E3429" w:rsidRPr="0052240C" w:rsidRDefault="004E3429" w:rsidP="00E820F0">
      <w:pPr>
        <w:jc w:val="both"/>
        <w:rPr>
          <w:rFonts w:ascii="Tahoma" w:hAnsi="Tahoma" w:cs="Tahoma"/>
          <w:sz w:val="24"/>
          <w:szCs w:val="24"/>
        </w:rPr>
      </w:pPr>
    </w:p>
    <w:p w14:paraId="150360AF" w14:textId="77777777" w:rsidR="004E3429" w:rsidRPr="0052240C" w:rsidRDefault="004E3429"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3DA0DFDC" w14:textId="77777777" w:rsidR="004E3429" w:rsidRPr="0052240C" w:rsidRDefault="004E3429" w:rsidP="00E820F0">
      <w:pPr>
        <w:ind w:firstLine="708"/>
        <w:jc w:val="both"/>
        <w:rPr>
          <w:rFonts w:ascii="Tahoma" w:hAnsi="Tahoma" w:cs="Tahoma"/>
          <w:b/>
          <w:sz w:val="24"/>
          <w:szCs w:val="24"/>
        </w:rPr>
      </w:pPr>
    </w:p>
    <w:p w14:paraId="5FB8BCEF" w14:textId="77777777" w:rsidR="004E3429" w:rsidRPr="0052240C" w:rsidRDefault="004E3429" w:rsidP="00E820F0">
      <w:pPr>
        <w:jc w:val="both"/>
        <w:rPr>
          <w:rFonts w:ascii="Tahoma" w:hAnsi="Tahoma" w:cs="Tahoma"/>
          <w:sz w:val="24"/>
          <w:szCs w:val="24"/>
        </w:rPr>
      </w:pPr>
      <w:r w:rsidRPr="0052240C">
        <w:rPr>
          <w:rFonts w:ascii="Tahoma" w:hAnsi="Tahoma" w:cs="Tahoma"/>
          <w:b/>
          <w:sz w:val="24"/>
          <w:szCs w:val="24"/>
        </w:rPr>
        <w:t xml:space="preserve">ARTÍCULO NOVENO: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4D34F7A3" w14:textId="77777777" w:rsidR="004E3429" w:rsidRPr="0052240C" w:rsidRDefault="004E3429" w:rsidP="00E820F0">
      <w:pPr>
        <w:ind w:firstLine="709"/>
        <w:jc w:val="both"/>
        <w:rPr>
          <w:rFonts w:ascii="Tahoma" w:hAnsi="Tahoma" w:cs="Tahoma"/>
          <w:b/>
          <w:sz w:val="24"/>
          <w:szCs w:val="24"/>
        </w:rPr>
      </w:pPr>
    </w:p>
    <w:p w14:paraId="040D07C1" w14:textId="77777777" w:rsidR="004E3429" w:rsidRPr="0052240C" w:rsidRDefault="004E3429"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 xml:space="preserve">De conformidad con el artículo 2.2.3.3.5.11 de la sección 5 del decreto 1076 de 2015, (artículo 51 del </w:t>
      </w:r>
      <w:r w:rsidRPr="0052240C">
        <w:rPr>
          <w:rFonts w:ascii="Tahoma" w:hAnsi="Tahoma" w:cs="Tahoma"/>
          <w:sz w:val="24"/>
          <w:szCs w:val="24"/>
        </w:rPr>
        <w:t>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02EF1AEF" w14:textId="77777777" w:rsidR="004E3429" w:rsidRPr="0052240C" w:rsidRDefault="004E3429" w:rsidP="00E820F0">
      <w:pPr>
        <w:jc w:val="both"/>
        <w:rPr>
          <w:rFonts w:ascii="Tahoma" w:hAnsi="Tahoma" w:cs="Tahoma"/>
          <w:sz w:val="24"/>
          <w:szCs w:val="24"/>
        </w:rPr>
      </w:pPr>
    </w:p>
    <w:p w14:paraId="29E8EF8F" w14:textId="77777777" w:rsidR="004E3429" w:rsidRPr="0052240C" w:rsidRDefault="004E3429" w:rsidP="00E820F0">
      <w:pPr>
        <w:jc w:val="both"/>
        <w:rPr>
          <w:rFonts w:ascii="Tahoma" w:hAnsi="Tahoma" w:cs="Tahoma"/>
          <w:bCs/>
          <w:sz w:val="24"/>
          <w:szCs w:val="24"/>
        </w:rPr>
      </w:pPr>
      <w:r w:rsidRPr="0052240C">
        <w:rPr>
          <w:rFonts w:ascii="Tahoma" w:hAnsi="Tahoma" w:cs="Tahoma"/>
          <w:b/>
          <w:bCs/>
          <w:sz w:val="24"/>
          <w:szCs w:val="24"/>
        </w:rPr>
        <w:t xml:space="preserve">ARTÍCULO DÉCIMO PRIMERO: </w:t>
      </w:r>
      <w:r w:rsidRPr="0052240C">
        <w:rPr>
          <w:rFonts w:ascii="Tahoma" w:hAnsi="Tahoma" w:cs="Tahoma"/>
          <w:sz w:val="24"/>
          <w:szCs w:val="24"/>
        </w:rPr>
        <w:t xml:space="preserve">De acuerdo a la autorización realizada por parte de la señora </w:t>
      </w:r>
      <w:r w:rsidRPr="0052240C">
        <w:rPr>
          <w:rFonts w:ascii="Tahoma" w:hAnsi="Tahoma" w:cs="Tahoma"/>
          <w:b/>
          <w:sz w:val="24"/>
          <w:szCs w:val="24"/>
        </w:rPr>
        <w:t xml:space="preserve">ELSA ECHEVERRY MUÑOZ, </w:t>
      </w:r>
      <w:r w:rsidRPr="0052240C">
        <w:rPr>
          <w:rFonts w:ascii="Tahoma" w:hAnsi="Tahoma" w:cs="Tahoma"/>
          <w:sz w:val="24"/>
          <w:szCs w:val="24"/>
        </w:rPr>
        <w:t xml:space="preserve">identificada con cédula de ciudadanía número 41.885.239 expedida en Armenia (Q), quien actúa en calidad de propietaria del predio denominado: </w:t>
      </w:r>
      <w:r w:rsidRPr="0052240C">
        <w:rPr>
          <w:rFonts w:ascii="Tahoma" w:hAnsi="Tahoma" w:cs="Tahoma"/>
          <w:b/>
          <w:sz w:val="24"/>
          <w:szCs w:val="24"/>
        </w:rPr>
        <w:t xml:space="preserve">1) CONDOMINIO BAMABAZU  (casa No 28), </w:t>
      </w:r>
      <w:r w:rsidRPr="0052240C">
        <w:rPr>
          <w:rFonts w:ascii="Tahoma" w:hAnsi="Tahoma" w:cs="Tahoma"/>
          <w:sz w:val="24"/>
          <w:szCs w:val="24"/>
        </w:rPr>
        <w:t>ubicado en la Vereda</w:t>
      </w:r>
      <w:r w:rsidRPr="0052240C">
        <w:rPr>
          <w:rFonts w:ascii="Tahoma" w:hAnsi="Tahoma" w:cs="Tahoma"/>
          <w:b/>
          <w:sz w:val="24"/>
          <w:szCs w:val="24"/>
        </w:rPr>
        <w:t xml:space="preserve"> MURILLO</w:t>
      </w:r>
      <w:r w:rsidRPr="0052240C">
        <w:rPr>
          <w:rFonts w:ascii="Tahoma" w:hAnsi="Tahoma" w:cs="Tahoma"/>
          <w:sz w:val="24"/>
          <w:szCs w:val="24"/>
        </w:rPr>
        <w:t xml:space="preserve">, del Municipio de </w:t>
      </w:r>
      <w:r w:rsidRPr="0052240C">
        <w:rPr>
          <w:rFonts w:ascii="Tahoma" w:hAnsi="Tahoma" w:cs="Tahoma"/>
          <w:b/>
          <w:sz w:val="24"/>
          <w:szCs w:val="24"/>
        </w:rPr>
        <w:t>ARMENIA(Q),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280-183223</w:t>
      </w:r>
      <w:r w:rsidRPr="0052240C">
        <w:rPr>
          <w:rFonts w:ascii="Tahoma" w:hAnsi="Tahoma" w:cs="Tahoma"/>
          <w:sz w:val="24"/>
          <w:szCs w:val="24"/>
        </w:rPr>
        <w:t xml:space="preserve">, y código catastral </w:t>
      </w:r>
      <w:r w:rsidRPr="0052240C">
        <w:rPr>
          <w:rFonts w:ascii="Tahoma" w:hAnsi="Tahoma" w:cs="Tahoma"/>
          <w:b/>
          <w:sz w:val="24"/>
          <w:szCs w:val="24"/>
        </w:rPr>
        <w:t>0003000000000813800003307</w:t>
      </w:r>
      <w:r w:rsidRPr="0052240C">
        <w:rPr>
          <w:rFonts w:ascii="Tahoma" w:hAnsi="Tahoma" w:cs="Tahoma"/>
          <w:sz w:val="24"/>
          <w:szCs w:val="24"/>
        </w:rPr>
        <w:t>, se procede a notificar el presente Resolución de permiso de vertimiento al correo elsaecheverry@hotmail.com, en los términos del artículo 56 de la Ley 1437 de 2011</w:t>
      </w:r>
    </w:p>
    <w:p w14:paraId="683B0549" w14:textId="77777777" w:rsidR="004E3429" w:rsidRPr="0052240C" w:rsidRDefault="004E3429" w:rsidP="00E820F0">
      <w:pPr>
        <w:jc w:val="both"/>
        <w:rPr>
          <w:rFonts w:ascii="Tahoma" w:hAnsi="Tahoma" w:cs="Tahoma"/>
          <w:sz w:val="24"/>
          <w:szCs w:val="24"/>
        </w:rPr>
      </w:pPr>
    </w:p>
    <w:p w14:paraId="3B46A52D" w14:textId="77777777" w:rsidR="004E3429" w:rsidRPr="0052240C" w:rsidRDefault="004E3429" w:rsidP="00E820F0">
      <w:pPr>
        <w:jc w:val="both"/>
        <w:rPr>
          <w:rFonts w:ascii="Tahoma" w:hAnsi="Tahoma" w:cs="Tahoma"/>
          <w:sz w:val="24"/>
          <w:szCs w:val="24"/>
        </w:rPr>
      </w:pPr>
      <w:r w:rsidRPr="0052240C">
        <w:rPr>
          <w:rFonts w:ascii="Tahoma" w:hAnsi="Tahoma" w:cs="Tahoma"/>
          <w:b/>
          <w:bCs/>
          <w:sz w:val="24"/>
          <w:szCs w:val="24"/>
        </w:rPr>
        <w:t xml:space="preserve">ARTÍCULO DÉCIMO SEGUNDO: </w:t>
      </w:r>
      <w:r w:rsidRPr="0052240C">
        <w:rPr>
          <w:rFonts w:ascii="Tahoma" w:hAnsi="Tahoma" w:cs="Tahoma"/>
          <w:bCs/>
          <w:sz w:val="24"/>
          <w:szCs w:val="24"/>
        </w:rPr>
        <w:t xml:space="preserve">Trasladar para lo de su competencia el presente acto administrativo al municipio de Armenia (Q). </w:t>
      </w:r>
    </w:p>
    <w:p w14:paraId="203B7927" w14:textId="77777777" w:rsidR="004E3429" w:rsidRPr="0052240C" w:rsidRDefault="004E3429" w:rsidP="00E820F0">
      <w:pPr>
        <w:jc w:val="both"/>
        <w:rPr>
          <w:rFonts w:ascii="Tahoma" w:hAnsi="Tahoma" w:cs="Tahoma"/>
          <w:sz w:val="24"/>
          <w:szCs w:val="24"/>
        </w:rPr>
      </w:pPr>
    </w:p>
    <w:p w14:paraId="24A3A3C9" w14:textId="77777777" w:rsidR="004E3429" w:rsidRPr="0052240C" w:rsidRDefault="004E3429" w:rsidP="00E820F0">
      <w:pPr>
        <w:jc w:val="both"/>
        <w:rPr>
          <w:rFonts w:ascii="Tahoma" w:hAnsi="Tahoma" w:cs="Tahoma"/>
          <w:iCs/>
          <w:sz w:val="24"/>
          <w:szCs w:val="24"/>
        </w:rPr>
      </w:pPr>
      <w:r w:rsidRPr="0052240C">
        <w:rPr>
          <w:rFonts w:ascii="Tahoma" w:hAnsi="Tahoma" w:cs="Tahoma"/>
          <w:b/>
          <w:bCs/>
          <w:sz w:val="24"/>
          <w:szCs w:val="24"/>
        </w:rPr>
        <w:lastRenderedPageBreak/>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34CF2EF6" w14:textId="77777777" w:rsidR="004E3429" w:rsidRPr="0052240C" w:rsidRDefault="004E3429" w:rsidP="00E820F0">
      <w:pPr>
        <w:jc w:val="both"/>
        <w:rPr>
          <w:rFonts w:ascii="Tahoma" w:hAnsi="Tahoma" w:cs="Tahoma"/>
          <w:iCs/>
          <w:sz w:val="24"/>
          <w:szCs w:val="24"/>
        </w:rPr>
      </w:pPr>
    </w:p>
    <w:p w14:paraId="0B495E26" w14:textId="77777777" w:rsidR="004E3429" w:rsidRPr="0052240C" w:rsidRDefault="004E3429" w:rsidP="00E820F0">
      <w:pPr>
        <w:jc w:val="both"/>
        <w:rPr>
          <w:rFonts w:ascii="Tahoma" w:hAnsi="Tahoma" w:cs="Tahoma"/>
          <w:sz w:val="24"/>
          <w:szCs w:val="24"/>
        </w:rPr>
      </w:pPr>
      <w:r w:rsidRPr="0052240C">
        <w:rPr>
          <w:rFonts w:ascii="Tahoma" w:hAnsi="Tahoma" w:cs="Tahoma"/>
          <w:b/>
          <w:bCs/>
          <w:sz w:val="24"/>
          <w:szCs w:val="24"/>
        </w:rPr>
        <w:t>ARTÍCULO DÉCIMO CUARTO: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18AD95EC" w14:textId="77777777" w:rsidR="004E3429" w:rsidRPr="0052240C" w:rsidRDefault="004E3429" w:rsidP="00E820F0">
      <w:pPr>
        <w:jc w:val="both"/>
        <w:rPr>
          <w:rFonts w:ascii="Tahoma" w:hAnsi="Tahoma" w:cs="Tahoma"/>
          <w:sz w:val="24"/>
          <w:szCs w:val="24"/>
        </w:rPr>
      </w:pPr>
    </w:p>
    <w:p w14:paraId="565D4876" w14:textId="77777777" w:rsidR="004E3429" w:rsidRPr="0052240C" w:rsidRDefault="004E3429" w:rsidP="00E820F0">
      <w:pPr>
        <w:tabs>
          <w:tab w:val="left" w:pos="720"/>
        </w:tabs>
        <w:jc w:val="both"/>
        <w:rPr>
          <w:rFonts w:ascii="Tahoma" w:hAnsi="Tahoma" w:cs="Tahoma"/>
          <w:bCs/>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53B1CCE1" w14:textId="77777777" w:rsidR="004E3429" w:rsidRPr="0052240C" w:rsidRDefault="004E3429" w:rsidP="00E820F0">
      <w:pPr>
        <w:tabs>
          <w:tab w:val="left" w:pos="720"/>
        </w:tabs>
        <w:jc w:val="both"/>
        <w:rPr>
          <w:rFonts w:ascii="Tahoma" w:eastAsia="Times New Roman" w:hAnsi="Tahoma" w:cs="Tahoma"/>
          <w:sz w:val="24"/>
          <w:szCs w:val="24"/>
          <w:lang w:eastAsia="es-CO"/>
        </w:rPr>
      </w:pPr>
    </w:p>
    <w:p w14:paraId="670DB0CC" w14:textId="77777777" w:rsidR="004E3429" w:rsidRPr="0052240C" w:rsidRDefault="004E3429"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43F7E360" w14:textId="77777777" w:rsidR="004E3429" w:rsidRPr="0052240C" w:rsidRDefault="004E3429" w:rsidP="00E820F0">
      <w:pPr>
        <w:tabs>
          <w:tab w:val="left" w:pos="720"/>
        </w:tabs>
        <w:jc w:val="both"/>
        <w:rPr>
          <w:rFonts w:ascii="Tahoma" w:hAnsi="Tahoma" w:cs="Tahoma"/>
          <w:sz w:val="24"/>
          <w:szCs w:val="24"/>
        </w:rPr>
      </w:pPr>
    </w:p>
    <w:p w14:paraId="17DAB836" w14:textId="77777777" w:rsidR="004E3429" w:rsidRPr="0052240C" w:rsidRDefault="004E3429"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CD9BD65" w14:textId="77777777" w:rsidR="004E3429" w:rsidRPr="0052240C" w:rsidRDefault="004E3429" w:rsidP="00E820F0">
      <w:pPr>
        <w:jc w:val="both"/>
        <w:rPr>
          <w:rFonts w:ascii="Tahoma" w:hAnsi="Tahoma" w:cs="Tahoma"/>
          <w:b/>
          <w:bCs/>
          <w:sz w:val="24"/>
          <w:szCs w:val="24"/>
        </w:rPr>
      </w:pPr>
    </w:p>
    <w:p w14:paraId="242867D0" w14:textId="77777777" w:rsidR="004E3429" w:rsidRPr="0052240C" w:rsidRDefault="004E3429" w:rsidP="00E820F0">
      <w:pPr>
        <w:jc w:val="both"/>
        <w:rPr>
          <w:rFonts w:ascii="Tahoma" w:hAnsi="Tahoma" w:cs="Tahoma"/>
          <w:b/>
          <w:bCs/>
          <w:sz w:val="24"/>
          <w:szCs w:val="24"/>
        </w:rPr>
      </w:pPr>
    </w:p>
    <w:p w14:paraId="3D234E62" w14:textId="77777777" w:rsidR="004E3429" w:rsidRPr="0052240C" w:rsidRDefault="004E3429" w:rsidP="00E820F0">
      <w:pPr>
        <w:jc w:val="both"/>
        <w:rPr>
          <w:rFonts w:ascii="Tahoma" w:hAnsi="Tahoma" w:cs="Tahoma"/>
          <w:b/>
          <w:bCs/>
          <w:sz w:val="24"/>
          <w:szCs w:val="24"/>
        </w:rPr>
      </w:pPr>
      <w:r w:rsidRPr="0052240C">
        <w:rPr>
          <w:rFonts w:ascii="Tahoma" w:hAnsi="Tahoma" w:cs="Tahoma"/>
          <w:b/>
          <w:bCs/>
          <w:sz w:val="24"/>
          <w:szCs w:val="24"/>
        </w:rPr>
        <w:t>CARLOS ARIEL TRUKE OSPINA</w:t>
      </w:r>
    </w:p>
    <w:p w14:paraId="0E82EBCF" w14:textId="555BA879" w:rsidR="004E3429" w:rsidRPr="0052240C" w:rsidRDefault="004E3429"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385B1687" w14:textId="77777777" w:rsidR="008635A2" w:rsidRPr="0052240C" w:rsidRDefault="008635A2" w:rsidP="00E820F0">
      <w:pPr>
        <w:jc w:val="both"/>
        <w:rPr>
          <w:rFonts w:ascii="Tahoma" w:hAnsi="Tahoma" w:cs="Tahoma"/>
          <w:sz w:val="24"/>
          <w:szCs w:val="24"/>
        </w:rPr>
      </w:pPr>
    </w:p>
    <w:p w14:paraId="0E49489F" w14:textId="48007A2B" w:rsidR="008635A2" w:rsidRPr="0052240C" w:rsidRDefault="008635A2"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000124</w:t>
      </w:r>
    </w:p>
    <w:p w14:paraId="7E693CFE" w14:textId="39BBCE7F" w:rsidR="008635A2" w:rsidRPr="0052240C" w:rsidRDefault="008635A2" w:rsidP="00E820F0">
      <w:pPr>
        <w:ind w:left="708"/>
        <w:jc w:val="both"/>
        <w:rPr>
          <w:rFonts w:ascii="Tahoma" w:hAnsi="Tahoma" w:cs="Tahoma"/>
          <w:b/>
          <w:bCs/>
          <w:i/>
          <w:sz w:val="24"/>
          <w:szCs w:val="24"/>
        </w:rPr>
      </w:pPr>
      <w:r w:rsidRPr="0052240C">
        <w:rPr>
          <w:rFonts w:ascii="Tahoma" w:hAnsi="Tahoma" w:cs="Tahoma"/>
          <w:b/>
          <w:bCs/>
          <w:i/>
          <w:sz w:val="24"/>
          <w:szCs w:val="24"/>
        </w:rPr>
        <w:t>ARMENIA QUINDIO, DEL 13 DE ENERO DE 2021</w:t>
      </w:r>
    </w:p>
    <w:p w14:paraId="2655E35F" w14:textId="77777777" w:rsidR="008635A2" w:rsidRPr="0052240C" w:rsidRDefault="008635A2"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5B0EADA7" w14:textId="77777777" w:rsidR="008635A2" w:rsidRPr="0052240C" w:rsidRDefault="008635A2" w:rsidP="00E820F0">
      <w:pPr>
        <w:jc w:val="both"/>
        <w:rPr>
          <w:rFonts w:ascii="Tahoma" w:hAnsi="Tahoma" w:cs="Tahoma"/>
          <w:b/>
          <w:bCs/>
          <w:sz w:val="24"/>
          <w:szCs w:val="24"/>
        </w:rPr>
      </w:pPr>
    </w:p>
    <w:p w14:paraId="3C03D4E8" w14:textId="74ED9F8C" w:rsidR="008635A2" w:rsidRPr="0052240C" w:rsidRDefault="008635A2" w:rsidP="00E820F0">
      <w:pPr>
        <w:jc w:val="both"/>
        <w:rPr>
          <w:rFonts w:ascii="Tahoma" w:hAnsi="Tahoma" w:cs="Tahoma"/>
          <w:b/>
          <w:bCs/>
          <w:sz w:val="24"/>
          <w:szCs w:val="24"/>
        </w:rPr>
      </w:pPr>
      <w:r w:rsidRPr="0052240C">
        <w:rPr>
          <w:rFonts w:ascii="Tahoma" w:hAnsi="Tahoma" w:cs="Tahoma"/>
          <w:b/>
          <w:bCs/>
          <w:sz w:val="24"/>
          <w:szCs w:val="24"/>
        </w:rPr>
        <w:t>RESUELVE</w:t>
      </w:r>
    </w:p>
    <w:p w14:paraId="7A0B8E30" w14:textId="77777777" w:rsidR="008635A2" w:rsidRPr="0052240C" w:rsidRDefault="008635A2" w:rsidP="00E820F0">
      <w:pPr>
        <w:jc w:val="both"/>
        <w:rPr>
          <w:rFonts w:ascii="Tahoma" w:hAnsi="Tahoma" w:cs="Tahoma"/>
          <w:b/>
          <w:bCs/>
          <w:sz w:val="24"/>
          <w:szCs w:val="24"/>
        </w:rPr>
      </w:pPr>
    </w:p>
    <w:p w14:paraId="285AB356" w14:textId="77777777" w:rsidR="008635A2" w:rsidRPr="0052240C" w:rsidRDefault="008635A2"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OTORGAR PERMISO DE VERTIMIENTO DE AGUAS RESIDUALES DOMÉSTICAS, sin perjuicio de las funciones y atribuciones que le corresponde ejercer al Ente Territorial de conformidad con la Ley 388 de 1997 y EOTC (el esquema, de Ordenamiento Territorial) del municipio de CIRCASIA (Q), y demás normas que lo ajusten, con el fin de evitar afectaciones al recurso suelo y aguas subterráneas,  al señor  RAMIRO ALFONSO GALLEGO RENDON,</w:t>
      </w:r>
      <w:r w:rsidRPr="0052240C">
        <w:rPr>
          <w:rFonts w:ascii="Tahoma" w:hAnsi="Tahoma" w:cs="Tahoma"/>
          <w:sz w:val="24"/>
          <w:szCs w:val="24"/>
        </w:rPr>
        <w:t xml:space="preserve"> identificado con cédula de ciudadanía 4.406.582  de Cricasia (Q), copropietario</w:t>
      </w:r>
      <w:r w:rsidRPr="0052240C">
        <w:rPr>
          <w:rFonts w:ascii="Tahoma" w:hAnsi="Tahoma" w:cs="Tahoma"/>
          <w:b/>
          <w:sz w:val="24"/>
          <w:szCs w:val="24"/>
        </w:rPr>
        <w:t xml:space="preserve">  </w:t>
      </w:r>
      <w:r w:rsidRPr="0052240C">
        <w:rPr>
          <w:rFonts w:ascii="Tahoma" w:hAnsi="Tahoma" w:cs="Tahoma"/>
          <w:sz w:val="24"/>
          <w:szCs w:val="24"/>
        </w:rPr>
        <w:t>del</w:t>
      </w:r>
      <w:r w:rsidRPr="0052240C">
        <w:rPr>
          <w:rFonts w:ascii="Tahoma" w:hAnsi="Tahoma" w:cs="Tahoma"/>
          <w:b/>
          <w:sz w:val="24"/>
          <w:szCs w:val="24"/>
        </w:rPr>
        <w:t xml:space="preserve"> </w:t>
      </w:r>
      <w:r w:rsidRPr="0052240C">
        <w:rPr>
          <w:rFonts w:ascii="Tahoma" w:hAnsi="Tahoma" w:cs="Tahoma"/>
          <w:sz w:val="24"/>
          <w:szCs w:val="24"/>
        </w:rPr>
        <w:t>predio denominado</w:t>
      </w:r>
      <w:r w:rsidRPr="0052240C">
        <w:rPr>
          <w:rFonts w:ascii="Tahoma" w:hAnsi="Tahoma" w:cs="Tahoma"/>
          <w:b/>
          <w:sz w:val="24"/>
          <w:szCs w:val="24"/>
        </w:rPr>
        <w:t xml:space="preserve">  2) LOTE JERUSALEN #) ,</w:t>
      </w:r>
      <w:r w:rsidRPr="0052240C">
        <w:rPr>
          <w:rFonts w:ascii="Tahoma" w:hAnsi="Tahoma" w:cs="Tahoma"/>
          <w:sz w:val="24"/>
          <w:szCs w:val="24"/>
        </w:rPr>
        <w:t xml:space="preserve"> ubicado </w:t>
      </w:r>
      <w:r w:rsidRPr="0052240C">
        <w:rPr>
          <w:rFonts w:ascii="Tahoma" w:hAnsi="Tahoma" w:cs="Tahoma"/>
          <w:sz w:val="24"/>
          <w:szCs w:val="24"/>
        </w:rPr>
        <w:lastRenderedPageBreak/>
        <w:t>en la Vereda</w:t>
      </w:r>
      <w:r w:rsidRPr="0052240C">
        <w:rPr>
          <w:rFonts w:ascii="Tahoma" w:hAnsi="Tahoma" w:cs="Tahoma"/>
          <w:b/>
          <w:sz w:val="24"/>
          <w:szCs w:val="24"/>
        </w:rPr>
        <w:t xml:space="preserve"> BARCELONA BAJA </w:t>
      </w:r>
      <w:r w:rsidRPr="0052240C">
        <w:rPr>
          <w:rFonts w:ascii="Tahoma" w:hAnsi="Tahoma" w:cs="Tahoma"/>
          <w:sz w:val="24"/>
          <w:szCs w:val="24"/>
        </w:rPr>
        <w:t xml:space="preserve">, del Municipio de </w:t>
      </w:r>
      <w:r w:rsidRPr="0052240C">
        <w:rPr>
          <w:rFonts w:ascii="Tahoma" w:hAnsi="Tahoma" w:cs="Tahoma"/>
          <w:b/>
          <w:sz w:val="24"/>
          <w:szCs w:val="24"/>
        </w:rPr>
        <w:t>CIRCASIA (Q),</w:t>
      </w:r>
      <w:r w:rsidRPr="0052240C">
        <w:rPr>
          <w:rFonts w:ascii="Tahoma" w:hAnsi="Tahoma" w:cs="Tahoma"/>
          <w:sz w:val="24"/>
          <w:szCs w:val="24"/>
        </w:rPr>
        <w:t xml:space="preserve"> con matrícula inmobiliaria </w:t>
      </w:r>
      <w:r w:rsidRPr="0052240C">
        <w:rPr>
          <w:rFonts w:ascii="Tahoma" w:hAnsi="Tahoma" w:cs="Tahoma"/>
          <w:b/>
          <w:sz w:val="24"/>
          <w:szCs w:val="24"/>
        </w:rPr>
        <w:t xml:space="preserve">No. 280-58645, </w:t>
      </w:r>
      <w:r w:rsidRPr="0052240C">
        <w:rPr>
          <w:rFonts w:ascii="Tahoma" w:hAnsi="Tahoma" w:cs="Tahoma"/>
          <w:sz w:val="24"/>
          <w:szCs w:val="24"/>
        </w:rPr>
        <w:t xml:space="preserve"> acorde con la información que presenta el siguiente cuadro:</w:t>
      </w:r>
    </w:p>
    <w:p w14:paraId="3A9EB34C" w14:textId="77777777" w:rsidR="008635A2" w:rsidRPr="0052240C" w:rsidRDefault="008635A2"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45"/>
      </w:tblGrid>
      <w:tr w:rsidR="0052240C" w:rsidRPr="0052240C" w14:paraId="4A4E5ADA" w14:textId="77777777" w:rsidTr="002A1857">
        <w:tc>
          <w:tcPr>
            <w:tcW w:w="8828" w:type="dxa"/>
            <w:gridSpan w:val="2"/>
            <w:vAlign w:val="center"/>
          </w:tcPr>
          <w:p w14:paraId="75514844" w14:textId="77777777" w:rsidR="008635A2" w:rsidRPr="0052240C" w:rsidRDefault="008635A2" w:rsidP="00E820F0">
            <w:pPr>
              <w:jc w:val="both"/>
              <w:rPr>
                <w:rFonts w:ascii="Tahoma" w:hAnsi="Tahoma" w:cs="Tahoma"/>
                <w:b/>
                <w:i/>
                <w:sz w:val="24"/>
                <w:szCs w:val="24"/>
              </w:rPr>
            </w:pPr>
            <w:r w:rsidRPr="0052240C">
              <w:rPr>
                <w:rFonts w:ascii="Tahoma" w:hAnsi="Tahoma" w:cs="Tahoma"/>
                <w:b/>
                <w:i/>
                <w:sz w:val="24"/>
                <w:szCs w:val="24"/>
              </w:rPr>
              <w:t>INFORMACIÓN GENERAL DEL VERTIMIENTO</w:t>
            </w:r>
          </w:p>
        </w:tc>
      </w:tr>
      <w:tr w:rsidR="0052240C" w:rsidRPr="0052240C" w14:paraId="6A68C74B" w14:textId="77777777" w:rsidTr="002A1857">
        <w:tc>
          <w:tcPr>
            <w:tcW w:w="4531" w:type="dxa"/>
            <w:vAlign w:val="center"/>
          </w:tcPr>
          <w:p w14:paraId="3B004AAB"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Nombre del predio o proyecto</w:t>
            </w:r>
          </w:p>
        </w:tc>
        <w:tc>
          <w:tcPr>
            <w:tcW w:w="4297" w:type="dxa"/>
            <w:vAlign w:val="center"/>
          </w:tcPr>
          <w:p w14:paraId="153D4410" w14:textId="77777777" w:rsidR="008635A2" w:rsidRPr="0052240C" w:rsidRDefault="008635A2" w:rsidP="00E820F0">
            <w:pPr>
              <w:jc w:val="both"/>
              <w:rPr>
                <w:rFonts w:ascii="Tahoma" w:hAnsi="Tahoma" w:cs="Tahoma"/>
                <w:i/>
                <w:sz w:val="24"/>
                <w:szCs w:val="24"/>
              </w:rPr>
            </w:pPr>
            <w:r w:rsidRPr="0052240C">
              <w:rPr>
                <w:rFonts w:ascii="Tahoma" w:hAnsi="Tahoma" w:cs="Tahoma"/>
                <w:bCs/>
                <w:i/>
                <w:sz w:val="24"/>
                <w:szCs w:val="24"/>
              </w:rPr>
              <w:t>Jerusalén Casa Blanca.</w:t>
            </w:r>
          </w:p>
        </w:tc>
      </w:tr>
      <w:tr w:rsidR="0052240C" w:rsidRPr="0052240C" w14:paraId="6EBFFDD2" w14:textId="77777777" w:rsidTr="002A1857">
        <w:tc>
          <w:tcPr>
            <w:tcW w:w="4531" w:type="dxa"/>
            <w:vAlign w:val="center"/>
          </w:tcPr>
          <w:p w14:paraId="50B26BE6"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Localización del predio o proyecto</w:t>
            </w:r>
          </w:p>
        </w:tc>
        <w:tc>
          <w:tcPr>
            <w:tcW w:w="4297" w:type="dxa"/>
            <w:vAlign w:val="center"/>
          </w:tcPr>
          <w:p w14:paraId="67E246B8"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 xml:space="preserve">Vereda Barcelona Baja </w:t>
            </w:r>
            <w:r w:rsidRPr="0052240C">
              <w:rPr>
                <w:rFonts w:ascii="Tahoma" w:hAnsi="Tahoma" w:cs="Tahoma"/>
                <w:bCs/>
                <w:i/>
                <w:sz w:val="24"/>
                <w:szCs w:val="24"/>
              </w:rPr>
              <w:t xml:space="preserve">del </w:t>
            </w:r>
            <w:r w:rsidRPr="0052240C">
              <w:rPr>
                <w:rFonts w:ascii="Tahoma" w:hAnsi="Tahoma" w:cs="Tahoma"/>
                <w:i/>
                <w:sz w:val="24"/>
                <w:szCs w:val="24"/>
              </w:rPr>
              <w:t xml:space="preserve">Municipio de Circasia </w:t>
            </w:r>
            <w:r w:rsidRPr="0052240C">
              <w:rPr>
                <w:rFonts w:ascii="Tahoma" w:hAnsi="Tahoma" w:cs="Tahoma"/>
                <w:bCs/>
                <w:i/>
                <w:sz w:val="24"/>
                <w:szCs w:val="24"/>
              </w:rPr>
              <w:t>(Q.)</w:t>
            </w:r>
          </w:p>
        </w:tc>
      </w:tr>
      <w:tr w:rsidR="0052240C" w:rsidRPr="0052240C" w14:paraId="5FD407FC"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56796097"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097B7213" w14:textId="77777777" w:rsidR="008635A2" w:rsidRPr="0052240C" w:rsidRDefault="008635A2" w:rsidP="00E820F0">
            <w:pPr>
              <w:jc w:val="both"/>
              <w:rPr>
                <w:rFonts w:ascii="Tahoma" w:hAnsi="Tahoma" w:cs="Tahoma"/>
                <w:i/>
                <w:sz w:val="24"/>
                <w:szCs w:val="24"/>
                <w:lang w:val="en-US"/>
              </w:rPr>
            </w:pPr>
            <w:r w:rsidRPr="0052240C">
              <w:rPr>
                <w:rFonts w:ascii="Tahoma" w:hAnsi="Tahoma" w:cs="Tahoma"/>
                <w:i/>
                <w:sz w:val="24"/>
                <w:szCs w:val="24"/>
                <w:lang w:val="en-US"/>
              </w:rPr>
              <w:t>Lat: 4°36’01.54’’ N Long: 75°41’37.08’’ W</w:t>
            </w:r>
          </w:p>
        </w:tc>
      </w:tr>
      <w:tr w:rsidR="0052240C" w:rsidRPr="0052240C" w14:paraId="72CD7324" w14:textId="77777777" w:rsidTr="002A1857">
        <w:tc>
          <w:tcPr>
            <w:tcW w:w="4531" w:type="dxa"/>
            <w:vAlign w:val="center"/>
          </w:tcPr>
          <w:p w14:paraId="64433A84"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Código catastral</w:t>
            </w:r>
          </w:p>
        </w:tc>
        <w:tc>
          <w:tcPr>
            <w:tcW w:w="4297" w:type="dxa"/>
            <w:vAlign w:val="center"/>
          </w:tcPr>
          <w:p w14:paraId="0228D058"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63190000100020252000</w:t>
            </w:r>
          </w:p>
        </w:tc>
      </w:tr>
      <w:tr w:rsidR="0052240C" w:rsidRPr="0052240C" w14:paraId="0B9BA430" w14:textId="77777777" w:rsidTr="002A1857">
        <w:tc>
          <w:tcPr>
            <w:tcW w:w="4531" w:type="dxa"/>
            <w:vAlign w:val="center"/>
          </w:tcPr>
          <w:p w14:paraId="4EC72E9B"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Matricula Inmobiliaria</w:t>
            </w:r>
          </w:p>
        </w:tc>
        <w:tc>
          <w:tcPr>
            <w:tcW w:w="4297" w:type="dxa"/>
            <w:vAlign w:val="center"/>
          </w:tcPr>
          <w:p w14:paraId="4A53CAE6"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280-58645</w:t>
            </w:r>
          </w:p>
        </w:tc>
      </w:tr>
      <w:tr w:rsidR="0052240C" w:rsidRPr="0052240C" w14:paraId="2F1A0B90" w14:textId="77777777" w:rsidTr="002A1857">
        <w:tc>
          <w:tcPr>
            <w:tcW w:w="4531" w:type="dxa"/>
            <w:vAlign w:val="center"/>
          </w:tcPr>
          <w:p w14:paraId="6CF6759D"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 xml:space="preserve">Nombre del sistema receptor </w:t>
            </w:r>
          </w:p>
        </w:tc>
        <w:tc>
          <w:tcPr>
            <w:tcW w:w="4297" w:type="dxa"/>
            <w:vAlign w:val="center"/>
          </w:tcPr>
          <w:p w14:paraId="460B005F"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Suelo</w:t>
            </w:r>
          </w:p>
        </w:tc>
      </w:tr>
      <w:tr w:rsidR="0052240C" w:rsidRPr="0052240C" w14:paraId="6C66DE28" w14:textId="77777777" w:rsidTr="002A1857">
        <w:tc>
          <w:tcPr>
            <w:tcW w:w="4531" w:type="dxa"/>
            <w:vAlign w:val="center"/>
          </w:tcPr>
          <w:p w14:paraId="153A5EFE"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Fuente de abastecimiento de agua</w:t>
            </w:r>
          </w:p>
        </w:tc>
        <w:tc>
          <w:tcPr>
            <w:tcW w:w="4297" w:type="dxa"/>
            <w:vAlign w:val="center"/>
          </w:tcPr>
          <w:p w14:paraId="7B5AFB47"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Asociación Acueducto rural</w:t>
            </w:r>
          </w:p>
        </w:tc>
      </w:tr>
      <w:tr w:rsidR="0052240C" w:rsidRPr="0052240C" w14:paraId="10A120AB" w14:textId="77777777" w:rsidTr="002A1857">
        <w:tc>
          <w:tcPr>
            <w:tcW w:w="4531" w:type="dxa"/>
            <w:vAlign w:val="center"/>
          </w:tcPr>
          <w:p w14:paraId="41659F0A"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Tipo de vertimiento (Doméstico / industrial – Comercial o de Servicios)</w:t>
            </w:r>
          </w:p>
        </w:tc>
        <w:tc>
          <w:tcPr>
            <w:tcW w:w="4297" w:type="dxa"/>
            <w:vAlign w:val="center"/>
          </w:tcPr>
          <w:p w14:paraId="72931BDF"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 xml:space="preserve">Doméstico </w:t>
            </w:r>
          </w:p>
        </w:tc>
      </w:tr>
      <w:tr w:rsidR="0052240C" w:rsidRPr="0052240C" w14:paraId="26095550" w14:textId="77777777" w:rsidTr="002A1857">
        <w:tc>
          <w:tcPr>
            <w:tcW w:w="4531" w:type="dxa"/>
            <w:vAlign w:val="center"/>
          </w:tcPr>
          <w:p w14:paraId="106EEDE8"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Tipo de actividad que genera el vertimiento.</w:t>
            </w:r>
          </w:p>
        </w:tc>
        <w:tc>
          <w:tcPr>
            <w:tcW w:w="4297" w:type="dxa"/>
            <w:vAlign w:val="center"/>
          </w:tcPr>
          <w:p w14:paraId="0AA99016"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Doméstico (vivienda)</w:t>
            </w:r>
          </w:p>
        </w:tc>
      </w:tr>
      <w:tr w:rsidR="0052240C" w:rsidRPr="0052240C" w14:paraId="7B99F8C2" w14:textId="77777777" w:rsidTr="002A1857">
        <w:tc>
          <w:tcPr>
            <w:tcW w:w="4531" w:type="dxa"/>
            <w:vAlign w:val="center"/>
          </w:tcPr>
          <w:p w14:paraId="4F1AB62D"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Caudal de la descarga</w:t>
            </w:r>
          </w:p>
        </w:tc>
        <w:tc>
          <w:tcPr>
            <w:tcW w:w="4297" w:type="dxa"/>
            <w:vAlign w:val="center"/>
          </w:tcPr>
          <w:p w14:paraId="4ECBCD90"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0.0012 Lt/seg.</w:t>
            </w:r>
          </w:p>
        </w:tc>
      </w:tr>
      <w:tr w:rsidR="0052240C" w:rsidRPr="0052240C" w14:paraId="5CFAB6E2" w14:textId="77777777" w:rsidTr="002A1857">
        <w:tc>
          <w:tcPr>
            <w:tcW w:w="4531" w:type="dxa"/>
            <w:vAlign w:val="center"/>
          </w:tcPr>
          <w:p w14:paraId="5CE91672"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Frecuencia de la descarga</w:t>
            </w:r>
          </w:p>
        </w:tc>
        <w:tc>
          <w:tcPr>
            <w:tcW w:w="4297" w:type="dxa"/>
            <w:vAlign w:val="center"/>
          </w:tcPr>
          <w:p w14:paraId="750F09DF"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30 días/mes.</w:t>
            </w:r>
          </w:p>
        </w:tc>
      </w:tr>
      <w:tr w:rsidR="0052240C" w:rsidRPr="0052240C" w14:paraId="779A86B8" w14:textId="77777777" w:rsidTr="002A1857">
        <w:tc>
          <w:tcPr>
            <w:tcW w:w="4531" w:type="dxa"/>
            <w:vAlign w:val="center"/>
          </w:tcPr>
          <w:p w14:paraId="1946D425"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Tiempo de la descarga</w:t>
            </w:r>
          </w:p>
        </w:tc>
        <w:tc>
          <w:tcPr>
            <w:tcW w:w="4297" w:type="dxa"/>
            <w:vAlign w:val="center"/>
          </w:tcPr>
          <w:p w14:paraId="4D455353"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18 horas/día</w:t>
            </w:r>
          </w:p>
        </w:tc>
      </w:tr>
      <w:tr w:rsidR="008635A2" w:rsidRPr="0052240C" w14:paraId="1A44BB71" w14:textId="77777777" w:rsidTr="002A1857">
        <w:tc>
          <w:tcPr>
            <w:tcW w:w="4531" w:type="dxa"/>
            <w:vAlign w:val="center"/>
          </w:tcPr>
          <w:p w14:paraId="7E2F2C70"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Tipo de flujo de la descarga</w:t>
            </w:r>
          </w:p>
        </w:tc>
        <w:tc>
          <w:tcPr>
            <w:tcW w:w="4297" w:type="dxa"/>
            <w:vAlign w:val="center"/>
          </w:tcPr>
          <w:p w14:paraId="72C8BE98"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Intermitente</w:t>
            </w:r>
          </w:p>
        </w:tc>
      </w:tr>
    </w:tbl>
    <w:p w14:paraId="59D79905" w14:textId="77777777" w:rsidR="008635A2" w:rsidRPr="0052240C" w:rsidRDefault="008635A2" w:rsidP="00E820F0">
      <w:pPr>
        <w:jc w:val="both"/>
        <w:rPr>
          <w:rFonts w:ascii="Tahoma" w:hAnsi="Tahoma" w:cs="Tahoma"/>
          <w:b/>
          <w:bCs/>
          <w:sz w:val="24"/>
          <w:szCs w:val="24"/>
        </w:rPr>
      </w:pPr>
    </w:p>
    <w:p w14:paraId="3F162CC8" w14:textId="77777777" w:rsidR="008635A2" w:rsidRPr="0052240C" w:rsidRDefault="008635A2"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0C0D7EF" w14:textId="77777777" w:rsidR="008635A2" w:rsidRPr="0052240C" w:rsidRDefault="008635A2" w:rsidP="00E820F0">
      <w:pPr>
        <w:jc w:val="both"/>
        <w:rPr>
          <w:rFonts w:ascii="Tahoma" w:hAnsi="Tahoma" w:cs="Tahoma"/>
          <w:bCs/>
          <w:sz w:val="24"/>
          <w:szCs w:val="24"/>
        </w:rPr>
      </w:pPr>
    </w:p>
    <w:p w14:paraId="1128DF84" w14:textId="77777777" w:rsidR="008635A2" w:rsidRPr="0052240C" w:rsidRDefault="008635A2"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68138FCF" w14:textId="77777777" w:rsidR="008635A2" w:rsidRPr="0052240C" w:rsidRDefault="008635A2" w:rsidP="00E820F0">
      <w:pPr>
        <w:pStyle w:val="xmsonormal"/>
        <w:shd w:val="clear" w:color="auto" w:fill="FFFFFF"/>
        <w:spacing w:before="0" w:beforeAutospacing="0" w:after="0" w:afterAutospacing="0"/>
        <w:jc w:val="both"/>
        <w:rPr>
          <w:rFonts w:ascii="Tahoma" w:hAnsi="Tahoma" w:cs="Tahoma"/>
        </w:rPr>
      </w:pPr>
    </w:p>
    <w:p w14:paraId="5180F5A1" w14:textId="77777777" w:rsidR="008635A2" w:rsidRPr="0052240C" w:rsidRDefault="008635A2"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lastRenderedPageBreak/>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5B5BFDE0" w14:textId="77777777" w:rsidR="008635A2" w:rsidRPr="0052240C" w:rsidRDefault="008635A2" w:rsidP="00E820F0">
      <w:pPr>
        <w:pStyle w:val="xmsonormal"/>
        <w:shd w:val="clear" w:color="auto" w:fill="FFFFFF"/>
        <w:spacing w:before="0" w:beforeAutospacing="0" w:after="0" w:afterAutospacing="0"/>
        <w:jc w:val="both"/>
        <w:rPr>
          <w:rFonts w:ascii="Tahoma" w:hAnsi="Tahoma" w:cs="Tahoma"/>
        </w:rPr>
      </w:pPr>
    </w:p>
    <w:p w14:paraId="732752CA" w14:textId="77777777" w:rsidR="008635A2" w:rsidRPr="0052240C" w:rsidRDefault="008635A2"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construido en el predio: </w:t>
      </w:r>
      <w:r w:rsidRPr="0052240C">
        <w:rPr>
          <w:rFonts w:ascii="Tahoma" w:hAnsi="Tahoma" w:cs="Tahoma"/>
          <w:b/>
          <w:sz w:val="24"/>
          <w:szCs w:val="24"/>
        </w:rPr>
        <w:t>2) LOTE JERUSALEN #),</w:t>
      </w:r>
      <w:r w:rsidRPr="0052240C">
        <w:rPr>
          <w:rFonts w:ascii="Tahoma" w:hAnsi="Tahoma" w:cs="Tahoma"/>
          <w:sz w:val="24"/>
          <w:szCs w:val="24"/>
        </w:rPr>
        <w:t xml:space="preserve"> ubicado en la Vereda</w:t>
      </w:r>
      <w:r w:rsidRPr="0052240C">
        <w:rPr>
          <w:rFonts w:ascii="Tahoma" w:hAnsi="Tahoma" w:cs="Tahoma"/>
          <w:b/>
          <w:sz w:val="24"/>
          <w:szCs w:val="24"/>
        </w:rPr>
        <w:t xml:space="preserve"> BARCELONA </w:t>
      </w:r>
      <w:proofErr w:type="gramStart"/>
      <w:r w:rsidRPr="0052240C">
        <w:rPr>
          <w:rFonts w:ascii="Tahoma" w:hAnsi="Tahoma" w:cs="Tahoma"/>
          <w:b/>
          <w:sz w:val="24"/>
          <w:szCs w:val="24"/>
        </w:rPr>
        <w:t xml:space="preserve">BAJA </w:t>
      </w:r>
      <w:r w:rsidRPr="0052240C">
        <w:rPr>
          <w:rFonts w:ascii="Tahoma" w:hAnsi="Tahoma" w:cs="Tahoma"/>
          <w:sz w:val="24"/>
          <w:szCs w:val="24"/>
        </w:rPr>
        <w:t xml:space="preserve"> del</w:t>
      </w:r>
      <w:proofErr w:type="gramEnd"/>
      <w:r w:rsidRPr="0052240C">
        <w:rPr>
          <w:rFonts w:ascii="Tahoma" w:hAnsi="Tahoma" w:cs="Tahoma"/>
          <w:sz w:val="24"/>
          <w:szCs w:val="24"/>
        </w:rPr>
        <w:t xml:space="preserve"> Municipio de </w:t>
      </w:r>
      <w:r w:rsidRPr="0052240C">
        <w:rPr>
          <w:rFonts w:ascii="Tahoma" w:hAnsi="Tahoma" w:cs="Tahoma"/>
          <w:b/>
          <w:sz w:val="24"/>
          <w:szCs w:val="24"/>
        </w:rPr>
        <w:t xml:space="preserve">CIRCASIA (Q), </w:t>
      </w:r>
      <w:r w:rsidRPr="0052240C">
        <w:rPr>
          <w:rFonts w:ascii="Tahoma" w:hAnsi="Tahoma" w:cs="Tahoma"/>
          <w:bCs/>
          <w:sz w:val="24"/>
          <w:szCs w:val="24"/>
        </w:rPr>
        <w:t xml:space="preserve">el cual es efectivo para tratar las aguas residuales con una contribución máxima de 10  contribuyentes. </w:t>
      </w:r>
    </w:p>
    <w:p w14:paraId="469FF61C" w14:textId="77777777" w:rsidR="008635A2" w:rsidRPr="0052240C" w:rsidRDefault="008635A2" w:rsidP="00E820F0">
      <w:pPr>
        <w:jc w:val="both"/>
        <w:rPr>
          <w:rFonts w:ascii="Tahoma" w:hAnsi="Tahoma" w:cs="Tahoma"/>
          <w:bCs/>
          <w:sz w:val="24"/>
          <w:szCs w:val="24"/>
        </w:rPr>
      </w:pPr>
    </w:p>
    <w:p w14:paraId="01B16B37" w14:textId="77777777" w:rsidR="008635A2" w:rsidRPr="0052240C" w:rsidRDefault="008635A2" w:rsidP="00E820F0">
      <w:pPr>
        <w:jc w:val="both"/>
        <w:rPr>
          <w:rFonts w:ascii="Tahoma" w:hAnsi="Tahoma" w:cs="Tahoma"/>
          <w:b/>
          <w:i/>
          <w:sz w:val="24"/>
          <w:szCs w:val="24"/>
        </w:rPr>
      </w:pPr>
      <w:r w:rsidRPr="0052240C">
        <w:rPr>
          <w:rFonts w:ascii="Tahoma" w:hAnsi="Tahoma" w:cs="Tahoma"/>
          <w:b/>
          <w:i/>
          <w:sz w:val="24"/>
          <w:szCs w:val="24"/>
        </w:rPr>
        <w:t xml:space="preserve">SISTEMA PROPUESTO PARA EL MANEJO DE AGUAS RESIDUALES </w:t>
      </w:r>
    </w:p>
    <w:p w14:paraId="0E6AC4B2" w14:textId="77777777" w:rsidR="008635A2" w:rsidRPr="0052240C" w:rsidRDefault="008635A2" w:rsidP="00E820F0">
      <w:pPr>
        <w:jc w:val="both"/>
        <w:rPr>
          <w:rFonts w:ascii="Tahoma" w:hAnsi="Tahoma" w:cs="Tahoma"/>
          <w:b/>
          <w:sz w:val="24"/>
          <w:szCs w:val="24"/>
        </w:rPr>
      </w:pPr>
    </w:p>
    <w:p w14:paraId="31089E7C"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 xml:space="preserve">Las aguas residuales domésticas (ARD), generadas en el predio se conducen a un Sistema de Tratamiento de Aguas Residuales Domésticas (STARD) en mampostería de 4300Lts </w:t>
      </w:r>
      <w:r w:rsidRPr="0052240C">
        <w:rPr>
          <w:rFonts w:ascii="Tahoma" w:hAnsi="Tahoma" w:cs="Tahoma"/>
          <w:i/>
          <w:sz w:val="24"/>
          <w:szCs w:val="24"/>
        </w:rPr>
        <w:t>de capacidad, compuesto por trampa de grasas (165Lts), tanque séptico (2940Lts), filtro anaeróbico de falso fondo (1435Lts) y sistema de disposición final a pozo de absorción con capacidad calculada hasta para 10 personas. El diseño de cada una de las unidades que componen el sistema es estándar y sus especificaciones se encuentran inmersas en el manual de instalación del fabricante.</w:t>
      </w:r>
    </w:p>
    <w:p w14:paraId="32B4BFE8" w14:textId="77777777" w:rsidR="008635A2" w:rsidRPr="0052240C" w:rsidRDefault="008635A2" w:rsidP="00E820F0">
      <w:pPr>
        <w:jc w:val="both"/>
        <w:rPr>
          <w:rFonts w:ascii="Tahoma" w:hAnsi="Tahoma" w:cs="Tahoma"/>
          <w:i/>
          <w:sz w:val="24"/>
          <w:szCs w:val="24"/>
        </w:rPr>
      </w:pPr>
    </w:p>
    <w:p w14:paraId="5B32FE59"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rPr>
        <w:t xml:space="preserve">Imagen 1. </w:t>
      </w:r>
    </w:p>
    <w:p w14:paraId="4E5478B8" w14:textId="77777777" w:rsidR="008635A2" w:rsidRPr="0052240C" w:rsidRDefault="008635A2" w:rsidP="00E820F0">
      <w:pPr>
        <w:keepNext/>
        <w:jc w:val="both"/>
        <w:rPr>
          <w:rFonts w:ascii="Tahoma" w:hAnsi="Tahoma" w:cs="Tahoma"/>
          <w:i/>
          <w:sz w:val="24"/>
          <w:szCs w:val="24"/>
        </w:rPr>
      </w:pPr>
      <w:r w:rsidRPr="0052240C">
        <w:rPr>
          <w:rFonts w:ascii="Tahoma" w:hAnsi="Tahoma" w:cs="Tahoma"/>
          <w:i/>
          <w:noProof/>
          <w:sz w:val="24"/>
          <w:szCs w:val="24"/>
          <w:lang w:eastAsia="es-CO"/>
        </w:rPr>
        <w:drawing>
          <wp:inline distT="0" distB="0" distL="0" distR="0" wp14:anchorId="5C0B07BF" wp14:editId="2E352439">
            <wp:extent cx="3255356" cy="2019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RD en material.jpg"/>
                    <pic:cNvPicPr/>
                  </pic:nvPicPr>
                  <pic:blipFill rotWithShape="1">
                    <a:blip r:embed="rId10">
                      <a:extLst>
                        <a:ext uri="{28A0092B-C50C-407E-A947-70E740481C1C}">
                          <a14:useLocalDpi xmlns:a14="http://schemas.microsoft.com/office/drawing/2010/main" val="0"/>
                        </a:ext>
                      </a:extLst>
                    </a:blip>
                    <a:srcRect t="12698"/>
                    <a:stretch/>
                  </pic:blipFill>
                  <pic:spPr bwMode="auto">
                    <a:xfrm>
                      <a:off x="0" y="0"/>
                      <a:ext cx="3258260" cy="2021102"/>
                    </a:xfrm>
                    <a:prstGeom prst="rect">
                      <a:avLst/>
                    </a:prstGeom>
                    <a:ln>
                      <a:noFill/>
                    </a:ln>
                    <a:extLst>
                      <a:ext uri="{53640926-AAD7-44D8-BBD7-CCE9431645EC}">
                        <a14:shadowObscured xmlns:a14="http://schemas.microsoft.com/office/drawing/2010/main"/>
                      </a:ext>
                    </a:extLst>
                  </pic:spPr>
                </pic:pic>
              </a:graphicData>
            </a:graphic>
          </wp:inline>
        </w:drawing>
      </w:r>
    </w:p>
    <w:p w14:paraId="19A80343" w14:textId="77777777" w:rsidR="008635A2" w:rsidRPr="0052240C" w:rsidRDefault="008635A2" w:rsidP="00E820F0">
      <w:pPr>
        <w:pStyle w:val="Descripcin"/>
        <w:jc w:val="both"/>
        <w:rPr>
          <w:rFonts w:ascii="Tahoma" w:hAnsi="Tahoma" w:cs="Tahoma"/>
          <w:i/>
          <w:color w:val="auto"/>
          <w:sz w:val="24"/>
          <w:szCs w:val="24"/>
        </w:rPr>
      </w:pPr>
      <w:r w:rsidRPr="0052240C">
        <w:rPr>
          <w:rFonts w:ascii="Tahoma" w:hAnsi="Tahoma" w:cs="Tahoma"/>
          <w:i/>
          <w:color w:val="auto"/>
          <w:sz w:val="24"/>
          <w:szCs w:val="24"/>
        </w:rPr>
        <w:fldChar w:fldCharType="begin"/>
      </w:r>
      <w:r w:rsidRPr="0052240C">
        <w:rPr>
          <w:rFonts w:ascii="Tahoma" w:hAnsi="Tahoma" w:cs="Tahoma"/>
          <w:i/>
          <w:color w:val="auto"/>
          <w:sz w:val="24"/>
          <w:szCs w:val="24"/>
        </w:rPr>
        <w:instrText xml:space="preserve"> SEQ Figure \* ARABIC </w:instrText>
      </w:r>
      <w:r w:rsidRPr="0052240C">
        <w:rPr>
          <w:rFonts w:ascii="Tahoma" w:hAnsi="Tahoma" w:cs="Tahoma"/>
          <w:i/>
          <w:color w:val="auto"/>
          <w:sz w:val="24"/>
          <w:szCs w:val="24"/>
        </w:rPr>
        <w:fldChar w:fldCharType="separate"/>
      </w:r>
      <w:r w:rsidRPr="0052240C">
        <w:rPr>
          <w:rFonts w:ascii="Tahoma" w:hAnsi="Tahoma" w:cs="Tahoma"/>
          <w:i/>
          <w:noProof/>
          <w:color w:val="auto"/>
          <w:sz w:val="24"/>
          <w:szCs w:val="24"/>
        </w:rPr>
        <w:t>3</w:t>
      </w:r>
      <w:r w:rsidRPr="0052240C">
        <w:rPr>
          <w:rFonts w:ascii="Tahoma" w:hAnsi="Tahoma" w:cs="Tahoma"/>
          <w:i/>
          <w:color w:val="auto"/>
          <w:sz w:val="24"/>
          <w:szCs w:val="24"/>
        </w:rPr>
        <w:fldChar w:fldCharType="end"/>
      </w:r>
      <w:r w:rsidRPr="0052240C">
        <w:rPr>
          <w:rFonts w:ascii="Tahoma" w:hAnsi="Tahoma" w:cs="Tahoma"/>
          <w:i/>
          <w:color w:val="auto"/>
          <w:sz w:val="24"/>
          <w:szCs w:val="24"/>
        </w:rPr>
        <w:t>Sistema de Tratamiento de Aguas Residuales Domésticas</w:t>
      </w:r>
    </w:p>
    <w:p w14:paraId="5D91E1B4" w14:textId="77777777" w:rsidR="008635A2" w:rsidRPr="0052240C" w:rsidRDefault="008635A2" w:rsidP="00E820F0">
      <w:pPr>
        <w:jc w:val="both"/>
        <w:rPr>
          <w:rFonts w:ascii="Tahoma" w:hAnsi="Tahoma" w:cs="Tahoma"/>
          <w:i/>
          <w:sz w:val="24"/>
          <w:szCs w:val="24"/>
        </w:rPr>
      </w:pPr>
    </w:p>
    <w:p w14:paraId="408C915B" w14:textId="77777777" w:rsidR="008635A2" w:rsidRPr="0052240C" w:rsidRDefault="008635A2" w:rsidP="00E820F0">
      <w:pPr>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 xml:space="preserve">Como disposición final para el tratamiento de las aguas residuales domésticas tratadas se opta por conducir dichas aguas </w:t>
      </w:r>
      <w:proofErr w:type="gramStart"/>
      <w:r w:rsidRPr="0052240C">
        <w:rPr>
          <w:rFonts w:ascii="Tahoma" w:hAnsi="Tahoma" w:cs="Tahoma"/>
          <w:i/>
          <w:sz w:val="24"/>
          <w:szCs w:val="24"/>
        </w:rPr>
        <w:t>para  infiltración</w:t>
      </w:r>
      <w:proofErr w:type="gramEnd"/>
      <w:r w:rsidRPr="0052240C">
        <w:rPr>
          <w:rFonts w:ascii="Tahoma" w:hAnsi="Tahoma" w:cs="Tahoma"/>
          <w:i/>
          <w:sz w:val="24"/>
          <w:szCs w:val="24"/>
        </w:rPr>
        <w:t xml:space="preserve"> al suelo mediante pozo de absorción. La tasa de percolación adquirida a partir del ensayo de permeabilidad </w:t>
      </w:r>
      <w:proofErr w:type="gramStart"/>
      <w:r w:rsidRPr="0052240C">
        <w:rPr>
          <w:rFonts w:ascii="Tahoma" w:hAnsi="Tahoma" w:cs="Tahoma"/>
          <w:i/>
          <w:sz w:val="24"/>
          <w:szCs w:val="24"/>
        </w:rPr>
        <w:t>realizado  en</w:t>
      </w:r>
      <w:proofErr w:type="gramEnd"/>
      <w:r w:rsidRPr="0052240C">
        <w:rPr>
          <w:rFonts w:ascii="Tahoma" w:hAnsi="Tahoma" w:cs="Tahoma"/>
          <w:i/>
          <w:sz w:val="24"/>
          <w:szCs w:val="24"/>
        </w:rPr>
        <w:t xml:space="preserve"> el predio es de 11.52 min/pulgada. Se revela un suelo limo de tipo arcilloso permeable de absorción Rápida, a partir de esto, el pozo de absorción </w:t>
      </w:r>
      <w:r w:rsidRPr="0052240C">
        <w:rPr>
          <w:rFonts w:ascii="Tahoma" w:hAnsi="Tahoma" w:cs="Tahoma"/>
          <w:i/>
          <w:sz w:val="24"/>
          <w:szCs w:val="24"/>
        </w:rPr>
        <w:lastRenderedPageBreak/>
        <w:t xml:space="preserve">presenta dimensiones de 2m de diámetro y 3.7m altura. </w:t>
      </w:r>
    </w:p>
    <w:p w14:paraId="6BB1172A" w14:textId="77777777" w:rsidR="008635A2" w:rsidRPr="0052240C" w:rsidRDefault="008635A2" w:rsidP="00E820F0">
      <w:pPr>
        <w:jc w:val="both"/>
        <w:rPr>
          <w:rFonts w:ascii="Tahoma" w:hAnsi="Tahoma" w:cs="Tahoma"/>
          <w:i/>
          <w:sz w:val="24"/>
          <w:szCs w:val="24"/>
        </w:rPr>
      </w:pPr>
    </w:p>
    <w:p w14:paraId="03D28E90" w14:textId="77777777" w:rsidR="008635A2" w:rsidRPr="0052240C" w:rsidRDefault="008635A2" w:rsidP="00E820F0">
      <w:pPr>
        <w:jc w:val="both"/>
        <w:rPr>
          <w:rFonts w:ascii="Tahoma" w:hAnsi="Tahoma" w:cs="Tahoma"/>
          <w:b/>
          <w:sz w:val="24"/>
          <w:szCs w:val="24"/>
        </w:rPr>
      </w:pPr>
      <w:r w:rsidRPr="0052240C">
        <w:rPr>
          <w:rFonts w:ascii="Tahoma" w:hAnsi="Tahoma" w:cs="Tahoma"/>
          <w:i/>
          <w:sz w:val="24"/>
          <w:szCs w:val="24"/>
          <w:u w:val="single"/>
        </w:rPr>
        <w:t>Área de disposición del vertimiento:</w:t>
      </w:r>
      <w:r w:rsidRPr="0052240C">
        <w:rPr>
          <w:rFonts w:ascii="Tahoma" w:hAnsi="Tahoma" w:cs="Tahoma"/>
          <w:i/>
          <w:sz w:val="24"/>
          <w:szCs w:val="24"/>
        </w:rPr>
        <w:t xml:space="preserve"> para la disposición final de las aguas en el predio, se determino un área necesaria de 19.3m</w:t>
      </w:r>
      <w:r w:rsidRPr="0052240C">
        <w:rPr>
          <w:rFonts w:ascii="Tahoma" w:hAnsi="Tahoma" w:cs="Tahoma"/>
          <w:i/>
          <w:sz w:val="24"/>
          <w:szCs w:val="24"/>
          <w:vertAlign w:val="superscript"/>
        </w:rPr>
        <w:t>2</w:t>
      </w:r>
      <w:r w:rsidRPr="0052240C">
        <w:rPr>
          <w:rFonts w:ascii="Tahoma" w:hAnsi="Tahoma" w:cs="Tahoma"/>
          <w:i/>
          <w:sz w:val="24"/>
          <w:szCs w:val="24"/>
        </w:rPr>
        <w:t>, la misma esta contempladas en las coordenadas Lat: 4°36’01.54’’ N Long: 75°41’37.08’’ W para una latitud de 1293 m.s.n.m.</w:t>
      </w:r>
    </w:p>
    <w:p w14:paraId="3FB3D7CB" w14:textId="77777777" w:rsidR="008635A2" w:rsidRPr="0052240C" w:rsidRDefault="008635A2" w:rsidP="00E820F0">
      <w:pPr>
        <w:jc w:val="both"/>
        <w:rPr>
          <w:rFonts w:ascii="Tahoma" w:hAnsi="Tahoma" w:cs="Tahoma"/>
          <w:i/>
          <w:sz w:val="24"/>
          <w:szCs w:val="24"/>
        </w:rPr>
      </w:pPr>
    </w:p>
    <w:p w14:paraId="716A6A66" w14:textId="77777777" w:rsidR="008635A2" w:rsidRPr="0052240C" w:rsidRDefault="008635A2"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generan  en</w:t>
      </w:r>
      <w:proofErr w:type="gramEnd"/>
      <w:r w:rsidRPr="0052240C">
        <w:rPr>
          <w:rFonts w:ascii="Tahoma" w:hAnsi="Tahoma" w:cs="Tahoma"/>
          <w:sz w:val="24"/>
          <w:szCs w:val="24"/>
          <w:u w:val="single"/>
        </w:rPr>
        <w:t xml:space="preserve"> la vivienda como resultado de la actividad domestica para el predio </w:t>
      </w:r>
      <w:r w:rsidRPr="0052240C">
        <w:rPr>
          <w:rFonts w:ascii="Tahoma" w:hAnsi="Tahoma" w:cs="Tahoma"/>
          <w:b/>
          <w:sz w:val="24"/>
          <w:szCs w:val="24"/>
          <w:u w:val="single"/>
        </w:rPr>
        <w:t xml:space="preserve"> 2) LOTE JERUSALEN #)</w:t>
      </w:r>
      <w:r w:rsidRPr="0052240C">
        <w:rPr>
          <w:rFonts w:ascii="Tahoma" w:hAnsi="Tahoma" w:cs="Tahoma"/>
          <w:sz w:val="24"/>
          <w:szCs w:val="24"/>
          <w:u w:val="single"/>
        </w:rPr>
        <w:t xml:space="preserve">, en el que se evidencia una vivienda campesina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w:t>
      </w:r>
      <w:r w:rsidRPr="0052240C">
        <w:rPr>
          <w:rFonts w:ascii="Tahoma" w:hAnsi="Tahoma" w:cs="Tahoma"/>
          <w:sz w:val="24"/>
          <w:szCs w:val="24"/>
          <w:u w:val="single"/>
        </w:rPr>
        <w:t xml:space="preserve">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1A80BB3A" w14:textId="77777777" w:rsidR="008635A2" w:rsidRPr="0052240C" w:rsidRDefault="008635A2" w:rsidP="00E820F0">
      <w:pPr>
        <w:jc w:val="both"/>
        <w:rPr>
          <w:rFonts w:ascii="Tahoma" w:hAnsi="Tahoma" w:cs="Tahoma"/>
          <w:sz w:val="24"/>
          <w:szCs w:val="24"/>
          <w:u w:val="single"/>
        </w:rPr>
      </w:pPr>
    </w:p>
    <w:p w14:paraId="579B5066" w14:textId="77777777" w:rsidR="008635A2" w:rsidRPr="0052240C" w:rsidRDefault="008635A2"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C6838F6" w14:textId="77777777" w:rsidR="008635A2" w:rsidRPr="0052240C" w:rsidRDefault="008635A2" w:rsidP="00E820F0">
      <w:pPr>
        <w:ind w:firstLine="708"/>
        <w:jc w:val="both"/>
        <w:rPr>
          <w:rFonts w:ascii="Tahoma" w:hAnsi="Tahoma" w:cs="Tahoma"/>
          <w:bCs/>
          <w:sz w:val="24"/>
          <w:szCs w:val="24"/>
        </w:rPr>
      </w:pPr>
    </w:p>
    <w:p w14:paraId="455E2263" w14:textId="77777777" w:rsidR="008635A2" w:rsidRPr="0052240C" w:rsidRDefault="008635A2" w:rsidP="00E820F0">
      <w:pPr>
        <w:ind w:right="4"/>
        <w:jc w:val="both"/>
        <w:rPr>
          <w:rFonts w:ascii="Tahoma" w:hAnsi="Tahoma" w:cs="Tahoma"/>
          <w:bCs/>
          <w:sz w:val="24"/>
          <w:szCs w:val="24"/>
        </w:rPr>
      </w:pPr>
      <w:r w:rsidRPr="0052240C">
        <w:rPr>
          <w:rFonts w:ascii="Tahoma" w:hAnsi="Tahoma" w:cs="Tahoma"/>
          <w:b/>
          <w:bCs/>
          <w:sz w:val="24"/>
          <w:szCs w:val="24"/>
        </w:rPr>
        <w:lastRenderedPageBreak/>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al señor </w:t>
      </w:r>
      <w:r w:rsidRPr="0052240C">
        <w:rPr>
          <w:rFonts w:ascii="Tahoma" w:hAnsi="Tahoma" w:cs="Tahoma"/>
          <w:b/>
          <w:sz w:val="24"/>
          <w:szCs w:val="24"/>
        </w:rPr>
        <w:t>RAMIRO ALFONSO GALLEGO RENDON,</w:t>
      </w:r>
      <w:r w:rsidRPr="0052240C">
        <w:rPr>
          <w:rFonts w:ascii="Tahoma" w:hAnsi="Tahoma" w:cs="Tahoma"/>
          <w:sz w:val="24"/>
          <w:szCs w:val="24"/>
        </w:rPr>
        <w:t xml:space="preserve"> identificado con cédula de ciudadanía </w:t>
      </w:r>
      <w:proofErr w:type="gramStart"/>
      <w:r w:rsidRPr="0052240C">
        <w:rPr>
          <w:rFonts w:ascii="Tahoma" w:hAnsi="Tahoma" w:cs="Tahoma"/>
          <w:sz w:val="24"/>
          <w:szCs w:val="24"/>
        </w:rPr>
        <w:t>4.406.582  de</w:t>
      </w:r>
      <w:proofErr w:type="gramEnd"/>
      <w:r w:rsidRPr="0052240C">
        <w:rPr>
          <w:rFonts w:ascii="Tahoma" w:hAnsi="Tahoma" w:cs="Tahoma"/>
          <w:sz w:val="24"/>
          <w:szCs w:val="24"/>
        </w:rPr>
        <w:t xml:space="preserve"> Cricasia (Q), quien actúa en calidad de copropietario del predio denominado:</w:t>
      </w:r>
      <w:r w:rsidRPr="0052240C">
        <w:rPr>
          <w:rFonts w:ascii="Tahoma" w:hAnsi="Tahoma" w:cs="Tahoma"/>
          <w:b/>
          <w:sz w:val="24"/>
          <w:szCs w:val="24"/>
        </w:rPr>
        <w:t xml:space="preserve"> 2) LOTE JERUSALEN #) </w:t>
      </w:r>
      <w:r w:rsidRPr="0052240C">
        <w:rPr>
          <w:rFonts w:ascii="Tahoma" w:hAnsi="Tahoma" w:cs="Tahoma"/>
          <w:sz w:val="24"/>
          <w:szCs w:val="24"/>
        </w:rPr>
        <w:t>ubicado en la Vereda</w:t>
      </w:r>
      <w:r w:rsidRPr="0052240C">
        <w:rPr>
          <w:rFonts w:ascii="Tahoma" w:hAnsi="Tahoma" w:cs="Tahoma"/>
          <w:b/>
          <w:sz w:val="24"/>
          <w:szCs w:val="24"/>
        </w:rPr>
        <w:t xml:space="preserve"> BARCELONA BAJA</w:t>
      </w:r>
      <w:r w:rsidRPr="0052240C">
        <w:rPr>
          <w:rFonts w:ascii="Tahoma" w:hAnsi="Tahoma" w:cs="Tahoma"/>
          <w:sz w:val="24"/>
          <w:szCs w:val="24"/>
        </w:rPr>
        <w:t xml:space="preserve">, del Municipio de </w:t>
      </w:r>
      <w:r w:rsidRPr="0052240C">
        <w:rPr>
          <w:rFonts w:ascii="Tahoma" w:hAnsi="Tahoma" w:cs="Tahoma"/>
          <w:b/>
          <w:sz w:val="24"/>
          <w:szCs w:val="24"/>
        </w:rPr>
        <w:t>CIRCASIA (Q)</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475A14E5" w14:textId="77777777" w:rsidR="008635A2" w:rsidRPr="0052240C" w:rsidRDefault="008635A2" w:rsidP="00E820F0">
      <w:pPr>
        <w:jc w:val="both"/>
        <w:rPr>
          <w:rFonts w:ascii="Tahoma" w:hAnsi="Tahoma" w:cs="Tahoma"/>
          <w:bCs/>
          <w:sz w:val="24"/>
          <w:szCs w:val="24"/>
        </w:rPr>
      </w:pPr>
    </w:p>
    <w:p w14:paraId="65E0625E" w14:textId="77777777" w:rsidR="008635A2" w:rsidRPr="0052240C" w:rsidRDefault="008635A2"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6C2A8D6F" w14:textId="77777777" w:rsidR="008635A2" w:rsidRPr="0052240C" w:rsidRDefault="008635A2" w:rsidP="00E820F0">
      <w:pPr>
        <w:ind w:left="720"/>
        <w:jc w:val="both"/>
        <w:rPr>
          <w:rFonts w:ascii="Tahoma" w:hAnsi="Tahoma" w:cs="Tahoma"/>
          <w:i/>
          <w:sz w:val="24"/>
          <w:szCs w:val="24"/>
        </w:rPr>
      </w:pPr>
    </w:p>
    <w:p w14:paraId="3780BAA2" w14:textId="77777777" w:rsidR="008635A2" w:rsidRPr="0052240C" w:rsidRDefault="008635A2"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6084B47D" w14:textId="77777777" w:rsidR="008635A2" w:rsidRPr="0052240C" w:rsidRDefault="008635A2" w:rsidP="00E820F0">
      <w:pPr>
        <w:ind w:left="720"/>
        <w:jc w:val="both"/>
        <w:rPr>
          <w:rFonts w:ascii="Tahoma" w:hAnsi="Tahoma" w:cs="Tahoma"/>
          <w:i/>
          <w:sz w:val="24"/>
          <w:szCs w:val="24"/>
        </w:rPr>
      </w:pPr>
    </w:p>
    <w:p w14:paraId="5E0CFEDE" w14:textId="77777777" w:rsidR="008635A2" w:rsidRPr="0052240C" w:rsidRDefault="008635A2"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339A7439" w14:textId="77777777" w:rsidR="008635A2" w:rsidRPr="0052240C" w:rsidRDefault="008635A2"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476985EC" w14:textId="77777777" w:rsidR="008635A2" w:rsidRPr="0052240C" w:rsidRDefault="008635A2"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 xml:space="preserve">i se va a realizar algún tipo de modificación en calidad o cantidad del vertimiento, y/o adición a los sistemas de tratamiento de aguas residuales propuestos en las memorias técnicas, como así mismo la construcción de más sistemas </w:t>
      </w:r>
      <w:r w:rsidRPr="0052240C">
        <w:rPr>
          <w:rFonts w:ascii="Tahoma" w:hAnsi="Tahoma" w:cs="Tahoma"/>
          <w:i/>
          <w:sz w:val="24"/>
          <w:szCs w:val="24"/>
          <w:lang w:val="es-MX"/>
        </w:rPr>
        <w:lastRenderedPageBreak/>
        <w:t>de tratamiento, se debe informar a la Corporación Autónoma regional del Quindío para realizar las adecuaciones y modificación técnicas y jurídicas al permiso de vertimientos otorgado.</w:t>
      </w:r>
    </w:p>
    <w:p w14:paraId="3643990F" w14:textId="77777777" w:rsidR="008635A2" w:rsidRPr="0052240C" w:rsidRDefault="008635A2" w:rsidP="00E820F0">
      <w:pPr>
        <w:pStyle w:val="Prrafodelista"/>
        <w:jc w:val="both"/>
        <w:rPr>
          <w:rFonts w:ascii="Tahoma" w:hAnsi="Tahoma" w:cs="Tahoma"/>
          <w:i/>
          <w:sz w:val="24"/>
          <w:szCs w:val="24"/>
        </w:rPr>
      </w:pPr>
    </w:p>
    <w:p w14:paraId="5A53A49F" w14:textId="77777777" w:rsidR="008635A2" w:rsidRPr="0052240C" w:rsidRDefault="008635A2"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55DF4F3D" w14:textId="77777777" w:rsidR="008635A2" w:rsidRPr="0052240C" w:rsidRDefault="008635A2" w:rsidP="00E820F0">
      <w:pPr>
        <w:pStyle w:val="Prrafodelista"/>
        <w:jc w:val="both"/>
        <w:rPr>
          <w:rFonts w:ascii="Tahoma" w:hAnsi="Tahoma" w:cs="Tahoma"/>
          <w:i/>
          <w:sz w:val="24"/>
          <w:szCs w:val="24"/>
        </w:rPr>
      </w:pPr>
    </w:p>
    <w:p w14:paraId="72EFAB14" w14:textId="77777777" w:rsidR="008635A2" w:rsidRPr="0052240C" w:rsidRDefault="008635A2"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En cualquier caso, el vertimiento de las aguas residuales no se debe realizar sin el tratamiento de las mismas antes de la disposición final.</w:t>
      </w:r>
    </w:p>
    <w:p w14:paraId="6F8308E3" w14:textId="77777777" w:rsidR="008635A2" w:rsidRPr="0052240C" w:rsidRDefault="008635A2" w:rsidP="00E820F0">
      <w:pPr>
        <w:pStyle w:val="Prrafodelista"/>
        <w:jc w:val="both"/>
        <w:rPr>
          <w:rFonts w:ascii="Tahoma" w:hAnsi="Tahoma" w:cs="Tahoma"/>
          <w:i/>
          <w:sz w:val="24"/>
          <w:szCs w:val="24"/>
          <w:lang w:val="es-MX"/>
        </w:rPr>
      </w:pPr>
    </w:p>
    <w:p w14:paraId="10F8D897" w14:textId="77777777" w:rsidR="008635A2" w:rsidRPr="0052240C" w:rsidRDefault="008635A2"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la información de la fuente de abastecimiento del agua corresponde a asociación acueducto rural.</w:t>
      </w:r>
    </w:p>
    <w:p w14:paraId="3599D087" w14:textId="77777777" w:rsidR="008635A2" w:rsidRPr="0052240C" w:rsidRDefault="008635A2" w:rsidP="00E820F0">
      <w:pPr>
        <w:pStyle w:val="Prrafodelista"/>
        <w:jc w:val="both"/>
        <w:rPr>
          <w:rFonts w:ascii="Tahoma" w:hAnsi="Tahoma" w:cs="Tahoma"/>
          <w:i/>
          <w:sz w:val="24"/>
          <w:szCs w:val="24"/>
          <w:lang w:val="es-MX"/>
        </w:rPr>
      </w:pPr>
    </w:p>
    <w:p w14:paraId="68E1A34E" w14:textId="77777777" w:rsidR="008635A2" w:rsidRPr="0052240C" w:rsidRDefault="008635A2"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 xml:space="preserve">para la disposición final de las aguas en el predio, se determinó un área necesaria de 19.3m2, la misma esta contempladas en las coordenadas Lat: 4°36’01.54’’ N Long: 75°41’37.08’’ W para una latitud de 1293 </w:t>
      </w:r>
      <w:proofErr w:type="gramStart"/>
      <w:r w:rsidRPr="0052240C">
        <w:rPr>
          <w:rFonts w:ascii="Tahoma" w:hAnsi="Tahoma" w:cs="Tahoma"/>
          <w:i/>
          <w:sz w:val="24"/>
          <w:szCs w:val="24"/>
          <w:lang w:val="es-MX"/>
        </w:rPr>
        <w:t>m.s.n.m..</w:t>
      </w:r>
      <w:proofErr w:type="gramEnd"/>
    </w:p>
    <w:p w14:paraId="3342E67E" w14:textId="77777777" w:rsidR="008635A2" w:rsidRPr="0052240C" w:rsidRDefault="008635A2" w:rsidP="00E820F0">
      <w:pPr>
        <w:pStyle w:val="Prrafodelista"/>
        <w:jc w:val="both"/>
        <w:rPr>
          <w:rFonts w:ascii="Tahoma" w:hAnsi="Tahoma" w:cs="Tahoma"/>
          <w:i/>
          <w:sz w:val="24"/>
          <w:szCs w:val="24"/>
          <w:lang w:val="es-MX"/>
        </w:rPr>
      </w:pPr>
    </w:p>
    <w:p w14:paraId="28912C9E" w14:textId="77777777" w:rsidR="008635A2" w:rsidRPr="0052240C" w:rsidRDefault="008635A2"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El permisionario deberá permitir el ingreso a los funcionarios de la Corporación Autónoma Regional del Quindío, cada vez que la autoridad </w:t>
      </w:r>
      <w:r w:rsidRPr="0052240C">
        <w:rPr>
          <w:rFonts w:ascii="Tahoma" w:hAnsi="Tahoma" w:cs="Tahoma"/>
          <w:sz w:val="24"/>
          <w:szCs w:val="24"/>
        </w:rPr>
        <w:t xml:space="preserve">ambiental lo requiera, esto con el fin de realizar las labores de seguimiento y control al permiso otorgado, además para estas labores deberá facilitar la inspección del sistema, realizando las labores necesarias para este fin. </w:t>
      </w:r>
    </w:p>
    <w:p w14:paraId="64696FC1" w14:textId="77777777" w:rsidR="008635A2" w:rsidRPr="0052240C" w:rsidRDefault="008635A2" w:rsidP="00E820F0">
      <w:pPr>
        <w:jc w:val="both"/>
        <w:rPr>
          <w:rFonts w:ascii="Tahoma" w:hAnsi="Tahoma" w:cs="Tahoma"/>
          <w:b/>
          <w:sz w:val="24"/>
          <w:szCs w:val="24"/>
        </w:rPr>
      </w:pPr>
    </w:p>
    <w:p w14:paraId="3BF12E75" w14:textId="77777777" w:rsidR="008635A2" w:rsidRPr="0052240C" w:rsidRDefault="008635A2"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2E901533" w14:textId="77777777" w:rsidR="008635A2" w:rsidRPr="0052240C" w:rsidRDefault="008635A2" w:rsidP="00E820F0">
      <w:pPr>
        <w:jc w:val="both"/>
        <w:rPr>
          <w:rFonts w:ascii="Tahoma" w:hAnsi="Tahoma" w:cs="Tahoma"/>
          <w:sz w:val="24"/>
          <w:szCs w:val="24"/>
        </w:rPr>
      </w:pPr>
    </w:p>
    <w:p w14:paraId="6889FF12" w14:textId="77777777" w:rsidR="008635A2" w:rsidRPr="0052240C" w:rsidRDefault="008635A2" w:rsidP="00E820F0">
      <w:pPr>
        <w:jc w:val="both"/>
        <w:rPr>
          <w:rFonts w:ascii="Tahoma" w:hAnsi="Tahoma" w:cs="Tahoma"/>
          <w:i/>
          <w:sz w:val="24"/>
          <w:szCs w:val="24"/>
        </w:rPr>
      </w:pPr>
      <w:r w:rsidRPr="0052240C">
        <w:rPr>
          <w:rFonts w:ascii="Tahoma" w:hAnsi="Tahoma" w:cs="Tahoma"/>
          <w:b/>
          <w:sz w:val="24"/>
          <w:szCs w:val="24"/>
        </w:rPr>
        <w:t xml:space="preserve">PARAGRAFO TERCERO: El permisionario </w:t>
      </w:r>
      <w:r w:rsidRPr="0052240C">
        <w:rPr>
          <w:rFonts w:ascii="Tahoma" w:hAnsi="Tahoma" w:cs="Tahoma"/>
          <w:sz w:val="24"/>
          <w:szCs w:val="24"/>
          <w:lang w:val="es-ES"/>
        </w:rPr>
        <w:t xml:space="preserve">debe tener en cuenta lo estipulado en </w:t>
      </w:r>
      <w:r w:rsidRPr="0052240C">
        <w:rPr>
          <w:rFonts w:ascii="Tahoma" w:hAnsi="Tahoma" w:cs="Tahoma"/>
          <w:sz w:val="24"/>
          <w:szCs w:val="24"/>
        </w:rPr>
        <w:t>el artículo</w:t>
      </w:r>
      <w:r w:rsidRPr="0052240C">
        <w:rPr>
          <w:rFonts w:ascii="Tahoma" w:hAnsi="Tahoma" w:cs="Tahoma"/>
          <w:i/>
          <w:sz w:val="24"/>
          <w:szCs w:val="24"/>
        </w:rPr>
        <w:t xml:space="preserve"> 2.2.1.1.18.2. </w:t>
      </w:r>
      <w:r w:rsidRPr="0052240C">
        <w:rPr>
          <w:rFonts w:ascii="Tahoma" w:hAnsi="Tahoma" w:cs="Tahoma"/>
          <w:b/>
          <w:i/>
          <w:sz w:val="24"/>
          <w:szCs w:val="24"/>
        </w:rPr>
        <w:t>Protección y conservación de los bosques.</w:t>
      </w:r>
      <w:r w:rsidRPr="0052240C">
        <w:rPr>
          <w:rFonts w:ascii="Tahoma" w:hAnsi="Tahoma" w:cs="Tahoma"/>
          <w:i/>
          <w:sz w:val="24"/>
          <w:szCs w:val="24"/>
        </w:rPr>
        <w:t xml:space="preserve"> Del Decreto 1076 de 2015, en el cual se establece que la protección de los bosques, los propietarios de predios están obligados a:</w:t>
      </w:r>
    </w:p>
    <w:p w14:paraId="110B4290" w14:textId="77777777" w:rsidR="008635A2" w:rsidRPr="0052240C" w:rsidRDefault="008635A2" w:rsidP="00E820F0">
      <w:pPr>
        <w:jc w:val="both"/>
        <w:rPr>
          <w:rFonts w:ascii="Tahoma" w:hAnsi="Tahoma" w:cs="Tahoma"/>
          <w:i/>
          <w:sz w:val="24"/>
          <w:szCs w:val="24"/>
        </w:rPr>
      </w:pPr>
    </w:p>
    <w:p w14:paraId="78054CCD" w14:textId="77777777" w:rsidR="008635A2" w:rsidRPr="0052240C" w:rsidRDefault="008635A2" w:rsidP="00E820F0">
      <w:pPr>
        <w:pStyle w:val="Prrafodelista"/>
        <w:numPr>
          <w:ilvl w:val="0"/>
          <w:numId w:val="6"/>
        </w:numPr>
        <w:spacing w:after="200" w:line="276" w:lineRule="auto"/>
        <w:jc w:val="both"/>
        <w:rPr>
          <w:rFonts w:ascii="Tahoma" w:hAnsi="Tahoma" w:cs="Tahoma"/>
          <w:i/>
          <w:sz w:val="24"/>
          <w:szCs w:val="24"/>
        </w:rPr>
      </w:pPr>
      <w:r w:rsidRPr="0052240C">
        <w:rPr>
          <w:rFonts w:ascii="Tahoma" w:hAnsi="Tahoma" w:cs="Tahoma"/>
          <w:i/>
          <w:sz w:val="24"/>
          <w:szCs w:val="24"/>
        </w:rPr>
        <w:t>Mantener cobertura boscosa dentro del predio las áreas forestales protectoras.</w:t>
      </w:r>
    </w:p>
    <w:p w14:paraId="7E60410A" w14:textId="77777777" w:rsidR="008635A2" w:rsidRPr="0052240C" w:rsidRDefault="008635A2" w:rsidP="00E820F0">
      <w:pPr>
        <w:pStyle w:val="Prrafodelista"/>
        <w:numPr>
          <w:ilvl w:val="0"/>
          <w:numId w:val="6"/>
        </w:numPr>
        <w:spacing w:after="200" w:line="276" w:lineRule="auto"/>
        <w:jc w:val="both"/>
        <w:rPr>
          <w:rFonts w:ascii="Tahoma" w:hAnsi="Tahoma" w:cs="Tahoma"/>
          <w:i/>
          <w:sz w:val="24"/>
          <w:szCs w:val="24"/>
        </w:rPr>
      </w:pPr>
      <w:r w:rsidRPr="0052240C">
        <w:rPr>
          <w:rFonts w:ascii="Tahoma" w:hAnsi="Tahoma" w:cs="Tahoma"/>
          <w:i/>
          <w:sz w:val="24"/>
          <w:szCs w:val="24"/>
        </w:rPr>
        <w:t xml:space="preserve"> una franja de protección para nacimientos de 100 metros a la redonda y para fuentes hídricas sean permanentes o no, de 30 </w:t>
      </w:r>
      <w:r w:rsidRPr="0052240C">
        <w:rPr>
          <w:rFonts w:ascii="Tahoma" w:hAnsi="Tahoma" w:cs="Tahoma"/>
          <w:i/>
          <w:sz w:val="24"/>
          <w:szCs w:val="24"/>
        </w:rPr>
        <w:lastRenderedPageBreak/>
        <w:t xml:space="preserve">metros, a lado y lado en cauces de ríos, quebradas y arroyos. Y paralela a las líneas de mareas máximas a cada lado de los causes de los ríos. </w:t>
      </w:r>
    </w:p>
    <w:p w14:paraId="4DAC247A" w14:textId="77777777" w:rsidR="008635A2" w:rsidRPr="0052240C" w:rsidRDefault="008635A2" w:rsidP="00E820F0">
      <w:pPr>
        <w:pStyle w:val="Prrafodelista"/>
        <w:numPr>
          <w:ilvl w:val="0"/>
          <w:numId w:val="6"/>
        </w:numPr>
        <w:spacing w:after="200" w:line="276" w:lineRule="auto"/>
        <w:jc w:val="both"/>
        <w:rPr>
          <w:rFonts w:ascii="Tahoma" w:hAnsi="Tahoma" w:cs="Tahoma"/>
          <w:i/>
          <w:sz w:val="24"/>
          <w:szCs w:val="24"/>
        </w:rPr>
      </w:pPr>
      <w:r w:rsidRPr="0052240C">
        <w:rPr>
          <w:rFonts w:ascii="Tahoma" w:hAnsi="Tahoma" w:cs="Tahoma"/>
          <w:i/>
          <w:sz w:val="24"/>
          <w:szCs w:val="24"/>
        </w:rPr>
        <w:t>Proteger los ejemplares de especie de fauna y flora silvestre vedadas que existan dentro del predio.</w:t>
      </w:r>
    </w:p>
    <w:p w14:paraId="6000424C" w14:textId="77777777" w:rsidR="008635A2" w:rsidRPr="0052240C" w:rsidRDefault="008635A2" w:rsidP="00E820F0">
      <w:pPr>
        <w:jc w:val="both"/>
        <w:rPr>
          <w:rFonts w:ascii="Tahoma" w:hAnsi="Tahoma" w:cs="Tahoma"/>
          <w:sz w:val="24"/>
          <w:szCs w:val="24"/>
        </w:rPr>
      </w:pPr>
      <w:r w:rsidRPr="0052240C">
        <w:rPr>
          <w:rFonts w:ascii="Tahoma" w:hAnsi="Tahoma" w:cs="Tahoma"/>
          <w:sz w:val="24"/>
          <w:szCs w:val="24"/>
        </w:rPr>
        <w:t xml:space="preserve"> </w:t>
      </w:r>
    </w:p>
    <w:p w14:paraId="04FC3F9F" w14:textId="77777777" w:rsidR="008635A2" w:rsidRPr="0052240C" w:rsidRDefault="008635A2" w:rsidP="00E820F0">
      <w:pPr>
        <w:jc w:val="both"/>
        <w:rPr>
          <w:rFonts w:ascii="Tahoma" w:hAnsi="Tahoma" w:cs="Tahoma"/>
          <w:sz w:val="24"/>
          <w:szCs w:val="24"/>
        </w:rPr>
      </w:pPr>
    </w:p>
    <w:p w14:paraId="5C215A5A" w14:textId="77777777" w:rsidR="008635A2" w:rsidRPr="0052240C" w:rsidRDefault="008635A2" w:rsidP="00E820F0">
      <w:pPr>
        <w:jc w:val="both"/>
        <w:rPr>
          <w:rFonts w:ascii="Tahoma" w:hAnsi="Tahoma" w:cs="Tahoma"/>
          <w:sz w:val="24"/>
          <w:szCs w:val="24"/>
          <w:lang w:val="es-MX"/>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 xml:space="preserve">al señor </w:t>
      </w:r>
      <w:r w:rsidRPr="0052240C">
        <w:rPr>
          <w:rFonts w:ascii="Tahoma" w:hAnsi="Tahoma" w:cs="Tahoma"/>
          <w:b/>
          <w:sz w:val="24"/>
          <w:szCs w:val="24"/>
        </w:rPr>
        <w:t>RAMIRO ALFONSO GALLEGO RENDON,</w:t>
      </w:r>
      <w:r w:rsidRPr="0052240C">
        <w:rPr>
          <w:rFonts w:ascii="Tahoma" w:hAnsi="Tahoma" w:cs="Tahoma"/>
          <w:sz w:val="24"/>
          <w:szCs w:val="24"/>
        </w:rPr>
        <w:t xml:space="preserve"> identificado con cédula de ciudadanía 4.406.582  de Circasia (Q)</w:t>
      </w:r>
      <w:r w:rsidRPr="0052240C">
        <w:rPr>
          <w:rFonts w:ascii="Tahoma" w:hAnsi="Tahoma" w:cs="Tahoma"/>
          <w:b/>
          <w:sz w:val="24"/>
          <w:szCs w:val="24"/>
        </w:rPr>
        <w:t xml:space="preserve">, </w:t>
      </w:r>
      <w:r w:rsidRPr="0052240C">
        <w:rPr>
          <w:rFonts w:ascii="Tahoma" w:hAnsi="Tahoma" w:cs="Tahoma"/>
          <w:sz w:val="24"/>
          <w:szCs w:val="24"/>
        </w:rPr>
        <w:t xml:space="preserve">quien actúa en calidad de copropietario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06941341" w14:textId="77777777" w:rsidR="008635A2" w:rsidRPr="0052240C" w:rsidRDefault="008635A2" w:rsidP="00E820F0">
      <w:pPr>
        <w:jc w:val="both"/>
        <w:rPr>
          <w:rFonts w:ascii="Tahoma" w:hAnsi="Tahoma" w:cs="Tahoma"/>
          <w:bCs/>
          <w:sz w:val="24"/>
          <w:szCs w:val="24"/>
        </w:rPr>
      </w:pPr>
      <w:r w:rsidRPr="0052240C">
        <w:rPr>
          <w:rFonts w:ascii="Tahoma" w:hAnsi="Tahoma" w:cs="Tahoma"/>
          <w:bCs/>
          <w:sz w:val="24"/>
          <w:szCs w:val="24"/>
        </w:rPr>
        <w:tab/>
      </w:r>
    </w:p>
    <w:p w14:paraId="79B34EF2" w14:textId="77777777" w:rsidR="008635A2" w:rsidRPr="0052240C" w:rsidRDefault="008635A2" w:rsidP="00E820F0">
      <w:pPr>
        <w:jc w:val="both"/>
        <w:rPr>
          <w:rFonts w:ascii="Tahoma" w:hAnsi="Tahoma" w:cs="Tahoma"/>
          <w:sz w:val="24"/>
          <w:szCs w:val="24"/>
        </w:rPr>
      </w:pPr>
      <w:r w:rsidRPr="0052240C">
        <w:rPr>
          <w:rFonts w:ascii="Tahoma" w:hAnsi="Tahoma" w:cs="Tahoma"/>
          <w:b/>
          <w:sz w:val="24"/>
          <w:szCs w:val="24"/>
        </w:rPr>
        <w:t xml:space="preserve">ARTÍCULO QUINTO: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EE88BCD" w14:textId="77777777" w:rsidR="008635A2" w:rsidRPr="0052240C" w:rsidRDefault="008635A2" w:rsidP="00E820F0">
      <w:pPr>
        <w:autoSpaceDE w:val="0"/>
        <w:autoSpaceDN w:val="0"/>
        <w:adjustRightInd w:val="0"/>
        <w:jc w:val="both"/>
        <w:rPr>
          <w:rFonts w:ascii="Tahoma" w:hAnsi="Tahoma" w:cs="Tahoma"/>
          <w:sz w:val="24"/>
          <w:szCs w:val="24"/>
        </w:rPr>
      </w:pPr>
    </w:p>
    <w:p w14:paraId="6A483B45" w14:textId="77777777" w:rsidR="008635A2" w:rsidRPr="0052240C" w:rsidRDefault="008635A2" w:rsidP="00E820F0">
      <w:pPr>
        <w:jc w:val="both"/>
        <w:rPr>
          <w:rFonts w:ascii="Tahoma" w:hAnsi="Tahoma" w:cs="Tahoma"/>
          <w:b/>
          <w:bCs/>
          <w:sz w:val="24"/>
          <w:szCs w:val="24"/>
        </w:rPr>
      </w:pPr>
    </w:p>
    <w:p w14:paraId="7016B362" w14:textId="77777777" w:rsidR="008635A2" w:rsidRPr="0052240C" w:rsidRDefault="008635A2"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31ECB754" w14:textId="77777777" w:rsidR="008635A2" w:rsidRPr="0052240C" w:rsidRDefault="008635A2" w:rsidP="00E820F0">
      <w:pPr>
        <w:jc w:val="both"/>
        <w:rPr>
          <w:rFonts w:ascii="Tahoma" w:hAnsi="Tahoma" w:cs="Tahoma"/>
          <w:bCs/>
          <w:sz w:val="24"/>
          <w:szCs w:val="24"/>
        </w:rPr>
      </w:pPr>
    </w:p>
    <w:p w14:paraId="6141EDC0" w14:textId="77777777" w:rsidR="008635A2" w:rsidRPr="0052240C" w:rsidRDefault="008635A2"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394ACF98" w14:textId="77777777" w:rsidR="008635A2" w:rsidRPr="0052240C" w:rsidRDefault="008635A2" w:rsidP="00E820F0">
      <w:pPr>
        <w:jc w:val="both"/>
        <w:rPr>
          <w:rFonts w:ascii="Tahoma" w:hAnsi="Tahoma" w:cs="Tahoma"/>
          <w:sz w:val="24"/>
          <w:szCs w:val="24"/>
        </w:rPr>
      </w:pPr>
    </w:p>
    <w:p w14:paraId="060AC2D4" w14:textId="77777777" w:rsidR="008635A2" w:rsidRPr="0052240C" w:rsidRDefault="008635A2"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65E0F2DD" w14:textId="77777777" w:rsidR="008635A2" w:rsidRPr="0052240C" w:rsidRDefault="008635A2" w:rsidP="00E820F0">
      <w:pPr>
        <w:ind w:firstLine="708"/>
        <w:jc w:val="both"/>
        <w:rPr>
          <w:rFonts w:ascii="Tahoma" w:hAnsi="Tahoma" w:cs="Tahoma"/>
          <w:b/>
          <w:sz w:val="24"/>
          <w:szCs w:val="24"/>
        </w:rPr>
      </w:pPr>
    </w:p>
    <w:p w14:paraId="01D1FCCE" w14:textId="77777777" w:rsidR="008635A2" w:rsidRPr="0052240C" w:rsidRDefault="008635A2" w:rsidP="00E820F0">
      <w:pPr>
        <w:jc w:val="both"/>
        <w:rPr>
          <w:rFonts w:ascii="Tahoma" w:hAnsi="Tahoma" w:cs="Tahoma"/>
          <w:sz w:val="24"/>
          <w:szCs w:val="24"/>
        </w:rPr>
      </w:pPr>
      <w:r w:rsidRPr="0052240C">
        <w:rPr>
          <w:rFonts w:ascii="Tahoma" w:hAnsi="Tahoma" w:cs="Tahoma"/>
          <w:b/>
          <w:sz w:val="24"/>
          <w:szCs w:val="24"/>
        </w:rPr>
        <w:t xml:space="preserve">ARTÍCULO NOVENO: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6FDC0941" w14:textId="77777777" w:rsidR="008635A2" w:rsidRPr="0052240C" w:rsidRDefault="008635A2" w:rsidP="00E820F0">
      <w:pPr>
        <w:ind w:firstLine="709"/>
        <w:jc w:val="both"/>
        <w:rPr>
          <w:rFonts w:ascii="Tahoma" w:hAnsi="Tahoma" w:cs="Tahoma"/>
          <w:b/>
          <w:sz w:val="24"/>
          <w:szCs w:val="24"/>
        </w:rPr>
      </w:pPr>
    </w:p>
    <w:p w14:paraId="675BF913" w14:textId="77777777" w:rsidR="008635A2" w:rsidRPr="0052240C" w:rsidRDefault="008635A2"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4E6F456A" w14:textId="77777777" w:rsidR="008635A2" w:rsidRPr="0052240C" w:rsidRDefault="008635A2" w:rsidP="00E820F0">
      <w:pPr>
        <w:jc w:val="both"/>
        <w:rPr>
          <w:rFonts w:ascii="Tahoma" w:hAnsi="Tahoma" w:cs="Tahoma"/>
          <w:sz w:val="24"/>
          <w:szCs w:val="24"/>
        </w:rPr>
      </w:pPr>
    </w:p>
    <w:p w14:paraId="1DC6C27C" w14:textId="77777777" w:rsidR="008635A2" w:rsidRPr="0052240C" w:rsidRDefault="008635A2" w:rsidP="00E820F0">
      <w:pPr>
        <w:jc w:val="both"/>
        <w:rPr>
          <w:rFonts w:ascii="Tahoma" w:hAnsi="Tahoma" w:cs="Tahoma"/>
          <w:sz w:val="24"/>
          <w:szCs w:val="24"/>
        </w:rPr>
      </w:pPr>
      <w:r w:rsidRPr="0052240C">
        <w:rPr>
          <w:rStyle w:val="apple-style-span"/>
          <w:rFonts w:ascii="Tahoma" w:hAnsi="Tahoma" w:cs="Tahoma"/>
          <w:sz w:val="24"/>
          <w:szCs w:val="24"/>
        </w:rPr>
        <w:t>.</w:t>
      </w:r>
      <w:r w:rsidRPr="0052240C">
        <w:rPr>
          <w:rFonts w:ascii="Tahoma" w:hAnsi="Tahoma" w:cs="Tahoma"/>
          <w:b/>
          <w:bCs/>
          <w:sz w:val="24"/>
          <w:szCs w:val="24"/>
        </w:rPr>
        <w:t xml:space="preserve">ARTÍCULO DÉCIMO PRIMERO: NOTIFICAR </w:t>
      </w:r>
      <w:r w:rsidRPr="0052240C">
        <w:rPr>
          <w:rFonts w:ascii="Tahoma" w:hAnsi="Tahoma" w:cs="Tahoma"/>
          <w:bCs/>
          <w:sz w:val="24"/>
          <w:szCs w:val="24"/>
        </w:rPr>
        <w:t xml:space="preserve">para todos sus efectos la presente decisión </w:t>
      </w:r>
      <w:r w:rsidRPr="0052240C">
        <w:rPr>
          <w:rFonts w:ascii="Tahoma" w:hAnsi="Tahoma" w:cs="Tahoma"/>
          <w:sz w:val="24"/>
          <w:szCs w:val="24"/>
        </w:rPr>
        <w:t xml:space="preserve">al señor </w:t>
      </w:r>
      <w:r w:rsidRPr="0052240C">
        <w:rPr>
          <w:rFonts w:ascii="Tahoma" w:hAnsi="Tahoma" w:cs="Tahoma"/>
          <w:b/>
          <w:sz w:val="24"/>
          <w:szCs w:val="24"/>
        </w:rPr>
        <w:t>RAMIRO ALFONSO GALLEGO RENDON,</w:t>
      </w:r>
      <w:r w:rsidRPr="0052240C">
        <w:rPr>
          <w:rFonts w:ascii="Tahoma" w:hAnsi="Tahoma" w:cs="Tahoma"/>
          <w:sz w:val="24"/>
          <w:szCs w:val="24"/>
        </w:rPr>
        <w:t xml:space="preserve"> identificado con cédula de ciudadanía número 7.529.115 de Armenia (Q)</w:t>
      </w:r>
      <w:r w:rsidRPr="0052240C">
        <w:rPr>
          <w:rFonts w:ascii="Tahoma" w:hAnsi="Tahoma" w:cs="Tahoma"/>
          <w:b/>
          <w:sz w:val="24"/>
          <w:szCs w:val="24"/>
        </w:rPr>
        <w:t>,</w:t>
      </w:r>
      <w:r w:rsidRPr="0052240C">
        <w:rPr>
          <w:rFonts w:ascii="Tahoma" w:hAnsi="Tahoma" w:cs="Tahoma"/>
          <w:sz w:val="24"/>
          <w:szCs w:val="24"/>
        </w:rPr>
        <w:t xml:space="preserve"> quien actúa en calidad  de copropietario del predio denominado: </w:t>
      </w:r>
      <w:r w:rsidRPr="0052240C">
        <w:rPr>
          <w:rFonts w:ascii="Tahoma" w:hAnsi="Tahoma" w:cs="Tahoma"/>
          <w:b/>
          <w:sz w:val="24"/>
          <w:szCs w:val="24"/>
        </w:rPr>
        <w:t xml:space="preserve">  2) LOTE JERUSALEN #),</w:t>
      </w:r>
      <w:r w:rsidRPr="0052240C">
        <w:rPr>
          <w:rFonts w:ascii="Tahoma" w:hAnsi="Tahoma" w:cs="Tahoma"/>
          <w:sz w:val="24"/>
          <w:szCs w:val="24"/>
        </w:rPr>
        <w:t xml:space="preserve"> ubicado en la Vereda</w:t>
      </w:r>
      <w:r w:rsidRPr="0052240C">
        <w:rPr>
          <w:rFonts w:ascii="Tahoma" w:hAnsi="Tahoma" w:cs="Tahoma"/>
          <w:b/>
          <w:sz w:val="24"/>
          <w:szCs w:val="24"/>
        </w:rPr>
        <w:t xml:space="preserve"> BARCELONA BAJA</w:t>
      </w:r>
      <w:r w:rsidRPr="0052240C">
        <w:rPr>
          <w:rFonts w:ascii="Tahoma" w:hAnsi="Tahoma" w:cs="Tahoma"/>
          <w:sz w:val="24"/>
          <w:szCs w:val="24"/>
        </w:rPr>
        <w:t xml:space="preserve">,  del </w:t>
      </w:r>
      <w:r w:rsidRPr="0052240C">
        <w:rPr>
          <w:rFonts w:ascii="Tahoma" w:hAnsi="Tahoma" w:cs="Tahoma"/>
          <w:sz w:val="24"/>
          <w:szCs w:val="24"/>
        </w:rPr>
        <w:t xml:space="preserve">Municipio de </w:t>
      </w:r>
      <w:r w:rsidRPr="0052240C">
        <w:rPr>
          <w:rFonts w:ascii="Tahoma" w:hAnsi="Tahoma" w:cs="Tahoma"/>
          <w:b/>
          <w:sz w:val="24"/>
          <w:szCs w:val="24"/>
        </w:rPr>
        <w:t>CIRCASIA (Q),</w:t>
      </w:r>
      <w:r w:rsidRPr="0052240C">
        <w:rPr>
          <w:rFonts w:ascii="Tahoma" w:hAnsi="Tahoma" w:cs="Tahoma"/>
          <w:sz w:val="24"/>
          <w:szCs w:val="24"/>
        </w:rPr>
        <w:t xml:space="preserve"> con matrícula inmobiliaria </w:t>
      </w:r>
      <w:r w:rsidRPr="0052240C">
        <w:rPr>
          <w:rFonts w:ascii="Tahoma" w:hAnsi="Tahoma" w:cs="Tahoma"/>
          <w:b/>
          <w:sz w:val="24"/>
          <w:szCs w:val="24"/>
        </w:rPr>
        <w:t>No. 280-58645, y como tercero determinado al señor MIGUEL ANGEL GALLEGO RENDON en calidad de coproprietario,</w:t>
      </w:r>
      <w:r w:rsidRPr="0052240C">
        <w:rPr>
          <w:rFonts w:ascii="Tahoma" w:hAnsi="Tahoma" w:cs="Tahoma"/>
          <w:sz w:val="24"/>
          <w:szCs w:val="24"/>
        </w:rPr>
        <w:t xml:space="preserve"> de</w:t>
      </w:r>
      <w:r w:rsidRPr="0052240C">
        <w:rPr>
          <w:rFonts w:ascii="Tahoma" w:hAnsi="Tahoma" w:cs="Tahoma"/>
          <w:bCs/>
          <w:sz w:val="24"/>
          <w:szCs w:val="24"/>
        </w:rPr>
        <w:t xml:space="preserve"> no ser posible la notificación personal, se hará </w:t>
      </w:r>
      <w:r w:rsidRPr="0052240C">
        <w:rPr>
          <w:rFonts w:ascii="Tahoma" w:hAnsi="Tahoma" w:cs="Tahoma"/>
          <w:sz w:val="24"/>
          <w:szCs w:val="24"/>
        </w:rPr>
        <w:t>en los términos de la  Ley 1437 de 2011.</w:t>
      </w:r>
    </w:p>
    <w:p w14:paraId="6D1FD3C1" w14:textId="77777777" w:rsidR="008635A2" w:rsidRPr="0052240C" w:rsidRDefault="008635A2" w:rsidP="00E820F0">
      <w:pPr>
        <w:jc w:val="both"/>
        <w:rPr>
          <w:rFonts w:ascii="Tahoma" w:hAnsi="Tahoma" w:cs="Tahoma"/>
          <w:sz w:val="24"/>
          <w:szCs w:val="24"/>
        </w:rPr>
      </w:pPr>
      <w:r w:rsidRPr="0052240C">
        <w:rPr>
          <w:rFonts w:ascii="Tahoma" w:hAnsi="Tahoma" w:cs="Tahoma"/>
          <w:sz w:val="24"/>
          <w:szCs w:val="24"/>
        </w:rPr>
        <w:t xml:space="preserve"> </w:t>
      </w:r>
    </w:p>
    <w:p w14:paraId="790B829A" w14:textId="77777777" w:rsidR="008635A2" w:rsidRPr="0052240C" w:rsidRDefault="008635A2" w:rsidP="00E820F0">
      <w:pPr>
        <w:jc w:val="both"/>
        <w:rPr>
          <w:rFonts w:ascii="Tahoma" w:hAnsi="Tahoma" w:cs="Tahoma"/>
          <w:sz w:val="24"/>
          <w:szCs w:val="24"/>
        </w:rPr>
      </w:pPr>
    </w:p>
    <w:p w14:paraId="499E58F0" w14:textId="77777777" w:rsidR="008635A2" w:rsidRPr="0052240C" w:rsidRDefault="008635A2" w:rsidP="00E820F0">
      <w:pPr>
        <w:jc w:val="both"/>
        <w:rPr>
          <w:rFonts w:ascii="Tahoma" w:hAnsi="Tahoma" w:cs="Tahoma"/>
          <w:iCs/>
          <w:sz w:val="24"/>
          <w:szCs w:val="24"/>
        </w:rPr>
      </w:pPr>
      <w:r w:rsidRPr="0052240C">
        <w:rPr>
          <w:rFonts w:ascii="Tahoma" w:hAnsi="Tahoma" w:cs="Tahoma"/>
          <w:b/>
          <w:bCs/>
          <w:sz w:val="24"/>
          <w:szCs w:val="24"/>
        </w:rPr>
        <w:t xml:space="preserve">ARTÍCULO DÉCIMO SEGUNDO: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5AC6C6ED" w14:textId="77777777" w:rsidR="008635A2" w:rsidRPr="0052240C" w:rsidRDefault="008635A2" w:rsidP="00E820F0">
      <w:pPr>
        <w:jc w:val="both"/>
        <w:rPr>
          <w:rFonts w:ascii="Tahoma" w:hAnsi="Tahoma" w:cs="Tahoma"/>
          <w:iCs/>
          <w:sz w:val="24"/>
          <w:szCs w:val="24"/>
        </w:rPr>
      </w:pPr>
    </w:p>
    <w:p w14:paraId="16CA66D7" w14:textId="77777777" w:rsidR="008635A2" w:rsidRPr="0052240C" w:rsidRDefault="008635A2" w:rsidP="00E820F0">
      <w:pPr>
        <w:jc w:val="both"/>
        <w:rPr>
          <w:rFonts w:ascii="Tahoma" w:hAnsi="Tahoma" w:cs="Tahoma"/>
          <w:sz w:val="24"/>
          <w:szCs w:val="24"/>
        </w:rPr>
      </w:pPr>
      <w:r w:rsidRPr="0052240C">
        <w:rPr>
          <w:rFonts w:ascii="Tahoma" w:hAnsi="Tahoma" w:cs="Tahoma"/>
          <w:b/>
          <w:bCs/>
          <w:sz w:val="24"/>
          <w:szCs w:val="24"/>
        </w:rPr>
        <w:t>ARTÍCULO DÉCIMO TERCERO: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6DD7F96E" w14:textId="77777777" w:rsidR="008635A2" w:rsidRPr="0052240C" w:rsidRDefault="008635A2" w:rsidP="00E820F0">
      <w:pPr>
        <w:jc w:val="both"/>
        <w:rPr>
          <w:rFonts w:ascii="Tahoma" w:hAnsi="Tahoma" w:cs="Tahoma"/>
          <w:sz w:val="24"/>
          <w:szCs w:val="24"/>
        </w:rPr>
      </w:pPr>
    </w:p>
    <w:p w14:paraId="1188DB10" w14:textId="77777777" w:rsidR="008635A2" w:rsidRPr="0052240C" w:rsidRDefault="008635A2" w:rsidP="00E820F0">
      <w:pPr>
        <w:tabs>
          <w:tab w:val="left" w:pos="720"/>
        </w:tabs>
        <w:jc w:val="both"/>
        <w:rPr>
          <w:rFonts w:ascii="Tahoma" w:hAnsi="Tahoma" w:cs="Tahoma"/>
          <w:bCs/>
          <w:sz w:val="24"/>
          <w:szCs w:val="24"/>
        </w:rPr>
      </w:pPr>
      <w:r w:rsidRPr="0052240C">
        <w:rPr>
          <w:rFonts w:ascii="Tahoma" w:hAnsi="Tahoma" w:cs="Tahoma"/>
          <w:b/>
          <w:sz w:val="24"/>
          <w:szCs w:val="24"/>
        </w:rPr>
        <w:t xml:space="preserve">ARTICULO DECIMO CUARTO: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4A48B015" w14:textId="77777777" w:rsidR="008635A2" w:rsidRPr="0052240C" w:rsidRDefault="008635A2" w:rsidP="00E820F0">
      <w:pPr>
        <w:tabs>
          <w:tab w:val="left" w:pos="720"/>
        </w:tabs>
        <w:jc w:val="both"/>
        <w:rPr>
          <w:rFonts w:ascii="Tahoma" w:eastAsia="Times New Roman" w:hAnsi="Tahoma" w:cs="Tahoma"/>
          <w:sz w:val="24"/>
          <w:szCs w:val="24"/>
          <w:lang w:eastAsia="es-CO"/>
        </w:rPr>
      </w:pPr>
    </w:p>
    <w:p w14:paraId="6197E31A" w14:textId="77777777" w:rsidR="008635A2" w:rsidRPr="0052240C" w:rsidRDefault="008635A2"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1AF0559B" w14:textId="77777777" w:rsidR="008635A2" w:rsidRPr="0052240C" w:rsidRDefault="008635A2" w:rsidP="00E820F0">
      <w:pPr>
        <w:tabs>
          <w:tab w:val="left" w:pos="720"/>
        </w:tabs>
        <w:jc w:val="both"/>
        <w:rPr>
          <w:rFonts w:ascii="Tahoma" w:hAnsi="Tahoma" w:cs="Tahoma"/>
          <w:sz w:val="24"/>
          <w:szCs w:val="24"/>
        </w:rPr>
      </w:pPr>
    </w:p>
    <w:p w14:paraId="1110EA23" w14:textId="77777777" w:rsidR="008635A2" w:rsidRPr="0052240C" w:rsidRDefault="008635A2"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50F2F77D" w14:textId="77777777" w:rsidR="008635A2" w:rsidRPr="0052240C" w:rsidRDefault="008635A2" w:rsidP="00E820F0">
      <w:pPr>
        <w:jc w:val="both"/>
        <w:rPr>
          <w:rFonts w:ascii="Tahoma" w:hAnsi="Tahoma" w:cs="Tahoma"/>
          <w:b/>
          <w:bCs/>
          <w:sz w:val="24"/>
          <w:szCs w:val="24"/>
        </w:rPr>
      </w:pPr>
    </w:p>
    <w:p w14:paraId="2B5ECD85" w14:textId="77777777" w:rsidR="008635A2" w:rsidRPr="0052240C" w:rsidRDefault="008635A2" w:rsidP="00E820F0">
      <w:pPr>
        <w:jc w:val="both"/>
        <w:rPr>
          <w:rFonts w:ascii="Tahoma" w:hAnsi="Tahoma" w:cs="Tahoma"/>
          <w:b/>
          <w:bCs/>
          <w:sz w:val="24"/>
          <w:szCs w:val="24"/>
        </w:rPr>
      </w:pPr>
      <w:r w:rsidRPr="0052240C">
        <w:rPr>
          <w:rFonts w:ascii="Tahoma" w:hAnsi="Tahoma" w:cs="Tahoma"/>
          <w:b/>
          <w:bCs/>
          <w:sz w:val="24"/>
          <w:szCs w:val="24"/>
        </w:rPr>
        <w:t>CARLOS ARIEL TRUKE OSPINA</w:t>
      </w:r>
    </w:p>
    <w:p w14:paraId="6EFF4234" w14:textId="660664B8" w:rsidR="008635A2" w:rsidRPr="0052240C" w:rsidRDefault="008635A2"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1E52DCDC" w14:textId="77777777" w:rsidR="00386FBF" w:rsidRPr="0052240C" w:rsidRDefault="00386FBF" w:rsidP="00E820F0">
      <w:pPr>
        <w:jc w:val="both"/>
        <w:rPr>
          <w:rFonts w:ascii="Tahoma" w:hAnsi="Tahoma" w:cs="Tahoma"/>
          <w:sz w:val="24"/>
          <w:szCs w:val="24"/>
        </w:rPr>
      </w:pPr>
    </w:p>
    <w:p w14:paraId="409843BF" w14:textId="77777777" w:rsidR="00386FBF" w:rsidRPr="0052240C" w:rsidRDefault="00386FBF"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00125</w:t>
      </w:r>
    </w:p>
    <w:p w14:paraId="1D9F57D0" w14:textId="0456CF39" w:rsidR="00386FBF" w:rsidRPr="0052240C" w:rsidRDefault="00386FBF" w:rsidP="00E820F0">
      <w:pPr>
        <w:ind w:left="708" w:firstLine="708"/>
        <w:jc w:val="both"/>
        <w:rPr>
          <w:rFonts w:ascii="Tahoma" w:hAnsi="Tahoma" w:cs="Tahoma"/>
          <w:b/>
          <w:bCs/>
          <w:i/>
          <w:sz w:val="24"/>
          <w:szCs w:val="24"/>
        </w:rPr>
      </w:pPr>
      <w:r w:rsidRPr="0052240C">
        <w:rPr>
          <w:rFonts w:ascii="Tahoma" w:hAnsi="Tahoma" w:cs="Tahoma"/>
          <w:b/>
          <w:bCs/>
          <w:i/>
          <w:sz w:val="24"/>
          <w:szCs w:val="24"/>
        </w:rPr>
        <w:t>ARMENIA QUINDIO, DEL 13 DE ENERO DE 2021</w:t>
      </w:r>
    </w:p>
    <w:p w14:paraId="04F89158" w14:textId="77777777" w:rsidR="00386FBF" w:rsidRPr="0052240C" w:rsidRDefault="00386FBF"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069C650A" w14:textId="77777777" w:rsidR="00386FBF" w:rsidRPr="0052240C" w:rsidRDefault="00386FBF" w:rsidP="00E820F0">
      <w:pPr>
        <w:jc w:val="both"/>
        <w:rPr>
          <w:rFonts w:ascii="Tahoma" w:hAnsi="Tahoma" w:cs="Tahoma"/>
          <w:b/>
          <w:bCs/>
          <w:sz w:val="24"/>
          <w:szCs w:val="24"/>
        </w:rPr>
      </w:pPr>
    </w:p>
    <w:p w14:paraId="29733AF7" w14:textId="11586160" w:rsidR="00386FBF" w:rsidRPr="0052240C" w:rsidRDefault="00386FBF" w:rsidP="00E820F0">
      <w:pPr>
        <w:jc w:val="both"/>
        <w:rPr>
          <w:rFonts w:ascii="Tahoma" w:hAnsi="Tahoma" w:cs="Tahoma"/>
          <w:b/>
          <w:bCs/>
          <w:sz w:val="24"/>
          <w:szCs w:val="24"/>
        </w:rPr>
      </w:pPr>
      <w:r w:rsidRPr="0052240C">
        <w:rPr>
          <w:rFonts w:ascii="Tahoma" w:hAnsi="Tahoma" w:cs="Tahoma"/>
          <w:b/>
          <w:bCs/>
          <w:sz w:val="24"/>
          <w:szCs w:val="24"/>
        </w:rPr>
        <w:t>RESUELVE</w:t>
      </w:r>
    </w:p>
    <w:p w14:paraId="46024997" w14:textId="77777777" w:rsidR="00386FBF" w:rsidRPr="0052240C" w:rsidRDefault="00386FBF"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w:t>
      </w:r>
      <w:r w:rsidRPr="0052240C">
        <w:rPr>
          <w:rFonts w:ascii="Tahoma" w:hAnsi="Tahoma" w:cs="Tahoma"/>
          <w:b/>
          <w:sz w:val="24"/>
          <w:szCs w:val="24"/>
        </w:rPr>
        <w:t>Ordenamiento Territorial) del municipio Montenegro (Q), y demás normas que lo ajusten, con el fin de evitar afectaciones al recurso suelo y aguas subterráneas)</w:t>
      </w:r>
      <w:r w:rsidRPr="0052240C">
        <w:rPr>
          <w:rFonts w:ascii="Tahoma" w:hAnsi="Tahoma" w:cs="Tahoma"/>
          <w:sz w:val="24"/>
          <w:szCs w:val="24"/>
        </w:rPr>
        <w:t xml:space="preserve">, a la </w:t>
      </w:r>
      <w:r w:rsidRPr="0052240C">
        <w:rPr>
          <w:rFonts w:ascii="Tahoma" w:hAnsi="Tahoma" w:cs="Tahoma"/>
          <w:b/>
          <w:sz w:val="24"/>
          <w:szCs w:val="24"/>
        </w:rPr>
        <w:t xml:space="preserve">SERGINA LOPEZ DE GIL, </w:t>
      </w:r>
      <w:r w:rsidRPr="0052240C">
        <w:rPr>
          <w:rFonts w:ascii="Tahoma" w:hAnsi="Tahoma" w:cs="Tahoma"/>
          <w:sz w:val="24"/>
          <w:szCs w:val="24"/>
        </w:rPr>
        <w:t xml:space="preserve">identificada con la cedula de ciudadanía No. 24.601.132 expedida en Circasia (Q), en calidad de propietaria de predio rural denominado: </w:t>
      </w:r>
      <w:r w:rsidRPr="0052240C">
        <w:rPr>
          <w:rFonts w:ascii="Tahoma" w:hAnsi="Tahoma" w:cs="Tahoma"/>
          <w:b/>
          <w:sz w:val="24"/>
          <w:szCs w:val="24"/>
        </w:rPr>
        <w:t>1) LOTE EL PALOMAR,</w:t>
      </w:r>
      <w:r w:rsidRPr="0052240C">
        <w:rPr>
          <w:rFonts w:ascii="Tahoma" w:hAnsi="Tahoma" w:cs="Tahoma"/>
          <w:sz w:val="24"/>
          <w:szCs w:val="24"/>
        </w:rPr>
        <w:t xml:space="preserve"> ubicado en la vereda</w:t>
      </w:r>
      <w:r w:rsidRPr="0052240C">
        <w:rPr>
          <w:rFonts w:ascii="Tahoma" w:hAnsi="Tahoma" w:cs="Tahoma"/>
          <w:b/>
          <w:sz w:val="24"/>
          <w:szCs w:val="24"/>
        </w:rPr>
        <w:t xml:space="preserve">  SANTA RITA</w:t>
      </w:r>
      <w:r w:rsidRPr="0052240C">
        <w:rPr>
          <w:rFonts w:ascii="Tahoma" w:hAnsi="Tahoma" w:cs="Tahoma"/>
          <w:sz w:val="24"/>
          <w:szCs w:val="24"/>
        </w:rPr>
        <w:t xml:space="preserve">, del Municipio de </w:t>
      </w:r>
      <w:r w:rsidRPr="0052240C">
        <w:rPr>
          <w:rFonts w:ascii="Tahoma" w:hAnsi="Tahoma" w:cs="Tahoma"/>
          <w:b/>
          <w:sz w:val="24"/>
          <w:szCs w:val="24"/>
        </w:rPr>
        <w:t>MONTNEGRO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280-130992, </w:t>
      </w:r>
      <w:r w:rsidRPr="0052240C">
        <w:rPr>
          <w:rFonts w:ascii="Tahoma" w:hAnsi="Tahoma" w:cs="Tahoma"/>
          <w:sz w:val="24"/>
          <w:szCs w:val="24"/>
        </w:rPr>
        <w:t>acorde con la información que presenta el siguiente cuadro:</w:t>
      </w:r>
    </w:p>
    <w:p w14:paraId="60CE07C9" w14:textId="77777777" w:rsidR="00386FBF" w:rsidRPr="0052240C" w:rsidRDefault="00386FBF" w:rsidP="00E820F0">
      <w:pPr>
        <w:ind w:right="4"/>
        <w:jc w:val="both"/>
        <w:rPr>
          <w:rFonts w:ascii="Tahoma" w:hAnsi="Tahoma" w:cs="Tahoma"/>
          <w:sz w:val="24"/>
          <w:szCs w:val="24"/>
        </w:rPr>
      </w:pPr>
    </w:p>
    <w:p w14:paraId="5B0D935E" w14:textId="77777777" w:rsidR="00386FBF" w:rsidRPr="0052240C" w:rsidRDefault="00386FBF" w:rsidP="00E820F0">
      <w:pPr>
        <w:tabs>
          <w:tab w:val="left" w:pos="5955"/>
        </w:tabs>
        <w:jc w:val="both"/>
        <w:rPr>
          <w:rFonts w:ascii="Tahoma" w:hAnsi="Tahoma" w:cs="Tahoma"/>
          <w:b/>
          <w:sz w:val="24"/>
          <w:szCs w:val="24"/>
        </w:rPr>
      </w:pPr>
      <w:r w:rsidRPr="0052240C">
        <w:rPr>
          <w:rFonts w:ascii="Tahoma" w:hAnsi="Tahoma" w:cs="Tahoma"/>
          <w:b/>
          <w:sz w:val="24"/>
          <w:szCs w:val="24"/>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1"/>
        <w:gridCol w:w="1844"/>
      </w:tblGrid>
      <w:tr w:rsidR="0052240C" w:rsidRPr="0052240C" w14:paraId="25DE1FFA" w14:textId="77777777" w:rsidTr="002A1857">
        <w:tc>
          <w:tcPr>
            <w:tcW w:w="8828" w:type="dxa"/>
            <w:gridSpan w:val="2"/>
            <w:vAlign w:val="center"/>
          </w:tcPr>
          <w:p w14:paraId="32DB65D3" w14:textId="77777777" w:rsidR="00386FBF" w:rsidRPr="0052240C" w:rsidRDefault="00386FBF"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1BECB150" w14:textId="77777777" w:rsidTr="002A1857">
        <w:tc>
          <w:tcPr>
            <w:tcW w:w="4531" w:type="dxa"/>
            <w:vAlign w:val="center"/>
          </w:tcPr>
          <w:p w14:paraId="557D88DE"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4BF89EB0" w14:textId="77777777" w:rsidR="00386FBF" w:rsidRPr="0052240C" w:rsidRDefault="00386FBF" w:rsidP="00E820F0">
            <w:pPr>
              <w:jc w:val="both"/>
              <w:rPr>
                <w:rFonts w:ascii="Tahoma" w:hAnsi="Tahoma" w:cs="Tahoma"/>
                <w:sz w:val="24"/>
                <w:szCs w:val="24"/>
              </w:rPr>
            </w:pPr>
            <w:r w:rsidRPr="0052240C">
              <w:rPr>
                <w:rFonts w:ascii="Tahoma" w:hAnsi="Tahoma" w:cs="Tahoma"/>
                <w:bCs/>
                <w:sz w:val="24"/>
                <w:szCs w:val="24"/>
              </w:rPr>
              <w:t xml:space="preserve">EL PALOMAR </w:t>
            </w:r>
          </w:p>
        </w:tc>
      </w:tr>
      <w:tr w:rsidR="0052240C" w:rsidRPr="0052240C" w14:paraId="476621EF" w14:textId="77777777" w:rsidTr="002A1857">
        <w:tc>
          <w:tcPr>
            <w:tcW w:w="4531" w:type="dxa"/>
            <w:vAlign w:val="center"/>
          </w:tcPr>
          <w:p w14:paraId="625B08B3"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5969B589" w14:textId="77777777" w:rsidR="00386FBF" w:rsidRPr="0052240C" w:rsidRDefault="00386FBF" w:rsidP="00E820F0">
            <w:pPr>
              <w:jc w:val="both"/>
              <w:rPr>
                <w:rFonts w:ascii="Tahoma" w:hAnsi="Tahoma" w:cs="Tahoma"/>
                <w:sz w:val="24"/>
                <w:szCs w:val="24"/>
              </w:rPr>
            </w:pPr>
            <w:proofErr w:type="gramStart"/>
            <w:r w:rsidRPr="0052240C">
              <w:rPr>
                <w:rFonts w:ascii="Tahoma" w:hAnsi="Tahoma" w:cs="Tahoma"/>
                <w:sz w:val="24"/>
                <w:szCs w:val="24"/>
              </w:rPr>
              <w:t>Vereda  SANTA</w:t>
            </w:r>
            <w:proofErr w:type="gramEnd"/>
            <w:r w:rsidRPr="0052240C">
              <w:rPr>
                <w:rFonts w:ascii="Tahoma" w:hAnsi="Tahoma" w:cs="Tahoma"/>
                <w:sz w:val="24"/>
                <w:szCs w:val="24"/>
              </w:rPr>
              <w:t xml:space="preserve"> RITA </w:t>
            </w:r>
            <w:r w:rsidRPr="0052240C">
              <w:rPr>
                <w:rFonts w:ascii="Tahoma" w:hAnsi="Tahoma" w:cs="Tahoma"/>
                <w:bCs/>
                <w:sz w:val="24"/>
                <w:szCs w:val="24"/>
              </w:rPr>
              <w:t xml:space="preserve">del </w:t>
            </w:r>
            <w:r w:rsidRPr="0052240C">
              <w:rPr>
                <w:rFonts w:ascii="Tahoma" w:hAnsi="Tahoma" w:cs="Tahoma"/>
                <w:sz w:val="24"/>
                <w:szCs w:val="24"/>
              </w:rPr>
              <w:t xml:space="preserve">Municipio de MONTENEGRO </w:t>
            </w:r>
            <w:r w:rsidRPr="0052240C">
              <w:rPr>
                <w:rFonts w:ascii="Tahoma" w:hAnsi="Tahoma" w:cs="Tahoma"/>
                <w:bCs/>
                <w:sz w:val="24"/>
                <w:szCs w:val="24"/>
              </w:rPr>
              <w:t>(Q.)</w:t>
            </w:r>
          </w:p>
        </w:tc>
      </w:tr>
      <w:tr w:rsidR="0052240C" w:rsidRPr="0052240C" w14:paraId="3F1AF6D3"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3430AD82"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Ubicación del vertimiento (coordenadas georreferencidas).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4A7D2C58" w14:textId="77777777" w:rsidR="00386FBF" w:rsidRPr="0052240C" w:rsidRDefault="00386FBF" w:rsidP="00E820F0">
            <w:pPr>
              <w:jc w:val="both"/>
              <w:rPr>
                <w:rFonts w:ascii="Tahoma" w:hAnsi="Tahoma" w:cs="Tahoma"/>
                <w:sz w:val="24"/>
                <w:szCs w:val="24"/>
                <w:lang w:val="en-US"/>
              </w:rPr>
            </w:pPr>
            <w:r w:rsidRPr="0052240C">
              <w:rPr>
                <w:rFonts w:ascii="Tahoma" w:hAnsi="Tahoma" w:cs="Tahoma"/>
                <w:sz w:val="24"/>
                <w:szCs w:val="24"/>
                <w:lang w:val="en-US"/>
              </w:rPr>
              <w:t>Lat: 4°33’09,08’’ N Long: -75°43’9,23’’ W</w:t>
            </w:r>
          </w:p>
        </w:tc>
      </w:tr>
      <w:tr w:rsidR="0052240C" w:rsidRPr="0052240C" w14:paraId="183C6818" w14:textId="77777777" w:rsidTr="002A1857">
        <w:tc>
          <w:tcPr>
            <w:tcW w:w="4531" w:type="dxa"/>
            <w:vAlign w:val="center"/>
          </w:tcPr>
          <w:p w14:paraId="087BC1BD"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0EC43546"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Sin iformación</w:t>
            </w:r>
          </w:p>
        </w:tc>
      </w:tr>
      <w:tr w:rsidR="0052240C" w:rsidRPr="0052240C" w14:paraId="1A83AA92" w14:textId="77777777" w:rsidTr="002A1857">
        <w:tc>
          <w:tcPr>
            <w:tcW w:w="4531" w:type="dxa"/>
            <w:vAlign w:val="center"/>
          </w:tcPr>
          <w:p w14:paraId="607213E5"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1372145B"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280-130992</w:t>
            </w:r>
          </w:p>
        </w:tc>
      </w:tr>
      <w:tr w:rsidR="0052240C" w:rsidRPr="0052240C" w14:paraId="383053AB" w14:textId="77777777" w:rsidTr="002A1857">
        <w:tc>
          <w:tcPr>
            <w:tcW w:w="4531" w:type="dxa"/>
            <w:vAlign w:val="center"/>
          </w:tcPr>
          <w:p w14:paraId="48336FC4"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lastRenderedPageBreak/>
              <w:t xml:space="preserve">Nombre del sistema receptor </w:t>
            </w:r>
          </w:p>
        </w:tc>
        <w:tc>
          <w:tcPr>
            <w:tcW w:w="4297" w:type="dxa"/>
            <w:vAlign w:val="center"/>
          </w:tcPr>
          <w:p w14:paraId="78538C0A"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654EE475" w14:textId="77777777" w:rsidTr="002A1857">
        <w:tc>
          <w:tcPr>
            <w:tcW w:w="4531" w:type="dxa"/>
            <w:vAlign w:val="center"/>
          </w:tcPr>
          <w:p w14:paraId="3106A0A9"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664E4F8E"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Acueducto Villarazo</w:t>
            </w:r>
          </w:p>
        </w:tc>
      </w:tr>
      <w:tr w:rsidR="0052240C" w:rsidRPr="0052240C" w14:paraId="5A4E951F" w14:textId="77777777" w:rsidTr="002A1857">
        <w:tc>
          <w:tcPr>
            <w:tcW w:w="4531" w:type="dxa"/>
            <w:vAlign w:val="center"/>
          </w:tcPr>
          <w:p w14:paraId="1E9F4F99"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Tipo de vertimiento (Doméstico / No doméstico)</w:t>
            </w:r>
          </w:p>
        </w:tc>
        <w:tc>
          <w:tcPr>
            <w:tcW w:w="4297" w:type="dxa"/>
            <w:vAlign w:val="center"/>
          </w:tcPr>
          <w:p w14:paraId="60BD540E"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3917F7F2" w14:textId="77777777" w:rsidTr="002A1857">
        <w:tc>
          <w:tcPr>
            <w:tcW w:w="4531" w:type="dxa"/>
            <w:vAlign w:val="center"/>
          </w:tcPr>
          <w:p w14:paraId="13BB9FA7"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1FE897E5"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24E8B3A3" w14:textId="77777777" w:rsidTr="002A1857">
        <w:tc>
          <w:tcPr>
            <w:tcW w:w="4531" w:type="dxa"/>
            <w:vAlign w:val="center"/>
          </w:tcPr>
          <w:p w14:paraId="678FCAE4"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12676DB7"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0,06 Lt/seg.</w:t>
            </w:r>
          </w:p>
        </w:tc>
      </w:tr>
      <w:tr w:rsidR="0052240C" w:rsidRPr="0052240C" w14:paraId="62FD01FD" w14:textId="77777777" w:rsidTr="002A1857">
        <w:tc>
          <w:tcPr>
            <w:tcW w:w="4531" w:type="dxa"/>
            <w:vAlign w:val="center"/>
          </w:tcPr>
          <w:p w14:paraId="0E4049DC"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535E4800"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0D5BDD35" w14:textId="77777777" w:rsidTr="002A1857">
        <w:tc>
          <w:tcPr>
            <w:tcW w:w="4531" w:type="dxa"/>
            <w:vAlign w:val="center"/>
          </w:tcPr>
          <w:p w14:paraId="1F422685"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47CC8D77"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18 horas/día</w:t>
            </w:r>
          </w:p>
        </w:tc>
      </w:tr>
      <w:tr w:rsidR="00386FBF" w:rsidRPr="0052240C" w14:paraId="26E3668D" w14:textId="77777777" w:rsidTr="002A1857">
        <w:tc>
          <w:tcPr>
            <w:tcW w:w="4531" w:type="dxa"/>
            <w:vAlign w:val="center"/>
          </w:tcPr>
          <w:p w14:paraId="1841FEF7"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36DF12DD" w14:textId="77777777" w:rsidR="00386FBF" w:rsidRPr="0052240C" w:rsidRDefault="00386FBF" w:rsidP="00E820F0">
            <w:pPr>
              <w:jc w:val="both"/>
              <w:rPr>
                <w:rFonts w:ascii="Tahoma" w:hAnsi="Tahoma" w:cs="Tahoma"/>
                <w:sz w:val="24"/>
                <w:szCs w:val="24"/>
              </w:rPr>
            </w:pPr>
            <w:r w:rsidRPr="0052240C">
              <w:rPr>
                <w:rFonts w:ascii="Tahoma" w:hAnsi="Tahoma" w:cs="Tahoma"/>
                <w:sz w:val="24"/>
                <w:szCs w:val="24"/>
              </w:rPr>
              <w:t>Intermitente</w:t>
            </w:r>
          </w:p>
        </w:tc>
      </w:tr>
    </w:tbl>
    <w:p w14:paraId="7CE206E3" w14:textId="77777777" w:rsidR="00386FBF" w:rsidRPr="0052240C" w:rsidRDefault="00386FBF" w:rsidP="00E820F0">
      <w:pPr>
        <w:tabs>
          <w:tab w:val="left" w:pos="5955"/>
        </w:tabs>
        <w:jc w:val="both"/>
        <w:rPr>
          <w:rFonts w:ascii="Tahoma" w:hAnsi="Tahoma" w:cs="Tahoma"/>
          <w:b/>
          <w:sz w:val="24"/>
          <w:szCs w:val="24"/>
        </w:rPr>
      </w:pPr>
    </w:p>
    <w:p w14:paraId="062F203D" w14:textId="77777777" w:rsidR="00386FBF" w:rsidRPr="0052240C" w:rsidRDefault="00386FBF"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8F47BAE" w14:textId="77777777" w:rsidR="00386FBF" w:rsidRPr="0052240C" w:rsidRDefault="00386FBF" w:rsidP="00E820F0">
      <w:pPr>
        <w:jc w:val="both"/>
        <w:rPr>
          <w:rFonts w:ascii="Tahoma" w:hAnsi="Tahoma" w:cs="Tahoma"/>
          <w:bCs/>
          <w:sz w:val="24"/>
          <w:szCs w:val="24"/>
        </w:rPr>
      </w:pPr>
    </w:p>
    <w:p w14:paraId="3639B2E7" w14:textId="77777777" w:rsidR="00386FBF" w:rsidRPr="0052240C" w:rsidRDefault="00386FBF"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 xml:space="preserve">El usuario deberá adelantar ante la Corporación la Renovación del permiso de </w:t>
      </w:r>
      <w:r w:rsidRPr="0052240C">
        <w:rPr>
          <w:rFonts w:ascii="Tahoma" w:hAnsi="Tahoma" w:cs="Tahoma"/>
        </w:rPr>
        <w:t>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5E9128F3" w14:textId="77777777" w:rsidR="00386FBF" w:rsidRPr="0052240C" w:rsidRDefault="00386FBF" w:rsidP="00E820F0">
      <w:pPr>
        <w:jc w:val="both"/>
        <w:rPr>
          <w:rFonts w:ascii="Tahoma" w:hAnsi="Tahoma" w:cs="Tahoma"/>
          <w:bCs/>
          <w:sz w:val="24"/>
          <w:szCs w:val="24"/>
        </w:rPr>
      </w:pPr>
    </w:p>
    <w:p w14:paraId="01DCD4BD" w14:textId="77777777" w:rsidR="00386FBF" w:rsidRPr="0052240C" w:rsidRDefault="00386FBF"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0FD9FDB3" w14:textId="77777777" w:rsidR="00386FBF" w:rsidRPr="0052240C" w:rsidRDefault="00386FBF" w:rsidP="00E820F0">
      <w:pPr>
        <w:pStyle w:val="xmsonormal"/>
        <w:shd w:val="clear" w:color="auto" w:fill="FFFFFF"/>
        <w:spacing w:before="0" w:beforeAutospacing="0" w:after="0" w:afterAutospacing="0"/>
        <w:jc w:val="both"/>
        <w:rPr>
          <w:rFonts w:ascii="Tahoma" w:hAnsi="Tahoma" w:cs="Tahoma"/>
        </w:rPr>
      </w:pPr>
    </w:p>
    <w:p w14:paraId="38E687DC" w14:textId="77777777" w:rsidR="00386FBF" w:rsidRPr="0052240C" w:rsidRDefault="00386FBF"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construido en el predio </w:t>
      </w:r>
      <w:r w:rsidRPr="0052240C">
        <w:rPr>
          <w:rFonts w:ascii="Tahoma" w:hAnsi="Tahoma" w:cs="Tahoma"/>
          <w:b/>
          <w:sz w:val="24"/>
          <w:szCs w:val="24"/>
        </w:rPr>
        <w:t>1) LOTE EL PALOMAR,</w:t>
      </w:r>
      <w:r w:rsidRPr="0052240C">
        <w:rPr>
          <w:rFonts w:ascii="Tahoma" w:hAnsi="Tahoma" w:cs="Tahoma"/>
          <w:sz w:val="24"/>
          <w:szCs w:val="24"/>
        </w:rPr>
        <w:t xml:space="preserve"> ubicado en la </w:t>
      </w:r>
      <w:proofErr w:type="gramStart"/>
      <w:r w:rsidRPr="0052240C">
        <w:rPr>
          <w:rFonts w:ascii="Tahoma" w:hAnsi="Tahoma" w:cs="Tahoma"/>
          <w:sz w:val="24"/>
          <w:szCs w:val="24"/>
        </w:rPr>
        <w:t>vereda</w:t>
      </w:r>
      <w:r w:rsidRPr="0052240C">
        <w:rPr>
          <w:rFonts w:ascii="Tahoma" w:hAnsi="Tahoma" w:cs="Tahoma"/>
          <w:b/>
          <w:sz w:val="24"/>
          <w:szCs w:val="24"/>
        </w:rPr>
        <w:t xml:space="preserve">  SANTA</w:t>
      </w:r>
      <w:proofErr w:type="gramEnd"/>
      <w:r w:rsidRPr="0052240C">
        <w:rPr>
          <w:rFonts w:ascii="Tahoma" w:hAnsi="Tahoma" w:cs="Tahoma"/>
          <w:b/>
          <w:sz w:val="24"/>
          <w:szCs w:val="24"/>
        </w:rPr>
        <w:t xml:space="preserve"> RITA</w:t>
      </w:r>
      <w:r w:rsidRPr="0052240C">
        <w:rPr>
          <w:rFonts w:ascii="Tahoma" w:hAnsi="Tahoma" w:cs="Tahoma"/>
          <w:sz w:val="24"/>
          <w:szCs w:val="24"/>
        </w:rPr>
        <w:t xml:space="preserve">, del Municipio de </w:t>
      </w:r>
      <w:r w:rsidRPr="0052240C">
        <w:rPr>
          <w:rFonts w:ascii="Tahoma" w:hAnsi="Tahoma" w:cs="Tahoma"/>
          <w:b/>
          <w:sz w:val="24"/>
          <w:szCs w:val="24"/>
        </w:rPr>
        <w:t>MONTEGRO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280-130992, </w:t>
      </w:r>
      <w:r w:rsidRPr="0052240C">
        <w:rPr>
          <w:rFonts w:ascii="Tahoma" w:hAnsi="Tahoma" w:cs="Tahoma"/>
          <w:bCs/>
          <w:sz w:val="24"/>
          <w:szCs w:val="24"/>
        </w:rPr>
        <w:t>el cual es efectivo para tratar las aguas residuales con una contribución generada hasta por  seis (06) contribuyentes permanentes.</w:t>
      </w:r>
    </w:p>
    <w:p w14:paraId="7EF6C681" w14:textId="77777777" w:rsidR="00386FBF" w:rsidRPr="0052240C" w:rsidRDefault="00386FBF" w:rsidP="00E820F0">
      <w:pPr>
        <w:jc w:val="both"/>
        <w:rPr>
          <w:rFonts w:ascii="Tahoma" w:hAnsi="Tahoma" w:cs="Tahoma"/>
          <w:bCs/>
          <w:sz w:val="24"/>
          <w:szCs w:val="24"/>
        </w:rPr>
      </w:pPr>
    </w:p>
    <w:p w14:paraId="5C2A3CEC"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 xml:space="preserve">MANEJO DE AGUAS RESIDUALES </w:t>
      </w:r>
    </w:p>
    <w:p w14:paraId="5B6FFF87" w14:textId="77777777" w:rsidR="00386FBF" w:rsidRPr="0052240C" w:rsidRDefault="00386FBF" w:rsidP="00E820F0">
      <w:pPr>
        <w:jc w:val="both"/>
        <w:rPr>
          <w:rFonts w:ascii="Tahoma" w:hAnsi="Tahoma" w:cs="Tahoma"/>
          <w:i/>
          <w:sz w:val="24"/>
          <w:szCs w:val="24"/>
        </w:rPr>
      </w:pPr>
    </w:p>
    <w:p w14:paraId="72AAB70E" w14:textId="77777777" w:rsidR="00386FBF" w:rsidRPr="0052240C" w:rsidRDefault="00386FBF" w:rsidP="00E820F0">
      <w:pPr>
        <w:jc w:val="both"/>
        <w:rPr>
          <w:rFonts w:ascii="Tahoma" w:hAnsi="Tahoma" w:cs="Tahoma"/>
          <w:i/>
          <w:sz w:val="24"/>
          <w:szCs w:val="24"/>
        </w:rPr>
      </w:pPr>
      <w:r w:rsidRPr="0052240C">
        <w:rPr>
          <w:rFonts w:ascii="Tahoma" w:hAnsi="Tahoma" w:cs="Tahoma"/>
          <w:b/>
          <w:i/>
          <w:sz w:val="24"/>
          <w:szCs w:val="24"/>
        </w:rPr>
        <w:t xml:space="preserve"> </w:t>
      </w:r>
      <w:r w:rsidRPr="0052240C">
        <w:rPr>
          <w:rFonts w:ascii="Tahoma" w:hAnsi="Tahoma" w:cs="Tahoma"/>
          <w:i/>
          <w:sz w:val="24"/>
          <w:szCs w:val="24"/>
        </w:rPr>
        <w:t>Las aguas residuales domésticas (ARD), generadas en el predio se conducen a un Sistema de Tratamiento de Aguas Residuales Domésticas (</w:t>
      </w:r>
      <w:proofErr w:type="gramStart"/>
      <w:r w:rsidRPr="0052240C">
        <w:rPr>
          <w:rFonts w:ascii="Tahoma" w:hAnsi="Tahoma" w:cs="Tahoma"/>
          <w:i/>
          <w:sz w:val="24"/>
          <w:szCs w:val="24"/>
        </w:rPr>
        <w:t>STARD)  de</w:t>
      </w:r>
      <w:proofErr w:type="gramEnd"/>
      <w:r w:rsidRPr="0052240C">
        <w:rPr>
          <w:rFonts w:ascii="Tahoma" w:hAnsi="Tahoma" w:cs="Tahoma"/>
          <w:i/>
          <w:sz w:val="24"/>
          <w:szCs w:val="24"/>
        </w:rPr>
        <w:t xml:space="preserve"> tipo convencional en mampostería  compuesto por trampa de grasas, tanque séptico y filtro anaeróbico y campo de infiltración.</w:t>
      </w:r>
    </w:p>
    <w:p w14:paraId="1A3D8C33" w14:textId="77777777" w:rsidR="00386FBF" w:rsidRPr="0052240C" w:rsidRDefault="00386FBF" w:rsidP="00E820F0">
      <w:pPr>
        <w:jc w:val="both"/>
        <w:rPr>
          <w:rFonts w:ascii="Tahoma" w:hAnsi="Tahoma" w:cs="Tahoma"/>
          <w:i/>
          <w:sz w:val="24"/>
          <w:szCs w:val="24"/>
        </w:rPr>
      </w:pPr>
    </w:p>
    <w:p w14:paraId="46383A99"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Según la memoria técnica de diseño el STARD tiene las siguientes dimensiones:</w:t>
      </w:r>
    </w:p>
    <w:p w14:paraId="762CD0A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Trampa de grasas:</w:t>
      </w:r>
    </w:p>
    <w:p w14:paraId="304D850A" w14:textId="77777777" w:rsidR="00386FBF" w:rsidRPr="0052240C" w:rsidRDefault="00386FBF" w:rsidP="00E820F0">
      <w:pPr>
        <w:jc w:val="both"/>
        <w:rPr>
          <w:rFonts w:ascii="Tahoma" w:hAnsi="Tahoma" w:cs="Tahoma"/>
          <w:i/>
          <w:sz w:val="24"/>
          <w:szCs w:val="24"/>
        </w:rPr>
      </w:pPr>
    </w:p>
    <w:p w14:paraId="28F5998A"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Trampa de grasas</w:t>
      </w:r>
    </w:p>
    <w:p w14:paraId="711012DB"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Áerea0,25m2 *11/sg</w:t>
      </w:r>
    </w:p>
    <w:p w14:paraId="10B03F9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C=1920 litros</w:t>
      </w:r>
    </w:p>
    <w:p w14:paraId="54844A36"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T de Flujo de aguas 8 horas28.800 sg</w:t>
      </w:r>
    </w:p>
    <w:p w14:paraId="721FE8F5"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Flujo =1920 l/28.800 sg</w:t>
      </w:r>
    </w:p>
    <w:p w14:paraId="4D38FC0F"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Flujo =0,06 lt/s</w:t>
      </w:r>
    </w:p>
    <w:p w14:paraId="1E2AAB6F"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Área=0,25* 0,06=0,02</w:t>
      </w:r>
    </w:p>
    <w:p w14:paraId="65FF8EF3" w14:textId="77777777" w:rsidR="00386FBF" w:rsidRPr="0052240C" w:rsidRDefault="00386FBF" w:rsidP="00E820F0">
      <w:pPr>
        <w:jc w:val="both"/>
        <w:rPr>
          <w:rFonts w:ascii="Tahoma" w:hAnsi="Tahoma" w:cs="Tahoma"/>
          <w:i/>
          <w:sz w:val="24"/>
          <w:szCs w:val="24"/>
        </w:rPr>
      </w:pPr>
    </w:p>
    <w:p w14:paraId="181BE103"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Tanque Séptico</w:t>
      </w:r>
    </w:p>
    <w:p w14:paraId="0093F6AD"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 xml:space="preserve">Área= 2m2 </w:t>
      </w:r>
    </w:p>
    <w:p w14:paraId="476B025F"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Ancho (m)= 1,0</w:t>
      </w:r>
    </w:p>
    <w:p w14:paraId="6F46C0D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Largo (m)=2,0</w:t>
      </w:r>
    </w:p>
    <w:p w14:paraId="0860E49B"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Profundidad útil(m)=1,8</w:t>
      </w:r>
    </w:p>
    <w:p w14:paraId="082EC263"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Borde Libre(m)=0,2</w:t>
      </w:r>
    </w:p>
    <w:p w14:paraId="04E40CA9" w14:textId="77777777" w:rsidR="00386FBF" w:rsidRPr="0052240C" w:rsidRDefault="00386FBF" w:rsidP="00E820F0">
      <w:pPr>
        <w:jc w:val="both"/>
        <w:rPr>
          <w:rFonts w:ascii="Tahoma" w:hAnsi="Tahoma" w:cs="Tahoma"/>
          <w:i/>
          <w:sz w:val="24"/>
          <w:szCs w:val="24"/>
        </w:rPr>
      </w:pPr>
      <w:proofErr w:type="gramStart"/>
      <w:r w:rsidRPr="0052240C">
        <w:rPr>
          <w:rFonts w:ascii="Tahoma" w:hAnsi="Tahoma" w:cs="Tahoma"/>
          <w:i/>
          <w:sz w:val="24"/>
          <w:szCs w:val="24"/>
        </w:rPr>
        <w:t>Volumen(</w:t>
      </w:r>
      <w:proofErr w:type="gramEnd"/>
      <w:r w:rsidRPr="0052240C">
        <w:rPr>
          <w:rFonts w:ascii="Tahoma" w:hAnsi="Tahoma" w:cs="Tahoma"/>
          <w:i/>
          <w:sz w:val="24"/>
          <w:szCs w:val="24"/>
        </w:rPr>
        <w:t>m3 )= 3678litros</w:t>
      </w:r>
    </w:p>
    <w:p w14:paraId="3BC667D1" w14:textId="77777777" w:rsidR="00386FBF" w:rsidRPr="0052240C" w:rsidRDefault="00386FBF" w:rsidP="00E820F0">
      <w:pPr>
        <w:jc w:val="both"/>
        <w:rPr>
          <w:rFonts w:ascii="Tahoma" w:hAnsi="Tahoma" w:cs="Tahoma"/>
          <w:i/>
          <w:sz w:val="24"/>
          <w:szCs w:val="24"/>
        </w:rPr>
      </w:pPr>
    </w:p>
    <w:p w14:paraId="45898E26"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Filtro Anaerobio D Flujo Ascendente FAFA:</w:t>
      </w:r>
    </w:p>
    <w:p w14:paraId="491F1DBF"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Ancho (m)= 1,0</w:t>
      </w:r>
    </w:p>
    <w:p w14:paraId="49C50F5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Largo (m)=1,0</w:t>
      </w:r>
    </w:p>
    <w:p w14:paraId="27EA461D"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Altura del lecho (m) = 1,3</w:t>
      </w:r>
    </w:p>
    <w:p w14:paraId="6190814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Falso Fondo (m)= 0,3</w:t>
      </w:r>
    </w:p>
    <w:p w14:paraId="7FBC6A3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Borde Libre (m)=0,3</w:t>
      </w:r>
    </w:p>
    <w:p w14:paraId="7A43AF9F"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Altura (m)= 2,0</w:t>
      </w:r>
    </w:p>
    <w:p w14:paraId="11B5597B"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Volumen (m3) = 1,29-1290 litros</w:t>
      </w:r>
    </w:p>
    <w:p w14:paraId="75367AC1" w14:textId="77777777" w:rsidR="00386FBF" w:rsidRPr="0052240C" w:rsidRDefault="00386FBF" w:rsidP="00E820F0">
      <w:pPr>
        <w:jc w:val="both"/>
        <w:rPr>
          <w:rFonts w:ascii="Tahoma" w:hAnsi="Tahoma" w:cs="Tahoma"/>
          <w:i/>
          <w:sz w:val="24"/>
          <w:szCs w:val="24"/>
        </w:rPr>
      </w:pPr>
    </w:p>
    <w:p w14:paraId="46102B5C" w14:textId="77777777" w:rsidR="00386FBF" w:rsidRPr="0052240C" w:rsidRDefault="00386FBF" w:rsidP="00E820F0">
      <w:pPr>
        <w:jc w:val="both"/>
        <w:rPr>
          <w:rFonts w:ascii="Tahoma" w:hAnsi="Tahoma" w:cs="Tahoma"/>
          <w:i/>
          <w:sz w:val="24"/>
          <w:szCs w:val="24"/>
        </w:rPr>
      </w:pPr>
    </w:p>
    <w:p w14:paraId="755C3BF7" w14:textId="77777777" w:rsidR="00386FBF" w:rsidRPr="0052240C" w:rsidRDefault="00386FBF" w:rsidP="00E820F0">
      <w:pPr>
        <w:jc w:val="both"/>
        <w:rPr>
          <w:rFonts w:ascii="Tahoma" w:hAnsi="Tahoma" w:cs="Tahoma"/>
          <w:i/>
          <w:sz w:val="24"/>
          <w:szCs w:val="24"/>
        </w:rPr>
      </w:pPr>
      <w:r w:rsidRPr="0052240C">
        <w:rPr>
          <w:rFonts w:ascii="Tahoma" w:hAnsi="Tahoma" w:cs="Tahoma"/>
          <w:i/>
          <w:sz w:val="24"/>
          <w:szCs w:val="24"/>
        </w:rPr>
        <w:t xml:space="preserve">Disposición final del efluente: </w:t>
      </w:r>
      <w:proofErr w:type="gramStart"/>
      <w:r w:rsidRPr="0052240C">
        <w:rPr>
          <w:rFonts w:ascii="Tahoma" w:hAnsi="Tahoma" w:cs="Tahoma"/>
          <w:i/>
          <w:sz w:val="24"/>
          <w:szCs w:val="24"/>
        </w:rPr>
        <w:t>Como  disposición</w:t>
      </w:r>
      <w:proofErr w:type="gramEnd"/>
      <w:r w:rsidRPr="0052240C">
        <w:rPr>
          <w:rFonts w:ascii="Tahoma" w:hAnsi="Tahoma" w:cs="Tahoma"/>
          <w:i/>
          <w:sz w:val="24"/>
          <w:szCs w:val="24"/>
        </w:rPr>
        <w:t xml:space="preserve"> final de las aguas residuales domésticas tratadas se opta por la infiltración al suelo mediante un  campo de infiltración, según acta del 21 de octubre de 2011.</w:t>
      </w:r>
    </w:p>
    <w:p w14:paraId="6E7560DF" w14:textId="77777777" w:rsidR="00386FBF" w:rsidRPr="0052240C" w:rsidRDefault="00386FBF" w:rsidP="00E820F0">
      <w:pPr>
        <w:jc w:val="both"/>
        <w:rPr>
          <w:rFonts w:ascii="Tahoma" w:hAnsi="Tahoma" w:cs="Tahoma"/>
          <w:i/>
          <w:sz w:val="24"/>
          <w:szCs w:val="24"/>
        </w:rPr>
      </w:pPr>
    </w:p>
    <w:p w14:paraId="28124BD1" w14:textId="77777777" w:rsidR="00386FBF" w:rsidRPr="0052240C" w:rsidRDefault="00386FBF"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que se encuentra en construcción dentro del predio. Sin embargo es importante advertir que las Autoridades Municipales son las encargadas, según </w:t>
      </w:r>
      <w:r w:rsidRPr="0052240C">
        <w:rPr>
          <w:rFonts w:ascii="Tahoma" w:hAnsi="Tahoma" w:cs="Tahoma"/>
          <w:sz w:val="24"/>
          <w:szCs w:val="24"/>
          <w:u w:val="single"/>
        </w:rPr>
        <w:lastRenderedPageBreak/>
        <w:t xml:space="preserve">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60F34DB1" w14:textId="77777777" w:rsidR="00386FBF" w:rsidRPr="0052240C" w:rsidRDefault="00386FBF" w:rsidP="00E820F0">
      <w:pPr>
        <w:jc w:val="both"/>
        <w:rPr>
          <w:rFonts w:ascii="Tahoma" w:hAnsi="Tahoma" w:cs="Tahoma"/>
          <w:sz w:val="24"/>
          <w:szCs w:val="24"/>
          <w:highlight w:val="yellow"/>
          <w:u w:val="single"/>
        </w:rPr>
      </w:pPr>
    </w:p>
    <w:p w14:paraId="70F8650D" w14:textId="77777777" w:rsidR="00386FBF" w:rsidRPr="0052240C" w:rsidRDefault="00386FBF"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04499731" w14:textId="77777777" w:rsidR="00386FBF" w:rsidRPr="0052240C" w:rsidRDefault="00386FBF" w:rsidP="00E820F0">
      <w:pPr>
        <w:ind w:firstLine="708"/>
        <w:jc w:val="both"/>
        <w:rPr>
          <w:rFonts w:ascii="Tahoma" w:hAnsi="Tahoma" w:cs="Tahoma"/>
          <w:bCs/>
          <w:sz w:val="24"/>
          <w:szCs w:val="24"/>
        </w:rPr>
      </w:pPr>
    </w:p>
    <w:p w14:paraId="1639E2D5" w14:textId="77777777" w:rsidR="00386FBF" w:rsidRPr="0052240C" w:rsidRDefault="00386FBF"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a la </w:t>
      </w:r>
      <w:proofErr w:type="gramStart"/>
      <w:r w:rsidRPr="0052240C">
        <w:rPr>
          <w:rFonts w:ascii="Tahoma" w:hAnsi="Tahoma" w:cs="Tahoma"/>
          <w:bCs/>
          <w:sz w:val="24"/>
          <w:szCs w:val="24"/>
        </w:rPr>
        <w:t xml:space="preserve">señora  </w:t>
      </w:r>
      <w:r w:rsidRPr="0052240C">
        <w:rPr>
          <w:rFonts w:ascii="Tahoma" w:hAnsi="Tahoma" w:cs="Tahoma"/>
          <w:b/>
          <w:sz w:val="24"/>
          <w:szCs w:val="24"/>
        </w:rPr>
        <w:t>SERGINA</w:t>
      </w:r>
      <w:proofErr w:type="gramEnd"/>
      <w:r w:rsidRPr="0052240C">
        <w:rPr>
          <w:rFonts w:ascii="Tahoma" w:hAnsi="Tahoma" w:cs="Tahoma"/>
          <w:b/>
          <w:sz w:val="24"/>
          <w:szCs w:val="24"/>
        </w:rPr>
        <w:t xml:space="preserve"> LOPEZ DE GIL, </w:t>
      </w:r>
      <w:r w:rsidRPr="0052240C">
        <w:rPr>
          <w:rFonts w:ascii="Tahoma" w:hAnsi="Tahoma" w:cs="Tahoma"/>
          <w:sz w:val="24"/>
          <w:szCs w:val="24"/>
        </w:rPr>
        <w:t xml:space="preserve">identificada con la cedula de ciudadanía No. 24.601.132 expedida en Circasia (Q), en calidad de propietaria </w:t>
      </w:r>
      <w:r w:rsidRPr="0052240C">
        <w:rPr>
          <w:rFonts w:ascii="Tahoma" w:hAnsi="Tahoma" w:cs="Tahoma"/>
          <w:bCs/>
          <w:sz w:val="24"/>
          <w:szCs w:val="24"/>
        </w:rPr>
        <w:t>para que cumplan con lo siguiente:</w:t>
      </w:r>
    </w:p>
    <w:p w14:paraId="45BFC96A" w14:textId="77777777" w:rsidR="00386FBF" w:rsidRPr="0052240C" w:rsidRDefault="00386FBF" w:rsidP="00E820F0">
      <w:pPr>
        <w:jc w:val="both"/>
        <w:rPr>
          <w:rFonts w:ascii="Tahoma" w:hAnsi="Tahoma" w:cs="Tahoma"/>
          <w:bCs/>
          <w:sz w:val="24"/>
          <w:szCs w:val="24"/>
        </w:rPr>
      </w:pPr>
    </w:p>
    <w:p w14:paraId="699EBEA6" w14:textId="77777777" w:rsidR="00386FBF" w:rsidRPr="0052240C" w:rsidRDefault="00386FBF" w:rsidP="00E820F0">
      <w:pPr>
        <w:spacing w:after="200" w:line="276" w:lineRule="auto"/>
        <w:jc w:val="both"/>
        <w:rPr>
          <w:rFonts w:ascii="Tahoma" w:hAnsi="Tahoma" w:cs="Tahoma"/>
          <w:i/>
          <w:sz w:val="24"/>
          <w:szCs w:val="24"/>
          <w:lang w:val="es-ES"/>
        </w:rPr>
      </w:pPr>
      <w:r w:rsidRPr="0052240C">
        <w:rPr>
          <w:rFonts w:ascii="Tahoma" w:hAnsi="Tahoma" w:cs="Tahoma"/>
          <w:i/>
          <w:sz w:val="24"/>
          <w:szCs w:val="24"/>
          <w:lang w:val="es-ES"/>
        </w:rPr>
        <w:t>OBSERVACIONES Y RECOMENDACIONES</w:t>
      </w:r>
    </w:p>
    <w:p w14:paraId="0A04C9AA" w14:textId="77777777" w:rsidR="00386FBF" w:rsidRPr="0052240C" w:rsidRDefault="00386FBF" w:rsidP="00E820F0">
      <w:pPr>
        <w:spacing w:after="200" w:line="276" w:lineRule="auto"/>
        <w:jc w:val="both"/>
        <w:rPr>
          <w:rFonts w:ascii="Tahoma" w:hAnsi="Tahoma" w:cs="Tahoma"/>
          <w:i/>
          <w:sz w:val="24"/>
          <w:szCs w:val="24"/>
          <w:lang w:val="es-ES"/>
        </w:rPr>
      </w:pPr>
    </w:p>
    <w:p w14:paraId="74B92CB0" w14:textId="77777777" w:rsidR="00386FBF" w:rsidRPr="0052240C" w:rsidRDefault="00386FBF"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 xml:space="preserve">De acuerdo con las características de la actividad (doméstica) y según la capacidad requerida para el tratamiento de las aguas residuales generadas hasta por 7 contribuyentes, el </w:t>
      </w:r>
      <w:proofErr w:type="gramStart"/>
      <w:r w:rsidRPr="0052240C">
        <w:rPr>
          <w:rFonts w:ascii="Tahoma" w:hAnsi="Tahoma" w:cs="Tahoma"/>
          <w:i/>
          <w:sz w:val="24"/>
          <w:szCs w:val="24"/>
        </w:rPr>
        <w:t>sistema  en</w:t>
      </w:r>
      <w:proofErr w:type="gramEnd"/>
      <w:r w:rsidRPr="0052240C">
        <w:rPr>
          <w:rFonts w:ascii="Tahoma" w:hAnsi="Tahoma" w:cs="Tahoma"/>
          <w:i/>
          <w:sz w:val="24"/>
          <w:szCs w:val="24"/>
        </w:rPr>
        <w:t xml:space="preserve"> material a implementar debe tener una capacidad mínima de </w:t>
      </w:r>
      <w:r w:rsidRPr="0052240C">
        <w:rPr>
          <w:rFonts w:ascii="Tahoma" w:hAnsi="Tahoma" w:cs="Tahoma"/>
          <w:i/>
          <w:sz w:val="24"/>
          <w:szCs w:val="24"/>
        </w:rPr>
        <w:lastRenderedPageBreak/>
        <w:t xml:space="preserve">1.290 litros y de 1.290 litros para el filtro anaerobio, la trampa de grasas debe ser de 100 litros de capacidad. </w:t>
      </w:r>
    </w:p>
    <w:p w14:paraId="7EF44309" w14:textId="77777777" w:rsidR="00386FBF" w:rsidRPr="0052240C" w:rsidRDefault="00386FBF" w:rsidP="00E820F0">
      <w:pPr>
        <w:ind w:left="720"/>
        <w:jc w:val="both"/>
        <w:rPr>
          <w:rFonts w:ascii="Tahoma" w:hAnsi="Tahoma" w:cs="Tahoma"/>
          <w:i/>
          <w:sz w:val="24"/>
          <w:szCs w:val="24"/>
        </w:rPr>
      </w:pPr>
    </w:p>
    <w:p w14:paraId="7BBCAE12" w14:textId="77777777" w:rsidR="00386FBF" w:rsidRPr="0052240C" w:rsidRDefault="00386FBF"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 xml:space="preserve">La adecuada remoción de carga contaminante por parte de los sistemas </w:t>
      </w:r>
      <w:proofErr w:type="gramStart"/>
      <w:r w:rsidRPr="0052240C">
        <w:rPr>
          <w:rFonts w:ascii="Tahoma" w:hAnsi="Tahoma" w:cs="Tahoma"/>
          <w:i/>
          <w:sz w:val="24"/>
          <w:szCs w:val="24"/>
        </w:rPr>
        <w:t>sépticos,  es</w:t>
      </w:r>
      <w:proofErr w:type="gramEnd"/>
      <w:r w:rsidRPr="0052240C">
        <w:rPr>
          <w:rFonts w:ascii="Tahoma" w:hAnsi="Tahoma" w:cs="Tahoma"/>
          <w:i/>
          <w:sz w:val="24"/>
          <w:szCs w:val="24"/>
        </w:rPr>
        <w:t xml:space="preserve"> efectiva cuando además de estar adecuadamente instalados, el número de personas  que habitan la vivienda  no supera el número de contribuyente según la capacidad instalada el STARD, separadas las grasas y las aguas lluvias,  las aguas residuales a tratar son de origen estrictamente doméstico y se realizan los mantenimientos preventivos como corresponde.</w:t>
      </w:r>
    </w:p>
    <w:p w14:paraId="106EE7D8" w14:textId="77777777" w:rsidR="00386FBF" w:rsidRPr="0052240C" w:rsidRDefault="00386FBF" w:rsidP="00E820F0">
      <w:pPr>
        <w:pStyle w:val="Prrafodelista"/>
        <w:jc w:val="both"/>
        <w:rPr>
          <w:rFonts w:ascii="Tahoma" w:hAnsi="Tahoma" w:cs="Tahoma"/>
          <w:i/>
          <w:sz w:val="24"/>
          <w:szCs w:val="24"/>
        </w:rPr>
      </w:pPr>
    </w:p>
    <w:p w14:paraId="09C11453" w14:textId="77777777" w:rsidR="00386FBF" w:rsidRPr="0052240C" w:rsidRDefault="00386FBF" w:rsidP="00E820F0">
      <w:pPr>
        <w:ind w:left="720"/>
        <w:jc w:val="both"/>
        <w:rPr>
          <w:rFonts w:ascii="Tahoma" w:hAnsi="Tahoma" w:cs="Tahoma"/>
          <w:i/>
          <w:sz w:val="24"/>
          <w:szCs w:val="24"/>
        </w:rPr>
      </w:pPr>
    </w:p>
    <w:p w14:paraId="4F35793C" w14:textId="77777777" w:rsidR="00386FBF" w:rsidRPr="0052240C" w:rsidRDefault="00386FBF"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1594 de 1984).</w:t>
      </w:r>
    </w:p>
    <w:p w14:paraId="5178DEC5" w14:textId="77777777" w:rsidR="00386FBF" w:rsidRPr="0052240C" w:rsidRDefault="00386FBF" w:rsidP="00E820F0">
      <w:pPr>
        <w:ind w:left="720"/>
        <w:jc w:val="both"/>
        <w:rPr>
          <w:rFonts w:ascii="Tahoma" w:hAnsi="Tahoma" w:cs="Tahoma"/>
          <w:i/>
          <w:sz w:val="24"/>
          <w:szCs w:val="24"/>
        </w:rPr>
      </w:pPr>
    </w:p>
    <w:p w14:paraId="2506FB97" w14:textId="77777777" w:rsidR="00386FBF" w:rsidRPr="0052240C" w:rsidRDefault="00386FBF"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w:t>
      </w:r>
      <w:r w:rsidRPr="0052240C">
        <w:rPr>
          <w:rFonts w:ascii="Tahoma" w:hAnsi="Tahoma" w:cs="Tahoma"/>
          <w:i/>
          <w:sz w:val="24"/>
          <w:szCs w:val="24"/>
        </w:rPr>
        <w:t xml:space="preserve">Saneamiento Básico, RAS 2000, al Decreto 3930 de 2010 (MAVDT) y demás normas vigentes aplicables. Localizar en terrenos con pendientes significativas, pueden presentarse eventos de remociones en masa que conllevan problemas de funcionamiento, colapso del sistema y los respectivos riesgos ambientales. </w:t>
      </w:r>
    </w:p>
    <w:p w14:paraId="17EEA966" w14:textId="77777777" w:rsidR="00386FBF" w:rsidRPr="0052240C" w:rsidRDefault="00386FBF" w:rsidP="00E820F0">
      <w:pPr>
        <w:pStyle w:val="Prrafodelista"/>
        <w:jc w:val="both"/>
        <w:rPr>
          <w:rFonts w:ascii="Tahoma" w:hAnsi="Tahoma" w:cs="Tahoma"/>
          <w:i/>
          <w:sz w:val="24"/>
          <w:szCs w:val="24"/>
        </w:rPr>
      </w:pPr>
    </w:p>
    <w:p w14:paraId="39E563DB" w14:textId="77777777" w:rsidR="00386FBF" w:rsidRPr="0052240C" w:rsidRDefault="00386FBF"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 xml:space="preserve">Con el fin de prevenir problemas de funcionamiento y colapso es indispensable cumplir las disposiciones técnicas y legales relativas a la ubicación del sistema de tratamiento y disposición final de aguas residuales (especialmente en pendientes pronunciadas), de acuerdo a lo establecido por el Reglamento Técnico para el Sector de Agua Potable y Saneamiento Básico, RAS 2000, al Decreto 3930 de 2010 (MAVDT) y demás normas vigentes aplicables. </w:t>
      </w:r>
    </w:p>
    <w:p w14:paraId="30348C12" w14:textId="77777777" w:rsidR="00386FBF" w:rsidRPr="0052240C" w:rsidRDefault="00386FBF" w:rsidP="00E820F0">
      <w:pPr>
        <w:pStyle w:val="Prrafodelista"/>
        <w:jc w:val="both"/>
        <w:rPr>
          <w:rFonts w:ascii="Tahoma" w:hAnsi="Tahoma" w:cs="Tahoma"/>
          <w:i/>
          <w:sz w:val="24"/>
          <w:szCs w:val="24"/>
        </w:rPr>
      </w:pPr>
    </w:p>
    <w:p w14:paraId="6AEE5B43" w14:textId="77777777" w:rsidR="00386FBF" w:rsidRPr="0052240C" w:rsidRDefault="00386FBF"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infiltración a viviendas, tuberías de agua, pozos de abastecimiento, cursos de aguas superficiales (quebradas, ríos, etc) y cualquier árbol, serán de 5, 15, 30, 15 y 3 metros respectivamente.</w:t>
      </w:r>
    </w:p>
    <w:p w14:paraId="5530198B" w14:textId="77777777" w:rsidR="00386FBF" w:rsidRPr="0052240C" w:rsidRDefault="00386FBF"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Cuando se dispongan dos o más zanjas de infiltración en paralelo, se requerirá instalar </w:t>
      </w:r>
      <w:r w:rsidRPr="0052240C">
        <w:rPr>
          <w:rFonts w:ascii="Tahoma" w:hAnsi="Tahoma" w:cs="Tahoma"/>
          <w:i/>
          <w:sz w:val="24"/>
          <w:szCs w:val="24"/>
        </w:rPr>
        <w:lastRenderedPageBreak/>
        <w:t>una o más cajas de distribución de flujo.</w:t>
      </w:r>
    </w:p>
    <w:p w14:paraId="3150BB3E" w14:textId="77777777" w:rsidR="00386FBF" w:rsidRPr="0052240C" w:rsidRDefault="00386FBF"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En el caso del campo de infiltración compuesto por dos líneas de distribución, las líneas deben ser de igual longitud y la separación de eje a eje no deberá ser menor de 2,10 m.</w:t>
      </w:r>
    </w:p>
    <w:p w14:paraId="012C19E3" w14:textId="77777777" w:rsidR="00386FBF" w:rsidRPr="0052240C" w:rsidRDefault="00386FBF"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fondo de la zanja deberá quedar por lo menos 2 m por encima del nivel freático.</w:t>
      </w:r>
    </w:p>
    <w:p w14:paraId="13E9BD35" w14:textId="77777777" w:rsidR="00386FBF" w:rsidRPr="0052240C" w:rsidRDefault="00386FBF"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La profundidad de las zanjas estará en función de la topografía del </w:t>
      </w:r>
      <w:proofErr w:type="gramStart"/>
      <w:r w:rsidRPr="0052240C">
        <w:rPr>
          <w:rFonts w:ascii="Tahoma" w:hAnsi="Tahoma" w:cs="Tahoma"/>
          <w:i/>
          <w:sz w:val="24"/>
          <w:szCs w:val="24"/>
        </w:rPr>
        <w:t>terreno  y</w:t>
      </w:r>
      <w:proofErr w:type="gramEnd"/>
      <w:r w:rsidRPr="0052240C">
        <w:rPr>
          <w:rFonts w:ascii="Tahoma" w:hAnsi="Tahoma" w:cs="Tahoma"/>
          <w:i/>
          <w:sz w:val="24"/>
          <w:szCs w:val="24"/>
        </w:rPr>
        <w:t xml:space="preserve"> no deberá ser menor a 0,5 m.</w:t>
      </w:r>
    </w:p>
    <w:p w14:paraId="090C6663" w14:textId="77777777" w:rsidR="00386FBF" w:rsidRPr="0052240C" w:rsidRDefault="00386FBF"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Cumplir con las indicaciones de operación y mantenimiento demandadas por el sistema para garantizar un óptimo funcionamiento y asegurar la remoción de cargas contaminantes requerida.</w:t>
      </w:r>
    </w:p>
    <w:p w14:paraId="3BC0918F" w14:textId="77777777" w:rsidR="00386FBF" w:rsidRPr="0052240C" w:rsidRDefault="00386FBF" w:rsidP="00E820F0">
      <w:pPr>
        <w:pStyle w:val="Prrafodelista"/>
        <w:jc w:val="both"/>
        <w:rPr>
          <w:rFonts w:ascii="Tahoma" w:hAnsi="Tahoma" w:cs="Tahoma"/>
          <w:i/>
          <w:sz w:val="24"/>
          <w:szCs w:val="24"/>
        </w:rPr>
      </w:pPr>
    </w:p>
    <w:p w14:paraId="659CF5DF" w14:textId="77777777" w:rsidR="00386FBF" w:rsidRPr="0052240C" w:rsidRDefault="00386FBF"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51916924" w14:textId="77777777" w:rsidR="00386FBF" w:rsidRPr="0052240C" w:rsidRDefault="00386FBF" w:rsidP="00E820F0">
      <w:pPr>
        <w:pStyle w:val="Prrafodelista"/>
        <w:jc w:val="both"/>
        <w:rPr>
          <w:rFonts w:ascii="Tahoma" w:hAnsi="Tahoma" w:cs="Tahoma"/>
          <w:i/>
          <w:sz w:val="24"/>
          <w:szCs w:val="24"/>
        </w:rPr>
      </w:pPr>
    </w:p>
    <w:p w14:paraId="527B70F4" w14:textId="77777777" w:rsidR="00386FBF" w:rsidRPr="0052240C" w:rsidRDefault="00386FBF"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 xml:space="preserve">i se va a realizar algún tipo de modificación en calidad o cantidad del vertimiento, y/o adición a los sistemas de tratamiento de aguas residuales propuestos en </w:t>
      </w:r>
      <w:proofErr w:type="gramStart"/>
      <w:r w:rsidRPr="0052240C">
        <w:rPr>
          <w:rFonts w:ascii="Tahoma" w:hAnsi="Tahoma" w:cs="Tahoma"/>
          <w:i/>
          <w:sz w:val="24"/>
          <w:szCs w:val="24"/>
          <w:lang w:val="es-MX"/>
        </w:rPr>
        <w:t>la memorias técnicas</w:t>
      </w:r>
      <w:proofErr w:type="gramEnd"/>
      <w:r w:rsidRPr="0052240C">
        <w:rPr>
          <w:rFonts w:ascii="Tahoma" w:hAnsi="Tahoma" w:cs="Tahoma"/>
          <w:i/>
          <w:sz w:val="24"/>
          <w:szCs w:val="24"/>
          <w:lang w:val="es-MX"/>
        </w:rPr>
        <w:t xml:space="preserve">, como así mismo la construcción de más sistemas de tratamiento, se debe informar a la Corporación Autónoma regional del Quindío </w:t>
      </w:r>
      <w:r w:rsidRPr="0052240C">
        <w:rPr>
          <w:rFonts w:ascii="Tahoma" w:hAnsi="Tahoma" w:cs="Tahoma"/>
          <w:i/>
          <w:sz w:val="24"/>
          <w:szCs w:val="24"/>
          <w:lang w:val="es-MX"/>
        </w:rPr>
        <w:t>para realizar las adecuaciones y modificación técnicas y jurídicas al permiso de vertimientos otorgado.</w:t>
      </w:r>
    </w:p>
    <w:p w14:paraId="64A9298A" w14:textId="77777777" w:rsidR="00386FBF" w:rsidRPr="0052240C" w:rsidRDefault="00386FBF" w:rsidP="00E820F0">
      <w:pPr>
        <w:pStyle w:val="Prrafodelista"/>
        <w:jc w:val="both"/>
        <w:rPr>
          <w:rFonts w:ascii="Tahoma" w:hAnsi="Tahoma" w:cs="Tahoma"/>
          <w:i/>
          <w:sz w:val="24"/>
          <w:szCs w:val="24"/>
          <w:lang w:val="es-MX"/>
        </w:rPr>
      </w:pPr>
    </w:p>
    <w:p w14:paraId="48AB785C" w14:textId="77777777" w:rsidR="00386FBF" w:rsidRPr="0052240C" w:rsidRDefault="00386FBF"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 xml:space="preserve">Se debe informar a la subdirección de Regulación y Control Ambiental en el momento que el STARD esté funcionando, en cualquier caso </w:t>
      </w:r>
      <w:proofErr w:type="gramStart"/>
      <w:r w:rsidRPr="0052240C">
        <w:rPr>
          <w:rFonts w:ascii="Tahoma" w:hAnsi="Tahoma" w:cs="Tahoma"/>
          <w:i/>
          <w:sz w:val="24"/>
          <w:szCs w:val="24"/>
          <w:lang w:val="es-MX"/>
        </w:rPr>
        <w:t>atamiento  el</w:t>
      </w:r>
      <w:proofErr w:type="gramEnd"/>
      <w:r w:rsidRPr="0052240C">
        <w:rPr>
          <w:rFonts w:ascii="Tahoma" w:hAnsi="Tahoma" w:cs="Tahoma"/>
          <w:i/>
          <w:sz w:val="24"/>
          <w:szCs w:val="24"/>
          <w:lang w:val="es-MX"/>
        </w:rPr>
        <w:t xml:space="preserve"> vertimiento de las aguas residuales no se debe realizar sin el tratamiento antes de la disposición final.</w:t>
      </w:r>
    </w:p>
    <w:p w14:paraId="75354A78" w14:textId="77777777" w:rsidR="00386FBF" w:rsidRPr="0052240C" w:rsidRDefault="00386FBF" w:rsidP="00E820F0">
      <w:pPr>
        <w:pStyle w:val="Prrafodelista"/>
        <w:jc w:val="both"/>
        <w:rPr>
          <w:rFonts w:ascii="Tahoma" w:hAnsi="Tahoma" w:cs="Tahoma"/>
          <w:i/>
          <w:sz w:val="24"/>
          <w:szCs w:val="24"/>
          <w:lang w:val="es-MX"/>
        </w:rPr>
      </w:pPr>
    </w:p>
    <w:p w14:paraId="1876D0C3" w14:textId="77777777" w:rsidR="00386FBF" w:rsidRPr="0052240C" w:rsidRDefault="00386FBF" w:rsidP="00E820F0">
      <w:pPr>
        <w:pStyle w:val="Prrafodelista"/>
        <w:jc w:val="both"/>
        <w:rPr>
          <w:rFonts w:ascii="Tahoma" w:hAnsi="Tahoma" w:cs="Tahoma"/>
          <w:i/>
          <w:sz w:val="24"/>
          <w:szCs w:val="24"/>
        </w:rPr>
      </w:pPr>
    </w:p>
    <w:p w14:paraId="2133835C" w14:textId="77777777" w:rsidR="00386FBF" w:rsidRPr="0052240C" w:rsidRDefault="00386FBF" w:rsidP="00E820F0">
      <w:pPr>
        <w:pStyle w:val="Prrafodelista"/>
        <w:numPr>
          <w:ilvl w:val="0"/>
          <w:numId w:val="3"/>
        </w:numPr>
        <w:spacing w:after="0" w:line="240" w:lineRule="auto"/>
        <w:jc w:val="both"/>
        <w:rPr>
          <w:rFonts w:ascii="Tahoma" w:hAnsi="Tahoma" w:cs="Tahoma"/>
          <w:i/>
          <w:sz w:val="24"/>
          <w:szCs w:val="24"/>
        </w:rPr>
      </w:pPr>
      <w:r w:rsidRPr="0052240C">
        <w:rPr>
          <w:rFonts w:ascii="Tahoma" w:hAnsi="Tahoma" w:cs="Tahoma"/>
          <w:i/>
          <w:sz w:val="24"/>
          <w:szCs w:val="24"/>
        </w:rPr>
        <w:t xml:space="preserve">El presente concepto técnico se emite a partir de la Solicitud de permiso de vertimientos radicada el 15 de diciembre de 2011, el auto de </w:t>
      </w:r>
      <w:proofErr w:type="gramStart"/>
      <w:r w:rsidRPr="0052240C">
        <w:rPr>
          <w:rFonts w:ascii="Tahoma" w:hAnsi="Tahoma" w:cs="Tahoma"/>
          <w:i/>
          <w:sz w:val="24"/>
          <w:szCs w:val="24"/>
        </w:rPr>
        <w:t>iniciación  de</w:t>
      </w:r>
      <w:proofErr w:type="gramEnd"/>
      <w:r w:rsidRPr="0052240C">
        <w:rPr>
          <w:rFonts w:ascii="Tahoma" w:hAnsi="Tahoma" w:cs="Tahoma"/>
          <w:i/>
          <w:sz w:val="24"/>
          <w:szCs w:val="24"/>
        </w:rPr>
        <w:t xml:space="preserve"> Trámite de Permiso de Vertimiento SRCA-AITV-435-06-16 del 15 de julio de 2016 la Resolución No. 410 del 28 de febrero de 2011,  y Notificado el 04 de agosto de 2016, la Visita técnica del 4 de julio de 2017 y con fundamento en la documentación aportada por el solicitante y contenida dentro del respectivo expediente.</w:t>
      </w:r>
    </w:p>
    <w:p w14:paraId="504334F1" w14:textId="77777777" w:rsidR="00386FBF" w:rsidRPr="0052240C" w:rsidRDefault="00386FBF" w:rsidP="00E820F0">
      <w:pPr>
        <w:pStyle w:val="Prrafodelista"/>
        <w:jc w:val="both"/>
        <w:rPr>
          <w:rFonts w:ascii="Tahoma" w:hAnsi="Tahoma" w:cs="Tahoma"/>
          <w:i/>
          <w:sz w:val="24"/>
          <w:szCs w:val="24"/>
        </w:rPr>
      </w:pPr>
    </w:p>
    <w:p w14:paraId="3D52D732" w14:textId="77777777" w:rsidR="00386FBF" w:rsidRPr="0052240C" w:rsidRDefault="00386FBF" w:rsidP="00E820F0">
      <w:pPr>
        <w:jc w:val="both"/>
        <w:rPr>
          <w:rFonts w:ascii="Tahoma" w:hAnsi="Tahoma" w:cs="Tahoma"/>
          <w:sz w:val="24"/>
          <w:szCs w:val="24"/>
        </w:rPr>
      </w:pPr>
      <w:proofErr w:type="gramStart"/>
      <w:r w:rsidRPr="0052240C">
        <w:rPr>
          <w:rFonts w:ascii="Tahoma" w:hAnsi="Tahoma" w:cs="Tahoma"/>
          <w:b/>
          <w:sz w:val="24"/>
          <w:szCs w:val="24"/>
        </w:rPr>
        <w:t>PARÁGRAFO :</w:t>
      </w:r>
      <w:proofErr w:type="gramEnd"/>
      <w:r w:rsidRPr="0052240C">
        <w:rPr>
          <w:rFonts w:ascii="Tahoma" w:hAnsi="Tahoma" w:cs="Tahoma"/>
          <w:b/>
          <w:sz w:val="24"/>
          <w:szCs w:val="24"/>
        </w:rPr>
        <w:t xml:space="preserve"> </w:t>
      </w:r>
      <w:r w:rsidRPr="0052240C">
        <w:rPr>
          <w:rFonts w:ascii="Tahoma" w:hAnsi="Tahoma" w:cs="Tahoma"/>
          <w:sz w:val="24"/>
          <w:szCs w:val="24"/>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w:t>
      </w:r>
      <w:r w:rsidRPr="0052240C">
        <w:rPr>
          <w:rFonts w:ascii="Tahoma" w:hAnsi="Tahoma" w:cs="Tahoma"/>
          <w:sz w:val="24"/>
          <w:szCs w:val="24"/>
        </w:rPr>
        <w:lastRenderedPageBreak/>
        <w:t xml:space="preserve">labores deberá facilitar la inspección del sistema, realizando las labores necesarias para este fin. </w:t>
      </w:r>
    </w:p>
    <w:p w14:paraId="2E16643E" w14:textId="77777777" w:rsidR="00386FBF" w:rsidRPr="0052240C" w:rsidRDefault="00386FBF" w:rsidP="00E820F0">
      <w:pPr>
        <w:jc w:val="both"/>
        <w:rPr>
          <w:rFonts w:ascii="Tahoma" w:hAnsi="Tahoma" w:cs="Tahoma"/>
          <w:sz w:val="24"/>
          <w:szCs w:val="24"/>
        </w:rPr>
      </w:pPr>
    </w:p>
    <w:p w14:paraId="2C107884" w14:textId="77777777" w:rsidR="00386FBF" w:rsidRPr="0052240C" w:rsidRDefault="00386FBF"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14:paraId="0EEC1934" w14:textId="77777777" w:rsidR="00386FBF" w:rsidRPr="0052240C" w:rsidRDefault="00386FBF" w:rsidP="00E820F0">
      <w:pPr>
        <w:jc w:val="both"/>
        <w:rPr>
          <w:rFonts w:ascii="Tahoma" w:hAnsi="Tahoma" w:cs="Tahoma"/>
          <w:sz w:val="24"/>
          <w:szCs w:val="24"/>
        </w:rPr>
      </w:pPr>
    </w:p>
    <w:p w14:paraId="128F8AAE" w14:textId="77777777" w:rsidR="00386FBF" w:rsidRPr="0052240C" w:rsidRDefault="00386FBF" w:rsidP="00E820F0">
      <w:pPr>
        <w:jc w:val="both"/>
        <w:rPr>
          <w:rFonts w:ascii="Tahoma" w:hAnsi="Tahoma" w:cs="Tahoma"/>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Allegar</w:t>
      </w:r>
      <w:r w:rsidRPr="0052240C">
        <w:rPr>
          <w:rFonts w:ascii="Tahoma" w:hAnsi="Tahoma" w:cs="Tahoma"/>
          <w:sz w:val="24"/>
          <w:szCs w:val="24"/>
        </w:rPr>
        <w:t>, en un término no superior a seis (6) meses contados a partir de la ejecutoria del presente acto administrativo, los siguientes documentos o requisitos, contemplados en el Decreto 50 de 2018, que modificó el Decreto 1076 de 2015:</w:t>
      </w:r>
    </w:p>
    <w:p w14:paraId="27C7DDD3" w14:textId="77777777" w:rsidR="00386FBF" w:rsidRPr="0052240C" w:rsidRDefault="00386FBF" w:rsidP="00E820F0">
      <w:pPr>
        <w:jc w:val="both"/>
        <w:rPr>
          <w:rFonts w:ascii="Tahoma" w:hAnsi="Tahoma" w:cs="Tahoma"/>
          <w:sz w:val="24"/>
          <w:szCs w:val="24"/>
        </w:rPr>
      </w:pPr>
    </w:p>
    <w:p w14:paraId="3995AC5D" w14:textId="77777777" w:rsidR="00386FBF" w:rsidRPr="0052240C" w:rsidRDefault="00386FBF" w:rsidP="00E820F0">
      <w:pPr>
        <w:pStyle w:val="Prrafodelista"/>
        <w:numPr>
          <w:ilvl w:val="0"/>
          <w:numId w:val="4"/>
        </w:numPr>
        <w:spacing w:after="0" w:line="240" w:lineRule="auto"/>
        <w:jc w:val="both"/>
        <w:rPr>
          <w:rFonts w:ascii="Tahoma" w:hAnsi="Tahoma" w:cs="Tahoma"/>
          <w:sz w:val="24"/>
          <w:szCs w:val="24"/>
        </w:rPr>
      </w:pPr>
      <w:r w:rsidRPr="0052240C">
        <w:rPr>
          <w:rFonts w:ascii="Tahoma" w:hAnsi="Tahoma" w:cs="Tahoma"/>
          <w:sz w:val="24"/>
          <w:szCs w:val="24"/>
        </w:rPr>
        <w:t>Manual de operación del sistema de disposición de aguas residuales tratadas al suelo, incluyendo mecanismo de descarga y sus elementos estructurantes que permiten el vertimiento al suelo.</w:t>
      </w:r>
    </w:p>
    <w:p w14:paraId="3E0234EA" w14:textId="77777777" w:rsidR="00386FBF" w:rsidRPr="0052240C" w:rsidRDefault="00386FBF" w:rsidP="00E820F0">
      <w:pPr>
        <w:pStyle w:val="Prrafodelista"/>
        <w:jc w:val="both"/>
        <w:rPr>
          <w:rFonts w:ascii="Tahoma" w:hAnsi="Tahoma" w:cs="Tahoma"/>
          <w:sz w:val="24"/>
          <w:szCs w:val="24"/>
        </w:rPr>
      </w:pPr>
    </w:p>
    <w:p w14:paraId="75B4D9A2" w14:textId="77777777" w:rsidR="00386FBF" w:rsidRPr="0052240C" w:rsidRDefault="00386FBF" w:rsidP="00E820F0">
      <w:pPr>
        <w:pStyle w:val="Prrafodelista"/>
        <w:numPr>
          <w:ilvl w:val="0"/>
          <w:numId w:val="4"/>
        </w:numPr>
        <w:spacing w:after="0" w:line="240" w:lineRule="auto"/>
        <w:jc w:val="both"/>
        <w:rPr>
          <w:rFonts w:ascii="Tahoma" w:hAnsi="Tahoma" w:cs="Tahoma"/>
          <w:sz w:val="24"/>
          <w:szCs w:val="24"/>
        </w:rPr>
      </w:pPr>
      <w:r w:rsidRPr="0052240C">
        <w:rPr>
          <w:rFonts w:ascii="Tahoma" w:hAnsi="Tahoma" w:cs="Tahoma"/>
          <w:sz w:val="24"/>
          <w:szCs w:val="24"/>
        </w:rPr>
        <w:t xml:space="preserve">Área de Disposición Final del Vertimiento. Identificación del área donde se realizará la disposición en plano </w:t>
      </w:r>
      <w:r w:rsidRPr="0052240C">
        <w:rPr>
          <w:rFonts w:ascii="Tahoma" w:hAnsi="Tahoma" w:cs="Tahoma"/>
          <w:sz w:val="24"/>
          <w:szCs w:val="24"/>
        </w:rPr>
        <w:t>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360E19E2" w14:textId="77777777" w:rsidR="00386FBF" w:rsidRPr="0052240C" w:rsidRDefault="00386FBF" w:rsidP="00E820F0">
      <w:pPr>
        <w:pStyle w:val="Prrafodelista"/>
        <w:jc w:val="both"/>
        <w:rPr>
          <w:rFonts w:ascii="Tahoma" w:hAnsi="Tahoma" w:cs="Tahoma"/>
          <w:sz w:val="24"/>
          <w:szCs w:val="24"/>
        </w:rPr>
      </w:pPr>
    </w:p>
    <w:p w14:paraId="5603BAA8" w14:textId="77777777" w:rsidR="00386FBF" w:rsidRPr="0052240C" w:rsidRDefault="00386FBF" w:rsidP="00E820F0">
      <w:pPr>
        <w:pStyle w:val="Prrafodelista"/>
        <w:numPr>
          <w:ilvl w:val="0"/>
          <w:numId w:val="4"/>
        </w:numPr>
        <w:spacing w:after="0" w:line="240" w:lineRule="auto"/>
        <w:jc w:val="both"/>
        <w:rPr>
          <w:rFonts w:ascii="Tahoma" w:hAnsi="Tahoma" w:cs="Tahoma"/>
          <w:sz w:val="24"/>
          <w:szCs w:val="24"/>
        </w:rPr>
      </w:pPr>
      <w:r w:rsidRPr="0052240C">
        <w:rPr>
          <w:rFonts w:ascii="Tahoma" w:hAnsi="Tahoma" w:cs="Tahoma"/>
          <w:sz w:val="24"/>
          <w:szCs w:val="24"/>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681CAAC7" w14:textId="77777777" w:rsidR="00386FBF" w:rsidRPr="0052240C" w:rsidRDefault="00386FBF" w:rsidP="00E820F0">
      <w:pPr>
        <w:jc w:val="both"/>
        <w:rPr>
          <w:rFonts w:ascii="Tahoma" w:hAnsi="Tahoma" w:cs="Tahoma"/>
          <w:b/>
          <w:sz w:val="24"/>
          <w:szCs w:val="24"/>
        </w:rPr>
      </w:pPr>
    </w:p>
    <w:p w14:paraId="2ED075C7" w14:textId="77777777" w:rsidR="00386FBF" w:rsidRPr="0052240C" w:rsidRDefault="00386FBF" w:rsidP="00E820F0">
      <w:pPr>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El incumplimiento del requerimiento podrá dar inicio a las acciones previstas en la Ley 1333 de 2009.</w:t>
      </w:r>
    </w:p>
    <w:p w14:paraId="0E4312D6" w14:textId="77777777" w:rsidR="00386FBF" w:rsidRPr="0052240C" w:rsidRDefault="00386FBF" w:rsidP="00E820F0">
      <w:pPr>
        <w:jc w:val="both"/>
        <w:rPr>
          <w:rFonts w:ascii="Tahoma" w:hAnsi="Tahoma" w:cs="Tahoma"/>
          <w:b/>
          <w:bCs/>
          <w:sz w:val="24"/>
          <w:szCs w:val="24"/>
        </w:rPr>
      </w:pPr>
    </w:p>
    <w:p w14:paraId="3E36506B" w14:textId="77777777" w:rsidR="00386FBF" w:rsidRPr="0052240C" w:rsidRDefault="00386FBF" w:rsidP="00E820F0">
      <w:pPr>
        <w:jc w:val="both"/>
        <w:rPr>
          <w:rFonts w:ascii="Tahoma" w:hAnsi="Tahoma" w:cs="Tahoma"/>
          <w:bCs/>
          <w:sz w:val="24"/>
          <w:szCs w:val="24"/>
        </w:rPr>
      </w:pPr>
      <w:r w:rsidRPr="0052240C">
        <w:rPr>
          <w:rFonts w:ascii="Tahoma" w:hAnsi="Tahoma" w:cs="Tahoma"/>
          <w:b/>
          <w:bCs/>
          <w:sz w:val="24"/>
          <w:szCs w:val="24"/>
        </w:rPr>
        <w:t xml:space="preserve">ARTÍCULO QUINTO: </w:t>
      </w:r>
      <w:proofErr w:type="gramStart"/>
      <w:r w:rsidRPr="0052240C">
        <w:rPr>
          <w:rFonts w:ascii="Tahoma" w:hAnsi="Tahoma" w:cs="Tahoma"/>
          <w:b/>
          <w:bCs/>
          <w:sz w:val="24"/>
          <w:szCs w:val="24"/>
        </w:rPr>
        <w:t>INFORMAR  a</w:t>
      </w:r>
      <w:proofErr w:type="gramEnd"/>
      <w:r w:rsidRPr="0052240C">
        <w:rPr>
          <w:rFonts w:ascii="Tahoma" w:hAnsi="Tahoma" w:cs="Tahoma"/>
          <w:b/>
          <w:bCs/>
          <w:sz w:val="24"/>
          <w:szCs w:val="24"/>
        </w:rPr>
        <w:t xml:space="preserve"> la señora </w:t>
      </w:r>
      <w:r w:rsidRPr="0052240C">
        <w:rPr>
          <w:rFonts w:ascii="Tahoma" w:hAnsi="Tahoma" w:cs="Tahoma"/>
          <w:b/>
          <w:sz w:val="24"/>
          <w:szCs w:val="24"/>
        </w:rPr>
        <w:t xml:space="preserve">SERGINA LOPEZ DE GIL, </w:t>
      </w:r>
      <w:r w:rsidRPr="0052240C">
        <w:rPr>
          <w:rFonts w:ascii="Tahoma" w:hAnsi="Tahoma" w:cs="Tahoma"/>
          <w:sz w:val="24"/>
          <w:szCs w:val="24"/>
        </w:rPr>
        <w:t>identificada con la cedula de ciudadanía No. 24.601.132 expedida en Circasia (Q), en calidad de propietaria</w:t>
      </w:r>
      <w:r w:rsidRPr="0052240C">
        <w:rPr>
          <w:rFonts w:ascii="Tahoma" w:hAnsi="Tahoma" w:cs="Tahoma"/>
          <w:sz w:val="24"/>
          <w:szCs w:val="24"/>
          <w:shd w:val="clear" w:color="auto" w:fill="FFFFFF"/>
        </w:rPr>
        <w:t xml:space="preserve">; </w:t>
      </w:r>
      <w:r w:rsidRPr="0052240C">
        <w:rPr>
          <w:rFonts w:ascii="Tahoma" w:hAnsi="Tahoma" w:cs="Tahoma"/>
          <w:bCs/>
          <w:sz w:val="24"/>
          <w:szCs w:val="24"/>
        </w:rPr>
        <w:t xml:space="preserve">que, de requerirse ajustes, </w:t>
      </w:r>
      <w:r w:rsidRPr="0052240C">
        <w:rPr>
          <w:rFonts w:ascii="Tahoma" w:hAnsi="Tahoma" w:cs="Tahoma"/>
          <w:bCs/>
          <w:sz w:val="24"/>
          <w:szCs w:val="24"/>
        </w:rPr>
        <w:lastRenderedPageBreak/>
        <w:t>modificaciones o cambios al diseño del sistema de tratamiento presentado, deberá solicitar la modificación del permiso de acuerdo artículo 49 del Decreto 3930 de 2010.</w:t>
      </w:r>
    </w:p>
    <w:p w14:paraId="44B7E6F2" w14:textId="77777777" w:rsidR="00386FBF" w:rsidRPr="0052240C" w:rsidRDefault="00386FBF" w:rsidP="00E820F0">
      <w:pPr>
        <w:jc w:val="both"/>
        <w:rPr>
          <w:rFonts w:ascii="Tahoma" w:hAnsi="Tahoma" w:cs="Tahoma"/>
          <w:bCs/>
          <w:sz w:val="24"/>
          <w:szCs w:val="24"/>
        </w:rPr>
      </w:pPr>
    </w:p>
    <w:p w14:paraId="5E23B617" w14:textId="77777777" w:rsidR="00386FBF" w:rsidRPr="0052240C" w:rsidRDefault="00386FBF"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SEXTO</w:t>
      </w:r>
      <w:r w:rsidRPr="0052240C">
        <w:rPr>
          <w:rFonts w:ascii="Tahoma" w:hAnsi="Tahoma" w:cs="Tahoma"/>
          <w:b/>
          <w:sz w:val="24"/>
          <w:szCs w:val="24"/>
        </w:rPr>
        <w:t xml:space="preserve">: </w:t>
      </w:r>
      <w:proofErr w:type="gramStart"/>
      <w:r w:rsidRPr="0052240C">
        <w:rPr>
          <w:rFonts w:ascii="Tahoma" w:hAnsi="Tahoma" w:cs="Tahoma"/>
          <w:iCs/>
          <w:sz w:val="24"/>
          <w:szCs w:val="24"/>
        </w:rPr>
        <w:t>La  permisionaria</w:t>
      </w:r>
      <w:proofErr w:type="gramEnd"/>
      <w:r w:rsidRPr="0052240C">
        <w:rPr>
          <w:rFonts w:ascii="Tahoma" w:hAnsi="Tahoma" w:cs="Tahoma"/>
          <w:iCs/>
          <w:sz w:val="24"/>
          <w:szCs w:val="24"/>
        </w:rPr>
        <w:t xml:space="preserve">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1B0D8AF1" w14:textId="77777777" w:rsidR="00386FBF" w:rsidRPr="0052240C" w:rsidRDefault="00386FBF" w:rsidP="00E820F0">
      <w:pPr>
        <w:ind w:firstLine="708"/>
        <w:jc w:val="both"/>
        <w:rPr>
          <w:rFonts w:ascii="Tahoma" w:hAnsi="Tahoma" w:cs="Tahoma"/>
          <w:iCs/>
          <w:sz w:val="24"/>
          <w:szCs w:val="24"/>
        </w:rPr>
      </w:pPr>
    </w:p>
    <w:p w14:paraId="7197F951" w14:textId="77777777" w:rsidR="00386FBF" w:rsidRPr="0052240C" w:rsidRDefault="00386FBF"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6E449A59" w14:textId="77777777" w:rsidR="00386FBF" w:rsidRPr="0052240C" w:rsidRDefault="00386FBF" w:rsidP="00E820F0">
      <w:pPr>
        <w:jc w:val="both"/>
        <w:rPr>
          <w:rFonts w:ascii="Tahoma" w:hAnsi="Tahoma" w:cs="Tahoma"/>
          <w:b/>
          <w:bCs/>
          <w:sz w:val="24"/>
          <w:szCs w:val="24"/>
        </w:rPr>
      </w:pPr>
    </w:p>
    <w:p w14:paraId="58E24756" w14:textId="77777777" w:rsidR="00386FBF" w:rsidRPr="0052240C" w:rsidRDefault="00386FBF" w:rsidP="00E820F0">
      <w:pPr>
        <w:jc w:val="both"/>
        <w:rPr>
          <w:rFonts w:ascii="Tahoma" w:hAnsi="Tahoma" w:cs="Tahoma"/>
          <w:bCs/>
          <w:sz w:val="24"/>
          <w:szCs w:val="24"/>
        </w:rPr>
      </w:pPr>
      <w:r w:rsidRPr="0052240C">
        <w:rPr>
          <w:rFonts w:ascii="Tahoma" w:hAnsi="Tahoma" w:cs="Tahoma"/>
          <w:b/>
          <w:bCs/>
          <w:sz w:val="24"/>
          <w:szCs w:val="24"/>
        </w:rPr>
        <w:t xml:space="preserve">ARTÍCULO SEPTIMO: INFORMAR </w:t>
      </w:r>
      <w:r w:rsidRPr="0052240C">
        <w:rPr>
          <w:rFonts w:ascii="Tahoma" w:hAnsi="Tahoma" w:cs="Tahoma"/>
          <w:bCs/>
          <w:sz w:val="24"/>
          <w:szCs w:val="24"/>
        </w:rPr>
        <w:t>del presente acto administrativo al funcionario encargado del control y seguimiento a permisos otorgados de la Subdirección de Regulación y Control Ambiental de la C.R.Q., para su conocimiento e inclusión en el programa de Control y Seguimiento.</w:t>
      </w:r>
    </w:p>
    <w:p w14:paraId="7BD78395" w14:textId="77777777" w:rsidR="00386FBF" w:rsidRPr="0052240C" w:rsidRDefault="00386FBF" w:rsidP="00E820F0">
      <w:pPr>
        <w:jc w:val="both"/>
        <w:rPr>
          <w:rFonts w:ascii="Tahoma" w:hAnsi="Tahoma" w:cs="Tahoma"/>
          <w:bCs/>
          <w:sz w:val="24"/>
          <w:szCs w:val="24"/>
        </w:rPr>
      </w:pPr>
    </w:p>
    <w:p w14:paraId="15DFE710" w14:textId="77777777" w:rsidR="00386FBF" w:rsidRPr="0052240C" w:rsidRDefault="00386FBF" w:rsidP="00E820F0">
      <w:pPr>
        <w:jc w:val="both"/>
        <w:rPr>
          <w:rFonts w:ascii="Tahoma" w:hAnsi="Tahoma" w:cs="Tahoma"/>
          <w:bCs/>
          <w:sz w:val="24"/>
          <w:szCs w:val="24"/>
        </w:rPr>
      </w:pPr>
      <w:r w:rsidRPr="0052240C">
        <w:rPr>
          <w:rFonts w:ascii="Tahoma" w:hAnsi="Tahoma" w:cs="Tahoma"/>
          <w:b/>
          <w:bCs/>
          <w:sz w:val="24"/>
          <w:szCs w:val="24"/>
        </w:rPr>
        <w:t xml:space="preserve">ARTÍCULO OCTAVO: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49B01512" w14:textId="77777777" w:rsidR="00386FBF" w:rsidRPr="0052240C" w:rsidRDefault="00386FBF" w:rsidP="00E820F0">
      <w:pPr>
        <w:jc w:val="both"/>
        <w:rPr>
          <w:rFonts w:ascii="Tahoma" w:hAnsi="Tahoma" w:cs="Tahoma"/>
          <w:sz w:val="24"/>
          <w:szCs w:val="24"/>
        </w:rPr>
      </w:pPr>
    </w:p>
    <w:p w14:paraId="03253F97" w14:textId="77777777" w:rsidR="00386FBF" w:rsidRPr="0052240C" w:rsidRDefault="00386FBF" w:rsidP="00E820F0">
      <w:pPr>
        <w:jc w:val="both"/>
        <w:rPr>
          <w:rFonts w:ascii="Tahoma" w:hAnsi="Tahoma" w:cs="Tahoma"/>
          <w:iCs/>
          <w:sz w:val="24"/>
          <w:szCs w:val="24"/>
        </w:rPr>
      </w:pPr>
      <w:r w:rsidRPr="0052240C">
        <w:rPr>
          <w:rFonts w:ascii="Tahoma" w:hAnsi="Tahoma" w:cs="Tahoma"/>
          <w:b/>
          <w:sz w:val="24"/>
          <w:szCs w:val="24"/>
        </w:rPr>
        <w:t>ARTÍCULO NOVENO: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4705347C" w14:textId="77777777" w:rsidR="00386FBF" w:rsidRPr="0052240C" w:rsidRDefault="00386FBF" w:rsidP="00E820F0">
      <w:pPr>
        <w:ind w:firstLine="708"/>
        <w:jc w:val="both"/>
        <w:rPr>
          <w:rFonts w:ascii="Tahoma" w:hAnsi="Tahoma" w:cs="Tahoma"/>
          <w:b/>
          <w:sz w:val="24"/>
          <w:szCs w:val="24"/>
        </w:rPr>
      </w:pPr>
    </w:p>
    <w:p w14:paraId="2DBB4E78" w14:textId="77777777" w:rsidR="00386FBF" w:rsidRPr="0052240C" w:rsidRDefault="00386FBF" w:rsidP="00E820F0">
      <w:pPr>
        <w:jc w:val="both"/>
        <w:rPr>
          <w:rFonts w:ascii="Tahoma" w:hAnsi="Tahoma" w:cs="Tahoma"/>
          <w:sz w:val="24"/>
          <w:szCs w:val="24"/>
        </w:rPr>
      </w:pPr>
      <w:r w:rsidRPr="0052240C">
        <w:rPr>
          <w:rFonts w:ascii="Tahoma" w:hAnsi="Tahoma" w:cs="Tahoma"/>
          <w:b/>
          <w:sz w:val="24"/>
          <w:szCs w:val="24"/>
        </w:rPr>
        <w:t xml:space="preserve">ARTÍCULO </w:t>
      </w:r>
      <w:proofErr w:type="gramStart"/>
      <w:r w:rsidRPr="0052240C">
        <w:rPr>
          <w:rFonts w:ascii="Tahoma" w:hAnsi="Tahoma" w:cs="Tahoma"/>
          <w:b/>
          <w:sz w:val="24"/>
          <w:szCs w:val="24"/>
        </w:rPr>
        <w:t>DECIMO :</w:t>
      </w:r>
      <w:proofErr w:type="gramEnd"/>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05BE1EC6" w14:textId="77777777" w:rsidR="00386FBF" w:rsidRPr="0052240C" w:rsidRDefault="00386FBF" w:rsidP="00E820F0">
      <w:pPr>
        <w:ind w:firstLine="709"/>
        <w:jc w:val="both"/>
        <w:rPr>
          <w:rFonts w:ascii="Tahoma" w:hAnsi="Tahoma" w:cs="Tahoma"/>
          <w:b/>
          <w:sz w:val="24"/>
          <w:szCs w:val="24"/>
        </w:rPr>
      </w:pPr>
    </w:p>
    <w:p w14:paraId="69AF48DA" w14:textId="77777777" w:rsidR="00386FBF" w:rsidRPr="0052240C" w:rsidRDefault="00386FBF" w:rsidP="00E820F0">
      <w:pPr>
        <w:jc w:val="both"/>
        <w:rPr>
          <w:rFonts w:ascii="Tahoma" w:hAnsi="Tahoma" w:cs="Tahoma"/>
          <w:sz w:val="24"/>
          <w:szCs w:val="24"/>
        </w:rPr>
      </w:pPr>
      <w:r w:rsidRPr="0052240C">
        <w:rPr>
          <w:rFonts w:ascii="Tahoma" w:hAnsi="Tahoma" w:cs="Tahoma"/>
          <w:b/>
          <w:sz w:val="24"/>
          <w:szCs w:val="24"/>
        </w:rPr>
        <w:t xml:space="preserve">ARTÍCULO DÉCIMO PRIMERO: </w:t>
      </w:r>
      <w:r w:rsidRPr="0052240C">
        <w:rPr>
          <w:rFonts w:ascii="Tahoma" w:hAnsi="Tahoma" w:cs="Tahoma"/>
          <w:sz w:val="24"/>
          <w:szCs w:val="24"/>
        </w:rPr>
        <w:t xml:space="preserve">Este permiso queda sujeto a la reglamentación que expidan los Ministerios de Ambiente y Desarrollo Sostenible y Ministerio de Vivienda, Ciudad y Territorio, a los parámetros y los límites máximos permisibles de los vertimientos a las aguas superficiales, </w:t>
      </w:r>
      <w:r w:rsidRPr="0052240C">
        <w:rPr>
          <w:rFonts w:ascii="Tahoma" w:hAnsi="Tahoma" w:cs="Tahoma"/>
          <w:sz w:val="24"/>
          <w:szCs w:val="24"/>
        </w:rPr>
        <w:lastRenderedPageBreak/>
        <w:t>marinas, a los sistemas de alcantarillado público y al suelo.</w:t>
      </w:r>
    </w:p>
    <w:p w14:paraId="048AB282" w14:textId="77777777" w:rsidR="00386FBF" w:rsidRPr="0052240C" w:rsidRDefault="00386FBF" w:rsidP="00E820F0">
      <w:pPr>
        <w:ind w:firstLine="709"/>
        <w:jc w:val="both"/>
        <w:rPr>
          <w:rFonts w:ascii="Tahoma" w:hAnsi="Tahoma" w:cs="Tahoma"/>
          <w:sz w:val="24"/>
          <w:szCs w:val="24"/>
        </w:rPr>
      </w:pPr>
    </w:p>
    <w:p w14:paraId="57EEDA80" w14:textId="77777777" w:rsidR="00386FBF" w:rsidRPr="0052240C" w:rsidRDefault="00386FBF"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SEGUNDO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01413FF6" w14:textId="77777777" w:rsidR="00386FBF" w:rsidRPr="0052240C" w:rsidRDefault="00386FBF" w:rsidP="00E820F0">
      <w:pPr>
        <w:jc w:val="both"/>
        <w:rPr>
          <w:rFonts w:ascii="Tahoma" w:hAnsi="Tahoma" w:cs="Tahoma"/>
          <w:b/>
          <w:bCs/>
          <w:sz w:val="24"/>
          <w:szCs w:val="24"/>
        </w:rPr>
      </w:pPr>
    </w:p>
    <w:p w14:paraId="3F3F8394" w14:textId="77777777" w:rsidR="00386FBF" w:rsidRPr="0052240C" w:rsidRDefault="00386FBF"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DÉCIMO TERCERO: NOTIFICAR </w:t>
      </w:r>
      <w:r w:rsidRPr="0052240C">
        <w:rPr>
          <w:rFonts w:ascii="Tahoma" w:hAnsi="Tahoma" w:cs="Tahoma"/>
          <w:bCs/>
          <w:sz w:val="24"/>
          <w:szCs w:val="24"/>
        </w:rPr>
        <w:t xml:space="preserve">para todos sus efectos la presente decisión a la señora  </w:t>
      </w:r>
      <w:r w:rsidRPr="0052240C">
        <w:rPr>
          <w:rFonts w:ascii="Tahoma" w:hAnsi="Tahoma" w:cs="Tahoma"/>
          <w:b/>
          <w:sz w:val="24"/>
          <w:szCs w:val="24"/>
        </w:rPr>
        <w:t xml:space="preserve">SERGINA LOPEZ DE GIL, </w:t>
      </w:r>
      <w:r w:rsidRPr="0052240C">
        <w:rPr>
          <w:rFonts w:ascii="Tahoma" w:hAnsi="Tahoma" w:cs="Tahoma"/>
          <w:sz w:val="24"/>
          <w:szCs w:val="24"/>
        </w:rPr>
        <w:t xml:space="preserve">identificada con la cedula de ciudadanía No. 24.601.132 expedida en Circasia (Q), en calidad de propietaria de predio rural denominado: </w:t>
      </w:r>
      <w:r w:rsidRPr="0052240C">
        <w:rPr>
          <w:rFonts w:ascii="Tahoma" w:hAnsi="Tahoma" w:cs="Tahoma"/>
          <w:b/>
          <w:sz w:val="24"/>
          <w:szCs w:val="24"/>
        </w:rPr>
        <w:t>1) LOTE EL PALOMAR,</w:t>
      </w:r>
      <w:r w:rsidRPr="0052240C">
        <w:rPr>
          <w:rFonts w:ascii="Tahoma" w:hAnsi="Tahoma" w:cs="Tahoma"/>
          <w:sz w:val="24"/>
          <w:szCs w:val="24"/>
        </w:rPr>
        <w:t xml:space="preserve"> ubicado en la vereda</w:t>
      </w:r>
      <w:r w:rsidRPr="0052240C">
        <w:rPr>
          <w:rFonts w:ascii="Tahoma" w:hAnsi="Tahoma" w:cs="Tahoma"/>
          <w:b/>
          <w:sz w:val="24"/>
          <w:szCs w:val="24"/>
        </w:rPr>
        <w:t xml:space="preserve">  SANTA RITA</w:t>
      </w:r>
      <w:r w:rsidRPr="0052240C">
        <w:rPr>
          <w:rFonts w:ascii="Tahoma" w:hAnsi="Tahoma" w:cs="Tahoma"/>
          <w:sz w:val="24"/>
          <w:szCs w:val="24"/>
        </w:rPr>
        <w:t xml:space="preserve">, 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280-130992</w:t>
      </w:r>
      <w:r w:rsidRPr="0052240C">
        <w:rPr>
          <w:rFonts w:ascii="Tahoma" w:hAnsi="Tahoma" w:cs="Tahoma"/>
          <w:b/>
          <w:sz w:val="24"/>
          <w:szCs w:val="24"/>
          <w:shd w:val="clear" w:color="auto" w:fill="FFFFFF"/>
        </w:rPr>
        <w:t xml:space="preserve">, </w:t>
      </w:r>
      <w:r w:rsidRPr="0052240C">
        <w:rPr>
          <w:rFonts w:ascii="Tahoma" w:hAnsi="Tahoma" w:cs="Tahoma"/>
          <w:sz w:val="24"/>
          <w:szCs w:val="24"/>
        </w:rPr>
        <w:t xml:space="preserve">o a su apoderado debidamente legitimado, </w:t>
      </w:r>
      <w:r w:rsidRPr="0052240C">
        <w:rPr>
          <w:rFonts w:ascii="Tahoma" w:hAnsi="Tahoma" w:cs="Tahoma"/>
          <w:bCs/>
          <w:sz w:val="24"/>
          <w:szCs w:val="24"/>
        </w:rPr>
        <w:t>en los términos del artículo 44 y 45 del Decreto 01 de 1984, Código Contencioso Administrativo.</w:t>
      </w:r>
    </w:p>
    <w:p w14:paraId="02A79BFD" w14:textId="77777777" w:rsidR="00386FBF" w:rsidRPr="0052240C" w:rsidRDefault="00386FBF" w:rsidP="00E820F0">
      <w:pPr>
        <w:jc w:val="both"/>
        <w:rPr>
          <w:rFonts w:ascii="Tahoma" w:hAnsi="Tahoma" w:cs="Tahoma"/>
          <w:bCs/>
          <w:sz w:val="24"/>
          <w:szCs w:val="24"/>
        </w:rPr>
      </w:pPr>
    </w:p>
    <w:p w14:paraId="7317E1F8" w14:textId="77777777" w:rsidR="00386FBF" w:rsidRPr="0052240C" w:rsidRDefault="00386FBF" w:rsidP="00E820F0">
      <w:pPr>
        <w:jc w:val="both"/>
        <w:rPr>
          <w:rFonts w:ascii="Tahoma" w:hAnsi="Tahoma" w:cs="Tahoma"/>
          <w:iCs/>
          <w:sz w:val="24"/>
          <w:szCs w:val="24"/>
        </w:rPr>
      </w:pPr>
      <w:r w:rsidRPr="0052240C">
        <w:rPr>
          <w:rFonts w:ascii="Tahoma" w:hAnsi="Tahoma" w:cs="Tahoma"/>
          <w:b/>
          <w:bCs/>
          <w:sz w:val="24"/>
          <w:szCs w:val="24"/>
        </w:rPr>
        <w:t xml:space="preserve">ARTÍCULO DÉCIMO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w:t>
      </w:r>
    </w:p>
    <w:p w14:paraId="7644D59D" w14:textId="77777777" w:rsidR="00386FBF" w:rsidRPr="0052240C" w:rsidRDefault="00386FBF" w:rsidP="00E820F0">
      <w:pPr>
        <w:jc w:val="both"/>
        <w:rPr>
          <w:rFonts w:ascii="Tahoma" w:hAnsi="Tahoma" w:cs="Tahoma"/>
          <w:iCs/>
          <w:sz w:val="24"/>
          <w:szCs w:val="24"/>
        </w:rPr>
      </w:pPr>
    </w:p>
    <w:p w14:paraId="49C3D5CE" w14:textId="77777777" w:rsidR="00386FBF" w:rsidRPr="0052240C" w:rsidRDefault="00386FBF" w:rsidP="00E820F0">
      <w:pPr>
        <w:tabs>
          <w:tab w:val="left" w:pos="720"/>
        </w:tabs>
        <w:spacing w:line="276" w:lineRule="auto"/>
        <w:jc w:val="both"/>
        <w:rPr>
          <w:rFonts w:ascii="Tahoma" w:hAnsi="Tahoma" w:cs="Tahoma"/>
          <w:bCs/>
          <w:sz w:val="24"/>
          <w:szCs w:val="24"/>
        </w:rPr>
      </w:pPr>
      <w:r w:rsidRPr="0052240C">
        <w:rPr>
          <w:rFonts w:ascii="Tahoma" w:hAnsi="Tahoma" w:cs="Tahoma"/>
          <w:b/>
          <w:bCs/>
          <w:sz w:val="24"/>
          <w:szCs w:val="24"/>
        </w:rPr>
        <w:t>ARTÍCULO DÉCIMO QUINTO:</w:t>
      </w:r>
      <w:r w:rsidRPr="0052240C">
        <w:rPr>
          <w:rFonts w:ascii="Tahoma" w:hAnsi="Tahoma" w:cs="Tahoma"/>
          <w:sz w:val="24"/>
          <w:szCs w:val="24"/>
        </w:rPr>
        <w:t xml:space="preserve"> La presente Resolución rige a partir de la fecha de ejecutoría, de conformidad con el artículo 62 del </w:t>
      </w:r>
      <w:r w:rsidRPr="0052240C">
        <w:rPr>
          <w:rFonts w:ascii="Tahoma" w:hAnsi="Tahoma" w:cs="Tahoma"/>
          <w:bCs/>
          <w:sz w:val="24"/>
          <w:szCs w:val="24"/>
        </w:rPr>
        <w:t>Código Contencioso Administrativo (01 DE 1984)</w:t>
      </w:r>
    </w:p>
    <w:p w14:paraId="78EE1DB8" w14:textId="77777777" w:rsidR="00386FBF" w:rsidRPr="0052240C" w:rsidRDefault="00386FBF" w:rsidP="00E820F0">
      <w:pPr>
        <w:tabs>
          <w:tab w:val="left" w:pos="720"/>
        </w:tabs>
        <w:jc w:val="both"/>
        <w:rPr>
          <w:rFonts w:ascii="Tahoma" w:hAnsi="Tahoma" w:cs="Tahoma"/>
          <w:sz w:val="24"/>
          <w:szCs w:val="24"/>
        </w:rPr>
      </w:pPr>
    </w:p>
    <w:p w14:paraId="61F70C89" w14:textId="77777777" w:rsidR="00386FBF" w:rsidRPr="0052240C" w:rsidRDefault="00386FBF" w:rsidP="00E820F0">
      <w:pPr>
        <w:spacing w:line="276" w:lineRule="auto"/>
        <w:jc w:val="both"/>
        <w:rPr>
          <w:rFonts w:ascii="Tahoma" w:hAnsi="Tahoma" w:cs="Tahoma"/>
          <w:bCs/>
          <w:sz w:val="24"/>
          <w:szCs w:val="24"/>
        </w:rPr>
      </w:pPr>
      <w:r w:rsidRPr="0052240C">
        <w:rPr>
          <w:rFonts w:ascii="Tahoma" w:hAnsi="Tahoma" w:cs="Tahoma"/>
          <w:b/>
          <w:sz w:val="24"/>
          <w:szCs w:val="24"/>
        </w:rPr>
        <w:t xml:space="preserve">ARTICULO DECIMO SEXTO: </w:t>
      </w:r>
      <w:r w:rsidRPr="0052240C">
        <w:rPr>
          <w:rFonts w:ascii="Tahoma" w:hAnsi="Tahoma" w:cs="Tahoma"/>
          <w:bCs/>
          <w:sz w:val="24"/>
          <w:szCs w:val="24"/>
        </w:rPr>
        <w:t xml:space="preserve">Contra el presente acto administrativo procede únicamente el recurso de reposición en vía gubernativa, el cual debe interponerse ante el funcionario que profirió el acto y deberá ser </w:t>
      </w:r>
      <w:r w:rsidRPr="0052240C">
        <w:rPr>
          <w:rFonts w:ascii="Tahoma" w:hAnsi="Tahoma" w:cs="Tahoma"/>
          <w:sz w:val="24"/>
          <w:szCs w:val="24"/>
          <w:shd w:val="clear" w:color="auto" w:fill="FFFFFF"/>
        </w:rPr>
        <w:t>por escrito, en la diligencia de notificación personal, o dentro de los cinco (5) días siguientes a ella, o a la desfijación del edicto, o la publicación, según el caso</w:t>
      </w:r>
      <w:r w:rsidRPr="0052240C">
        <w:rPr>
          <w:rFonts w:ascii="Tahoma" w:hAnsi="Tahoma" w:cs="Tahoma"/>
          <w:bCs/>
          <w:sz w:val="24"/>
          <w:szCs w:val="24"/>
        </w:rPr>
        <w:t xml:space="preserve"> (Art. 50 y 51 del Decreto 01 de 1984).</w:t>
      </w:r>
    </w:p>
    <w:p w14:paraId="2E92CEEE" w14:textId="77777777" w:rsidR="00386FBF" w:rsidRPr="0052240C" w:rsidRDefault="00386FBF"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20332572" w14:textId="77777777" w:rsidR="00386FBF" w:rsidRPr="0052240C" w:rsidRDefault="00386FBF" w:rsidP="00E820F0">
      <w:pPr>
        <w:tabs>
          <w:tab w:val="left" w:pos="720"/>
        </w:tabs>
        <w:jc w:val="both"/>
        <w:rPr>
          <w:rFonts w:ascii="Tahoma" w:hAnsi="Tahoma" w:cs="Tahoma"/>
          <w:sz w:val="24"/>
          <w:szCs w:val="24"/>
        </w:rPr>
      </w:pPr>
    </w:p>
    <w:p w14:paraId="65305B4E" w14:textId="77777777" w:rsidR="00386FBF" w:rsidRPr="0052240C" w:rsidRDefault="00386FBF"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EB58469" w14:textId="77777777" w:rsidR="00386FBF" w:rsidRPr="0052240C" w:rsidRDefault="00386FBF" w:rsidP="00E820F0">
      <w:pPr>
        <w:jc w:val="both"/>
        <w:rPr>
          <w:rFonts w:ascii="Tahoma" w:hAnsi="Tahoma" w:cs="Tahoma"/>
          <w:b/>
          <w:bCs/>
          <w:sz w:val="24"/>
          <w:szCs w:val="24"/>
        </w:rPr>
      </w:pPr>
    </w:p>
    <w:p w14:paraId="54A58D5B" w14:textId="77777777" w:rsidR="00386FBF" w:rsidRPr="0052240C" w:rsidRDefault="00386FBF" w:rsidP="00E820F0">
      <w:pPr>
        <w:jc w:val="both"/>
        <w:rPr>
          <w:rFonts w:ascii="Tahoma" w:hAnsi="Tahoma" w:cs="Tahoma"/>
          <w:b/>
          <w:bCs/>
          <w:sz w:val="24"/>
          <w:szCs w:val="24"/>
        </w:rPr>
      </w:pPr>
      <w:r w:rsidRPr="0052240C">
        <w:rPr>
          <w:rFonts w:ascii="Tahoma" w:hAnsi="Tahoma" w:cs="Tahoma"/>
          <w:b/>
          <w:bCs/>
          <w:sz w:val="24"/>
          <w:szCs w:val="24"/>
        </w:rPr>
        <w:t>CARLOS ARIEL TRUKE OSPINA</w:t>
      </w:r>
    </w:p>
    <w:p w14:paraId="6E2CB466" w14:textId="1F55C39B" w:rsidR="00386FBF" w:rsidRPr="0052240C" w:rsidRDefault="00386FBF"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383DE382" w14:textId="77777777" w:rsidR="00E11003" w:rsidRPr="0052240C" w:rsidRDefault="00E11003" w:rsidP="00E820F0">
      <w:pPr>
        <w:jc w:val="both"/>
        <w:rPr>
          <w:rFonts w:ascii="Tahoma" w:hAnsi="Tahoma" w:cs="Tahoma"/>
          <w:sz w:val="24"/>
          <w:szCs w:val="24"/>
        </w:rPr>
      </w:pPr>
    </w:p>
    <w:p w14:paraId="0210A952" w14:textId="5BCF456A" w:rsidR="00E11003" w:rsidRPr="0052240C" w:rsidRDefault="00E11003"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RESOLUCIÓN No. 000126</w:t>
      </w:r>
    </w:p>
    <w:p w14:paraId="3247C50E" w14:textId="02FF831E" w:rsidR="00E11003" w:rsidRPr="0052240C" w:rsidRDefault="00E11003" w:rsidP="00E820F0">
      <w:pPr>
        <w:jc w:val="both"/>
        <w:rPr>
          <w:rFonts w:ascii="Tahoma" w:hAnsi="Tahoma" w:cs="Tahoma"/>
          <w:b/>
          <w:bCs/>
          <w:i/>
          <w:sz w:val="24"/>
          <w:szCs w:val="24"/>
        </w:rPr>
      </w:pPr>
      <w:r w:rsidRPr="0052240C">
        <w:rPr>
          <w:rFonts w:ascii="Tahoma" w:hAnsi="Tahoma" w:cs="Tahoma"/>
          <w:b/>
          <w:bCs/>
          <w:i/>
          <w:sz w:val="24"/>
          <w:szCs w:val="24"/>
        </w:rPr>
        <w:t xml:space="preserve">                                             ARMENIA QUINDIO, DEL 13 DE ENERO DE 2021                                                   </w:t>
      </w:r>
    </w:p>
    <w:p w14:paraId="065F7997" w14:textId="77777777" w:rsidR="00E11003" w:rsidRPr="0052240C" w:rsidRDefault="00E11003"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46C56605" w14:textId="77CB8328" w:rsidR="00E11003" w:rsidRPr="0052240C" w:rsidRDefault="00E11003" w:rsidP="00E820F0">
      <w:pPr>
        <w:jc w:val="both"/>
        <w:rPr>
          <w:rFonts w:ascii="Tahoma" w:hAnsi="Tahoma" w:cs="Tahoma"/>
          <w:b/>
          <w:bCs/>
          <w:sz w:val="24"/>
          <w:szCs w:val="24"/>
        </w:rPr>
      </w:pPr>
      <w:r w:rsidRPr="0052240C">
        <w:rPr>
          <w:rFonts w:ascii="Tahoma" w:hAnsi="Tahoma" w:cs="Tahoma"/>
          <w:b/>
          <w:bCs/>
          <w:sz w:val="24"/>
          <w:szCs w:val="24"/>
        </w:rPr>
        <w:t>RESUELVE</w:t>
      </w:r>
    </w:p>
    <w:p w14:paraId="1DE7A064" w14:textId="77777777" w:rsidR="00E11003" w:rsidRPr="0052240C" w:rsidRDefault="00E11003" w:rsidP="00E820F0">
      <w:pPr>
        <w:jc w:val="both"/>
        <w:rPr>
          <w:rFonts w:ascii="Tahoma" w:hAnsi="Tahoma" w:cs="Tahoma"/>
          <w:b/>
          <w:bCs/>
          <w:sz w:val="24"/>
          <w:szCs w:val="24"/>
        </w:rPr>
      </w:pPr>
    </w:p>
    <w:p w14:paraId="5A00D63F" w14:textId="77777777" w:rsidR="00E11003" w:rsidRPr="0052240C" w:rsidRDefault="00E11003"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a la señora RUBIELA TRIVIÑO ORREGO, </w:t>
      </w:r>
      <w:r w:rsidRPr="0052240C">
        <w:rPr>
          <w:rFonts w:ascii="Tahoma" w:hAnsi="Tahoma" w:cs="Tahoma"/>
          <w:sz w:val="24"/>
          <w:szCs w:val="24"/>
        </w:rPr>
        <w:t xml:space="preserve">identificada con cédula de ciudadanía número 31.260.073 expedida en Cali (V), quien actúa en calidad de propietaria del predio denominado: </w:t>
      </w:r>
      <w:r w:rsidRPr="0052240C">
        <w:rPr>
          <w:rFonts w:ascii="Tahoma" w:hAnsi="Tahoma" w:cs="Tahoma"/>
          <w:b/>
          <w:sz w:val="24"/>
          <w:szCs w:val="24"/>
        </w:rPr>
        <w:t xml:space="preserve">1) </w:t>
      </w:r>
      <w:r w:rsidRPr="0052240C">
        <w:rPr>
          <w:rFonts w:ascii="Tahoma" w:hAnsi="Tahoma" w:cs="Tahoma"/>
          <w:b/>
          <w:sz w:val="24"/>
          <w:szCs w:val="24"/>
        </w:rPr>
        <w:t xml:space="preserve">LOTE VILLA ONDINA, </w:t>
      </w:r>
      <w:r w:rsidRPr="0052240C">
        <w:rPr>
          <w:rFonts w:ascii="Tahoma" w:hAnsi="Tahoma" w:cs="Tahoma"/>
          <w:sz w:val="24"/>
          <w:szCs w:val="24"/>
        </w:rPr>
        <w:t>ubicado en la Vereda</w:t>
      </w:r>
      <w:r w:rsidRPr="0052240C">
        <w:rPr>
          <w:rFonts w:ascii="Tahoma" w:hAnsi="Tahoma" w:cs="Tahoma"/>
          <w:b/>
          <w:sz w:val="24"/>
          <w:szCs w:val="24"/>
        </w:rPr>
        <w:t xml:space="preserve"> LA TEBAIDA  (LA ARGENTINA)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280-121937</w:t>
      </w:r>
      <w:r w:rsidRPr="0052240C">
        <w:rPr>
          <w:rFonts w:ascii="Tahoma" w:hAnsi="Tahoma" w:cs="Tahoma"/>
          <w:sz w:val="24"/>
          <w:szCs w:val="24"/>
        </w:rPr>
        <w:t xml:space="preserve">, y código catastral </w:t>
      </w:r>
      <w:r w:rsidRPr="0052240C">
        <w:rPr>
          <w:rFonts w:ascii="Tahoma" w:hAnsi="Tahoma" w:cs="Tahoma"/>
          <w:b/>
          <w:sz w:val="24"/>
          <w:szCs w:val="24"/>
        </w:rPr>
        <w:t xml:space="preserve">63401000100030143000, </w:t>
      </w:r>
      <w:r w:rsidRPr="0052240C">
        <w:rPr>
          <w:rFonts w:ascii="Tahoma" w:hAnsi="Tahoma" w:cs="Tahoma"/>
          <w:sz w:val="24"/>
          <w:szCs w:val="24"/>
        </w:rPr>
        <w:t xml:space="preserve"> acorde con la información que presenta el siguiente cuadro:</w:t>
      </w:r>
    </w:p>
    <w:p w14:paraId="6D281862" w14:textId="77777777" w:rsidR="00E11003" w:rsidRPr="0052240C" w:rsidRDefault="00E11003" w:rsidP="00E820F0">
      <w:pPr>
        <w:tabs>
          <w:tab w:val="left" w:pos="5955"/>
        </w:tabs>
        <w:jc w:val="both"/>
        <w:rPr>
          <w:rFonts w:ascii="Tahoma" w:hAnsi="Tahoma" w:cs="Tahoma"/>
          <w:b/>
          <w:i/>
          <w:sz w:val="24"/>
          <w:szCs w:val="24"/>
        </w:rPr>
      </w:pPr>
    </w:p>
    <w:p w14:paraId="363C5E37" w14:textId="77777777" w:rsidR="00E11003" w:rsidRPr="0052240C" w:rsidRDefault="00E11003" w:rsidP="00E820F0">
      <w:pPr>
        <w:tabs>
          <w:tab w:val="left" w:pos="5955"/>
        </w:tabs>
        <w:jc w:val="both"/>
        <w:rPr>
          <w:rFonts w:ascii="Tahoma" w:hAnsi="Tahoma" w:cs="Tahoma"/>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5"/>
        <w:gridCol w:w="2470"/>
      </w:tblGrid>
      <w:tr w:rsidR="0052240C" w:rsidRPr="0052240C" w14:paraId="5965117B" w14:textId="77777777" w:rsidTr="002A1857">
        <w:tc>
          <w:tcPr>
            <w:tcW w:w="8828" w:type="dxa"/>
            <w:gridSpan w:val="2"/>
            <w:vAlign w:val="center"/>
          </w:tcPr>
          <w:p w14:paraId="44F72C23" w14:textId="77777777" w:rsidR="00E11003" w:rsidRPr="0052240C" w:rsidRDefault="00E11003" w:rsidP="00E820F0">
            <w:pPr>
              <w:jc w:val="both"/>
              <w:rPr>
                <w:rFonts w:ascii="Tahoma" w:hAnsi="Tahoma" w:cs="Tahoma"/>
                <w:b/>
                <w:i/>
                <w:sz w:val="24"/>
                <w:szCs w:val="24"/>
              </w:rPr>
            </w:pPr>
            <w:r w:rsidRPr="0052240C">
              <w:rPr>
                <w:rFonts w:ascii="Tahoma" w:hAnsi="Tahoma" w:cs="Tahoma"/>
                <w:b/>
                <w:i/>
                <w:sz w:val="24"/>
                <w:szCs w:val="24"/>
              </w:rPr>
              <w:t>INFORMACIÓN GENERAL DEL VERTIMIENTO</w:t>
            </w:r>
          </w:p>
        </w:tc>
      </w:tr>
      <w:tr w:rsidR="0052240C" w:rsidRPr="0052240C" w14:paraId="1F06BA10" w14:textId="77777777" w:rsidTr="002A1857">
        <w:tc>
          <w:tcPr>
            <w:tcW w:w="4531" w:type="dxa"/>
            <w:vAlign w:val="center"/>
          </w:tcPr>
          <w:p w14:paraId="155C8290"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Nombre del predio o proyecto</w:t>
            </w:r>
          </w:p>
        </w:tc>
        <w:tc>
          <w:tcPr>
            <w:tcW w:w="4297" w:type="dxa"/>
            <w:vAlign w:val="center"/>
          </w:tcPr>
          <w:p w14:paraId="190990DA" w14:textId="77777777" w:rsidR="00E11003" w:rsidRPr="0052240C" w:rsidRDefault="00E11003" w:rsidP="00E820F0">
            <w:pPr>
              <w:jc w:val="both"/>
              <w:rPr>
                <w:rFonts w:ascii="Tahoma" w:hAnsi="Tahoma" w:cs="Tahoma"/>
                <w:i/>
                <w:sz w:val="24"/>
                <w:szCs w:val="24"/>
              </w:rPr>
            </w:pPr>
            <w:r w:rsidRPr="0052240C">
              <w:rPr>
                <w:rFonts w:ascii="Tahoma" w:hAnsi="Tahoma" w:cs="Tahoma"/>
                <w:bCs/>
                <w:i/>
                <w:sz w:val="24"/>
                <w:szCs w:val="24"/>
              </w:rPr>
              <w:t>Villa Ondina.</w:t>
            </w:r>
          </w:p>
        </w:tc>
      </w:tr>
      <w:tr w:rsidR="0052240C" w:rsidRPr="0052240C" w14:paraId="26D8A3C8" w14:textId="77777777" w:rsidTr="002A1857">
        <w:tc>
          <w:tcPr>
            <w:tcW w:w="4531" w:type="dxa"/>
            <w:vAlign w:val="center"/>
          </w:tcPr>
          <w:p w14:paraId="601CBA7F"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Localización del predio o proyecto</w:t>
            </w:r>
          </w:p>
        </w:tc>
        <w:tc>
          <w:tcPr>
            <w:tcW w:w="4297" w:type="dxa"/>
            <w:vAlign w:val="center"/>
          </w:tcPr>
          <w:p w14:paraId="492B8D4D"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 xml:space="preserve">Vereda La Argentina Tebaida </w:t>
            </w:r>
            <w:r w:rsidRPr="0052240C">
              <w:rPr>
                <w:rFonts w:ascii="Tahoma" w:hAnsi="Tahoma" w:cs="Tahoma"/>
                <w:bCs/>
                <w:i/>
                <w:sz w:val="24"/>
                <w:szCs w:val="24"/>
              </w:rPr>
              <w:t xml:space="preserve">del </w:t>
            </w:r>
            <w:r w:rsidRPr="0052240C">
              <w:rPr>
                <w:rFonts w:ascii="Tahoma" w:hAnsi="Tahoma" w:cs="Tahoma"/>
                <w:i/>
                <w:sz w:val="24"/>
                <w:szCs w:val="24"/>
              </w:rPr>
              <w:t xml:space="preserve">Municipio de La Tebaida </w:t>
            </w:r>
            <w:r w:rsidRPr="0052240C">
              <w:rPr>
                <w:rFonts w:ascii="Tahoma" w:hAnsi="Tahoma" w:cs="Tahoma"/>
                <w:bCs/>
                <w:i/>
                <w:sz w:val="24"/>
                <w:szCs w:val="24"/>
              </w:rPr>
              <w:t>(Q.)</w:t>
            </w:r>
          </w:p>
        </w:tc>
      </w:tr>
      <w:tr w:rsidR="0052240C" w:rsidRPr="0052240C" w14:paraId="0513EE86"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600FFD35"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14:paraId="6071B404" w14:textId="77777777" w:rsidR="00E11003" w:rsidRPr="0052240C" w:rsidRDefault="00E11003" w:rsidP="00E820F0">
            <w:pPr>
              <w:jc w:val="both"/>
              <w:rPr>
                <w:rFonts w:ascii="Tahoma" w:hAnsi="Tahoma" w:cs="Tahoma"/>
                <w:i/>
                <w:sz w:val="24"/>
                <w:szCs w:val="24"/>
                <w:lang w:val="en-US"/>
              </w:rPr>
            </w:pPr>
            <w:r w:rsidRPr="0052240C">
              <w:rPr>
                <w:rFonts w:ascii="Tahoma" w:hAnsi="Tahoma" w:cs="Tahoma"/>
                <w:i/>
                <w:sz w:val="24"/>
                <w:szCs w:val="24"/>
                <w:lang w:val="en-US"/>
              </w:rPr>
              <w:t>Lat: 4° 27’39.18’’ Long: -75° 47’4.53’’</w:t>
            </w:r>
          </w:p>
        </w:tc>
      </w:tr>
      <w:tr w:rsidR="0052240C" w:rsidRPr="0052240C" w14:paraId="64FD26EC" w14:textId="77777777" w:rsidTr="002A1857">
        <w:tc>
          <w:tcPr>
            <w:tcW w:w="4531" w:type="dxa"/>
            <w:vAlign w:val="center"/>
          </w:tcPr>
          <w:p w14:paraId="68B241D3"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Código catastral</w:t>
            </w:r>
          </w:p>
        </w:tc>
        <w:tc>
          <w:tcPr>
            <w:tcW w:w="4297" w:type="dxa"/>
            <w:vAlign w:val="center"/>
          </w:tcPr>
          <w:p w14:paraId="19942FDE"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63401000100030143000</w:t>
            </w:r>
          </w:p>
        </w:tc>
      </w:tr>
      <w:tr w:rsidR="0052240C" w:rsidRPr="0052240C" w14:paraId="72C7AE73" w14:textId="77777777" w:rsidTr="002A1857">
        <w:tc>
          <w:tcPr>
            <w:tcW w:w="4531" w:type="dxa"/>
            <w:vAlign w:val="center"/>
          </w:tcPr>
          <w:p w14:paraId="5ECB0C51"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Matricula Inmobiliaria</w:t>
            </w:r>
          </w:p>
        </w:tc>
        <w:tc>
          <w:tcPr>
            <w:tcW w:w="4297" w:type="dxa"/>
            <w:vAlign w:val="center"/>
          </w:tcPr>
          <w:p w14:paraId="2EA45E70"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280-121937</w:t>
            </w:r>
          </w:p>
        </w:tc>
      </w:tr>
      <w:tr w:rsidR="0052240C" w:rsidRPr="0052240C" w14:paraId="484B577E" w14:textId="77777777" w:rsidTr="002A1857">
        <w:tc>
          <w:tcPr>
            <w:tcW w:w="4531" w:type="dxa"/>
            <w:vAlign w:val="center"/>
          </w:tcPr>
          <w:p w14:paraId="717C61B8"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 xml:space="preserve">Nombre del sistema receptor </w:t>
            </w:r>
          </w:p>
        </w:tc>
        <w:tc>
          <w:tcPr>
            <w:tcW w:w="4297" w:type="dxa"/>
            <w:vAlign w:val="center"/>
          </w:tcPr>
          <w:p w14:paraId="4BBDB812"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Suelo</w:t>
            </w:r>
          </w:p>
        </w:tc>
      </w:tr>
      <w:tr w:rsidR="0052240C" w:rsidRPr="0052240C" w14:paraId="36BF169F" w14:textId="77777777" w:rsidTr="002A1857">
        <w:tc>
          <w:tcPr>
            <w:tcW w:w="4531" w:type="dxa"/>
            <w:vAlign w:val="center"/>
          </w:tcPr>
          <w:p w14:paraId="0D684528"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lastRenderedPageBreak/>
              <w:t>Fuente de abastecimiento de agua</w:t>
            </w:r>
          </w:p>
        </w:tc>
        <w:tc>
          <w:tcPr>
            <w:tcW w:w="4297" w:type="dxa"/>
            <w:vAlign w:val="center"/>
          </w:tcPr>
          <w:p w14:paraId="7431D4D6"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Comité de cafeteros</w:t>
            </w:r>
          </w:p>
        </w:tc>
      </w:tr>
      <w:tr w:rsidR="0052240C" w:rsidRPr="0052240C" w14:paraId="3D328B27" w14:textId="77777777" w:rsidTr="002A1857">
        <w:tc>
          <w:tcPr>
            <w:tcW w:w="4531" w:type="dxa"/>
            <w:vAlign w:val="center"/>
          </w:tcPr>
          <w:p w14:paraId="5BD3956C"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Tipo de vertimiento (Doméstico / industrial – Comercial o de Servicios)</w:t>
            </w:r>
          </w:p>
        </w:tc>
        <w:tc>
          <w:tcPr>
            <w:tcW w:w="4297" w:type="dxa"/>
            <w:vAlign w:val="center"/>
          </w:tcPr>
          <w:p w14:paraId="5F182AE5"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 xml:space="preserve">Doméstico </w:t>
            </w:r>
          </w:p>
        </w:tc>
      </w:tr>
      <w:tr w:rsidR="0052240C" w:rsidRPr="0052240C" w14:paraId="58C58E44" w14:textId="77777777" w:rsidTr="002A1857">
        <w:tc>
          <w:tcPr>
            <w:tcW w:w="4531" w:type="dxa"/>
            <w:vAlign w:val="center"/>
          </w:tcPr>
          <w:p w14:paraId="57112997"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Tipo de actividad que genera el vertimiento.</w:t>
            </w:r>
          </w:p>
        </w:tc>
        <w:tc>
          <w:tcPr>
            <w:tcW w:w="4297" w:type="dxa"/>
            <w:vAlign w:val="center"/>
          </w:tcPr>
          <w:p w14:paraId="48755834"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Doméstico (vivienda)</w:t>
            </w:r>
          </w:p>
        </w:tc>
      </w:tr>
      <w:tr w:rsidR="0052240C" w:rsidRPr="0052240C" w14:paraId="6A13EC1E" w14:textId="77777777" w:rsidTr="002A1857">
        <w:tc>
          <w:tcPr>
            <w:tcW w:w="4531" w:type="dxa"/>
            <w:vAlign w:val="center"/>
          </w:tcPr>
          <w:p w14:paraId="2DEFBC91"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Caudal de la descarga</w:t>
            </w:r>
          </w:p>
        </w:tc>
        <w:tc>
          <w:tcPr>
            <w:tcW w:w="4297" w:type="dxa"/>
            <w:vAlign w:val="center"/>
          </w:tcPr>
          <w:p w14:paraId="6121D5CC"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0.0012 Lt/seg.</w:t>
            </w:r>
          </w:p>
        </w:tc>
      </w:tr>
      <w:tr w:rsidR="0052240C" w:rsidRPr="0052240C" w14:paraId="0CF968B3" w14:textId="77777777" w:rsidTr="002A1857">
        <w:tc>
          <w:tcPr>
            <w:tcW w:w="4531" w:type="dxa"/>
            <w:vAlign w:val="center"/>
          </w:tcPr>
          <w:p w14:paraId="19562227"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Frecuencia de la descarga</w:t>
            </w:r>
          </w:p>
        </w:tc>
        <w:tc>
          <w:tcPr>
            <w:tcW w:w="4297" w:type="dxa"/>
            <w:vAlign w:val="center"/>
          </w:tcPr>
          <w:p w14:paraId="1868F12F"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30 días/mes.</w:t>
            </w:r>
          </w:p>
        </w:tc>
      </w:tr>
      <w:tr w:rsidR="0052240C" w:rsidRPr="0052240C" w14:paraId="3E3EBC3B" w14:textId="77777777" w:rsidTr="002A1857">
        <w:tc>
          <w:tcPr>
            <w:tcW w:w="4531" w:type="dxa"/>
            <w:vAlign w:val="center"/>
          </w:tcPr>
          <w:p w14:paraId="57325F96"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Tiempo de la descarga</w:t>
            </w:r>
          </w:p>
        </w:tc>
        <w:tc>
          <w:tcPr>
            <w:tcW w:w="4297" w:type="dxa"/>
            <w:vAlign w:val="center"/>
          </w:tcPr>
          <w:p w14:paraId="4289DF0D"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18 horas/día</w:t>
            </w:r>
          </w:p>
        </w:tc>
      </w:tr>
      <w:tr w:rsidR="00E11003" w:rsidRPr="0052240C" w14:paraId="2056F51A" w14:textId="77777777" w:rsidTr="002A1857">
        <w:tc>
          <w:tcPr>
            <w:tcW w:w="4531" w:type="dxa"/>
            <w:vAlign w:val="center"/>
          </w:tcPr>
          <w:p w14:paraId="07C7FA5B"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Tipo de flujo de la descarga</w:t>
            </w:r>
          </w:p>
        </w:tc>
        <w:tc>
          <w:tcPr>
            <w:tcW w:w="4297" w:type="dxa"/>
            <w:vAlign w:val="center"/>
          </w:tcPr>
          <w:p w14:paraId="1DDC1D26" w14:textId="77777777" w:rsidR="00E11003" w:rsidRPr="0052240C" w:rsidRDefault="00E11003" w:rsidP="00E820F0">
            <w:pPr>
              <w:jc w:val="both"/>
              <w:rPr>
                <w:rFonts w:ascii="Tahoma" w:hAnsi="Tahoma" w:cs="Tahoma"/>
                <w:i/>
                <w:sz w:val="24"/>
                <w:szCs w:val="24"/>
              </w:rPr>
            </w:pPr>
            <w:r w:rsidRPr="0052240C">
              <w:rPr>
                <w:rFonts w:ascii="Tahoma" w:hAnsi="Tahoma" w:cs="Tahoma"/>
                <w:i/>
                <w:sz w:val="24"/>
                <w:szCs w:val="24"/>
              </w:rPr>
              <w:t>Intermitente</w:t>
            </w:r>
          </w:p>
        </w:tc>
      </w:tr>
    </w:tbl>
    <w:p w14:paraId="4305A60F" w14:textId="77777777" w:rsidR="00E11003" w:rsidRPr="0052240C" w:rsidRDefault="00E11003" w:rsidP="00E820F0">
      <w:pPr>
        <w:jc w:val="both"/>
        <w:rPr>
          <w:rFonts w:ascii="Tahoma" w:hAnsi="Tahoma" w:cs="Tahoma"/>
          <w:b/>
          <w:bCs/>
          <w:sz w:val="24"/>
          <w:szCs w:val="24"/>
        </w:rPr>
      </w:pPr>
    </w:p>
    <w:p w14:paraId="4AC06F75" w14:textId="77777777" w:rsidR="00E11003" w:rsidRPr="0052240C" w:rsidRDefault="00E11003"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5380A575" w14:textId="77777777" w:rsidR="00E11003" w:rsidRPr="0052240C" w:rsidRDefault="00E11003" w:rsidP="00E820F0">
      <w:pPr>
        <w:jc w:val="both"/>
        <w:rPr>
          <w:rFonts w:ascii="Tahoma" w:hAnsi="Tahoma" w:cs="Tahoma"/>
          <w:bCs/>
          <w:sz w:val="24"/>
          <w:szCs w:val="24"/>
        </w:rPr>
      </w:pPr>
    </w:p>
    <w:p w14:paraId="09585E10" w14:textId="77777777" w:rsidR="00E11003" w:rsidRPr="0052240C" w:rsidRDefault="00E11003"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El usuario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1E1D3626" w14:textId="77777777" w:rsidR="00E11003" w:rsidRPr="0052240C" w:rsidRDefault="00E11003" w:rsidP="00E820F0">
      <w:pPr>
        <w:pStyle w:val="xmsonormal"/>
        <w:shd w:val="clear" w:color="auto" w:fill="FFFFFF"/>
        <w:spacing w:before="0" w:beforeAutospacing="0" w:after="0" w:afterAutospacing="0"/>
        <w:jc w:val="both"/>
        <w:rPr>
          <w:rFonts w:ascii="Tahoma" w:hAnsi="Tahoma" w:cs="Tahoma"/>
        </w:rPr>
      </w:pPr>
    </w:p>
    <w:p w14:paraId="61B31B55" w14:textId="77777777" w:rsidR="00E11003" w:rsidRPr="0052240C" w:rsidRDefault="00E11003" w:rsidP="00E820F0">
      <w:pPr>
        <w:pStyle w:val="xmsonormal"/>
        <w:shd w:val="clear" w:color="auto" w:fill="FFFFFF"/>
        <w:spacing w:before="0" w:beforeAutospacing="0" w:after="0" w:afterAutospacing="0"/>
        <w:jc w:val="both"/>
        <w:rPr>
          <w:rFonts w:ascii="Tahoma" w:hAnsi="Tahoma" w:cs="Tahoma"/>
        </w:rPr>
      </w:pPr>
    </w:p>
    <w:p w14:paraId="2F2C6951" w14:textId="77777777" w:rsidR="00E11003" w:rsidRPr="0052240C" w:rsidRDefault="00E11003"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55D10F4F" w14:textId="77777777" w:rsidR="00E11003" w:rsidRPr="0052240C" w:rsidRDefault="00E11003" w:rsidP="00E820F0">
      <w:pPr>
        <w:pStyle w:val="xmsonormal"/>
        <w:shd w:val="clear" w:color="auto" w:fill="FFFFFF"/>
        <w:spacing w:before="0" w:beforeAutospacing="0" w:after="0" w:afterAutospacing="0"/>
        <w:jc w:val="both"/>
        <w:rPr>
          <w:rFonts w:ascii="Tahoma" w:hAnsi="Tahoma" w:cs="Tahoma"/>
        </w:rPr>
      </w:pPr>
    </w:p>
    <w:p w14:paraId="50451D18" w14:textId="77777777" w:rsidR="00E11003" w:rsidRPr="0052240C" w:rsidRDefault="00E11003"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solicitud el cual se encuentra construido en el predio: </w:t>
      </w:r>
      <w:r w:rsidRPr="0052240C">
        <w:rPr>
          <w:rFonts w:ascii="Tahoma" w:hAnsi="Tahoma" w:cs="Tahoma"/>
          <w:b/>
          <w:sz w:val="24"/>
          <w:szCs w:val="24"/>
        </w:rPr>
        <w:t xml:space="preserve">1) LOTE VILLA ONDINA, </w:t>
      </w:r>
      <w:r w:rsidRPr="0052240C">
        <w:rPr>
          <w:rFonts w:ascii="Tahoma" w:hAnsi="Tahoma" w:cs="Tahoma"/>
          <w:sz w:val="24"/>
          <w:szCs w:val="24"/>
        </w:rPr>
        <w:t>ubicado en la Vereda</w:t>
      </w:r>
      <w:r w:rsidRPr="0052240C">
        <w:rPr>
          <w:rFonts w:ascii="Tahoma" w:hAnsi="Tahoma" w:cs="Tahoma"/>
          <w:b/>
          <w:sz w:val="24"/>
          <w:szCs w:val="24"/>
        </w:rPr>
        <w:t xml:space="preserve"> LA </w:t>
      </w:r>
      <w:proofErr w:type="gramStart"/>
      <w:r w:rsidRPr="0052240C">
        <w:rPr>
          <w:rFonts w:ascii="Tahoma" w:hAnsi="Tahoma" w:cs="Tahoma"/>
          <w:b/>
          <w:sz w:val="24"/>
          <w:szCs w:val="24"/>
        </w:rPr>
        <w:t>TEBAIDA  (</w:t>
      </w:r>
      <w:proofErr w:type="gramEnd"/>
      <w:r w:rsidRPr="0052240C">
        <w:rPr>
          <w:rFonts w:ascii="Tahoma" w:hAnsi="Tahoma" w:cs="Tahoma"/>
          <w:b/>
          <w:sz w:val="24"/>
          <w:szCs w:val="24"/>
        </w:rPr>
        <w:t>LA ARGENTINA)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w:t>
      </w:r>
      <w:r w:rsidRPr="0052240C">
        <w:rPr>
          <w:rFonts w:ascii="Tahoma" w:hAnsi="Tahoma" w:cs="Tahoma"/>
          <w:b/>
          <w:sz w:val="24"/>
          <w:szCs w:val="24"/>
        </w:rPr>
        <w:lastRenderedPageBreak/>
        <w:t>121937</w:t>
      </w:r>
      <w:r w:rsidRPr="0052240C">
        <w:rPr>
          <w:rFonts w:ascii="Tahoma" w:hAnsi="Tahoma" w:cs="Tahoma"/>
          <w:sz w:val="24"/>
          <w:szCs w:val="24"/>
        </w:rPr>
        <w:t xml:space="preserve">, y código catastral </w:t>
      </w:r>
      <w:r w:rsidRPr="0052240C">
        <w:rPr>
          <w:rFonts w:ascii="Tahoma" w:hAnsi="Tahoma" w:cs="Tahoma"/>
          <w:b/>
          <w:sz w:val="24"/>
          <w:szCs w:val="24"/>
        </w:rPr>
        <w:t xml:space="preserve">63401000100030143000, </w:t>
      </w:r>
      <w:r w:rsidRPr="0052240C">
        <w:rPr>
          <w:rFonts w:ascii="Tahoma" w:hAnsi="Tahoma" w:cs="Tahoma"/>
          <w:bCs/>
          <w:sz w:val="24"/>
          <w:szCs w:val="24"/>
        </w:rPr>
        <w:t xml:space="preserve">el cual es efectivo para tratar las aguas residuales con una contribución hasta de 8 contribuyentes permanentes. </w:t>
      </w:r>
    </w:p>
    <w:p w14:paraId="067A01EE" w14:textId="77777777" w:rsidR="00E11003" w:rsidRPr="0052240C" w:rsidRDefault="00E11003" w:rsidP="00E820F0">
      <w:pPr>
        <w:jc w:val="both"/>
        <w:rPr>
          <w:rFonts w:ascii="Tahoma" w:hAnsi="Tahoma" w:cs="Tahoma"/>
          <w:bCs/>
          <w:sz w:val="24"/>
          <w:szCs w:val="24"/>
        </w:rPr>
      </w:pPr>
    </w:p>
    <w:p w14:paraId="11A8C3A2" w14:textId="77777777" w:rsidR="00E11003" w:rsidRPr="0052240C" w:rsidRDefault="00E11003" w:rsidP="00E820F0">
      <w:pPr>
        <w:jc w:val="both"/>
        <w:rPr>
          <w:rFonts w:ascii="Tahoma" w:hAnsi="Tahoma" w:cs="Tahoma"/>
          <w:b/>
          <w:sz w:val="24"/>
          <w:szCs w:val="24"/>
        </w:rPr>
      </w:pPr>
      <w:r w:rsidRPr="0052240C">
        <w:rPr>
          <w:rFonts w:ascii="Tahoma" w:hAnsi="Tahoma" w:cs="Tahoma"/>
          <w:b/>
          <w:sz w:val="24"/>
          <w:szCs w:val="24"/>
        </w:rPr>
        <w:t xml:space="preserve">4.1 SISTEMA PROPUESTO PARA EL MANEJO DE AGUAS RESIDUALES </w:t>
      </w:r>
    </w:p>
    <w:p w14:paraId="1265CBDC" w14:textId="77777777" w:rsidR="00E11003" w:rsidRPr="0052240C" w:rsidRDefault="00E11003" w:rsidP="00E820F0">
      <w:pPr>
        <w:jc w:val="both"/>
        <w:rPr>
          <w:rFonts w:ascii="Tahoma" w:hAnsi="Tahoma" w:cs="Tahoma"/>
          <w:b/>
          <w:sz w:val="24"/>
          <w:szCs w:val="24"/>
        </w:rPr>
      </w:pPr>
    </w:p>
    <w:p w14:paraId="664A7EA0" w14:textId="77777777" w:rsidR="00E11003" w:rsidRPr="0052240C" w:rsidRDefault="00E11003" w:rsidP="00E820F0">
      <w:pPr>
        <w:jc w:val="both"/>
        <w:rPr>
          <w:rFonts w:ascii="Tahoma" w:hAnsi="Tahoma" w:cs="Tahoma"/>
          <w:sz w:val="24"/>
          <w:szCs w:val="24"/>
        </w:rPr>
      </w:pPr>
      <w:r w:rsidRPr="0052240C">
        <w:rPr>
          <w:rFonts w:ascii="Tahoma" w:hAnsi="Tahoma" w:cs="Tahoma"/>
          <w:sz w:val="24"/>
          <w:szCs w:val="24"/>
        </w:rPr>
        <w:t>Las aguas residuales domésticas (ARD), generadas en el predio se conducen a un Sistema de Tratamiento de Aguas Residuales Domésticas (STARD) en mampostería de 2000Lts de capacidad, compuesto por trampa de grasas (105Lts), tanque séptico 1000Lts), filtro anaeróbico de falso fondo (1000Lts) y sistema de disposición final a pozo de absorción con capacidad calculada hasta para 8 personas. El diseño de cada una de las unidades que componen el sistema es estándar y sus especificaciones se encuentran inmersas en el manual de instalación del fabricante.</w:t>
      </w:r>
    </w:p>
    <w:p w14:paraId="52E8B9CF" w14:textId="77777777" w:rsidR="00E11003" w:rsidRPr="0052240C" w:rsidRDefault="00E11003" w:rsidP="00E820F0">
      <w:pPr>
        <w:jc w:val="both"/>
        <w:rPr>
          <w:rFonts w:ascii="Tahoma" w:hAnsi="Tahoma" w:cs="Tahoma"/>
          <w:sz w:val="24"/>
          <w:szCs w:val="24"/>
        </w:rPr>
      </w:pPr>
    </w:p>
    <w:p w14:paraId="452D1370" w14:textId="77777777" w:rsidR="00E11003" w:rsidRPr="0052240C" w:rsidRDefault="00E11003" w:rsidP="00E820F0">
      <w:pPr>
        <w:jc w:val="both"/>
        <w:rPr>
          <w:rFonts w:ascii="Tahoma" w:hAnsi="Tahoma" w:cs="Tahoma"/>
          <w:sz w:val="24"/>
          <w:szCs w:val="24"/>
        </w:rPr>
      </w:pPr>
      <w:r w:rsidRPr="0052240C">
        <w:rPr>
          <w:rFonts w:ascii="Tahoma" w:hAnsi="Tahoma" w:cs="Tahoma"/>
          <w:sz w:val="24"/>
          <w:szCs w:val="24"/>
        </w:rPr>
        <w:t xml:space="preserve">Imagen 1. </w:t>
      </w:r>
    </w:p>
    <w:p w14:paraId="6D4F9656" w14:textId="77777777" w:rsidR="00E11003" w:rsidRPr="0052240C" w:rsidRDefault="00E11003" w:rsidP="00E820F0">
      <w:pPr>
        <w:keepNext/>
        <w:jc w:val="both"/>
        <w:rPr>
          <w:rFonts w:ascii="Tahoma" w:hAnsi="Tahoma" w:cs="Tahoma"/>
          <w:sz w:val="24"/>
          <w:szCs w:val="24"/>
        </w:rPr>
      </w:pPr>
      <w:r w:rsidRPr="0052240C">
        <w:rPr>
          <w:rFonts w:ascii="Tahoma" w:hAnsi="Tahoma" w:cs="Tahoma"/>
          <w:noProof/>
          <w:sz w:val="24"/>
          <w:szCs w:val="24"/>
          <w:lang w:eastAsia="es-CO"/>
        </w:rPr>
        <w:drawing>
          <wp:inline distT="0" distB="0" distL="0" distR="0" wp14:anchorId="02F5B3F9" wp14:editId="2706059D">
            <wp:extent cx="5408295" cy="1971675"/>
            <wp:effectExtent l="0" t="0" r="1905" b="952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14:paraId="21475B9A" w14:textId="77777777" w:rsidR="00E11003" w:rsidRPr="0052240C" w:rsidRDefault="00E11003" w:rsidP="00E820F0">
      <w:pPr>
        <w:pStyle w:val="Descripcin"/>
        <w:jc w:val="both"/>
        <w:rPr>
          <w:rFonts w:ascii="Tahoma" w:hAnsi="Tahoma" w:cs="Tahoma"/>
          <w:color w:val="auto"/>
          <w:sz w:val="24"/>
          <w:szCs w:val="24"/>
        </w:rPr>
      </w:pPr>
      <w:r w:rsidRPr="0052240C">
        <w:rPr>
          <w:rFonts w:ascii="Tahoma" w:hAnsi="Tahoma" w:cs="Tahoma"/>
          <w:color w:val="auto"/>
          <w:sz w:val="24"/>
          <w:szCs w:val="24"/>
        </w:rPr>
        <w:fldChar w:fldCharType="begin"/>
      </w:r>
      <w:r w:rsidRPr="0052240C">
        <w:rPr>
          <w:rFonts w:ascii="Tahoma" w:hAnsi="Tahoma" w:cs="Tahoma"/>
          <w:color w:val="auto"/>
          <w:sz w:val="24"/>
          <w:szCs w:val="24"/>
        </w:rPr>
        <w:instrText xml:space="preserve"> SEQ Figure \* ARABIC </w:instrText>
      </w:r>
      <w:r w:rsidRPr="0052240C">
        <w:rPr>
          <w:rFonts w:ascii="Tahoma" w:hAnsi="Tahoma" w:cs="Tahoma"/>
          <w:color w:val="auto"/>
          <w:sz w:val="24"/>
          <w:szCs w:val="24"/>
        </w:rPr>
        <w:fldChar w:fldCharType="separate"/>
      </w:r>
      <w:r w:rsidRPr="0052240C">
        <w:rPr>
          <w:rFonts w:ascii="Tahoma" w:hAnsi="Tahoma" w:cs="Tahoma"/>
          <w:noProof/>
          <w:color w:val="auto"/>
          <w:sz w:val="24"/>
          <w:szCs w:val="24"/>
        </w:rPr>
        <w:t>1</w:t>
      </w:r>
      <w:r w:rsidRPr="0052240C">
        <w:rPr>
          <w:rFonts w:ascii="Tahoma" w:hAnsi="Tahoma" w:cs="Tahoma"/>
          <w:color w:val="auto"/>
          <w:sz w:val="24"/>
          <w:szCs w:val="24"/>
        </w:rPr>
        <w:fldChar w:fldCharType="end"/>
      </w:r>
      <w:r w:rsidRPr="0052240C">
        <w:rPr>
          <w:rFonts w:ascii="Tahoma" w:hAnsi="Tahoma" w:cs="Tahoma"/>
          <w:color w:val="auto"/>
          <w:sz w:val="24"/>
          <w:szCs w:val="24"/>
        </w:rPr>
        <w:t>Sistema de Tratamiento de Aguas Residuales Domésticas</w:t>
      </w:r>
    </w:p>
    <w:p w14:paraId="4991EE3F" w14:textId="77777777" w:rsidR="00E11003" w:rsidRPr="0052240C" w:rsidRDefault="00E11003" w:rsidP="00E820F0">
      <w:pPr>
        <w:jc w:val="both"/>
        <w:rPr>
          <w:rFonts w:ascii="Tahoma" w:hAnsi="Tahoma" w:cs="Tahoma"/>
          <w:sz w:val="24"/>
          <w:szCs w:val="24"/>
        </w:rPr>
      </w:pPr>
    </w:p>
    <w:p w14:paraId="7E6DD5C7" w14:textId="77777777" w:rsidR="00E11003" w:rsidRPr="0052240C" w:rsidRDefault="00E11003" w:rsidP="00E820F0">
      <w:pPr>
        <w:jc w:val="both"/>
        <w:rPr>
          <w:rFonts w:ascii="Tahoma" w:hAnsi="Tahoma" w:cs="Tahoma"/>
          <w:sz w:val="24"/>
          <w:szCs w:val="24"/>
        </w:rPr>
      </w:pPr>
      <w:r w:rsidRPr="0052240C">
        <w:rPr>
          <w:rFonts w:ascii="Tahoma" w:hAnsi="Tahoma" w:cs="Tahoma"/>
          <w:sz w:val="24"/>
          <w:szCs w:val="24"/>
          <w:u w:val="single"/>
        </w:rPr>
        <w:t>Disposición final del efluente</w:t>
      </w:r>
      <w:r w:rsidRPr="0052240C">
        <w:rPr>
          <w:rFonts w:ascii="Tahoma" w:hAnsi="Tahoma" w:cs="Tahoma"/>
          <w:sz w:val="24"/>
          <w:szCs w:val="24"/>
        </w:rPr>
        <w:t>:</w:t>
      </w:r>
      <w:r w:rsidRPr="0052240C">
        <w:rPr>
          <w:rFonts w:ascii="Tahoma" w:hAnsi="Tahoma" w:cs="Tahoma"/>
          <w:b/>
          <w:sz w:val="24"/>
          <w:szCs w:val="24"/>
        </w:rPr>
        <w:t xml:space="preserve"> </w:t>
      </w:r>
      <w:r w:rsidRPr="0052240C">
        <w:rPr>
          <w:rFonts w:ascii="Tahoma" w:hAnsi="Tahoma" w:cs="Tahoma"/>
          <w:sz w:val="24"/>
          <w:szCs w:val="24"/>
        </w:rPr>
        <w:t xml:space="preserve">Como disposición final para el tratamiento de las aguas residuales domésticas tratadas se opta por conducir dichas aguas </w:t>
      </w:r>
      <w:proofErr w:type="gramStart"/>
      <w:r w:rsidRPr="0052240C">
        <w:rPr>
          <w:rFonts w:ascii="Tahoma" w:hAnsi="Tahoma" w:cs="Tahoma"/>
          <w:sz w:val="24"/>
          <w:szCs w:val="24"/>
        </w:rPr>
        <w:t>para  infiltración</w:t>
      </w:r>
      <w:proofErr w:type="gramEnd"/>
      <w:r w:rsidRPr="0052240C">
        <w:rPr>
          <w:rFonts w:ascii="Tahoma" w:hAnsi="Tahoma" w:cs="Tahoma"/>
          <w:sz w:val="24"/>
          <w:szCs w:val="24"/>
        </w:rPr>
        <w:t xml:space="preserve"> al suelo mediante pozo de absorción. La tasa de percolación adquirida a partir del ensayo de permeabilidad </w:t>
      </w:r>
      <w:proofErr w:type="gramStart"/>
      <w:r w:rsidRPr="0052240C">
        <w:rPr>
          <w:rFonts w:ascii="Tahoma" w:hAnsi="Tahoma" w:cs="Tahoma"/>
          <w:sz w:val="24"/>
          <w:szCs w:val="24"/>
        </w:rPr>
        <w:t>realizado  en</w:t>
      </w:r>
      <w:proofErr w:type="gramEnd"/>
      <w:r w:rsidRPr="0052240C">
        <w:rPr>
          <w:rFonts w:ascii="Tahoma" w:hAnsi="Tahoma" w:cs="Tahoma"/>
          <w:sz w:val="24"/>
          <w:szCs w:val="24"/>
        </w:rPr>
        <w:t xml:space="preserve"> el predio es de 4 min/pulgada. Se revela un suelo limo de tipo arcilloso permeable de absorción Rápida, a partir de esto, el pozo de absorción presenta dimensiones de 2.0m de diámetro y 3.5m altura. </w:t>
      </w:r>
    </w:p>
    <w:p w14:paraId="56AF2CE7" w14:textId="77777777" w:rsidR="00E11003" w:rsidRPr="0052240C" w:rsidRDefault="00E11003" w:rsidP="00E820F0">
      <w:pPr>
        <w:jc w:val="both"/>
        <w:rPr>
          <w:rFonts w:ascii="Tahoma" w:hAnsi="Tahoma" w:cs="Tahoma"/>
          <w:sz w:val="24"/>
          <w:szCs w:val="24"/>
        </w:rPr>
      </w:pPr>
    </w:p>
    <w:p w14:paraId="195A6C44" w14:textId="77777777" w:rsidR="00E11003" w:rsidRPr="0052240C" w:rsidRDefault="00E11003" w:rsidP="00E820F0">
      <w:pPr>
        <w:jc w:val="both"/>
        <w:rPr>
          <w:rFonts w:ascii="Tahoma" w:hAnsi="Tahoma" w:cs="Tahoma"/>
          <w:sz w:val="24"/>
          <w:szCs w:val="24"/>
          <w:vertAlign w:val="superscript"/>
        </w:rPr>
      </w:pPr>
      <w:r w:rsidRPr="0052240C">
        <w:rPr>
          <w:rFonts w:ascii="Tahoma" w:hAnsi="Tahoma" w:cs="Tahoma"/>
          <w:sz w:val="24"/>
          <w:szCs w:val="24"/>
          <w:u w:val="single"/>
        </w:rPr>
        <w:t>Área de disposición del vertimiento:</w:t>
      </w:r>
      <w:r w:rsidRPr="0052240C">
        <w:rPr>
          <w:rFonts w:ascii="Tahoma" w:hAnsi="Tahoma" w:cs="Tahoma"/>
          <w:sz w:val="24"/>
          <w:szCs w:val="24"/>
        </w:rPr>
        <w:t xml:space="preserve"> para la disposición final de las aguas en el predio, se determinó un área necesaria de 12m</w:t>
      </w:r>
      <w:r w:rsidRPr="0052240C">
        <w:rPr>
          <w:rFonts w:ascii="Tahoma" w:hAnsi="Tahoma" w:cs="Tahoma"/>
          <w:sz w:val="24"/>
          <w:szCs w:val="24"/>
          <w:vertAlign w:val="superscript"/>
        </w:rPr>
        <w:t>2</w:t>
      </w:r>
      <w:r w:rsidRPr="0052240C">
        <w:rPr>
          <w:rFonts w:ascii="Tahoma" w:hAnsi="Tahoma" w:cs="Tahoma"/>
          <w:sz w:val="24"/>
          <w:szCs w:val="24"/>
        </w:rPr>
        <w:t>, la misma esta contempladas en las coordenadas Lat: 4° 27’39.18’’ Long: -75° 47’4.53’’ para una latitud de 1293 m.s.n.m.</w:t>
      </w:r>
    </w:p>
    <w:p w14:paraId="3CF83815" w14:textId="77777777" w:rsidR="00E11003" w:rsidRPr="0052240C" w:rsidRDefault="00E11003" w:rsidP="00E820F0">
      <w:pPr>
        <w:jc w:val="both"/>
        <w:rPr>
          <w:rFonts w:ascii="Tahoma" w:hAnsi="Tahoma" w:cs="Tahoma"/>
          <w:b/>
          <w:sz w:val="24"/>
          <w:szCs w:val="24"/>
        </w:rPr>
      </w:pPr>
    </w:p>
    <w:p w14:paraId="198C4D21" w14:textId="77777777" w:rsidR="00E11003" w:rsidRPr="0052240C" w:rsidRDefault="00E11003"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w:t>
      </w:r>
      <w:r w:rsidRPr="0052240C">
        <w:rPr>
          <w:rFonts w:ascii="Tahoma" w:hAnsi="Tahoma" w:cs="Tahoma"/>
          <w:sz w:val="24"/>
          <w:szCs w:val="24"/>
          <w:u w:val="single"/>
        </w:rPr>
        <w:lastRenderedPageBreak/>
        <w:t xml:space="preserve">únicamente para el tratamiento de las aguas residuales de tipo doméstico (Implementación de una solución individual de saneamiento) que se </w:t>
      </w:r>
      <w:proofErr w:type="gramStart"/>
      <w:r w:rsidRPr="0052240C">
        <w:rPr>
          <w:rFonts w:ascii="Tahoma" w:hAnsi="Tahoma" w:cs="Tahoma"/>
          <w:sz w:val="24"/>
          <w:szCs w:val="24"/>
          <w:u w:val="single"/>
        </w:rPr>
        <w:t>genera  en</w:t>
      </w:r>
      <w:proofErr w:type="gramEnd"/>
      <w:r w:rsidRPr="0052240C">
        <w:rPr>
          <w:rFonts w:ascii="Tahoma" w:hAnsi="Tahoma" w:cs="Tahoma"/>
          <w:sz w:val="24"/>
          <w:szCs w:val="24"/>
          <w:u w:val="single"/>
        </w:rPr>
        <w:t xml:space="preserve"> la vivienda como resultado de la actividad domestica para el predio </w:t>
      </w:r>
      <w:r w:rsidRPr="0052240C">
        <w:rPr>
          <w:rFonts w:ascii="Tahoma" w:hAnsi="Tahoma" w:cs="Tahoma"/>
          <w:b/>
          <w:sz w:val="24"/>
          <w:szCs w:val="24"/>
        </w:rPr>
        <w:t>1) LOTE VILLA ONDINA</w:t>
      </w:r>
      <w:r w:rsidRPr="0052240C">
        <w:rPr>
          <w:rFonts w:ascii="Tahoma" w:hAnsi="Tahoma" w:cs="Tahoma"/>
          <w:sz w:val="24"/>
          <w:szCs w:val="24"/>
          <w:u w:val="single"/>
        </w:rPr>
        <w:t xml:space="preserve">, en el que se evidencia vivienda campesina  ya establecida.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w:t>
      </w:r>
      <w:r w:rsidRPr="0052240C">
        <w:rPr>
          <w:rFonts w:ascii="Tahoma" w:hAnsi="Tahoma" w:cs="Tahoma"/>
          <w:sz w:val="24"/>
          <w:szCs w:val="24"/>
          <w:u w:val="single"/>
        </w:rPr>
        <w:t xml:space="preserve">urbanísticas ni de servicios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3677BA1D" w14:textId="77777777" w:rsidR="00E11003" w:rsidRPr="0052240C" w:rsidRDefault="00E11003" w:rsidP="00E820F0">
      <w:pPr>
        <w:jc w:val="both"/>
        <w:rPr>
          <w:rFonts w:ascii="Tahoma" w:hAnsi="Tahoma" w:cs="Tahoma"/>
          <w:sz w:val="24"/>
          <w:szCs w:val="24"/>
          <w:u w:val="single"/>
        </w:rPr>
      </w:pPr>
    </w:p>
    <w:p w14:paraId="2A2BBD2F" w14:textId="77777777" w:rsidR="00E11003" w:rsidRPr="0052240C" w:rsidRDefault="00E11003"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6B0574F6" w14:textId="77777777" w:rsidR="00E11003" w:rsidRPr="0052240C" w:rsidRDefault="00E11003" w:rsidP="00E820F0">
      <w:pPr>
        <w:ind w:firstLine="708"/>
        <w:jc w:val="both"/>
        <w:rPr>
          <w:rFonts w:ascii="Tahoma" w:hAnsi="Tahoma" w:cs="Tahoma"/>
          <w:bCs/>
          <w:sz w:val="24"/>
          <w:szCs w:val="24"/>
        </w:rPr>
      </w:pPr>
    </w:p>
    <w:p w14:paraId="4B64E6BF" w14:textId="77777777" w:rsidR="00E11003" w:rsidRPr="0052240C" w:rsidRDefault="00E11003" w:rsidP="00E820F0">
      <w:pPr>
        <w:ind w:right="4"/>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El permiso de vertimientos que se otorga mediante la presente resolución, conlleva la imposición de condiciones y obligaciones</w:t>
      </w:r>
      <w:r w:rsidRPr="0052240C">
        <w:rPr>
          <w:rFonts w:ascii="Tahoma" w:hAnsi="Tahoma" w:cs="Tahoma"/>
          <w:sz w:val="24"/>
          <w:szCs w:val="24"/>
        </w:rPr>
        <w:t xml:space="preserve">, a la señora </w:t>
      </w:r>
      <w:r w:rsidRPr="0052240C">
        <w:rPr>
          <w:rFonts w:ascii="Tahoma" w:hAnsi="Tahoma" w:cs="Tahoma"/>
          <w:b/>
          <w:sz w:val="24"/>
          <w:szCs w:val="24"/>
        </w:rPr>
        <w:t xml:space="preserve">RUBIELA TRIVIÑO ORREGO, </w:t>
      </w:r>
      <w:r w:rsidRPr="0052240C">
        <w:rPr>
          <w:rFonts w:ascii="Tahoma" w:hAnsi="Tahoma" w:cs="Tahoma"/>
          <w:sz w:val="24"/>
          <w:szCs w:val="24"/>
        </w:rPr>
        <w:t>identificada con cédula de ciudadanía número 31.260.073 expedida en Cali (V) quien actúa en calidad de propietaria del predio denominado:</w:t>
      </w:r>
      <w:r w:rsidRPr="0052240C">
        <w:rPr>
          <w:rFonts w:ascii="Tahoma" w:hAnsi="Tahoma" w:cs="Tahoma"/>
          <w:b/>
          <w:sz w:val="24"/>
          <w:szCs w:val="24"/>
        </w:rPr>
        <w:t xml:space="preserve"> 1) LOTE VILLA ONDINA, </w:t>
      </w:r>
      <w:r w:rsidRPr="0052240C">
        <w:rPr>
          <w:rFonts w:ascii="Tahoma" w:hAnsi="Tahoma" w:cs="Tahoma"/>
          <w:sz w:val="24"/>
          <w:szCs w:val="24"/>
        </w:rPr>
        <w:t>ubicado en la Vereda</w:t>
      </w:r>
      <w:r w:rsidRPr="0052240C">
        <w:rPr>
          <w:rFonts w:ascii="Tahoma" w:hAnsi="Tahoma" w:cs="Tahoma"/>
          <w:b/>
          <w:sz w:val="24"/>
          <w:szCs w:val="24"/>
        </w:rPr>
        <w:t xml:space="preserve"> LA TEBAIDA  (LA ARGENTINA)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280-121937</w:t>
      </w:r>
      <w:r w:rsidRPr="0052240C">
        <w:rPr>
          <w:rFonts w:ascii="Tahoma" w:hAnsi="Tahoma" w:cs="Tahoma"/>
          <w:sz w:val="24"/>
          <w:szCs w:val="24"/>
        </w:rPr>
        <w:t xml:space="preserve">, y código catastral </w:t>
      </w:r>
      <w:r w:rsidRPr="0052240C">
        <w:rPr>
          <w:rFonts w:ascii="Tahoma" w:hAnsi="Tahoma" w:cs="Tahoma"/>
          <w:b/>
          <w:sz w:val="24"/>
          <w:szCs w:val="24"/>
        </w:rPr>
        <w:lastRenderedPageBreak/>
        <w:t>63401000100030143000,</w:t>
      </w:r>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78F4FE15" w14:textId="77777777" w:rsidR="00E11003" w:rsidRPr="0052240C" w:rsidRDefault="00E11003" w:rsidP="00E820F0">
      <w:pPr>
        <w:jc w:val="both"/>
        <w:rPr>
          <w:rFonts w:ascii="Tahoma" w:hAnsi="Tahoma" w:cs="Tahoma"/>
          <w:bCs/>
          <w:sz w:val="24"/>
          <w:szCs w:val="24"/>
        </w:rPr>
      </w:pPr>
    </w:p>
    <w:p w14:paraId="69C45D85" w14:textId="77777777" w:rsidR="00E11003" w:rsidRPr="0052240C" w:rsidRDefault="00E11003" w:rsidP="00E820F0">
      <w:pPr>
        <w:numPr>
          <w:ilvl w:val="0"/>
          <w:numId w:val="2"/>
        </w:numPr>
        <w:spacing w:after="0" w:line="240" w:lineRule="auto"/>
        <w:jc w:val="both"/>
        <w:rPr>
          <w:rFonts w:ascii="Tahoma" w:hAnsi="Tahoma" w:cs="Tahoma"/>
          <w:sz w:val="24"/>
          <w:szCs w:val="24"/>
        </w:rPr>
      </w:pPr>
      <w:r w:rsidRPr="0052240C">
        <w:rPr>
          <w:rFonts w:ascii="Tahoma" w:hAnsi="Tahoma" w:cs="Tahoma"/>
          <w:sz w:val="24"/>
          <w:szCs w:val="24"/>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2D4494C1" w14:textId="77777777" w:rsidR="00E11003" w:rsidRPr="0052240C" w:rsidRDefault="00E11003" w:rsidP="00E820F0">
      <w:pPr>
        <w:ind w:left="720"/>
        <w:jc w:val="both"/>
        <w:rPr>
          <w:rFonts w:ascii="Tahoma" w:hAnsi="Tahoma" w:cs="Tahoma"/>
          <w:sz w:val="24"/>
          <w:szCs w:val="24"/>
        </w:rPr>
      </w:pPr>
    </w:p>
    <w:p w14:paraId="3B0B76FF" w14:textId="77777777" w:rsidR="00E11003" w:rsidRPr="0052240C" w:rsidRDefault="00E11003" w:rsidP="00E820F0">
      <w:pPr>
        <w:pStyle w:val="Prrafodelista"/>
        <w:numPr>
          <w:ilvl w:val="0"/>
          <w:numId w:val="2"/>
        </w:numPr>
        <w:spacing w:after="0" w:line="240" w:lineRule="auto"/>
        <w:jc w:val="both"/>
        <w:rPr>
          <w:rFonts w:ascii="Tahoma" w:hAnsi="Tahoma" w:cs="Tahoma"/>
          <w:sz w:val="24"/>
          <w:szCs w:val="24"/>
        </w:rPr>
      </w:pPr>
      <w:r w:rsidRPr="0052240C">
        <w:rPr>
          <w:rFonts w:ascii="Tahoma" w:hAnsi="Tahoma" w:cs="Tahoma"/>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41E0E808" w14:textId="77777777" w:rsidR="00E11003" w:rsidRPr="0052240C" w:rsidRDefault="00E11003" w:rsidP="00E820F0">
      <w:pPr>
        <w:ind w:left="720"/>
        <w:jc w:val="both"/>
        <w:rPr>
          <w:rFonts w:ascii="Tahoma" w:hAnsi="Tahoma" w:cs="Tahoma"/>
          <w:sz w:val="24"/>
          <w:szCs w:val="24"/>
        </w:rPr>
      </w:pPr>
    </w:p>
    <w:p w14:paraId="6C325B1D" w14:textId="77777777" w:rsidR="00E11003" w:rsidRPr="0052240C" w:rsidRDefault="00E11003"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w:t>
      </w:r>
      <w:r w:rsidRPr="0052240C">
        <w:rPr>
          <w:rFonts w:ascii="Tahoma" w:hAnsi="Tahoma" w:cs="Tahoma"/>
          <w:sz w:val="24"/>
          <w:szCs w:val="24"/>
        </w:rPr>
        <w:t xml:space="preserve">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62DE4A10" w14:textId="77777777" w:rsidR="00E11003" w:rsidRPr="0052240C" w:rsidRDefault="00E11003" w:rsidP="00E820F0">
      <w:pPr>
        <w:numPr>
          <w:ilvl w:val="0"/>
          <w:numId w:val="3"/>
        </w:numPr>
        <w:spacing w:after="200" w:line="240" w:lineRule="auto"/>
        <w:jc w:val="both"/>
        <w:rPr>
          <w:rFonts w:ascii="Tahoma" w:hAnsi="Tahoma" w:cs="Tahoma"/>
          <w:sz w:val="24"/>
          <w:szCs w:val="24"/>
        </w:rPr>
      </w:pPr>
      <w:r w:rsidRPr="0052240C">
        <w:rPr>
          <w:rFonts w:ascii="Tahoma" w:hAnsi="Tahoma" w:cs="Tahoma"/>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04CC42A0" w14:textId="77777777" w:rsidR="00E11003" w:rsidRPr="0052240C" w:rsidRDefault="00E11003"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rPr>
        <w:t>S</w:t>
      </w:r>
      <w:r w:rsidRPr="0052240C">
        <w:rPr>
          <w:rFonts w:ascii="Tahoma" w:hAnsi="Tahoma" w:cs="Tahoma"/>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2B249C70" w14:textId="77777777" w:rsidR="00E11003" w:rsidRPr="0052240C" w:rsidRDefault="00E11003" w:rsidP="00E820F0">
      <w:pPr>
        <w:pStyle w:val="Prrafodelista"/>
        <w:jc w:val="both"/>
        <w:rPr>
          <w:rFonts w:ascii="Tahoma" w:hAnsi="Tahoma" w:cs="Tahoma"/>
          <w:sz w:val="24"/>
          <w:szCs w:val="24"/>
        </w:rPr>
      </w:pPr>
    </w:p>
    <w:p w14:paraId="369243E3" w14:textId="77777777" w:rsidR="00E11003" w:rsidRPr="0052240C" w:rsidRDefault="00E11003" w:rsidP="00E820F0">
      <w:pPr>
        <w:pStyle w:val="Prrafodelista"/>
        <w:numPr>
          <w:ilvl w:val="0"/>
          <w:numId w:val="3"/>
        </w:numPr>
        <w:spacing w:after="200" w:line="240" w:lineRule="auto"/>
        <w:jc w:val="both"/>
        <w:rPr>
          <w:rFonts w:ascii="Tahoma" w:hAnsi="Tahoma" w:cs="Tahoma"/>
          <w:sz w:val="24"/>
          <w:szCs w:val="24"/>
        </w:rPr>
      </w:pPr>
      <w:r w:rsidRPr="0052240C">
        <w:rPr>
          <w:rFonts w:ascii="Tahoma" w:hAnsi="Tahoma" w:cs="Tahoma"/>
          <w:sz w:val="24"/>
          <w:szCs w:val="24"/>
        </w:rPr>
        <w:t>El sistema de tratamiento debe corresponder al diseño propuesto y aquí avalado y cumplir con las indicaciones técnicas correspondientes.</w:t>
      </w:r>
    </w:p>
    <w:p w14:paraId="24433515" w14:textId="77777777" w:rsidR="00E11003" w:rsidRPr="0052240C" w:rsidRDefault="00E11003" w:rsidP="00E820F0">
      <w:pPr>
        <w:pStyle w:val="Prrafodelista"/>
        <w:jc w:val="both"/>
        <w:rPr>
          <w:rFonts w:ascii="Tahoma" w:hAnsi="Tahoma" w:cs="Tahoma"/>
          <w:sz w:val="24"/>
          <w:szCs w:val="24"/>
        </w:rPr>
      </w:pPr>
    </w:p>
    <w:p w14:paraId="41582365" w14:textId="77777777" w:rsidR="00E11003" w:rsidRPr="0052240C" w:rsidRDefault="00E11003"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En cualquier caso, el vertimiento de las aguas residuales no se debe realizar sin el tratamiento de las mismas antes de la disposición final.</w:t>
      </w:r>
    </w:p>
    <w:p w14:paraId="6D52BF71" w14:textId="77777777" w:rsidR="00E11003" w:rsidRPr="0052240C" w:rsidRDefault="00E11003" w:rsidP="00E820F0">
      <w:pPr>
        <w:pStyle w:val="Prrafodelista"/>
        <w:jc w:val="both"/>
        <w:rPr>
          <w:rFonts w:ascii="Tahoma" w:hAnsi="Tahoma" w:cs="Tahoma"/>
          <w:sz w:val="24"/>
          <w:szCs w:val="24"/>
          <w:lang w:val="es-MX"/>
        </w:rPr>
      </w:pPr>
    </w:p>
    <w:p w14:paraId="1A874585" w14:textId="77777777" w:rsidR="00E11003" w:rsidRPr="0052240C" w:rsidRDefault="00E11003"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la información de la fuente de abastecimiento del agua corresponde a Comité de cafeteros del Quindío.</w:t>
      </w:r>
    </w:p>
    <w:p w14:paraId="5282AF58" w14:textId="77777777" w:rsidR="00E11003" w:rsidRPr="0052240C" w:rsidRDefault="00E11003" w:rsidP="00E820F0">
      <w:pPr>
        <w:pStyle w:val="Prrafodelista"/>
        <w:jc w:val="both"/>
        <w:rPr>
          <w:rFonts w:ascii="Tahoma" w:hAnsi="Tahoma" w:cs="Tahoma"/>
          <w:sz w:val="24"/>
          <w:szCs w:val="24"/>
          <w:lang w:val="es-MX"/>
        </w:rPr>
      </w:pPr>
    </w:p>
    <w:p w14:paraId="7A8DAD5D" w14:textId="77777777" w:rsidR="00E11003" w:rsidRPr="0052240C" w:rsidRDefault="00E11003" w:rsidP="00E820F0">
      <w:pPr>
        <w:pStyle w:val="Prrafodelista"/>
        <w:numPr>
          <w:ilvl w:val="0"/>
          <w:numId w:val="3"/>
        </w:numPr>
        <w:spacing w:after="200" w:line="276" w:lineRule="auto"/>
        <w:jc w:val="both"/>
        <w:rPr>
          <w:rFonts w:ascii="Tahoma" w:hAnsi="Tahoma" w:cs="Tahoma"/>
          <w:sz w:val="24"/>
          <w:szCs w:val="24"/>
          <w:lang w:val="es-MX"/>
        </w:rPr>
      </w:pPr>
      <w:r w:rsidRPr="0052240C">
        <w:rPr>
          <w:rFonts w:ascii="Tahoma" w:hAnsi="Tahoma" w:cs="Tahoma"/>
          <w:sz w:val="24"/>
          <w:szCs w:val="24"/>
          <w:lang w:val="es-MX"/>
        </w:rPr>
        <w:t>para la disposición final de las aguas en el predio, se determinó un área necesaria de 12m2, la misma esta contempladas en las coordenadas Lat: 4° 27’39.18’’ Long: -75° 47’4.53’’ para una latitud de 1293 m.s.n.m.</w:t>
      </w:r>
    </w:p>
    <w:p w14:paraId="2840C64B" w14:textId="77777777" w:rsidR="00E11003" w:rsidRPr="0052240C" w:rsidRDefault="00E11003"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5803E850" w14:textId="77777777" w:rsidR="00E11003" w:rsidRPr="0052240C" w:rsidRDefault="00E11003" w:rsidP="00E820F0">
      <w:pPr>
        <w:jc w:val="both"/>
        <w:rPr>
          <w:rFonts w:ascii="Tahoma" w:hAnsi="Tahoma" w:cs="Tahoma"/>
          <w:b/>
          <w:sz w:val="24"/>
          <w:szCs w:val="24"/>
        </w:rPr>
      </w:pPr>
    </w:p>
    <w:p w14:paraId="28F42054" w14:textId="77777777" w:rsidR="00E11003" w:rsidRPr="0052240C" w:rsidRDefault="00E11003"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w:t>
      </w:r>
      <w:r w:rsidRPr="0052240C">
        <w:rPr>
          <w:rFonts w:ascii="Tahoma" w:hAnsi="Tahoma" w:cs="Tahoma"/>
          <w:sz w:val="24"/>
          <w:szCs w:val="24"/>
        </w:rPr>
        <w:t xml:space="preserve">manuales de instalación y será responsabilidad del fabricante y/o constructor, para el caso de la limpieza y los mantenimientos, estos deberán ser realizados por personal capacitado e idóneo y/o empresas debidamente autorizadas.  </w:t>
      </w:r>
    </w:p>
    <w:p w14:paraId="3888F322" w14:textId="77777777" w:rsidR="00E11003" w:rsidRPr="0052240C" w:rsidRDefault="00E11003" w:rsidP="00E820F0">
      <w:pPr>
        <w:jc w:val="both"/>
        <w:rPr>
          <w:rFonts w:ascii="Tahoma" w:hAnsi="Tahoma" w:cs="Tahoma"/>
          <w:b/>
          <w:bCs/>
          <w:sz w:val="24"/>
          <w:szCs w:val="24"/>
        </w:rPr>
      </w:pPr>
    </w:p>
    <w:p w14:paraId="78E4372A" w14:textId="77777777" w:rsidR="00E11003" w:rsidRPr="0052240C" w:rsidRDefault="00E11003" w:rsidP="00E820F0">
      <w:pPr>
        <w:jc w:val="both"/>
        <w:rPr>
          <w:rFonts w:ascii="Tahoma" w:hAnsi="Tahoma" w:cs="Tahoma"/>
          <w:sz w:val="24"/>
          <w:szCs w:val="24"/>
          <w:lang w:val="es-MX"/>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 xml:space="preserve">a la señora </w:t>
      </w:r>
      <w:r w:rsidRPr="0052240C">
        <w:rPr>
          <w:rFonts w:ascii="Tahoma" w:hAnsi="Tahoma" w:cs="Tahoma"/>
          <w:b/>
          <w:sz w:val="24"/>
          <w:szCs w:val="24"/>
        </w:rPr>
        <w:t xml:space="preserve">RUBIELA TRIVIÑO ORREGO, </w:t>
      </w:r>
      <w:r w:rsidRPr="0052240C">
        <w:rPr>
          <w:rFonts w:ascii="Tahoma" w:hAnsi="Tahoma" w:cs="Tahoma"/>
          <w:sz w:val="24"/>
          <w:szCs w:val="24"/>
        </w:rPr>
        <w:t>identificada con cédula de ciudadanía número 31.260.073 expedida en Cali (V)</w:t>
      </w:r>
      <w:r w:rsidRPr="0052240C">
        <w:rPr>
          <w:rFonts w:ascii="Tahoma" w:hAnsi="Tahoma" w:cs="Tahoma"/>
          <w:b/>
          <w:sz w:val="24"/>
          <w:szCs w:val="24"/>
        </w:rPr>
        <w:t xml:space="preserve">, </w:t>
      </w:r>
      <w:r w:rsidRPr="0052240C">
        <w:rPr>
          <w:rFonts w:ascii="Tahoma" w:hAnsi="Tahoma" w:cs="Tahoma"/>
          <w:sz w:val="24"/>
          <w:szCs w:val="24"/>
        </w:rPr>
        <w:t xml:space="preserve">quien actúa en calidad de propietaria </w:t>
      </w:r>
      <w:r w:rsidRPr="0052240C">
        <w:rPr>
          <w:rFonts w:ascii="Tahoma" w:hAnsi="Tahoma" w:cs="Tahoma"/>
          <w:bCs/>
          <w:sz w:val="24"/>
          <w:szCs w:val="24"/>
        </w:rPr>
        <w:t>que de requerirse ajustes, modificaciones o cambios al diseño del sistema de tratamiento presentado, deberá solicitar la modificación del permiso de acuerdo artículo 49 del Decreto 3930 de 2010, compilado en el Decreto 1076 de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propietaria del predio objeto de solicitud, se deberá allegar la información de actualización dentro del trámite para el debido proceso.</w:t>
      </w:r>
    </w:p>
    <w:p w14:paraId="662541F6" w14:textId="77777777" w:rsidR="00E11003" w:rsidRPr="0052240C" w:rsidRDefault="00E11003" w:rsidP="00E820F0">
      <w:pPr>
        <w:jc w:val="both"/>
        <w:rPr>
          <w:rFonts w:ascii="Tahoma" w:hAnsi="Tahoma" w:cs="Tahoma"/>
          <w:bCs/>
          <w:sz w:val="24"/>
          <w:szCs w:val="24"/>
        </w:rPr>
      </w:pPr>
      <w:r w:rsidRPr="0052240C">
        <w:rPr>
          <w:rFonts w:ascii="Tahoma" w:hAnsi="Tahoma" w:cs="Tahoma"/>
          <w:bCs/>
          <w:sz w:val="24"/>
          <w:szCs w:val="24"/>
        </w:rPr>
        <w:tab/>
      </w:r>
    </w:p>
    <w:p w14:paraId="3E607660" w14:textId="77777777" w:rsidR="00E11003" w:rsidRPr="0052240C" w:rsidRDefault="00E11003" w:rsidP="00E820F0">
      <w:pPr>
        <w:jc w:val="both"/>
        <w:rPr>
          <w:rFonts w:ascii="Tahoma" w:hAnsi="Tahoma" w:cs="Tahoma"/>
          <w:sz w:val="24"/>
          <w:szCs w:val="24"/>
        </w:rPr>
      </w:pPr>
      <w:r w:rsidRPr="0052240C">
        <w:rPr>
          <w:rFonts w:ascii="Tahoma" w:hAnsi="Tahoma" w:cs="Tahoma"/>
          <w:b/>
          <w:sz w:val="24"/>
          <w:szCs w:val="24"/>
        </w:rPr>
        <w:t xml:space="preserve">ARTÍCULO QUINTO: </w:t>
      </w:r>
      <w:r w:rsidRPr="0052240C">
        <w:rPr>
          <w:rFonts w:ascii="Tahoma" w:hAnsi="Tahoma" w:cs="Tahoma"/>
          <w:sz w:val="24"/>
          <w:szCs w:val="24"/>
        </w:rPr>
        <w:t xml:space="preserve">Los costos derivados del control y seguimiento al permiso de vertimiento, serán liquidados anualmente, según lo establecido en el artículo 96 de la Ley </w:t>
      </w:r>
      <w:r w:rsidRPr="0052240C">
        <w:rPr>
          <w:rFonts w:ascii="Tahoma" w:hAnsi="Tahoma" w:cs="Tahoma"/>
          <w:sz w:val="24"/>
          <w:szCs w:val="24"/>
        </w:rPr>
        <w:lastRenderedPageBreak/>
        <w:t xml:space="preserve">633 de 2000, de acuerdo a las actividades realizadas por la Corporación en el respectivo año. </w:t>
      </w:r>
    </w:p>
    <w:p w14:paraId="15AA0BF5" w14:textId="77777777" w:rsidR="00E11003" w:rsidRPr="0052240C" w:rsidRDefault="00E11003" w:rsidP="00E820F0">
      <w:pPr>
        <w:jc w:val="both"/>
        <w:rPr>
          <w:rFonts w:ascii="Tahoma" w:hAnsi="Tahoma" w:cs="Tahoma"/>
          <w:b/>
          <w:bCs/>
          <w:sz w:val="24"/>
          <w:szCs w:val="24"/>
        </w:rPr>
      </w:pPr>
    </w:p>
    <w:p w14:paraId="379969A1" w14:textId="77777777" w:rsidR="00E11003" w:rsidRPr="0052240C" w:rsidRDefault="00E11003"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1376251A" w14:textId="77777777" w:rsidR="00E11003" w:rsidRPr="0052240C" w:rsidRDefault="00E11003" w:rsidP="00E820F0">
      <w:pPr>
        <w:jc w:val="both"/>
        <w:rPr>
          <w:rFonts w:ascii="Tahoma" w:hAnsi="Tahoma" w:cs="Tahoma"/>
          <w:bCs/>
          <w:sz w:val="24"/>
          <w:szCs w:val="24"/>
        </w:rPr>
      </w:pPr>
    </w:p>
    <w:p w14:paraId="367A013B" w14:textId="77777777" w:rsidR="00E11003" w:rsidRPr="0052240C" w:rsidRDefault="00E11003"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018E036A" w14:textId="77777777" w:rsidR="00E11003" w:rsidRPr="0052240C" w:rsidRDefault="00E11003" w:rsidP="00E820F0">
      <w:pPr>
        <w:jc w:val="both"/>
        <w:rPr>
          <w:rFonts w:ascii="Tahoma" w:hAnsi="Tahoma" w:cs="Tahoma"/>
          <w:sz w:val="24"/>
          <w:szCs w:val="24"/>
        </w:rPr>
      </w:pPr>
    </w:p>
    <w:p w14:paraId="402597DB" w14:textId="77777777" w:rsidR="00E11003" w:rsidRPr="0052240C" w:rsidRDefault="00E11003"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7D3F75B0" w14:textId="77777777" w:rsidR="00E11003" w:rsidRPr="0052240C" w:rsidRDefault="00E11003" w:rsidP="00E820F0">
      <w:pPr>
        <w:ind w:firstLine="708"/>
        <w:jc w:val="both"/>
        <w:rPr>
          <w:rFonts w:ascii="Tahoma" w:hAnsi="Tahoma" w:cs="Tahoma"/>
          <w:b/>
          <w:sz w:val="24"/>
          <w:szCs w:val="24"/>
        </w:rPr>
      </w:pPr>
    </w:p>
    <w:p w14:paraId="0692D109" w14:textId="77777777" w:rsidR="00E11003" w:rsidRPr="0052240C" w:rsidRDefault="00E11003" w:rsidP="00E820F0">
      <w:pPr>
        <w:jc w:val="both"/>
        <w:rPr>
          <w:rFonts w:ascii="Tahoma" w:hAnsi="Tahoma" w:cs="Tahoma"/>
          <w:sz w:val="24"/>
          <w:szCs w:val="24"/>
        </w:rPr>
      </w:pPr>
      <w:r w:rsidRPr="0052240C">
        <w:rPr>
          <w:rFonts w:ascii="Tahoma" w:hAnsi="Tahoma" w:cs="Tahoma"/>
          <w:b/>
          <w:sz w:val="24"/>
          <w:szCs w:val="24"/>
        </w:rPr>
        <w:t xml:space="preserve">ARTÍCULO NOVENO: </w:t>
      </w:r>
      <w:r w:rsidRPr="0052240C">
        <w:rPr>
          <w:rFonts w:ascii="Tahoma" w:hAnsi="Tahoma" w:cs="Tahoma"/>
          <w:sz w:val="24"/>
          <w:szCs w:val="24"/>
        </w:rPr>
        <w:t xml:space="preserve">Este permiso queda sujeto a la reglamentación que expidan los Ministerios de Ambiente y Desarrollo Sostenible y Ministerio de Vivienda, Ciudad y Territorio, a los </w:t>
      </w:r>
      <w:r w:rsidRPr="0052240C">
        <w:rPr>
          <w:rFonts w:ascii="Tahoma" w:hAnsi="Tahoma" w:cs="Tahoma"/>
          <w:sz w:val="24"/>
          <w:szCs w:val="24"/>
        </w:rPr>
        <w:t>parámetros y los límites máximos permisibles de los vertimientos a las aguas superficiales, marinas, a los sistemas de alcantarillado público y al suelo.</w:t>
      </w:r>
    </w:p>
    <w:p w14:paraId="4969EF8E" w14:textId="77777777" w:rsidR="00E11003" w:rsidRPr="0052240C" w:rsidRDefault="00E11003" w:rsidP="00E820F0">
      <w:pPr>
        <w:ind w:firstLine="709"/>
        <w:jc w:val="both"/>
        <w:rPr>
          <w:rFonts w:ascii="Tahoma" w:hAnsi="Tahoma" w:cs="Tahoma"/>
          <w:b/>
          <w:sz w:val="24"/>
          <w:szCs w:val="24"/>
        </w:rPr>
      </w:pPr>
    </w:p>
    <w:p w14:paraId="0017F7A7" w14:textId="77777777" w:rsidR="00E11003" w:rsidRPr="0052240C" w:rsidRDefault="00E11003"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328465B6" w14:textId="77777777" w:rsidR="00E11003" w:rsidRPr="0052240C" w:rsidRDefault="00E11003" w:rsidP="00E820F0">
      <w:pPr>
        <w:jc w:val="both"/>
        <w:rPr>
          <w:rFonts w:ascii="Tahoma" w:hAnsi="Tahoma" w:cs="Tahoma"/>
          <w:sz w:val="24"/>
          <w:szCs w:val="24"/>
        </w:rPr>
      </w:pPr>
    </w:p>
    <w:p w14:paraId="1C3EB8C2" w14:textId="77777777" w:rsidR="00E11003" w:rsidRPr="0052240C" w:rsidRDefault="00E11003" w:rsidP="00E820F0">
      <w:pPr>
        <w:jc w:val="both"/>
        <w:rPr>
          <w:rFonts w:ascii="Tahoma" w:hAnsi="Tahoma" w:cs="Tahoma"/>
          <w:bCs/>
          <w:sz w:val="24"/>
          <w:szCs w:val="24"/>
        </w:rPr>
      </w:pPr>
      <w:r w:rsidRPr="0052240C">
        <w:rPr>
          <w:rFonts w:ascii="Tahoma" w:hAnsi="Tahoma" w:cs="Tahoma"/>
          <w:b/>
          <w:bCs/>
          <w:sz w:val="24"/>
          <w:szCs w:val="24"/>
        </w:rPr>
        <w:t xml:space="preserve">ARTÍCULO DÉCIMO PRIMERO: </w:t>
      </w:r>
      <w:r w:rsidRPr="0052240C">
        <w:rPr>
          <w:rFonts w:ascii="Tahoma" w:hAnsi="Tahoma" w:cs="Tahoma"/>
          <w:sz w:val="24"/>
          <w:szCs w:val="24"/>
        </w:rPr>
        <w:t xml:space="preserve">De acuerdo a la autorización realizada por parte de la señora </w:t>
      </w:r>
      <w:r w:rsidRPr="0052240C">
        <w:rPr>
          <w:rFonts w:ascii="Tahoma" w:hAnsi="Tahoma" w:cs="Tahoma"/>
          <w:b/>
          <w:sz w:val="24"/>
          <w:szCs w:val="24"/>
        </w:rPr>
        <w:t xml:space="preserve">RUBIELA TRIVIÑO ORREGO, </w:t>
      </w:r>
      <w:r w:rsidRPr="0052240C">
        <w:rPr>
          <w:rFonts w:ascii="Tahoma" w:hAnsi="Tahoma" w:cs="Tahoma"/>
          <w:sz w:val="24"/>
          <w:szCs w:val="24"/>
        </w:rPr>
        <w:t xml:space="preserve">identificada con cédula de ciudadanía número 31.260.073 expedida en Cali (V), quien actúa en calidad de propietaria del predio denominado: </w:t>
      </w:r>
      <w:r w:rsidRPr="0052240C">
        <w:rPr>
          <w:rFonts w:ascii="Tahoma" w:hAnsi="Tahoma" w:cs="Tahoma"/>
          <w:b/>
          <w:sz w:val="24"/>
          <w:szCs w:val="24"/>
        </w:rPr>
        <w:t xml:space="preserve">1) LOTE VILLA ONDINA, </w:t>
      </w:r>
      <w:r w:rsidRPr="0052240C">
        <w:rPr>
          <w:rFonts w:ascii="Tahoma" w:hAnsi="Tahoma" w:cs="Tahoma"/>
          <w:sz w:val="24"/>
          <w:szCs w:val="24"/>
        </w:rPr>
        <w:t>ubicado en la Vereda</w:t>
      </w:r>
      <w:r w:rsidRPr="0052240C">
        <w:rPr>
          <w:rFonts w:ascii="Tahoma" w:hAnsi="Tahoma" w:cs="Tahoma"/>
          <w:b/>
          <w:sz w:val="24"/>
          <w:szCs w:val="24"/>
        </w:rPr>
        <w:t xml:space="preserve"> LA TEBAIDA  (LA ARGENTINA)</w:t>
      </w:r>
      <w:r w:rsidRPr="0052240C">
        <w:rPr>
          <w:rFonts w:ascii="Tahoma" w:hAnsi="Tahoma" w:cs="Tahoma"/>
          <w:sz w:val="24"/>
          <w:szCs w:val="24"/>
        </w:rPr>
        <w:t xml:space="preserve">, 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280-121937</w:t>
      </w:r>
      <w:r w:rsidRPr="0052240C">
        <w:rPr>
          <w:rFonts w:ascii="Tahoma" w:hAnsi="Tahoma" w:cs="Tahoma"/>
          <w:sz w:val="24"/>
          <w:szCs w:val="24"/>
        </w:rPr>
        <w:t xml:space="preserve">, y código catastral </w:t>
      </w:r>
      <w:r w:rsidRPr="0052240C">
        <w:rPr>
          <w:rFonts w:ascii="Tahoma" w:hAnsi="Tahoma" w:cs="Tahoma"/>
          <w:b/>
          <w:sz w:val="24"/>
          <w:szCs w:val="24"/>
        </w:rPr>
        <w:t>63401000100030143000</w:t>
      </w:r>
      <w:r w:rsidRPr="0052240C">
        <w:rPr>
          <w:rFonts w:ascii="Tahoma" w:hAnsi="Tahoma" w:cs="Tahoma"/>
          <w:sz w:val="24"/>
          <w:szCs w:val="24"/>
        </w:rPr>
        <w:t xml:space="preserve">, se procede a notificar el presente Resolución de permiso de vertimiento </w:t>
      </w:r>
      <w:r w:rsidRPr="0052240C">
        <w:rPr>
          <w:rFonts w:ascii="Tahoma" w:hAnsi="Tahoma" w:cs="Tahoma"/>
          <w:sz w:val="24"/>
          <w:szCs w:val="24"/>
        </w:rPr>
        <w:lastRenderedPageBreak/>
        <w:t>al correo rubielato@yahoo.com, en los términos del artículo 56 de la Ley 1437 de 2011</w:t>
      </w:r>
    </w:p>
    <w:p w14:paraId="2D42B016" w14:textId="77777777" w:rsidR="00E11003" w:rsidRPr="0052240C" w:rsidRDefault="00E11003" w:rsidP="00E820F0">
      <w:pPr>
        <w:jc w:val="both"/>
        <w:rPr>
          <w:rFonts w:ascii="Tahoma" w:hAnsi="Tahoma" w:cs="Tahoma"/>
          <w:sz w:val="24"/>
          <w:szCs w:val="24"/>
        </w:rPr>
      </w:pPr>
    </w:p>
    <w:p w14:paraId="726A0C03" w14:textId="77777777" w:rsidR="00E11003" w:rsidRPr="0052240C" w:rsidRDefault="00E11003" w:rsidP="00E820F0">
      <w:pPr>
        <w:jc w:val="both"/>
        <w:rPr>
          <w:rFonts w:ascii="Tahoma" w:hAnsi="Tahoma" w:cs="Tahoma"/>
          <w:sz w:val="24"/>
          <w:szCs w:val="24"/>
        </w:rPr>
      </w:pPr>
      <w:r w:rsidRPr="0052240C">
        <w:rPr>
          <w:rFonts w:ascii="Tahoma" w:hAnsi="Tahoma" w:cs="Tahoma"/>
          <w:b/>
          <w:bCs/>
          <w:sz w:val="24"/>
          <w:szCs w:val="24"/>
        </w:rPr>
        <w:t xml:space="preserve">ARTÍCULO DÉCIMO SEGUNDO: </w:t>
      </w:r>
      <w:r w:rsidRPr="0052240C">
        <w:rPr>
          <w:rFonts w:ascii="Tahoma" w:hAnsi="Tahoma" w:cs="Tahoma"/>
          <w:bCs/>
          <w:sz w:val="24"/>
          <w:szCs w:val="24"/>
        </w:rPr>
        <w:t xml:space="preserve">Trasladar para lo de su competencia el presente acto administrativo al municipio de LA TEBAIDA (Q). </w:t>
      </w:r>
    </w:p>
    <w:p w14:paraId="695BCEFE" w14:textId="77777777" w:rsidR="00E11003" w:rsidRPr="0052240C" w:rsidRDefault="00E11003" w:rsidP="00E820F0">
      <w:pPr>
        <w:jc w:val="both"/>
        <w:rPr>
          <w:rFonts w:ascii="Tahoma" w:hAnsi="Tahoma" w:cs="Tahoma"/>
          <w:sz w:val="24"/>
          <w:szCs w:val="24"/>
        </w:rPr>
      </w:pPr>
    </w:p>
    <w:p w14:paraId="0220C284" w14:textId="77777777" w:rsidR="00E11003" w:rsidRPr="0052240C" w:rsidRDefault="00E11003" w:rsidP="00E820F0">
      <w:pPr>
        <w:jc w:val="both"/>
        <w:rPr>
          <w:rFonts w:ascii="Tahoma" w:hAnsi="Tahoma" w:cs="Tahoma"/>
          <w:iCs/>
          <w:sz w:val="24"/>
          <w:szCs w:val="24"/>
        </w:rPr>
      </w:pPr>
      <w:r w:rsidRPr="0052240C">
        <w:rPr>
          <w:rFonts w:ascii="Tahoma" w:hAnsi="Tahoma" w:cs="Tahoma"/>
          <w:b/>
          <w:bCs/>
          <w:sz w:val="24"/>
          <w:szCs w:val="24"/>
        </w:rPr>
        <w:t xml:space="preserve">ARTÍCULO DÉCIMO TERCERO: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3DD2E612" w14:textId="77777777" w:rsidR="00E11003" w:rsidRPr="0052240C" w:rsidRDefault="00E11003" w:rsidP="00E820F0">
      <w:pPr>
        <w:jc w:val="both"/>
        <w:rPr>
          <w:rFonts w:ascii="Tahoma" w:hAnsi="Tahoma" w:cs="Tahoma"/>
          <w:iCs/>
          <w:sz w:val="24"/>
          <w:szCs w:val="24"/>
        </w:rPr>
      </w:pPr>
    </w:p>
    <w:p w14:paraId="5ED10925" w14:textId="77777777" w:rsidR="00E11003" w:rsidRPr="0052240C" w:rsidRDefault="00E11003" w:rsidP="00E820F0">
      <w:pPr>
        <w:jc w:val="both"/>
        <w:rPr>
          <w:rFonts w:ascii="Tahoma" w:hAnsi="Tahoma" w:cs="Tahoma"/>
          <w:sz w:val="24"/>
          <w:szCs w:val="24"/>
        </w:rPr>
      </w:pPr>
      <w:r w:rsidRPr="0052240C">
        <w:rPr>
          <w:rFonts w:ascii="Tahoma" w:hAnsi="Tahoma" w:cs="Tahoma"/>
          <w:b/>
          <w:bCs/>
          <w:sz w:val="24"/>
          <w:szCs w:val="24"/>
        </w:rPr>
        <w:t>ARTÍCULO DÉCIMO CUARTO: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1458C1A9" w14:textId="77777777" w:rsidR="00E11003" w:rsidRPr="0052240C" w:rsidRDefault="00E11003" w:rsidP="00E820F0">
      <w:pPr>
        <w:jc w:val="both"/>
        <w:rPr>
          <w:rFonts w:ascii="Tahoma" w:hAnsi="Tahoma" w:cs="Tahoma"/>
          <w:sz w:val="24"/>
          <w:szCs w:val="24"/>
        </w:rPr>
      </w:pPr>
    </w:p>
    <w:p w14:paraId="2C0A357B" w14:textId="77777777" w:rsidR="00E11003" w:rsidRPr="0052240C" w:rsidRDefault="00E11003" w:rsidP="00E820F0">
      <w:pPr>
        <w:tabs>
          <w:tab w:val="left" w:pos="720"/>
        </w:tabs>
        <w:jc w:val="both"/>
        <w:rPr>
          <w:rFonts w:ascii="Tahoma" w:hAnsi="Tahoma" w:cs="Tahoma"/>
          <w:bCs/>
          <w:sz w:val="24"/>
          <w:szCs w:val="24"/>
        </w:rPr>
      </w:pPr>
      <w:r w:rsidRPr="0052240C">
        <w:rPr>
          <w:rFonts w:ascii="Tahoma" w:hAnsi="Tahoma" w:cs="Tahoma"/>
          <w:b/>
          <w:sz w:val="24"/>
          <w:szCs w:val="24"/>
        </w:rPr>
        <w:t xml:space="preserve">ARTICULO DECIMO QUINTO: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1EB2754B" w14:textId="77777777" w:rsidR="00E11003" w:rsidRPr="0052240C" w:rsidRDefault="00E11003" w:rsidP="00E820F0">
      <w:pPr>
        <w:tabs>
          <w:tab w:val="left" w:pos="720"/>
        </w:tabs>
        <w:jc w:val="both"/>
        <w:rPr>
          <w:rFonts w:ascii="Tahoma" w:eastAsia="Times New Roman" w:hAnsi="Tahoma" w:cs="Tahoma"/>
          <w:sz w:val="24"/>
          <w:szCs w:val="24"/>
          <w:lang w:eastAsia="es-CO"/>
        </w:rPr>
      </w:pPr>
    </w:p>
    <w:p w14:paraId="3F4A8E45" w14:textId="77777777" w:rsidR="00E11003" w:rsidRPr="0052240C" w:rsidRDefault="00E11003"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12100479" w14:textId="77777777" w:rsidR="00E11003" w:rsidRPr="0052240C" w:rsidRDefault="00E11003" w:rsidP="00E820F0">
      <w:pPr>
        <w:tabs>
          <w:tab w:val="left" w:pos="720"/>
        </w:tabs>
        <w:jc w:val="both"/>
        <w:rPr>
          <w:rFonts w:ascii="Tahoma" w:hAnsi="Tahoma" w:cs="Tahoma"/>
          <w:sz w:val="24"/>
          <w:szCs w:val="24"/>
        </w:rPr>
      </w:pPr>
    </w:p>
    <w:p w14:paraId="0B885979" w14:textId="77777777" w:rsidR="00E11003" w:rsidRPr="0052240C" w:rsidRDefault="00E11003"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08DD1D53" w14:textId="77777777" w:rsidR="00E11003" w:rsidRPr="0052240C" w:rsidRDefault="00E11003" w:rsidP="00E820F0">
      <w:pPr>
        <w:jc w:val="both"/>
        <w:rPr>
          <w:rFonts w:ascii="Tahoma" w:hAnsi="Tahoma" w:cs="Tahoma"/>
          <w:b/>
          <w:bCs/>
          <w:sz w:val="24"/>
          <w:szCs w:val="24"/>
        </w:rPr>
      </w:pPr>
    </w:p>
    <w:p w14:paraId="05D00525" w14:textId="77777777" w:rsidR="00E11003" w:rsidRPr="0052240C" w:rsidRDefault="00E11003" w:rsidP="00E820F0">
      <w:pPr>
        <w:jc w:val="both"/>
        <w:rPr>
          <w:rFonts w:ascii="Tahoma" w:hAnsi="Tahoma" w:cs="Tahoma"/>
          <w:b/>
          <w:bCs/>
          <w:sz w:val="24"/>
          <w:szCs w:val="24"/>
        </w:rPr>
      </w:pPr>
      <w:r w:rsidRPr="0052240C">
        <w:rPr>
          <w:rFonts w:ascii="Tahoma" w:hAnsi="Tahoma" w:cs="Tahoma"/>
          <w:b/>
          <w:bCs/>
          <w:sz w:val="24"/>
          <w:szCs w:val="24"/>
        </w:rPr>
        <w:t>CARLOS ARIEL TRUKE OSPINA</w:t>
      </w:r>
    </w:p>
    <w:p w14:paraId="1862020F" w14:textId="23E317A4" w:rsidR="00E11003" w:rsidRPr="0052240C" w:rsidRDefault="00E11003"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5A0EB2E9" w14:textId="00F287AA" w:rsidR="0058224F" w:rsidRPr="0052240C" w:rsidRDefault="0058224F" w:rsidP="00E820F0">
      <w:pPr>
        <w:jc w:val="both"/>
        <w:rPr>
          <w:rFonts w:ascii="Tahoma" w:hAnsi="Tahoma" w:cs="Tahoma"/>
          <w:sz w:val="24"/>
          <w:szCs w:val="24"/>
        </w:rPr>
      </w:pPr>
    </w:p>
    <w:p w14:paraId="3C6DB1B7" w14:textId="508BED20" w:rsidR="0058224F" w:rsidRPr="0052240C" w:rsidRDefault="0058224F" w:rsidP="00E820F0">
      <w:pPr>
        <w:tabs>
          <w:tab w:val="left" w:pos="690"/>
          <w:tab w:val="left" w:pos="2505"/>
        </w:tabs>
        <w:jc w:val="both"/>
        <w:rPr>
          <w:rFonts w:ascii="Tahoma" w:hAnsi="Tahoma" w:cs="Tahoma"/>
          <w:b/>
          <w:bCs/>
          <w:i/>
          <w:sz w:val="24"/>
          <w:szCs w:val="24"/>
          <w:highlight w:val="yellow"/>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000127</w:t>
      </w:r>
      <w:proofErr w:type="gramEnd"/>
    </w:p>
    <w:p w14:paraId="71BD2D82" w14:textId="2314BC4B" w:rsidR="0058224F" w:rsidRPr="0052240C" w:rsidRDefault="0058224F" w:rsidP="00E820F0">
      <w:pPr>
        <w:ind w:left="708" w:firstLine="708"/>
        <w:jc w:val="both"/>
        <w:rPr>
          <w:rFonts w:ascii="Tahoma" w:hAnsi="Tahoma" w:cs="Tahoma"/>
          <w:b/>
          <w:bCs/>
          <w:i/>
          <w:sz w:val="24"/>
          <w:szCs w:val="24"/>
        </w:rPr>
      </w:pPr>
      <w:r w:rsidRPr="0052240C">
        <w:rPr>
          <w:rFonts w:ascii="Tahoma" w:hAnsi="Tahoma" w:cs="Tahoma"/>
          <w:b/>
          <w:bCs/>
          <w:i/>
          <w:sz w:val="24"/>
          <w:szCs w:val="24"/>
        </w:rPr>
        <w:t xml:space="preserve">                      ARMENIA QUINDIO, DEL 13 DE ENERO DE 2021                                                     </w:t>
      </w:r>
    </w:p>
    <w:p w14:paraId="0187C48C" w14:textId="77777777" w:rsidR="0058224F" w:rsidRPr="0052240C" w:rsidRDefault="0058224F" w:rsidP="00E820F0">
      <w:pPr>
        <w:jc w:val="both"/>
        <w:rPr>
          <w:rFonts w:ascii="Tahoma" w:hAnsi="Tahoma" w:cs="Tahoma"/>
          <w:b/>
          <w:bCs/>
          <w:i/>
          <w:sz w:val="24"/>
          <w:szCs w:val="24"/>
        </w:rPr>
      </w:pPr>
      <w:r w:rsidRPr="0052240C">
        <w:rPr>
          <w:rFonts w:ascii="Tahoma" w:hAnsi="Tahoma" w:cs="Tahoma"/>
          <w:b/>
          <w:bCs/>
          <w:i/>
          <w:sz w:val="24"/>
          <w:szCs w:val="24"/>
        </w:rPr>
        <w:t>“POR MEDIO DEL CUAL SE OTORGA UN PERMISO DE VERTIMIENTO DE AGUAS RESIDUALES DOMÉSTICAS Y SE ADOPTAN OTRAS DISPOSICIONES”</w:t>
      </w:r>
    </w:p>
    <w:p w14:paraId="6B0831CD" w14:textId="77777777" w:rsidR="0058224F" w:rsidRPr="0052240C" w:rsidRDefault="0058224F" w:rsidP="00E820F0">
      <w:pPr>
        <w:jc w:val="both"/>
        <w:rPr>
          <w:rFonts w:ascii="Tahoma" w:hAnsi="Tahoma" w:cs="Tahoma"/>
          <w:b/>
          <w:bCs/>
          <w:sz w:val="24"/>
          <w:szCs w:val="24"/>
        </w:rPr>
      </w:pPr>
      <w:r w:rsidRPr="0052240C">
        <w:rPr>
          <w:rFonts w:ascii="Tahoma" w:hAnsi="Tahoma" w:cs="Tahoma"/>
          <w:b/>
          <w:bCs/>
          <w:sz w:val="24"/>
          <w:szCs w:val="24"/>
        </w:rPr>
        <w:t>RESUELVE</w:t>
      </w:r>
    </w:p>
    <w:p w14:paraId="1A368391" w14:textId="77777777" w:rsidR="0058224F" w:rsidRPr="0052240C" w:rsidRDefault="0058224F" w:rsidP="00E820F0">
      <w:pPr>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 (Q), y </w:t>
      </w:r>
      <w:r w:rsidRPr="0052240C">
        <w:rPr>
          <w:rFonts w:ascii="Tahoma" w:hAnsi="Tahoma" w:cs="Tahoma"/>
          <w:b/>
          <w:sz w:val="24"/>
          <w:szCs w:val="24"/>
        </w:rPr>
        <w:lastRenderedPageBreak/>
        <w:t xml:space="preserve">demás normas que lo ajusten, con el fin de evitar afectaciones al recurso suelo y aguas subterráneas, </w:t>
      </w:r>
      <w:r w:rsidRPr="0052240C">
        <w:rPr>
          <w:rFonts w:ascii="Tahoma" w:hAnsi="Tahoma" w:cs="Tahoma"/>
          <w:sz w:val="24"/>
          <w:szCs w:val="24"/>
        </w:rPr>
        <w:t>a</w:t>
      </w:r>
      <w:r w:rsidRPr="0052240C">
        <w:rPr>
          <w:rFonts w:ascii="Tahoma" w:hAnsi="Tahoma" w:cs="Tahoma"/>
          <w:b/>
          <w:sz w:val="24"/>
          <w:szCs w:val="24"/>
        </w:rPr>
        <w:t xml:space="preserve"> </w:t>
      </w:r>
      <w:r w:rsidRPr="0052240C">
        <w:rPr>
          <w:rFonts w:ascii="Tahoma" w:hAnsi="Tahoma" w:cs="Tahoma"/>
          <w:sz w:val="24"/>
          <w:szCs w:val="24"/>
        </w:rPr>
        <w:t xml:space="preserve">la señora </w:t>
      </w:r>
      <w:r w:rsidRPr="0052240C">
        <w:rPr>
          <w:rFonts w:ascii="Tahoma" w:hAnsi="Tahoma" w:cs="Tahoma"/>
          <w:b/>
          <w:sz w:val="24"/>
          <w:szCs w:val="24"/>
          <w:lang w:eastAsia="ar-SA"/>
        </w:rPr>
        <w:t xml:space="preserve">OMARIA VALENCIA VALENCIA, </w:t>
      </w:r>
      <w:r w:rsidRPr="0052240C">
        <w:rPr>
          <w:rFonts w:ascii="Tahoma" w:hAnsi="Tahoma" w:cs="Tahoma"/>
          <w:sz w:val="24"/>
          <w:szCs w:val="24"/>
          <w:lang w:eastAsia="ar-SA"/>
        </w:rPr>
        <w:t>identificada con cédula de ciudadanía</w:t>
      </w:r>
      <w:r w:rsidRPr="0052240C">
        <w:rPr>
          <w:rFonts w:ascii="Tahoma" w:hAnsi="Tahoma" w:cs="Tahoma"/>
          <w:b/>
          <w:sz w:val="24"/>
          <w:szCs w:val="24"/>
          <w:lang w:eastAsia="ar-SA"/>
        </w:rPr>
        <w:t xml:space="preserve"> No 24.474.271 </w:t>
      </w:r>
      <w:r w:rsidRPr="0052240C">
        <w:rPr>
          <w:rFonts w:ascii="Tahoma" w:hAnsi="Tahoma" w:cs="Tahoma"/>
          <w:sz w:val="24"/>
          <w:szCs w:val="24"/>
          <w:lang w:eastAsia="ar-SA"/>
        </w:rPr>
        <w:t>de Armenia (Q</w:t>
      </w:r>
      <w:r w:rsidRPr="0052240C">
        <w:rPr>
          <w:rFonts w:ascii="Tahoma" w:hAnsi="Tahoma" w:cs="Tahoma"/>
          <w:b/>
          <w:sz w:val="24"/>
          <w:szCs w:val="24"/>
          <w:lang w:eastAsia="ar-SA"/>
        </w:rPr>
        <w:t>)</w:t>
      </w:r>
      <w:r w:rsidRPr="0052240C">
        <w:rPr>
          <w:rFonts w:ascii="Tahoma" w:hAnsi="Tahoma" w:cs="Tahoma"/>
          <w:b/>
          <w:sz w:val="24"/>
          <w:szCs w:val="24"/>
        </w:rPr>
        <w:t xml:space="preserve">, </w:t>
      </w:r>
      <w:r w:rsidRPr="0052240C">
        <w:rPr>
          <w:rFonts w:ascii="Tahoma" w:hAnsi="Tahoma" w:cs="Tahoma"/>
          <w:sz w:val="24"/>
          <w:szCs w:val="24"/>
        </w:rPr>
        <w:t xml:space="preserve">quien actúa en calidad de propietaria del predio denominado: </w:t>
      </w:r>
      <w:r w:rsidRPr="0052240C">
        <w:rPr>
          <w:rFonts w:ascii="Tahoma" w:hAnsi="Tahoma" w:cs="Tahoma"/>
          <w:b/>
          <w:sz w:val="24"/>
          <w:szCs w:val="24"/>
        </w:rPr>
        <w:t xml:space="preserve">1) LA FORTUNA 2) LOTE LA ABUELITA ( Granja La Abuelita-Porcicola)  </w:t>
      </w:r>
      <w:r w:rsidRPr="0052240C">
        <w:rPr>
          <w:rFonts w:ascii="Tahoma" w:hAnsi="Tahoma" w:cs="Tahoma"/>
          <w:sz w:val="24"/>
          <w:szCs w:val="24"/>
        </w:rPr>
        <w:t>ubicado en la Vereda</w:t>
      </w:r>
      <w:r w:rsidRPr="0052240C">
        <w:rPr>
          <w:rFonts w:ascii="Tahoma" w:hAnsi="Tahoma" w:cs="Tahoma"/>
          <w:b/>
          <w:sz w:val="24"/>
          <w:szCs w:val="24"/>
        </w:rPr>
        <w:t xml:space="preserve"> SANTA TERESA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284-6100; </w:t>
      </w:r>
      <w:r w:rsidRPr="0052240C">
        <w:rPr>
          <w:rFonts w:ascii="Tahoma" w:hAnsi="Tahoma" w:cs="Tahoma"/>
          <w:sz w:val="24"/>
          <w:szCs w:val="24"/>
        </w:rPr>
        <w:t>acorde con la información que presenta el siguiente cuadro:</w:t>
      </w:r>
    </w:p>
    <w:p w14:paraId="38621DA7" w14:textId="77777777" w:rsidR="0058224F" w:rsidRPr="0052240C" w:rsidRDefault="0058224F" w:rsidP="00E820F0">
      <w:pPr>
        <w:ind w:right="4"/>
        <w:jc w:val="both"/>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2"/>
        <w:gridCol w:w="2593"/>
      </w:tblGrid>
      <w:tr w:rsidR="0052240C" w:rsidRPr="0052240C" w14:paraId="6FA2A5BD" w14:textId="77777777" w:rsidTr="002A1857">
        <w:tc>
          <w:tcPr>
            <w:tcW w:w="8828" w:type="dxa"/>
            <w:gridSpan w:val="2"/>
            <w:vAlign w:val="center"/>
          </w:tcPr>
          <w:p w14:paraId="2718708D" w14:textId="77777777" w:rsidR="0058224F" w:rsidRPr="0052240C" w:rsidRDefault="0058224F" w:rsidP="00E820F0">
            <w:pPr>
              <w:jc w:val="both"/>
              <w:rPr>
                <w:rFonts w:ascii="Tahoma" w:hAnsi="Tahoma" w:cs="Tahoma"/>
                <w:b/>
                <w:sz w:val="24"/>
                <w:szCs w:val="24"/>
              </w:rPr>
            </w:pPr>
            <w:r w:rsidRPr="0052240C">
              <w:rPr>
                <w:rFonts w:ascii="Tahoma" w:hAnsi="Tahoma" w:cs="Tahoma"/>
                <w:b/>
                <w:sz w:val="24"/>
                <w:szCs w:val="24"/>
              </w:rPr>
              <w:t>INFORMACIÓN GENERAL DEL VERTIMIENTO</w:t>
            </w:r>
          </w:p>
        </w:tc>
      </w:tr>
      <w:tr w:rsidR="0052240C" w:rsidRPr="0052240C" w14:paraId="6E07B462" w14:textId="77777777" w:rsidTr="002A1857">
        <w:tc>
          <w:tcPr>
            <w:tcW w:w="4531" w:type="dxa"/>
            <w:vAlign w:val="center"/>
          </w:tcPr>
          <w:p w14:paraId="4DBD3FA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Nombre del predio o proyecto</w:t>
            </w:r>
          </w:p>
        </w:tc>
        <w:tc>
          <w:tcPr>
            <w:tcW w:w="4297" w:type="dxa"/>
            <w:vAlign w:val="center"/>
          </w:tcPr>
          <w:p w14:paraId="70404E46" w14:textId="77777777" w:rsidR="0058224F" w:rsidRPr="0052240C" w:rsidRDefault="0058224F" w:rsidP="00E820F0">
            <w:pPr>
              <w:jc w:val="both"/>
              <w:rPr>
                <w:rFonts w:ascii="Tahoma" w:hAnsi="Tahoma" w:cs="Tahoma"/>
                <w:sz w:val="24"/>
                <w:szCs w:val="24"/>
              </w:rPr>
            </w:pPr>
            <w:r w:rsidRPr="0052240C">
              <w:rPr>
                <w:rFonts w:ascii="Tahoma" w:hAnsi="Tahoma" w:cs="Tahoma"/>
                <w:bCs/>
                <w:sz w:val="24"/>
                <w:szCs w:val="24"/>
              </w:rPr>
              <w:t>La Abuelita.</w:t>
            </w:r>
          </w:p>
        </w:tc>
      </w:tr>
      <w:tr w:rsidR="0052240C" w:rsidRPr="0052240C" w14:paraId="1D71FCDD" w14:textId="77777777" w:rsidTr="002A1857">
        <w:tc>
          <w:tcPr>
            <w:tcW w:w="4531" w:type="dxa"/>
            <w:vAlign w:val="center"/>
          </w:tcPr>
          <w:p w14:paraId="38A0159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Localización del predio o proyecto</w:t>
            </w:r>
          </w:p>
        </w:tc>
        <w:tc>
          <w:tcPr>
            <w:tcW w:w="4297" w:type="dxa"/>
            <w:vAlign w:val="center"/>
          </w:tcPr>
          <w:p w14:paraId="7069947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 xml:space="preserve">Vereda Santa Teresa </w:t>
            </w:r>
            <w:r w:rsidRPr="0052240C">
              <w:rPr>
                <w:rFonts w:ascii="Tahoma" w:hAnsi="Tahoma" w:cs="Tahoma"/>
                <w:bCs/>
                <w:sz w:val="24"/>
                <w:szCs w:val="24"/>
              </w:rPr>
              <w:t xml:space="preserve">del </w:t>
            </w:r>
            <w:r w:rsidRPr="0052240C">
              <w:rPr>
                <w:rFonts w:ascii="Tahoma" w:hAnsi="Tahoma" w:cs="Tahoma"/>
                <w:sz w:val="24"/>
                <w:szCs w:val="24"/>
              </w:rPr>
              <w:t xml:space="preserve">Municipio de Filandia </w:t>
            </w:r>
            <w:r w:rsidRPr="0052240C">
              <w:rPr>
                <w:rFonts w:ascii="Tahoma" w:hAnsi="Tahoma" w:cs="Tahoma"/>
                <w:bCs/>
                <w:sz w:val="24"/>
                <w:szCs w:val="24"/>
              </w:rPr>
              <w:t>(Q.)</w:t>
            </w:r>
          </w:p>
        </w:tc>
      </w:tr>
      <w:tr w:rsidR="0052240C" w:rsidRPr="0052240C" w14:paraId="48E1839F"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38FE7D88"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16229CAE" w14:textId="77777777" w:rsidR="0058224F" w:rsidRPr="0052240C" w:rsidRDefault="0058224F" w:rsidP="00E820F0">
            <w:pPr>
              <w:jc w:val="both"/>
              <w:rPr>
                <w:rFonts w:ascii="Tahoma" w:hAnsi="Tahoma" w:cs="Tahoma"/>
                <w:sz w:val="24"/>
                <w:szCs w:val="24"/>
                <w:lang w:val="en-US"/>
              </w:rPr>
            </w:pPr>
            <w:r w:rsidRPr="0052240C">
              <w:rPr>
                <w:rFonts w:ascii="Tahoma" w:hAnsi="Tahoma" w:cs="Tahoma"/>
                <w:sz w:val="24"/>
                <w:szCs w:val="24"/>
                <w:lang w:val="en-US"/>
              </w:rPr>
              <w:t>Lat: 4°40’53’’ N Long: -75°42’13’’ W</w:t>
            </w:r>
          </w:p>
        </w:tc>
      </w:tr>
      <w:tr w:rsidR="0052240C" w:rsidRPr="0052240C" w14:paraId="149CC6DE" w14:textId="77777777" w:rsidTr="002A1857">
        <w:tc>
          <w:tcPr>
            <w:tcW w:w="4531" w:type="dxa"/>
            <w:vAlign w:val="center"/>
          </w:tcPr>
          <w:p w14:paraId="0E833E63"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Código catastral</w:t>
            </w:r>
          </w:p>
        </w:tc>
        <w:tc>
          <w:tcPr>
            <w:tcW w:w="4297" w:type="dxa"/>
            <w:vAlign w:val="center"/>
          </w:tcPr>
          <w:p w14:paraId="5BFD045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632720000000000010152000000000</w:t>
            </w:r>
          </w:p>
        </w:tc>
      </w:tr>
      <w:tr w:rsidR="0052240C" w:rsidRPr="0052240C" w14:paraId="74C7DE56" w14:textId="77777777" w:rsidTr="002A1857">
        <w:tc>
          <w:tcPr>
            <w:tcW w:w="4531" w:type="dxa"/>
            <w:vAlign w:val="center"/>
          </w:tcPr>
          <w:p w14:paraId="5D85E1C7"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Matricula Inmobiliaria</w:t>
            </w:r>
          </w:p>
        </w:tc>
        <w:tc>
          <w:tcPr>
            <w:tcW w:w="4297" w:type="dxa"/>
            <w:vAlign w:val="center"/>
          </w:tcPr>
          <w:p w14:paraId="743372CB"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284-6100</w:t>
            </w:r>
          </w:p>
        </w:tc>
      </w:tr>
      <w:tr w:rsidR="0052240C" w:rsidRPr="0052240C" w14:paraId="582FA1D1" w14:textId="77777777" w:rsidTr="002A1857">
        <w:tc>
          <w:tcPr>
            <w:tcW w:w="4531" w:type="dxa"/>
            <w:vAlign w:val="center"/>
          </w:tcPr>
          <w:p w14:paraId="32A98E8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 xml:space="preserve">Nombre del sistema receptor </w:t>
            </w:r>
          </w:p>
        </w:tc>
        <w:tc>
          <w:tcPr>
            <w:tcW w:w="4297" w:type="dxa"/>
            <w:vAlign w:val="center"/>
          </w:tcPr>
          <w:p w14:paraId="2DCE235E"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Suelo</w:t>
            </w:r>
          </w:p>
        </w:tc>
      </w:tr>
      <w:tr w:rsidR="0052240C" w:rsidRPr="0052240C" w14:paraId="6486888C" w14:textId="77777777" w:rsidTr="002A1857">
        <w:tc>
          <w:tcPr>
            <w:tcW w:w="4531" w:type="dxa"/>
            <w:vAlign w:val="center"/>
          </w:tcPr>
          <w:p w14:paraId="365FB282"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Fuente de abastecimiento de agua</w:t>
            </w:r>
          </w:p>
        </w:tc>
        <w:tc>
          <w:tcPr>
            <w:tcW w:w="4297" w:type="dxa"/>
            <w:vAlign w:val="center"/>
          </w:tcPr>
          <w:p w14:paraId="104FE811"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Acueducto Rural Santa Teresa</w:t>
            </w:r>
          </w:p>
        </w:tc>
      </w:tr>
      <w:tr w:rsidR="0052240C" w:rsidRPr="0052240C" w14:paraId="31011C4C" w14:textId="77777777" w:rsidTr="002A1857">
        <w:tc>
          <w:tcPr>
            <w:tcW w:w="4531" w:type="dxa"/>
            <w:vAlign w:val="center"/>
          </w:tcPr>
          <w:p w14:paraId="183161C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Tipo de vertimiento (Doméstico / industrial – Comercial o de Servicios)</w:t>
            </w:r>
          </w:p>
        </w:tc>
        <w:tc>
          <w:tcPr>
            <w:tcW w:w="4297" w:type="dxa"/>
            <w:vAlign w:val="center"/>
          </w:tcPr>
          <w:p w14:paraId="398150AF"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 xml:space="preserve">Doméstico </w:t>
            </w:r>
          </w:p>
        </w:tc>
      </w:tr>
      <w:tr w:rsidR="0052240C" w:rsidRPr="0052240C" w14:paraId="1DE9F969" w14:textId="77777777" w:rsidTr="002A1857">
        <w:tc>
          <w:tcPr>
            <w:tcW w:w="4531" w:type="dxa"/>
            <w:vAlign w:val="center"/>
          </w:tcPr>
          <w:p w14:paraId="12A75778"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Tipo de actividad que genera el vertimiento.</w:t>
            </w:r>
          </w:p>
        </w:tc>
        <w:tc>
          <w:tcPr>
            <w:tcW w:w="4297" w:type="dxa"/>
            <w:vAlign w:val="center"/>
          </w:tcPr>
          <w:p w14:paraId="38D3517D"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Doméstico (vivienda)</w:t>
            </w:r>
          </w:p>
        </w:tc>
      </w:tr>
      <w:tr w:rsidR="0052240C" w:rsidRPr="0052240C" w14:paraId="13144EED" w14:textId="77777777" w:rsidTr="002A1857">
        <w:tc>
          <w:tcPr>
            <w:tcW w:w="4531" w:type="dxa"/>
            <w:vAlign w:val="center"/>
          </w:tcPr>
          <w:p w14:paraId="3411F22F"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Caudal de la descarga</w:t>
            </w:r>
          </w:p>
        </w:tc>
        <w:tc>
          <w:tcPr>
            <w:tcW w:w="4297" w:type="dxa"/>
            <w:vAlign w:val="center"/>
          </w:tcPr>
          <w:p w14:paraId="2F84C207"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0.0012 Lt/seg.</w:t>
            </w:r>
          </w:p>
        </w:tc>
      </w:tr>
      <w:tr w:rsidR="0052240C" w:rsidRPr="0052240C" w14:paraId="2930AE45" w14:textId="77777777" w:rsidTr="002A1857">
        <w:tc>
          <w:tcPr>
            <w:tcW w:w="4531" w:type="dxa"/>
            <w:vAlign w:val="center"/>
          </w:tcPr>
          <w:p w14:paraId="0D249F69"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Frecuencia de la descarga</w:t>
            </w:r>
          </w:p>
        </w:tc>
        <w:tc>
          <w:tcPr>
            <w:tcW w:w="4297" w:type="dxa"/>
            <w:vAlign w:val="center"/>
          </w:tcPr>
          <w:p w14:paraId="5104334B"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30 días/mes.</w:t>
            </w:r>
          </w:p>
        </w:tc>
      </w:tr>
      <w:tr w:rsidR="0052240C" w:rsidRPr="0052240C" w14:paraId="3C272DD4" w14:textId="77777777" w:rsidTr="002A1857">
        <w:tc>
          <w:tcPr>
            <w:tcW w:w="4531" w:type="dxa"/>
            <w:vAlign w:val="center"/>
          </w:tcPr>
          <w:p w14:paraId="4B9A67BB"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Tiempo de la descarga</w:t>
            </w:r>
          </w:p>
        </w:tc>
        <w:tc>
          <w:tcPr>
            <w:tcW w:w="4297" w:type="dxa"/>
            <w:vAlign w:val="center"/>
          </w:tcPr>
          <w:p w14:paraId="7D8A4287"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18 horas/día</w:t>
            </w:r>
          </w:p>
        </w:tc>
      </w:tr>
      <w:tr w:rsidR="0058224F" w:rsidRPr="0052240C" w14:paraId="34F479C2" w14:textId="77777777" w:rsidTr="002A1857">
        <w:tc>
          <w:tcPr>
            <w:tcW w:w="4531" w:type="dxa"/>
            <w:vAlign w:val="center"/>
          </w:tcPr>
          <w:p w14:paraId="4615F05D"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Tipo de flujo de la descarga</w:t>
            </w:r>
          </w:p>
        </w:tc>
        <w:tc>
          <w:tcPr>
            <w:tcW w:w="4297" w:type="dxa"/>
            <w:vAlign w:val="center"/>
          </w:tcPr>
          <w:p w14:paraId="52B2EB2A" w14:textId="77777777" w:rsidR="0058224F" w:rsidRPr="0052240C" w:rsidRDefault="0058224F" w:rsidP="00E820F0">
            <w:pPr>
              <w:jc w:val="both"/>
              <w:rPr>
                <w:rFonts w:ascii="Tahoma" w:hAnsi="Tahoma" w:cs="Tahoma"/>
                <w:sz w:val="24"/>
                <w:szCs w:val="24"/>
              </w:rPr>
            </w:pPr>
            <w:r w:rsidRPr="0052240C">
              <w:rPr>
                <w:rFonts w:ascii="Tahoma" w:hAnsi="Tahoma" w:cs="Tahoma"/>
                <w:sz w:val="24"/>
                <w:szCs w:val="24"/>
              </w:rPr>
              <w:t>Intermitente</w:t>
            </w:r>
          </w:p>
        </w:tc>
      </w:tr>
    </w:tbl>
    <w:p w14:paraId="21EFD69A" w14:textId="77777777" w:rsidR="0058224F" w:rsidRPr="0052240C" w:rsidRDefault="0058224F" w:rsidP="00E820F0">
      <w:pPr>
        <w:tabs>
          <w:tab w:val="left" w:pos="5955"/>
        </w:tabs>
        <w:jc w:val="both"/>
        <w:rPr>
          <w:rFonts w:ascii="Tahoma" w:hAnsi="Tahoma" w:cs="Tahoma"/>
          <w:b/>
          <w:sz w:val="24"/>
          <w:szCs w:val="24"/>
        </w:rPr>
      </w:pPr>
    </w:p>
    <w:p w14:paraId="0908A498" w14:textId="77777777" w:rsidR="0058224F" w:rsidRPr="0052240C" w:rsidRDefault="0058224F"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 xml:space="preserve">PARÁGRAFO 1: </w:t>
      </w:r>
      <w:r w:rsidRPr="0052240C">
        <w:rPr>
          <w:rFonts w:ascii="Tahoma" w:hAnsi="Tahoma" w:cs="Tahoma"/>
        </w:rPr>
        <w:t xml:space="preserve">Se otorga el permiso de vertimientos de aguas residuales domésticas por un término de diez (10) años, contados a partir de la ejecutoria de la presente actuación, según lo dispuesto por esta </w:t>
      </w:r>
      <w:r w:rsidRPr="0052240C">
        <w:rPr>
          <w:rFonts w:ascii="Tahoma" w:hAnsi="Tahoma" w:cs="Tahoma"/>
        </w:rPr>
        <w:lastRenderedPageBreak/>
        <w:t>Subdirección en la Resolución 413 del 24 de marzo del año 2015, término que se fijó según lo preceptuado por el artículo 2.2.3.3.5.7 de la sección 5 del Decreto 1076 de 2015 (art. 47 Decreto 3930 de 2010).</w:t>
      </w:r>
    </w:p>
    <w:p w14:paraId="2B9F1C1C" w14:textId="77777777" w:rsidR="0058224F" w:rsidRPr="0052240C" w:rsidRDefault="0058224F" w:rsidP="00E820F0">
      <w:pPr>
        <w:jc w:val="both"/>
        <w:rPr>
          <w:rFonts w:ascii="Tahoma" w:hAnsi="Tahoma" w:cs="Tahoma"/>
          <w:bCs/>
          <w:sz w:val="24"/>
          <w:szCs w:val="24"/>
        </w:rPr>
      </w:pPr>
    </w:p>
    <w:p w14:paraId="12061D31" w14:textId="77777777" w:rsidR="0058224F" w:rsidRPr="0052240C" w:rsidRDefault="0058224F"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2: </w:t>
      </w:r>
      <w:r w:rsidRPr="0052240C">
        <w:rPr>
          <w:rFonts w:ascii="Tahoma" w:hAnsi="Tahoma" w:cs="Tahoma"/>
        </w:rPr>
        <w:t>La usuaria deberá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0F9A8B10" w14:textId="77777777" w:rsidR="0058224F" w:rsidRPr="0052240C" w:rsidRDefault="0058224F" w:rsidP="00E820F0">
      <w:pPr>
        <w:jc w:val="both"/>
        <w:rPr>
          <w:rFonts w:ascii="Tahoma" w:hAnsi="Tahoma" w:cs="Tahoma"/>
          <w:bCs/>
          <w:sz w:val="24"/>
          <w:szCs w:val="24"/>
        </w:rPr>
      </w:pPr>
    </w:p>
    <w:p w14:paraId="36D5A95F" w14:textId="77777777" w:rsidR="0058224F" w:rsidRPr="0052240C" w:rsidRDefault="0058224F" w:rsidP="00E820F0">
      <w:pPr>
        <w:pStyle w:val="xmsonormal"/>
        <w:shd w:val="clear" w:color="auto" w:fill="FFFFFF"/>
        <w:spacing w:before="0" w:beforeAutospacing="0" w:after="0" w:afterAutospacing="0"/>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3DCF8312" w14:textId="77777777" w:rsidR="0058224F" w:rsidRPr="0052240C" w:rsidRDefault="0058224F" w:rsidP="00E820F0">
      <w:pPr>
        <w:pStyle w:val="xmsonormal"/>
        <w:shd w:val="clear" w:color="auto" w:fill="FFFFFF"/>
        <w:spacing w:before="0" w:beforeAutospacing="0" w:after="0" w:afterAutospacing="0"/>
        <w:jc w:val="both"/>
        <w:rPr>
          <w:rFonts w:ascii="Tahoma" w:hAnsi="Tahoma" w:cs="Tahoma"/>
        </w:rPr>
      </w:pPr>
    </w:p>
    <w:p w14:paraId="5CE4100C" w14:textId="77777777" w:rsidR="0058224F" w:rsidRPr="0052240C" w:rsidRDefault="0058224F" w:rsidP="00E820F0">
      <w:pPr>
        <w:jc w:val="both"/>
        <w:rPr>
          <w:rFonts w:ascii="Tahoma" w:hAnsi="Tahoma" w:cs="Tahoma"/>
          <w:bCs/>
          <w:sz w:val="24"/>
          <w:szCs w:val="24"/>
        </w:rPr>
      </w:pPr>
      <w:r w:rsidRPr="0052240C">
        <w:rPr>
          <w:rFonts w:ascii="Tahoma" w:hAnsi="Tahoma" w:cs="Tahoma"/>
          <w:b/>
          <w:bCs/>
          <w:sz w:val="24"/>
          <w:szCs w:val="24"/>
        </w:rPr>
        <w:t xml:space="preserve">ARTÍCULO SEGUNDO: ACOGER </w:t>
      </w:r>
      <w:r w:rsidRPr="0052240C">
        <w:rPr>
          <w:rFonts w:ascii="Tahoma" w:hAnsi="Tahoma" w:cs="Tahoma"/>
          <w:bCs/>
          <w:sz w:val="24"/>
          <w:szCs w:val="24"/>
        </w:rPr>
        <w:t xml:space="preserve">el sistema de tratamiento de aguas residuales domésticas que fue presentado en las memorias de la </w:t>
      </w:r>
      <w:r w:rsidRPr="0052240C">
        <w:rPr>
          <w:rFonts w:ascii="Tahoma" w:hAnsi="Tahoma" w:cs="Tahoma"/>
          <w:bCs/>
          <w:sz w:val="24"/>
          <w:szCs w:val="24"/>
        </w:rPr>
        <w:t>solicitud el cual se encuentra construido en el predio</w:t>
      </w:r>
      <w:r w:rsidRPr="0052240C">
        <w:rPr>
          <w:rFonts w:ascii="Tahoma" w:hAnsi="Tahoma" w:cs="Tahoma"/>
          <w:sz w:val="24"/>
          <w:szCs w:val="24"/>
        </w:rPr>
        <w:t xml:space="preserve">: </w:t>
      </w:r>
      <w:r w:rsidRPr="0052240C">
        <w:rPr>
          <w:rFonts w:ascii="Tahoma" w:hAnsi="Tahoma" w:cs="Tahoma"/>
          <w:b/>
          <w:sz w:val="24"/>
          <w:szCs w:val="24"/>
        </w:rPr>
        <w:t xml:space="preserve">1) LA FORTUNA 2) LOTE LA ABUELITA </w:t>
      </w:r>
      <w:proofErr w:type="gramStart"/>
      <w:r w:rsidRPr="0052240C">
        <w:rPr>
          <w:rFonts w:ascii="Tahoma" w:hAnsi="Tahoma" w:cs="Tahoma"/>
          <w:b/>
          <w:sz w:val="24"/>
          <w:szCs w:val="24"/>
        </w:rPr>
        <w:t>( Granja</w:t>
      </w:r>
      <w:proofErr w:type="gramEnd"/>
      <w:r w:rsidRPr="0052240C">
        <w:rPr>
          <w:rFonts w:ascii="Tahoma" w:hAnsi="Tahoma" w:cs="Tahoma"/>
          <w:b/>
          <w:sz w:val="24"/>
          <w:szCs w:val="24"/>
        </w:rPr>
        <w:t xml:space="preserve"> La Abuelita-Porcicola)  </w:t>
      </w:r>
      <w:r w:rsidRPr="0052240C">
        <w:rPr>
          <w:rFonts w:ascii="Tahoma" w:hAnsi="Tahoma" w:cs="Tahoma"/>
          <w:sz w:val="24"/>
          <w:szCs w:val="24"/>
        </w:rPr>
        <w:t>ubicado en la Vereda</w:t>
      </w:r>
      <w:r w:rsidRPr="0052240C">
        <w:rPr>
          <w:rFonts w:ascii="Tahoma" w:hAnsi="Tahoma" w:cs="Tahoma"/>
          <w:b/>
          <w:sz w:val="24"/>
          <w:szCs w:val="24"/>
        </w:rPr>
        <w:t xml:space="preserve"> SANTA TERESA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xml:space="preserve"> </w:t>
      </w:r>
      <w:r w:rsidRPr="0052240C">
        <w:rPr>
          <w:rFonts w:ascii="Tahoma" w:hAnsi="Tahoma" w:cs="Tahoma"/>
          <w:b/>
          <w:sz w:val="24"/>
          <w:szCs w:val="24"/>
        </w:rPr>
        <w:t xml:space="preserve"> </w:t>
      </w:r>
      <w:r w:rsidRPr="0052240C">
        <w:rPr>
          <w:rFonts w:ascii="Tahoma" w:hAnsi="Tahoma" w:cs="Tahoma"/>
          <w:bCs/>
          <w:sz w:val="24"/>
          <w:szCs w:val="24"/>
        </w:rPr>
        <w:t xml:space="preserve">el cual es efectivo para tratar las aguas residuales con una contribución máxima para cinco (05 )contribuyentes permanentes. </w:t>
      </w:r>
    </w:p>
    <w:p w14:paraId="34487347" w14:textId="77777777" w:rsidR="0058224F" w:rsidRPr="0052240C" w:rsidRDefault="0058224F" w:rsidP="00E820F0">
      <w:pPr>
        <w:jc w:val="both"/>
        <w:rPr>
          <w:rFonts w:ascii="Tahoma" w:hAnsi="Tahoma" w:cs="Tahoma"/>
          <w:bCs/>
          <w:sz w:val="24"/>
          <w:szCs w:val="24"/>
        </w:rPr>
      </w:pPr>
    </w:p>
    <w:p w14:paraId="5A7B393E" w14:textId="77777777" w:rsidR="0058224F" w:rsidRPr="0052240C" w:rsidRDefault="0058224F" w:rsidP="00E820F0">
      <w:pPr>
        <w:jc w:val="both"/>
        <w:rPr>
          <w:rFonts w:ascii="Tahoma" w:hAnsi="Tahoma" w:cs="Tahoma"/>
          <w:b/>
          <w:sz w:val="24"/>
          <w:szCs w:val="24"/>
        </w:rPr>
      </w:pPr>
      <w:r w:rsidRPr="0052240C">
        <w:rPr>
          <w:rFonts w:ascii="Tahoma" w:hAnsi="Tahoma" w:cs="Tahoma"/>
          <w:b/>
          <w:sz w:val="24"/>
          <w:szCs w:val="24"/>
        </w:rPr>
        <w:t xml:space="preserve">SISTEMA PROPUESTO PARA EL MANEJO DE AGUAS RESIDUALES </w:t>
      </w:r>
    </w:p>
    <w:p w14:paraId="444FE02E" w14:textId="77777777" w:rsidR="0058224F" w:rsidRPr="0052240C" w:rsidRDefault="0058224F" w:rsidP="00E820F0">
      <w:pPr>
        <w:jc w:val="both"/>
        <w:rPr>
          <w:rFonts w:ascii="Tahoma" w:hAnsi="Tahoma" w:cs="Tahoma"/>
          <w:b/>
          <w:sz w:val="24"/>
          <w:szCs w:val="24"/>
        </w:rPr>
      </w:pPr>
    </w:p>
    <w:p w14:paraId="47582AB0" w14:textId="77777777" w:rsidR="0058224F" w:rsidRPr="0052240C" w:rsidRDefault="0058224F" w:rsidP="00E820F0">
      <w:pPr>
        <w:jc w:val="both"/>
        <w:rPr>
          <w:rFonts w:ascii="Tahoma" w:hAnsi="Tahoma" w:cs="Tahoma"/>
          <w:i/>
          <w:sz w:val="24"/>
          <w:szCs w:val="24"/>
        </w:rPr>
      </w:pPr>
      <w:r w:rsidRPr="0052240C">
        <w:rPr>
          <w:rFonts w:ascii="Tahoma" w:hAnsi="Tahoma" w:cs="Tahoma"/>
          <w:i/>
          <w:sz w:val="24"/>
          <w:szCs w:val="24"/>
        </w:rPr>
        <w:t>Las aguas residuales domésticas (ARD), generadas en el predio se conducen a un Sistema de Tratamiento de Aguas Residuales Domésticas (STARD) en prefabricado de 4000Lts de capacidad, compuesto por trampa de grasas (165Lts), tanque séptico (2000Lts), filtro anaeróbico de falso fondo (2000Lts) y sistema de disposición final a Campo de infiltración con capacidad calculada hasta para máximo 5 personas. El diseño de cada una de las unidades que componen el sistema es estándar y sus especificaciones se encuentran inmersas en el manual de instalación del fabricante.</w:t>
      </w:r>
    </w:p>
    <w:p w14:paraId="1C6A83F2" w14:textId="77777777" w:rsidR="0058224F" w:rsidRPr="0052240C" w:rsidRDefault="0058224F" w:rsidP="00E820F0">
      <w:pPr>
        <w:jc w:val="both"/>
        <w:rPr>
          <w:rFonts w:ascii="Tahoma" w:hAnsi="Tahoma" w:cs="Tahoma"/>
          <w:i/>
          <w:sz w:val="24"/>
          <w:szCs w:val="24"/>
        </w:rPr>
      </w:pPr>
    </w:p>
    <w:p w14:paraId="3D54A4DE" w14:textId="77777777" w:rsidR="0058224F" w:rsidRPr="0052240C" w:rsidRDefault="0058224F" w:rsidP="00E820F0">
      <w:pPr>
        <w:jc w:val="both"/>
        <w:rPr>
          <w:rFonts w:ascii="Tahoma" w:hAnsi="Tahoma" w:cs="Tahoma"/>
          <w:i/>
          <w:sz w:val="24"/>
          <w:szCs w:val="24"/>
        </w:rPr>
      </w:pPr>
      <w:r w:rsidRPr="0052240C">
        <w:rPr>
          <w:rFonts w:ascii="Tahoma" w:hAnsi="Tahoma" w:cs="Tahoma"/>
          <w:i/>
          <w:sz w:val="24"/>
          <w:szCs w:val="24"/>
        </w:rPr>
        <w:t xml:space="preserve">Imagen 1. </w:t>
      </w:r>
    </w:p>
    <w:p w14:paraId="7345BD33" w14:textId="77777777" w:rsidR="0058224F" w:rsidRPr="0052240C" w:rsidRDefault="0058224F" w:rsidP="00E820F0">
      <w:pPr>
        <w:keepNext/>
        <w:jc w:val="both"/>
        <w:rPr>
          <w:rFonts w:ascii="Tahoma" w:hAnsi="Tahoma" w:cs="Tahoma"/>
          <w:i/>
          <w:sz w:val="24"/>
          <w:szCs w:val="24"/>
        </w:rPr>
      </w:pPr>
      <w:r w:rsidRPr="0052240C">
        <w:rPr>
          <w:rFonts w:ascii="Tahoma" w:hAnsi="Tahoma" w:cs="Tahoma"/>
          <w:i/>
          <w:noProof/>
          <w:sz w:val="24"/>
          <w:szCs w:val="24"/>
          <w:lang w:eastAsia="es-CO"/>
        </w:rPr>
        <w:lastRenderedPageBreak/>
        <w:drawing>
          <wp:inline distT="0" distB="0" distL="0" distR="0" wp14:anchorId="04C3396E" wp14:editId="507EF2D2">
            <wp:extent cx="5408295" cy="1971675"/>
            <wp:effectExtent l="0" t="0" r="1905" b="952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grayscl/>
                    </a:blip>
                    <a:srcRect/>
                    <a:stretch>
                      <a:fillRect/>
                    </a:stretch>
                  </pic:blipFill>
                  <pic:spPr bwMode="auto">
                    <a:xfrm>
                      <a:off x="0" y="0"/>
                      <a:ext cx="5447597" cy="1986003"/>
                    </a:xfrm>
                    <a:prstGeom prst="rect">
                      <a:avLst/>
                    </a:prstGeom>
                    <a:noFill/>
                    <a:ln w="9525">
                      <a:noFill/>
                      <a:miter lim="800000"/>
                      <a:headEnd/>
                      <a:tailEnd/>
                    </a:ln>
                  </pic:spPr>
                </pic:pic>
              </a:graphicData>
            </a:graphic>
          </wp:inline>
        </w:drawing>
      </w:r>
    </w:p>
    <w:p w14:paraId="55784496" w14:textId="77777777" w:rsidR="0058224F" w:rsidRPr="0052240C" w:rsidRDefault="0058224F" w:rsidP="00E820F0">
      <w:pPr>
        <w:pStyle w:val="Descripcin"/>
        <w:jc w:val="both"/>
        <w:rPr>
          <w:rFonts w:ascii="Tahoma" w:hAnsi="Tahoma" w:cs="Tahoma"/>
          <w:i/>
          <w:color w:val="auto"/>
          <w:sz w:val="24"/>
          <w:szCs w:val="24"/>
        </w:rPr>
      </w:pPr>
      <w:r w:rsidRPr="0052240C">
        <w:rPr>
          <w:rFonts w:ascii="Tahoma" w:hAnsi="Tahoma" w:cs="Tahoma"/>
          <w:i/>
          <w:color w:val="auto"/>
          <w:sz w:val="24"/>
          <w:szCs w:val="24"/>
        </w:rPr>
        <w:fldChar w:fldCharType="begin"/>
      </w:r>
      <w:r w:rsidRPr="0052240C">
        <w:rPr>
          <w:rFonts w:ascii="Tahoma" w:hAnsi="Tahoma" w:cs="Tahoma"/>
          <w:i/>
          <w:color w:val="auto"/>
          <w:sz w:val="24"/>
          <w:szCs w:val="24"/>
        </w:rPr>
        <w:instrText xml:space="preserve"> SEQ Figure \* ARABIC </w:instrText>
      </w:r>
      <w:r w:rsidRPr="0052240C">
        <w:rPr>
          <w:rFonts w:ascii="Tahoma" w:hAnsi="Tahoma" w:cs="Tahoma"/>
          <w:i/>
          <w:color w:val="auto"/>
          <w:sz w:val="24"/>
          <w:szCs w:val="24"/>
        </w:rPr>
        <w:fldChar w:fldCharType="separate"/>
      </w:r>
      <w:r w:rsidRPr="0052240C">
        <w:rPr>
          <w:rFonts w:ascii="Tahoma" w:hAnsi="Tahoma" w:cs="Tahoma"/>
          <w:i/>
          <w:noProof/>
          <w:color w:val="auto"/>
          <w:sz w:val="24"/>
          <w:szCs w:val="24"/>
        </w:rPr>
        <w:t>1</w:t>
      </w:r>
      <w:r w:rsidRPr="0052240C">
        <w:rPr>
          <w:rFonts w:ascii="Tahoma" w:hAnsi="Tahoma" w:cs="Tahoma"/>
          <w:i/>
          <w:color w:val="auto"/>
          <w:sz w:val="24"/>
          <w:szCs w:val="24"/>
        </w:rPr>
        <w:fldChar w:fldCharType="end"/>
      </w:r>
      <w:r w:rsidRPr="0052240C">
        <w:rPr>
          <w:rFonts w:ascii="Tahoma" w:hAnsi="Tahoma" w:cs="Tahoma"/>
          <w:i/>
          <w:color w:val="auto"/>
          <w:sz w:val="24"/>
          <w:szCs w:val="24"/>
        </w:rPr>
        <w:t>Sistema de Tratamiento de Aguas Residuales Domésticas</w:t>
      </w:r>
    </w:p>
    <w:p w14:paraId="01EC2076" w14:textId="77777777" w:rsidR="0058224F" w:rsidRPr="0052240C" w:rsidRDefault="0058224F" w:rsidP="00E820F0">
      <w:pPr>
        <w:jc w:val="both"/>
        <w:rPr>
          <w:rFonts w:ascii="Tahoma" w:hAnsi="Tahoma" w:cs="Tahoma"/>
          <w:i/>
          <w:sz w:val="24"/>
          <w:szCs w:val="24"/>
        </w:rPr>
      </w:pPr>
    </w:p>
    <w:p w14:paraId="5AA60CE8" w14:textId="77777777" w:rsidR="0058224F" w:rsidRPr="0052240C" w:rsidRDefault="0058224F" w:rsidP="00E820F0">
      <w:pPr>
        <w:jc w:val="both"/>
        <w:rPr>
          <w:rFonts w:ascii="Tahoma" w:hAnsi="Tahoma" w:cs="Tahoma"/>
          <w:i/>
          <w:sz w:val="24"/>
          <w:szCs w:val="24"/>
        </w:rPr>
      </w:pPr>
      <w:r w:rsidRPr="0052240C">
        <w:rPr>
          <w:rFonts w:ascii="Tahoma" w:hAnsi="Tahoma" w:cs="Tahoma"/>
          <w:i/>
          <w:sz w:val="24"/>
          <w:szCs w:val="24"/>
          <w:u w:val="single"/>
        </w:rPr>
        <w:t>Disposición final del efluente</w:t>
      </w:r>
      <w:r w:rsidRPr="0052240C">
        <w:rPr>
          <w:rFonts w:ascii="Tahoma" w:hAnsi="Tahoma" w:cs="Tahoma"/>
          <w:i/>
          <w:sz w:val="24"/>
          <w:szCs w:val="24"/>
        </w:rPr>
        <w:t>:</w:t>
      </w:r>
      <w:r w:rsidRPr="0052240C">
        <w:rPr>
          <w:rFonts w:ascii="Tahoma" w:hAnsi="Tahoma" w:cs="Tahoma"/>
          <w:b/>
          <w:i/>
          <w:sz w:val="24"/>
          <w:szCs w:val="24"/>
        </w:rPr>
        <w:t xml:space="preserve"> </w:t>
      </w:r>
      <w:r w:rsidRPr="0052240C">
        <w:rPr>
          <w:rFonts w:ascii="Tahoma" w:hAnsi="Tahoma" w:cs="Tahoma"/>
          <w:i/>
          <w:sz w:val="24"/>
          <w:szCs w:val="24"/>
        </w:rPr>
        <w:t xml:space="preserve">Como disposición final para el tratamiento de las aguas residuales domésticas tratadas se opta por conducir dichas aguas </w:t>
      </w:r>
      <w:proofErr w:type="gramStart"/>
      <w:r w:rsidRPr="0052240C">
        <w:rPr>
          <w:rFonts w:ascii="Tahoma" w:hAnsi="Tahoma" w:cs="Tahoma"/>
          <w:i/>
          <w:sz w:val="24"/>
          <w:szCs w:val="24"/>
        </w:rPr>
        <w:t>para  infiltración</w:t>
      </w:r>
      <w:proofErr w:type="gramEnd"/>
      <w:r w:rsidRPr="0052240C">
        <w:rPr>
          <w:rFonts w:ascii="Tahoma" w:hAnsi="Tahoma" w:cs="Tahoma"/>
          <w:i/>
          <w:sz w:val="24"/>
          <w:szCs w:val="24"/>
        </w:rPr>
        <w:t xml:space="preserve"> al suelo mediante Campo de infiltración. La tasa de percolación adquirida a partir del ensayo de permeabilidad </w:t>
      </w:r>
      <w:proofErr w:type="gramStart"/>
      <w:r w:rsidRPr="0052240C">
        <w:rPr>
          <w:rFonts w:ascii="Tahoma" w:hAnsi="Tahoma" w:cs="Tahoma"/>
          <w:i/>
          <w:sz w:val="24"/>
          <w:szCs w:val="24"/>
        </w:rPr>
        <w:t>realizado  en</w:t>
      </w:r>
      <w:proofErr w:type="gramEnd"/>
      <w:r w:rsidRPr="0052240C">
        <w:rPr>
          <w:rFonts w:ascii="Tahoma" w:hAnsi="Tahoma" w:cs="Tahoma"/>
          <w:i/>
          <w:sz w:val="24"/>
          <w:szCs w:val="24"/>
        </w:rPr>
        <w:t xml:space="preserve"> el predio es de 8.02 min/pulgada. Se revela un suelo limo de tipo arcilloso permeable de absorción Rápida, a partir de esto, el Campo de infiltración presenta dimensiones de 20m Lineales. </w:t>
      </w:r>
    </w:p>
    <w:p w14:paraId="2F4A0969" w14:textId="77777777" w:rsidR="0058224F" w:rsidRPr="0052240C" w:rsidRDefault="0058224F" w:rsidP="00E820F0">
      <w:pPr>
        <w:jc w:val="both"/>
        <w:rPr>
          <w:rFonts w:ascii="Tahoma" w:hAnsi="Tahoma" w:cs="Tahoma"/>
          <w:i/>
          <w:sz w:val="24"/>
          <w:szCs w:val="24"/>
        </w:rPr>
      </w:pPr>
    </w:p>
    <w:p w14:paraId="4657C58E" w14:textId="77777777" w:rsidR="0058224F" w:rsidRPr="0052240C" w:rsidRDefault="0058224F" w:rsidP="00E820F0">
      <w:pPr>
        <w:jc w:val="both"/>
        <w:rPr>
          <w:rFonts w:ascii="Tahoma" w:hAnsi="Tahoma" w:cs="Tahoma"/>
          <w:i/>
          <w:sz w:val="24"/>
          <w:szCs w:val="24"/>
          <w:vertAlign w:val="superscript"/>
        </w:rPr>
      </w:pPr>
      <w:r w:rsidRPr="0052240C">
        <w:rPr>
          <w:rFonts w:ascii="Tahoma" w:hAnsi="Tahoma" w:cs="Tahoma"/>
          <w:i/>
          <w:sz w:val="24"/>
          <w:szCs w:val="24"/>
          <w:u w:val="single"/>
        </w:rPr>
        <w:t>Área de disposición del vertimiento:</w:t>
      </w:r>
      <w:r w:rsidRPr="0052240C">
        <w:rPr>
          <w:rFonts w:ascii="Tahoma" w:hAnsi="Tahoma" w:cs="Tahoma"/>
          <w:i/>
          <w:sz w:val="24"/>
          <w:szCs w:val="24"/>
        </w:rPr>
        <w:t xml:space="preserve"> para la disposición final de las aguas en el predio, se determinó un área necesaria de 10m</w:t>
      </w:r>
      <w:r w:rsidRPr="0052240C">
        <w:rPr>
          <w:rFonts w:ascii="Tahoma" w:hAnsi="Tahoma" w:cs="Tahoma"/>
          <w:i/>
          <w:sz w:val="24"/>
          <w:szCs w:val="24"/>
          <w:vertAlign w:val="superscript"/>
        </w:rPr>
        <w:t>2</w:t>
      </w:r>
      <w:r w:rsidRPr="0052240C">
        <w:rPr>
          <w:rFonts w:ascii="Tahoma" w:hAnsi="Tahoma" w:cs="Tahoma"/>
          <w:i/>
          <w:sz w:val="24"/>
          <w:szCs w:val="24"/>
        </w:rPr>
        <w:t>, la misma esta contempladas en las coordenadas Lat: 4°40’53’’ N Long: -75°42’13’’ W para una latitud de 1793 m.s.n.m.</w:t>
      </w:r>
    </w:p>
    <w:p w14:paraId="3042AC35" w14:textId="77777777" w:rsidR="0058224F" w:rsidRPr="0052240C" w:rsidRDefault="0058224F" w:rsidP="00E820F0">
      <w:pPr>
        <w:jc w:val="both"/>
        <w:rPr>
          <w:rFonts w:ascii="Tahoma" w:hAnsi="Tahoma" w:cs="Tahoma"/>
          <w:i/>
          <w:sz w:val="24"/>
          <w:szCs w:val="24"/>
        </w:rPr>
      </w:pPr>
    </w:p>
    <w:p w14:paraId="08D53C02" w14:textId="77777777" w:rsidR="0058224F" w:rsidRPr="0052240C" w:rsidRDefault="0058224F" w:rsidP="00E820F0">
      <w:pPr>
        <w:jc w:val="both"/>
        <w:rPr>
          <w:rFonts w:ascii="Tahoma" w:hAnsi="Tahoma" w:cs="Tahoma"/>
          <w:sz w:val="24"/>
          <w:szCs w:val="24"/>
          <w:u w:val="single"/>
        </w:rPr>
      </w:pPr>
      <w:r w:rsidRPr="0052240C">
        <w:rPr>
          <w:rFonts w:ascii="Tahoma" w:hAnsi="Tahoma" w:cs="Tahoma"/>
          <w:b/>
          <w:sz w:val="24"/>
          <w:szCs w:val="24"/>
          <w:u w:val="single"/>
        </w:rPr>
        <w:t>PARAGRAFO 1:</w:t>
      </w:r>
      <w:r w:rsidRPr="0052240C">
        <w:rPr>
          <w:rFonts w:ascii="Tahoma" w:hAnsi="Tahoma" w:cs="Tahoma"/>
          <w:sz w:val="24"/>
          <w:szCs w:val="24"/>
          <w:u w:val="single"/>
        </w:rPr>
        <w:t xml:space="preserve"> El permiso de vertimientos que se otorga, es </w:t>
      </w:r>
      <w:r w:rsidRPr="0052240C">
        <w:rPr>
          <w:rFonts w:ascii="Tahoma" w:hAnsi="Tahoma" w:cs="Tahoma"/>
          <w:sz w:val="24"/>
          <w:szCs w:val="24"/>
          <w:u w:val="single"/>
        </w:rPr>
        <w:t xml:space="preserve">únicamente para el tratamiento de las aguas residuales de tipo doméstico (Implementación de una solución individual de saneamiento) que se generarían como resultado de la actividad domestica de 2 viviendas, ya establecidas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w:t>
      </w:r>
      <w:r w:rsidRPr="0052240C">
        <w:rPr>
          <w:rFonts w:ascii="Tahoma" w:hAnsi="Tahoma" w:cs="Tahoma"/>
          <w:sz w:val="24"/>
          <w:szCs w:val="24"/>
          <w:u w:val="single"/>
        </w:rPr>
        <w:lastRenderedPageBreak/>
        <w:t xml:space="preserve">solicitud de permiso de vertimientos, en la cual se verifica la mitigación de los posibles impactos ambientales que se puedan llegar a generar por el desarrollo de la actividad pretendida en el predio. </w:t>
      </w:r>
    </w:p>
    <w:p w14:paraId="776BC887" w14:textId="77777777" w:rsidR="0058224F" w:rsidRPr="0052240C" w:rsidRDefault="0058224F" w:rsidP="00E820F0">
      <w:pPr>
        <w:jc w:val="both"/>
        <w:rPr>
          <w:rFonts w:ascii="Tahoma" w:hAnsi="Tahoma" w:cs="Tahoma"/>
          <w:sz w:val="24"/>
          <w:szCs w:val="24"/>
          <w:u w:val="single"/>
        </w:rPr>
      </w:pPr>
    </w:p>
    <w:p w14:paraId="7CF8DEE5" w14:textId="77777777" w:rsidR="0058224F" w:rsidRPr="0052240C" w:rsidRDefault="0058224F" w:rsidP="00E820F0">
      <w:pPr>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28C0122" w14:textId="77777777" w:rsidR="0058224F" w:rsidRPr="0052240C" w:rsidRDefault="0058224F" w:rsidP="00E820F0">
      <w:pPr>
        <w:ind w:firstLine="708"/>
        <w:jc w:val="both"/>
        <w:rPr>
          <w:rFonts w:ascii="Tahoma" w:hAnsi="Tahoma" w:cs="Tahoma"/>
          <w:bCs/>
          <w:sz w:val="24"/>
          <w:szCs w:val="24"/>
        </w:rPr>
      </w:pPr>
    </w:p>
    <w:p w14:paraId="00145EA1" w14:textId="77777777" w:rsidR="0058224F" w:rsidRPr="0052240C" w:rsidRDefault="0058224F" w:rsidP="00E820F0">
      <w:pPr>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El permiso de vertimientos que se otorga mediante la presente resolución, conlleva la imposición de condiciones y obligaciones </w:t>
      </w:r>
      <w:r w:rsidRPr="0052240C">
        <w:rPr>
          <w:rFonts w:ascii="Tahoma" w:hAnsi="Tahoma" w:cs="Tahoma"/>
          <w:sz w:val="24"/>
          <w:szCs w:val="24"/>
        </w:rPr>
        <w:t>a</w:t>
      </w:r>
      <w:r w:rsidRPr="0052240C">
        <w:rPr>
          <w:rFonts w:ascii="Tahoma" w:hAnsi="Tahoma" w:cs="Tahoma"/>
          <w:b/>
          <w:sz w:val="24"/>
          <w:szCs w:val="24"/>
        </w:rPr>
        <w:t xml:space="preserve"> </w:t>
      </w:r>
      <w:r w:rsidRPr="0052240C">
        <w:rPr>
          <w:rFonts w:ascii="Tahoma" w:hAnsi="Tahoma" w:cs="Tahoma"/>
          <w:sz w:val="24"/>
          <w:szCs w:val="24"/>
        </w:rPr>
        <w:t xml:space="preserve">la señora </w:t>
      </w:r>
      <w:r w:rsidRPr="0052240C">
        <w:rPr>
          <w:rFonts w:ascii="Tahoma" w:hAnsi="Tahoma" w:cs="Tahoma"/>
          <w:b/>
          <w:sz w:val="24"/>
          <w:szCs w:val="24"/>
          <w:lang w:eastAsia="ar-SA"/>
        </w:rPr>
        <w:t xml:space="preserve">OMARIA VALENCIA VALENCIA, </w:t>
      </w:r>
      <w:r w:rsidRPr="0052240C">
        <w:rPr>
          <w:rFonts w:ascii="Tahoma" w:hAnsi="Tahoma" w:cs="Tahoma"/>
          <w:sz w:val="24"/>
          <w:szCs w:val="24"/>
          <w:lang w:eastAsia="ar-SA"/>
        </w:rPr>
        <w:t>identificada con cédula de ciudadanía</w:t>
      </w:r>
      <w:r w:rsidRPr="0052240C">
        <w:rPr>
          <w:rFonts w:ascii="Tahoma" w:hAnsi="Tahoma" w:cs="Tahoma"/>
          <w:b/>
          <w:sz w:val="24"/>
          <w:szCs w:val="24"/>
          <w:lang w:eastAsia="ar-SA"/>
        </w:rPr>
        <w:t xml:space="preserve"> No </w:t>
      </w:r>
      <w:r w:rsidRPr="0052240C">
        <w:rPr>
          <w:rFonts w:ascii="Tahoma" w:hAnsi="Tahoma" w:cs="Tahoma"/>
          <w:sz w:val="24"/>
          <w:szCs w:val="24"/>
          <w:lang w:eastAsia="ar-SA"/>
        </w:rPr>
        <w:t>24.474.271 de Armenia (Q)</w:t>
      </w:r>
      <w:r w:rsidRPr="0052240C">
        <w:rPr>
          <w:rFonts w:ascii="Tahoma" w:hAnsi="Tahoma" w:cs="Tahoma"/>
          <w:b/>
          <w:sz w:val="24"/>
          <w:szCs w:val="24"/>
        </w:rPr>
        <w:t>,</w:t>
      </w:r>
      <w:r w:rsidRPr="0052240C">
        <w:rPr>
          <w:rFonts w:ascii="Tahoma" w:hAnsi="Tahoma" w:cs="Tahoma"/>
          <w:sz w:val="24"/>
          <w:szCs w:val="24"/>
        </w:rPr>
        <w:t xml:space="preserve"> quien actúa en calidad de propietaria y titular del presente permiso de vertimiento </w:t>
      </w:r>
      <w:r w:rsidRPr="0052240C">
        <w:rPr>
          <w:rFonts w:ascii="Tahoma" w:hAnsi="Tahoma" w:cs="Tahoma"/>
          <w:bCs/>
          <w:sz w:val="24"/>
          <w:szCs w:val="24"/>
        </w:rPr>
        <w:t>para que cumpla con lo siguiente:</w:t>
      </w:r>
    </w:p>
    <w:p w14:paraId="287F01E8" w14:textId="77777777" w:rsidR="0058224F" w:rsidRPr="0052240C" w:rsidRDefault="0058224F" w:rsidP="00E820F0">
      <w:pPr>
        <w:jc w:val="both"/>
        <w:rPr>
          <w:rFonts w:ascii="Tahoma" w:hAnsi="Tahoma" w:cs="Tahoma"/>
          <w:bCs/>
          <w:sz w:val="24"/>
          <w:szCs w:val="24"/>
        </w:rPr>
      </w:pPr>
    </w:p>
    <w:p w14:paraId="2B78FCB2" w14:textId="77777777" w:rsidR="0058224F" w:rsidRPr="0052240C" w:rsidRDefault="0058224F"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 xml:space="preserve">La adecuada remoción de carga contaminante por parte de los sistemas sépticos, es efectiva cuando además de estar </w:t>
      </w:r>
      <w:r w:rsidRPr="0052240C">
        <w:rPr>
          <w:rFonts w:ascii="Tahoma" w:hAnsi="Tahoma" w:cs="Tahoma"/>
          <w:i/>
          <w:sz w:val="24"/>
          <w:szCs w:val="24"/>
        </w:rPr>
        <w:t>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5B8310DA" w14:textId="77777777" w:rsidR="0058224F" w:rsidRPr="0052240C" w:rsidRDefault="0058224F" w:rsidP="00E820F0">
      <w:pPr>
        <w:ind w:left="720"/>
        <w:jc w:val="both"/>
        <w:rPr>
          <w:rFonts w:ascii="Tahoma" w:hAnsi="Tahoma" w:cs="Tahoma"/>
          <w:i/>
          <w:sz w:val="24"/>
          <w:szCs w:val="24"/>
        </w:rPr>
      </w:pPr>
    </w:p>
    <w:p w14:paraId="4E2A7361" w14:textId="77777777" w:rsidR="0058224F" w:rsidRPr="0052240C" w:rsidRDefault="0058224F"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14:paraId="4D993790" w14:textId="77777777" w:rsidR="0058224F" w:rsidRPr="0052240C" w:rsidRDefault="0058224F" w:rsidP="00E820F0">
      <w:pPr>
        <w:ind w:left="720"/>
        <w:jc w:val="both"/>
        <w:rPr>
          <w:rFonts w:ascii="Tahoma" w:hAnsi="Tahoma" w:cs="Tahoma"/>
          <w:i/>
          <w:sz w:val="24"/>
          <w:szCs w:val="24"/>
        </w:rPr>
      </w:pPr>
    </w:p>
    <w:p w14:paraId="09F57BAA" w14:textId="77777777" w:rsidR="0058224F" w:rsidRPr="0052240C" w:rsidRDefault="0058224F"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w:t>
      </w:r>
      <w:r w:rsidRPr="0052240C">
        <w:rPr>
          <w:rFonts w:ascii="Tahoma" w:hAnsi="Tahoma" w:cs="Tahoma"/>
          <w:i/>
          <w:sz w:val="24"/>
          <w:szCs w:val="24"/>
        </w:rPr>
        <w:lastRenderedPageBreak/>
        <w:t xml:space="preserve">funcionamiento, colapso del sistema y los respectivos riesgos ambientales. </w:t>
      </w:r>
    </w:p>
    <w:p w14:paraId="2995CEE6" w14:textId="77777777" w:rsidR="0058224F" w:rsidRPr="0052240C" w:rsidRDefault="0058224F"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732F127C" w14:textId="77777777" w:rsidR="0058224F" w:rsidRPr="0052240C" w:rsidRDefault="0058224F"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6FE52371" w14:textId="77777777" w:rsidR="0058224F" w:rsidRPr="0052240C" w:rsidRDefault="0058224F" w:rsidP="00E820F0">
      <w:pPr>
        <w:pStyle w:val="Prrafodelista"/>
        <w:jc w:val="both"/>
        <w:rPr>
          <w:rFonts w:ascii="Tahoma" w:hAnsi="Tahoma" w:cs="Tahoma"/>
          <w:i/>
          <w:sz w:val="24"/>
          <w:szCs w:val="24"/>
        </w:rPr>
      </w:pPr>
    </w:p>
    <w:p w14:paraId="448DA4C1" w14:textId="77777777" w:rsidR="0058224F" w:rsidRPr="0052240C" w:rsidRDefault="0058224F"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08F65FF3" w14:textId="77777777" w:rsidR="0058224F" w:rsidRPr="0052240C" w:rsidRDefault="0058224F" w:rsidP="00E820F0">
      <w:pPr>
        <w:pStyle w:val="Prrafodelista"/>
        <w:jc w:val="both"/>
        <w:rPr>
          <w:rFonts w:ascii="Tahoma" w:hAnsi="Tahoma" w:cs="Tahoma"/>
          <w:i/>
          <w:sz w:val="24"/>
          <w:szCs w:val="24"/>
        </w:rPr>
      </w:pPr>
    </w:p>
    <w:p w14:paraId="6ECBACF7" w14:textId="77777777" w:rsidR="0058224F" w:rsidRPr="0052240C" w:rsidRDefault="0058224F"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En cualquier caso, el vertimiento de las aguas residuales no se debe realizar sin el tratamiento de las mismas antes de la disposición final.</w:t>
      </w:r>
    </w:p>
    <w:p w14:paraId="16B768B5" w14:textId="77777777" w:rsidR="0058224F" w:rsidRPr="0052240C" w:rsidRDefault="0058224F" w:rsidP="00E820F0">
      <w:pPr>
        <w:pStyle w:val="Prrafodelista"/>
        <w:jc w:val="both"/>
        <w:rPr>
          <w:rFonts w:ascii="Tahoma" w:hAnsi="Tahoma" w:cs="Tahoma"/>
          <w:i/>
          <w:sz w:val="24"/>
          <w:szCs w:val="24"/>
          <w:lang w:val="es-MX"/>
        </w:rPr>
      </w:pPr>
    </w:p>
    <w:p w14:paraId="1538ADAA" w14:textId="77777777" w:rsidR="0058224F" w:rsidRPr="0052240C" w:rsidRDefault="0058224F"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la información de la fuente de abastecimiento del agua corresponde a acueducto rural santa teresa.</w:t>
      </w:r>
    </w:p>
    <w:p w14:paraId="3A6B184B" w14:textId="77777777" w:rsidR="0058224F" w:rsidRPr="0052240C" w:rsidRDefault="0058224F" w:rsidP="00E820F0">
      <w:pPr>
        <w:pStyle w:val="Prrafodelista"/>
        <w:jc w:val="both"/>
        <w:rPr>
          <w:rFonts w:ascii="Tahoma" w:hAnsi="Tahoma" w:cs="Tahoma"/>
          <w:i/>
          <w:sz w:val="24"/>
          <w:szCs w:val="24"/>
          <w:lang w:val="es-MX"/>
        </w:rPr>
      </w:pPr>
    </w:p>
    <w:p w14:paraId="398FBE4D" w14:textId="77777777" w:rsidR="0058224F" w:rsidRPr="0052240C" w:rsidRDefault="0058224F"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para la disposición final de las aguas en el predio, se determinó un área necesaria de 10m2, la misma esta contempladas en las coordenadas Lat: 4°40’53’’ N Long: -75°42’13’’ W para una latitud de 1793 m.s.n.m.</w:t>
      </w:r>
    </w:p>
    <w:p w14:paraId="5A846DA2" w14:textId="77777777" w:rsidR="0058224F" w:rsidRPr="0052240C" w:rsidRDefault="0058224F" w:rsidP="00E820F0">
      <w:pPr>
        <w:jc w:val="both"/>
        <w:rPr>
          <w:rFonts w:ascii="Tahoma" w:hAnsi="Tahoma" w:cs="Tahoma"/>
          <w:sz w:val="24"/>
          <w:szCs w:val="24"/>
        </w:rPr>
      </w:pPr>
      <w:r w:rsidRPr="0052240C">
        <w:rPr>
          <w:rFonts w:ascii="Tahoma" w:hAnsi="Tahoma" w:cs="Tahoma"/>
          <w:b/>
          <w:sz w:val="24"/>
          <w:szCs w:val="24"/>
        </w:rPr>
        <w:t xml:space="preserve">PARÁGRAFO PRIMERO: </w:t>
      </w:r>
      <w:r w:rsidRPr="0052240C">
        <w:rPr>
          <w:rFonts w:ascii="Tahoma" w:hAnsi="Tahoma" w:cs="Tahoma"/>
          <w:sz w:val="24"/>
          <w:szCs w:val="24"/>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56EBBA4" w14:textId="77777777" w:rsidR="0058224F" w:rsidRPr="0052240C" w:rsidRDefault="0058224F" w:rsidP="00E820F0">
      <w:pPr>
        <w:jc w:val="both"/>
        <w:rPr>
          <w:rFonts w:ascii="Tahoma" w:hAnsi="Tahoma" w:cs="Tahoma"/>
          <w:b/>
          <w:sz w:val="24"/>
          <w:szCs w:val="24"/>
        </w:rPr>
      </w:pPr>
    </w:p>
    <w:p w14:paraId="2421499D" w14:textId="77777777" w:rsidR="0058224F" w:rsidRPr="0052240C" w:rsidRDefault="0058224F" w:rsidP="00E820F0">
      <w:pPr>
        <w:jc w:val="both"/>
        <w:rPr>
          <w:rFonts w:ascii="Tahoma" w:hAnsi="Tahoma" w:cs="Tahoma"/>
          <w:sz w:val="24"/>
          <w:szCs w:val="24"/>
        </w:rPr>
      </w:pPr>
      <w:r w:rsidRPr="0052240C">
        <w:rPr>
          <w:rFonts w:ascii="Tahoma" w:hAnsi="Tahoma" w:cs="Tahoma"/>
          <w:b/>
          <w:sz w:val="24"/>
          <w:szCs w:val="24"/>
        </w:rPr>
        <w:t xml:space="preserve">PARAGRAFO SEGUNDO: </w:t>
      </w:r>
      <w:r w:rsidRPr="0052240C">
        <w:rPr>
          <w:rFonts w:ascii="Tahoma" w:hAnsi="Tahoma" w:cs="Tahoma"/>
          <w:sz w:val="24"/>
          <w:szCs w:val="24"/>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14:paraId="2C11C701" w14:textId="77777777" w:rsidR="0058224F" w:rsidRPr="0052240C" w:rsidRDefault="0058224F" w:rsidP="00E820F0">
      <w:pPr>
        <w:jc w:val="both"/>
        <w:rPr>
          <w:rFonts w:ascii="Tahoma" w:hAnsi="Tahoma" w:cs="Tahoma"/>
          <w:sz w:val="24"/>
          <w:szCs w:val="24"/>
        </w:rPr>
      </w:pPr>
    </w:p>
    <w:p w14:paraId="410C4954" w14:textId="77777777" w:rsidR="0058224F" w:rsidRPr="0052240C" w:rsidRDefault="0058224F" w:rsidP="00E820F0">
      <w:pPr>
        <w:jc w:val="both"/>
        <w:rPr>
          <w:rFonts w:ascii="Tahoma" w:hAnsi="Tahoma" w:cs="Tahoma"/>
          <w:i/>
          <w:sz w:val="24"/>
          <w:szCs w:val="24"/>
        </w:rPr>
      </w:pPr>
      <w:r w:rsidRPr="0052240C">
        <w:rPr>
          <w:rFonts w:ascii="Tahoma" w:hAnsi="Tahoma" w:cs="Tahoma"/>
          <w:b/>
          <w:sz w:val="24"/>
          <w:szCs w:val="24"/>
        </w:rPr>
        <w:t xml:space="preserve">PARAGRAFO TERCERO: </w:t>
      </w:r>
      <w:r w:rsidRPr="0052240C">
        <w:rPr>
          <w:rFonts w:ascii="Tahoma" w:hAnsi="Tahoma" w:cs="Tahoma"/>
          <w:sz w:val="24"/>
          <w:szCs w:val="24"/>
        </w:rPr>
        <w:t>La permisionaria</w:t>
      </w:r>
      <w:r w:rsidRPr="0052240C">
        <w:rPr>
          <w:rFonts w:ascii="Tahoma" w:hAnsi="Tahoma" w:cs="Tahoma"/>
          <w:b/>
          <w:sz w:val="24"/>
          <w:szCs w:val="24"/>
        </w:rPr>
        <w:t xml:space="preserve"> </w:t>
      </w:r>
      <w:r w:rsidRPr="0052240C">
        <w:rPr>
          <w:rFonts w:ascii="Tahoma" w:hAnsi="Tahoma" w:cs="Tahoma"/>
          <w:sz w:val="24"/>
          <w:szCs w:val="24"/>
          <w:lang w:val="es-ES"/>
        </w:rPr>
        <w:t>deberá tener en cuenta lo estipulado</w:t>
      </w:r>
      <w:r w:rsidRPr="0052240C">
        <w:rPr>
          <w:rFonts w:ascii="Tahoma" w:hAnsi="Tahoma" w:cs="Tahoma"/>
          <w:i/>
          <w:sz w:val="24"/>
          <w:szCs w:val="24"/>
          <w:lang w:val="es-ES"/>
        </w:rPr>
        <w:t xml:space="preserve"> </w:t>
      </w:r>
      <w:r w:rsidRPr="0052240C">
        <w:rPr>
          <w:rFonts w:ascii="Tahoma" w:hAnsi="Tahoma" w:cs="Tahoma"/>
          <w:sz w:val="24"/>
          <w:szCs w:val="24"/>
          <w:lang w:val="es-ES"/>
        </w:rPr>
        <w:t xml:space="preserve">en </w:t>
      </w:r>
      <w:r w:rsidRPr="0052240C">
        <w:rPr>
          <w:rFonts w:ascii="Tahoma" w:hAnsi="Tahoma" w:cs="Tahoma"/>
          <w:sz w:val="24"/>
          <w:szCs w:val="24"/>
        </w:rPr>
        <w:t>el artículo 2.2.1.1.18.2</w:t>
      </w:r>
      <w:r w:rsidRPr="0052240C">
        <w:rPr>
          <w:rFonts w:ascii="Tahoma" w:hAnsi="Tahoma" w:cs="Tahoma"/>
          <w:i/>
          <w:sz w:val="24"/>
          <w:szCs w:val="24"/>
        </w:rPr>
        <w:t>. “</w:t>
      </w:r>
      <w:r w:rsidRPr="0052240C">
        <w:rPr>
          <w:rFonts w:ascii="Tahoma" w:hAnsi="Tahoma" w:cs="Tahoma"/>
          <w:b/>
          <w:i/>
          <w:sz w:val="24"/>
          <w:szCs w:val="24"/>
        </w:rPr>
        <w:t>Protección y conservación de los bosques.</w:t>
      </w:r>
      <w:r w:rsidRPr="0052240C">
        <w:rPr>
          <w:rFonts w:ascii="Tahoma" w:hAnsi="Tahoma" w:cs="Tahoma"/>
          <w:i/>
          <w:sz w:val="24"/>
          <w:szCs w:val="24"/>
        </w:rPr>
        <w:t xml:space="preserve"> Del Decreto 1076 de 2015, en el cual se establece que la protección de los bosques, los propietarios de predios están obligados a:</w:t>
      </w:r>
    </w:p>
    <w:p w14:paraId="0F65FECD" w14:textId="77777777" w:rsidR="0058224F" w:rsidRPr="0052240C" w:rsidRDefault="0058224F" w:rsidP="00E820F0">
      <w:pPr>
        <w:jc w:val="both"/>
        <w:rPr>
          <w:rFonts w:ascii="Tahoma" w:hAnsi="Tahoma" w:cs="Tahoma"/>
          <w:i/>
          <w:sz w:val="24"/>
          <w:szCs w:val="24"/>
        </w:rPr>
      </w:pPr>
    </w:p>
    <w:p w14:paraId="56ECA56F" w14:textId="77777777" w:rsidR="0058224F" w:rsidRPr="0052240C" w:rsidRDefault="0058224F" w:rsidP="00E820F0">
      <w:pPr>
        <w:pStyle w:val="Prrafodelista"/>
        <w:numPr>
          <w:ilvl w:val="0"/>
          <w:numId w:val="6"/>
        </w:numPr>
        <w:spacing w:after="200" w:line="276" w:lineRule="auto"/>
        <w:jc w:val="both"/>
        <w:rPr>
          <w:rFonts w:ascii="Tahoma" w:hAnsi="Tahoma" w:cs="Tahoma"/>
          <w:i/>
          <w:sz w:val="24"/>
          <w:szCs w:val="24"/>
        </w:rPr>
      </w:pPr>
      <w:r w:rsidRPr="0052240C">
        <w:rPr>
          <w:rFonts w:ascii="Tahoma" w:hAnsi="Tahoma" w:cs="Tahoma"/>
          <w:i/>
          <w:sz w:val="24"/>
          <w:szCs w:val="24"/>
        </w:rPr>
        <w:t>Mantener cobertura boscosa dentro del predio las áreas forestales protectoras.</w:t>
      </w:r>
    </w:p>
    <w:p w14:paraId="4F937E8C" w14:textId="77777777" w:rsidR="0058224F" w:rsidRPr="0052240C" w:rsidRDefault="0058224F" w:rsidP="00E820F0">
      <w:pPr>
        <w:pStyle w:val="Prrafodelista"/>
        <w:numPr>
          <w:ilvl w:val="0"/>
          <w:numId w:val="6"/>
        </w:numPr>
        <w:spacing w:after="200" w:line="276" w:lineRule="auto"/>
        <w:jc w:val="both"/>
        <w:rPr>
          <w:rFonts w:ascii="Tahoma" w:hAnsi="Tahoma" w:cs="Tahoma"/>
          <w:i/>
          <w:sz w:val="24"/>
          <w:szCs w:val="24"/>
        </w:rPr>
      </w:pPr>
      <w:r w:rsidRPr="0052240C">
        <w:rPr>
          <w:rFonts w:ascii="Tahoma" w:hAnsi="Tahoma" w:cs="Tahoma"/>
          <w:i/>
          <w:sz w:val="24"/>
          <w:szCs w:val="24"/>
        </w:rPr>
        <w:t xml:space="preserve"> una franja de protección para nacimientos de 100 metros a la redonda y para fuentes hídricas sean permanentes o no, de 30 metros, a lado y lado en cauces de ríos, quebradas y arroyos. Y paralela a las líneas de mareas máximas a cada lado de los causes de los ríos. </w:t>
      </w:r>
    </w:p>
    <w:p w14:paraId="686A97ED" w14:textId="77777777" w:rsidR="0058224F" w:rsidRPr="0052240C" w:rsidRDefault="0058224F" w:rsidP="00E820F0">
      <w:pPr>
        <w:pStyle w:val="Prrafodelista"/>
        <w:numPr>
          <w:ilvl w:val="0"/>
          <w:numId w:val="6"/>
        </w:numPr>
        <w:spacing w:after="200" w:line="276" w:lineRule="auto"/>
        <w:jc w:val="both"/>
        <w:rPr>
          <w:rFonts w:ascii="Tahoma" w:hAnsi="Tahoma" w:cs="Tahoma"/>
          <w:i/>
          <w:sz w:val="24"/>
          <w:szCs w:val="24"/>
        </w:rPr>
      </w:pPr>
      <w:r w:rsidRPr="0052240C">
        <w:rPr>
          <w:rFonts w:ascii="Tahoma" w:hAnsi="Tahoma" w:cs="Tahoma"/>
          <w:i/>
          <w:sz w:val="24"/>
          <w:szCs w:val="24"/>
        </w:rPr>
        <w:t>Proteger los ejemplares de especie de fauna y flora silvestre vedadas que existan dentro del predio.”</w:t>
      </w:r>
    </w:p>
    <w:p w14:paraId="5C533B7C" w14:textId="77777777" w:rsidR="0058224F" w:rsidRPr="0052240C" w:rsidRDefault="0058224F" w:rsidP="00E820F0">
      <w:pPr>
        <w:jc w:val="both"/>
        <w:rPr>
          <w:rFonts w:ascii="Tahoma" w:hAnsi="Tahoma" w:cs="Tahoma"/>
          <w:b/>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CUARTO</w:t>
      </w:r>
      <w:r w:rsidRPr="0052240C">
        <w:rPr>
          <w:rFonts w:ascii="Tahoma" w:hAnsi="Tahoma" w:cs="Tahoma"/>
          <w:b/>
          <w:bCs/>
          <w:sz w:val="24"/>
          <w:szCs w:val="24"/>
        </w:rPr>
        <w:t>: INFORMAR</w:t>
      </w:r>
      <w:r w:rsidRPr="0052240C">
        <w:rPr>
          <w:rFonts w:ascii="Tahoma" w:hAnsi="Tahoma" w:cs="Tahoma"/>
          <w:bCs/>
          <w:sz w:val="24"/>
          <w:szCs w:val="24"/>
        </w:rPr>
        <w:t xml:space="preserve"> </w:t>
      </w:r>
      <w:r w:rsidRPr="0052240C">
        <w:rPr>
          <w:rFonts w:ascii="Tahoma" w:hAnsi="Tahoma" w:cs="Tahoma"/>
          <w:sz w:val="24"/>
          <w:szCs w:val="24"/>
        </w:rPr>
        <w:t>a</w:t>
      </w:r>
      <w:r w:rsidRPr="0052240C">
        <w:rPr>
          <w:rFonts w:ascii="Tahoma" w:hAnsi="Tahoma" w:cs="Tahoma"/>
          <w:b/>
          <w:sz w:val="24"/>
          <w:szCs w:val="24"/>
        </w:rPr>
        <w:t xml:space="preserve"> </w:t>
      </w:r>
      <w:r w:rsidRPr="0052240C">
        <w:rPr>
          <w:rFonts w:ascii="Tahoma" w:hAnsi="Tahoma" w:cs="Tahoma"/>
          <w:sz w:val="24"/>
          <w:szCs w:val="24"/>
        </w:rPr>
        <w:t xml:space="preserve">la señora </w:t>
      </w:r>
      <w:r w:rsidRPr="0052240C">
        <w:rPr>
          <w:rFonts w:ascii="Tahoma" w:hAnsi="Tahoma" w:cs="Tahoma"/>
          <w:b/>
          <w:sz w:val="24"/>
          <w:szCs w:val="24"/>
          <w:lang w:eastAsia="ar-SA"/>
        </w:rPr>
        <w:t xml:space="preserve">OMARIA VALENCIA VALENCIA, </w:t>
      </w:r>
      <w:r w:rsidRPr="0052240C">
        <w:rPr>
          <w:rFonts w:ascii="Tahoma" w:hAnsi="Tahoma" w:cs="Tahoma"/>
          <w:sz w:val="24"/>
          <w:szCs w:val="24"/>
          <w:lang w:eastAsia="ar-SA"/>
        </w:rPr>
        <w:t>identificada con cédula de ciudadanía</w:t>
      </w:r>
      <w:r w:rsidRPr="0052240C">
        <w:rPr>
          <w:rFonts w:ascii="Tahoma" w:hAnsi="Tahoma" w:cs="Tahoma"/>
          <w:b/>
          <w:sz w:val="24"/>
          <w:szCs w:val="24"/>
          <w:lang w:eastAsia="ar-SA"/>
        </w:rPr>
        <w:t xml:space="preserve"> No 24.474.271 </w:t>
      </w:r>
      <w:r w:rsidRPr="0052240C">
        <w:rPr>
          <w:rFonts w:ascii="Tahoma" w:hAnsi="Tahoma" w:cs="Tahoma"/>
          <w:sz w:val="24"/>
          <w:szCs w:val="24"/>
          <w:lang w:eastAsia="ar-SA"/>
        </w:rPr>
        <w:t>Armenia (Q)</w:t>
      </w:r>
      <w:r w:rsidRPr="0052240C">
        <w:rPr>
          <w:rFonts w:ascii="Tahoma" w:hAnsi="Tahoma" w:cs="Tahoma"/>
          <w:bCs/>
          <w:sz w:val="24"/>
          <w:szCs w:val="24"/>
        </w:rPr>
        <w:t xml:space="preserve">  o a su apoderado que de requerirse ajustes, modificaciones o cambios al diseño del sistema de tratamiento presentado, deberá solicitar la modificación del permiso de acuerdo artículo 49 del Decreto 3930 de 2010;</w:t>
      </w:r>
      <w:r w:rsidRPr="0052240C">
        <w:rPr>
          <w:rFonts w:ascii="Tahoma" w:hAnsi="Tahoma" w:cs="Tahoma"/>
          <w:sz w:val="24"/>
          <w:szCs w:val="24"/>
          <w:lang w:val="es-MX"/>
        </w:rPr>
        <w:t xml:space="preserve"> de igual manera es </w:t>
      </w:r>
      <w:r w:rsidRPr="0052240C">
        <w:rPr>
          <w:rFonts w:ascii="Tahoma" w:hAnsi="Tahoma" w:cs="Tahoma"/>
          <w:sz w:val="24"/>
          <w:szCs w:val="24"/>
          <w:lang w:val="es-MX"/>
        </w:rPr>
        <w:t>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001DDC77" w14:textId="77777777" w:rsidR="0058224F" w:rsidRPr="0052240C" w:rsidRDefault="0058224F" w:rsidP="00E820F0">
      <w:pPr>
        <w:jc w:val="both"/>
        <w:rPr>
          <w:rFonts w:ascii="Tahoma" w:hAnsi="Tahoma" w:cs="Tahoma"/>
          <w:bCs/>
          <w:sz w:val="24"/>
          <w:szCs w:val="24"/>
        </w:rPr>
      </w:pPr>
    </w:p>
    <w:p w14:paraId="149F8199" w14:textId="77777777" w:rsidR="0058224F" w:rsidRPr="0052240C" w:rsidRDefault="0058224F" w:rsidP="00E820F0">
      <w:pPr>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QUINTO</w:t>
      </w:r>
      <w:r w:rsidRPr="0052240C">
        <w:rPr>
          <w:rFonts w:ascii="Tahoma" w:hAnsi="Tahoma" w:cs="Tahoma"/>
          <w:b/>
          <w:sz w:val="24"/>
          <w:szCs w:val="24"/>
        </w:rPr>
        <w:t xml:space="preserve">: </w:t>
      </w:r>
      <w:r w:rsidRPr="0052240C">
        <w:rPr>
          <w:rFonts w:ascii="Tahoma" w:hAnsi="Tahoma" w:cs="Tahoma"/>
          <w:sz w:val="24"/>
          <w:szCs w:val="24"/>
        </w:rPr>
        <w:t>La</w:t>
      </w:r>
      <w:r w:rsidRPr="0052240C">
        <w:rPr>
          <w:rFonts w:ascii="Tahoma" w:hAnsi="Tahoma" w:cs="Tahoma"/>
          <w:iCs/>
          <w:sz w:val="24"/>
          <w:szCs w:val="24"/>
        </w:rPr>
        <w:t xml:space="preserve">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463B7F2F" w14:textId="77777777" w:rsidR="0058224F" w:rsidRPr="0052240C" w:rsidRDefault="0058224F" w:rsidP="00E820F0">
      <w:pPr>
        <w:ind w:firstLine="708"/>
        <w:jc w:val="both"/>
        <w:rPr>
          <w:rFonts w:ascii="Tahoma" w:hAnsi="Tahoma" w:cs="Tahoma"/>
          <w:iCs/>
          <w:sz w:val="24"/>
          <w:szCs w:val="24"/>
        </w:rPr>
      </w:pPr>
    </w:p>
    <w:p w14:paraId="738B038C" w14:textId="77777777" w:rsidR="0058224F" w:rsidRPr="0052240C" w:rsidRDefault="0058224F"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3713FD3C" w14:textId="77777777" w:rsidR="0058224F" w:rsidRPr="0052240C" w:rsidRDefault="0058224F" w:rsidP="00E820F0">
      <w:pPr>
        <w:jc w:val="both"/>
        <w:rPr>
          <w:rFonts w:ascii="Tahoma" w:hAnsi="Tahoma" w:cs="Tahoma"/>
          <w:b/>
          <w:bCs/>
          <w:sz w:val="24"/>
          <w:szCs w:val="24"/>
        </w:rPr>
      </w:pPr>
    </w:p>
    <w:p w14:paraId="14E6A584" w14:textId="77777777" w:rsidR="0058224F" w:rsidRPr="0052240C" w:rsidRDefault="0058224F" w:rsidP="00E820F0">
      <w:pPr>
        <w:jc w:val="both"/>
        <w:rPr>
          <w:rFonts w:ascii="Tahoma" w:hAnsi="Tahoma" w:cs="Tahoma"/>
          <w:bCs/>
          <w:sz w:val="24"/>
          <w:szCs w:val="24"/>
        </w:rPr>
      </w:pPr>
      <w:r w:rsidRPr="0052240C">
        <w:rPr>
          <w:rFonts w:ascii="Tahoma" w:hAnsi="Tahoma" w:cs="Tahoma"/>
          <w:b/>
          <w:bCs/>
          <w:sz w:val="24"/>
          <w:szCs w:val="24"/>
        </w:rPr>
        <w:t xml:space="preserve">ARTÍCULO SEXTO: INFORMAR </w:t>
      </w:r>
      <w:r w:rsidRPr="0052240C">
        <w:rPr>
          <w:rFonts w:ascii="Tahoma" w:hAnsi="Tahoma" w:cs="Tahoma"/>
          <w:bCs/>
          <w:sz w:val="24"/>
          <w:szCs w:val="24"/>
        </w:rPr>
        <w:t xml:space="preserve">del presente acto administrativo al </w:t>
      </w:r>
      <w:proofErr w:type="gramStart"/>
      <w:r w:rsidRPr="0052240C">
        <w:rPr>
          <w:rFonts w:ascii="Tahoma" w:hAnsi="Tahoma" w:cs="Tahoma"/>
          <w:bCs/>
          <w:sz w:val="24"/>
          <w:szCs w:val="24"/>
        </w:rPr>
        <w:lastRenderedPageBreak/>
        <w:t>Funcionario</w:t>
      </w:r>
      <w:proofErr w:type="gramEnd"/>
      <w:r w:rsidRPr="0052240C">
        <w:rPr>
          <w:rFonts w:ascii="Tahoma" w:hAnsi="Tahoma" w:cs="Tahoma"/>
          <w:bCs/>
          <w:sz w:val="24"/>
          <w:szCs w:val="24"/>
        </w:rPr>
        <w:t xml:space="preserve"> encargado del control y seguimiento a permisos otorgados de la Subdirección de Regulación y Control Ambiental de la C.R.Q., para su conocimiento e inclusión en el programa de Control y Seguimiento.</w:t>
      </w:r>
    </w:p>
    <w:p w14:paraId="6F686DB3" w14:textId="77777777" w:rsidR="0058224F" w:rsidRPr="0052240C" w:rsidRDefault="0058224F" w:rsidP="00E820F0">
      <w:pPr>
        <w:jc w:val="both"/>
        <w:rPr>
          <w:rFonts w:ascii="Tahoma" w:hAnsi="Tahoma" w:cs="Tahoma"/>
          <w:bCs/>
          <w:sz w:val="24"/>
          <w:szCs w:val="24"/>
        </w:rPr>
      </w:pPr>
    </w:p>
    <w:p w14:paraId="14456770" w14:textId="77777777" w:rsidR="0058224F" w:rsidRPr="0052240C" w:rsidRDefault="0058224F" w:rsidP="00E820F0">
      <w:pPr>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SEPTIMO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459DED75" w14:textId="77777777" w:rsidR="0058224F" w:rsidRPr="0052240C" w:rsidRDefault="0058224F" w:rsidP="00E820F0">
      <w:pPr>
        <w:jc w:val="both"/>
        <w:rPr>
          <w:rFonts w:ascii="Tahoma" w:hAnsi="Tahoma" w:cs="Tahoma"/>
          <w:sz w:val="24"/>
          <w:szCs w:val="24"/>
        </w:rPr>
      </w:pPr>
    </w:p>
    <w:p w14:paraId="56AB7D11" w14:textId="77777777" w:rsidR="0058224F" w:rsidRPr="0052240C" w:rsidRDefault="0058224F" w:rsidP="00E820F0">
      <w:pPr>
        <w:jc w:val="both"/>
        <w:rPr>
          <w:rFonts w:ascii="Tahoma" w:hAnsi="Tahoma" w:cs="Tahoma"/>
          <w:iCs/>
          <w:sz w:val="24"/>
          <w:szCs w:val="24"/>
        </w:rPr>
      </w:pPr>
      <w:r w:rsidRPr="0052240C">
        <w:rPr>
          <w:rFonts w:ascii="Tahoma" w:hAnsi="Tahoma" w:cs="Tahoma"/>
          <w:b/>
          <w:sz w:val="24"/>
          <w:szCs w:val="24"/>
        </w:rPr>
        <w:t>ARTÍCULO OCTAVO:</w:t>
      </w:r>
      <w:r w:rsidRPr="0052240C">
        <w:rPr>
          <w:rFonts w:ascii="Tahoma" w:hAnsi="Tahoma" w:cs="Tahoma"/>
          <w:iCs/>
          <w:sz w:val="24"/>
          <w:szCs w:val="24"/>
        </w:rPr>
        <w:t xml:space="preserve"> No es permisible la cesión total o parcial de los permisos otorgados, a otras personas sin previa autorización de la Corporación Autónoma Regional del Quindío, quién podrá negarla por motivos de utilidad pública.</w:t>
      </w:r>
    </w:p>
    <w:p w14:paraId="0BE9CDAB" w14:textId="77777777" w:rsidR="0058224F" w:rsidRPr="0052240C" w:rsidRDefault="0058224F" w:rsidP="00E820F0">
      <w:pPr>
        <w:ind w:firstLine="708"/>
        <w:jc w:val="both"/>
        <w:rPr>
          <w:rFonts w:ascii="Tahoma" w:hAnsi="Tahoma" w:cs="Tahoma"/>
          <w:b/>
          <w:sz w:val="24"/>
          <w:szCs w:val="24"/>
        </w:rPr>
      </w:pPr>
    </w:p>
    <w:p w14:paraId="2383E074" w14:textId="77777777" w:rsidR="0058224F" w:rsidRPr="0052240C" w:rsidRDefault="0058224F" w:rsidP="00E820F0">
      <w:pPr>
        <w:jc w:val="both"/>
        <w:rPr>
          <w:rFonts w:ascii="Tahoma" w:hAnsi="Tahoma" w:cs="Tahoma"/>
          <w:sz w:val="24"/>
          <w:szCs w:val="24"/>
        </w:rPr>
      </w:pPr>
      <w:r w:rsidRPr="0052240C">
        <w:rPr>
          <w:rFonts w:ascii="Tahoma" w:hAnsi="Tahoma" w:cs="Tahoma"/>
          <w:b/>
          <w:sz w:val="24"/>
          <w:szCs w:val="24"/>
        </w:rPr>
        <w:t>ARTÍCULO NOVENO:</w:t>
      </w:r>
      <w:r w:rsidRPr="0052240C">
        <w:rPr>
          <w:rFonts w:ascii="Tahoma" w:hAnsi="Tahoma" w:cs="Tahoma"/>
          <w:sz w:val="24"/>
          <w:szCs w:val="24"/>
        </w:rPr>
        <w:t xml:space="preserve"> Cuando quiera que se presenten modificaciones o cambios en las condiciones bajo las cuales se otorgó el permiso, la usuaria deberá dar aviso de inmediato y por escrito a la Corporación Autónoma Regional del Quindío y solicitar la modificación del permiso, indicando en qué consiste la modificación o cambio y anexando la información pertinente.</w:t>
      </w:r>
    </w:p>
    <w:p w14:paraId="154698FC" w14:textId="77777777" w:rsidR="0058224F" w:rsidRPr="0052240C" w:rsidRDefault="0058224F" w:rsidP="00E820F0">
      <w:pPr>
        <w:ind w:firstLine="709"/>
        <w:jc w:val="both"/>
        <w:rPr>
          <w:rFonts w:ascii="Tahoma" w:hAnsi="Tahoma" w:cs="Tahoma"/>
          <w:b/>
          <w:sz w:val="24"/>
          <w:szCs w:val="24"/>
        </w:rPr>
      </w:pPr>
    </w:p>
    <w:p w14:paraId="5067C307" w14:textId="77777777" w:rsidR="0058224F" w:rsidRPr="0052240C" w:rsidRDefault="0058224F" w:rsidP="00E820F0">
      <w:pPr>
        <w:jc w:val="both"/>
        <w:rPr>
          <w:rFonts w:ascii="Tahoma" w:hAnsi="Tahoma" w:cs="Tahoma"/>
          <w:sz w:val="24"/>
          <w:szCs w:val="24"/>
        </w:rPr>
      </w:pPr>
      <w:r w:rsidRPr="0052240C">
        <w:rPr>
          <w:rFonts w:ascii="Tahoma" w:hAnsi="Tahoma" w:cs="Tahoma"/>
          <w:b/>
          <w:sz w:val="24"/>
          <w:szCs w:val="24"/>
        </w:rPr>
        <w:t xml:space="preserve">ARTÍCULO DÉCIMO: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37B1C853" w14:textId="77777777" w:rsidR="0058224F" w:rsidRPr="0052240C" w:rsidRDefault="0058224F" w:rsidP="00E820F0">
      <w:pPr>
        <w:ind w:firstLine="709"/>
        <w:jc w:val="both"/>
        <w:rPr>
          <w:rFonts w:ascii="Tahoma" w:hAnsi="Tahoma" w:cs="Tahoma"/>
          <w:sz w:val="24"/>
          <w:szCs w:val="24"/>
        </w:rPr>
      </w:pPr>
    </w:p>
    <w:p w14:paraId="3A5ED764" w14:textId="77777777" w:rsidR="0058224F" w:rsidRPr="0052240C" w:rsidRDefault="0058224F" w:rsidP="00E820F0">
      <w:pPr>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PRIMERO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6379FCDB" w14:textId="77777777" w:rsidR="0058224F" w:rsidRPr="0052240C" w:rsidRDefault="0058224F" w:rsidP="00E820F0">
      <w:pPr>
        <w:jc w:val="both"/>
        <w:rPr>
          <w:rStyle w:val="apple-style-span"/>
          <w:rFonts w:ascii="Tahoma" w:hAnsi="Tahoma" w:cs="Tahoma"/>
          <w:sz w:val="24"/>
          <w:szCs w:val="24"/>
        </w:rPr>
      </w:pPr>
    </w:p>
    <w:p w14:paraId="59E63C1E" w14:textId="77777777" w:rsidR="0058224F" w:rsidRPr="0052240C" w:rsidRDefault="0058224F" w:rsidP="00E820F0">
      <w:pPr>
        <w:jc w:val="both"/>
        <w:rPr>
          <w:rFonts w:ascii="Tahoma" w:hAnsi="Tahoma" w:cs="Tahoma"/>
          <w:bCs/>
          <w:sz w:val="24"/>
          <w:szCs w:val="24"/>
        </w:rPr>
      </w:pPr>
      <w:r w:rsidRPr="0052240C">
        <w:rPr>
          <w:rFonts w:ascii="Tahoma" w:hAnsi="Tahoma" w:cs="Tahoma"/>
          <w:b/>
          <w:bCs/>
          <w:sz w:val="24"/>
          <w:szCs w:val="24"/>
        </w:rPr>
        <w:t xml:space="preserve">ARTÍCULO DÉCIMO SEGUNDO: NOTIFICAR </w:t>
      </w:r>
      <w:r w:rsidRPr="0052240C">
        <w:rPr>
          <w:rFonts w:ascii="Tahoma" w:hAnsi="Tahoma" w:cs="Tahoma"/>
          <w:bCs/>
          <w:sz w:val="24"/>
          <w:szCs w:val="24"/>
        </w:rPr>
        <w:t xml:space="preserve">para todos sus efectos la presente decisión </w:t>
      </w:r>
      <w:r w:rsidRPr="0052240C">
        <w:rPr>
          <w:rFonts w:ascii="Tahoma" w:hAnsi="Tahoma" w:cs="Tahoma"/>
          <w:sz w:val="24"/>
          <w:szCs w:val="24"/>
        </w:rPr>
        <w:t>a</w:t>
      </w:r>
      <w:r w:rsidRPr="0052240C">
        <w:rPr>
          <w:rFonts w:ascii="Tahoma" w:hAnsi="Tahoma" w:cs="Tahoma"/>
          <w:b/>
          <w:sz w:val="24"/>
          <w:szCs w:val="24"/>
        </w:rPr>
        <w:t xml:space="preserve"> </w:t>
      </w:r>
      <w:r w:rsidRPr="0052240C">
        <w:rPr>
          <w:rFonts w:ascii="Tahoma" w:hAnsi="Tahoma" w:cs="Tahoma"/>
          <w:sz w:val="24"/>
          <w:szCs w:val="24"/>
        </w:rPr>
        <w:t xml:space="preserve">la señora </w:t>
      </w:r>
      <w:r w:rsidRPr="0052240C">
        <w:rPr>
          <w:rFonts w:ascii="Tahoma" w:hAnsi="Tahoma" w:cs="Tahoma"/>
          <w:b/>
          <w:sz w:val="24"/>
          <w:szCs w:val="24"/>
          <w:lang w:eastAsia="ar-SA"/>
        </w:rPr>
        <w:t xml:space="preserve">OMARIA VALENCIA VALENCIA, </w:t>
      </w:r>
      <w:r w:rsidRPr="0052240C">
        <w:rPr>
          <w:rFonts w:ascii="Tahoma" w:hAnsi="Tahoma" w:cs="Tahoma"/>
          <w:sz w:val="24"/>
          <w:szCs w:val="24"/>
          <w:lang w:eastAsia="ar-SA"/>
        </w:rPr>
        <w:t>identificada con cédula de ciudadanía</w:t>
      </w:r>
      <w:r w:rsidRPr="0052240C">
        <w:rPr>
          <w:rFonts w:ascii="Tahoma" w:hAnsi="Tahoma" w:cs="Tahoma"/>
          <w:b/>
          <w:sz w:val="24"/>
          <w:szCs w:val="24"/>
          <w:lang w:eastAsia="ar-SA"/>
        </w:rPr>
        <w:t xml:space="preserve"> No 24.474.271 </w:t>
      </w:r>
      <w:r w:rsidRPr="0052240C">
        <w:rPr>
          <w:rFonts w:ascii="Tahoma" w:hAnsi="Tahoma" w:cs="Tahoma"/>
          <w:sz w:val="24"/>
          <w:szCs w:val="24"/>
          <w:lang w:eastAsia="ar-SA"/>
        </w:rPr>
        <w:t>de Armenia (Q)</w:t>
      </w:r>
      <w:r w:rsidRPr="0052240C">
        <w:rPr>
          <w:rFonts w:ascii="Tahoma" w:hAnsi="Tahoma" w:cs="Tahoma"/>
          <w:b/>
          <w:sz w:val="24"/>
          <w:szCs w:val="24"/>
          <w:lang w:eastAsia="ar-SA"/>
        </w:rPr>
        <w:t xml:space="preserve">, </w:t>
      </w:r>
      <w:r w:rsidRPr="0052240C">
        <w:rPr>
          <w:rFonts w:ascii="Tahoma" w:hAnsi="Tahoma" w:cs="Tahoma"/>
          <w:sz w:val="24"/>
          <w:szCs w:val="24"/>
          <w:lang w:eastAsia="ar-SA"/>
        </w:rPr>
        <w:t xml:space="preserve">en calidad de propietaria </w:t>
      </w:r>
      <w:r w:rsidRPr="0052240C">
        <w:rPr>
          <w:rFonts w:ascii="Tahoma" w:hAnsi="Tahoma" w:cs="Tahoma"/>
          <w:sz w:val="24"/>
          <w:szCs w:val="24"/>
        </w:rPr>
        <w:t xml:space="preserve">del predio denominado: </w:t>
      </w:r>
      <w:r w:rsidRPr="0052240C">
        <w:rPr>
          <w:rFonts w:ascii="Tahoma" w:hAnsi="Tahoma" w:cs="Tahoma"/>
          <w:b/>
          <w:sz w:val="24"/>
          <w:szCs w:val="24"/>
        </w:rPr>
        <w:t xml:space="preserve">1) LA FORTUNA 2) LOTE LA ABUELITA ( Granja La Abuelita-Porcicola)  </w:t>
      </w:r>
      <w:r w:rsidRPr="0052240C">
        <w:rPr>
          <w:rFonts w:ascii="Tahoma" w:hAnsi="Tahoma" w:cs="Tahoma"/>
          <w:sz w:val="24"/>
          <w:szCs w:val="24"/>
        </w:rPr>
        <w:t>ubicado en la Vereda</w:t>
      </w:r>
      <w:r w:rsidRPr="0052240C">
        <w:rPr>
          <w:rFonts w:ascii="Tahoma" w:hAnsi="Tahoma" w:cs="Tahoma"/>
          <w:b/>
          <w:sz w:val="24"/>
          <w:szCs w:val="24"/>
        </w:rPr>
        <w:t xml:space="preserve"> SANTA TERESA </w:t>
      </w:r>
      <w:r w:rsidRPr="0052240C">
        <w:rPr>
          <w:rFonts w:ascii="Tahoma" w:hAnsi="Tahoma" w:cs="Tahoma"/>
          <w:sz w:val="24"/>
          <w:szCs w:val="24"/>
        </w:rPr>
        <w:t xml:space="preserve">del Municipio </w:t>
      </w:r>
      <w:r w:rsidRPr="0052240C">
        <w:rPr>
          <w:rFonts w:ascii="Tahoma" w:hAnsi="Tahoma" w:cs="Tahoma"/>
          <w:sz w:val="24"/>
          <w:szCs w:val="24"/>
        </w:rPr>
        <w:lastRenderedPageBreak/>
        <w:t xml:space="preserve">de </w:t>
      </w:r>
      <w:r w:rsidRPr="0052240C">
        <w:rPr>
          <w:rFonts w:ascii="Tahoma" w:hAnsi="Tahoma" w:cs="Tahoma"/>
          <w:b/>
          <w:sz w:val="24"/>
          <w:szCs w:val="24"/>
        </w:rPr>
        <w:t>FILANDIA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284-6100 </w:t>
      </w:r>
      <w:r w:rsidRPr="0052240C">
        <w:rPr>
          <w:rFonts w:ascii="Tahoma" w:hAnsi="Tahoma" w:cs="Tahoma"/>
          <w:sz w:val="24"/>
          <w:szCs w:val="24"/>
        </w:rPr>
        <w:t>, 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(NOTIFICACION POR AVISO)</w:t>
      </w:r>
    </w:p>
    <w:p w14:paraId="58EA6912" w14:textId="4AA03120" w:rsidR="0058224F" w:rsidRPr="0052240C" w:rsidRDefault="0058224F" w:rsidP="00E820F0">
      <w:pPr>
        <w:jc w:val="both"/>
        <w:rPr>
          <w:rFonts w:ascii="Tahoma" w:hAnsi="Tahoma" w:cs="Tahoma"/>
          <w:sz w:val="24"/>
          <w:szCs w:val="24"/>
        </w:rPr>
      </w:pPr>
      <w:proofErr w:type="gramStart"/>
      <w:r w:rsidRPr="0052240C">
        <w:rPr>
          <w:rFonts w:ascii="Tahoma" w:hAnsi="Tahoma" w:cs="Tahoma"/>
          <w:bCs/>
          <w:sz w:val="24"/>
          <w:szCs w:val="24"/>
        </w:rPr>
        <w:t>.</w:t>
      </w:r>
      <w:r w:rsidRPr="0052240C">
        <w:rPr>
          <w:rFonts w:ascii="Tahoma" w:hAnsi="Tahoma" w:cs="Tahoma"/>
          <w:b/>
          <w:bCs/>
          <w:sz w:val="24"/>
          <w:szCs w:val="24"/>
        </w:rPr>
        <w:t>ARTÍCULO</w:t>
      </w:r>
      <w:proofErr w:type="gramEnd"/>
      <w:r w:rsidRPr="0052240C">
        <w:rPr>
          <w:rFonts w:ascii="Tahoma" w:hAnsi="Tahoma" w:cs="Tahoma"/>
          <w:b/>
          <w:bCs/>
          <w:sz w:val="24"/>
          <w:szCs w:val="24"/>
        </w:rPr>
        <w:t xml:space="preserve"> DÉCIMO TERCERO: </w:t>
      </w:r>
      <w:r w:rsidRPr="0052240C">
        <w:rPr>
          <w:rFonts w:ascii="Tahoma" w:hAnsi="Tahoma" w:cs="Tahoma"/>
          <w:bCs/>
          <w:sz w:val="24"/>
          <w:szCs w:val="24"/>
        </w:rPr>
        <w:t xml:space="preserve">Trasladar para lo de su competencia el presente acto administrativo al municipio de Circasia (Q). </w:t>
      </w:r>
    </w:p>
    <w:p w14:paraId="06AA9D8B" w14:textId="77777777" w:rsidR="0058224F" w:rsidRPr="0052240C" w:rsidRDefault="0058224F" w:rsidP="00E820F0">
      <w:pPr>
        <w:jc w:val="both"/>
        <w:rPr>
          <w:rFonts w:ascii="Tahoma" w:hAnsi="Tahoma" w:cs="Tahoma"/>
          <w:iCs/>
          <w:sz w:val="24"/>
          <w:szCs w:val="24"/>
        </w:rPr>
      </w:pPr>
      <w:r w:rsidRPr="0052240C">
        <w:rPr>
          <w:rFonts w:ascii="Tahoma" w:hAnsi="Tahoma" w:cs="Tahoma"/>
          <w:b/>
          <w:bCs/>
          <w:sz w:val="24"/>
          <w:szCs w:val="24"/>
        </w:rPr>
        <w:t xml:space="preserve">ARTÍCULO DÉCIMO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 a través de recibo de pago número 7708 del 30 de noviembre de 2018.</w:t>
      </w:r>
    </w:p>
    <w:p w14:paraId="46C9A0CD" w14:textId="77777777" w:rsidR="0058224F" w:rsidRPr="0052240C" w:rsidRDefault="0058224F" w:rsidP="00E820F0">
      <w:pPr>
        <w:tabs>
          <w:tab w:val="left" w:pos="720"/>
        </w:tabs>
        <w:jc w:val="both"/>
        <w:rPr>
          <w:rFonts w:ascii="Tahoma" w:hAnsi="Tahoma" w:cs="Tahoma"/>
          <w:sz w:val="24"/>
          <w:szCs w:val="24"/>
        </w:rPr>
      </w:pPr>
      <w:r w:rsidRPr="0052240C">
        <w:rPr>
          <w:rFonts w:ascii="Tahoma" w:hAnsi="Tahoma" w:cs="Tahoma"/>
          <w:b/>
          <w:bCs/>
          <w:sz w:val="24"/>
          <w:szCs w:val="24"/>
        </w:rPr>
        <w:t xml:space="preserve">ARTÍCULO DÉCIMO </w:t>
      </w:r>
      <w:r w:rsidRPr="0052240C">
        <w:rPr>
          <w:rFonts w:ascii="Tahoma" w:hAnsi="Tahoma" w:cs="Tahoma"/>
          <w:b/>
          <w:sz w:val="24"/>
          <w:szCs w:val="24"/>
        </w:rPr>
        <w:t>QUINTO</w:t>
      </w:r>
      <w:r w:rsidRPr="0052240C">
        <w:rPr>
          <w:rFonts w:ascii="Tahoma" w:hAnsi="Tahoma" w:cs="Tahoma"/>
          <w:b/>
          <w:bCs/>
          <w:sz w:val="24"/>
          <w:szCs w:val="24"/>
        </w:rPr>
        <w:t>:</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3EB193A2" w14:textId="77777777" w:rsidR="0058224F" w:rsidRPr="0052240C" w:rsidRDefault="0058224F"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7C400CFC" w14:textId="77777777" w:rsidR="0058224F" w:rsidRPr="0052240C" w:rsidRDefault="0058224F"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2342C0B2" w14:textId="77777777" w:rsidR="0058224F" w:rsidRPr="0052240C" w:rsidRDefault="0058224F" w:rsidP="00E820F0">
      <w:pPr>
        <w:jc w:val="both"/>
        <w:rPr>
          <w:rFonts w:ascii="Tahoma" w:hAnsi="Tahoma" w:cs="Tahoma"/>
          <w:b/>
          <w:bCs/>
          <w:sz w:val="24"/>
          <w:szCs w:val="24"/>
        </w:rPr>
      </w:pPr>
    </w:p>
    <w:p w14:paraId="4F1F6C9A" w14:textId="6D885C1D" w:rsidR="0058224F" w:rsidRPr="0052240C" w:rsidRDefault="0058224F"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286C373A" w14:textId="77777777" w:rsidR="0058224F" w:rsidRPr="0052240C" w:rsidRDefault="0058224F" w:rsidP="00E820F0">
      <w:pPr>
        <w:jc w:val="both"/>
        <w:rPr>
          <w:rFonts w:ascii="Tahoma" w:hAnsi="Tahoma" w:cs="Tahoma"/>
          <w:b/>
          <w:bCs/>
          <w:sz w:val="24"/>
          <w:szCs w:val="24"/>
        </w:rPr>
      </w:pPr>
    </w:p>
    <w:p w14:paraId="5A8F7D24" w14:textId="77777777" w:rsidR="0058224F" w:rsidRPr="0052240C" w:rsidRDefault="0058224F" w:rsidP="00E820F0">
      <w:pPr>
        <w:jc w:val="both"/>
        <w:rPr>
          <w:rFonts w:ascii="Tahoma" w:hAnsi="Tahoma" w:cs="Tahoma"/>
          <w:b/>
          <w:bCs/>
          <w:sz w:val="24"/>
          <w:szCs w:val="24"/>
        </w:rPr>
      </w:pPr>
      <w:r w:rsidRPr="0052240C">
        <w:rPr>
          <w:rFonts w:ascii="Tahoma" w:hAnsi="Tahoma" w:cs="Tahoma"/>
          <w:b/>
          <w:bCs/>
          <w:sz w:val="24"/>
          <w:szCs w:val="24"/>
        </w:rPr>
        <w:t>CARLOS ARIEL TRUKE OSPINA</w:t>
      </w:r>
    </w:p>
    <w:p w14:paraId="4DC0BC72" w14:textId="7E89766F" w:rsidR="0058224F" w:rsidRPr="0052240C" w:rsidRDefault="0058224F"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7A916A0B" w14:textId="77777777" w:rsidR="0022127D" w:rsidRPr="0052240C" w:rsidRDefault="0022127D" w:rsidP="00E820F0">
      <w:pPr>
        <w:jc w:val="both"/>
        <w:rPr>
          <w:rFonts w:ascii="Tahoma" w:hAnsi="Tahoma" w:cs="Tahoma"/>
          <w:sz w:val="24"/>
          <w:szCs w:val="24"/>
        </w:rPr>
      </w:pPr>
    </w:p>
    <w:p w14:paraId="76A67AC2" w14:textId="77777777" w:rsidR="0022127D" w:rsidRPr="0052240C" w:rsidRDefault="0022127D" w:rsidP="00E820F0">
      <w:pPr>
        <w:ind w:left="1416" w:firstLine="708"/>
        <w:jc w:val="both"/>
        <w:rPr>
          <w:rFonts w:ascii="Tahoma" w:hAnsi="Tahoma" w:cs="Tahoma"/>
          <w:b/>
          <w:bCs/>
          <w:i/>
          <w:sz w:val="24"/>
          <w:szCs w:val="24"/>
        </w:rPr>
      </w:pPr>
      <w:r w:rsidRPr="0052240C">
        <w:rPr>
          <w:rFonts w:ascii="Tahoma" w:hAnsi="Tahoma" w:cs="Tahoma"/>
          <w:b/>
          <w:bCs/>
          <w:i/>
          <w:sz w:val="24"/>
          <w:szCs w:val="24"/>
        </w:rPr>
        <w:t xml:space="preserve">RESOLUCIÓN No. 132 DE 2021 </w:t>
      </w:r>
    </w:p>
    <w:p w14:paraId="2F0E9251" w14:textId="379E3397" w:rsidR="0022127D" w:rsidRPr="0052240C" w:rsidRDefault="0022127D" w:rsidP="00E820F0">
      <w:pPr>
        <w:ind w:left="708" w:firstLine="708"/>
        <w:jc w:val="both"/>
        <w:rPr>
          <w:rFonts w:ascii="Tahoma" w:hAnsi="Tahoma" w:cs="Tahoma"/>
          <w:b/>
          <w:bCs/>
          <w:i/>
          <w:sz w:val="24"/>
          <w:szCs w:val="24"/>
        </w:rPr>
      </w:pPr>
      <w:r w:rsidRPr="0052240C">
        <w:rPr>
          <w:rFonts w:ascii="Tahoma" w:hAnsi="Tahoma" w:cs="Tahoma"/>
          <w:b/>
          <w:bCs/>
          <w:i/>
          <w:sz w:val="24"/>
          <w:szCs w:val="24"/>
        </w:rPr>
        <w:t xml:space="preserve">ARMENIA QUINDIO, TRECE (13) DE ENERO DEL AÑO 2021 </w:t>
      </w:r>
      <w:r w:rsidRPr="0052240C">
        <w:rPr>
          <w:rFonts w:ascii="Tahoma" w:hAnsi="Tahoma" w:cs="Tahoma"/>
          <w:b/>
          <w:bCs/>
          <w:i/>
          <w:sz w:val="24"/>
          <w:szCs w:val="24"/>
        </w:rPr>
        <w:tab/>
      </w:r>
      <w:r w:rsidRPr="0052240C">
        <w:rPr>
          <w:rFonts w:ascii="Tahoma" w:hAnsi="Tahoma" w:cs="Tahoma"/>
          <w:b/>
          <w:bCs/>
          <w:i/>
          <w:sz w:val="24"/>
          <w:szCs w:val="24"/>
        </w:rPr>
        <w:tab/>
        <w:t xml:space="preserve">                                                     </w:t>
      </w:r>
    </w:p>
    <w:p w14:paraId="5D100517" w14:textId="77777777" w:rsidR="0022127D" w:rsidRPr="0052240C" w:rsidRDefault="0022127D"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760A509B" w14:textId="77777777" w:rsidR="0058224F" w:rsidRPr="0052240C" w:rsidRDefault="0058224F" w:rsidP="00E820F0">
      <w:pPr>
        <w:jc w:val="both"/>
        <w:rPr>
          <w:rFonts w:ascii="Tahoma" w:hAnsi="Tahoma" w:cs="Tahoma"/>
          <w:sz w:val="24"/>
          <w:szCs w:val="24"/>
        </w:rPr>
      </w:pPr>
    </w:p>
    <w:p w14:paraId="5F0374AE" w14:textId="77777777" w:rsidR="0022127D" w:rsidRPr="0052240C" w:rsidRDefault="0022127D"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76277E70" w14:textId="77777777" w:rsidR="0022127D" w:rsidRPr="0052240C" w:rsidRDefault="0022127D"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 xml:space="preserve">al predio: </w:t>
      </w:r>
      <w:r w:rsidRPr="0052240C">
        <w:rPr>
          <w:rFonts w:ascii="Tahoma" w:hAnsi="Tahoma" w:cs="Tahoma"/>
          <w:b/>
          <w:sz w:val="24"/>
          <w:szCs w:val="24"/>
        </w:rPr>
        <w:t>1) LOTE 2 LAS VERANERAS. 2) LOTE LAS VERANERAS</w:t>
      </w:r>
      <w:r w:rsidRPr="0052240C">
        <w:rPr>
          <w:rFonts w:ascii="Tahoma" w:hAnsi="Tahoma" w:cs="Tahoma"/>
          <w:sz w:val="24"/>
          <w:szCs w:val="24"/>
        </w:rPr>
        <w:t xml:space="preserve">, ubicado en la Vereda </w:t>
      </w:r>
      <w:r w:rsidRPr="0052240C">
        <w:rPr>
          <w:rFonts w:ascii="Tahoma" w:hAnsi="Tahoma" w:cs="Tahoma"/>
          <w:b/>
          <w:sz w:val="24"/>
          <w:szCs w:val="24"/>
        </w:rPr>
        <w:t xml:space="preserve">TOLDA NUEVA </w:t>
      </w:r>
      <w:r w:rsidRPr="0052240C">
        <w:rPr>
          <w:rFonts w:ascii="Tahoma" w:hAnsi="Tahoma" w:cs="Tahoma"/>
          <w:sz w:val="24"/>
          <w:szCs w:val="24"/>
        </w:rPr>
        <w:t xml:space="preserve">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w:t>
      </w:r>
      <w:r w:rsidRPr="0052240C">
        <w:rPr>
          <w:rFonts w:ascii="Tahoma" w:hAnsi="Tahoma" w:cs="Tahoma"/>
          <w:b/>
          <w:sz w:val="24"/>
          <w:szCs w:val="24"/>
        </w:rPr>
        <w:lastRenderedPageBreak/>
        <w:t xml:space="preserve">218407 </w:t>
      </w:r>
      <w:r w:rsidRPr="0052240C">
        <w:rPr>
          <w:rFonts w:ascii="Tahoma" w:hAnsi="Tahoma" w:cs="Tahoma"/>
          <w:sz w:val="24"/>
          <w:szCs w:val="24"/>
        </w:rPr>
        <w:t xml:space="preserve">y código catastral No </w:t>
      </w:r>
      <w:r w:rsidRPr="0052240C">
        <w:rPr>
          <w:rFonts w:ascii="Tahoma" w:hAnsi="Tahoma" w:cs="Tahoma"/>
          <w:b/>
          <w:sz w:val="24"/>
          <w:szCs w:val="24"/>
        </w:rPr>
        <w:t xml:space="preserve">0001000000078000000000; </w:t>
      </w:r>
      <w:r w:rsidRPr="0052240C">
        <w:rPr>
          <w:rFonts w:ascii="Tahoma" w:hAnsi="Tahoma" w:cs="Tahoma"/>
          <w:sz w:val="24"/>
          <w:szCs w:val="24"/>
        </w:rPr>
        <w:t xml:space="preserve">respecto a la solicitud presentada por el señora </w:t>
      </w:r>
      <w:r w:rsidRPr="0052240C">
        <w:rPr>
          <w:rFonts w:ascii="Tahoma" w:hAnsi="Tahoma" w:cs="Tahoma"/>
          <w:b/>
          <w:sz w:val="24"/>
          <w:szCs w:val="24"/>
        </w:rPr>
        <w:t xml:space="preserve">CARLOS CANDELO BRAVO, </w:t>
      </w:r>
      <w:r w:rsidRPr="0052240C">
        <w:rPr>
          <w:rFonts w:ascii="Tahoma" w:hAnsi="Tahoma" w:cs="Tahoma"/>
          <w:sz w:val="24"/>
          <w:szCs w:val="24"/>
        </w:rPr>
        <w:t xml:space="preserve">identificado con cédula de ciudadanía número 16.485.937, en calidad de apoderado del señor </w:t>
      </w:r>
      <w:r w:rsidRPr="0052240C">
        <w:rPr>
          <w:rFonts w:ascii="Tahoma" w:hAnsi="Tahoma" w:cs="Tahoma"/>
          <w:b/>
          <w:sz w:val="24"/>
          <w:szCs w:val="24"/>
        </w:rPr>
        <w:t xml:space="preserve">JORGE HUGO GARCIA OSORIO, </w:t>
      </w:r>
      <w:r w:rsidRPr="0052240C">
        <w:rPr>
          <w:rFonts w:ascii="Tahoma" w:hAnsi="Tahoma" w:cs="Tahoma"/>
          <w:sz w:val="24"/>
          <w:szCs w:val="24"/>
        </w:rPr>
        <w:t>identificado con cédula de ciudadanía número 6.112.614, quien actúa en calidad de propietario, la cual se efectúa por los argumentos expuestos en la parte motiva del presente proveído.</w:t>
      </w:r>
    </w:p>
    <w:p w14:paraId="642A8200" w14:textId="77777777" w:rsidR="0022127D" w:rsidRPr="0052240C" w:rsidRDefault="0022127D" w:rsidP="00E820F0">
      <w:pPr>
        <w:spacing w:line="276" w:lineRule="auto"/>
        <w:ind w:right="4"/>
        <w:jc w:val="both"/>
        <w:rPr>
          <w:rFonts w:ascii="Tahoma" w:hAnsi="Tahoma" w:cs="Tahoma"/>
          <w:b/>
          <w:sz w:val="24"/>
          <w:szCs w:val="24"/>
        </w:rPr>
      </w:pPr>
    </w:p>
    <w:p w14:paraId="4DCA28D2" w14:textId="77777777" w:rsidR="0022127D" w:rsidRPr="0052240C" w:rsidRDefault="0022127D"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1) LOTE 2 LAS VERANERAS. 2) LOTE LAS VERANERAS</w:t>
      </w:r>
      <w:r w:rsidRPr="0052240C">
        <w:rPr>
          <w:rFonts w:ascii="Tahoma" w:hAnsi="Tahoma" w:cs="Tahoma"/>
          <w:sz w:val="24"/>
          <w:szCs w:val="24"/>
        </w:rPr>
        <w:t xml:space="preserve">, ubicado en la Vereda </w:t>
      </w:r>
      <w:r w:rsidRPr="0052240C">
        <w:rPr>
          <w:rFonts w:ascii="Tahoma" w:hAnsi="Tahoma" w:cs="Tahoma"/>
          <w:b/>
          <w:sz w:val="24"/>
          <w:szCs w:val="24"/>
        </w:rPr>
        <w:t xml:space="preserve">TOLDA NUEVA </w:t>
      </w:r>
      <w:r w:rsidRPr="0052240C">
        <w:rPr>
          <w:rFonts w:ascii="Tahoma" w:hAnsi="Tahoma" w:cs="Tahoma"/>
          <w:sz w:val="24"/>
          <w:szCs w:val="24"/>
        </w:rPr>
        <w:t xml:space="preserve">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280-218407 </w:t>
      </w:r>
      <w:r w:rsidRPr="0052240C">
        <w:rPr>
          <w:rFonts w:ascii="Tahoma" w:hAnsi="Tahoma" w:cs="Tahoma"/>
          <w:sz w:val="24"/>
          <w:szCs w:val="24"/>
        </w:rPr>
        <w:t xml:space="preserve">y código catastral No </w:t>
      </w:r>
      <w:proofErr w:type="gramStart"/>
      <w:r w:rsidRPr="0052240C">
        <w:rPr>
          <w:rFonts w:ascii="Tahoma" w:hAnsi="Tahoma" w:cs="Tahoma"/>
          <w:b/>
          <w:sz w:val="24"/>
          <w:szCs w:val="24"/>
        </w:rPr>
        <w:t>0001000000078000000000,</w:t>
      </w:r>
      <w:r w:rsidRPr="0052240C">
        <w:rPr>
          <w:rFonts w:ascii="Tahoma" w:hAnsi="Tahoma" w:cs="Tahoma"/>
          <w:sz w:val="24"/>
          <w:szCs w:val="24"/>
        </w:rPr>
        <w:t>,</w:t>
      </w:r>
      <w:proofErr w:type="gramEnd"/>
      <w:r w:rsidRPr="0052240C">
        <w:rPr>
          <w:rFonts w:ascii="Tahoma" w:hAnsi="Tahoma" w:cs="Tahoma"/>
          <w:sz w:val="24"/>
          <w:szCs w:val="24"/>
        </w:rPr>
        <w:t xml:space="preserve"> se efectúa por los argumentos expuestos en la parte motiva del presente proveído.</w:t>
      </w:r>
    </w:p>
    <w:p w14:paraId="5F8CCC91" w14:textId="77777777" w:rsidR="0022127D" w:rsidRPr="0052240C" w:rsidRDefault="0022127D" w:rsidP="00E820F0">
      <w:pPr>
        <w:autoSpaceDE w:val="0"/>
        <w:autoSpaceDN w:val="0"/>
        <w:adjustRightInd w:val="0"/>
        <w:spacing w:line="276" w:lineRule="auto"/>
        <w:jc w:val="both"/>
        <w:rPr>
          <w:rFonts w:ascii="Tahoma" w:hAnsi="Tahoma" w:cs="Tahoma"/>
          <w:sz w:val="24"/>
          <w:szCs w:val="24"/>
        </w:rPr>
      </w:pPr>
    </w:p>
    <w:p w14:paraId="3790AD12" w14:textId="77777777" w:rsidR="0022127D" w:rsidRPr="0052240C" w:rsidRDefault="0022127D"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5660-2019,</w:t>
      </w:r>
      <w:r w:rsidRPr="0052240C">
        <w:rPr>
          <w:rFonts w:ascii="Tahoma" w:hAnsi="Tahoma" w:cs="Tahoma"/>
          <w:sz w:val="24"/>
          <w:szCs w:val="24"/>
        </w:rPr>
        <w:t xml:space="preserve"> relacionado con el predio </w:t>
      </w:r>
      <w:r w:rsidRPr="0052240C">
        <w:rPr>
          <w:rFonts w:ascii="Tahoma" w:hAnsi="Tahoma" w:cs="Tahoma"/>
          <w:b/>
          <w:sz w:val="24"/>
          <w:szCs w:val="24"/>
        </w:rPr>
        <w:t>1) LOTE 2 LAS VERANERAS. 2) LOTE LAS VERANERAS</w:t>
      </w:r>
      <w:r w:rsidRPr="0052240C">
        <w:rPr>
          <w:rFonts w:ascii="Tahoma" w:hAnsi="Tahoma" w:cs="Tahoma"/>
          <w:sz w:val="24"/>
          <w:szCs w:val="24"/>
        </w:rPr>
        <w:t xml:space="preserve">, ubicado en la </w:t>
      </w:r>
      <w:r w:rsidRPr="0052240C">
        <w:rPr>
          <w:rFonts w:ascii="Tahoma" w:hAnsi="Tahoma" w:cs="Tahoma"/>
          <w:sz w:val="24"/>
          <w:szCs w:val="24"/>
        </w:rPr>
        <w:t xml:space="preserve">Vereda </w:t>
      </w:r>
      <w:r w:rsidRPr="0052240C">
        <w:rPr>
          <w:rFonts w:ascii="Tahoma" w:hAnsi="Tahoma" w:cs="Tahoma"/>
          <w:b/>
          <w:sz w:val="24"/>
          <w:szCs w:val="24"/>
        </w:rPr>
        <w:t xml:space="preserve">TOLDA NUEVA </w:t>
      </w:r>
      <w:r w:rsidRPr="0052240C">
        <w:rPr>
          <w:rFonts w:ascii="Tahoma" w:hAnsi="Tahoma" w:cs="Tahoma"/>
          <w:sz w:val="24"/>
          <w:szCs w:val="24"/>
        </w:rPr>
        <w:t xml:space="preserve">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280-218407 </w:t>
      </w:r>
      <w:r w:rsidRPr="0052240C">
        <w:rPr>
          <w:rFonts w:ascii="Tahoma" w:hAnsi="Tahoma" w:cs="Tahoma"/>
          <w:sz w:val="24"/>
          <w:szCs w:val="24"/>
        </w:rPr>
        <w:t xml:space="preserve">y código catastral No </w:t>
      </w:r>
      <w:r w:rsidRPr="0052240C">
        <w:rPr>
          <w:rFonts w:ascii="Tahoma" w:hAnsi="Tahoma" w:cs="Tahoma"/>
          <w:b/>
          <w:sz w:val="24"/>
          <w:szCs w:val="24"/>
        </w:rPr>
        <w:t>0001000000078000000000.</w:t>
      </w:r>
    </w:p>
    <w:p w14:paraId="444C4F93" w14:textId="77777777" w:rsidR="0022127D" w:rsidRPr="0052240C" w:rsidRDefault="0022127D" w:rsidP="00E820F0">
      <w:pPr>
        <w:autoSpaceDE w:val="0"/>
        <w:autoSpaceDN w:val="0"/>
        <w:adjustRightInd w:val="0"/>
        <w:spacing w:line="276" w:lineRule="auto"/>
        <w:jc w:val="both"/>
        <w:rPr>
          <w:rFonts w:ascii="Tahoma" w:hAnsi="Tahoma" w:cs="Tahoma"/>
          <w:b/>
          <w:sz w:val="24"/>
          <w:szCs w:val="24"/>
        </w:rPr>
      </w:pPr>
    </w:p>
    <w:p w14:paraId="3E95918B" w14:textId="77777777" w:rsidR="0022127D" w:rsidRPr="0052240C" w:rsidRDefault="0022127D"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 xml:space="preserve"> 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0AFD64DB" w14:textId="77777777" w:rsidR="0022127D" w:rsidRPr="0052240C" w:rsidRDefault="0022127D" w:rsidP="00E820F0">
      <w:pPr>
        <w:autoSpaceDE w:val="0"/>
        <w:autoSpaceDN w:val="0"/>
        <w:adjustRightInd w:val="0"/>
        <w:spacing w:line="276" w:lineRule="auto"/>
        <w:jc w:val="both"/>
        <w:rPr>
          <w:rFonts w:ascii="Tahoma" w:hAnsi="Tahoma" w:cs="Tahoma"/>
          <w:sz w:val="24"/>
          <w:szCs w:val="24"/>
        </w:rPr>
      </w:pPr>
    </w:p>
    <w:p w14:paraId="3612D37E" w14:textId="77777777" w:rsidR="0022127D" w:rsidRPr="0052240C" w:rsidRDefault="0022127D"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al señor al señor </w:t>
      </w:r>
      <w:r w:rsidRPr="0052240C">
        <w:rPr>
          <w:rFonts w:ascii="Tahoma" w:hAnsi="Tahoma" w:cs="Tahoma"/>
          <w:b/>
          <w:sz w:val="24"/>
          <w:szCs w:val="24"/>
        </w:rPr>
        <w:t xml:space="preserve">CARLOS CANDELO BRAVO, </w:t>
      </w:r>
      <w:r w:rsidRPr="0052240C">
        <w:rPr>
          <w:rFonts w:ascii="Tahoma" w:hAnsi="Tahoma" w:cs="Tahoma"/>
          <w:sz w:val="24"/>
          <w:szCs w:val="24"/>
        </w:rPr>
        <w:t xml:space="preserve">identificado con cédula de ciudadanía número 16.485.937, en calidad de apoderado del señor </w:t>
      </w:r>
      <w:r w:rsidRPr="0052240C">
        <w:rPr>
          <w:rFonts w:ascii="Tahoma" w:hAnsi="Tahoma" w:cs="Tahoma"/>
          <w:b/>
          <w:sz w:val="24"/>
          <w:szCs w:val="24"/>
        </w:rPr>
        <w:t xml:space="preserve">JORGE HUGO GARCIA OSORIO, </w:t>
      </w:r>
      <w:r w:rsidRPr="0052240C">
        <w:rPr>
          <w:rFonts w:ascii="Tahoma" w:hAnsi="Tahoma" w:cs="Tahoma"/>
          <w:sz w:val="24"/>
          <w:szCs w:val="24"/>
        </w:rPr>
        <w:t>identificado con cédula de ciudadanía número 6.112.614, en calidad de propietario, de</w:t>
      </w:r>
      <w:r w:rsidRPr="0052240C">
        <w:rPr>
          <w:rFonts w:ascii="Tahoma" w:hAnsi="Tahoma" w:cs="Tahoma"/>
          <w:bCs/>
          <w:sz w:val="24"/>
          <w:szCs w:val="24"/>
        </w:rPr>
        <w:t xml:space="preserve"> no ser posible la notificación personal, se hará en los términos estipulados en la Ley 1437 de 2011 (NOTIFICACIÓN POR AVISO).</w:t>
      </w:r>
    </w:p>
    <w:p w14:paraId="0B484984" w14:textId="77777777" w:rsidR="0022127D" w:rsidRPr="0052240C" w:rsidRDefault="0022127D" w:rsidP="00E820F0">
      <w:pPr>
        <w:spacing w:line="276" w:lineRule="auto"/>
        <w:ind w:right="4"/>
        <w:jc w:val="both"/>
        <w:rPr>
          <w:rFonts w:ascii="Tahoma" w:hAnsi="Tahoma" w:cs="Tahoma"/>
          <w:sz w:val="24"/>
          <w:szCs w:val="24"/>
        </w:rPr>
      </w:pPr>
    </w:p>
    <w:p w14:paraId="6F38FE07" w14:textId="77777777" w:rsidR="0022127D" w:rsidRPr="0052240C" w:rsidRDefault="0022127D"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787651C5" w14:textId="77777777" w:rsidR="0022127D" w:rsidRPr="0052240C" w:rsidRDefault="0022127D"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 2011</w:t>
      </w:r>
    </w:p>
    <w:p w14:paraId="6E2BDCE3" w14:textId="77777777" w:rsidR="0022127D" w:rsidRPr="0052240C" w:rsidRDefault="0022127D"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23C5E714" w14:textId="77777777" w:rsidR="0022127D" w:rsidRPr="0052240C" w:rsidRDefault="0022127D" w:rsidP="00E820F0">
      <w:pPr>
        <w:spacing w:line="276" w:lineRule="auto"/>
        <w:ind w:right="4"/>
        <w:jc w:val="both"/>
        <w:rPr>
          <w:rFonts w:ascii="Tahoma" w:eastAsia="Times New Roman" w:hAnsi="Tahoma" w:cs="Tahoma"/>
          <w:sz w:val="24"/>
          <w:szCs w:val="24"/>
          <w:lang w:eastAsia="es-CO"/>
        </w:rPr>
      </w:pPr>
    </w:p>
    <w:p w14:paraId="7A3EB26B" w14:textId="77777777" w:rsidR="0022127D" w:rsidRPr="0052240C" w:rsidRDefault="0022127D"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524FB000" w14:textId="77777777" w:rsidR="0022127D" w:rsidRPr="0052240C" w:rsidRDefault="0022127D" w:rsidP="00E820F0">
      <w:pPr>
        <w:spacing w:line="276" w:lineRule="auto"/>
        <w:jc w:val="both"/>
        <w:rPr>
          <w:rFonts w:ascii="Tahoma" w:hAnsi="Tahoma" w:cs="Tahoma"/>
          <w:b/>
          <w:bCs/>
          <w:sz w:val="24"/>
          <w:szCs w:val="24"/>
        </w:rPr>
      </w:pPr>
    </w:p>
    <w:p w14:paraId="561FD706" w14:textId="77777777" w:rsidR="0022127D" w:rsidRPr="0052240C" w:rsidRDefault="0022127D" w:rsidP="00E820F0">
      <w:pPr>
        <w:spacing w:line="276" w:lineRule="auto"/>
        <w:jc w:val="both"/>
        <w:rPr>
          <w:rFonts w:ascii="Tahoma" w:hAnsi="Tahoma" w:cs="Tahoma"/>
          <w:b/>
          <w:bCs/>
          <w:sz w:val="24"/>
          <w:szCs w:val="24"/>
        </w:rPr>
      </w:pPr>
    </w:p>
    <w:p w14:paraId="0F28487D" w14:textId="77777777" w:rsidR="0022127D" w:rsidRPr="0052240C" w:rsidRDefault="0022127D"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1771A92C" w14:textId="284A9485" w:rsidR="0022127D" w:rsidRPr="0052240C" w:rsidRDefault="0022127D"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50306D82" w14:textId="77777777" w:rsidR="004A054B" w:rsidRPr="0052240C" w:rsidRDefault="004A054B" w:rsidP="00E820F0">
      <w:pPr>
        <w:jc w:val="both"/>
        <w:rPr>
          <w:rFonts w:ascii="Tahoma" w:hAnsi="Tahoma" w:cs="Tahoma"/>
          <w:sz w:val="24"/>
          <w:szCs w:val="24"/>
        </w:rPr>
      </w:pPr>
    </w:p>
    <w:p w14:paraId="36BBA062" w14:textId="1FD15DAD" w:rsidR="004A054B" w:rsidRPr="0052240C" w:rsidRDefault="004A054B" w:rsidP="002C163E">
      <w:pPr>
        <w:jc w:val="both"/>
        <w:rPr>
          <w:rFonts w:ascii="Tahoma" w:hAnsi="Tahoma" w:cs="Tahoma"/>
          <w:b/>
          <w:bCs/>
          <w:i/>
          <w:sz w:val="24"/>
          <w:szCs w:val="24"/>
        </w:rPr>
      </w:pPr>
      <w:r w:rsidRPr="0052240C">
        <w:rPr>
          <w:rFonts w:ascii="Tahoma" w:hAnsi="Tahoma" w:cs="Tahoma"/>
          <w:b/>
          <w:bCs/>
          <w:i/>
          <w:sz w:val="24"/>
          <w:szCs w:val="24"/>
        </w:rPr>
        <w:t>RESOLUCIÓN No. 133 DE 2021</w:t>
      </w:r>
    </w:p>
    <w:p w14:paraId="66BA5EAE" w14:textId="0CF4D467" w:rsidR="004A054B" w:rsidRPr="0052240C" w:rsidRDefault="004A054B" w:rsidP="002C163E">
      <w:pPr>
        <w:jc w:val="both"/>
        <w:rPr>
          <w:rFonts w:ascii="Tahoma" w:hAnsi="Tahoma" w:cs="Tahoma"/>
          <w:b/>
          <w:bCs/>
          <w:i/>
          <w:sz w:val="24"/>
          <w:szCs w:val="24"/>
        </w:rPr>
      </w:pPr>
      <w:r w:rsidRPr="0052240C">
        <w:rPr>
          <w:rFonts w:ascii="Tahoma" w:hAnsi="Tahoma" w:cs="Tahoma"/>
          <w:b/>
          <w:bCs/>
          <w:i/>
          <w:sz w:val="24"/>
          <w:szCs w:val="24"/>
        </w:rPr>
        <w:t>ARMENIA QUINDIO, TRECE (13) DE ENRO DEL AÑO 2020</w:t>
      </w:r>
      <w:r w:rsidRPr="0052240C">
        <w:rPr>
          <w:rFonts w:ascii="Tahoma" w:hAnsi="Tahoma" w:cs="Tahoma"/>
          <w:b/>
          <w:bCs/>
          <w:i/>
          <w:sz w:val="24"/>
          <w:szCs w:val="24"/>
        </w:rPr>
        <w:tab/>
      </w:r>
      <w:r w:rsidRPr="0052240C">
        <w:rPr>
          <w:rFonts w:ascii="Tahoma" w:hAnsi="Tahoma" w:cs="Tahoma"/>
          <w:b/>
          <w:bCs/>
          <w:i/>
          <w:sz w:val="24"/>
          <w:szCs w:val="24"/>
        </w:rPr>
        <w:tab/>
        <w:t xml:space="preserve">                                                 </w:t>
      </w:r>
    </w:p>
    <w:p w14:paraId="16CF2EB4" w14:textId="77777777" w:rsidR="004A054B" w:rsidRPr="0052240C" w:rsidRDefault="004A054B"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7E73B494" w14:textId="77777777" w:rsidR="0022127D" w:rsidRPr="0052240C" w:rsidRDefault="0022127D" w:rsidP="00E820F0">
      <w:pPr>
        <w:spacing w:line="276" w:lineRule="auto"/>
        <w:jc w:val="both"/>
        <w:rPr>
          <w:rFonts w:ascii="Tahoma" w:hAnsi="Tahoma" w:cs="Tahoma"/>
          <w:sz w:val="24"/>
          <w:szCs w:val="24"/>
        </w:rPr>
      </w:pPr>
    </w:p>
    <w:p w14:paraId="33ACAD89" w14:textId="77777777" w:rsidR="004A054B" w:rsidRPr="0052240C" w:rsidRDefault="0022127D" w:rsidP="00E820F0">
      <w:pPr>
        <w:spacing w:line="276" w:lineRule="auto"/>
        <w:jc w:val="both"/>
        <w:rPr>
          <w:rFonts w:ascii="Tahoma" w:hAnsi="Tahoma" w:cs="Tahoma"/>
          <w:b/>
          <w:bCs/>
          <w:sz w:val="24"/>
          <w:szCs w:val="24"/>
        </w:rPr>
      </w:pPr>
      <w:r w:rsidRPr="0052240C">
        <w:rPr>
          <w:rFonts w:ascii="Tahoma" w:hAnsi="Tahoma" w:cs="Tahoma"/>
          <w:sz w:val="24"/>
          <w:szCs w:val="24"/>
        </w:rPr>
        <w:t xml:space="preserve">   </w:t>
      </w:r>
      <w:r w:rsidR="004A054B" w:rsidRPr="0052240C">
        <w:rPr>
          <w:rFonts w:ascii="Tahoma" w:hAnsi="Tahoma" w:cs="Tahoma"/>
          <w:b/>
          <w:bCs/>
          <w:sz w:val="24"/>
          <w:szCs w:val="24"/>
        </w:rPr>
        <w:t>RESUELVE</w:t>
      </w:r>
    </w:p>
    <w:p w14:paraId="028A306C" w14:textId="77777777" w:rsidR="004A054B" w:rsidRPr="0052240C" w:rsidRDefault="004A054B" w:rsidP="00E820F0">
      <w:pPr>
        <w:spacing w:line="276" w:lineRule="auto"/>
        <w:jc w:val="both"/>
        <w:rPr>
          <w:rFonts w:ascii="Tahoma" w:hAnsi="Tahoma" w:cs="Tahoma"/>
          <w:b/>
          <w:bCs/>
          <w:sz w:val="24"/>
          <w:szCs w:val="24"/>
        </w:rPr>
      </w:pPr>
    </w:p>
    <w:p w14:paraId="0A7055F0" w14:textId="77777777" w:rsidR="004A054B" w:rsidRPr="0052240C" w:rsidRDefault="004A054B"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 xml:space="preserve">para el predio: </w:t>
      </w:r>
    </w:p>
    <w:p w14:paraId="129D7C3C" w14:textId="77777777" w:rsidR="004A054B" w:rsidRPr="0052240C" w:rsidRDefault="004A054B" w:rsidP="00E820F0">
      <w:pPr>
        <w:spacing w:line="276" w:lineRule="auto"/>
        <w:ind w:right="4"/>
        <w:jc w:val="both"/>
        <w:rPr>
          <w:rFonts w:ascii="Tahoma" w:hAnsi="Tahoma" w:cs="Tahoma"/>
          <w:sz w:val="24"/>
          <w:szCs w:val="24"/>
        </w:rPr>
      </w:pPr>
      <w:r w:rsidRPr="0052240C">
        <w:rPr>
          <w:rFonts w:ascii="Tahoma" w:hAnsi="Tahoma" w:cs="Tahoma"/>
          <w:b/>
          <w:sz w:val="24"/>
          <w:szCs w:val="24"/>
        </w:rPr>
        <w:t>1)FINCA MONTECARLO – LOTE DE TERRENO MONTECARLO,</w:t>
      </w:r>
      <w:r w:rsidRPr="0052240C">
        <w:rPr>
          <w:rFonts w:ascii="Tahoma" w:hAnsi="Tahoma" w:cs="Tahoma"/>
          <w:sz w:val="24"/>
          <w:szCs w:val="24"/>
        </w:rPr>
        <w:t xml:space="preserve"> ubicado en la Vereda </w:t>
      </w:r>
      <w:r w:rsidRPr="0052240C">
        <w:rPr>
          <w:rFonts w:ascii="Tahoma" w:hAnsi="Tahoma" w:cs="Tahoma"/>
          <w:b/>
          <w:sz w:val="24"/>
          <w:szCs w:val="24"/>
        </w:rPr>
        <w:t xml:space="preserve">PADILLA </w:t>
      </w:r>
      <w:r w:rsidRPr="0052240C">
        <w:rPr>
          <w:rFonts w:ascii="Tahoma" w:hAnsi="Tahoma" w:cs="Tahoma"/>
          <w:sz w:val="24"/>
          <w:szCs w:val="24"/>
        </w:rPr>
        <w:t xml:space="preserve">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280-192690 </w:t>
      </w:r>
      <w:r w:rsidRPr="0052240C">
        <w:rPr>
          <w:rFonts w:ascii="Tahoma" w:hAnsi="Tahoma" w:cs="Tahoma"/>
          <w:sz w:val="24"/>
          <w:szCs w:val="24"/>
        </w:rPr>
        <w:t>y código catastral No</w:t>
      </w:r>
      <w:r w:rsidRPr="0052240C">
        <w:rPr>
          <w:rFonts w:ascii="Tahoma" w:hAnsi="Tahoma" w:cs="Tahoma"/>
          <w:b/>
          <w:sz w:val="24"/>
          <w:szCs w:val="24"/>
        </w:rPr>
        <w:t xml:space="preserve"> 000100010046000; </w:t>
      </w:r>
      <w:r w:rsidRPr="0052240C">
        <w:rPr>
          <w:rFonts w:ascii="Tahoma" w:hAnsi="Tahoma" w:cs="Tahoma"/>
          <w:sz w:val="24"/>
          <w:szCs w:val="24"/>
        </w:rPr>
        <w:t xml:space="preserve">respecto a la solicitud presentada por las señoras </w:t>
      </w:r>
      <w:r w:rsidRPr="0052240C">
        <w:rPr>
          <w:rFonts w:ascii="Tahoma" w:hAnsi="Tahoma" w:cs="Tahoma"/>
          <w:b/>
          <w:sz w:val="24"/>
          <w:szCs w:val="24"/>
        </w:rPr>
        <w:t xml:space="preserve">CARMEN ELISA FAJARDO PULIDO, </w:t>
      </w:r>
      <w:r w:rsidRPr="0052240C">
        <w:rPr>
          <w:rFonts w:ascii="Tahoma" w:hAnsi="Tahoma" w:cs="Tahoma"/>
          <w:sz w:val="24"/>
          <w:szCs w:val="24"/>
        </w:rPr>
        <w:t xml:space="preserve">identificada con la cédula de ciudadanía número 24.486.081, </w:t>
      </w:r>
      <w:r w:rsidRPr="0052240C">
        <w:rPr>
          <w:rFonts w:ascii="Tahoma" w:hAnsi="Tahoma" w:cs="Tahoma"/>
          <w:b/>
          <w:sz w:val="24"/>
          <w:szCs w:val="24"/>
        </w:rPr>
        <w:t xml:space="preserve">GLORIA INES FAJARDO PULIDO, </w:t>
      </w:r>
      <w:r w:rsidRPr="0052240C">
        <w:rPr>
          <w:rFonts w:ascii="Tahoma" w:hAnsi="Tahoma" w:cs="Tahoma"/>
          <w:sz w:val="24"/>
          <w:szCs w:val="24"/>
        </w:rPr>
        <w:t xml:space="preserve">identificada con la cédula de ciudadanía número 24.485.955, </w:t>
      </w:r>
      <w:r w:rsidRPr="0052240C">
        <w:rPr>
          <w:rFonts w:ascii="Tahoma" w:hAnsi="Tahoma" w:cs="Tahoma"/>
          <w:b/>
          <w:sz w:val="24"/>
          <w:szCs w:val="24"/>
        </w:rPr>
        <w:t xml:space="preserve">LUZ ELENA FAJARDO PULIDO, </w:t>
      </w:r>
      <w:r w:rsidRPr="0052240C">
        <w:rPr>
          <w:rFonts w:ascii="Tahoma" w:hAnsi="Tahoma" w:cs="Tahoma"/>
          <w:sz w:val="24"/>
          <w:szCs w:val="24"/>
        </w:rPr>
        <w:t xml:space="preserve">identificada con la cédula de ciudadanía número 24.479.479, </w:t>
      </w:r>
      <w:r w:rsidRPr="0052240C">
        <w:rPr>
          <w:rFonts w:ascii="Tahoma" w:hAnsi="Tahoma" w:cs="Tahoma"/>
          <w:b/>
          <w:sz w:val="24"/>
          <w:szCs w:val="24"/>
        </w:rPr>
        <w:t xml:space="preserve">MARIA ESPERANZA FAJARDO PULIDO, </w:t>
      </w:r>
      <w:r w:rsidRPr="0052240C">
        <w:rPr>
          <w:rFonts w:ascii="Tahoma" w:hAnsi="Tahoma" w:cs="Tahoma"/>
          <w:sz w:val="24"/>
          <w:szCs w:val="24"/>
        </w:rPr>
        <w:t xml:space="preserve">identificada con la cédula de ciudadanía numero24.485.960, y la señora </w:t>
      </w:r>
      <w:r w:rsidRPr="0052240C">
        <w:rPr>
          <w:rFonts w:ascii="Tahoma" w:hAnsi="Tahoma" w:cs="Tahoma"/>
          <w:b/>
          <w:sz w:val="24"/>
          <w:szCs w:val="24"/>
        </w:rPr>
        <w:t xml:space="preserve">MARTHA CECILIA FAJARDO </w:t>
      </w:r>
      <w:r w:rsidRPr="0052240C">
        <w:rPr>
          <w:rFonts w:ascii="Tahoma" w:hAnsi="Tahoma" w:cs="Tahoma"/>
          <w:b/>
          <w:sz w:val="24"/>
          <w:szCs w:val="24"/>
        </w:rPr>
        <w:lastRenderedPageBreak/>
        <w:t xml:space="preserve">PULIDO </w:t>
      </w:r>
      <w:r w:rsidRPr="0052240C">
        <w:rPr>
          <w:rFonts w:ascii="Tahoma" w:hAnsi="Tahoma" w:cs="Tahoma"/>
          <w:sz w:val="24"/>
          <w:szCs w:val="24"/>
        </w:rPr>
        <w:t>identificada con la cédula de ciudadanía número 24.482.100, quienes actúan en calidad de copropietarias, la cual se efectúa por los argumentos expuestos en la parte motiva del presente proveído.</w:t>
      </w:r>
    </w:p>
    <w:p w14:paraId="3EB3BC11" w14:textId="77777777" w:rsidR="004A054B" w:rsidRPr="0052240C" w:rsidRDefault="004A054B" w:rsidP="00E820F0">
      <w:pPr>
        <w:spacing w:line="276" w:lineRule="auto"/>
        <w:ind w:right="4"/>
        <w:jc w:val="both"/>
        <w:rPr>
          <w:rFonts w:ascii="Tahoma" w:hAnsi="Tahoma" w:cs="Tahoma"/>
          <w:b/>
          <w:sz w:val="24"/>
          <w:szCs w:val="24"/>
        </w:rPr>
      </w:pPr>
    </w:p>
    <w:p w14:paraId="10429E33" w14:textId="77777777" w:rsidR="004A054B" w:rsidRPr="0052240C" w:rsidRDefault="004A054B"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w:t>
      </w:r>
      <w:proofErr w:type="gramStart"/>
      <w:r w:rsidRPr="0052240C">
        <w:rPr>
          <w:rFonts w:ascii="Tahoma" w:hAnsi="Tahoma" w:cs="Tahoma"/>
          <w:b/>
          <w:sz w:val="24"/>
          <w:szCs w:val="24"/>
        </w:rPr>
        <w:t>1)FINCA</w:t>
      </w:r>
      <w:proofErr w:type="gramEnd"/>
      <w:r w:rsidRPr="0052240C">
        <w:rPr>
          <w:rFonts w:ascii="Tahoma" w:hAnsi="Tahoma" w:cs="Tahoma"/>
          <w:b/>
          <w:sz w:val="24"/>
          <w:szCs w:val="24"/>
        </w:rPr>
        <w:t xml:space="preserve"> MONTECARLO – LOTE DE TERRENO MONTECARLO,</w:t>
      </w:r>
      <w:r w:rsidRPr="0052240C">
        <w:rPr>
          <w:rFonts w:ascii="Tahoma" w:hAnsi="Tahoma" w:cs="Tahoma"/>
          <w:sz w:val="24"/>
          <w:szCs w:val="24"/>
        </w:rPr>
        <w:t xml:space="preserve"> ubicado en la Vereda </w:t>
      </w:r>
      <w:r w:rsidRPr="0052240C">
        <w:rPr>
          <w:rFonts w:ascii="Tahoma" w:hAnsi="Tahoma" w:cs="Tahoma"/>
          <w:b/>
          <w:sz w:val="24"/>
          <w:szCs w:val="24"/>
        </w:rPr>
        <w:t xml:space="preserve">PADILLA </w:t>
      </w:r>
      <w:r w:rsidRPr="0052240C">
        <w:rPr>
          <w:rFonts w:ascii="Tahoma" w:hAnsi="Tahoma" w:cs="Tahoma"/>
          <w:sz w:val="24"/>
          <w:szCs w:val="24"/>
        </w:rPr>
        <w:t xml:space="preserve">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280-192690 </w:t>
      </w:r>
      <w:r w:rsidRPr="0052240C">
        <w:rPr>
          <w:rFonts w:ascii="Tahoma" w:hAnsi="Tahoma" w:cs="Tahoma"/>
          <w:sz w:val="24"/>
          <w:szCs w:val="24"/>
        </w:rPr>
        <w:t>y código catastral No</w:t>
      </w:r>
      <w:r w:rsidRPr="0052240C">
        <w:rPr>
          <w:rFonts w:ascii="Tahoma" w:hAnsi="Tahoma" w:cs="Tahoma"/>
          <w:b/>
          <w:sz w:val="24"/>
          <w:szCs w:val="24"/>
        </w:rPr>
        <w:t xml:space="preserve"> 000100010046000</w:t>
      </w:r>
      <w:r w:rsidRPr="0052240C">
        <w:rPr>
          <w:rFonts w:ascii="Tahoma" w:hAnsi="Tahoma" w:cs="Tahoma"/>
          <w:sz w:val="24"/>
          <w:szCs w:val="24"/>
        </w:rPr>
        <w:t>, se efectúa por los argumentos expuestos en la parte motiva del presente proveído.</w:t>
      </w:r>
    </w:p>
    <w:p w14:paraId="66BBC75E" w14:textId="77777777" w:rsidR="004A054B" w:rsidRPr="0052240C" w:rsidRDefault="004A054B" w:rsidP="00E820F0">
      <w:pPr>
        <w:autoSpaceDE w:val="0"/>
        <w:autoSpaceDN w:val="0"/>
        <w:adjustRightInd w:val="0"/>
        <w:spacing w:line="276" w:lineRule="auto"/>
        <w:jc w:val="both"/>
        <w:rPr>
          <w:rFonts w:ascii="Tahoma" w:hAnsi="Tahoma" w:cs="Tahoma"/>
          <w:sz w:val="24"/>
          <w:szCs w:val="24"/>
        </w:rPr>
      </w:pPr>
    </w:p>
    <w:p w14:paraId="4CDC4DDE" w14:textId="77777777" w:rsidR="004A054B" w:rsidRPr="0052240C" w:rsidRDefault="004A054B"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6845-2019,</w:t>
      </w:r>
      <w:r w:rsidRPr="0052240C">
        <w:rPr>
          <w:rFonts w:ascii="Tahoma" w:hAnsi="Tahoma" w:cs="Tahoma"/>
          <w:sz w:val="24"/>
          <w:szCs w:val="24"/>
        </w:rPr>
        <w:t xml:space="preserve"> relacionado con el predio</w:t>
      </w:r>
      <w:r w:rsidRPr="0052240C">
        <w:rPr>
          <w:rFonts w:ascii="Tahoma" w:hAnsi="Tahoma" w:cs="Tahoma"/>
          <w:b/>
          <w:sz w:val="24"/>
          <w:szCs w:val="24"/>
        </w:rPr>
        <w:t xml:space="preserve"> </w:t>
      </w:r>
      <w:proofErr w:type="gramStart"/>
      <w:r w:rsidRPr="0052240C">
        <w:rPr>
          <w:rFonts w:ascii="Tahoma" w:hAnsi="Tahoma" w:cs="Tahoma"/>
          <w:b/>
          <w:sz w:val="24"/>
          <w:szCs w:val="24"/>
        </w:rPr>
        <w:t>1)FINCA</w:t>
      </w:r>
      <w:proofErr w:type="gramEnd"/>
      <w:r w:rsidRPr="0052240C">
        <w:rPr>
          <w:rFonts w:ascii="Tahoma" w:hAnsi="Tahoma" w:cs="Tahoma"/>
          <w:b/>
          <w:sz w:val="24"/>
          <w:szCs w:val="24"/>
        </w:rPr>
        <w:t xml:space="preserve"> MONTECARLO – LOTE DE TERRENO MONTECARLO,</w:t>
      </w:r>
      <w:r w:rsidRPr="0052240C">
        <w:rPr>
          <w:rFonts w:ascii="Tahoma" w:hAnsi="Tahoma" w:cs="Tahoma"/>
          <w:sz w:val="24"/>
          <w:szCs w:val="24"/>
        </w:rPr>
        <w:t xml:space="preserve"> ubicado en la Vereda </w:t>
      </w:r>
      <w:r w:rsidRPr="0052240C">
        <w:rPr>
          <w:rFonts w:ascii="Tahoma" w:hAnsi="Tahoma" w:cs="Tahoma"/>
          <w:b/>
          <w:sz w:val="24"/>
          <w:szCs w:val="24"/>
        </w:rPr>
        <w:t xml:space="preserve">PADILLA </w:t>
      </w:r>
      <w:r w:rsidRPr="0052240C">
        <w:rPr>
          <w:rFonts w:ascii="Tahoma" w:hAnsi="Tahoma" w:cs="Tahoma"/>
          <w:sz w:val="24"/>
          <w:szCs w:val="24"/>
        </w:rPr>
        <w:t xml:space="preserve">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280-192690 </w:t>
      </w:r>
      <w:r w:rsidRPr="0052240C">
        <w:rPr>
          <w:rFonts w:ascii="Tahoma" w:hAnsi="Tahoma" w:cs="Tahoma"/>
          <w:sz w:val="24"/>
          <w:szCs w:val="24"/>
        </w:rPr>
        <w:t>y código catastral No</w:t>
      </w:r>
      <w:r w:rsidRPr="0052240C">
        <w:rPr>
          <w:rFonts w:ascii="Tahoma" w:hAnsi="Tahoma" w:cs="Tahoma"/>
          <w:b/>
          <w:sz w:val="24"/>
          <w:szCs w:val="24"/>
        </w:rPr>
        <w:t xml:space="preserve"> 000100010046000.</w:t>
      </w:r>
    </w:p>
    <w:p w14:paraId="3AA42CFE" w14:textId="77777777" w:rsidR="004A054B" w:rsidRPr="0052240C" w:rsidRDefault="004A054B" w:rsidP="00E820F0">
      <w:pPr>
        <w:autoSpaceDE w:val="0"/>
        <w:autoSpaceDN w:val="0"/>
        <w:adjustRightInd w:val="0"/>
        <w:spacing w:line="276" w:lineRule="auto"/>
        <w:jc w:val="both"/>
        <w:rPr>
          <w:rFonts w:ascii="Tahoma" w:hAnsi="Tahoma" w:cs="Tahoma"/>
          <w:b/>
          <w:sz w:val="24"/>
          <w:szCs w:val="24"/>
        </w:rPr>
      </w:pPr>
    </w:p>
    <w:p w14:paraId="475EE2F7" w14:textId="77777777" w:rsidR="004A054B" w:rsidRPr="0052240C" w:rsidRDefault="004A054B"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 xml:space="preserve"> 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w:t>
      </w:r>
      <w:r w:rsidRPr="0052240C">
        <w:rPr>
          <w:rFonts w:ascii="Tahoma" w:hAnsi="Tahoma" w:cs="Tahoma"/>
          <w:sz w:val="24"/>
          <w:szCs w:val="24"/>
        </w:rPr>
        <w:t xml:space="preserve">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1E35FDA4" w14:textId="77777777" w:rsidR="004A054B" w:rsidRPr="0052240C" w:rsidRDefault="004A054B" w:rsidP="00E820F0">
      <w:pPr>
        <w:autoSpaceDE w:val="0"/>
        <w:autoSpaceDN w:val="0"/>
        <w:adjustRightInd w:val="0"/>
        <w:spacing w:line="276" w:lineRule="auto"/>
        <w:jc w:val="both"/>
        <w:rPr>
          <w:rFonts w:ascii="Tahoma" w:hAnsi="Tahoma" w:cs="Tahoma"/>
          <w:sz w:val="24"/>
          <w:szCs w:val="24"/>
        </w:rPr>
      </w:pPr>
    </w:p>
    <w:p w14:paraId="1850433D" w14:textId="77777777" w:rsidR="004A054B" w:rsidRPr="0052240C" w:rsidRDefault="004A054B"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 las señoras </w:t>
      </w:r>
      <w:r w:rsidRPr="0052240C">
        <w:rPr>
          <w:rFonts w:ascii="Tahoma" w:hAnsi="Tahoma" w:cs="Tahoma"/>
          <w:b/>
          <w:sz w:val="24"/>
          <w:szCs w:val="24"/>
        </w:rPr>
        <w:t xml:space="preserve">CARMEN ELISA FAJARDO PULIDO, </w:t>
      </w:r>
      <w:r w:rsidRPr="0052240C">
        <w:rPr>
          <w:rFonts w:ascii="Tahoma" w:hAnsi="Tahoma" w:cs="Tahoma"/>
          <w:sz w:val="24"/>
          <w:szCs w:val="24"/>
        </w:rPr>
        <w:t xml:space="preserve">identificada con la cédula de ciudadanía número 24.486.081, </w:t>
      </w:r>
      <w:r w:rsidRPr="0052240C">
        <w:rPr>
          <w:rFonts w:ascii="Tahoma" w:hAnsi="Tahoma" w:cs="Tahoma"/>
          <w:b/>
          <w:sz w:val="24"/>
          <w:szCs w:val="24"/>
        </w:rPr>
        <w:t xml:space="preserve">GLORIA INES FAJARDO PULIDO, </w:t>
      </w:r>
      <w:r w:rsidRPr="0052240C">
        <w:rPr>
          <w:rFonts w:ascii="Tahoma" w:hAnsi="Tahoma" w:cs="Tahoma"/>
          <w:sz w:val="24"/>
          <w:szCs w:val="24"/>
        </w:rPr>
        <w:t xml:space="preserve">identificada con la cédula de ciudadanía número 24.485.955, </w:t>
      </w:r>
      <w:r w:rsidRPr="0052240C">
        <w:rPr>
          <w:rFonts w:ascii="Tahoma" w:hAnsi="Tahoma" w:cs="Tahoma"/>
          <w:b/>
          <w:sz w:val="24"/>
          <w:szCs w:val="24"/>
        </w:rPr>
        <w:t xml:space="preserve">LUZ ELENA FAJARDO PULIDO, </w:t>
      </w:r>
      <w:r w:rsidRPr="0052240C">
        <w:rPr>
          <w:rFonts w:ascii="Tahoma" w:hAnsi="Tahoma" w:cs="Tahoma"/>
          <w:sz w:val="24"/>
          <w:szCs w:val="24"/>
        </w:rPr>
        <w:t xml:space="preserve">identificada con la cédula de ciudadanía número 24.479.479, </w:t>
      </w:r>
      <w:r w:rsidRPr="0052240C">
        <w:rPr>
          <w:rFonts w:ascii="Tahoma" w:hAnsi="Tahoma" w:cs="Tahoma"/>
          <w:b/>
          <w:sz w:val="24"/>
          <w:szCs w:val="24"/>
        </w:rPr>
        <w:t xml:space="preserve">MARIA ESPERANZA FAJARDO PULIDO, </w:t>
      </w:r>
      <w:r w:rsidRPr="0052240C">
        <w:rPr>
          <w:rFonts w:ascii="Tahoma" w:hAnsi="Tahoma" w:cs="Tahoma"/>
          <w:sz w:val="24"/>
          <w:szCs w:val="24"/>
        </w:rPr>
        <w:t xml:space="preserve">identificada con la cédula de ciudadanía numero24.485.960, y la señora </w:t>
      </w:r>
      <w:r w:rsidRPr="0052240C">
        <w:rPr>
          <w:rFonts w:ascii="Tahoma" w:hAnsi="Tahoma" w:cs="Tahoma"/>
          <w:b/>
          <w:sz w:val="24"/>
          <w:szCs w:val="24"/>
        </w:rPr>
        <w:t xml:space="preserve">MARTHA CECILIA FAJARDO PULIDO </w:t>
      </w:r>
      <w:r w:rsidRPr="0052240C">
        <w:rPr>
          <w:rFonts w:ascii="Tahoma" w:hAnsi="Tahoma" w:cs="Tahoma"/>
          <w:sz w:val="24"/>
          <w:szCs w:val="24"/>
        </w:rPr>
        <w:t>identificada con la cédula de ciudadanía número 24.482.100, quienes actúan en calidad de copropietarias; de</w:t>
      </w:r>
      <w:r w:rsidRPr="0052240C">
        <w:rPr>
          <w:rFonts w:ascii="Tahoma" w:hAnsi="Tahoma" w:cs="Tahoma"/>
          <w:bCs/>
          <w:sz w:val="24"/>
          <w:szCs w:val="24"/>
        </w:rPr>
        <w:t xml:space="preserve"> no ser posible la notificación personal, se hará en los términos estipulados en la Ley 1437 de 2011 (NOTIFICACIÓN POR AVISO).</w:t>
      </w:r>
    </w:p>
    <w:p w14:paraId="5A3039A6" w14:textId="77777777" w:rsidR="004A054B" w:rsidRPr="0052240C" w:rsidRDefault="004A054B" w:rsidP="00E820F0">
      <w:pPr>
        <w:spacing w:line="276" w:lineRule="auto"/>
        <w:ind w:right="4"/>
        <w:jc w:val="both"/>
        <w:rPr>
          <w:rFonts w:ascii="Tahoma" w:hAnsi="Tahoma" w:cs="Tahoma"/>
          <w:sz w:val="24"/>
          <w:szCs w:val="24"/>
        </w:rPr>
      </w:pPr>
    </w:p>
    <w:p w14:paraId="072081E1" w14:textId="77777777" w:rsidR="004A054B" w:rsidRPr="0052240C" w:rsidRDefault="004A054B"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05234FC9" w14:textId="77777777" w:rsidR="004A054B" w:rsidRPr="0052240C" w:rsidRDefault="004A054B" w:rsidP="00E820F0">
      <w:pPr>
        <w:spacing w:line="276" w:lineRule="auto"/>
        <w:ind w:right="4"/>
        <w:jc w:val="both"/>
        <w:rPr>
          <w:rFonts w:ascii="Tahoma" w:eastAsia="Times New Roman" w:hAnsi="Tahoma" w:cs="Tahoma"/>
          <w:sz w:val="24"/>
          <w:szCs w:val="24"/>
          <w:lang w:eastAsia="es-CO"/>
        </w:rPr>
      </w:pPr>
    </w:p>
    <w:p w14:paraId="36B88A97" w14:textId="77777777" w:rsidR="004A054B" w:rsidRPr="0052240C" w:rsidRDefault="004A054B"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 2011</w:t>
      </w:r>
    </w:p>
    <w:p w14:paraId="60A9A203" w14:textId="77777777" w:rsidR="004A054B" w:rsidRPr="0052240C" w:rsidRDefault="004A054B" w:rsidP="00E820F0">
      <w:pPr>
        <w:spacing w:before="100" w:beforeAutospacing="1" w:after="100" w:afterAutospacing="1" w:line="276" w:lineRule="auto"/>
        <w:jc w:val="both"/>
        <w:rPr>
          <w:rFonts w:ascii="Tahoma" w:eastAsia="Times New Roman" w:hAnsi="Tahoma" w:cs="Tahoma"/>
          <w:sz w:val="24"/>
          <w:szCs w:val="24"/>
          <w:lang w:eastAsia="es-CO"/>
        </w:rPr>
      </w:pPr>
    </w:p>
    <w:p w14:paraId="66B94127" w14:textId="77777777" w:rsidR="004A054B" w:rsidRPr="0052240C" w:rsidRDefault="004A054B"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24C8997A" w14:textId="77777777" w:rsidR="004A054B" w:rsidRPr="0052240C" w:rsidRDefault="004A054B"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3EB4954B" w14:textId="77777777" w:rsidR="004A054B" w:rsidRPr="0052240C" w:rsidRDefault="004A054B" w:rsidP="00E820F0">
      <w:pPr>
        <w:spacing w:line="276" w:lineRule="auto"/>
        <w:jc w:val="both"/>
        <w:rPr>
          <w:rFonts w:ascii="Tahoma" w:hAnsi="Tahoma" w:cs="Tahoma"/>
          <w:b/>
          <w:bCs/>
          <w:sz w:val="24"/>
          <w:szCs w:val="24"/>
        </w:rPr>
      </w:pPr>
    </w:p>
    <w:p w14:paraId="30D02C06" w14:textId="77777777" w:rsidR="004A054B" w:rsidRPr="0052240C" w:rsidRDefault="004A054B" w:rsidP="00E820F0">
      <w:pPr>
        <w:spacing w:line="276" w:lineRule="auto"/>
        <w:jc w:val="both"/>
        <w:rPr>
          <w:rFonts w:ascii="Tahoma" w:hAnsi="Tahoma" w:cs="Tahoma"/>
          <w:b/>
          <w:bCs/>
          <w:sz w:val="24"/>
          <w:szCs w:val="24"/>
        </w:rPr>
      </w:pPr>
    </w:p>
    <w:p w14:paraId="4EDA3BC0" w14:textId="77777777" w:rsidR="004A054B" w:rsidRPr="0052240C" w:rsidRDefault="004A054B"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25331363" w14:textId="238E7562" w:rsidR="004A054B" w:rsidRPr="0052240C" w:rsidRDefault="004A054B"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2B3A081F" w14:textId="77777777" w:rsidR="00386B73" w:rsidRPr="0052240C" w:rsidRDefault="00386B73" w:rsidP="00E820F0">
      <w:pPr>
        <w:jc w:val="both"/>
        <w:rPr>
          <w:rFonts w:ascii="Tahoma" w:hAnsi="Tahoma" w:cs="Tahoma"/>
          <w:sz w:val="24"/>
          <w:szCs w:val="24"/>
        </w:rPr>
      </w:pPr>
    </w:p>
    <w:p w14:paraId="54D8B639" w14:textId="1AA342B8" w:rsidR="00386B73" w:rsidRPr="0052240C" w:rsidRDefault="00386B73" w:rsidP="00E820F0">
      <w:pPr>
        <w:ind w:left="1416" w:firstLine="708"/>
        <w:jc w:val="both"/>
        <w:rPr>
          <w:rFonts w:ascii="Tahoma" w:hAnsi="Tahoma" w:cs="Tahoma"/>
          <w:b/>
          <w:bCs/>
          <w:i/>
          <w:sz w:val="24"/>
          <w:szCs w:val="24"/>
        </w:rPr>
      </w:pPr>
      <w:r w:rsidRPr="0052240C">
        <w:rPr>
          <w:rFonts w:ascii="Tahoma" w:hAnsi="Tahoma" w:cs="Tahoma"/>
          <w:b/>
          <w:bCs/>
          <w:i/>
          <w:sz w:val="24"/>
          <w:szCs w:val="24"/>
        </w:rPr>
        <w:t>RESOLUCIÓN No. 134</w:t>
      </w:r>
    </w:p>
    <w:p w14:paraId="03EB160E" w14:textId="77777777" w:rsidR="00386B73" w:rsidRPr="0052240C" w:rsidRDefault="00386B73" w:rsidP="00E820F0">
      <w:pPr>
        <w:ind w:left="708" w:firstLine="708"/>
        <w:jc w:val="both"/>
        <w:rPr>
          <w:rFonts w:ascii="Tahoma" w:hAnsi="Tahoma" w:cs="Tahoma"/>
          <w:b/>
          <w:bCs/>
          <w:i/>
          <w:sz w:val="24"/>
          <w:szCs w:val="24"/>
        </w:rPr>
      </w:pPr>
      <w:r w:rsidRPr="0052240C">
        <w:rPr>
          <w:rFonts w:ascii="Tahoma" w:hAnsi="Tahoma" w:cs="Tahoma"/>
          <w:b/>
          <w:bCs/>
          <w:i/>
          <w:sz w:val="24"/>
          <w:szCs w:val="24"/>
        </w:rPr>
        <w:t>ARMENIA QUINDIO, TRECE (13) DE ENERO DEL AÑO 2021</w:t>
      </w:r>
    </w:p>
    <w:p w14:paraId="2DEA9001" w14:textId="77777777" w:rsidR="00386B73" w:rsidRPr="0052240C" w:rsidRDefault="00386B73"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37E3896D" w14:textId="337B8040" w:rsidR="0022127D" w:rsidRPr="0052240C" w:rsidRDefault="0022127D" w:rsidP="00E820F0">
      <w:pPr>
        <w:spacing w:line="276" w:lineRule="auto"/>
        <w:jc w:val="both"/>
        <w:rPr>
          <w:rFonts w:ascii="Tahoma" w:hAnsi="Tahoma" w:cs="Tahoma"/>
          <w:sz w:val="24"/>
          <w:szCs w:val="24"/>
        </w:rPr>
      </w:pPr>
    </w:p>
    <w:p w14:paraId="4384A053" w14:textId="77777777" w:rsidR="00386B73" w:rsidRPr="0052240C" w:rsidRDefault="00386B73"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52076BB7" w14:textId="77777777" w:rsidR="00386B73" w:rsidRPr="0052240C" w:rsidRDefault="00386B73" w:rsidP="00E820F0">
      <w:pPr>
        <w:spacing w:line="276" w:lineRule="auto"/>
        <w:jc w:val="both"/>
        <w:rPr>
          <w:rFonts w:ascii="Tahoma" w:hAnsi="Tahoma" w:cs="Tahoma"/>
          <w:b/>
          <w:bCs/>
          <w:sz w:val="24"/>
          <w:szCs w:val="24"/>
        </w:rPr>
      </w:pPr>
    </w:p>
    <w:p w14:paraId="01BC23FA" w14:textId="77777777" w:rsidR="00386B73" w:rsidRPr="0052240C" w:rsidRDefault="00386B73"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 xml:space="preserve">para el predio: </w:t>
      </w:r>
      <w:r w:rsidRPr="0052240C">
        <w:rPr>
          <w:rFonts w:ascii="Tahoma" w:hAnsi="Tahoma" w:cs="Tahoma"/>
          <w:b/>
          <w:sz w:val="24"/>
          <w:szCs w:val="24"/>
        </w:rPr>
        <w:t>1) LOTE 18. 2) LOTE LA LIBERTAD # 18</w:t>
      </w:r>
      <w:r w:rsidRPr="0052240C">
        <w:rPr>
          <w:rFonts w:ascii="Tahoma" w:hAnsi="Tahoma" w:cs="Tahoma"/>
          <w:sz w:val="24"/>
          <w:szCs w:val="24"/>
        </w:rPr>
        <w:t xml:space="preserve">, ubicado en la Vereda </w:t>
      </w:r>
      <w:r w:rsidRPr="0052240C">
        <w:rPr>
          <w:rFonts w:ascii="Tahoma" w:hAnsi="Tahoma" w:cs="Tahoma"/>
          <w:b/>
          <w:sz w:val="24"/>
          <w:szCs w:val="24"/>
        </w:rPr>
        <w:t xml:space="preserve">SAN JUAN DE CAROLINA </w:t>
      </w:r>
      <w:r w:rsidRPr="0052240C">
        <w:rPr>
          <w:rFonts w:ascii="Tahoma" w:hAnsi="Tahoma" w:cs="Tahoma"/>
          <w:sz w:val="24"/>
          <w:szCs w:val="24"/>
        </w:rPr>
        <w:t xml:space="preserve">del Municipio de </w:t>
      </w:r>
      <w:r w:rsidRPr="0052240C">
        <w:rPr>
          <w:rFonts w:ascii="Tahoma" w:hAnsi="Tahoma" w:cs="Tahoma"/>
          <w:b/>
          <w:sz w:val="24"/>
          <w:szCs w:val="24"/>
        </w:rPr>
        <w:t>SALENTO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280-66339 </w:t>
      </w:r>
      <w:r w:rsidRPr="0052240C">
        <w:rPr>
          <w:rFonts w:ascii="Tahoma" w:hAnsi="Tahoma" w:cs="Tahoma"/>
          <w:sz w:val="24"/>
          <w:szCs w:val="24"/>
        </w:rPr>
        <w:t xml:space="preserve">y código catastral No </w:t>
      </w:r>
      <w:r w:rsidRPr="0052240C">
        <w:rPr>
          <w:rFonts w:ascii="Tahoma" w:hAnsi="Tahoma" w:cs="Tahoma"/>
          <w:b/>
          <w:sz w:val="24"/>
          <w:szCs w:val="24"/>
        </w:rPr>
        <w:t xml:space="preserve">0000000000100125000000000; </w:t>
      </w:r>
      <w:r w:rsidRPr="0052240C">
        <w:rPr>
          <w:rFonts w:ascii="Tahoma" w:hAnsi="Tahoma" w:cs="Tahoma"/>
          <w:sz w:val="24"/>
          <w:szCs w:val="24"/>
        </w:rPr>
        <w:t xml:space="preserve">respecto a la solicitud presentada por la señora </w:t>
      </w:r>
      <w:r w:rsidRPr="0052240C">
        <w:rPr>
          <w:rFonts w:ascii="Tahoma" w:hAnsi="Tahoma" w:cs="Tahoma"/>
          <w:b/>
          <w:sz w:val="24"/>
          <w:szCs w:val="24"/>
        </w:rPr>
        <w:t xml:space="preserve">GLORIA PATRICIA BAYON SUAREZ </w:t>
      </w:r>
      <w:r w:rsidRPr="0052240C">
        <w:rPr>
          <w:rFonts w:ascii="Tahoma" w:hAnsi="Tahoma" w:cs="Tahoma"/>
          <w:sz w:val="24"/>
          <w:szCs w:val="24"/>
        </w:rPr>
        <w:t xml:space="preserve">identificada con cédula de ciudadanía número 41.702.303, quien actúa en calidad de solicitante y al señor </w:t>
      </w:r>
      <w:r w:rsidRPr="0052240C">
        <w:rPr>
          <w:rFonts w:ascii="Tahoma" w:hAnsi="Tahoma" w:cs="Tahoma"/>
          <w:b/>
          <w:sz w:val="24"/>
          <w:szCs w:val="24"/>
        </w:rPr>
        <w:t xml:space="preserve">JORGE ENRIQUE LARA NIEBLES, </w:t>
      </w:r>
      <w:r w:rsidRPr="0052240C">
        <w:rPr>
          <w:rFonts w:ascii="Tahoma" w:hAnsi="Tahoma" w:cs="Tahoma"/>
          <w:sz w:val="24"/>
          <w:szCs w:val="24"/>
        </w:rPr>
        <w:t>identificado con cédula de ciudadanía número 19.295.331, en calidad de propietario, la cual se efectúa por los argumentos expuestos en la parte motiva del presente proveído.</w:t>
      </w:r>
    </w:p>
    <w:p w14:paraId="29BCCECA" w14:textId="77777777" w:rsidR="00386B73" w:rsidRPr="0052240C" w:rsidRDefault="00386B73" w:rsidP="00E820F0">
      <w:pPr>
        <w:spacing w:line="276" w:lineRule="auto"/>
        <w:ind w:right="4"/>
        <w:jc w:val="both"/>
        <w:rPr>
          <w:rFonts w:ascii="Tahoma" w:hAnsi="Tahoma" w:cs="Tahoma"/>
          <w:b/>
          <w:sz w:val="24"/>
          <w:szCs w:val="24"/>
        </w:rPr>
      </w:pPr>
    </w:p>
    <w:p w14:paraId="4B55F23A" w14:textId="77777777" w:rsidR="00386B73" w:rsidRPr="0052240C" w:rsidRDefault="00386B73"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1) LOTE 18. 2) LOTE LA LIBERTAD # 18</w:t>
      </w:r>
      <w:r w:rsidRPr="0052240C">
        <w:rPr>
          <w:rFonts w:ascii="Tahoma" w:hAnsi="Tahoma" w:cs="Tahoma"/>
          <w:sz w:val="24"/>
          <w:szCs w:val="24"/>
        </w:rPr>
        <w:t xml:space="preserve">, ubicado en la Vereda </w:t>
      </w:r>
      <w:r w:rsidRPr="0052240C">
        <w:rPr>
          <w:rFonts w:ascii="Tahoma" w:hAnsi="Tahoma" w:cs="Tahoma"/>
          <w:b/>
          <w:sz w:val="24"/>
          <w:szCs w:val="24"/>
        </w:rPr>
        <w:t xml:space="preserve">SAN JUAN DE CAROLINA </w:t>
      </w:r>
      <w:r w:rsidRPr="0052240C">
        <w:rPr>
          <w:rFonts w:ascii="Tahoma" w:hAnsi="Tahoma" w:cs="Tahoma"/>
          <w:sz w:val="24"/>
          <w:szCs w:val="24"/>
        </w:rPr>
        <w:t xml:space="preserve">del Municipio de </w:t>
      </w:r>
      <w:r w:rsidRPr="0052240C">
        <w:rPr>
          <w:rFonts w:ascii="Tahoma" w:hAnsi="Tahoma" w:cs="Tahoma"/>
          <w:b/>
          <w:sz w:val="24"/>
          <w:szCs w:val="24"/>
        </w:rPr>
        <w:t>SALENTO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280-66339 </w:t>
      </w:r>
      <w:r w:rsidRPr="0052240C">
        <w:rPr>
          <w:rFonts w:ascii="Tahoma" w:hAnsi="Tahoma" w:cs="Tahoma"/>
          <w:sz w:val="24"/>
          <w:szCs w:val="24"/>
        </w:rPr>
        <w:t xml:space="preserve">y código catastral No </w:t>
      </w:r>
      <w:r w:rsidRPr="0052240C">
        <w:rPr>
          <w:rFonts w:ascii="Tahoma" w:hAnsi="Tahoma" w:cs="Tahoma"/>
          <w:b/>
          <w:sz w:val="24"/>
          <w:szCs w:val="24"/>
        </w:rPr>
        <w:t>0000000000100125000000000</w:t>
      </w:r>
      <w:r w:rsidRPr="0052240C">
        <w:rPr>
          <w:rFonts w:ascii="Tahoma" w:hAnsi="Tahoma" w:cs="Tahoma"/>
          <w:sz w:val="24"/>
          <w:szCs w:val="24"/>
        </w:rPr>
        <w:t>, se efectúa por los argumentos expuestos en la parte motiva del presente proveído.</w:t>
      </w:r>
    </w:p>
    <w:p w14:paraId="3B3A798E" w14:textId="77777777" w:rsidR="00386B73" w:rsidRPr="0052240C" w:rsidRDefault="00386B73" w:rsidP="00E820F0">
      <w:pPr>
        <w:autoSpaceDE w:val="0"/>
        <w:autoSpaceDN w:val="0"/>
        <w:adjustRightInd w:val="0"/>
        <w:spacing w:line="276" w:lineRule="auto"/>
        <w:jc w:val="both"/>
        <w:rPr>
          <w:rFonts w:ascii="Tahoma" w:hAnsi="Tahoma" w:cs="Tahoma"/>
          <w:sz w:val="24"/>
          <w:szCs w:val="24"/>
        </w:rPr>
      </w:pPr>
    </w:p>
    <w:p w14:paraId="4D56184C" w14:textId="77777777" w:rsidR="00386B73" w:rsidRPr="0052240C" w:rsidRDefault="00386B73"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12286-2019,</w:t>
      </w:r>
      <w:r w:rsidRPr="0052240C">
        <w:rPr>
          <w:rFonts w:ascii="Tahoma" w:hAnsi="Tahoma" w:cs="Tahoma"/>
          <w:sz w:val="24"/>
          <w:szCs w:val="24"/>
        </w:rPr>
        <w:t xml:space="preserve"> relacionado con el predio</w:t>
      </w:r>
      <w:r w:rsidRPr="0052240C">
        <w:rPr>
          <w:rFonts w:ascii="Tahoma" w:hAnsi="Tahoma" w:cs="Tahoma"/>
          <w:b/>
          <w:sz w:val="24"/>
          <w:szCs w:val="24"/>
        </w:rPr>
        <w:t>1) LOTE 18. 2) LOTE LA LIBERTAD # 18</w:t>
      </w:r>
      <w:r w:rsidRPr="0052240C">
        <w:rPr>
          <w:rFonts w:ascii="Tahoma" w:hAnsi="Tahoma" w:cs="Tahoma"/>
          <w:sz w:val="24"/>
          <w:szCs w:val="24"/>
        </w:rPr>
        <w:t xml:space="preserve">, ubicado en la Vereda </w:t>
      </w:r>
      <w:r w:rsidRPr="0052240C">
        <w:rPr>
          <w:rFonts w:ascii="Tahoma" w:hAnsi="Tahoma" w:cs="Tahoma"/>
          <w:b/>
          <w:sz w:val="24"/>
          <w:szCs w:val="24"/>
        </w:rPr>
        <w:t xml:space="preserve">SAN JUAN DE CAROLINA </w:t>
      </w:r>
      <w:r w:rsidRPr="0052240C">
        <w:rPr>
          <w:rFonts w:ascii="Tahoma" w:hAnsi="Tahoma" w:cs="Tahoma"/>
          <w:sz w:val="24"/>
          <w:szCs w:val="24"/>
        </w:rPr>
        <w:t xml:space="preserve">del Municipio de </w:t>
      </w:r>
      <w:r w:rsidRPr="0052240C">
        <w:rPr>
          <w:rFonts w:ascii="Tahoma" w:hAnsi="Tahoma" w:cs="Tahoma"/>
          <w:b/>
          <w:sz w:val="24"/>
          <w:szCs w:val="24"/>
        </w:rPr>
        <w:t>SALENTO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280-66339 </w:t>
      </w:r>
      <w:r w:rsidRPr="0052240C">
        <w:rPr>
          <w:rFonts w:ascii="Tahoma" w:hAnsi="Tahoma" w:cs="Tahoma"/>
          <w:sz w:val="24"/>
          <w:szCs w:val="24"/>
        </w:rPr>
        <w:t xml:space="preserve">y código catastral No </w:t>
      </w:r>
      <w:r w:rsidRPr="0052240C">
        <w:rPr>
          <w:rFonts w:ascii="Tahoma" w:hAnsi="Tahoma" w:cs="Tahoma"/>
          <w:b/>
          <w:sz w:val="24"/>
          <w:szCs w:val="24"/>
        </w:rPr>
        <w:t>0000000000100125000000000.</w:t>
      </w:r>
    </w:p>
    <w:p w14:paraId="7AEF0208" w14:textId="77777777" w:rsidR="00386B73" w:rsidRPr="0052240C" w:rsidRDefault="00386B73" w:rsidP="00E820F0">
      <w:pPr>
        <w:autoSpaceDE w:val="0"/>
        <w:autoSpaceDN w:val="0"/>
        <w:adjustRightInd w:val="0"/>
        <w:spacing w:line="276" w:lineRule="auto"/>
        <w:jc w:val="both"/>
        <w:rPr>
          <w:rFonts w:ascii="Tahoma" w:hAnsi="Tahoma" w:cs="Tahoma"/>
          <w:b/>
          <w:sz w:val="24"/>
          <w:szCs w:val="24"/>
        </w:rPr>
      </w:pPr>
    </w:p>
    <w:p w14:paraId="3E2DF8B9" w14:textId="77777777" w:rsidR="00386B73" w:rsidRPr="0052240C" w:rsidRDefault="00386B73"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 xml:space="preserve"> 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w:t>
      </w:r>
      <w:r w:rsidRPr="0052240C">
        <w:rPr>
          <w:rFonts w:ascii="Tahoma" w:hAnsi="Tahoma" w:cs="Tahoma"/>
          <w:sz w:val="24"/>
          <w:szCs w:val="24"/>
        </w:rPr>
        <w:t xml:space="preserve">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487D40A7" w14:textId="77777777" w:rsidR="00386B73" w:rsidRPr="0052240C" w:rsidRDefault="00386B73"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al señor al señor </w:t>
      </w:r>
      <w:r w:rsidRPr="0052240C">
        <w:rPr>
          <w:rFonts w:ascii="Tahoma" w:hAnsi="Tahoma" w:cs="Tahoma"/>
          <w:b/>
          <w:sz w:val="24"/>
          <w:szCs w:val="24"/>
        </w:rPr>
        <w:t xml:space="preserve">JORGE ENRIQUE LARA NIEBLES, </w:t>
      </w:r>
      <w:r w:rsidRPr="0052240C">
        <w:rPr>
          <w:rFonts w:ascii="Tahoma" w:hAnsi="Tahoma" w:cs="Tahoma"/>
          <w:sz w:val="24"/>
          <w:szCs w:val="24"/>
        </w:rPr>
        <w:t>identificado con cédula de ciudadanía número 19.295.331, en calidad de propietario; de</w:t>
      </w:r>
      <w:r w:rsidRPr="0052240C">
        <w:rPr>
          <w:rFonts w:ascii="Tahoma" w:hAnsi="Tahoma" w:cs="Tahoma"/>
          <w:bCs/>
          <w:sz w:val="24"/>
          <w:szCs w:val="24"/>
        </w:rPr>
        <w:t xml:space="preserve"> no ser posible la notificación personal, se hará en los términos estipulados en la Ley 1437 de 2011 (NOTIFICACIÓN POR AVISO).</w:t>
      </w:r>
    </w:p>
    <w:p w14:paraId="39B42D28" w14:textId="77777777" w:rsidR="00386B73" w:rsidRPr="0052240C" w:rsidRDefault="00386B73"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5035392A" w14:textId="77777777" w:rsidR="00386B73" w:rsidRPr="0052240C" w:rsidRDefault="00386B73"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 2011</w:t>
      </w:r>
    </w:p>
    <w:p w14:paraId="24DECDBC" w14:textId="77777777" w:rsidR="00386B73" w:rsidRPr="0052240C" w:rsidRDefault="00386B73"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lastRenderedPageBreak/>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12877819" w14:textId="77777777" w:rsidR="00386B73" w:rsidRPr="0052240C" w:rsidRDefault="00386B73"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7216FF8A" w14:textId="77777777" w:rsidR="00386B73" w:rsidRPr="0052240C" w:rsidRDefault="00386B73" w:rsidP="00E820F0">
      <w:pPr>
        <w:spacing w:line="276" w:lineRule="auto"/>
        <w:jc w:val="both"/>
        <w:rPr>
          <w:rFonts w:ascii="Tahoma" w:hAnsi="Tahoma" w:cs="Tahoma"/>
          <w:b/>
          <w:bCs/>
          <w:sz w:val="24"/>
          <w:szCs w:val="24"/>
        </w:rPr>
      </w:pPr>
    </w:p>
    <w:p w14:paraId="775654A1" w14:textId="77777777" w:rsidR="00386B73" w:rsidRPr="0052240C" w:rsidRDefault="00386B73" w:rsidP="00E820F0">
      <w:pPr>
        <w:spacing w:line="276" w:lineRule="auto"/>
        <w:jc w:val="both"/>
        <w:rPr>
          <w:rFonts w:ascii="Tahoma" w:hAnsi="Tahoma" w:cs="Tahoma"/>
          <w:b/>
          <w:bCs/>
          <w:sz w:val="24"/>
          <w:szCs w:val="24"/>
        </w:rPr>
      </w:pPr>
    </w:p>
    <w:p w14:paraId="45F99C4C" w14:textId="77777777" w:rsidR="00386B73" w:rsidRPr="0052240C" w:rsidRDefault="00386B73"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13EDFA89" w14:textId="77777777" w:rsidR="00386B73" w:rsidRPr="0052240C" w:rsidRDefault="00386B73"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491B29EC" w14:textId="4BD4604F" w:rsidR="005C1615" w:rsidRPr="0052240C" w:rsidRDefault="005C1615" w:rsidP="00E820F0">
      <w:pPr>
        <w:spacing w:line="276" w:lineRule="auto"/>
        <w:jc w:val="both"/>
        <w:rPr>
          <w:rFonts w:ascii="Tahoma" w:hAnsi="Tahoma" w:cs="Tahoma"/>
          <w:b/>
          <w:bCs/>
          <w:sz w:val="24"/>
          <w:szCs w:val="24"/>
        </w:rPr>
      </w:pPr>
    </w:p>
    <w:p w14:paraId="2D7F8E84" w14:textId="77777777" w:rsidR="005C1615" w:rsidRPr="0052240C" w:rsidRDefault="005C1615" w:rsidP="00E820F0">
      <w:pPr>
        <w:spacing w:line="276" w:lineRule="auto"/>
        <w:jc w:val="both"/>
        <w:rPr>
          <w:rFonts w:ascii="Tahoma" w:hAnsi="Tahoma" w:cs="Tahoma"/>
          <w:b/>
          <w:bCs/>
          <w:sz w:val="24"/>
          <w:szCs w:val="24"/>
        </w:rPr>
      </w:pPr>
    </w:p>
    <w:p w14:paraId="48F07564" w14:textId="77777777" w:rsidR="005C1615" w:rsidRPr="0052240C" w:rsidRDefault="005C1615" w:rsidP="00E820F0">
      <w:pPr>
        <w:ind w:left="1416" w:firstLine="708"/>
        <w:jc w:val="both"/>
        <w:rPr>
          <w:rFonts w:ascii="Tahoma" w:hAnsi="Tahoma" w:cs="Tahoma"/>
          <w:b/>
          <w:bCs/>
          <w:i/>
          <w:sz w:val="24"/>
          <w:szCs w:val="24"/>
        </w:rPr>
      </w:pPr>
      <w:r w:rsidRPr="0052240C">
        <w:rPr>
          <w:rFonts w:ascii="Tahoma" w:hAnsi="Tahoma" w:cs="Tahoma"/>
          <w:b/>
          <w:bCs/>
          <w:i/>
          <w:sz w:val="24"/>
          <w:szCs w:val="24"/>
        </w:rPr>
        <w:t>RESOLUCIÓN No. 135</w:t>
      </w:r>
    </w:p>
    <w:p w14:paraId="356F8725" w14:textId="6DB80DA5" w:rsidR="005C1615" w:rsidRPr="0052240C" w:rsidRDefault="005C1615" w:rsidP="00E820F0">
      <w:pPr>
        <w:ind w:left="1416" w:firstLine="708"/>
        <w:jc w:val="both"/>
        <w:rPr>
          <w:rFonts w:ascii="Tahoma" w:hAnsi="Tahoma" w:cs="Tahoma"/>
          <w:b/>
          <w:bCs/>
          <w:i/>
          <w:sz w:val="24"/>
          <w:szCs w:val="24"/>
        </w:rPr>
      </w:pPr>
      <w:r w:rsidRPr="0052240C">
        <w:rPr>
          <w:rFonts w:ascii="Tahoma" w:hAnsi="Tahoma" w:cs="Tahoma"/>
          <w:b/>
          <w:bCs/>
          <w:i/>
          <w:sz w:val="24"/>
          <w:szCs w:val="24"/>
        </w:rPr>
        <w:t>ARMENIA QUINDIO, TRECE (13) DE ENERO DEL AÑO 2021</w:t>
      </w:r>
    </w:p>
    <w:p w14:paraId="2F48541B" w14:textId="77777777" w:rsidR="005C1615" w:rsidRPr="0052240C" w:rsidRDefault="005C1615"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243BC02E" w14:textId="77777777" w:rsidR="005C1615" w:rsidRPr="0052240C" w:rsidRDefault="005C1615" w:rsidP="00E820F0">
      <w:pPr>
        <w:spacing w:line="276" w:lineRule="auto"/>
        <w:jc w:val="both"/>
        <w:rPr>
          <w:rFonts w:ascii="Tahoma" w:hAnsi="Tahoma" w:cs="Tahoma"/>
          <w:b/>
          <w:bCs/>
          <w:sz w:val="24"/>
          <w:szCs w:val="24"/>
        </w:rPr>
      </w:pPr>
    </w:p>
    <w:p w14:paraId="55C19832" w14:textId="118B334D" w:rsidR="005C1615" w:rsidRPr="0052240C" w:rsidRDefault="005C1615"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2162E068" w14:textId="77777777" w:rsidR="005C1615" w:rsidRPr="0052240C" w:rsidRDefault="005C1615"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 xml:space="preserve">para el predio: </w:t>
      </w:r>
      <w:r w:rsidRPr="0052240C">
        <w:rPr>
          <w:rFonts w:ascii="Tahoma" w:hAnsi="Tahoma" w:cs="Tahoma"/>
          <w:b/>
          <w:sz w:val="24"/>
          <w:szCs w:val="24"/>
        </w:rPr>
        <w:t>1) LOTE EL RECUERDO</w:t>
      </w:r>
      <w:r w:rsidRPr="0052240C">
        <w:rPr>
          <w:rFonts w:ascii="Tahoma" w:hAnsi="Tahoma" w:cs="Tahoma"/>
          <w:sz w:val="24"/>
          <w:szCs w:val="24"/>
        </w:rPr>
        <w:t xml:space="preserve">, ubicado en la </w:t>
      </w:r>
      <w:r w:rsidRPr="0052240C">
        <w:rPr>
          <w:rFonts w:ascii="Tahoma" w:hAnsi="Tahoma" w:cs="Tahoma"/>
          <w:sz w:val="24"/>
          <w:szCs w:val="24"/>
        </w:rPr>
        <w:t xml:space="preserve">Vereda </w:t>
      </w:r>
      <w:r w:rsidRPr="0052240C">
        <w:rPr>
          <w:rFonts w:ascii="Tahoma" w:hAnsi="Tahoma" w:cs="Tahoma"/>
          <w:b/>
          <w:sz w:val="24"/>
          <w:szCs w:val="24"/>
        </w:rPr>
        <w:t xml:space="preserve">LA CRISTALINA </w:t>
      </w:r>
      <w:r w:rsidRPr="0052240C">
        <w:rPr>
          <w:rFonts w:ascii="Tahoma" w:hAnsi="Tahoma" w:cs="Tahoma"/>
          <w:sz w:val="24"/>
          <w:szCs w:val="24"/>
        </w:rPr>
        <w:t xml:space="preserve">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280-170298 </w:t>
      </w:r>
      <w:r w:rsidRPr="0052240C">
        <w:rPr>
          <w:rFonts w:ascii="Tahoma" w:hAnsi="Tahoma" w:cs="Tahoma"/>
          <w:sz w:val="24"/>
          <w:szCs w:val="24"/>
        </w:rPr>
        <w:t>y código catastral No</w:t>
      </w:r>
      <w:r w:rsidRPr="0052240C">
        <w:rPr>
          <w:rFonts w:ascii="Tahoma" w:hAnsi="Tahoma" w:cs="Tahoma"/>
          <w:b/>
          <w:sz w:val="24"/>
          <w:szCs w:val="24"/>
        </w:rPr>
        <w:t xml:space="preserve"> 63190000200070333000; </w:t>
      </w:r>
      <w:r w:rsidRPr="0052240C">
        <w:rPr>
          <w:rFonts w:ascii="Tahoma" w:hAnsi="Tahoma" w:cs="Tahoma"/>
          <w:sz w:val="24"/>
          <w:szCs w:val="24"/>
        </w:rPr>
        <w:t xml:space="preserve">respecto a la solicitud presentada por el señor </w:t>
      </w:r>
      <w:r w:rsidRPr="0052240C">
        <w:rPr>
          <w:rFonts w:ascii="Tahoma" w:hAnsi="Tahoma" w:cs="Tahoma"/>
          <w:b/>
          <w:sz w:val="24"/>
          <w:szCs w:val="24"/>
        </w:rPr>
        <w:t xml:space="preserve">DAVID ANDRES DUQUE ARCILA, </w:t>
      </w:r>
      <w:r w:rsidRPr="0052240C">
        <w:rPr>
          <w:rFonts w:ascii="Tahoma" w:hAnsi="Tahoma" w:cs="Tahoma"/>
          <w:sz w:val="24"/>
          <w:szCs w:val="24"/>
        </w:rPr>
        <w:t xml:space="preserve">identificado con cédula de ciudadanía número 9.790.725 actuando en calidad de apoderado de la señora </w:t>
      </w:r>
      <w:r w:rsidRPr="0052240C">
        <w:rPr>
          <w:rFonts w:ascii="Tahoma" w:hAnsi="Tahoma" w:cs="Tahoma"/>
          <w:b/>
          <w:sz w:val="24"/>
          <w:szCs w:val="24"/>
        </w:rPr>
        <w:t>DIANA MARIA ECHEVERRY GUILLEN</w:t>
      </w:r>
      <w:r w:rsidRPr="0052240C">
        <w:rPr>
          <w:rFonts w:ascii="Tahoma" w:hAnsi="Tahoma" w:cs="Tahoma"/>
          <w:sz w:val="24"/>
          <w:szCs w:val="24"/>
        </w:rPr>
        <w:t>, identificada con cédula de ciudadanía número 24.605.797, propietaria del predio objeto de solicitud, la cual se efectúa por los argumentos expuestos en la parte motiva del presente proveído.</w:t>
      </w:r>
    </w:p>
    <w:p w14:paraId="6947C248" w14:textId="77777777" w:rsidR="005C1615" w:rsidRPr="0052240C" w:rsidRDefault="005C1615" w:rsidP="00E820F0">
      <w:pPr>
        <w:spacing w:line="276" w:lineRule="auto"/>
        <w:ind w:right="4"/>
        <w:jc w:val="both"/>
        <w:rPr>
          <w:rFonts w:ascii="Tahoma" w:hAnsi="Tahoma" w:cs="Tahoma"/>
          <w:b/>
          <w:sz w:val="24"/>
          <w:szCs w:val="24"/>
        </w:rPr>
      </w:pPr>
    </w:p>
    <w:p w14:paraId="00F52F75" w14:textId="77777777" w:rsidR="005C1615" w:rsidRPr="0052240C" w:rsidRDefault="005C1615"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1) LOTE EL RECUERDO</w:t>
      </w:r>
      <w:r w:rsidRPr="0052240C">
        <w:rPr>
          <w:rFonts w:ascii="Tahoma" w:hAnsi="Tahoma" w:cs="Tahoma"/>
          <w:sz w:val="24"/>
          <w:szCs w:val="24"/>
        </w:rPr>
        <w:t xml:space="preserve">, ubicado en la Vereda </w:t>
      </w:r>
      <w:r w:rsidRPr="0052240C">
        <w:rPr>
          <w:rFonts w:ascii="Tahoma" w:hAnsi="Tahoma" w:cs="Tahoma"/>
          <w:b/>
          <w:sz w:val="24"/>
          <w:szCs w:val="24"/>
        </w:rPr>
        <w:t xml:space="preserve">LA CRISTALINA </w:t>
      </w:r>
      <w:r w:rsidRPr="0052240C">
        <w:rPr>
          <w:rFonts w:ascii="Tahoma" w:hAnsi="Tahoma" w:cs="Tahoma"/>
          <w:sz w:val="24"/>
          <w:szCs w:val="24"/>
        </w:rPr>
        <w:t xml:space="preserve">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280-170298 </w:t>
      </w:r>
      <w:r w:rsidRPr="0052240C">
        <w:rPr>
          <w:rFonts w:ascii="Tahoma" w:hAnsi="Tahoma" w:cs="Tahoma"/>
          <w:sz w:val="24"/>
          <w:szCs w:val="24"/>
        </w:rPr>
        <w:t>y código catastral No</w:t>
      </w:r>
      <w:r w:rsidRPr="0052240C">
        <w:rPr>
          <w:rFonts w:ascii="Tahoma" w:hAnsi="Tahoma" w:cs="Tahoma"/>
          <w:b/>
          <w:sz w:val="24"/>
          <w:szCs w:val="24"/>
        </w:rPr>
        <w:t xml:space="preserve"> 63190000200070333000, </w:t>
      </w:r>
      <w:r w:rsidRPr="0052240C">
        <w:rPr>
          <w:rFonts w:ascii="Tahoma" w:hAnsi="Tahoma" w:cs="Tahoma"/>
          <w:sz w:val="24"/>
          <w:szCs w:val="24"/>
        </w:rPr>
        <w:t>se efectúa por los argumentos expuestos en la parte motiva del presente proveído.</w:t>
      </w:r>
    </w:p>
    <w:p w14:paraId="592A532D" w14:textId="77777777" w:rsidR="005C1615" w:rsidRPr="0052240C" w:rsidRDefault="005C1615" w:rsidP="00E820F0">
      <w:pPr>
        <w:autoSpaceDE w:val="0"/>
        <w:autoSpaceDN w:val="0"/>
        <w:adjustRightInd w:val="0"/>
        <w:spacing w:line="276" w:lineRule="auto"/>
        <w:jc w:val="both"/>
        <w:rPr>
          <w:rFonts w:ascii="Tahoma" w:hAnsi="Tahoma" w:cs="Tahoma"/>
          <w:sz w:val="24"/>
          <w:szCs w:val="24"/>
        </w:rPr>
      </w:pPr>
    </w:p>
    <w:p w14:paraId="47C5BD9D" w14:textId="77777777" w:rsidR="005C1615" w:rsidRPr="0052240C" w:rsidRDefault="005C1615"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13489-2019,</w:t>
      </w:r>
      <w:r w:rsidRPr="0052240C">
        <w:rPr>
          <w:rFonts w:ascii="Tahoma" w:hAnsi="Tahoma" w:cs="Tahoma"/>
          <w:sz w:val="24"/>
          <w:szCs w:val="24"/>
        </w:rPr>
        <w:t xml:space="preserve"> relacionado con el </w:t>
      </w:r>
      <w:r w:rsidRPr="0052240C">
        <w:rPr>
          <w:rFonts w:ascii="Tahoma" w:hAnsi="Tahoma" w:cs="Tahoma"/>
          <w:sz w:val="24"/>
          <w:szCs w:val="24"/>
        </w:rPr>
        <w:lastRenderedPageBreak/>
        <w:t>predio</w:t>
      </w:r>
      <w:r w:rsidRPr="0052240C">
        <w:rPr>
          <w:rFonts w:ascii="Tahoma" w:hAnsi="Tahoma" w:cs="Tahoma"/>
          <w:b/>
          <w:sz w:val="24"/>
          <w:szCs w:val="24"/>
        </w:rPr>
        <w:t xml:space="preserve"> 1) LOTE EL RECUERDO</w:t>
      </w:r>
      <w:r w:rsidRPr="0052240C">
        <w:rPr>
          <w:rFonts w:ascii="Tahoma" w:hAnsi="Tahoma" w:cs="Tahoma"/>
          <w:sz w:val="24"/>
          <w:szCs w:val="24"/>
        </w:rPr>
        <w:t xml:space="preserve">, ubicado en la Vereda </w:t>
      </w:r>
      <w:r w:rsidRPr="0052240C">
        <w:rPr>
          <w:rFonts w:ascii="Tahoma" w:hAnsi="Tahoma" w:cs="Tahoma"/>
          <w:b/>
          <w:sz w:val="24"/>
          <w:szCs w:val="24"/>
        </w:rPr>
        <w:t xml:space="preserve">LA CRISTALINA </w:t>
      </w:r>
      <w:r w:rsidRPr="0052240C">
        <w:rPr>
          <w:rFonts w:ascii="Tahoma" w:hAnsi="Tahoma" w:cs="Tahoma"/>
          <w:sz w:val="24"/>
          <w:szCs w:val="24"/>
        </w:rPr>
        <w:t xml:space="preserve">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280-170298 </w:t>
      </w:r>
      <w:r w:rsidRPr="0052240C">
        <w:rPr>
          <w:rFonts w:ascii="Tahoma" w:hAnsi="Tahoma" w:cs="Tahoma"/>
          <w:sz w:val="24"/>
          <w:szCs w:val="24"/>
        </w:rPr>
        <w:t>y código catastral No</w:t>
      </w:r>
      <w:r w:rsidRPr="0052240C">
        <w:rPr>
          <w:rFonts w:ascii="Tahoma" w:hAnsi="Tahoma" w:cs="Tahoma"/>
          <w:b/>
          <w:sz w:val="24"/>
          <w:szCs w:val="24"/>
        </w:rPr>
        <w:t xml:space="preserve"> 63190000200070333000</w:t>
      </w:r>
    </w:p>
    <w:p w14:paraId="0808144B" w14:textId="77777777" w:rsidR="005C1615" w:rsidRPr="0052240C" w:rsidRDefault="005C1615" w:rsidP="00E820F0">
      <w:pPr>
        <w:autoSpaceDE w:val="0"/>
        <w:autoSpaceDN w:val="0"/>
        <w:adjustRightInd w:val="0"/>
        <w:spacing w:line="276" w:lineRule="auto"/>
        <w:jc w:val="both"/>
        <w:rPr>
          <w:rFonts w:ascii="Tahoma" w:hAnsi="Tahoma" w:cs="Tahoma"/>
          <w:b/>
          <w:sz w:val="24"/>
          <w:szCs w:val="24"/>
        </w:rPr>
      </w:pPr>
    </w:p>
    <w:p w14:paraId="38FF3612" w14:textId="77777777" w:rsidR="005C1615" w:rsidRPr="0052240C" w:rsidRDefault="005C1615"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 xml:space="preserve"> 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31CA2C8D" w14:textId="77777777" w:rsidR="005C1615" w:rsidRPr="0052240C" w:rsidRDefault="005C1615" w:rsidP="00E820F0">
      <w:pPr>
        <w:autoSpaceDE w:val="0"/>
        <w:autoSpaceDN w:val="0"/>
        <w:adjustRightInd w:val="0"/>
        <w:spacing w:line="276" w:lineRule="auto"/>
        <w:jc w:val="both"/>
        <w:rPr>
          <w:rFonts w:ascii="Tahoma" w:hAnsi="Tahoma" w:cs="Tahoma"/>
          <w:sz w:val="24"/>
          <w:szCs w:val="24"/>
        </w:rPr>
      </w:pPr>
    </w:p>
    <w:p w14:paraId="341BF929" w14:textId="77777777" w:rsidR="005C1615" w:rsidRPr="0052240C" w:rsidRDefault="005C1615"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al señor </w:t>
      </w:r>
      <w:r w:rsidRPr="0052240C">
        <w:rPr>
          <w:rFonts w:ascii="Tahoma" w:hAnsi="Tahoma" w:cs="Tahoma"/>
          <w:b/>
          <w:sz w:val="24"/>
          <w:szCs w:val="24"/>
        </w:rPr>
        <w:t>DAVID ANDRES DUQUE ARCILA,</w:t>
      </w:r>
      <w:r w:rsidRPr="0052240C">
        <w:rPr>
          <w:rFonts w:ascii="Tahoma" w:hAnsi="Tahoma" w:cs="Tahoma"/>
          <w:sz w:val="24"/>
          <w:szCs w:val="24"/>
        </w:rPr>
        <w:t xml:space="preserve"> quien actúa en calidad de apoderado de la señora </w:t>
      </w:r>
      <w:r w:rsidRPr="0052240C">
        <w:rPr>
          <w:rFonts w:ascii="Tahoma" w:hAnsi="Tahoma" w:cs="Tahoma"/>
          <w:b/>
          <w:sz w:val="24"/>
          <w:szCs w:val="24"/>
        </w:rPr>
        <w:t>DIANA MARIA ECHEVERRY GUILLEN</w:t>
      </w:r>
      <w:r w:rsidRPr="0052240C">
        <w:rPr>
          <w:rFonts w:ascii="Tahoma" w:hAnsi="Tahoma" w:cs="Tahoma"/>
          <w:sz w:val="24"/>
          <w:szCs w:val="24"/>
        </w:rPr>
        <w:t>; de</w:t>
      </w:r>
      <w:r w:rsidRPr="0052240C">
        <w:rPr>
          <w:rFonts w:ascii="Tahoma" w:hAnsi="Tahoma" w:cs="Tahoma"/>
          <w:bCs/>
          <w:sz w:val="24"/>
          <w:szCs w:val="24"/>
        </w:rPr>
        <w:t xml:space="preserve"> no ser posible la notificación personal, se hará en los términos estipulados en la Ley 1437 de 2011 (NOTIFICACIÓN POR AVISO).</w:t>
      </w:r>
    </w:p>
    <w:p w14:paraId="30326EDD" w14:textId="77777777" w:rsidR="005C1615" w:rsidRPr="0052240C" w:rsidRDefault="005C1615" w:rsidP="00E820F0">
      <w:pPr>
        <w:spacing w:line="276" w:lineRule="auto"/>
        <w:ind w:right="4"/>
        <w:jc w:val="both"/>
        <w:rPr>
          <w:rFonts w:ascii="Tahoma" w:hAnsi="Tahoma" w:cs="Tahoma"/>
          <w:sz w:val="24"/>
          <w:szCs w:val="24"/>
        </w:rPr>
      </w:pPr>
    </w:p>
    <w:p w14:paraId="19D3ED61" w14:textId="77777777" w:rsidR="005C1615" w:rsidRPr="0052240C" w:rsidRDefault="005C1615"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72465496" w14:textId="77777777" w:rsidR="005C1615" w:rsidRPr="0052240C" w:rsidRDefault="005C1615"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 2011</w:t>
      </w:r>
    </w:p>
    <w:p w14:paraId="0F280118" w14:textId="77777777" w:rsidR="005C1615" w:rsidRPr="0052240C" w:rsidRDefault="005C1615"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0CBEC047" w14:textId="77777777" w:rsidR="005C1615" w:rsidRPr="0052240C" w:rsidRDefault="005C1615" w:rsidP="00E820F0">
      <w:pPr>
        <w:spacing w:line="276" w:lineRule="auto"/>
        <w:ind w:right="4"/>
        <w:jc w:val="both"/>
        <w:rPr>
          <w:rFonts w:ascii="Tahoma" w:eastAsia="Times New Roman" w:hAnsi="Tahoma" w:cs="Tahoma"/>
          <w:sz w:val="24"/>
          <w:szCs w:val="24"/>
          <w:lang w:eastAsia="es-CO"/>
        </w:rPr>
      </w:pPr>
    </w:p>
    <w:p w14:paraId="0CE30D02" w14:textId="77777777" w:rsidR="005C1615" w:rsidRPr="0052240C" w:rsidRDefault="005C1615"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7D76B574" w14:textId="77777777" w:rsidR="005C1615" w:rsidRPr="0052240C" w:rsidRDefault="005C1615" w:rsidP="00E820F0">
      <w:pPr>
        <w:spacing w:line="276" w:lineRule="auto"/>
        <w:jc w:val="both"/>
        <w:rPr>
          <w:rFonts w:ascii="Tahoma" w:hAnsi="Tahoma" w:cs="Tahoma"/>
          <w:b/>
          <w:bCs/>
          <w:sz w:val="24"/>
          <w:szCs w:val="24"/>
        </w:rPr>
      </w:pPr>
    </w:p>
    <w:p w14:paraId="26D2AC2C" w14:textId="77777777" w:rsidR="005C1615" w:rsidRPr="0052240C" w:rsidRDefault="005C1615"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7B23CF79" w14:textId="38348E79" w:rsidR="005C1615" w:rsidRPr="0052240C" w:rsidRDefault="005C1615"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534A9C96" w14:textId="77777777" w:rsidR="009C5739" w:rsidRPr="0052240C" w:rsidRDefault="009C5739" w:rsidP="00E820F0">
      <w:pPr>
        <w:jc w:val="both"/>
        <w:rPr>
          <w:rFonts w:ascii="Tahoma" w:hAnsi="Tahoma" w:cs="Tahoma"/>
          <w:sz w:val="24"/>
          <w:szCs w:val="24"/>
        </w:rPr>
      </w:pPr>
    </w:p>
    <w:p w14:paraId="30E42AB6" w14:textId="1EE57C6C" w:rsidR="009C5739" w:rsidRPr="0052240C" w:rsidRDefault="009C5739" w:rsidP="00E820F0">
      <w:pPr>
        <w:jc w:val="both"/>
        <w:rPr>
          <w:rFonts w:ascii="Tahoma" w:eastAsiaTheme="minorEastAsia" w:hAnsi="Tahoma" w:cs="Tahoma"/>
          <w:b/>
          <w:bCs/>
          <w:i/>
          <w:sz w:val="24"/>
          <w:szCs w:val="24"/>
          <w:lang w:eastAsia="es-CO"/>
        </w:rPr>
      </w:pPr>
      <w:r w:rsidRPr="0052240C">
        <w:rPr>
          <w:rFonts w:ascii="Tahoma" w:eastAsiaTheme="minorEastAsia" w:hAnsi="Tahoma" w:cs="Tahoma"/>
          <w:b/>
          <w:bCs/>
          <w:i/>
          <w:sz w:val="24"/>
          <w:szCs w:val="24"/>
          <w:lang w:eastAsia="es-CO"/>
        </w:rPr>
        <w:t>RESOLUCIÓN No. 138</w:t>
      </w:r>
    </w:p>
    <w:p w14:paraId="19B0E3BD" w14:textId="64E2EB7C" w:rsidR="009C5739" w:rsidRPr="0052240C" w:rsidRDefault="009C5739" w:rsidP="002C163E">
      <w:pPr>
        <w:jc w:val="both"/>
        <w:rPr>
          <w:rFonts w:ascii="Tahoma" w:eastAsiaTheme="minorEastAsia" w:hAnsi="Tahoma" w:cs="Tahoma"/>
          <w:b/>
          <w:bCs/>
          <w:i/>
          <w:sz w:val="24"/>
          <w:szCs w:val="24"/>
          <w:lang w:eastAsia="es-CO"/>
        </w:rPr>
      </w:pPr>
      <w:r w:rsidRPr="0052240C">
        <w:rPr>
          <w:rFonts w:ascii="Tahoma" w:eastAsiaTheme="minorEastAsia" w:hAnsi="Tahoma" w:cs="Tahoma"/>
          <w:b/>
          <w:bCs/>
          <w:i/>
          <w:sz w:val="24"/>
          <w:szCs w:val="24"/>
          <w:lang w:eastAsia="es-CO"/>
        </w:rPr>
        <w:lastRenderedPageBreak/>
        <w:t>ARMENIA QUINDIO, TRECE (13) DE ENERO DEL AÑO 2021</w:t>
      </w:r>
    </w:p>
    <w:p w14:paraId="321D8B99" w14:textId="77777777" w:rsidR="009C5739" w:rsidRPr="0052240C" w:rsidRDefault="009C5739" w:rsidP="00E820F0">
      <w:pPr>
        <w:jc w:val="both"/>
        <w:rPr>
          <w:rFonts w:ascii="Tahoma" w:eastAsiaTheme="minorEastAsia" w:hAnsi="Tahoma" w:cs="Tahoma"/>
          <w:b/>
          <w:bCs/>
          <w:i/>
          <w:sz w:val="24"/>
          <w:szCs w:val="24"/>
          <w:lang w:eastAsia="es-CO"/>
        </w:rPr>
      </w:pPr>
      <w:r w:rsidRPr="0052240C">
        <w:rPr>
          <w:rFonts w:ascii="Tahoma" w:eastAsiaTheme="minorEastAsia" w:hAnsi="Tahoma" w:cs="Tahoma"/>
          <w:b/>
          <w:bCs/>
          <w:i/>
          <w:sz w:val="24"/>
          <w:szCs w:val="24"/>
          <w:lang w:eastAsia="es-CO"/>
        </w:rPr>
        <w:t>“POR MEDIO DEL CUAL SE NIEGA UN PERMISO DE VERTIMIENTO DE AGUAS RESIDUALES DOMESTICAS Y SE ADOPTAN OTRAS DISPOSICIONES”</w:t>
      </w:r>
    </w:p>
    <w:p w14:paraId="65F3D46F" w14:textId="7070F359" w:rsidR="009C5739" w:rsidRPr="0052240C" w:rsidRDefault="009C5739" w:rsidP="00E820F0">
      <w:pPr>
        <w:tabs>
          <w:tab w:val="left" w:pos="690"/>
          <w:tab w:val="left" w:pos="2505"/>
        </w:tabs>
        <w:jc w:val="both"/>
        <w:rPr>
          <w:rFonts w:ascii="Tahoma" w:eastAsiaTheme="minorEastAsia" w:hAnsi="Tahoma" w:cs="Tahoma"/>
          <w:b/>
          <w:bCs/>
          <w:sz w:val="24"/>
          <w:szCs w:val="24"/>
          <w:lang w:eastAsia="es-CO"/>
        </w:rPr>
      </w:pPr>
      <w:r w:rsidRPr="0052240C">
        <w:rPr>
          <w:rFonts w:ascii="Tahoma" w:eastAsiaTheme="minorEastAsia" w:hAnsi="Tahoma" w:cs="Tahoma"/>
          <w:b/>
          <w:bCs/>
          <w:i/>
          <w:sz w:val="24"/>
          <w:szCs w:val="24"/>
          <w:lang w:eastAsia="es-CO"/>
        </w:rPr>
        <w:tab/>
      </w:r>
      <w:r w:rsidRPr="0052240C">
        <w:rPr>
          <w:rFonts w:ascii="Tahoma" w:eastAsiaTheme="minorEastAsia" w:hAnsi="Tahoma" w:cs="Tahoma"/>
          <w:sz w:val="24"/>
          <w:szCs w:val="24"/>
          <w:lang w:eastAsia="es-CO"/>
        </w:rPr>
        <w:tab/>
      </w:r>
    </w:p>
    <w:p w14:paraId="5629967E" w14:textId="77777777" w:rsidR="009C5739" w:rsidRPr="0052240C" w:rsidRDefault="009C5739" w:rsidP="00E820F0">
      <w:pPr>
        <w:spacing w:line="276" w:lineRule="auto"/>
        <w:jc w:val="both"/>
        <w:rPr>
          <w:rFonts w:ascii="Tahoma" w:eastAsiaTheme="minorEastAsia" w:hAnsi="Tahoma" w:cs="Tahoma"/>
          <w:b/>
          <w:bCs/>
          <w:sz w:val="24"/>
          <w:szCs w:val="24"/>
          <w:lang w:eastAsia="es-CO"/>
        </w:rPr>
      </w:pPr>
      <w:r w:rsidRPr="0052240C">
        <w:rPr>
          <w:rFonts w:ascii="Tahoma" w:eastAsiaTheme="minorEastAsia" w:hAnsi="Tahoma" w:cs="Tahoma"/>
          <w:b/>
          <w:bCs/>
          <w:sz w:val="24"/>
          <w:szCs w:val="24"/>
          <w:lang w:eastAsia="es-CO"/>
        </w:rPr>
        <w:t>RESUELVE</w:t>
      </w:r>
    </w:p>
    <w:p w14:paraId="147F3665" w14:textId="77777777" w:rsidR="009C5739" w:rsidRPr="0052240C" w:rsidRDefault="009C5739" w:rsidP="00E820F0">
      <w:pPr>
        <w:spacing w:line="276" w:lineRule="auto"/>
        <w:jc w:val="both"/>
        <w:rPr>
          <w:rFonts w:ascii="Tahoma" w:eastAsiaTheme="minorEastAsia" w:hAnsi="Tahoma" w:cs="Tahoma"/>
          <w:b/>
          <w:bCs/>
          <w:sz w:val="24"/>
          <w:szCs w:val="24"/>
          <w:lang w:eastAsia="es-CO"/>
        </w:rPr>
      </w:pPr>
    </w:p>
    <w:p w14:paraId="6F567344" w14:textId="77777777" w:rsidR="009C5739" w:rsidRPr="0052240C" w:rsidRDefault="009C5739" w:rsidP="00E820F0">
      <w:pPr>
        <w:spacing w:line="276" w:lineRule="auto"/>
        <w:ind w:right="4"/>
        <w:jc w:val="both"/>
        <w:rPr>
          <w:rFonts w:ascii="Tahoma" w:eastAsiaTheme="minorEastAsia" w:hAnsi="Tahoma" w:cs="Tahoma"/>
          <w:sz w:val="24"/>
          <w:szCs w:val="24"/>
          <w:lang w:eastAsia="es-CO"/>
        </w:rPr>
      </w:pPr>
      <w:r w:rsidRPr="0052240C">
        <w:rPr>
          <w:rFonts w:ascii="Tahoma" w:eastAsiaTheme="minorEastAsia" w:hAnsi="Tahoma" w:cs="Tahoma"/>
          <w:b/>
          <w:bCs/>
          <w:sz w:val="24"/>
          <w:szCs w:val="24"/>
          <w:lang w:eastAsia="es-CO"/>
        </w:rPr>
        <w:t xml:space="preserve">ARTÍCULO PRIMERO: </w:t>
      </w:r>
      <w:r w:rsidRPr="0052240C">
        <w:rPr>
          <w:rFonts w:ascii="Tahoma" w:eastAsiaTheme="minorEastAsia" w:hAnsi="Tahoma" w:cs="Tahoma"/>
          <w:b/>
          <w:sz w:val="24"/>
          <w:szCs w:val="24"/>
          <w:lang w:eastAsia="es-CO"/>
        </w:rPr>
        <w:t>NEGAR EL PERMISO DE VERTIMIENTO DOMÉSTICO</w:t>
      </w:r>
      <w:r w:rsidRPr="0052240C">
        <w:rPr>
          <w:rFonts w:ascii="Tahoma" w:eastAsiaTheme="minorEastAsia" w:hAnsi="Tahoma" w:cs="Tahoma"/>
          <w:sz w:val="24"/>
          <w:szCs w:val="24"/>
          <w:lang w:eastAsia="es-CO"/>
        </w:rPr>
        <w:t xml:space="preserve"> para el predio</w:t>
      </w:r>
      <w:r w:rsidRPr="0052240C">
        <w:rPr>
          <w:rFonts w:ascii="Tahoma" w:eastAsiaTheme="minorEastAsia" w:hAnsi="Tahoma" w:cs="Tahoma"/>
          <w:b/>
          <w:sz w:val="24"/>
          <w:szCs w:val="24"/>
          <w:lang w:eastAsia="es-CO"/>
        </w:rPr>
        <w:t>:</w:t>
      </w:r>
      <w:r w:rsidRPr="0052240C">
        <w:rPr>
          <w:rFonts w:ascii="Tahoma" w:eastAsiaTheme="minorEastAsia" w:hAnsi="Tahoma" w:cs="Tahoma"/>
          <w:sz w:val="24"/>
          <w:szCs w:val="24"/>
          <w:lang w:eastAsia="es-CO"/>
        </w:rPr>
        <w:t xml:space="preserve"> </w:t>
      </w:r>
      <w:r w:rsidRPr="0052240C">
        <w:rPr>
          <w:rFonts w:ascii="Tahoma" w:eastAsiaTheme="minorEastAsia" w:hAnsi="Tahoma" w:cs="Tahoma"/>
          <w:b/>
          <w:sz w:val="24"/>
          <w:szCs w:val="24"/>
          <w:lang w:eastAsia="es-CO"/>
        </w:rPr>
        <w:t xml:space="preserve">1) FINCA LA SONORA, </w:t>
      </w:r>
      <w:r w:rsidRPr="0052240C">
        <w:rPr>
          <w:rFonts w:ascii="Tahoma" w:eastAsiaTheme="minorEastAsia" w:hAnsi="Tahoma" w:cs="Tahoma"/>
          <w:sz w:val="24"/>
          <w:szCs w:val="24"/>
          <w:lang w:eastAsia="es-CO"/>
        </w:rPr>
        <w:t xml:space="preserve">ubicado en la Vereda </w:t>
      </w:r>
      <w:r w:rsidRPr="0052240C">
        <w:rPr>
          <w:rFonts w:ascii="Tahoma" w:eastAsiaTheme="minorEastAsia" w:hAnsi="Tahoma" w:cs="Tahoma"/>
          <w:b/>
          <w:bCs/>
          <w:sz w:val="24"/>
          <w:szCs w:val="24"/>
          <w:lang w:eastAsia="es-CO"/>
        </w:rPr>
        <w:t xml:space="preserve">PARAJE LA FLORIDA </w:t>
      </w:r>
      <w:r w:rsidRPr="0052240C">
        <w:rPr>
          <w:rFonts w:ascii="Tahoma" w:eastAsiaTheme="minorEastAsia" w:hAnsi="Tahoma" w:cs="Tahoma"/>
          <w:sz w:val="24"/>
          <w:szCs w:val="24"/>
          <w:lang w:eastAsia="es-CO"/>
        </w:rPr>
        <w:t xml:space="preserve">del Municipio de </w:t>
      </w:r>
      <w:r w:rsidRPr="0052240C">
        <w:rPr>
          <w:rFonts w:ascii="Tahoma" w:eastAsiaTheme="minorEastAsia" w:hAnsi="Tahoma" w:cs="Tahoma"/>
          <w:b/>
          <w:bCs/>
          <w:sz w:val="24"/>
          <w:szCs w:val="24"/>
          <w:lang w:eastAsia="es-CO"/>
        </w:rPr>
        <w:t>MONTENEGRO</w:t>
      </w:r>
      <w:r w:rsidRPr="0052240C">
        <w:rPr>
          <w:rFonts w:ascii="Tahoma" w:eastAsiaTheme="minorEastAsia" w:hAnsi="Tahoma" w:cs="Tahoma"/>
          <w:b/>
          <w:sz w:val="24"/>
          <w:szCs w:val="24"/>
          <w:lang w:eastAsia="es-CO"/>
        </w:rPr>
        <w:t xml:space="preserve"> (Q), </w:t>
      </w:r>
      <w:r w:rsidRPr="0052240C">
        <w:rPr>
          <w:rFonts w:ascii="Tahoma" w:eastAsiaTheme="minorEastAsia" w:hAnsi="Tahoma" w:cs="Tahoma"/>
          <w:sz w:val="24"/>
          <w:szCs w:val="24"/>
          <w:lang w:eastAsia="es-CO"/>
        </w:rPr>
        <w:t xml:space="preserve">identificado con matrícula inmobiliaria No. </w:t>
      </w:r>
      <w:r w:rsidRPr="0052240C">
        <w:rPr>
          <w:rFonts w:ascii="Tahoma" w:eastAsiaTheme="minorEastAsia" w:hAnsi="Tahoma" w:cs="Tahoma"/>
          <w:b/>
          <w:bCs/>
          <w:sz w:val="24"/>
          <w:szCs w:val="24"/>
          <w:lang w:eastAsia="es-CO"/>
        </w:rPr>
        <w:t>280-177817</w:t>
      </w:r>
      <w:r w:rsidRPr="0052240C">
        <w:rPr>
          <w:rFonts w:ascii="Tahoma" w:hAnsi="Tahoma" w:cs="Tahoma"/>
          <w:sz w:val="24"/>
          <w:szCs w:val="24"/>
        </w:rPr>
        <w:t>, propie</w:t>
      </w:r>
      <w:r w:rsidRPr="0052240C">
        <w:rPr>
          <w:rFonts w:ascii="Tahoma" w:eastAsiaTheme="minorEastAsia" w:hAnsi="Tahoma" w:cs="Tahoma"/>
          <w:sz w:val="24"/>
          <w:szCs w:val="24"/>
          <w:lang w:eastAsia="es-CO"/>
        </w:rPr>
        <w:t xml:space="preserve">dad de los señores </w:t>
      </w:r>
      <w:r w:rsidRPr="0052240C">
        <w:rPr>
          <w:rFonts w:ascii="Tahoma" w:eastAsiaTheme="minorEastAsia" w:hAnsi="Tahoma" w:cs="Tahoma"/>
          <w:b/>
          <w:sz w:val="24"/>
          <w:szCs w:val="24"/>
          <w:lang w:eastAsia="es-CO"/>
        </w:rPr>
        <w:t>FELIPE PATIÑO GIRALDO,</w:t>
      </w:r>
      <w:r w:rsidRPr="0052240C">
        <w:rPr>
          <w:rFonts w:ascii="Tahoma" w:eastAsiaTheme="minorEastAsia" w:hAnsi="Tahoma" w:cs="Tahoma"/>
          <w:sz w:val="24"/>
          <w:szCs w:val="24"/>
          <w:lang w:eastAsia="es-CO"/>
        </w:rPr>
        <w:t xml:space="preserve"> </w:t>
      </w:r>
      <w:proofErr w:type="gramStart"/>
      <w:r w:rsidRPr="0052240C">
        <w:rPr>
          <w:rFonts w:ascii="Tahoma" w:eastAsiaTheme="minorEastAsia" w:hAnsi="Tahoma" w:cs="Tahoma"/>
          <w:sz w:val="24"/>
          <w:szCs w:val="24"/>
          <w:lang w:eastAsia="es-CO"/>
        </w:rPr>
        <w:t>identificado  con</w:t>
      </w:r>
      <w:proofErr w:type="gramEnd"/>
      <w:r w:rsidRPr="0052240C">
        <w:rPr>
          <w:rFonts w:ascii="Tahoma" w:eastAsiaTheme="minorEastAsia" w:hAnsi="Tahoma" w:cs="Tahoma"/>
          <w:sz w:val="24"/>
          <w:szCs w:val="24"/>
          <w:lang w:eastAsia="es-CO"/>
        </w:rPr>
        <w:t xml:space="preserve"> cédula de ciudadanía número 9.773.709 actuando en calidad de copropietario y apoderado del señor </w:t>
      </w:r>
      <w:r w:rsidRPr="0052240C">
        <w:rPr>
          <w:rFonts w:ascii="Tahoma" w:eastAsiaTheme="minorEastAsia" w:hAnsi="Tahoma" w:cs="Tahoma"/>
          <w:b/>
          <w:sz w:val="24"/>
          <w:szCs w:val="24"/>
          <w:lang w:eastAsia="es-CO"/>
        </w:rPr>
        <w:t xml:space="preserve">HECTOR JAIME GARCIA MURILLO, </w:t>
      </w:r>
      <w:r w:rsidRPr="0052240C">
        <w:rPr>
          <w:rFonts w:ascii="Tahoma" w:eastAsiaTheme="minorEastAsia" w:hAnsi="Tahoma" w:cs="Tahoma"/>
          <w:sz w:val="24"/>
          <w:szCs w:val="24"/>
          <w:lang w:eastAsia="es-CO"/>
        </w:rPr>
        <w:t>identificado con la cédula de ciudadanía número 7.509.182</w:t>
      </w:r>
    </w:p>
    <w:p w14:paraId="6290E8D8" w14:textId="77777777" w:rsidR="009C5739" w:rsidRPr="0052240C" w:rsidRDefault="009C5739" w:rsidP="00E820F0">
      <w:pPr>
        <w:spacing w:line="276" w:lineRule="auto"/>
        <w:jc w:val="both"/>
        <w:rPr>
          <w:rFonts w:ascii="Tahoma" w:eastAsiaTheme="minorEastAsia" w:hAnsi="Tahoma" w:cs="Tahoma"/>
          <w:b/>
          <w:sz w:val="24"/>
          <w:szCs w:val="24"/>
          <w:lang w:eastAsia="es-CO"/>
        </w:rPr>
      </w:pPr>
    </w:p>
    <w:p w14:paraId="6C418B18" w14:textId="77777777" w:rsidR="009C5739" w:rsidRPr="0052240C" w:rsidRDefault="009C5739" w:rsidP="00E820F0">
      <w:pPr>
        <w:spacing w:line="276" w:lineRule="auto"/>
        <w:jc w:val="both"/>
        <w:rPr>
          <w:rFonts w:ascii="Tahoma" w:eastAsiaTheme="minorEastAsia" w:hAnsi="Tahoma" w:cs="Tahoma"/>
          <w:spacing w:val="8"/>
          <w:sz w:val="24"/>
          <w:szCs w:val="24"/>
          <w:lang w:eastAsia="es-CO"/>
        </w:rPr>
      </w:pPr>
      <w:r w:rsidRPr="0052240C">
        <w:rPr>
          <w:rFonts w:ascii="Tahoma" w:eastAsiaTheme="minorEastAsia" w:hAnsi="Tahoma" w:cs="Tahoma"/>
          <w:b/>
          <w:sz w:val="24"/>
          <w:szCs w:val="24"/>
          <w:lang w:eastAsia="es-CO"/>
        </w:rPr>
        <w:t xml:space="preserve">Parágrafo: </w:t>
      </w:r>
      <w:r w:rsidRPr="0052240C">
        <w:rPr>
          <w:rFonts w:ascii="Tahoma" w:eastAsiaTheme="minorEastAsia" w:hAnsi="Tahoma" w:cs="Tahoma"/>
          <w:sz w:val="24"/>
          <w:szCs w:val="24"/>
          <w:lang w:eastAsia="es-CO"/>
        </w:rPr>
        <w:t>La negación del permiso de vertimiento para el predio</w:t>
      </w:r>
      <w:r w:rsidRPr="0052240C">
        <w:rPr>
          <w:rFonts w:ascii="Tahoma" w:eastAsiaTheme="minorEastAsia" w:hAnsi="Tahoma" w:cs="Tahoma"/>
          <w:b/>
          <w:sz w:val="24"/>
          <w:szCs w:val="24"/>
          <w:lang w:eastAsia="es-CO"/>
        </w:rPr>
        <w:t xml:space="preserve"> 1) FINCA LA SONORA, </w:t>
      </w:r>
      <w:r w:rsidRPr="0052240C">
        <w:rPr>
          <w:rFonts w:ascii="Tahoma" w:eastAsiaTheme="minorEastAsia" w:hAnsi="Tahoma" w:cs="Tahoma"/>
          <w:sz w:val="24"/>
          <w:szCs w:val="24"/>
          <w:lang w:eastAsia="es-CO"/>
        </w:rPr>
        <w:t xml:space="preserve">ubicado en la Vereda </w:t>
      </w:r>
      <w:r w:rsidRPr="0052240C">
        <w:rPr>
          <w:rFonts w:ascii="Tahoma" w:eastAsiaTheme="minorEastAsia" w:hAnsi="Tahoma" w:cs="Tahoma"/>
          <w:b/>
          <w:bCs/>
          <w:sz w:val="24"/>
          <w:szCs w:val="24"/>
          <w:lang w:eastAsia="es-CO"/>
        </w:rPr>
        <w:t xml:space="preserve">PARAJE LA FLORIDA </w:t>
      </w:r>
      <w:r w:rsidRPr="0052240C">
        <w:rPr>
          <w:rFonts w:ascii="Tahoma" w:eastAsiaTheme="minorEastAsia" w:hAnsi="Tahoma" w:cs="Tahoma"/>
          <w:sz w:val="24"/>
          <w:szCs w:val="24"/>
          <w:lang w:eastAsia="es-CO"/>
        </w:rPr>
        <w:t xml:space="preserve">del Municipio de </w:t>
      </w:r>
      <w:r w:rsidRPr="0052240C">
        <w:rPr>
          <w:rFonts w:ascii="Tahoma" w:eastAsiaTheme="minorEastAsia" w:hAnsi="Tahoma" w:cs="Tahoma"/>
          <w:b/>
          <w:bCs/>
          <w:sz w:val="24"/>
          <w:szCs w:val="24"/>
          <w:lang w:eastAsia="es-CO"/>
        </w:rPr>
        <w:t>MONTENEGRO</w:t>
      </w:r>
      <w:r w:rsidRPr="0052240C">
        <w:rPr>
          <w:rFonts w:ascii="Tahoma" w:eastAsiaTheme="minorEastAsia" w:hAnsi="Tahoma" w:cs="Tahoma"/>
          <w:b/>
          <w:sz w:val="24"/>
          <w:szCs w:val="24"/>
          <w:lang w:eastAsia="es-CO"/>
        </w:rPr>
        <w:t xml:space="preserve"> (Q), </w:t>
      </w:r>
      <w:r w:rsidRPr="0052240C">
        <w:rPr>
          <w:rFonts w:ascii="Tahoma" w:eastAsiaTheme="minorEastAsia" w:hAnsi="Tahoma" w:cs="Tahoma"/>
          <w:sz w:val="24"/>
          <w:szCs w:val="24"/>
          <w:lang w:eastAsia="es-CO"/>
        </w:rPr>
        <w:t xml:space="preserve">identificado con matrícula inmobiliaria No. </w:t>
      </w:r>
      <w:r w:rsidRPr="0052240C">
        <w:rPr>
          <w:rFonts w:ascii="Tahoma" w:eastAsiaTheme="minorEastAsia" w:hAnsi="Tahoma" w:cs="Tahoma"/>
          <w:b/>
          <w:bCs/>
          <w:sz w:val="24"/>
          <w:szCs w:val="24"/>
          <w:lang w:eastAsia="es-CO"/>
        </w:rPr>
        <w:t>280-177817</w:t>
      </w:r>
      <w:r w:rsidRPr="0052240C">
        <w:rPr>
          <w:rFonts w:ascii="Tahoma" w:eastAsiaTheme="minorEastAsia" w:hAnsi="Tahoma" w:cs="Tahoma"/>
          <w:sz w:val="24"/>
          <w:szCs w:val="24"/>
          <w:lang w:eastAsia="es-CO"/>
        </w:rPr>
        <w:t>, se efectúa por los argumentos expuestos en la parte motiva del presente proveído.</w:t>
      </w:r>
    </w:p>
    <w:p w14:paraId="298215C0" w14:textId="77777777" w:rsidR="009C5739" w:rsidRPr="0052240C" w:rsidRDefault="009C5739" w:rsidP="00E820F0">
      <w:pPr>
        <w:spacing w:line="276" w:lineRule="auto"/>
        <w:jc w:val="both"/>
        <w:rPr>
          <w:rFonts w:ascii="Tahoma" w:eastAsiaTheme="minorEastAsia" w:hAnsi="Tahoma" w:cs="Tahoma"/>
          <w:spacing w:val="8"/>
          <w:sz w:val="24"/>
          <w:szCs w:val="24"/>
          <w:lang w:eastAsia="es-CO"/>
        </w:rPr>
      </w:pPr>
    </w:p>
    <w:p w14:paraId="7E892E4E" w14:textId="77777777" w:rsidR="009C5739" w:rsidRPr="0052240C" w:rsidRDefault="009C5739" w:rsidP="00E820F0">
      <w:pPr>
        <w:spacing w:line="276" w:lineRule="auto"/>
        <w:jc w:val="both"/>
        <w:rPr>
          <w:rFonts w:ascii="Tahoma" w:eastAsiaTheme="minorEastAsia" w:hAnsi="Tahoma" w:cs="Tahoma"/>
          <w:b/>
          <w:bCs/>
          <w:sz w:val="24"/>
          <w:szCs w:val="24"/>
          <w:lang w:eastAsia="es-CO"/>
        </w:rPr>
      </w:pPr>
      <w:r w:rsidRPr="0052240C">
        <w:rPr>
          <w:rFonts w:ascii="Tahoma" w:eastAsiaTheme="minorEastAsia" w:hAnsi="Tahoma" w:cs="Tahoma"/>
          <w:b/>
          <w:sz w:val="24"/>
          <w:szCs w:val="24"/>
          <w:lang w:eastAsia="es-CO"/>
        </w:rPr>
        <w:t>ARTICULO SEGUNDO</w:t>
      </w:r>
      <w:r w:rsidRPr="0052240C">
        <w:rPr>
          <w:rFonts w:ascii="Tahoma" w:eastAsiaTheme="minorEastAsia" w:hAnsi="Tahoma" w:cs="Tahoma"/>
          <w:sz w:val="24"/>
          <w:szCs w:val="24"/>
          <w:lang w:eastAsia="es-CO"/>
        </w:rPr>
        <w:t xml:space="preserve">: Como consecuencia de lo anterior </w:t>
      </w:r>
      <w:r w:rsidRPr="0052240C">
        <w:rPr>
          <w:rFonts w:ascii="Tahoma" w:eastAsiaTheme="minorEastAsia" w:hAnsi="Tahoma" w:cs="Tahoma"/>
          <w:b/>
          <w:sz w:val="24"/>
          <w:szCs w:val="24"/>
          <w:lang w:eastAsia="es-CO"/>
        </w:rPr>
        <w:t xml:space="preserve">Archívese </w:t>
      </w:r>
      <w:r w:rsidRPr="0052240C">
        <w:rPr>
          <w:rFonts w:ascii="Tahoma" w:eastAsiaTheme="minorEastAsia" w:hAnsi="Tahoma" w:cs="Tahoma"/>
          <w:sz w:val="24"/>
          <w:szCs w:val="24"/>
          <w:lang w:eastAsia="es-CO"/>
        </w:rPr>
        <w:t>el</w:t>
      </w:r>
      <w:r w:rsidRPr="0052240C">
        <w:rPr>
          <w:rFonts w:ascii="Tahoma" w:eastAsiaTheme="minorEastAsia" w:hAnsi="Tahoma" w:cs="Tahoma"/>
          <w:b/>
          <w:sz w:val="24"/>
          <w:szCs w:val="24"/>
          <w:lang w:eastAsia="es-CO"/>
        </w:rPr>
        <w:t xml:space="preserve"> </w:t>
      </w:r>
      <w:r w:rsidRPr="0052240C">
        <w:rPr>
          <w:rFonts w:ascii="Tahoma" w:eastAsiaTheme="minorEastAsia" w:hAnsi="Tahoma" w:cs="Tahoma"/>
          <w:sz w:val="24"/>
          <w:szCs w:val="24"/>
          <w:lang w:eastAsia="es-CO"/>
        </w:rPr>
        <w:t xml:space="preserve">trámite administrativo de solicitud de permiso de vertimientos, adelantado bajo el expediente radicado </w:t>
      </w:r>
      <w:r w:rsidRPr="0052240C">
        <w:rPr>
          <w:rFonts w:ascii="Tahoma" w:eastAsiaTheme="minorEastAsia" w:hAnsi="Tahoma" w:cs="Tahoma"/>
          <w:b/>
          <w:sz w:val="24"/>
          <w:szCs w:val="24"/>
          <w:lang w:eastAsia="es-CO"/>
        </w:rPr>
        <w:t>CRQ 12221-2019</w:t>
      </w:r>
      <w:r w:rsidRPr="0052240C">
        <w:rPr>
          <w:rFonts w:ascii="Tahoma" w:eastAsiaTheme="minorEastAsia" w:hAnsi="Tahoma" w:cs="Tahoma"/>
          <w:sz w:val="24"/>
          <w:szCs w:val="24"/>
          <w:lang w:eastAsia="es-CO"/>
        </w:rPr>
        <w:t xml:space="preserve"> del 31 de octubre del año 2019, relacionado con el predio</w:t>
      </w:r>
      <w:r w:rsidRPr="0052240C">
        <w:rPr>
          <w:rFonts w:ascii="Tahoma" w:eastAsiaTheme="minorEastAsia" w:hAnsi="Tahoma" w:cs="Tahoma"/>
          <w:b/>
          <w:sz w:val="24"/>
          <w:szCs w:val="24"/>
          <w:lang w:eastAsia="es-CO"/>
        </w:rPr>
        <w:t xml:space="preserve"> 1) FINCA LA SONORA, </w:t>
      </w:r>
      <w:r w:rsidRPr="0052240C">
        <w:rPr>
          <w:rFonts w:ascii="Tahoma" w:eastAsiaTheme="minorEastAsia" w:hAnsi="Tahoma" w:cs="Tahoma"/>
          <w:sz w:val="24"/>
          <w:szCs w:val="24"/>
          <w:lang w:eastAsia="es-CO"/>
        </w:rPr>
        <w:t xml:space="preserve">ubicado en la Vereda </w:t>
      </w:r>
      <w:r w:rsidRPr="0052240C">
        <w:rPr>
          <w:rFonts w:ascii="Tahoma" w:eastAsiaTheme="minorEastAsia" w:hAnsi="Tahoma" w:cs="Tahoma"/>
          <w:b/>
          <w:bCs/>
          <w:sz w:val="24"/>
          <w:szCs w:val="24"/>
          <w:lang w:eastAsia="es-CO"/>
        </w:rPr>
        <w:t xml:space="preserve">PARAJE LA FLORIDA </w:t>
      </w:r>
      <w:r w:rsidRPr="0052240C">
        <w:rPr>
          <w:rFonts w:ascii="Tahoma" w:eastAsiaTheme="minorEastAsia" w:hAnsi="Tahoma" w:cs="Tahoma"/>
          <w:sz w:val="24"/>
          <w:szCs w:val="24"/>
          <w:lang w:eastAsia="es-CO"/>
        </w:rPr>
        <w:t xml:space="preserve">del Municipio de </w:t>
      </w:r>
      <w:r w:rsidRPr="0052240C">
        <w:rPr>
          <w:rFonts w:ascii="Tahoma" w:eastAsiaTheme="minorEastAsia" w:hAnsi="Tahoma" w:cs="Tahoma"/>
          <w:b/>
          <w:bCs/>
          <w:sz w:val="24"/>
          <w:szCs w:val="24"/>
          <w:lang w:eastAsia="es-CO"/>
        </w:rPr>
        <w:t>MONTENEGRO</w:t>
      </w:r>
      <w:r w:rsidRPr="0052240C">
        <w:rPr>
          <w:rFonts w:ascii="Tahoma" w:eastAsiaTheme="minorEastAsia" w:hAnsi="Tahoma" w:cs="Tahoma"/>
          <w:b/>
          <w:sz w:val="24"/>
          <w:szCs w:val="24"/>
          <w:lang w:eastAsia="es-CO"/>
        </w:rPr>
        <w:t xml:space="preserve"> (Q), </w:t>
      </w:r>
      <w:r w:rsidRPr="0052240C">
        <w:rPr>
          <w:rFonts w:ascii="Tahoma" w:eastAsiaTheme="minorEastAsia" w:hAnsi="Tahoma" w:cs="Tahoma"/>
          <w:sz w:val="24"/>
          <w:szCs w:val="24"/>
          <w:lang w:eastAsia="es-CO"/>
        </w:rPr>
        <w:t xml:space="preserve">identificado con matrícula inmobiliaria No. </w:t>
      </w:r>
      <w:r w:rsidRPr="0052240C">
        <w:rPr>
          <w:rFonts w:ascii="Tahoma" w:eastAsiaTheme="minorEastAsia" w:hAnsi="Tahoma" w:cs="Tahoma"/>
          <w:b/>
          <w:bCs/>
          <w:sz w:val="24"/>
          <w:szCs w:val="24"/>
          <w:lang w:eastAsia="es-CO"/>
        </w:rPr>
        <w:t>280-177817.</w:t>
      </w:r>
    </w:p>
    <w:p w14:paraId="6FC25215" w14:textId="77777777" w:rsidR="009C5739" w:rsidRPr="0052240C" w:rsidRDefault="009C5739" w:rsidP="00E820F0">
      <w:pPr>
        <w:spacing w:line="276" w:lineRule="auto"/>
        <w:jc w:val="both"/>
        <w:rPr>
          <w:rFonts w:ascii="Tahoma" w:eastAsiaTheme="minorEastAsia" w:hAnsi="Tahoma" w:cs="Tahoma"/>
          <w:b/>
          <w:sz w:val="24"/>
          <w:szCs w:val="24"/>
          <w:lang w:eastAsia="es-CO"/>
        </w:rPr>
      </w:pPr>
      <w:r w:rsidRPr="0052240C">
        <w:rPr>
          <w:rFonts w:ascii="Tahoma" w:eastAsiaTheme="minorEastAsia" w:hAnsi="Tahoma" w:cs="Tahoma"/>
          <w:b/>
          <w:sz w:val="24"/>
          <w:szCs w:val="24"/>
          <w:lang w:eastAsia="es-CO"/>
        </w:rPr>
        <w:t xml:space="preserve"> </w:t>
      </w:r>
    </w:p>
    <w:p w14:paraId="0CD3D144" w14:textId="77777777" w:rsidR="009C5739" w:rsidRPr="0052240C" w:rsidRDefault="009C5739" w:rsidP="00E820F0">
      <w:pPr>
        <w:spacing w:line="276" w:lineRule="auto"/>
        <w:jc w:val="both"/>
        <w:rPr>
          <w:rFonts w:ascii="Tahoma" w:eastAsiaTheme="minorEastAsia" w:hAnsi="Tahoma" w:cs="Tahoma"/>
          <w:sz w:val="24"/>
          <w:szCs w:val="24"/>
          <w:lang w:val="es-ES" w:eastAsia="es-CO"/>
        </w:rPr>
      </w:pPr>
      <w:r w:rsidRPr="0052240C">
        <w:rPr>
          <w:rFonts w:ascii="Tahoma" w:eastAsiaTheme="minorEastAsia" w:hAnsi="Tahoma" w:cs="Tahoma"/>
          <w:b/>
          <w:sz w:val="24"/>
          <w:szCs w:val="24"/>
          <w:lang w:val="es-ES" w:eastAsia="es-CO"/>
        </w:rPr>
        <w:t>Parágrafo:</w:t>
      </w:r>
      <w:r w:rsidRPr="0052240C">
        <w:rPr>
          <w:rFonts w:ascii="Tahoma" w:eastAsiaTheme="minorEastAsia" w:hAnsi="Tahoma" w:cs="Tahoma"/>
          <w:sz w:val="24"/>
          <w:szCs w:val="24"/>
          <w:lang w:val="es-ES" w:eastAsia="es-CO"/>
        </w:rPr>
        <w:t xml:space="preserve"> </w:t>
      </w:r>
      <w:r w:rsidRPr="0052240C">
        <w:rPr>
          <w:rFonts w:ascii="Tahoma" w:eastAsiaTheme="minorEastAsia" w:hAnsi="Tahoma" w:cs="Tahoma"/>
          <w:sz w:val="24"/>
          <w:szCs w:val="24"/>
          <w:lang w:eastAsia="es-CO"/>
        </w:rPr>
        <w:t>Para</w:t>
      </w:r>
      <w:r w:rsidRPr="0052240C">
        <w:rPr>
          <w:rFonts w:ascii="Tahoma" w:eastAsiaTheme="minorEastAsia" w:hAnsi="Tahoma" w:cs="Tahoma"/>
          <w:b/>
          <w:sz w:val="24"/>
          <w:szCs w:val="24"/>
          <w:lang w:eastAsia="es-CO"/>
        </w:rPr>
        <w:t xml:space="preserve"> </w:t>
      </w:r>
      <w:r w:rsidRPr="0052240C">
        <w:rPr>
          <w:rFonts w:ascii="Tahoma" w:eastAsiaTheme="minorEastAsia" w:hAnsi="Tahoma" w:cs="Tahoma"/>
          <w:sz w:val="24"/>
          <w:szCs w:val="24"/>
          <w:lang w:eastAsia="es-CO"/>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350FC4E4" w14:textId="77777777" w:rsidR="009C5739" w:rsidRPr="0052240C" w:rsidRDefault="009C5739" w:rsidP="00E820F0">
      <w:pPr>
        <w:spacing w:line="276" w:lineRule="auto"/>
        <w:jc w:val="both"/>
        <w:rPr>
          <w:rFonts w:ascii="Tahoma" w:eastAsiaTheme="minorEastAsia" w:hAnsi="Tahoma" w:cs="Tahoma"/>
          <w:b/>
          <w:sz w:val="24"/>
          <w:szCs w:val="24"/>
          <w:lang w:val="es-ES" w:eastAsia="es-CO"/>
        </w:rPr>
      </w:pPr>
    </w:p>
    <w:p w14:paraId="39013898" w14:textId="77777777" w:rsidR="009C5739" w:rsidRPr="0052240C" w:rsidRDefault="009C5739" w:rsidP="00E820F0">
      <w:pPr>
        <w:spacing w:line="276" w:lineRule="auto"/>
        <w:ind w:right="4"/>
        <w:jc w:val="both"/>
        <w:rPr>
          <w:rFonts w:ascii="Tahoma" w:eastAsiaTheme="minorEastAsia" w:hAnsi="Tahoma" w:cs="Tahoma"/>
          <w:sz w:val="24"/>
          <w:szCs w:val="24"/>
          <w:lang w:eastAsia="es-CO"/>
        </w:rPr>
      </w:pPr>
      <w:r w:rsidRPr="0052240C">
        <w:rPr>
          <w:rFonts w:ascii="Tahoma" w:eastAsiaTheme="minorEastAsia" w:hAnsi="Tahoma" w:cs="Tahoma"/>
          <w:b/>
          <w:sz w:val="24"/>
          <w:szCs w:val="24"/>
          <w:lang w:eastAsia="es-CO"/>
        </w:rPr>
        <w:t xml:space="preserve">ARTÍCULO TERCERO: </w:t>
      </w:r>
      <w:r w:rsidRPr="0052240C">
        <w:rPr>
          <w:rFonts w:ascii="Tahoma" w:eastAsiaTheme="minorEastAsia" w:hAnsi="Tahoma" w:cs="Tahoma"/>
          <w:bCs/>
          <w:sz w:val="24"/>
          <w:szCs w:val="24"/>
          <w:lang w:eastAsia="es-CO"/>
        </w:rPr>
        <w:t xml:space="preserve">De acuerdo a la autorización realizada el día 29 de mayo de 2020, por parte </w:t>
      </w:r>
      <w:r w:rsidRPr="0052240C">
        <w:rPr>
          <w:rFonts w:ascii="Tahoma" w:eastAsiaTheme="minorEastAsia" w:hAnsi="Tahoma" w:cs="Tahoma"/>
          <w:sz w:val="24"/>
          <w:szCs w:val="24"/>
          <w:lang w:eastAsia="es-CO"/>
        </w:rPr>
        <w:t xml:space="preserve">del señor </w:t>
      </w:r>
      <w:r w:rsidRPr="0052240C">
        <w:rPr>
          <w:rFonts w:ascii="Tahoma" w:eastAsiaTheme="minorEastAsia" w:hAnsi="Tahoma" w:cs="Tahoma"/>
          <w:b/>
          <w:bCs/>
          <w:sz w:val="24"/>
          <w:szCs w:val="24"/>
          <w:lang w:eastAsia="es-CO"/>
        </w:rPr>
        <w:t xml:space="preserve">FELIPE PATIÑO GIRALDO, </w:t>
      </w:r>
      <w:r w:rsidRPr="0052240C">
        <w:rPr>
          <w:rFonts w:ascii="Tahoma" w:eastAsiaTheme="minorEastAsia" w:hAnsi="Tahoma" w:cs="Tahoma"/>
          <w:sz w:val="24"/>
          <w:szCs w:val="24"/>
          <w:lang w:eastAsia="es-CO"/>
        </w:rPr>
        <w:lastRenderedPageBreak/>
        <w:t xml:space="preserve">identificado  con cédula de ciudadanía número 9.773.709 actuando en calidad de copropietario y apoderado del señor </w:t>
      </w:r>
      <w:r w:rsidRPr="0052240C">
        <w:rPr>
          <w:rFonts w:ascii="Tahoma" w:eastAsiaTheme="minorEastAsia" w:hAnsi="Tahoma" w:cs="Tahoma"/>
          <w:b/>
          <w:sz w:val="24"/>
          <w:szCs w:val="24"/>
          <w:lang w:eastAsia="es-CO"/>
        </w:rPr>
        <w:t xml:space="preserve">HECTOR JAIME GARCIA MURILLO, </w:t>
      </w:r>
      <w:r w:rsidRPr="0052240C">
        <w:rPr>
          <w:rFonts w:ascii="Tahoma" w:eastAsiaTheme="minorEastAsia" w:hAnsi="Tahoma" w:cs="Tahoma"/>
          <w:sz w:val="24"/>
          <w:szCs w:val="24"/>
          <w:lang w:eastAsia="es-CO"/>
        </w:rPr>
        <w:t xml:space="preserve">identificado con la cédula de ciudadanía número 7.509.182, proceder a notificar la presente resolución al correo electrónico </w:t>
      </w:r>
      <w:hyperlink r:id="rId17" w:history="1">
        <w:r w:rsidRPr="0052240C">
          <w:rPr>
            <w:rFonts w:ascii="Tahoma" w:eastAsia="Calibri" w:hAnsi="Tahoma" w:cs="Tahoma"/>
            <w:sz w:val="24"/>
            <w:szCs w:val="24"/>
            <w:lang w:eastAsia="es-CO"/>
          </w:rPr>
          <w:t>patino8@hotmail.com</w:t>
        </w:r>
      </w:hyperlink>
      <w:r w:rsidRPr="0052240C">
        <w:rPr>
          <w:rFonts w:ascii="Tahoma" w:eastAsia="Calibri" w:hAnsi="Tahoma" w:cs="Tahoma"/>
          <w:sz w:val="24"/>
          <w:szCs w:val="24"/>
          <w:lang w:eastAsia="es-CO"/>
        </w:rPr>
        <w:t xml:space="preserve"> y/o fincalasonora@yahoo.es</w:t>
      </w:r>
      <w:r w:rsidRPr="0052240C">
        <w:rPr>
          <w:rFonts w:ascii="Tahoma" w:eastAsiaTheme="minorEastAsia" w:hAnsi="Tahoma" w:cs="Tahoma"/>
          <w:sz w:val="24"/>
          <w:szCs w:val="24"/>
          <w:lang w:eastAsia="es-CO"/>
        </w:rPr>
        <w:t>, en los términos del artículo 56 de la Ley 1437 de 2011</w:t>
      </w:r>
    </w:p>
    <w:p w14:paraId="7EE4E9EB" w14:textId="77777777" w:rsidR="009C5739" w:rsidRPr="0052240C" w:rsidRDefault="009C5739" w:rsidP="00E820F0">
      <w:pPr>
        <w:jc w:val="both"/>
        <w:rPr>
          <w:rFonts w:ascii="Tahoma" w:eastAsiaTheme="minorEastAsia" w:hAnsi="Tahoma" w:cs="Tahoma"/>
          <w:bCs/>
          <w:sz w:val="24"/>
          <w:szCs w:val="24"/>
          <w:lang w:eastAsia="es-CO"/>
        </w:rPr>
      </w:pPr>
    </w:p>
    <w:p w14:paraId="2EEEE03F" w14:textId="77777777" w:rsidR="009C5739" w:rsidRPr="0052240C" w:rsidRDefault="009C5739" w:rsidP="00E820F0">
      <w:pPr>
        <w:spacing w:line="276" w:lineRule="auto"/>
        <w:jc w:val="both"/>
        <w:rPr>
          <w:rFonts w:ascii="Tahoma" w:eastAsiaTheme="minorEastAsia" w:hAnsi="Tahoma" w:cs="Tahoma"/>
          <w:iCs/>
          <w:sz w:val="24"/>
          <w:szCs w:val="24"/>
          <w:lang w:eastAsia="es-CO"/>
        </w:rPr>
      </w:pPr>
      <w:r w:rsidRPr="0052240C">
        <w:rPr>
          <w:rFonts w:ascii="Tahoma" w:eastAsiaTheme="minorEastAsia" w:hAnsi="Tahoma" w:cs="Tahoma"/>
          <w:b/>
          <w:bCs/>
          <w:sz w:val="24"/>
          <w:szCs w:val="24"/>
          <w:lang w:eastAsia="es-CO"/>
        </w:rPr>
        <w:t xml:space="preserve">ARTÍCULO CUARTO: </w:t>
      </w:r>
      <w:r w:rsidRPr="0052240C">
        <w:rPr>
          <w:rFonts w:ascii="Tahoma" w:eastAsiaTheme="minorEastAsia" w:hAnsi="Tahoma" w:cs="Tahoma"/>
          <w:bCs/>
          <w:sz w:val="24"/>
          <w:szCs w:val="24"/>
          <w:lang w:eastAsia="es-CO"/>
        </w:rPr>
        <w:t>El</w:t>
      </w:r>
      <w:r w:rsidRPr="0052240C">
        <w:rPr>
          <w:rFonts w:ascii="Tahoma" w:eastAsiaTheme="minorEastAsia" w:hAnsi="Tahoma" w:cs="Tahoma"/>
          <w:sz w:val="24"/>
          <w:szCs w:val="24"/>
          <w:lang w:eastAsia="es-CO"/>
        </w:rPr>
        <w:t xml:space="preserve"> encabezado y la parte Resolutiva de la presente Resolución, deberá ser publicada en el boletín ambiental de la C.R.Q., a costa del interesado, </w:t>
      </w:r>
      <w:r w:rsidRPr="0052240C">
        <w:rPr>
          <w:rFonts w:ascii="Tahoma" w:eastAsiaTheme="minorEastAsia" w:hAnsi="Tahoma" w:cs="Tahoma"/>
          <w:iCs/>
          <w:sz w:val="24"/>
          <w:szCs w:val="24"/>
          <w:lang w:eastAsia="es-CO"/>
        </w:rPr>
        <w:t xml:space="preserve">de conformidad con los Artículos 70 y 71 de la Ley 99 de 1993. </w:t>
      </w:r>
    </w:p>
    <w:p w14:paraId="1D1D9EBD" w14:textId="77777777" w:rsidR="009C5739" w:rsidRPr="0052240C" w:rsidRDefault="009C5739" w:rsidP="00E820F0">
      <w:pPr>
        <w:spacing w:line="276" w:lineRule="auto"/>
        <w:jc w:val="both"/>
        <w:rPr>
          <w:rFonts w:ascii="Tahoma" w:eastAsiaTheme="minorEastAsia" w:hAnsi="Tahoma" w:cs="Tahoma"/>
          <w:iCs/>
          <w:sz w:val="24"/>
          <w:szCs w:val="24"/>
          <w:lang w:eastAsia="es-CO"/>
        </w:rPr>
      </w:pPr>
    </w:p>
    <w:p w14:paraId="145F87F0" w14:textId="77777777" w:rsidR="009C5739" w:rsidRPr="0052240C" w:rsidRDefault="009C5739" w:rsidP="00E820F0">
      <w:pPr>
        <w:tabs>
          <w:tab w:val="left" w:pos="720"/>
        </w:tabs>
        <w:spacing w:line="276" w:lineRule="auto"/>
        <w:jc w:val="both"/>
        <w:rPr>
          <w:rFonts w:ascii="Tahoma" w:eastAsiaTheme="minorEastAsia" w:hAnsi="Tahoma" w:cs="Tahoma"/>
          <w:sz w:val="24"/>
          <w:szCs w:val="24"/>
          <w:lang w:eastAsia="es-CO"/>
        </w:rPr>
      </w:pPr>
      <w:r w:rsidRPr="0052240C">
        <w:rPr>
          <w:rFonts w:ascii="Tahoma" w:eastAsiaTheme="minorEastAsia" w:hAnsi="Tahoma" w:cs="Tahoma"/>
          <w:b/>
          <w:bCs/>
          <w:sz w:val="24"/>
          <w:szCs w:val="24"/>
          <w:lang w:eastAsia="es-CO"/>
        </w:rPr>
        <w:t>ARTÍCULO QUINTO:</w:t>
      </w:r>
      <w:r w:rsidRPr="0052240C">
        <w:rPr>
          <w:rFonts w:ascii="Tahoma" w:eastAsiaTheme="minorEastAsia" w:hAnsi="Tahoma" w:cs="Tahoma"/>
          <w:sz w:val="24"/>
          <w:szCs w:val="24"/>
          <w:lang w:eastAsia="es-CO"/>
        </w:rPr>
        <w:t xml:space="preserve"> La presente Resolución rige a partir de la fecha de ejecutoría, de conformidad con el artículo 87 del Código de Procedimiento Administrativo y de lo Contencioso Administrativo, (Ley 1437 de 2011).</w:t>
      </w:r>
    </w:p>
    <w:p w14:paraId="2FEEBC68" w14:textId="77777777" w:rsidR="009C5739" w:rsidRPr="0052240C" w:rsidRDefault="009C5739" w:rsidP="00E820F0">
      <w:pPr>
        <w:tabs>
          <w:tab w:val="left" w:pos="720"/>
        </w:tabs>
        <w:spacing w:line="276" w:lineRule="auto"/>
        <w:jc w:val="both"/>
        <w:rPr>
          <w:rFonts w:ascii="Tahoma" w:eastAsiaTheme="minorEastAsia" w:hAnsi="Tahoma" w:cs="Tahoma"/>
          <w:sz w:val="24"/>
          <w:szCs w:val="24"/>
          <w:lang w:eastAsia="es-CO"/>
        </w:rPr>
      </w:pPr>
    </w:p>
    <w:p w14:paraId="74BEC0CA" w14:textId="77777777" w:rsidR="009C5739" w:rsidRPr="0052240C" w:rsidRDefault="009C5739" w:rsidP="00E820F0">
      <w:pPr>
        <w:tabs>
          <w:tab w:val="left" w:pos="720"/>
        </w:tabs>
        <w:spacing w:line="276" w:lineRule="auto"/>
        <w:jc w:val="both"/>
        <w:rPr>
          <w:rFonts w:ascii="Tahoma" w:eastAsiaTheme="minorEastAsia" w:hAnsi="Tahoma" w:cs="Tahoma"/>
          <w:sz w:val="24"/>
          <w:szCs w:val="24"/>
          <w:lang w:eastAsia="es-CO"/>
        </w:rPr>
      </w:pPr>
      <w:r w:rsidRPr="0052240C">
        <w:rPr>
          <w:rFonts w:ascii="Tahoma" w:eastAsiaTheme="minorEastAsia" w:hAnsi="Tahoma" w:cs="Tahoma"/>
          <w:b/>
          <w:sz w:val="24"/>
          <w:szCs w:val="24"/>
          <w:lang w:eastAsia="es-CO"/>
        </w:rPr>
        <w:t xml:space="preserve">ARTICULO SEXTO: </w:t>
      </w:r>
      <w:r w:rsidRPr="0052240C">
        <w:rPr>
          <w:rFonts w:ascii="Tahoma" w:eastAsiaTheme="minorEastAsia" w:hAnsi="Tahoma" w:cs="Tahoma"/>
          <w:sz w:val="24"/>
          <w:szCs w:val="24"/>
          <w:lang w:eastAsia="es-CO"/>
        </w:rPr>
        <w:t xml:space="preserve">Contra el presente acto administrativo procede únicamente el recurso de reposición, el cual debe interponerse ante el funcionario que profirió el acto y deberá ser interpuesto por el solicitante dentro de los diez (10) días </w:t>
      </w:r>
      <w:r w:rsidRPr="0052240C">
        <w:rPr>
          <w:rFonts w:ascii="Tahoma" w:eastAsiaTheme="minorEastAsia" w:hAnsi="Tahoma" w:cs="Tahoma"/>
          <w:sz w:val="24"/>
          <w:szCs w:val="24"/>
          <w:lang w:eastAsia="es-CO"/>
        </w:rPr>
        <w:t>siguientes a la notificación, según lo dispuesto por la ley 1437 de 2011</w:t>
      </w:r>
    </w:p>
    <w:p w14:paraId="54F6EB82" w14:textId="77777777" w:rsidR="009C5739" w:rsidRPr="0052240C" w:rsidRDefault="009C5739" w:rsidP="00E820F0">
      <w:pPr>
        <w:tabs>
          <w:tab w:val="left" w:pos="720"/>
        </w:tabs>
        <w:spacing w:line="276" w:lineRule="auto"/>
        <w:jc w:val="both"/>
        <w:rPr>
          <w:rFonts w:ascii="Tahoma" w:eastAsiaTheme="minorEastAsia" w:hAnsi="Tahoma" w:cs="Tahoma"/>
          <w:sz w:val="24"/>
          <w:szCs w:val="24"/>
          <w:lang w:eastAsia="es-CO"/>
        </w:rPr>
      </w:pPr>
    </w:p>
    <w:p w14:paraId="1C1C9B92" w14:textId="77777777" w:rsidR="009C5739" w:rsidRPr="0052240C" w:rsidRDefault="009C5739" w:rsidP="00E820F0">
      <w:pPr>
        <w:spacing w:line="276" w:lineRule="auto"/>
        <w:jc w:val="both"/>
        <w:rPr>
          <w:rFonts w:ascii="Tahoma" w:eastAsiaTheme="minorEastAsia" w:hAnsi="Tahoma" w:cs="Tahoma"/>
          <w:b/>
          <w:bCs/>
          <w:sz w:val="24"/>
          <w:szCs w:val="24"/>
          <w:lang w:eastAsia="es-CO"/>
        </w:rPr>
      </w:pPr>
      <w:r w:rsidRPr="0052240C">
        <w:rPr>
          <w:rFonts w:ascii="Tahoma" w:eastAsiaTheme="minorEastAsia" w:hAnsi="Tahoma" w:cs="Tahoma"/>
          <w:b/>
          <w:bCs/>
          <w:sz w:val="24"/>
          <w:szCs w:val="24"/>
          <w:lang w:eastAsia="es-CO"/>
        </w:rPr>
        <w:t>NOTIFÍQUESE, PUBLÍQUESE Y CÚMPLASE</w:t>
      </w:r>
    </w:p>
    <w:p w14:paraId="1088EADC" w14:textId="77777777" w:rsidR="009C5739" w:rsidRPr="0052240C" w:rsidRDefault="009C5739" w:rsidP="00E820F0">
      <w:pPr>
        <w:spacing w:line="276" w:lineRule="auto"/>
        <w:jc w:val="both"/>
        <w:rPr>
          <w:rFonts w:ascii="Tahoma" w:eastAsiaTheme="minorEastAsia" w:hAnsi="Tahoma" w:cs="Tahoma"/>
          <w:b/>
          <w:bCs/>
          <w:sz w:val="24"/>
          <w:szCs w:val="24"/>
          <w:lang w:eastAsia="es-CO"/>
        </w:rPr>
      </w:pPr>
    </w:p>
    <w:p w14:paraId="6BB82CCC" w14:textId="77777777" w:rsidR="009C5739" w:rsidRPr="0052240C" w:rsidRDefault="009C5739" w:rsidP="00E820F0">
      <w:pPr>
        <w:spacing w:line="276" w:lineRule="auto"/>
        <w:jc w:val="both"/>
        <w:rPr>
          <w:rFonts w:ascii="Tahoma" w:eastAsiaTheme="minorEastAsia" w:hAnsi="Tahoma" w:cs="Tahoma"/>
          <w:b/>
          <w:bCs/>
          <w:sz w:val="24"/>
          <w:szCs w:val="24"/>
          <w:lang w:eastAsia="es-CO"/>
        </w:rPr>
      </w:pPr>
    </w:p>
    <w:p w14:paraId="139B8121" w14:textId="77777777" w:rsidR="009C5739" w:rsidRPr="0052240C" w:rsidRDefault="009C5739" w:rsidP="00E820F0">
      <w:pPr>
        <w:jc w:val="both"/>
        <w:rPr>
          <w:rFonts w:ascii="Tahoma" w:eastAsiaTheme="minorEastAsia" w:hAnsi="Tahoma" w:cs="Tahoma"/>
          <w:b/>
          <w:bCs/>
          <w:sz w:val="24"/>
          <w:szCs w:val="24"/>
          <w:lang w:eastAsia="es-CO"/>
        </w:rPr>
      </w:pPr>
      <w:r w:rsidRPr="0052240C">
        <w:rPr>
          <w:rFonts w:ascii="Tahoma" w:eastAsiaTheme="minorEastAsia" w:hAnsi="Tahoma" w:cs="Tahoma"/>
          <w:b/>
          <w:bCs/>
          <w:sz w:val="24"/>
          <w:szCs w:val="24"/>
          <w:lang w:eastAsia="es-CO"/>
        </w:rPr>
        <w:t>JAIDER ARLES LOPERA SOSCUÉ</w:t>
      </w:r>
    </w:p>
    <w:p w14:paraId="4FB57B92" w14:textId="20F60567" w:rsidR="009C5739" w:rsidRPr="0052240C" w:rsidRDefault="009C5739" w:rsidP="00E820F0">
      <w:pPr>
        <w:jc w:val="both"/>
        <w:rPr>
          <w:rFonts w:ascii="Tahoma" w:eastAsiaTheme="minorEastAsia" w:hAnsi="Tahoma" w:cs="Tahoma"/>
          <w:sz w:val="24"/>
          <w:szCs w:val="24"/>
          <w:lang w:eastAsia="es-CO"/>
        </w:rPr>
      </w:pPr>
      <w:r w:rsidRPr="0052240C">
        <w:rPr>
          <w:rFonts w:ascii="Tahoma" w:eastAsiaTheme="minorEastAsia" w:hAnsi="Tahoma" w:cs="Tahoma"/>
          <w:sz w:val="24"/>
          <w:szCs w:val="24"/>
          <w:lang w:eastAsia="es-CO"/>
        </w:rPr>
        <w:t>Subdirector de Regulación y Control Ambiental (E)</w:t>
      </w:r>
    </w:p>
    <w:p w14:paraId="7C5C955E" w14:textId="77777777" w:rsidR="00991ADA" w:rsidRPr="0052240C" w:rsidRDefault="00991ADA" w:rsidP="00E820F0">
      <w:pPr>
        <w:ind w:left="1416" w:firstLine="708"/>
        <w:jc w:val="both"/>
        <w:rPr>
          <w:rFonts w:ascii="Tahoma" w:hAnsi="Tahoma" w:cs="Tahoma"/>
          <w:b/>
          <w:bCs/>
          <w:i/>
          <w:sz w:val="24"/>
          <w:szCs w:val="24"/>
        </w:rPr>
      </w:pPr>
    </w:p>
    <w:p w14:paraId="6627665A" w14:textId="1A4FA43E" w:rsidR="00991ADA" w:rsidRPr="0052240C" w:rsidRDefault="00991ADA" w:rsidP="00E820F0">
      <w:pPr>
        <w:ind w:left="1416" w:firstLine="708"/>
        <w:jc w:val="both"/>
        <w:rPr>
          <w:rFonts w:ascii="Tahoma" w:hAnsi="Tahoma" w:cs="Tahoma"/>
          <w:b/>
          <w:bCs/>
          <w:i/>
          <w:sz w:val="24"/>
          <w:szCs w:val="24"/>
        </w:rPr>
      </w:pPr>
      <w:r w:rsidRPr="0052240C">
        <w:rPr>
          <w:rFonts w:ascii="Tahoma" w:hAnsi="Tahoma" w:cs="Tahoma"/>
          <w:b/>
          <w:bCs/>
          <w:i/>
          <w:sz w:val="24"/>
          <w:szCs w:val="24"/>
        </w:rPr>
        <w:t>RESOLUCIÓN No. 139</w:t>
      </w:r>
    </w:p>
    <w:p w14:paraId="67506600" w14:textId="06DB35DB" w:rsidR="00991ADA" w:rsidRPr="0052240C" w:rsidRDefault="00991ADA" w:rsidP="00E820F0">
      <w:pPr>
        <w:ind w:left="708" w:firstLine="708"/>
        <w:jc w:val="both"/>
        <w:rPr>
          <w:rFonts w:ascii="Tahoma" w:hAnsi="Tahoma" w:cs="Tahoma"/>
          <w:b/>
          <w:bCs/>
          <w:i/>
          <w:sz w:val="24"/>
          <w:szCs w:val="24"/>
        </w:rPr>
      </w:pPr>
      <w:r w:rsidRPr="0052240C">
        <w:rPr>
          <w:rFonts w:ascii="Tahoma" w:hAnsi="Tahoma" w:cs="Tahoma"/>
          <w:b/>
          <w:bCs/>
          <w:i/>
          <w:sz w:val="24"/>
          <w:szCs w:val="24"/>
        </w:rPr>
        <w:t>ARMENIA QUINDIO, TRECE (13) DE ENERO DEL AÑO 2021</w:t>
      </w:r>
    </w:p>
    <w:p w14:paraId="1265F721" w14:textId="77777777" w:rsidR="00991ADA" w:rsidRPr="0052240C" w:rsidRDefault="00991ADA"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4BCBD7EC" w14:textId="77777777" w:rsidR="00991ADA" w:rsidRPr="0052240C" w:rsidRDefault="00991ADA" w:rsidP="00E820F0">
      <w:pPr>
        <w:jc w:val="both"/>
        <w:rPr>
          <w:rFonts w:ascii="Tahoma" w:eastAsiaTheme="minorEastAsia" w:hAnsi="Tahoma" w:cs="Tahoma"/>
          <w:sz w:val="24"/>
          <w:szCs w:val="24"/>
          <w:lang w:eastAsia="es-CO"/>
        </w:rPr>
      </w:pPr>
    </w:p>
    <w:p w14:paraId="0D419468" w14:textId="77777777" w:rsidR="00991ADA" w:rsidRPr="0052240C" w:rsidRDefault="00991ADA"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65F46EA5" w14:textId="77777777" w:rsidR="00991ADA" w:rsidRPr="0052240C" w:rsidRDefault="00991ADA" w:rsidP="00E820F0">
      <w:pPr>
        <w:spacing w:line="276" w:lineRule="auto"/>
        <w:ind w:right="4"/>
        <w:jc w:val="both"/>
        <w:rPr>
          <w:rFonts w:ascii="Tahoma" w:eastAsia="Times New Roman"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para el </w:t>
      </w:r>
      <w:r w:rsidRPr="0052240C">
        <w:rPr>
          <w:rFonts w:ascii="Tahoma" w:hAnsi="Tahoma" w:cs="Tahoma"/>
          <w:sz w:val="24"/>
          <w:szCs w:val="24"/>
        </w:rPr>
        <w:t xml:space="preserve">predio: </w:t>
      </w:r>
      <w:r w:rsidRPr="0052240C">
        <w:rPr>
          <w:rFonts w:ascii="Tahoma" w:hAnsi="Tahoma" w:cs="Tahoma"/>
          <w:b/>
          <w:sz w:val="24"/>
          <w:szCs w:val="24"/>
        </w:rPr>
        <w:t>1) (LOS NARANJOS) LA MARGORY</w:t>
      </w:r>
      <w:r w:rsidRPr="0052240C">
        <w:rPr>
          <w:rFonts w:ascii="Tahoma" w:hAnsi="Tahoma" w:cs="Tahoma"/>
          <w:sz w:val="24"/>
          <w:szCs w:val="24"/>
        </w:rPr>
        <w:t xml:space="preserve">, ubicado en la Vereda </w:t>
      </w:r>
      <w:r w:rsidRPr="0052240C">
        <w:rPr>
          <w:rFonts w:ascii="Tahoma" w:hAnsi="Tahoma" w:cs="Tahoma"/>
          <w:b/>
          <w:sz w:val="24"/>
          <w:szCs w:val="24"/>
        </w:rPr>
        <w:t xml:space="preserve">BAMBUCO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284-5712; </w:t>
      </w:r>
      <w:r w:rsidRPr="0052240C">
        <w:rPr>
          <w:rFonts w:ascii="Tahoma" w:hAnsi="Tahoma" w:cs="Tahoma"/>
          <w:sz w:val="24"/>
          <w:szCs w:val="24"/>
        </w:rPr>
        <w:t xml:space="preserve">respecto a la solicitud presentada por la señora </w:t>
      </w:r>
      <w:r w:rsidRPr="0052240C">
        <w:rPr>
          <w:rFonts w:ascii="Tahoma" w:hAnsi="Tahoma" w:cs="Tahoma"/>
          <w:b/>
          <w:sz w:val="24"/>
          <w:szCs w:val="24"/>
        </w:rPr>
        <w:t>MARIA CENAIDA MARTINEZ RIOS</w:t>
      </w:r>
      <w:r w:rsidRPr="0052240C">
        <w:rPr>
          <w:rFonts w:ascii="Tahoma" w:hAnsi="Tahoma" w:cs="Tahoma"/>
          <w:sz w:val="24"/>
          <w:szCs w:val="24"/>
        </w:rPr>
        <w:t xml:space="preserve">, </w:t>
      </w:r>
      <w:r w:rsidRPr="0052240C">
        <w:rPr>
          <w:rFonts w:ascii="Tahoma" w:hAnsi="Tahoma" w:cs="Tahoma"/>
          <w:sz w:val="24"/>
          <w:szCs w:val="24"/>
        </w:rPr>
        <w:lastRenderedPageBreak/>
        <w:t>identificada con cédula de ciudadanía número 25.017.201, actuando en calidad de propietaria, la cual se efectúa por los argumentos expuestos en la parte motiva del presente proveído.</w:t>
      </w:r>
    </w:p>
    <w:p w14:paraId="6D45AFB1" w14:textId="77777777" w:rsidR="00991ADA" w:rsidRPr="0052240C" w:rsidRDefault="00991ADA" w:rsidP="00E820F0">
      <w:pPr>
        <w:spacing w:line="276" w:lineRule="auto"/>
        <w:ind w:right="4"/>
        <w:jc w:val="both"/>
        <w:rPr>
          <w:rFonts w:ascii="Tahoma" w:hAnsi="Tahoma" w:cs="Tahoma"/>
          <w:b/>
          <w:sz w:val="24"/>
          <w:szCs w:val="24"/>
        </w:rPr>
      </w:pPr>
    </w:p>
    <w:p w14:paraId="25720DE4" w14:textId="77777777" w:rsidR="00991ADA" w:rsidRPr="0052240C" w:rsidRDefault="00991ADA"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1) (LOS NARANJOS) LA MARGORY</w:t>
      </w:r>
      <w:r w:rsidRPr="0052240C">
        <w:rPr>
          <w:rFonts w:ascii="Tahoma" w:hAnsi="Tahoma" w:cs="Tahoma"/>
          <w:sz w:val="24"/>
          <w:szCs w:val="24"/>
        </w:rPr>
        <w:t xml:space="preserve">, ubicado en la Vereda </w:t>
      </w:r>
      <w:r w:rsidRPr="0052240C">
        <w:rPr>
          <w:rFonts w:ascii="Tahoma" w:hAnsi="Tahoma" w:cs="Tahoma"/>
          <w:b/>
          <w:sz w:val="24"/>
          <w:szCs w:val="24"/>
        </w:rPr>
        <w:t xml:space="preserve">BAMBUCO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284-5712</w:t>
      </w:r>
      <w:r w:rsidRPr="0052240C">
        <w:rPr>
          <w:rFonts w:ascii="Tahoma" w:hAnsi="Tahoma" w:cs="Tahoma"/>
          <w:sz w:val="24"/>
          <w:szCs w:val="24"/>
        </w:rPr>
        <w:t>, se efectúa por los argumentos expuestos en la parte motiva del presente proveído.</w:t>
      </w:r>
    </w:p>
    <w:p w14:paraId="238BAF95" w14:textId="77777777" w:rsidR="00991ADA" w:rsidRPr="0052240C" w:rsidRDefault="00991ADA" w:rsidP="00E820F0">
      <w:pPr>
        <w:autoSpaceDE w:val="0"/>
        <w:autoSpaceDN w:val="0"/>
        <w:adjustRightInd w:val="0"/>
        <w:spacing w:line="276" w:lineRule="auto"/>
        <w:jc w:val="both"/>
        <w:rPr>
          <w:rFonts w:ascii="Tahoma" w:hAnsi="Tahoma" w:cs="Tahoma"/>
          <w:sz w:val="24"/>
          <w:szCs w:val="24"/>
        </w:rPr>
      </w:pPr>
    </w:p>
    <w:p w14:paraId="40DBB31B" w14:textId="77777777" w:rsidR="00991ADA" w:rsidRPr="0052240C" w:rsidRDefault="00991ADA"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9375-2019,</w:t>
      </w:r>
      <w:r w:rsidRPr="0052240C">
        <w:rPr>
          <w:rFonts w:ascii="Tahoma" w:hAnsi="Tahoma" w:cs="Tahoma"/>
          <w:sz w:val="24"/>
          <w:szCs w:val="24"/>
        </w:rPr>
        <w:t xml:space="preserve"> relacionado con el predio</w:t>
      </w:r>
      <w:r w:rsidRPr="0052240C">
        <w:rPr>
          <w:rFonts w:ascii="Tahoma" w:hAnsi="Tahoma" w:cs="Tahoma"/>
          <w:b/>
          <w:sz w:val="24"/>
          <w:szCs w:val="24"/>
        </w:rPr>
        <w:t xml:space="preserve"> 1) (LOS NARANJOS) LA MARGORY</w:t>
      </w:r>
      <w:r w:rsidRPr="0052240C">
        <w:rPr>
          <w:rFonts w:ascii="Tahoma" w:hAnsi="Tahoma" w:cs="Tahoma"/>
          <w:sz w:val="24"/>
          <w:szCs w:val="24"/>
        </w:rPr>
        <w:t xml:space="preserve">, ubicado en la Vereda </w:t>
      </w:r>
      <w:r w:rsidRPr="0052240C">
        <w:rPr>
          <w:rFonts w:ascii="Tahoma" w:hAnsi="Tahoma" w:cs="Tahoma"/>
          <w:b/>
          <w:sz w:val="24"/>
          <w:szCs w:val="24"/>
        </w:rPr>
        <w:t xml:space="preserve">BAMBUCO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284-5712.</w:t>
      </w:r>
    </w:p>
    <w:p w14:paraId="4772F3B1" w14:textId="77777777" w:rsidR="00991ADA" w:rsidRPr="0052240C" w:rsidRDefault="00991ADA" w:rsidP="00E820F0">
      <w:pPr>
        <w:autoSpaceDE w:val="0"/>
        <w:autoSpaceDN w:val="0"/>
        <w:adjustRightInd w:val="0"/>
        <w:spacing w:line="276" w:lineRule="auto"/>
        <w:jc w:val="both"/>
        <w:rPr>
          <w:rFonts w:ascii="Tahoma" w:hAnsi="Tahoma" w:cs="Tahoma"/>
          <w:b/>
          <w:sz w:val="24"/>
          <w:szCs w:val="24"/>
        </w:rPr>
      </w:pPr>
    </w:p>
    <w:p w14:paraId="1FFBA1D2" w14:textId="77777777" w:rsidR="00991ADA" w:rsidRPr="0052240C" w:rsidRDefault="00991ADA"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 xml:space="preserve"> 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w:t>
      </w:r>
      <w:r w:rsidRPr="0052240C">
        <w:rPr>
          <w:rFonts w:ascii="Tahoma" w:hAnsi="Tahoma" w:cs="Tahoma"/>
          <w:sz w:val="24"/>
          <w:szCs w:val="24"/>
        </w:rPr>
        <w:t xml:space="preserve">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137BCAEF" w14:textId="77777777" w:rsidR="00991ADA" w:rsidRPr="0052240C" w:rsidRDefault="00991ADA" w:rsidP="00E820F0">
      <w:pPr>
        <w:autoSpaceDE w:val="0"/>
        <w:autoSpaceDN w:val="0"/>
        <w:adjustRightInd w:val="0"/>
        <w:spacing w:line="276" w:lineRule="auto"/>
        <w:jc w:val="both"/>
        <w:rPr>
          <w:rFonts w:ascii="Tahoma" w:hAnsi="Tahoma" w:cs="Tahoma"/>
          <w:sz w:val="24"/>
          <w:szCs w:val="24"/>
        </w:rPr>
      </w:pPr>
    </w:p>
    <w:p w14:paraId="0F24FDE8" w14:textId="77777777" w:rsidR="00991ADA" w:rsidRPr="0052240C" w:rsidRDefault="00991ADA"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w:t>
      </w:r>
      <w:proofErr w:type="gramStart"/>
      <w:r w:rsidRPr="0052240C">
        <w:rPr>
          <w:rFonts w:ascii="Tahoma" w:hAnsi="Tahoma" w:cs="Tahoma"/>
          <w:sz w:val="24"/>
          <w:szCs w:val="24"/>
        </w:rPr>
        <w:t>al señora</w:t>
      </w:r>
      <w:proofErr w:type="gramEnd"/>
      <w:r w:rsidRPr="0052240C">
        <w:rPr>
          <w:rFonts w:ascii="Tahoma" w:hAnsi="Tahoma" w:cs="Tahoma"/>
          <w:sz w:val="24"/>
          <w:szCs w:val="24"/>
        </w:rPr>
        <w:t xml:space="preserve"> </w:t>
      </w:r>
      <w:r w:rsidRPr="0052240C">
        <w:rPr>
          <w:rFonts w:ascii="Tahoma" w:hAnsi="Tahoma" w:cs="Tahoma"/>
          <w:b/>
          <w:sz w:val="24"/>
          <w:szCs w:val="24"/>
        </w:rPr>
        <w:t>MARIA CENAIDA MARTINEZ RIOS</w:t>
      </w:r>
      <w:r w:rsidRPr="0052240C">
        <w:rPr>
          <w:rFonts w:ascii="Tahoma" w:hAnsi="Tahoma" w:cs="Tahoma"/>
          <w:sz w:val="24"/>
          <w:szCs w:val="24"/>
        </w:rPr>
        <w:t>, identificada con cédula de ciudadanía número 25.017.201; de</w:t>
      </w:r>
      <w:r w:rsidRPr="0052240C">
        <w:rPr>
          <w:rFonts w:ascii="Tahoma" w:hAnsi="Tahoma" w:cs="Tahoma"/>
          <w:bCs/>
          <w:sz w:val="24"/>
          <w:szCs w:val="24"/>
        </w:rPr>
        <w:t xml:space="preserve"> no ser posible la notificación personal, se hará en los términos estipulados en la Ley 1437 de 2011 (NOTIFICACIÓN POR AVISO).</w:t>
      </w:r>
    </w:p>
    <w:p w14:paraId="192D60E9" w14:textId="77777777" w:rsidR="00991ADA" w:rsidRPr="0052240C" w:rsidRDefault="00991ADA" w:rsidP="00E820F0">
      <w:pPr>
        <w:spacing w:line="276" w:lineRule="auto"/>
        <w:ind w:right="4"/>
        <w:jc w:val="both"/>
        <w:rPr>
          <w:rFonts w:ascii="Tahoma" w:hAnsi="Tahoma" w:cs="Tahoma"/>
          <w:sz w:val="24"/>
          <w:szCs w:val="24"/>
        </w:rPr>
      </w:pPr>
    </w:p>
    <w:p w14:paraId="7CEB83E3" w14:textId="77777777" w:rsidR="00991ADA" w:rsidRPr="0052240C" w:rsidRDefault="00991ADA"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722F92F9" w14:textId="77777777" w:rsidR="00991ADA" w:rsidRPr="0052240C" w:rsidRDefault="00991ADA"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52240C">
        <w:rPr>
          <w:rFonts w:ascii="Tahoma" w:eastAsia="Times New Roman" w:hAnsi="Tahoma" w:cs="Tahoma"/>
          <w:sz w:val="24"/>
          <w:szCs w:val="24"/>
          <w:lang w:eastAsia="es-CO"/>
        </w:rPr>
        <w:lastRenderedPageBreak/>
        <w:t>días siguientes a la notificación, tal como lo dispone la Ley 1437 de 2011</w:t>
      </w:r>
    </w:p>
    <w:p w14:paraId="26264FDF" w14:textId="77777777" w:rsidR="00991ADA" w:rsidRPr="0052240C" w:rsidRDefault="00991ADA"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26D2E9C4" w14:textId="77777777" w:rsidR="00991ADA" w:rsidRPr="0052240C" w:rsidRDefault="00991ADA" w:rsidP="00E820F0">
      <w:pPr>
        <w:spacing w:line="276" w:lineRule="auto"/>
        <w:ind w:right="4"/>
        <w:jc w:val="both"/>
        <w:rPr>
          <w:rFonts w:ascii="Tahoma" w:eastAsia="Times New Roman" w:hAnsi="Tahoma" w:cs="Tahoma"/>
          <w:sz w:val="24"/>
          <w:szCs w:val="24"/>
          <w:lang w:eastAsia="es-CO"/>
        </w:rPr>
      </w:pPr>
    </w:p>
    <w:p w14:paraId="045ED02F" w14:textId="77777777" w:rsidR="00991ADA" w:rsidRPr="0052240C" w:rsidRDefault="00991ADA"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44655598" w14:textId="77777777" w:rsidR="00991ADA" w:rsidRPr="0052240C" w:rsidRDefault="00991ADA" w:rsidP="00E820F0">
      <w:pPr>
        <w:spacing w:line="276" w:lineRule="auto"/>
        <w:jc w:val="both"/>
        <w:rPr>
          <w:rFonts w:ascii="Tahoma" w:hAnsi="Tahoma" w:cs="Tahoma"/>
          <w:b/>
          <w:bCs/>
          <w:sz w:val="24"/>
          <w:szCs w:val="24"/>
        </w:rPr>
      </w:pPr>
    </w:p>
    <w:p w14:paraId="7E917CBC" w14:textId="77777777" w:rsidR="00991ADA" w:rsidRPr="0052240C" w:rsidRDefault="00991ADA" w:rsidP="00E820F0">
      <w:pPr>
        <w:spacing w:line="276" w:lineRule="auto"/>
        <w:jc w:val="both"/>
        <w:rPr>
          <w:rFonts w:ascii="Tahoma" w:hAnsi="Tahoma" w:cs="Tahoma"/>
          <w:b/>
          <w:bCs/>
          <w:sz w:val="24"/>
          <w:szCs w:val="24"/>
        </w:rPr>
      </w:pPr>
    </w:p>
    <w:p w14:paraId="61C25F7D" w14:textId="77777777" w:rsidR="00991ADA" w:rsidRPr="0052240C" w:rsidRDefault="00991ADA"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78D61F5D" w14:textId="77777777" w:rsidR="00991ADA" w:rsidRPr="0052240C" w:rsidRDefault="00991ADA"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5E861655" w14:textId="77777777" w:rsidR="0031738C" w:rsidRPr="0052240C" w:rsidRDefault="0031738C" w:rsidP="00E820F0">
      <w:pPr>
        <w:spacing w:line="276" w:lineRule="auto"/>
        <w:jc w:val="both"/>
        <w:rPr>
          <w:rFonts w:ascii="Tahoma" w:hAnsi="Tahoma" w:cs="Tahoma"/>
          <w:b/>
          <w:bCs/>
          <w:sz w:val="24"/>
          <w:szCs w:val="24"/>
        </w:rPr>
      </w:pPr>
    </w:p>
    <w:p w14:paraId="3EF12DE5" w14:textId="4085D7D4" w:rsidR="0031738C" w:rsidRPr="0052240C" w:rsidRDefault="0031738C" w:rsidP="002C163E">
      <w:pPr>
        <w:jc w:val="both"/>
        <w:rPr>
          <w:rFonts w:ascii="Tahoma" w:hAnsi="Tahoma" w:cs="Tahoma"/>
          <w:b/>
          <w:bCs/>
          <w:i/>
          <w:sz w:val="24"/>
          <w:szCs w:val="24"/>
        </w:rPr>
      </w:pPr>
      <w:r w:rsidRPr="0052240C">
        <w:rPr>
          <w:rFonts w:ascii="Tahoma" w:hAnsi="Tahoma" w:cs="Tahoma"/>
          <w:b/>
          <w:bCs/>
          <w:i/>
          <w:sz w:val="24"/>
          <w:szCs w:val="24"/>
        </w:rPr>
        <w:t>RESOLUCIÓN No. 144</w:t>
      </w:r>
    </w:p>
    <w:p w14:paraId="099AC7E6" w14:textId="69B5C757" w:rsidR="0031738C" w:rsidRPr="0052240C" w:rsidRDefault="0031738C" w:rsidP="002C163E">
      <w:pPr>
        <w:jc w:val="both"/>
        <w:rPr>
          <w:rFonts w:ascii="Tahoma" w:hAnsi="Tahoma" w:cs="Tahoma"/>
          <w:b/>
          <w:bCs/>
          <w:i/>
          <w:sz w:val="24"/>
          <w:szCs w:val="24"/>
        </w:rPr>
      </w:pPr>
      <w:r w:rsidRPr="0052240C">
        <w:rPr>
          <w:rFonts w:ascii="Tahoma" w:hAnsi="Tahoma" w:cs="Tahoma"/>
          <w:b/>
          <w:bCs/>
          <w:i/>
          <w:sz w:val="24"/>
          <w:szCs w:val="24"/>
        </w:rPr>
        <w:t>ARMENIA QUINDIO, CATORCE (14</w:t>
      </w:r>
      <w:proofErr w:type="gramStart"/>
      <w:r w:rsidRPr="0052240C">
        <w:rPr>
          <w:rFonts w:ascii="Tahoma" w:hAnsi="Tahoma" w:cs="Tahoma"/>
          <w:b/>
          <w:bCs/>
          <w:i/>
          <w:sz w:val="24"/>
          <w:szCs w:val="24"/>
        </w:rPr>
        <w:t>)  DE</w:t>
      </w:r>
      <w:proofErr w:type="gramEnd"/>
      <w:r w:rsidRPr="0052240C">
        <w:rPr>
          <w:rFonts w:ascii="Tahoma" w:hAnsi="Tahoma" w:cs="Tahoma"/>
          <w:b/>
          <w:bCs/>
          <w:i/>
          <w:sz w:val="24"/>
          <w:szCs w:val="24"/>
        </w:rPr>
        <w:t xml:space="preserve"> ENERO DEL AÑO 2021</w:t>
      </w:r>
    </w:p>
    <w:p w14:paraId="63DA935C" w14:textId="7DAD40F3" w:rsidR="0031738C" w:rsidRPr="0052240C" w:rsidRDefault="0031738C" w:rsidP="00E820F0">
      <w:pPr>
        <w:jc w:val="both"/>
        <w:rPr>
          <w:rFonts w:ascii="Tahoma" w:hAnsi="Tahoma" w:cs="Tahoma"/>
          <w:b/>
          <w:bCs/>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5EEBA688" w14:textId="77777777" w:rsidR="0031738C" w:rsidRPr="0052240C" w:rsidRDefault="0031738C" w:rsidP="00E820F0">
      <w:pPr>
        <w:spacing w:line="276" w:lineRule="auto"/>
        <w:jc w:val="both"/>
        <w:rPr>
          <w:rFonts w:ascii="Tahoma" w:hAnsi="Tahoma" w:cs="Tahoma"/>
          <w:b/>
          <w:bCs/>
          <w:sz w:val="24"/>
          <w:szCs w:val="24"/>
        </w:rPr>
      </w:pPr>
    </w:p>
    <w:p w14:paraId="050A46E7" w14:textId="53542A67" w:rsidR="0031738C" w:rsidRPr="0052240C" w:rsidRDefault="0031738C"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764ECD67" w14:textId="77777777" w:rsidR="0031738C" w:rsidRPr="0052240C" w:rsidRDefault="0031738C" w:rsidP="00E820F0">
      <w:pPr>
        <w:spacing w:line="276" w:lineRule="auto"/>
        <w:jc w:val="both"/>
        <w:rPr>
          <w:rFonts w:ascii="Tahoma" w:hAnsi="Tahoma" w:cs="Tahoma"/>
          <w:b/>
          <w:bCs/>
          <w:sz w:val="24"/>
          <w:szCs w:val="24"/>
        </w:rPr>
      </w:pPr>
    </w:p>
    <w:p w14:paraId="482ADF2E" w14:textId="77777777" w:rsidR="0031738C" w:rsidRPr="0052240C" w:rsidRDefault="0031738C" w:rsidP="00E820F0">
      <w:pPr>
        <w:spacing w:line="276" w:lineRule="auto"/>
        <w:ind w:right="4"/>
        <w:jc w:val="both"/>
        <w:rPr>
          <w:rFonts w:ascii="Tahoma" w:eastAsia="Times New Roman"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w:t>
      </w:r>
      <w:r w:rsidRPr="0052240C">
        <w:rPr>
          <w:rFonts w:ascii="Tahoma" w:hAnsi="Tahoma" w:cs="Tahoma"/>
          <w:b/>
          <w:sz w:val="24"/>
          <w:szCs w:val="24"/>
        </w:rPr>
        <w:t xml:space="preserve">DOMÉSTICO, </w:t>
      </w:r>
      <w:r w:rsidRPr="0052240C">
        <w:rPr>
          <w:rFonts w:ascii="Tahoma" w:hAnsi="Tahoma" w:cs="Tahoma"/>
          <w:sz w:val="24"/>
          <w:szCs w:val="24"/>
        </w:rPr>
        <w:t xml:space="preserve">para el predio: </w:t>
      </w:r>
      <w:r w:rsidRPr="0052240C">
        <w:rPr>
          <w:rFonts w:ascii="Tahoma" w:hAnsi="Tahoma" w:cs="Tahoma"/>
          <w:b/>
          <w:sz w:val="24"/>
          <w:szCs w:val="24"/>
        </w:rPr>
        <w:t>1) LAS PAVAS</w:t>
      </w:r>
      <w:r w:rsidRPr="0052240C">
        <w:rPr>
          <w:rFonts w:ascii="Tahoma" w:hAnsi="Tahoma" w:cs="Tahoma"/>
          <w:sz w:val="24"/>
          <w:szCs w:val="24"/>
        </w:rPr>
        <w:t xml:space="preserve">, ubicado en la Vereda </w:t>
      </w:r>
      <w:r w:rsidRPr="0052240C">
        <w:rPr>
          <w:rFonts w:ascii="Tahoma" w:hAnsi="Tahoma" w:cs="Tahoma"/>
          <w:b/>
          <w:sz w:val="24"/>
          <w:szCs w:val="24"/>
        </w:rPr>
        <w:t xml:space="preserve">PALESTINA </w:t>
      </w:r>
      <w:r w:rsidRPr="0052240C">
        <w:rPr>
          <w:rFonts w:ascii="Tahoma" w:hAnsi="Tahoma" w:cs="Tahoma"/>
          <w:sz w:val="24"/>
          <w:szCs w:val="24"/>
        </w:rPr>
        <w:t xml:space="preserve">del Municipio de </w:t>
      </w:r>
      <w:r w:rsidRPr="0052240C">
        <w:rPr>
          <w:rFonts w:ascii="Tahoma" w:hAnsi="Tahoma" w:cs="Tahoma"/>
          <w:b/>
          <w:sz w:val="24"/>
          <w:szCs w:val="24"/>
        </w:rPr>
        <w:t>SALENTO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280-1540; </w:t>
      </w:r>
      <w:r w:rsidRPr="0052240C">
        <w:rPr>
          <w:rFonts w:ascii="Tahoma" w:hAnsi="Tahoma" w:cs="Tahoma"/>
          <w:sz w:val="24"/>
          <w:szCs w:val="24"/>
        </w:rPr>
        <w:t xml:space="preserve">respecto a la solicitud presentada por el señor </w:t>
      </w:r>
      <w:r w:rsidRPr="0052240C">
        <w:rPr>
          <w:rFonts w:ascii="Tahoma" w:hAnsi="Tahoma" w:cs="Tahoma"/>
          <w:b/>
          <w:sz w:val="24"/>
          <w:szCs w:val="24"/>
        </w:rPr>
        <w:t>CARLOS ARTURO GALVIS OCAMPO</w:t>
      </w:r>
      <w:r w:rsidRPr="0052240C">
        <w:rPr>
          <w:rFonts w:ascii="Tahoma" w:hAnsi="Tahoma" w:cs="Tahoma"/>
          <w:sz w:val="24"/>
          <w:szCs w:val="24"/>
        </w:rPr>
        <w:t>, identificado con cédula de ciudadanía número 4.564.257, actuando en calidad de propietario, la cual se efectúa por los argumentos expuestos en la parte motiva del presente proveído.</w:t>
      </w:r>
    </w:p>
    <w:p w14:paraId="2FC0BDCE" w14:textId="77777777" w:rsidR="0031738C" w:rsidRPr="0052240C" w:rsidRDefault="0031738C" w:rsidP="00E820F0">
      <w:pPr>
        <w:spacing w:line="276" w:lineRule="auto"/>
        <w:ind w:right="4"/>
        <w:jc w:val="both"/>
        <w:rPr>
          <w:rFonts w:ascii="Tahoma" w:hAnsi="Tahoma" w:cs="Tahoma"/>
          <w:b/>
          <w:sz w:val="24"/>
          <w:szCs w:val="24"/>
        </w:rPr>
      </w:pPr>
    </w:p>
    <w:p w14:paraId="103E565D" w14:textId="77777777" w:rsidR="0031738C" w:rsidRPr="0052240C" w:rsidRDefault="0031738C"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1) LAS PAVAS</w:t>
      </w:r>
      <w:r w:rsidRPr="0052240C">
        <w:rPr>
          <w:rFonts w:ascii="Tahoma" w:hAnsi="Tahoma" w:cs="Tahoma"/>
          <w:sz w:val="24"/>
          <w:szCs w:val="24"/>
        </w:rPr>
        <w:t xml:space="preserve">, ubicado en la Vereda </w:t>
      </w:r>
      <w:r w:rsidRPr="0052240C">
        <w:rPr>
          <w:rFonts w:ascii="Tahoma" w:hAnsi="Tahoma" w:cs="Tahoma"/>
          <w:b/>
          <w:sz w:val="24"/>
          <w:szCs w:val="24"/>
        </w:rPr>
        <w:t xml:space="preserve">PALESTINA </w:t>
      </w:r>
      <w:r w:rsidRPr="0052240C">
        <w:rPr>
          <w:rFonts w:ascii="Tahoma" w:hAnsi="Tahoma" w:cs="Tahoma"/>
          <w:sz w:val="24"/>
          <w:szCs w:val="24"/>
        </w:rPr>
        <w:t xml:space="preserve">del Municipio de </w:t>
      </w:r>
      <w:r w:rsidRPr="0052240C">
        <w:rPr>
          <w:rFonts w:ascii="Tahoma" w:hAnsi="Tahoma" w:cs="Tahoma"/>
          <w:b/>
          <w:sz w:val="24"/>
          <w:szCs w:val="24"/>
        </w:rPr>
        <w:t>SALENTO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280-1540</w:t>
      </w:r>
      <w:r w:rsidRPr="0052240C">
        <w:rPr>
          <w:rFonts w:ascii="Tahoma" w:hAnsi="Tahoma" w:cs="Tahoma"/>
          <w:sz w:val="24"/>
          <w:szCs w:val="24"/>
        </w:rPr>
        <w:t>, se efectúa por los argumentos expuestos en la parte motiva del presente proveído.</w:t>
      </w:r>
    </w:p>
    <w:p w14:paraId="4283EF0C" w14:textId="77777777" w:rsidR="0031738C" w:rsidRPr="0052240C" w:rsidRDefault="0031738C" w:rsidP="00E820F0">
      <w:pPr>
        <w:autoSpaceDE w:val="0"/>
        <w:autoSpaceDN w:val="0"/>
        <w:adjustRightInd w:val="0"/>
        <w:spacing w:line="276" w:lineRule="auto"/>
        <w:jc w:val="both"/>
        <w:rPr>
          <w:rFonts w:ascii="Tahoma" w:hAnsi="Tahoma" w:cs="Tahoma"/>
          <w:sz w:val="24"/>
          <w:szCs w:val="24"/>
        </w:rPr>
      </w:pPr>
    </w:p>
    <w:p w14:paraId="5A768137" w14:textId="77777777" w:rsidR="0031738C" w:rsidRPr="0052240C" w:rsidRDefault="0031738C"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8430-2019,</w:t>
      </w:r>
      <w:r w:rsidRPr="0052240C">
        <w:rPr>
          <w:rFonts w:ascii="Tahoma" w:hAnsi="Tahoma" w:cs="Tahoma"/>
          <w:sz w:val="24"/>
          <w:szCs w:val="24"/>
        </w:rPr>
        <w:t xml:space="preserve"> relacionado con el predio</w:t>
      </w:r>
      <w:r w:rsidRPr="0052240C">
        <w:rPr>
          <w:rFonts w:ascii="Tahoma" w:hAnsi="Tahoma" w:cs="Tahoma"/>
          <w:b/>
          <w:sz w:val="24"/>
          <w:szCs w:val="24"/>
        </w:rPr>
        <w:t xml:space="preserve"> 1) LAS PAVAS</w:t>
      </w:r>
      <w:r w:rsidRPr="0052240C">
        <w:rPr>
          <w:rFonts w:ascii="Tahoma" w:hAnsi="Tahoma" w:cs="Tahoma"/>
          <w:sz w:val="24"/>
          <w:szCs w:val="24"/>
        </w:rPr>
        <w:t xml:space="preserve">, ubicado en la Vereda </w:t>
      </w:r>
      <w:r w:rsidRPr="0052240C">
        <w:rPr>
          <w:rFonts w:ascii="Tahoma" w:hAnsi="Tahoma" w:cs="Tahoma"/>
          <w:b/>
          <w:sz w:val="24"/>
          <w:szCs w:val="24"/>
        </w:rPr>
        <w:t xml:space="preserve">PALESTINA </w:t>
      </w:r>
      <w:r w:rsidRPr="0052240C">
        <w:rPr>
          <w:rFonts w:ascii="Tahoma" w:hAnsi="Tahoma" w:cs="Tahoma"/>
          <w:sz w:val="24"/>
          <w:szCs w:val="24"/>
        </w:rPr>
        <w:t xml:space="preserve">del Municipio de </w:t>
      </w:r>
      <w:r w:rsidRPr="0052240C">
        <w:rPr>
          <w:rFonts w:ascii="Tahoma" w:hAnsi="Tahoma" w:cs="Tahoma"/>
          <w:b/>
          <w:sz w:val="24"/>
          <w:szCs w:val="24"/>
        </w:rPr>
        <w:t>SALENTO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280-1540.</w:t>
      </w:r>
    </w:p>
    <w:p w14:paraId="0F47FD5D" w14:textId="77777777" w:rsidR="0031738C" w:rsidRPr="0052240C" w:rsidRDefault="0031738C" w:rsidP="00E820F0">
      <w:pPr>
        <w:autoSpaceDE w:val="0"/>
        <w:autoSpaceDN w:val="0"/>
        <w:adjustRightInd w:val="0"/>
        <w:spacing w:line="276" w:lineRule="auto"/>
        <w:jc w:val="both"/>
        <w:rPr>
          <w:rFonts w:ascii="Tahoma" w:hAnsi="Tahoma" w:cs="Tahoma"/>
          <w:b/>
          <w:sz w:val="24"/>
          <w:szCs w:val="24"/>
        </w:rPr>
      </w:pPr>
    </w:p>
    <w:p w14:paraId="57CF9F37" w14:textId="77777777" w:rsidR="0031738C" w:rsidRPr="0052240C" w:rsidRDefault="0031738C"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lastRenderedPageBreak/>
        <w:t>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531BF74B" w14:textId="77777777" w:rsidR="0031738C" w:rsidRPr="0052240C" w:rsidRDefault="0031738C" w:rsidP="00E820F0">
      <w:pPr>
        <w:autoSpaceDE w:val="0"/>
        <w:autoSpaceDN w:val="0"/>
        <w:adjustRightInd w:val="0"/>
        <w:spacing w:line="276" w:lineRule="auto"/>
        <w:jc w:val="both"/>
        <w:rPr>
          <w:rFonts w:ascii="Tahoma" w:hAnsi="Tahoma" w:cs="Tahoma"/>
          <w:sz w:val="24"/>
          <w:szCs w:val="24"/>
        </w:rPr>
      </w:pPr>
    </w:p>
    <w:p w14:paraId="72EACAD0" w14:textId="77777777" w:rsidR="0031738C" w:rsidRPr="0052240C" w:rsidRDefault="0031738C"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al señor </w:t>
      </w:r>
      <w:r w:rsidRPr="0052240C">
        <w:rPr>
          <w:rFonts w:ascii="Tahoma" w:hAnsi="Tahoma" w:cs="Tahoma"/>
          <w:b/>
          <w:sz w:val="24"/>
          <w:szCs w:val="24"/>
        </w:rPr>
        <w:t>CARLOS ARTURO GALVIS OCAMPO</w:t>
      </w:r>
      <w:r w:rsidRPr="0052240C">
        <w:rPr>
          <w:rFonts w:ascii="Tahoma" w:hAnsi="Tahoma" w:cs="Tahoma"/>
          <w:sz w:val="24"/>
          <w:szCs w:val="24"/>
        </w:rPr>
        <w:t>, identificado con cédula de ciudadanía número 4.564.257, actuando en calidad de propietario d; de</w:t>
      </w:r>
      <w:r w:rsidRPr="0052240C">
        <w:rPr>
          <w:rFonts w:ascii="Tahoma" w:hAnsi="Tahoma" w:cs="Tahoma"/>
          <w:bCs/>
          <w:sz w:val="24"/>
          <w:szCs w:val="24"/>
        </w:rPr>
        <w:t xml:space="preserve"> no ser posible la notificación personal, se hará en los términos estipulados en la Ley 1437 de 2011 (NOTIFICACIÓN POR AVISO).</w:t>
      </w:r>
    </w:p>
    <w:p w14:paraId="34739436" w14:textId="77777777" w:rsidR="0031738C" w:rsidRPr="0052240C" w:rsidRDefault="0031738C" w:rsidP="00E820F0">
      <w:pPr>
        <w:spacing w:line="276" w:lineRule="auto"/>
        <w:ind w:right="4"/>
        <w:jc w:val="both"/>
        <w:rPr>
          <w:rFonts w:ascii="Tahoma" w:hAnsi="Tahoma" w:cs="Tahoma"/>
          <w:sz w:val="24"/>
          <w:szCs w:val="24"/>
        </w:rPr>
      </w:pPr>
    </w:p>
    <w:p w14:paraId="51099ED4" w14:textId="77777777" w:rsidR="0031738C" w:rsidRPr="0052240C" w:rsidRDefault="0031738C"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791F023B" w14:textId="77777777" w:rsidR="0031738C" w:rsidRPr="0052240C" w:rsidRDefault="0031738C"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 2011</w:t>
      </w:r>
    </w:p>
    <w:p w14:paraId="35A57BC2" w14:textId="77777777" w:rsidR="0031738C" w:rsidRPr="0052240C" w:rsidRDefault="0031738C"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288991BA" w14:textId="77777777" w:rsidR="0031738C" w:rsidRPr="0052240C" w:rsidRDefault="0031738C"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40A854A7" w14:textId="77777777" w:rsidR="0031738C" w:rsidRPr="0052240C" w:rsidRDefault="0031738C" w:rsidP="00E820F0">
      <w:pPr>
        <w:spacing w:line="276" w:lineRule="auto"/>
        <w:jc w:val="both"/>
        <w:rPr>
          <w:rFonts w:ascii="Tahoma" w:hAnsi="Tahoma" w:cs="Tahoma"/>
          <w:b/>
          <w:bCs/>
          <w:sz w:val="24"/>
          <w:szCs w:val="24"/>
        </w:rPr>
      </w:pPr>
    </w:p>
    <w:p w14:paraId="14C45A78" w14:textId="77777777" w:rsidR="0031738C" w:rsidRPr="0052240C" w:rsidRDefault="0031738C" w:rsidP="00E820F0">
      <w:pPr>
        <w:spacing w:line="276" w:lineRule="auto"/>
        <w:jc w:val="both"/>
        <w:rPr>
          <w:rFonts w:ascii="Tahoma" w:hAnsi="Tahoma" w:cs="Tahoma"/>
          <w:b/>
          <w:bCs/>
          <w:sz w:val="24"/>
          <w:szCs w:val="24"/>
        </w:rPr>
      </w:pPr>
    </w:p>
    <w:p w14:paraId="4BCF723A" w14:textId="77777777" w:rsidR="0031738C" w:rsidRPr="0052240C" w:rsidRDefault="0031738C"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705E0398" w14:textId="77777777" w:rsidR="0031738C" w:rsidRPr="0052240C" w:rsidRDefault="0031738C"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66E151F5" w14:textId="77777777" w:rsidR="0071731F" w:rsidRPr="0052240C" w:rsidRDefault="0071731F" w:rsidP="00E820F0">
      <w:pPr>
        <w:spacing w:line="276" w:lineRule="auto"/>
        <w:jc w:val="both"/>
        <w:outlineLvl w:val="0"/>
        <w:rPr>
          <w:rFonts w:ascii="Tahoma" w:hAnsi="Tahoma" w:cs="Tahoma"/>
          <w:b/>
          <w:sz w:val="24"/>
          <w:szCs w:val="24"/>
        </w:rPr>
      </w:pPr>
    </w:p>
    <w:p w14:paraId="28C7179F" w14:textId="5469AAB3" w:rsidR="0071731F" w:rsidRPr="0052240C" w:rsidRDefault="0071731F" w:rsidP="00E820F0">
      <w:pPr>
        <w:tabs>
          <w:tab w:val="left" w:pos="690"/>
          <w:tab w:val="left" w:pos="2505"/>
        </w:tabs>
        <w:jc w:val="both"/>
        <w:rPr>
          <w:rFonts w:ascii="Tahoma" w:hAnsi="Tahoma" w:cs="Tahoma"/>
          <w:b/>
          <w:bCs/>
          <w:i/>
          <w:sz w:val="24"/>
          <w:szCs w:val="24"/>
          <w:highlight w:val="yellow"/>
        </w:rPr>
      </w:pPr>
      <w:r w:rsidRPr="0052240C">
        <w:rPr>
          <w:rFonts w:ascii="Tahoma" w:hAnsi="Tahoma" w:cs="Tahoma"/>
          <w:b/>
          <w:bCs/>
          <w:i/>
          <w:sz w:val="24"/>
          <w:szCs w:val="24"/>
        </w:rPr>
        <w:t>RESOLUCIÓN No. 145</w:t>
      </w:r>
    </w:p>
    <w:p w14:paraId="10E6FF57" w14:textId="74C672C2" w:rsidR="0071731F" w:rsidRPr="0052240C" w:rsidRDefault="0071731F" w:rsidP="00E820F0">
      <w:pPr>
        <w:ind w:left="708"/>
        <w:jc w:val="both"/>
        <w:rPr>
          <w:rFonts w:ascii="Tahoma" w:hAnsi="Tahoma" w:cs="Tahoma"/>
          <w:b/>
          <w:bCs/>
          <w:i/>
          <w:sz w:val="24"/>
          <w:szCs w:val="24"/>
        </w:rPr>
      </w:pPr>
      <w:r w:rsidRPr="0052240C">
        <w:rPr>
          <w:rFonts w:ascii="Tahoma" w:hAnsi="Tahoma" w:cs="Tahoma"/>
          <w:b/>
          <w:bCs/>
          <w:i/>
          <w:sz w:val="24"/>
          <w:szCs w:val="24"/>
        </w:rPr>
        <w:t xml:space="preserve">ARMENIA QUINDIO, CATORCE (14) DE ENERO DEL ALO 2021                                                     </w:t>
      </w:r>
    </w:p>
    <w:p w14:paraId="08DE54D8" w14:textId="77777777" w:rsidR="0071731F" w:rsidRPr="0052240C" w:rsidRDefault="0071731F" w:rsidP="00E820F0">
      <w:pPr>
        <w:jc w:val="both"/>
        <w:rPr>
          <w:rFonts w:ascii="Tahoma" w:hAnsi="Tahoma" w:cs="Tahoma"/>
          <w:b/>
          <w:bCs/>
          <w:i/>
          <w:sz w:val="24"/>
          <w:szCs w:val="24"/>
        </w:rPr>
      </w:pPr>
      <w:r w:rsidRPr="0052240C">
        <w:rPr>
          <w:rFonts w:ascii="Tahoma" w:hAnsi="Tahoma" w:cs="Tahoma"/>
          <w:b/>
          <w:bCs/>
          <w:i/>
          <w:sz w:val="24"/>
          <w:szCs w:val="24"/>
        </w:rPr>
        <w:t>“POR MEDIO DEL CUAL SE DECLARA EL DESISTIMIENTO Y SE ORDENA EL ARCHIVO DE SOLICITUD DE TRAMITE PERMISO DE VERTIMIENTO”</w:t>
      </w:r>
    </w:p>
    <w:p w14:paraId="13F19A98" w14:textId="77777777" w:rsidR="0071731F" w:rsidRPr="0052240C" w:rsidRDefault="0071731F" w:rsidP="00E820F0">
      <w:pPr>
        <w:spacing w:line="276" w:lineRule="auto"/>
        <w:jc w:val="both"/>
        <w:outlineLvl w:val="0"/>
        <w:rPr>
          <w:rFonts w:ascii="Tahoma" w:hAnsi="Tahoma" w:cs="Tahoma"/>
          <w:b/>
          <w:sz w:val="24"/>
          <w:szCs w:val="24"/>
        </w:rPr>
      </w:pPr>
    </w:p>
    <w:p w14:paraId="6DD90FF4" w14:textId="315E911C" w:rsidR="0071731F" w:rsidRPr="0052240C" w:rsidRDefault="0071731F" w:rsidP="00E820F0">
      <w:pPr>
        <w:spacing w:line="276" w:lineRule="auto"/>
        <w:jc w:val="both"/>
        <w:outlineLvl w:val="0"/>
        <w:rPr>
          <w:rFonts w:ascii="Tahoma" w:hAnsi="Tahoma" w:cs="Tahoma"/>
          <w:b/>
          <w:sz w:val="24"/>
          <w:szCs w:val="24"/>
        </w:rPr>
      </w:pPr>
      <w:r w:rsidRPr="0052240C">
        <w:rPr>
          <w:rFonts w:ascii="Tahoma" w:hAnsi="Tahoma" w:cs="Tahoma"/>
          <w:b/>
          <w:sz w:val="24"/>
          <w:szCs w:val="24"/>
        </w:rPr>
        <w:t>RESUELVE:</w:t>
      </w:r>
    </w:p>
    <w:p w14:paraId="3B45F0BD" w14:textId="77777777" w:rsidR="0071731F" w:rsidRPr="0052240C" w:rsidRDefault="0071731F" w:rsidP="00E820F0">
      <w:pPr>
        <w:spacing w:line="276" w:lineRule="auto"/>
        <w:jc w:val="both"/>
        <w:rPr>
          <w:rFonts w:ascii="Tahoma" w:hAnsi="Tahoma" w:cs="Tahoma"/>
          <w:b/>
          <w:sz w:val="24"/>
          <w:szCs w:val="24"/>
        </w:rPr>
      </w:pPr>
    </w:p>
    <w:p w14:paraId="0531481F" w14:textId="77777777" w:rsidR="0071731F" w:rsidRPr="0052240C" w:rsidRDefault="0071731F"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bCs/>
          <w:sz w:val="24"/>
          <w:szCs w:val="24"/>
        </w:rPr>
        <w:t>ARTICULO PRIMERO.</w:t>
      </w:r>
      <w:r w:rsidRPr="0052240C">
        <w:rPr>
          <w:rFonts w:ascii="Tahoma" w:hAnsi="Tahoma" w:cs="Tahoma"/>
          <w:bCs/>
          <w:sz w:val="24"/>
          <w:szCs w:val="24"/>
        </w:rPr>
        <w:t xml:space="preserve"> </w:t>
      </w:r>
      <w:r w:rsidRPr="0052240C">
        <w:rPr>
          <w:rFonts w:ascii="Tahoma" w:hAnsi="Tahoma" w:cs="Tahoma"/>
          <w:b/>
          <w:bCs/>
          <w:sz w:val="24"/>
          <w:szCs w:val="24"/>
        </w:rPr>
        <w:t>Declarar</w:t>
      </w:r>
      <w:r w:rsidRPr="0052240C">
        <w:rPr>
          <w:rFonts w:ascii="Tahoma" w:hAnsi="Tahoma" w:cs="Tahoma"/>
          <w:bCs/>
          <w:sz w:val="24"/>
          <w:szCs w:val="24"/>
        </w:rPr>
        <w:t xml:space="preserve"> el desistimiento tácito </w:t>
      </w:r>
      <w:r w:rsidRPr="0052240C">
        <w:rPr>
          <w:rFonts w:ascii="Tahoma" w:hAnsi="Tahoma" w:cs="Tahoma"/>
          <w:sz w:val="24"/>
          <w:szCs w:val="24"/>
        </w:rPr>
        <w:t>de la</w:t>
      </w:r>
      <w:r w:rsidRPr="0052240C">
        <w:rPr>
          <w:rFonts w:ascii="Tahoma" w:hAnsi="Tahoma" w:cs="Tahoma"/>
          <w:b/>
          <w:sz w:val="24"/>
          <w:szCs w:val="24"/>
        </w:rPr>
        <w:t xml:space="preserve"> </w:t>
      </w:r>
      <w:r w:rsidRPr="0052240C">
        <w:rPr>
          <w:rFonts w:ascii="Tahoma" w:hAnsi="Tahoma" w:cs="Tahoma"/>
          <w:sz w:val="24"/>
          <w:szCs w:val="24"/>
        </w:rPr>
        <w:t xml:space="preserve">solicitud de permiso de vertimiento de aguas residuales domésticas radicado bajo el No. </w:t>
      </w:r>
      <w:r w:rsidRPr="0052240C">
        <w:rPr>
          <w:rFonts w:ascii="Tahoma" w:hAnsi="Tahoma" w:cs="Tahoma"/>
          <w:b/>
          <w:sz w:val="24"/>
          <w:szCs w:val="24"/>
        </w:rPr>
        <w:t>13093-2019</w:t>
      </w:r>
      <w:r w:rsidRPr="0052240C">
        <w:rPr>
          <w:rFonts w:ascii="Tahoma" w:hAnsi="Tahoma" w:cs="Tahoma"/>
          <w:sz w:val="24"/>
          <w:szCs w:val="24"/>
        </w:rPr>
        <w:t xml:space="preserve">, presentado por el señor </w:t>
      </w:r>
      <w:r w:rsidRPr="0052240C">
        <w:rPr>
          <w:rFonts w:ascii="Tahoma" w:hAnsi="Tahoma" w:cs="Tahoma"/>
          <w:b/>
          <w:sz w:val="24"/>
          <w:szCs w:val="24"/>
        </w:rPr>
        <w:t xml:space="preserve">JULIAN BOTERO JARAMILLO, </w:t>
      </w:r>
      <w:r w:rsidRPr="0052240C">
        <w:rPr>
          <w:rFonts w:ascii="Tahoma" w:hAnsi="Tahoma" w:cs="Tahoma"/>
          <w:sz w:val="24"/>
          <w:szCs w:val="24"/>
        </w:rPr>
        <w:t xml:space="preserve">identificado con cédula de ciudadanía número 7.543.100, actuando en calidad de propietario del predio denominado: </w:t>
      </w:r>
      <w:r w:rsidRPr="0052240C">
        <w:rPr>
          <w:rFonts w:ascii="Tahoma" w:hAnsi="Tahoma" w:cs="Tahoma"/>
          <w:b/>
          <w:sz w:val="24"/>
          <w:szCs w:val="24"/>
        </w:rPr>
        <w:t xml:space="preserve">1) EL CARACOL (HACIENDA EL RANCHO), </w:t>
      </w:r>
      <w:r w:rsidRPr="0052240C">
        <w:rPr>
          <w:rFonts w:ascii="Tahoma" w:hAnsi="Tahoma" w:cs="Tahoma"/>
          <w:sz w:val="24"/>
          <w:szCs w:val="24"/>
        </w:rPr>
        <w:t xml:space="preserve">localizado en la vereda </w:t>
      </w:r>
      <w:r w:rsidRPr="0052240C">
        <w:rPr>
          <w:rFonts w:ascii="Tahoma" w:hAnsi="Tahoma" w:cs="Tahoma"/>
          <w:b/>
          <w:sz w:val="24"/>
          <w:szCs w:val="24"/>
        </w:rPr>
        <w:t xml:space="preserve">ARGENTINA </w:t>
      </w:r>
      <w:r w:rsidRPr="0052240C">
        <w:rPr>
          <w:rFonts w:ascii="Tahoma" w:hAnsi="Tahoma" w:cs="Tahoma"/>
          <w:sz w:val="24"/>
          <w:szCs w:val="24"/>
        </w:rPr>
        <w:t xml:space="preserve">del Municipio de </w:t>
      </w:r>
      <w:r w:rsidRPr="0052240C">
        <w:rPr>
          <w:rFonts w:ascii="Tahoma" w:hAnsi="Tahoma" w:cs="Tahoma"/>
          <w:b/>
          <w:sz w:val="24"/>
          <w:szCs w:val="24"/>
        </w:rPr>
        <w:t>LA TEBAIDA,</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280-51947</w:t>
      </w:r>
      <w:r w:rsidRPr="0052240C">
        <w:rPr>
          <w:rFonts w:ascii="Tahoma" w:hAnsi="Tahoma" w:cs="Tahoma"/>
          <w:sz w:val="24"/>
          <w:szCs w:val="24"/>
        </w:rPr>
        <w:t xml:space="preserve">, y con código catastral </w:t>
      </w:r>
      <w:r w:rsidRPr="0052240C">
        <w:rPr>
          <w:rFonts w:ascii="Tahoma" w:hAnsi="Tahoma" w:cs="Tahoma"/>
          <w:b/>
          <w:sz w:val="24"/>
          <w:szCs w:val="24"/>
        </w:rPr>
        <w:t>63401000100030057000</w:t>
      </w:r>
    </w:p>
    <w:p w14:paraId="4EA88F59" w14:textId="77777777" w:rsidR="0071731F" w:rsidRPr="0052240C" w:rsidRDefault="0071731F" w:rsidP="00E820F0">
      <w:pPr>
        <w:autoSpaceDE w:val="0"/>
        <w:autoSpaceDN w:val="0"/>
        <w:adjustRightInd w:val="0"/>
        <w:spacing w:line="276" w:lineRule="auto"/>
        <w:jc w:val="both"/>
        <w:rPr>
          <w:rFonts w:ascii="Tahoma" w:hAnsi="Tahoma" w:cs="Tahoma"/>
          <w:b/>
          <w:sz w:val="24"/>
          <w:szCs w:val="24"/>
        </w:rPr>
      </w:pPr>
    </w:p>
    <w:p w14:paraId="33902B1D" w14:textId="77777777" w:rsidR="0071731F" w:rsidRPr="0052240C" w:rsidRDefault="0071731F"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la declaratoria de desistimiento de la solicitud de trámite de permiso de vertimientos presentada para el predio denominado: </w:t>
      </w:r>
      <w:r w:rsidRPr="0052240C">
        <w:rPr>
          <w:rFonts w:ascii="Tahoma" w:hAnsi="Tahoma" w:cs="Tahoma"/>
          <w:b/>
          <w:sz w:val="24"/>
          <w:szCs w:val="24"/>
        </w:rPr>
        <w:t xml:space="preserve">1) EL CARACOL (HACIENDA EL RANCHO), </w:t>
      </w:r>
      <w:r w:rsidRPr="0052240C">
        <w:rPr>
          <w:rFonts w:ascii="Tahoma" w:hAnsi="Tahoma" w:cs="Tahoma"/>
          <w:sz w:val="24"/>
          <w:szCs w:val="24"/>
        </w:rPr>
        <w:t xml:space="preserve">localizado en la vereda </w:t>
      </w:r>
      <w:r w:rsidRPr="0052240C">
        <w:rPr>
          <w:rFonts w:ascii="Tahoma" w:hAnsi="Tahoma" w:cs="Tahoma"/>
          <w:b/>
          <w:sz w:val="24"/>
          <w:szCs w:val="24"/>
        </w:rPr>
        <w:t xml:space="preserve">ARGENTINA </w:t>
      </w:r>
      <w:r w:rsidRPr="0052240C">
        <w:rPr>
          <w:rFonts w:ascii="Tahoma" w:hAnsi="Tahoma" w:cs="Tahoma"/>
          <w:sz w:val="24"/>
          <w:szCs w:val="24"/>
        </w:rPr>
        <w:t xml:space="preserve">del Municipio de </w:t>
      </w:r>
      <w:r w:rsidRPr="0052240C">
        <w:rPr>
          <w:rFonts w:ascii="Tahoma" w:hAnsi="Tahoma" w:cs="Tahoma"/>
          <w:b/>
          <w:sz w:val="24"/>
          <w:szCs w:val="24"/>
        </w:rPr>
        <w:t>LA TEBAIDA,</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280-51947</w:t>
      </w:r>
      <w:r w:rsidRPr="0052240C">
        <w:rPr>
          <w:rFonts w:ascii="Tahoma" w:hAnsi="Tahoma" w:cs="Tahoma"/>
          <w:sz w:val="24"/>
          <w:szCs w:val="24"/>
        </w:rPr>
        <w:t xml:space="preserve">, y con código catastral </w:t>
      </w:r>
      <w:r w:rsidRPr="0052240C">
        <w:rPr>
          <w:rFonts w:ascii="Tahoma" w:hAnsi="Tahoma" w:cs="Tahoma"/>
          <w:b/>
          <w:sz w:val="24"/>
          <w:szCs w:val="24"/>
        </w:rPr>
        <w:t>63401000100030057000,</w:t>
      </w:r>
      <w:r w:rsidRPr="0052240C">
        <w:rPr>
          <w:rFonts w:ascii="Tahoma" w:hAnsi="Tahoma" w:cs="Tahoma"/>
          <w:sz w:val="24"/>
          <w:szCs w:val="24"/>
        </w:rPr>
        <w:t xml:space="preserve"> </w:t>
      </w:r>
      <w:r w:rsidRPr="0052240C">
        <w:rPr>
          <w:rFonts w:ascii="Tahoma" w:hAnsi="Tahoma" w:cs="Tahoma"/>
          <w:b/>
          <w:sz w:val="24"/>
          <w:szCs w:val="24"/>
        </w:rPr>
        <w:t xml:space="preserve"> </w:t>
      </w:r>
      <w:r w:rsidRPr="0052240C">
        <w:rPr>
          <w:rFonts w:ascii="Tahoma" w:hAnsi="Tahoma" w:cs="Tahoma"/>
          <w:sz w:val="24"/>
          <w:szCs w:val="24"/>
        </w:rPr>
        <w:t xml:space="preserve">se efectúa por los argumentos expuestos en la parte motiva del presente proveído, en todo caso se deja claro que la petición fue allegada de forma incompleta y no fueron allegados por </w:t>
      </w:r>
      <w:r w:rsidRPr="0052240C">
        <w:rPr>
          <w:rFonts w:ascii="Tahoma" w:hAnsi="Tahoma" w:cs="Tahoma"/>
          <w:sz w:val="24"/>
          <w:szCs w:val="24"/>
        </w:rPr>
        <w:t>el solicitante los requisitos e información necesaria con el fin de continuar con la solicitud de permiso de vertimiento, pese a ser requeridos por la Autoridad Ambiental en requerimiento enviado.</w:t>
      </w:r>
    </w:p>
    <w:p w14:paraId="3CD2D2F3" w14:textId="77777777" w:rsidR="0071731F" w:rsidRPr="0052240C" w:rsidRDefault="0071731F" w:rsidP="00E820F0">
      <w:pPr>
        <w:autoSpaceDE w:val="0"/>
        <w:autoSpaceDN w:val="0"/>
        <w:adjustRightInd w:val="0"/>
        <w:spacing w:line="276" w:lineRule="auto"/>
        <w:jc w:val="both"/>
        <w:rPr>
          <w:rFonts w:ascii="Tahoma" w:hAnsi="Tahoma" w:cs="Tahoma"/>
          <w:b/>
          <w:sz w:val="24"/>
          <w:szCs w:val="24"/>
        </w:rPr>
      </w:pPr>
    </w:p>
    <w:p w14:paraId="7EF37ED4" w14:textId="77777777" w:rsidR="0071731F" w:rsidRPr="0052240C" w:rsidRDefault="0071731F"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13093-2019</w:t>
      </w:r>
      <w:r w:rsidRPr="0052240C">
        <w:rPr>
          <w:rFonts w:ascii="Tahoma" w:hAnsi="Tahoma" w:cs="Tahoma"/>
          <w:sz w:val="24"/>
          <w:szCs w:val="24"/>
        </w:rPr>
        <w:t xml:space="preserve">, relacionado con el predio denominado: </w:t>
      </w:r>
      <w:r w:rsidRPr="0052240C">
        <w:rPr>
          <w:rFonts w:ascii="Tahoma" w:hAnsi="Tahoma" w:cs="Tahoma"/>
          <w:b/>
          <w:sz w:val="24"/>
          <w:szCs w:val="24"/>
        </w:rPr>
        <w:t xml:space="preserve">1) EL CARACOL (HACIENDA EL RANCHO), </w:t>
      </w:r>
      <w:r w:rsidRPr="0052240C">
        <w:rPr>
          <w:rFonts w:ascii="Tahoma" w:hAnsi="Tahoma" w:cs="Tahoma"/>
          <w:sz w:val="24"/>
          <w:szCs w:val="24"/>
        </w:rPr>
        <w:t xml:space="preserve">localizado en la vereda </w:t>
      </w:r>
      <w:r w:rsidRPr="0052240C">
        <w:rPr>
          <w:rFonts w:ascii="Tahoma" w:hAnsi="Tahoma" w:cs="Tahoma"/>
          <w:b/>
          <w:sz w:val="24"/>
          <w:szCs w:val="24"/>
        </w:rPr>
        <w:t xml:space="preserve">ARGENTINA </w:t>
      </w:r>
      <w:r w:rsidRPr="0052240C">
        <w:rPr>
          <w:rFonts w:ascii="Tahoma" w:hAnsi="Tahoma" w:cs="Tahoma"/>
          <w:sz w:val="24"/>
          <w:szCs w:val="24"/>
        </w:rPr>
        <w:t xml:space="preserve">del Municipio de </w:t>
      </w:r>
      <w:r w:rsidRPr="0052240C">
        <w:rPr>
          <w:rFonts w:ascii="Tahoma" w:hAnsi="Tahoma" w:cs="Tahoma"/>
          <w:b/>
          <w:sz w:val="24"/>
          <w:szCs w:val="24"/>
        </w:rPr>
        <w:t>LA TEBAIDA,</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280-51947</w:t>
      </w:r>
      <w:r w:rsidRPr="0052240C">
        <w:rPr>
          <w:rFonts w:ascii="Tahoma" w:hAnsi="Tahoma" w:cs="Tahoma"/>
          <w:sz w:val="24"/>
          <w:szCs w:val="24"/>
        </w:rPr>
        <w:t xml:space="preserve">, y con código catastral </w:t>
      </w:r>
      <w:r w:rsidRPr="0052240C">
        <w:rPr>
          <w:rFonts w:ascii="Tahoma" w:hAnsi="Tahoma" w:cs="Tahoma"/>
          <w:b/>
          <w:sz w:val="24"/>
          <w:szCs w:val="24"/>
        </w:rPr>
        <w:t>63401000100030057000.</w:t>
      </w:r>
    </w:p>
    <w:p w14:paraId="5E5580F4" w14:textId="77777777" w:rsidR="0071731F" w:rsidRPr="0052240C" w:rsidRDefault="0071731F" w:rsidP="00E820F0">
      <w:pPr>
        <w:autoSpaceDE w:val="0"/>
        <w:autoSpaceDN w:val="0"/>
        <w:adjustRightInd w:val="0"/>
        <w:spacing w:line="276" w:lineRule="auto"/>
        <w:jc w:val="both"/>
        <w:rPr>
          <w:rFonts w:ascii="Tahoma" w:hAnsi="Tahoma" w:cs="Tahoma"/>
          <w:b/>
          <w:sz w:val="24"/>
          <w:szCs w:val="24"/>
        </w:rPr>
      </w:pPr>
    </w:p>
    <w:p w14:paraId="1140E6E3" w14:textId="77777777" w:rsidR="0071731F" w:rsidRPr="0052240C" w:rsidRDefault="0071731F"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w:t>
      </w:r>
      <w:r w:rsidRPr="0052240C">
        <w:rPr>
          <w:rFonts w:ascii="Tahoma" w:hAnsi="Tahoma" w:cs="Tahoma"/>
          <w:sz w:val="24"/>
          <w:szCs w:val="24"/>
        </w:rPr>
        <w:lastRenderedPageBreak/>
        <w:t xml:space="preserve">integralmente lo planteado, incluido los posibles impactos y su mitigación.  </w:t>
      </w:r>
    </w:p>
    <w:p w14:paraId="01E64891" w14:textId="77777777" w:rsidR="0071731F" w:rsidRPr="0052240C" w:rsidRDefault="0071731F" w:rsidP="00E820F0">
      <w:pPr>
        <w:autoSpaceDE w:val="0"/>
        <w:autoSpaceDN w:val="0"/>
        <w:adjustRightInd w:val="0"/>
        <w:spacing w:line="276" w:lineRule="auto"/>
        <w:jc w:val="both"/>
        <w:rPr>
          <w:rFonts w:ascii="Tahoma" w:hAnsi="Tahoma" w:cs="Tahoma"/>
          <w:sz w:val="24"/>
          <w:szCs w:val="24"/>
        </w:rPr>
      </w:pPr>
    </w:p>
    <w:p w14:paraId="7A7A9BB1" w14:textId="77777777" w:rsidR="0071731F" w:rsidRPr="0052240C" w:rsidRDefault="0071731F" w:rsidP="00E820F0">
      <w:pPr>
        <w:spacing w:line="276" w:lineRule="auto"/>
        <w:ind w:right="4"/>
        <w:jc w:val="both"/>
        <w:rPr>
          <w:rFonts w:ascii="Tahoma" w:hAnsi="Tahoma" w:cs="Tahoma"/>
          <w:bCs/>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al señor </w:t>
      </w:r>
      <w:r w:rsidRPr="0052240C">
        <w:rPr>
          <w:rFonts w:ascii="Tahoma" w:hAnsi="Tahoma" w:cs="Tahoma"/>
          <w:b/>
          <w:sz w:val="24"/>
          <w:szCs w:val="24"/>
        </w:rPr>
        <w:t>JULIAN BOTERO JARAMILLO</w:t>
      </w:r>
      <w:r w:rsidRPr="0052240C">
        <w:rPr>
          <w:rFonts w:ascii="Tahoma" w:hAnsi="Tahoma" w:cs="Tahoma"/>
          <w:sz w:val="24"/>
          <w:szCs w:val="24"/>
        </w:rPr>
        <w:t>, actuando en calidad de propietario,</w:t>
      </w:r>
      <w:r w:rsidRPr="0052240C">
        <w:rPr>
          <w:rFonts w:ascii="Tahoma" w:hAnsi="Tahoma" w:cs="Tahoma"/>
          <w:b/>
          <w:sz w:val="24"/>
          <w:szCs w:val="24"/>
        </w:rPr>
        <w:t xml:space="preserve"> </w:t>
      </w:r>
      <w:r w:rsidRPr="0052240C">
        <w:rPr>
          <w:rFonts w:ascii="Tahoma" w:hAnsi="Tahoma" w:cs="Tahoma"/>
          <w:sz w:val="24"/>
          <w:szCs w:val="24"/>
        </w:rPr>
        <w:t>o en su defecto a su apoderado o autorizado debidamente constituido; de</w:t>
      </w:r>
      <w:r w:rsidRPr="0052240C">
        <w:rPr>
          <w:rFonts w:ascii="Tahoma" w:hAnsi="Tahoma" w:cs="Tahoma"/>
          <w:bCs/>
          <w:sz w:val="24"/>
          <w:szCs w:val="24"/>
        </w:rPr>
        <w:t xml:space="preserve"> no ser posible la notificación personal, se hará en los términos estipulados en la Ley 1437 de 2011 (NOTIFICACIÓN POR AVISO).</w:t>
      </w:r>
    </w:p>
    <w:p w14:paraId="4CB3DE46" w14:textId="77777777" w:rsidR="0071731F" w:rsidRPr="0052240C" w:rsidRDefault="0071731F" w:rsidP="00E820F0">
      <w:pPr>
        <w:spacing w:line="276" w:lineRule="auto"/>
        <w:ind w:right="4"/>
        <w:jc w:val="both"/>
        <w:rPr>
          <w:rFonts w:ascii="Tahoma" w:hAnsi="Tahoma" w:cs="Tahoma"/>
          <w:sz w:val="24"/>
          <w:szCs w:val="24"/>
        </w:rPr>
      </w:pPr>
    </w:p>
    <w:p w14:paraId="2B62EF7C" w14:textId="77777777" w:rsidR="0071731F" w:rsidRPr="0052240C" w:rsidRDefault="0071731F" w:rsidP="00E820F0">
      <w:pPr>
        <w:jc w:val="both"/>
        <w:rPr>
          <w:rFonts w:ascii="Tahoma" w:hAnsi="Tahoma" w:cs="Tahoma"/>
          <w:sz w:val="24"/>
          <w:szCs w:val="24"/>
        </w:rPr>
      </w:pPr>
      <w:r w:rsidRPr="0052240C">
        <w:rPr>
          <w:rFonts w:ascii="Tahoma" w:hAnsi="Tahoma" w:cs="Tahoma"/>
          <w:b/>
          <w:sz w:val="24"/>
          <w:szCs w:val="24"/>
        </w:rPr>
        <w:t xml:space="preserve">ARTÍCULO CUARTO: </w:t>
      </w:r>
      <w:r w:rsidRPr="0052240C">
        <w:rPr>
          <w:rFonts w:ascii="Tahoma" w:hAnsi="Tahoma" w:cs="Tahoma"/>
          <w:sz w:val="24"/>
          <w:szCs w:val="24"/>
        </w:rPr>
        <w:t>El encabezado y la parte resolutiva del presente Auto, deberá ser publicada en el boletín ambiental de la C.R.Q., en los términos del artículo 71 de la ley 99 de 1993.</w:t>
      </w:r>
    </w:p>
    <w:p w14:paraId="0D8A298A" w14:textId="77777777" w:rsidR="0071731F" w:rsidRPr="0052240C" w:rsidRDefault="0071731F" w:rsidP="00E820F0">
      <w:pPr>
        <w:spacing w:line="276" w:lineRule="auto"/>
        <w:jc w:val="both"/>
        <w:rPr>
          <w:rFonts w:ascii="Tahoma" w:hAnsi="Tahoma" w:cs="Tahoma"/>
          <w:sz w:val="24"/>
          <w:szCs w:val="24"/>
        </w:rPr>
      </w:pPr>
    </w:p>
    <w:p w14:paraId="08683D2C" w14:textId="77777777" w:rsidR="0071731F" w:rsidRPr="0052240C" w:rsidRDefault="0071731F" w:rsidP="00E820F0">
      <w:pPr>
        <w:spacing w:line="276" w:lineRule="auto"/>
        <w:jc w:val="both"/>
        <w:rPr>
          <w:rFonts w:ascii="Tahoma" w:hAnsi="Tahoma" w:cs="Tahoma"/>
          <w:bCs/>
          <w:sz w:val="24"/>
          <w:szCs w:val="24"/>
        </w:rPr>
      </w:pPr>
      <w:r w:rsidRPr="0052240C">
        <w:rPr>
          <w:rFonts w:ascii="Tahoma" w:hAnsi="Tahoma" w:cs="Tahoma"/>
          <w:b/>
          <w:bCs/>
          <w:sz w:val="24"/>
          <w:szCs w:val="24"/>
        </w:rPr>
        <w:t>ARTÍCULO QUINTO:</w:t>
      </w:r>
      <w:r w:rsidRPr="0052240C">
        <w:rPr>
          <w:rFonts w:ascii="Tahoma" w:hAnsi="Tahoma" w:cs="Tahoma"/>
          <w:bCs/>
          <w:sz w:val="24"/>
          <w:szCs w:val="24"/>
        </w:rPr>
        <w:t xml:space="preserve"> Contra el presente acto administrativo procede únicamente el recurso de reposición, el cual debe interponerse ante el funcionario que profirió el acto y deberá ser interpuesto por el solicitante dentro de los diez días siguientes a la notificación personal, notificación por aviso o al vencimiento del término de la publicación, según sea el caso. (Art. 76 de la ley 1437 de 2011).</w:t>
      </w:r>
    </w:p>
    <w:p w14:paraId="21FF70A4" w14:textId="77777777" w:rsidR="0071731F" w:rsidRPr="0052240C" w:rsidRDefault="0071731F" w:rsidP="00E820F0">
      <w:pPr>
        <w:spacing w:line="276" w:lineRule="auto"/>
        <w:jc w:val="both"/>
        <w:rPr>
          <w:rFonts w:ascii="Tahoma" w:hAnsi="Tahoma" w:cs="Tahoma"/>
          <w:bCs/>
          <w:sz w:val="24"/>
          <w:szCs w:val="24"/>
        </w:rPr>
      </w:pPr>
    </w:p>
    <w:p w14:paraId="5F910B22" w14:textId="77777777" w:rsidR="0071731F" w:rsidRPr="0052240C" w:rsidRDefault="0071731F" w:rsidP="00E820F0">
      <w:pPr>
        <w:spacing w:line="276" w:lineRule="auto"/>
        <w:jc w:val="both"/>
        <w:rPr>
          <w:rFonts w:ascii="Tahoma" w:hAnsi="Tahoma" w:cs="Tahoma"/>
          <w:sz w:val="24"/>
          <w:szCs w:val="24"/>
        </w:rPr>
      </w:pPr>
      <w:r w:rsidRPr="0052240C">
        <w:rPr>
          <w:rFonts w:ascii="Tahoma" w:hAnsi="Tahoma" w:cs="Tahoma"/>
          <w:b/>
          <w:sz w:val="24"/>
          <w:szCs w:val="24"/>
        </w:rPr>
        <w:t>ARTÍCULO SEXTO</w:t>
      </w:r>
      <w:r w:rsidRPr="0052240C">
        <w:rPr>
          <w:rFonts w:ascii="Tahoma" w:hAnsi="Tahoma" w:cs="Tahoma"/>
          <w:b/>
          <w:bCs/>
          <w:sz w:val="24"/>
          <w:szCs w:val="24"/>
        </w:rPr>
        <w:t xml:space="preserve">: </w:t>
      </w:r>
      <w:r w:rsidRPr="0052240C">
        <w:rPr>
          <w:rFonts w:ascii="Tahoma" w:hAnsi="Tahoma" w:cs="Tahoma"/>
          <w:sz w:val="24"/>
          <w:szCs w:val="24"/>
        </w:rPr>
        <w:t>La presente Resolución rige a partir de la fecha de ejecutoría, de conformidad con el artículo 87 del Código de Procedimiento Administrativo y de lo Contencioso Administrativo (Ley 1437 de 2011).</w:t>
      </w:r>
    </w:p>
    <w:p w14:paraId="5A650319" w14:textId="77777777" w:rsidR="0071731F" w:rsidRPr="0052240C" w:rsidRDefault="0071731F" w:rsidP="00E820F0">
      <w:pPr>
        <w:spacing w:line="276" w:lineRule="auto"/>
        <w:jc w:val="both"/>
        <w:rPr>
          <w:rFonts w:ascii="Tahoma" w:hAnsi="Tahoma" w:cs="Tahoma"/>
          <w:bCs/>
          <w:sz w:val="24"/>
          <w:szCs w:val="24"/>
        </w:rPr>
      </w:pPr>
    </w:p>
    <w:p w14:paraId="7034B790" w14:textId="77777777" w:rsidR="0071731F" w:rsidRPr="0052240C" w:rsidRDefault="0071731F" w:rsidP="00E820F0">
      <w:pPr>
        <w:spacing w:line="276" w:lineRule="auto"/>
        <w:jc w:val="both"/>
        <w:outlineLvl w:val="0"/>
        <w:rPr>
          <w:rFonts w:ascii="Tahoma" w:hAnsi="Tahoma" w:cs="Tahoma"/>
          <w:b/>
          <w:bCs/>
          <w:sz w:val="24"/>
          <w:szCs w:val="24"/>
        </w:rPr>
      </w:pPr>
      <w:r w:rsidRPr="0052240C">
        <w:rPr>
          <w:rFonts w:ascii="Tahoma" w:hAnsi="Tahoma" w:cs="Tahoma"/>
          <w:b/>
          <w:bCs/>
          <w:sz w:val="24"/>
          <w:szCs w:val="24"/>
        </w:rPr>
        <w:t>NOTIFÍQUESE, PUBLÍQUESE Y CÚMPLASE</w:t>
      </w:r>
    </w:p>
    <w:p w14:paraId="3172F537" w14:textId="77777777" w:rsidR="0071731F" w:rsidRPr="0052240C" w:rsidRDefault="0071731F" w:rsidP="00E820F0">
      <w:pPr>
        <w:spacing w:line="276" w:lineRule="auto"/>
        <w:jc w:val="both"/>
        <w:rPr>
          <w:rFonts w:ascii="Tahoma" w:hAnsi="Tahoma" w:cs="Tahoma"/>
          <w:b/>
          <w:sz w:val="24"/>
          <w:szCs w:val="24"/>
        </w:rPr>
      </w:pPr>
    </w:p>
    <w:p w14:paraId="22361A05" w14:textId="77777777" w:rsidR="0071731F" w:rsidRPr="0052240C" w:rsidRDefault="0071731F" w:rsidP="00E820F0">
      <w:pPr>
        <w:spacing w:line="276" w:lineRule="auto"/>
        <w:jc w:val="both"/>
        <w:rPr>
          <w:rFonts w:ascii="Tahoma" w:hAnsi="Tahoma" w:cs="Tahoma"/>
          <w:b/>
          <w:sz w:val="24"/>
          <w:szCs w:val="24"/>
        </w:rPr>
      </w:pPr>
    </w:p>
    <w:p w14:paraId="1090FFE5" w14:textId="77777777" w:rsidR="0071731F" w:rsidRPr="0052240C" w:rsidRDefault="0071731F" w:rsidP="00E820F0">
      <w:pPr>
        <w:spacing w:line="276" w:lineRule="auto"/>
        <w:jc w:val="both"/>
        <w:rPr>
          <w:rFonts w:ascii="Tahoma" w:hAnsi="Tahoma" w:cs="Tahoma"/>
          <w:b/>
          <w:sz w:val="24"/>
          <w:szCs w:val="24"/>
        </w:rPr>
      </w:pPr>
    </w:p>
    <w:p w14:paraId="25B5B202" w14:textId="77777777" w:rsidR="0071731F" w:rsidRPr="0052240C" w:rsidRDefault="0071731F" w:rsidP="00E820F0">
      <w:pPr>
        <w:spacing w:line="276" w:lineRule="auto"/>
        <w:jc w:val="both"/>
        <w:rPr>
          <w:rFonts w:ascii="Tahoma" w:hAnsi="Tahoma" w:cs="Tahoma"/>
          <w:b/>
          <w:sz w:val="24"/>
          <w:szCs w:val="24"/>
        </w:rPr>
      </w:pPr>
    </w:p>
    <w:p w14:paraId="467ACAF2" w14:textId="77777777" w:rsidR="0071731F" w:rsidRPr="0052240C" w:rsidRDefault="0071731F"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6FC8860B" w14:textId="74608C2F" w:rsidR="0071731F" w:rsidRPr="0052240C" w:rsidRDefault="0071731F"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36EEE39B" w14:textId="77777777" w:rsidR="002A1CEB" w:rsidRPr="0052240C" w:rsidRDefault="002A1CEB" w:rsidP="00E820F0">
      <w:pPr>
        <w:jc w:val="both"/>
        <w:rPr>
          <w:rFonts w:ascii="Tahoma" w:hAnsi="Tahoma" w:cs="Tahoma"/>
          <w:sz w:val="24"/>
          <w:szCs w:val="24"/>
        </w:rPr>
      </w:pPr>
    </w:p>
    <w:p w14:paraId="5C94D9F8" w14:textId="708E1DE6" w:rsidR="002A1CEB" w:rsidRPr="0052240C" w:rsidRDefault="002A1CEB" w:rsidP="00E820F0">
      <w:pPr>
        <w:ind w:left="1416" w:firstLine="708"/>
        <w:jc w:val="both"/>
        <w:rPr>
          <w:rFonts w:ascii="Tahoma" w:hAnsi="Tahoma" w:cs="Tahoma"/>
          <w:b/>
          <w:bCs/>
          <w:i/>
          <w:sz w:val="24"/>
          <w:szCs w:val="24"/>
        </w:rPr>
      </w:pPr>
      <w:r w:rsidRPr="0052240C">
        <w:rPr>
          <w:rFonts w:ascii="Tahoma" w:hAnsi="Tahoma" w:cs="Tahoma"/>
          <w:b/>
          <w:bCs/>
          <w:i/>
          <w:sz w:val="24"/>
          <w:szCs w:val="24"/>
        </w:rPr>
        <w:t>RESOLUCIÓN No. 146</w:t>
      </w:r>
    </w:p>
    <w:p w14:paraId="67877BF9" w14:textId="171DFC30" w:rsidR="002A1CEB" w:rsidRPr="0052240C" w:rsidRDefault="002A1CEB" w:rsidP="00E820F0">
      <w:pPr>
        <w:ind w:left="708" w:firstLine="708"/>
        <w:jc w:val="both"/>
        <w:rPr>
          <w:rFonts w:ascii="Tahoma" w:hAnsi="Tahoma" w:cs="Tahoma"/>
          <w:b/>
          <w:bCs/>
          <w:i/>
          <w:sz w:val="24"/>
          <w:szCs w:val="24"/>
        </w:rPr>
      </w:pPr>
      <w:r w:rsidRPr="0052240C">
        <w:rPr>
          <w:rFonts w:ascii="Tahoma" w:hAnsi="Tahoma" w:cs="Tahoma"/>
          <w:b/>
          <w:bCs/>
          <w:i/>
          <w:sz w:val="24"/>
          <w:szCs w:val="24"/>
        </w:rPr>
        <w:t>ARMENIA QUINDIO, CATORCE (14) DE ENERO DE 2021</w:t>
      </w:r>
    </w:p>
    <w:p w14:paraId="53ABF1B9" w14:textId="77777777" w:rsidR="002A1CEB" w:rsidRPr="0052240C" w:rsidRDefault="002A1CEB"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DOMESTICAS Y SE ADOPTAN OTRAS DISPOSICIONES”</w:t>
      </w:r>
    </w:p>
    <w:p w14:paraId="13294E3F" w14:textId="77777777" w:rsidR="002A1CEB" w:rsidRPr="0052240C" w:rsidRDefault="002A1CEB" w:rsidP="00E820F0">
      <w:pPr>
        <w:spacing w:line="276" w:lineRule="auto"/>
        <w:jc w:val="both"/>
        <w:rPr>
          <w:rFonts w:ascii="Tahoma" w:hAnsi="Tahoma" w:cs="Tahoma"/>
          <w:b/>
          <w:bCs/>
          <w:sz w:val="24"/>
          <w:szCs w:val="24"/>
        </w:rPr>
      </w:pPr>
    </w:p>
    <w:p w14:paraId="74683100" w14:textId="6443ABF9" w:rsidR="002A1CEB" w:rsidRPr="0052240C" w:rsidRDefault="002A1CEB"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5C2CB6F2" w14:textId="77777777" w:rsidR="002A1CEB" w:rsidRPr="0052240C" w:rsidRDefault="002A1CEB" w:rsidP="00E820F0">
      <w:pPr>
        <w:spacing w:line="276" w:lineRule="auto"/>
        <w:jc w:val="both"/>
        <w:rPr>
          <w:rFonts w:ascii="Tahoma" w:hAnsi="Tahoma" w:cs="Tahoma"/>
          <w:b/>
          <w:bCs/>
          <w:sz w:val="24"/>
          <w:szCs w:val="24"/>
        </w:rPr>
      </w:pPr>
    </w:p>
    <w:p w14:paraId="3A735C1F" w14:textId="77777777" w:rsidR="002A1CEB" w:rsidRPr="0052240C" w:rsidRDefault="002A1CEB" w:rsidP="00E820F0">
      <w:pPr>
        <w:spacing w:line="276" w:lineRule="auto"/>
        <w:ind w:right="4"/>
        <w:jc w:val="both"/>
        <w:rPr>
          <w:rFonts w:ascii="Tahoma" w:eastAsia="Times New Roman" w:hAnsi="Tahoma" w:cs="Tahoma"/>
          <w:sz w:val="24"/>
          <w:szCs w:val="24"/>
        </w:rPr>
      </w:pPr>
      <w:r w:rsidRPr="0052240C">
        <w:rPr>
          <w:rFonts w:ascii="Tahoma" w:hAnsi="Tahoma" w:cs="Tahoma"/>
          <w:b/>
          <w:bCs/>
          <w:sz w:val="24"/>
          <w:szCs w:val="24"/>
        </w:rPr>
        <w:lastRenderedPageBreak/>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 xml:space="preserve">para el predio: </w:t>
      </w:r>
      <w:r w:rsidRPr="0052240C">
        <w:rPr>
          <w:rFonts w:ascii="Tahoma" w:hAnsi="Tahoma" w:cs="Tahoma"/>
          <w:b/>
          <w:sz w:val="24"/>
          <w:szCs w:val="24"/>
        </w:rPr>
        <w:t>1) LOTE DE TERRENO LA PRIMAVERA</w:t>
      </w:r>
      <w:r w:rsidRPr="0052240C">
        <w:rPr>
          <w:rFonts w:ascii="Tahoma" w:hAnsi="Tahoma" w:cs="Tahoma"/>
          <w:sz w:val="24"/>
          <w:szCs w:val="24"/>
        </w:rPr>
        <w:t xml:space="preserve">, ubicado en la Vereda </w:t>
      </w:r>
      <w:r w:rsidRPr="0052240C">
        <w:rPr>
          <w:rFonts w:ascii="Tahoma" w:hAnsi="Tahoma" w:cs="Tahoma"/>
          <w:b/>
          <w:sz w:val="24"/>
          <w:szCs w:val="24"/>
        </w:rPr>
        <w:t xml:space="preserve">EL BRILLANTE </w:t>
      </w:r>
      <w:r w:rsidRPr="0052240C">
        <w:rPr>
          <w:rFonts w:ascii="Tahoma" w:hAnsi="Tahoma" w:cs="Tahoma"/>
          <w:sz w:val="24"/>
          <w:szCs w:val="24"/>
        </w:rPr>
        <w:t xml:space="preserve">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280-187626; </w:t>
      </w:r>
      <w:r w:rsidRPr="0052240C">
        <w:rPr>
          <w:rFonts w:ascii="Tahoma" w:hAnsi="Tahoma" w:cs="Tahoma"/>
          <w:sz w:val="24"/>
          <w:szCs w:val="24"/>
        </w:rPr>
        <w:t xml:space="preserve">respecto a la solicitud presentada por el señor </w:t>
      </w:r>
      <w:r w:rsidRPr="0052240C">
        <w:rPr>
          <w:rFonts w:ascii="Tahoma" w:hAnsi="Tahoma" w:cs="Tahoma"/>
          <w:b/>
          <w:sz w:val="24"/>
          <w:szCs w:val="24"/>
        </w:rPr>
        <w:t>LUIS EFRAIN TOVAR REINA</w:t>
      </w:r>
      <w:r w:rsidRPr="0052240C">
        <w:rPr>
          <w:rFonts w:ascii="Tahoma" w:hAnsi="Tahoma" w:cs="Tahoma"/>
          <w:sz w:val="24"/>
          <w:szCs w:val="24"/>
        </w:rPr>
        <w:t xml:space="preserve">, identificado con cédula de ciudadanía número 5.937.864, actuando en calidad de copropietario y apoderado de la señora </w:t>
      </w:r>
      <w:r w:rsidRPr="0052240C">
        <w:rPr>
          <w:rFonts w:ascii="Tahoma" w:hAnsi="Tahoma" w:cs="Tahoma"/>
          <w:b/>
          <w:sz w:val="24"/>
          <w:szCs w:val="24"/>
        </w:rPr>
        <w:t xml:space="preserve">GLORIA MONROY VARON, </w:t>
      </w:r>
      <w:r w:rsidRPr="0052240C">
        <w:rPr>
          <w:rFonts w:ascii="Tahoma" w:hAnsi="Tahoma" w:cs="Tahoma"/>
          <w:sz w:val="24"/>
          <w:szCs w:val="24"/>
        </w:rPr>
        <w:t>identificada con cédula de ciudadanía número</w:t>
      </w:r>
      <w:r w:rsidRPr="0052240C">
        <w:rPr>
          <w:rFonts w:ascii="Tahoma" w:hAnsi="Tahoma" w:cs="Tahoma"/>
          <w:b/>
          <w:sz w:val="24"/>
          <w:szCs w:val="24"/>
        </w:rPr>
        <w:t xml:space="preserve"> </w:t>
      </w:r>
      <w:r w:rsidRPr="0052240C">
        <w:rPr>
          <w:rFonts w:ascii="Tahoma" w:hAnsi="Tahoma" w:cs="Tahoma"/>
          <w:sz w:val="24"/>
          <w:szCs w:val="24"/>
        </w:rPr>
        <w:t>del predio 65.715.703, la cual se efectúa por los argumentos expuestos en la parte motiva del presente proveído.</w:t>
      </w:r>
    </w:p>
    <w:p w14:paraId="76A1F4EA" w14:textId="77777777" w:rsidR="002A1CEB" w:rsidRPr="0052240C" w:rsidRDefault="002A1CEB" w:rsidP="00E820F0">
      <w:pPr>
        <w:spacing w:line="276" w:lineRule="auto"/>
        <w:ind w:right="4"/>
        <w:jc w:val="both"/>
        <w:rPr>
          <w:rFonts w:ascii="Tahoma" w:hAnsi="Tahoma" w:cs="Tahoma"/>
          <w:b/>
          <w:sz w:val="24"/>
          <w:szCs w:val="24"/>
        </w:rPr>
      </w:pPr>
    </w:p>
    <w:p w14:paraId="3E3DA52D" w14:textId="77777777" w:rsidR="002A1CEB" w:rsidRPr="0052240C" w:rsidRDefault="002A1CEB" w:rsidP="00E820F0">
      <w:pPr>
        <w:spacing w:line="276" w:lineRule="auto"/>
        <w:jc w:val="both"/>
        <w:rPr>
          <w:rFonts w:ascii="Tahoma" w:hAnsi="Tahoma" w:cs="Tahoma"/>
          <w:b/>
          <w:sz w:val="24"/>
          <w:szCs w:val="24"/>
        </w:rPr>
      </w:pPr>
    </w:p>
    <w:p w14:paraId="5DF6860A" w14:textId="77777777" w:rsidR="002A1CEB" w:rsidRPr="0052240C" w:rsidRDefault="002A1CEB"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1) LOTE DE TERRENO LA PRIMAVERA</w:t>
      </w:r>
      <w:r w:rsidRPr="0052240C">
        <w:rPr>
          <w:rFonts w:ascii="Tahoma" w:hAnsi="Tahoma" w:cs="Tahoma"/>
          <w:sz w:val="24"/>
          <w:szCs w:val="24"/>
        </w:rPr>
        <w:t xml:space="preserve">, ubicado en la Vereda </w:t>
      </w:r>
      <w:r w:rsidRPr="0052240C">
        <w:rPr>
          <w:rFonts w:ascii="Tahoma" w:hAnsi="Tahoma" w:cs="Tahoma"/>
          <w:b/>
          <w:sz w:val="24"/>
          <w:szCs w:val="24"/>
        </w:rPr>
        <w:t xml:space="preserve">EL BRILLANTE </w:t>
      </w:r>
      <w:r w:rsidRPr="0052240C">
        <w:rPr>
          <w:rFonts w:ascii="Tahoma" w:hAnsi="Tahoma" w:cs="Tahoma"/>
          <w:sz w:val="24"/>
          <w:szCs w:val="24"/>
        </w:rPr>
        <w:t xml:space="preserve">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280-187626</w:t>
      </w:r>
      <w:r w:rsidRPr="0052240C">
        <w:rPr>
          <w:rFonts w:ascii="Tahoma" w:hAnsi="Tahoma" w:cs="Tahoma"/>
          <w:sz w:val="24"/>
          <w:szCs w:val="24"/>
        </w:rPr>
        <w:t>, se efectúa por los argumentos expuestos en la parte motiva del presente proveído.</w:t>
      </w:r>
    </w:p>
    <w:p w14:paraId="55810D8A" w14:textId="77777777" w:rsidR="002A1CEB" w:rsidRPr="0052240C" w:rsidRDefault="002A1CEB" w:rsidP="00E820F0">
      <w:pPr>
        <w:autoSpaceDE w:val="0"/>
        <w:autoSpaceDN w:val="0"/>
        <w:adjustRightInd w:val="0"/>
        <w:spacing w:line="276" w:lineRule="auto"/>
        <w:jc w:val="both"/>
        <w:rPr>
          <w:rFonts w:ascii="Tahoma" w:hAnsi="Tahoma" w:cs="Tahoma"/>
          <w:sz w:val="24"/>
          <w:szCs w:val="24"/>
        </w:rPr>
      </w:pPr>
    </w:p>
    <w:p w14:paraId="52F15427" w14:textId="77777777" w:rsidR="002A1CEB" w:rsidRPr="0052240C" w:rsidRDefault="002A1CEB"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w:t>
      </w:r>
      <w:r w:rsidRPr="0052240C">
        <w:rPr>
          <w:rFonts w:ascii="Tahoma" w:hAnsi="Tahoma" w:cs="Tahoma"/>
          <w:sz w:val="24"/>
          <w:szCs w:val="24"/>
        </w:rPr>
        <w:t xml:space="preserve">vertimientos, adelantado bajo el expediente radicado </w:t>
      </w:r>
      <w:r w:rsidRPr="0052240C">
        <w:rPr>
          <w:rFonts w:ascii="Tahoma" w:hAnsi="Tahoma" w:cs="Tahoma"/>
          <w:b/>
          <w:sz w:val="24"/>
          <w:szCs w:val="24"/>
        </w:rPr>
        <w:t>CRQ ARM 8872-2019,</w:t>
      </w:r>
      <w:r w:rsidRPr="0052240C">
        <w:rPr>
          <w:rFonts w:ascii="Tahoma" w:hAnsi="Tahoma" w:cs="Tahoma"/>
          <w:sz w:val="24"/>
          <w:szCs w:val="24"/>
        </w:rPr>
        <w:t xml:space="preserve"> relacionado con el predio</w:t>
      </w:r>
      <w:r w:rsidRPr="0052240C">
        <w:rPr>
          <w:rFonts w:ascii="Tahoma" w:hAnsi="Tahoma" w:cs="Tahoma"/>
          <w:b/>
          <w:sz w:val="24"/>
          <w:szCs w:val="24"/>
        </w:rPr>
        <w:t xml:space="preserve"> 1) LOTE DE TERRENO LA PRIMAVERA</w:t>
      </w:r>
      <w:r w:rsidRPr="0052240C">
        <w:rPr>
          <w:rFonts w:ascii="Tahoma" w:hAnsi="Tahoma" w:cs="Tahoma"/>
          <w:sz w:val="24"/>
          <w:szCs w:val="24"/>
        </w:rPr>
        <w:t xml:space="preserve">, ubicado en la Vereda </w:t>
      </w:r>
      <w:r w:rsidRPr="0052240C">
        <w:rPr>
          <w:rFonts w:ascii="Tahoma" w:hAnsi="Tahoma" w:cs="Tahoma"/>
          <w:b/>
          <w:sz w:val="24"/>
          <w:szCs w:val="24"/>
        </w:rPr>
        <w:t xml:space="preserve">EL BRILLANTE </w:t>
      </w:r>
      <w:r w:rsidRPr="0052240C">
        <w:rPr>
          <w:rFonts w:ascii="Tahoma" w:hAnsi="Tahoma" w:cs="Tahoma"/>
          <w:sz w:val="24"/>
          <w:szCs w:val="24"/>
        </w:rPr>
        <w:t xml:space="preserve">del Municipio de </w:t>
      </w:r>
      <w:r w:rsidRPr="0052240C">
        <w:rPr>
          <w:rFonts w:ascii="Tahoma" w:hAnsi="Tahoma" w:cs="Tahoma"/>
          <w:b/>
          <w:sz w:val="24"/>
          <w:szCs w:val="24"/>
        </w:rPr>
        <w:t>MONTENEGRO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280-187626.</w:t>
      </w:r>
    </w:p>
    <w:p w14:paraId="0F364106" w14:textId="77777777" w:rsidR="002A1CEB" w:rsidRPr="0052240C" w:rsidRDefault="002A1CEB" w:rsidP="00E820F0">
      <w:pPr>
        <w:autoSpaceDE w:val="0"/>
        <w:autoSpaceDN w:val="0"/>
        <w:adjustRightInd w:val="0"/>
        <w:spacing w:line="276" w:lineRule="auto"/>
        <w:jc w:val="both"/>
        <w:rPr>
          <w:rFonts w:ascii="Tahoma" w:hAnsi="Tahoma" w:cs="Tahoma"/>
          <w:b/>
          <w:sz w:val="24"/>
          <w:szCs w:val="24"/>
        </w:rPr>
      </w:pPr>
    </w:p>
    <w:p w14:paraId="2F694964" w14:textId="77777777" w:rsidR="002A1CEB" w:rsidRPr="0052240C" w:rsidRDefault="002A1CEB"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 xml:space="preserve"> 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75313C5E" w14:textId="77777777" w:rsidR="002A1CEB" w:rsidRPr="0052240C" w:rsidRDefault="002A1CEB" w:rsidP="00E820F0">
      <w:pPr>
        <w:autoSpaceDE w:val="0"/>
        <w:autoSpaceDN w:val="0"/>
        <w:adjustRightInd w:val="0"/>
        <w:spacing w:line="276" w:lineRule="auto"/>
        <w:jc w:val="both"/>
        <w:rPr>
          <w:rFonts w:ascii="Tahoma" w:hAnsi="Tahoma" w:cs="Tahoma"/>
          <w:sz w:val="24"/>
          <w:szCs w:val="24"/>
        </w:rPr>
      </w:pPr>
    </w:p>
    <w:p w14:paraId="7CE5E771" w14:textId="77777777" w:rsidR="002A1CEB" w:rsidRPr="0052240C" w:rsidRDefault="002A1CEB"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al señor el señor </w:t>
      </w:r>
      <w:r w:rsidRPr="0052240C">
        <w:rPr>
          <w:rFonts w:ascii="Tahoma" w:hAnsi="Tahoma" w:cs="Tahoma"/>
          <w:b/>
          <w:sz w:val="24"/>
          <w:szCs w:val="24"/>
        </w:rPr>
        <w:t>LUIS EFRAIN TOVAR REINA</w:t>
      </w:r>
      <w:r w:rsidRPr="0052240C">
        <w:rPr>
          <w:rFonts w:ascii="Tahoma" w:hAnsi="Tahoma" w:cs="Tahoma"/>
          <w:sz w:val="24"/>
          <w:szCs w:val="24"/>
        </w:rPr>
        <w:t xml:space="preserve">, actuando en calidad de copropietario y apoderado de la señora </w:t>
      </w:r>
      <w:r w:rsidRPr="0052240C">
        <w:rPr>
          <w:rFonts w:ascii="Tahoma" w:hAnsi="Tahoma" w:cs="Tahoma"/>
          <w:b/>
          <w:sz w:val="24"/>
          <w:szCs w:val="24"/>
        </w:rPr>
        <w:t>GLORIA MONROY VARON</w:t>
      </w:r>
      <w:r w:rsidRPr="0052240C">
        <w:rPr>
          <w:rFonts w:ascii="Tahoma" w:hAnsi="Tahoma" w:cs="Tahoma"/>
          <w:sz w:val="24"/>
          <w:szCs w:val="24"/>
        </w:rPr>
        <w:t>; de</w:t>
      </w:r>
      <w:r w:rsidRPr="0052240C">
        <w:rPr>
          <w:rFonts w:ascii="Tahoma" w:hAnsi="Tahoma" w:cs="Tahoma"/>
          <w:bCs/>
          <w:sz w:val="24"/>
          <w:szCs w:val="24"/>
        </w:rPr>
        <w:t xml:space="preserve"> no ser posible la notificación personal, se hará en los términos estipulados en la Ley 1437 de 2011 (NOTIFICACIÓN POR AVISO).</w:t>
      </w:r>
    </w:p>
    <w:p w14:paraId="1AECDFA7" w14:textId="77777777" w:rsidR="002A1CEB" w:rsidRPr="0052240C" w:rsidRDefault="002A1CEB" w:rsidP="00E820F0">
      <w:pPr>
        <w:spacing w:line="276" w:lineRule="auto"/>
        <w:ind w:right="4"/>
        <w:jc w:val="both"/>
        <w:rPr>
          <w:rFonts w:ascii="Tahoma" w:hAnsi="Tahoma" w:cs="Tahoma"/>
          <w:sz w:val="24"/>
          <w:szCs w:val="24"/>
        </w:rPr>
      </w:pPr>
    </w:p>
    <w:p w14:paraId="0C4CB80D" w14:textId="77777777" w:rsidR="002A1CEB" w:rsidRPr="0052240C" w:rsidRDefault="002A1CEB"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763D8EE8" w14:textId="77777777" w:rsidR="002A1CEB" w:rsidRPr="0052240C" w:rsidRDefault="002A1CEB"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 2011</w:t>
      </w:r>
    </w:p>
    <w:p w14:paraId="32A03F5C" w14:textId="77777777" w:rsidR="002A1CEB" w:rsidRPr="0052240C" w:rsidRDefault="002A1CEB" w:rsidP="00E820F0">
      <w:pPr>
        <w:spacing w:before="100" w:beforeAutospacing="1" w:after="100" w:afterAutospacing="1" w:line="276" w:lineRule="auto"/>
        <w:jc w:val="both"/>
        <w:rPr>
          <w:rFonts w:ascii="Tahoma" w:hAnsi="Tahoma" w:cs="Tahoma"/>
          <w:b/>
          <w:sz w:val="24"/>
          <w:szCs w:val="24"/>
        </w:rPr>
      </w:pPr>
    </w:p>
    <w:p w14:paraId="48AB879C" w14:textId="77777777" w:rsidR="002A1CEB" w:rsidRPr="0052240C" w:rsidRDefault="002A1CEB"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hAnsi="Tahoma" w:cs="Tahoma"/>
          <w:sz w:val="24"/>
          <w:szCs w:val="24"/>
        </w:rPr>
        <w:t>La presente Resolución rige a partir de la fecha de ejecutoria, de conformidad con el artículo 87 del Código de procedimiento Administrativo y de lo Contencioso Administrativo (Ley 1437 de 2011)</w:t>
      </w:r>
    </w:p>
    <w:p w14:paraId="4290E083" w14:textId="77777777" w:rsidR="002A1CEB" w:rsidRPr="0052240C" w:rsidRDefault="002A1CEB"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4B01D6A2" w14:textId="77777777" w:rsidR="002A1CEB" w:rsidRPr="0052240C" w:rsidRDefault="002A1CEB" w:rsidP="00E820F0">
      <w:pPr>
        <w:spacing w:line="276" w:lineRule="auto"/>
        <w:jc w:val="both"/>
        <w:rPr>
          <w:rFonts w:ascii="Tahoma" w:hAnsi="Tahoma" w:cs="Tahoma"/>
          <w:b/>
          <w:bCs/>
          <w:sz w:val="24"/>
          <w:szCs w:val="24"/>
        </w:rPr>
      </w:pPr>
    </w:p>
    <w:p w14:paraId="713A67C5" w14:textId="77777777" w:rsidR="002A1CEB" w:rsidRPr="0052240C" w:rsidRDefault="002A1CEB" w:rsidP="00E820F0">
      <w:pPr>
        <w:spacing w:line="276" w:lineRule="auto"/>
        <w:jc w:val="both"/>
        <w:rPr>
          <w:rFonts w:ascii="Tahoma" w:hAnsi="Tahoma" w:cs="Tahoma"/>
          <w:b/>
          <w:sz w:val="24"/>
          <w:szCs w:val="24"/>
        </w:rPr>
      </w:pPr>
    </w:p>
    <w:p w14:paraId="68ABDDE2" w14:textId="77777777" w:rsidR="002A1CEB" w:rsidRPr="0052240C" w:rsidRDefault="002A1CEB" w:rsidP="00E820F0">
      <w:pPr>
        <w:jc w:val="both"/>
        <w:rPr>
          <w:rFonts w:ascii="Tahoma" w:hAnsi="Tahoma" w:cs="Tahoma"/>
          <w:b/>
          <w:bCs/>
          <w:sz w:val="24"/>
          <w:szCs w:val="24"/>
        </w:rPr>
      </w:pPr>
      <w:r w:rsidRPr="0052240C">
        <w:rPr>
          <w:rFonts w:ascii="Tahoma" w:hAnsi="Tahoma" w:cs="Tahoma"/>
          <w:b/>
          <w:bCs/>
          <w:sz w:val="24"/>
          <w:szCs w:val="24"/>
        </w:rPr>
        <w:t>JAIDER ARLES LOPERA SOSCUÉ</w:t>
      </w:r>
    </w:p>
    <w:p w14:paraId="246C27E8" w14:textId="7583EFDA" w:rsidR="002A1CEB" w:rsidRPr="0052240C" w:rsidRDefault="002A1CEB" w:rsidP="00E820F0">
      <w:pPr>
        <w:jc w:val="both"/>
        <w:rPr>
          <w:rFonts w:ascii="Tahoma" w:hAnsi="Tahoma" w:cs="Tahoma"/>
          <w:sz w:val="24"/>
          <w:szCs w:val="24"/>
        </w:rPr>
      </w:pPr>
      <w:r w:rsidRPr="0052240C">
        <w:rPr>
          <w:rFonts w:ascii="Tahoma" w:hAnsi="Tahoma" w:cs="Tahoma"/>
          <w:sz w:val="24"/>
          <w:szCs w:val="24"/>
        </w:rPr>
        <w:t>Subdirector de Regulación y Control Ambiental (E)</w:t>
      </w:r>
    </w:p>
    <w:p w14:paraId="61956C1D" w14:textId="3C61805C" w:rsidR="000B0434" w:rsidRPr="0052240C" w:rsidRDefault="000B0434" w:rsidP="00E820F0">
      <w:pPr>
        <w:jc w:val="both"/>
        <w:rPr>
          <w:rFonts w:ascii="Tahoma" w:hAnsi="Tahoma" w:cs="Tahoma"/>
          <w:sz w:val="24"/>
          <w:szCs w:val="24"/>
        </w:rPr>
      </w:pPr>
    </w:p>
    <w:p w14:paraId="60D4B5EA"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p>
    <w:p w14:paraId="08B09218" w14:textId="77777777" w:rsidR="000B0434" w:rsidRPr="0052240C" w:rsidRDefault="000B0434" w:rsidP="00E820F0">
      <w:pPr>
        <w:keepNext/>
        <w:keepLines/>
        <w:spacing w:before="200" w:after="0" w:line="240" w:lineRule="auto"/>
        <w:ind w:left="1416" w:firstLine="708"/>
        <w:jc w:val="both"/>
        <w:outlineLvl w:val="1"/>
        <w:rPr>
          <w:rFonts w:ascii="Tahoma" w:eastAsiaTheme="majorEastAsia" w:hAnsi="Tahoma" w:cs="Tahoma"/>
          <w:bCs/>
          <w:sz w:val="24"/>
          <w:szCs w:val="24"/>
          <w:lang w:eastAsia="es-ES"/>
        </w:rPr>
      </w:pPr>
      <w:r w:rsidRPr="0052240C">
        <w:rPr>
          <w:rFonts w:ascii="Tahoma" w:eastAsiaTheme="majorEastAsia" w:hAnsi="Tahoma" w:cs="Tahoma"/>
          <w:b/>
          <w:bCs/>
          <w:sz w:val="24"/>
          <w:szCs w:val="24"/>
          <w:lang w:eastAsia="es-ES"/>
        </w:rPr>
        <w:t>RESOLUCIÓN N°000205 DEL27 DE ENERO DE 2021</w:t>
      </w:r>
    </w:p>
    <w:p w14:paraId="78E168A0" w14:textId="77777777" w:rsidR="000B0434" w:rsidRPr="0052240C" w:rsidRDefault="000B0434" w:rsidP="00E820F0">
      <w:pPr>
        <w:keepNext/>
        <w:keepLines/>
        <w:spacing w:before="200" w:after="0" w:line="240" w:lineRule="auto"/>
        <w:ind w:left="708" w:firstLine="708"/>
        <w:jc w:val="both"/>
        <w:outlineLvl w:val="1"/>
        <w:rPr>
          <w:rFonts w:ascii="Tahoma" w:eastAsiaTheme="majorEastAsia" w:hAnsi="Tahoma" w:cs="Tahoma"/>
          <w:b/>
          <w:bCs/>
          <w:sz w:val="24"/>
          <w:szCs w:val="24"/>
          <w:lang w:eastAsia="es-ES"/>
        </w:rPr>
      </w:pPr>
      <w:r w:rsidRPr="0052240C">
        <w:rPr>
          <w:rFonts w:ascii="Tahoma" w:eastAsiaTheme="majorEastAsia" w:hAnsi="Tahoma" w:cs="Tahoma"/>
          <w:b/>
          <w:bCs/>
          <w:sz w:val="24"/>
          <w:szCs w:val="24"/>
          <w:lang w:eastAsia="es-ES"/>
        </w:rPr>
        <w:t>ARMENIA QUINDIO</w:t>
      </w:r>
    </w:p>
    <w:p w14:paraId="7A77AE05" w14:textId="77777777" w:rsidR="000B0434" w:rsidRPr="0052240C" w:rsidRDefault="000B0434" w:rsidP="00E820F0">
      <w:pPr>
        <w:spacing w:after="0" w:line="240" w:lineRule="auto"/>
        <w:jc w:val="both"/>
        <w:rPr>
          <w:rFonts w:ascii="Tahoma" w:eastAsia="Calibri" w:hAnsi="Tahoma" w:cs="Tahoma"/>
          <w:sz w:val="24"/>
          <w:szCs w:val="24"/>
          <w:lang w:eastAsia="es-ES"/>
        </w:rPr>
      </w:pPr>
    </w:p>
    <w:p w14:paraId="5C5BE53C"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b/>
          <w:bCs/>
          <w:i/>
          <w:sz w:val="24"/>
          <w:szCs w:val="24"/>
          <w:lang w:eastAsia="es-ES"/>
        </w:rPr>
        <w:t>“POR MEDIO DEL CUAL SE OTORGA UNA RENOVACION A UN PERMISO DE VERTIMIENTO DE AGUAS RESIDUALES DOMÉSTICAS Y SE ADOPTAN OTRAS DISPOSICIONES”</w:t>
      </w:r>
    </w:p>
    <w:p w14:paraId="3727B0A6"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p>
    <w:p w14:paraId="48745C02" w14:textId="5B53C133" w:rsidR="000B0434" w:rsidRPr="0052240C" w:rsidRDefault="000B0434" w:rsidP="00E820F0">
      <w:pPr>
        <w:spacing w:after="0" w:line="276" w:lineRule="auto"/>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32FA9424" w14:textId="77777777" w:rsidR="000B0434" w:rsidRPr="0052240C" w:rsidRDefault="000B0434" w:rsidP="00E820F0">
      <w:pPr>
        <w:spacing w:after="0" w:line="276" w:lineRule="auto"/>
        <w:jc w:val="both"/>
        <w:rPr>
          <w:rFonts w:ascii="Tahoma" w:eastAsia="Calibri" w:hAnsi="Tahoma" w:cs="Tahoma"/>
          <w:b/>
          <w:bCs/>
          <w:sz w:val="24"/>
          <w:szCs w:val="24"/>
          <w:lang w:eastAsia="es-ES"/>
        </w:rPr>
      </w:pPr>
    </w:p>
    <w:p w14:paraId="5211F3A2" w14:textId="77777777" w:rsidR="000B0434" w:rsidRPr="0052240C" w:rsidRDefault="000B0434" w:rsidP="00E820F0">
      <w:pPr>
        <w:spacing w:after="0" w:line="276" w:lineRule="auto"/>
        <w:jc w:val="both"/>
        <w:rPr>
          <w:rFonts w:ascii="Tahoma" w:eastAsia="Calibri" w:hAnsi="Tahoma" w:cs="Tahoma"/>
          <w:spacing w:val="-1"/>
          <w:sz w:val="24"/>
          <w:szCs w:val="24"/>
          <w:lang w:val="es-ES" w:eastAsia="es-ES"/>
        </w:rPr>
      </w:pPr>
      <w:r w:rsidRPr="0052240C">
        <w:rPr>
          <w:rFonts w:ascii="Tahoma" w:eastAsia="Calibri" w:hAnsi="Tahoma" w:cs="Tahoma"/>
          <w:b/>
          <w:bCs/>
          <w:sz w:val="24"/>
          <w:szCs w:val="24"/>
          <w:lang w:eastAsia="es-ES"/>
        </w:rPr>
        <w:t xml:space="preserve">ARTÍCULO PRIMERO: </w:t>
      </w:r>
      <w:r w:rsidRPr="0052240C">
        <w:rPr>
          <w:rFonts w:ascii="Tahoma" w:eastAsia="Calibri" w:hAnsi="Tahoma" w:cs="Tahoma"/>
          <w:b/>
          <w:spacing w:val="10"/>
          <w:sz w:val="24"/>
          <w:szCs w:val="24"/>
          <w:lang w:val="es-ES" w:eastAsia="es-ES"/>
        </w:rPr>
        <w:t xml:space="preserve">Renovar el Permiso de Vertimiento de </w:t>
      </w:r>
      <w:r w:rsidRPr="0052240C">
        <w:rPr>
          <w:rFonts w:ascii="Tahoma" w:eastAsia="Calibri" w:hAnsi="Tahoma" w:cs="Tahoma"/>
          <w:b/>
          <w:spacing w:val="20"/>
          <w:sz w:val="24"/>
          <w:szCs w:val="24"/>
          <w:lang w:val="es-ES" w:eastAsia="es-ES"/>
        </w:rPr>
        <w:t xml:space="preserve">aguas </w:t>
      </w:r>
      <w:r w:rsidRPr="0052240C">
        <w:rPr>
          <w:rFonts w:ascii="Tahoma" w:eastAsia="Calibri" w:hAnsi="Tahoma" w:cs="Tahoma"/>
          <w:b/>
          <w:spacing w:val="10"/>
          <w:sz w:val="24"/>
          <w:szCs w:val="24"/>
          <w:lang w:val="es-ES" w:eastAsia="es-ES"/>
        </w:rPr>
        <w:t xml:space="preserve">residuales </w:t>
      </w:r>
      <w:r w:rsidRPr="0052240C">
        <w:rPr>
          <w:rFonts w:ascii="Tahoma" w:eastAsia="Calibri" w:hAnsi="Tahoma" w:cs="Tahoma"/>
          <w:b/>
          <w:spacing w:val="-2"/>
          <w:sz w:val="24"/>
          <w:szCs w:val="24"/>
          <w:lang w:val="es-ES" w:eastAsia="es-ES"/>
        </w:rPr>
        <w:t xml:space="preserve">domésticas, sin perjuicio de las funciones y atribuciones que le corresponden ejercer al </w:t>
      </w:r>
      <w:r w:rsidRPr="0052240C">
        <w:rPr>
          <w:rFonts w:ascii="Tahoma" w:eastAsia="Calibri" w:hAnsi="Tahoma" w:cs="Tahoma"/>
          <w:b/>
          <w:spacing w:val="-3"/>
          <w:sz w:val="24"/>
          <w:szCs w:val="24"/>
          <w:lang w:val="es-ES" w:eastAsia="es-ES"/>
        </w:rPr>
        <w:t>ente territorial de conformidad con la ley 388 de 1997 y el POT del Municipio de QUIMBAYA (Q)</w:t>
      </w:r>
      <w:r w:rsidRPr="0052240C">
        <w:rPr>
          <w:rFonts w:ascii="Tahoma" w:eastAsia="Calibri" w:hAnsi="Tahoma" w:cs="Tahoma"/>
          <w:b/>
          <w:spacing w:val="-1"/>
          <w:sz w:val="24"/>
          <w:szCs w:val="24"/>
          <w:lang w:val="es-ES" w:eastAsia="es-ES"/>
        </w:rPr>
        <w:t xml:space="preserve"> y demás normas que lo ajusten, con el fin de evitar afectaciones al recurso suelo y </w:t>
      </w:r>
      <w:r w:rsidRPr="0052240C">
        <w:rPr>
          <w:rFonts w:ascii="Tahoma" w:eastAsia="Calibri" w:hAnsi="Tahoma" w:cs="Tahoma"/>
          <w:b/>
          <w:spacing w:val="2"/>
          <w:sz w:val="24"/>
          <w:szCs w:val="24"/>
          <w:lang w:val="es-ES" w:eastAsia="es-ES"/>
        </w:rPr>
        <w:t>aguas subterráneas,</w:t>
      </w:r>
      <w:r w:rsidRPr="0052240C">
        <w:rPr>
          <w:rFonts w:ascii="Tahoma" w:eastAsia="Calibri" w:hAnsi="Tahoma" w:cs="Tahoma"/>
          <w:spacing w:val="2"/>
          <w:sz w:val="24"/>
          <w:szCs w:val="24"/>
          <w:lang w:val="es-ES" w:eastAsia="es-ES"/>
        </w:rPr>
        <w:t xml:space="preserve"> al señor </w:t>
      </w:r>
      <w:r w:rsidRPr="0052240C">
        <w:rPr>
          <w:rFonts w:ascii="Tahoma" w:eastAsia="Calibri" w:hAnsi="Tahoma" w:cs="Tahoma"/>
          <w:b/>
          <w:spacing w:val="-2"/>
          <w:sz w:val="24"/>
          <w:szCs w:val="24"/>
          <w:lang w:val="es-ES" w:eastAsia="es-ES"/>
        </w:rPr>
        <w:t xml:space="preserve">HUGO FERNANDO RAMIREZ RAMIREZ </w:t>
      </w:r>
      <w:r w:rsidRPr="0052240C">
        <w:rPr>
          <w:rFonts w:ascii="Tahoma" w:eastAsia="Calibri" w:hAnsi="Tahoma" w:cs="Tahoma"/>
          <w:spacing w:val="-2"/>
          <w:sz w:val="24"/>
          <w:szCs w:val="24"/>
          <w:lang w:val="es-ES" w:eastAsia="es-ES"/>
        </w:rPr>
        <w:t xml:space="preserve">identificado con la cedula de ciudadanía No.19.354.483, </w:t>
      </w:r>
      <w:r w:rsidRPr="0052240C">
        <w:rPr>
          <w:rFonts w:ascii="Tahoma" w:eastAsia="Calibri" w:hAnsi="Tahoma" w:cs="Tahoma"/>
          <w:spacing w:val="-7"/>
          <w:sz w:val="24"/>
          <w:szCs w:val="24"/>
          <w:lang w:val="es-ES" w:eastAsia="es-ES"/>
        </w:rPr>
        <w:t xml:space="preserve">en calidad de </w:t>
      </w:r>
      <w:r w:rsidRPr="0052240C">
        <w:rPr>
          <w:rFonts w:ascii="Tahoma" w:eastAsia="Calibri" w:hAnsi="Tahoma" w:cs="Tahoma"/>
          <w:b/>
          <w:spacing w:val="-7"/>
          <w:sz w:val="24"/>
          <w:szCs w:val="24"/>
          <w:lang w:val="es-ES" w:eastAsia="es-ES"/>
        </w:rPr>
        <w:t>CO</w:t>
      </w:r>
      <w:r w:rsidRPr="0052240C">
        <w:rPr>
          <w:rFonts w:ascii="Tahoma" w:eastAsia="Calibri" w:hAnsi="Tahoma" w:cs="Tahoma"/>
          <w:b/>
          <w:noProof/>
          <w:spacing w:val="-7"/>
          <w:sz w:val="24"/>
          <w:szCs w:val="24"/>
          <w:lang w:val="es-ES" w:eastAsia="es-ES"/>
        </w:rPr>
        <w:t xml:space="preserve">PROPIETARIO </w:t>
      </w:r>
      <w:r w:rsidRPr="0052240C">
        <w:rPr>
          <w:rFonts w:ascii="Tahoma" w:eastAsia="Calibri" w:hAnsi="Tahoma" w:cs="Tahoma"/>
          <w:spacing w:val="-7"/>
          <w:sz w:val="24"/>
          <w:szCs w:val="24"/>
          <w:lang w:val="es-ES" w:eastAsia="es-ES"/>
        </w:rPr>
        <w:t xml:space="preserve">del predio </w:t>
      </w:r>
      <w:r w:rsidRPr="0052240C">
        <w:rPr>
          <w:rFonts w:ascii="Tahoma" w:eastAsia="Calibri" w:hAnsi="Tahoma" w:cs="Tahoma"/>
          <w:b/>
          <w:spacing w:val="-7"/>
          <w:sz w:val="24"/>
          <w:szCs w:val="24"/>
          <w:lang w:val="es-ES" w:eastAsia="es-ES"/>
        </w:rPr>
        <w:t>1) LOTE LA ESPERANZA</w:t>
      </w:r>
      <w:r w:rsidRPr="0052240C">
        <w:rPr>
          <w:rFonts w:ascii="Tahoma" w:eastAsia="Calibri" w:hAnsi="Tahoma" w:cs="Tahoma"/>
          <w:spacing w:val="-7"/>
          <w:sz w:val="24"/>
          <w:szCs w:val="24"/>
          <w:lang w:val="es-ES" w:eastAsia="es-ES"/>
        </w:rPr>
        <w:t xml:space="preserve"> </w:t>
      </w:r>
      <w:r w:rsidRPr="0052240C">
        <w:rPr>
          <w:rFonts w:ascii="Tahoma" w:eastAsia="Calibri" w:hAnsi="Tahoma" w:cs="Tahoma"/>
          <w:b/>
          <w:spacing w:val="-7"/>
          <w:sz w:val="24"/>
          <w:szCs w:val="24"/>
          <w:lang w:val="es-ES" w:eastAsia="es-ES"/>
        </w:rPr>
        <w:t>, LOTE HOY LA PALMA</w:t>
      </w:r>
      <w:r w:rsidRPr="0052240C">
        <w:rPr>
          <w:rFonts w:ascii="Tahoma" w:eastAsia="Calibri" w:hAnsi="Tahoma" w:cs="Tahoma"/>
          <w:spacing w:val="-7"/>
          <w:sz w:val="24"/>
          <w:szCs w:val="24"/>
          <w:lang w:val="es-ES" w:eastAsia="es-ES"/>
        </w:rPr>
        <w:t xml:space="preserve"> ubicado en la vereda </w:t>
      </w:r>
      <w:r w:rsidRPr="0052240C">
        <w:rPr>
          <w:rFonts w:ascii="Tahoma" w:eastAsia="Calibri" w:hAnsi="Tahoma" w:cs="Tahoma"/>
          <w:b/>
          <w:spacing w:val="-7"/>
          <w:sz w:val="24"/>
          <w:szCs w:val="24"/>
          <w:lang w:val="es-ES" w:eastAsia="es-ES"/>
        </w:rPr>
        <w:t xml:space="preserve">CHAQUIRO </w:t>
      </w:r>
      <w:r w:rsidRPr="0052240C">
        <w:rPr>
          <w:rFonts w:ascii="Tahoma" w:eastAsia="Calibri" w:hAnsi="Tahoma" w:cs="Tahoma"/>
          <w:spacing w:val="-7"/>
          <w:sz w:val="24"/>
          <w:szCs w:val="24"/>
          <w:lang w:val="es-ES" w:eastAsia="es-ES"/>
        </w:rPr>
        <w:t xml:space="preserve">del municipio de </w:t>
      </w:r>
      <w:r w:rsidRPr="0052240C">
        <w:rPr>
          <w:rFonts w:ascii="Tahoma" w:eastAsia="Calibri" w:hAnsi="Tahoma" w:cs="Tahoma"/>
          <w:b/>
          <w:spacing w:val="-7"/>
          <w:sz w:val="24"/>
          <w:szCs w:val="24"/>
          <w:lang w:val="es-ES" w:eastAsia="es-ES"/>
        </w:rPr>
        <w:t>QUIMBAYA (Q)</w:t>
      </w:r>
      <w:r w:rsidRPr="0052240C">
        <w:rPr>
          <w:rFonts w:ascii="Tahoma" w:eastAsia="Calibri" w:hAnsi="Tahoma" w:cs="Tahoma"/>
          <w:spacing w:val="-1"/>
          <w:sz w:val="24"/>
          <w:szCs w:val="24"/>
          <w:lang w:val="es-ES" w:eastAsia="es-ES"/>
        </w:rPr>
        <w:t xml:space="preserve"> </w:t>
      </w:r>
      <w:r w:rsidRPr="0052240C">
        <w:rPr>
          <w:rFonts w:ascii="Tahoma" w:eastAsia="Calibri" w:hAnsi="Tahoma" w:cs="Tahoma"/>
          <w:sz w:val="24"/>
          <w:szCs w:val="24"/>
          <w:lang w:eastAsia="es-ES"/>
        </w:rPr>
        <w:t xml:space="preserve">identificado con el número de matrícula inmobiliaria No. </w:t>
      </w:r>
      <w:r w:rsidRPr="0052240C">
        <w:rPr>
          <w:rFonts w:ascii="Tahoma" w:eastAsia="Calibri" w:hAnsi="Tahoma" w:cs="Tahoma"/>
          <w:b/>
          <w:sz w:val="24"/>
          <w:szCs w:val="24"/>
          <w:lang w:eastAsia="es-ES"/>
        </w:rPr>
        <w:t xml:space="preserve">280-162615, </w:t>
      </w:r>
      <w:r w:rsidRPr="0052240C">
        <w:rPr>
          <w:rFonts w:ascii="Tahoma" w:eastAsia="Calibri" w:hAnsi="Tahoma" w:cs="Tahoma"/>
          <w:spacing w:val="-2"/>
          <w:sz w:val="24"/>
          <w:szCs w:val="24"/>
          <w:lang w:val="es-ES" w:eastAsia="es-ES"/>
        </w:rPr>
        <w:t>a</w:t>
      </w:r>
      <w:r w:rsidRPr="0052240C">
        <w:rPr>
          <w:rFonts w:ascii="Tahoma" w:eastAsia="Calibri" w:hAnsi="Tahoma" w:cs="Tahoma"/>
          <w:spacing w:val="-1"/>
          <w:sz w:val="24"/>
          <w:szCs w:val="24"/>
          <w:lang w:val="es-ES" w:eastAsia="es-ES"/>
        </w:rPr>
        <w:t>corde con la información que presenta el siguiente cuadro:</w:t>
      </w:r>
    </w:p>
    <w:p w14:paraId="15BC5D6E" w14:textId="77777777" w:rsidR="000B0434" w:rsidRPr="0052240C" w:rsidRDefault="000B0434" w:rsidP="00E820F0">
      <w:pPr>
        <w:tabs>
          <w:tab w:val="left" w:pos="5955"/>
        </w:tabs>
        <w:spacing w:after="0" w:line="276" w:lineRule="auto"/>
        <w:jc w:val="both"/>
        <w:rPr>
          <w:rFonts w:ascii="Tahoma" w:eastAsia="Calibri" w:hAnsi="Tahoma" w:cs="Tahoma"/>
          <w:b/>
          <w:sz w:val="24"/>
          <w:szCs w:val="24"/>
          <w:lang w:val="es-ES" w:eastAsia="es-ES"/>
        </w:rPr>
      </w:pPr>
    </w:p>
    <w:p w14:paraId="7658F4B0" w14:textId="77777777" w:rsidR="000B0434" w:rsidRPr="0052240C" w:rsidRDefault="000B0434" w:rsidP="00E820F0">
      <w:pPr>
        <w:tabs>
          <w:tab w:val="left" w:pos="5955"/>
        </w:tabs>
        <w:spacing w:after="0" w:line="276" w:lineRule="auto"/>
        <w:jc w:val="both"/>
        <w:rPr>
          <w:rFonts w:ascii="Tahoma" w:eastAsia="Calibri" w:hAnsi="Tahoma" w:cs="Tahoma"/>
          <w:b/>
          <w:sz w:val="24"/>
          <w:szCs w:val="24"/>
          <w:lang w:eastAsia="es-ES"/>
        </w:rPr>
      </w:pPr>
      <w:r w:rsidRPr="0052240C">
        <w:rPr>
          <w:rFonts w:ascii="Tahoma" w:eastAsia="Calibri" w:hAnsi="Tahoma" w:cs="Tahoma"/>
          <w:b/>
          <w:sz w:val="24"/>
          <w:szCs w:val="24"/>
          <w:lang w:eastAsia="es-ES"/>
        </w:rPr>
        <w:t>ASPECTOS TÉCNICOS Y AMBIENTALES GENERALES</w:t>
      </w:r>
    </w:p>
    <w:p w14:paraId="4DAFF8D3" w14:textId="77777777" w:rsidR="000B0434" w:rsidRPr="0052240C" w:rsidRDefault="000B0434" w:rsidP="00E820F0">
      <w:pPr>
        <w:tabs>
          <w:tab w:val="left" w:pos="5955"/>
        </w:tabs>
        <w:spacing w:after="0" w:line="276" w:lineRule="auto"/>
        <w:jc w:val="both"/>
        <w:rPr>
          <w:rFonts w:ascii="Tahoma" w:eastAsia="Calibri" w:hAnsi="Tahoma" w:cs="Tahoma"/>
          <w:b/>
          <w:sz w:val="24"/>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45"/>
      </w:tblGrid>
      <w:tr w:rsidR="0052240C" w:rsidRPr="0052240C" w14:paraId="0769EBA7" w14:textId="77777777" w:rsidTr="002A1857">
        <w:tc>
          <w:tcPr>
            <w:tcW w:w="8828" w:type="dxa"/>
            <w:gridSpan w:val="2"/>
            <w:vAlign w:val="center"/>
          </w:tcPr>
          <w:p w14:paraId="72E99E46" w14:textId="77777777" w:rsidR="000B0434" w:rsidRPr="0052240C" w:rsidRDefault="000B0434" w:rsidP="00E820F0">
            <w:pPr>
              <w:spacing w:after="0" w:line="240" w:lineRule="auto"/>
              <w:jc w:val="both"/>
              <w:rPr>
                <w:rFonts w:ascii="Tahoma" w:eastAsia="Calibri" w:hAnsi="Tahoma" w:cs="Tahoma"/>
                <w:b/>
                <w:sz w:val="24"/>
                <w:szCs w:val="24"/>
                <w:lang w:eastAsia="es-ES"/>
              </w:rPr>
            </w:pPr>
            <w:r w:rsidRPr="0052240C">
              <w:rPr>
                <w:rFonts w:ascii="Tahoma" w:eastAsia="Calibri" w:hAnsi="Tahoma" w:cs="Tahoma"/>
                <w:b/>
                <w:sz w:val="24"/>
                <w:szCs w:val="24"/>
                <w:lang w:eastAsia="es-ES"/>
              </w:rPr>
              <w:t>INFORMACIÓN GENERAL DEL VERTIMIENTO</w:t>
            </w:r>
          </w:p>
        </w:tc>
      </w:tr>
      <w:tr w:rsidR="0052240C" w:rsidRPr="0052240C" w14:paraId="290D973E" w14:textId="77777777" w:rsidTr="002A1857">
        <w:tc>
          <w:tcPr>
            <w:tcW w:w="4531" w:type="dxa"/>
            <w:vAlign w:val="center"/>
          </w:tcPr>
          <w:p w14:paraId="058221D7"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Nombre del predio o proyecto</w:t>
            </w:r>
          </w:p>
        </w:tc>
        <w:tc>
          <w:tcPr>
            <w:tcW w:w="4297" w:type="dxa"/>
            <w:vAlign w:val="center"/>
          </w:tcPr>
          <w:p w14:paraId="6C58E31C"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bCs/>
                <w:sz w:val="24"/>
                <w:szCs w:val="24"/>
                <w:lang w:eastAsia="es-ES"/>
              </w:rPr>
              <w:t xml:space="preserve">Finca La Palma </w:t>
            </w:r>
          </w:p>
        </w:tc>
      </w:tr>
      <w:tr w:rsidR="0052240C" w:rsidRPr="0052240C" w14:paraId="3A07234C" w14:textId="77777777" w:rsidTr="002A1857">
        <w:tc>
          <w:tcPr>
            <w:tcW w:w="4531" w:type="dxa"/>
            <w:vAlign w:val="center"/>
          </w:tcPr>
          <w:p w14:paraId="096FF8EC"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Localización del predio o proyecto</w:t>
            </w:r>
          </w:p>
        </w:tc>
        <w:tc>
          <w:tcPr>
            <w:tcW w:w="4297" w:type="dxa"/>
            <w:vAlign w:val="center"/>
          </w:tcPr>
          <w:p w14:paraId="27AD2F95"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Vereda Chaquiro </w:t>
            </w:r>
            <w:r w:rsidRPr="0052240C">
              <w:rPr>
                <w:rFonts w:ascii="Tahoma" w:eastAsia="Calibri" w:hAnsi="Tahoma" w:cs="Tahoma"/>
                <w:bCs/>
                <w:sz w:val="24"/>
                <w:szCs w:val="24"/>
                <w:lang w:eastAsia="es-ES"/>
              </w:rPr>
              <w:t xml:space="preserve">del </w:t>
            </w:r>
            <w:r w:rsidRPr="0052240C">
              <w:rPr>
                <w:rFonts w:ascii="Tahoma" w:eastAsia="Calibri" w:hAnsi="Tahoma" w:cs="Tahoma"/>
                <w:sz w:val="24"/>
                <w:szCs w:val="24"/>
                <w:lang w:eastAsia="es-ES"/>
              </w:rPr>
              <w:t xml:space="preserve">Municipio de la Quimbaya </w:t>
            </w:r>
            <w:r w:rsidRPr="0052240C">
              <w:rPr>
                <w:rFonts w:ascii="Tahoma" w:eastAsia="Calibri" w:hAnsi="Tahoma" w:cs="Tahoma"/>
                <w:bCs/>
                <w:sz w:val="24"/>
                <w:szCs w:val="24"/>
                <w:lang w:eastAsia="es-ES"/>
              </w:rPr>
              <w:t>(Q.)</w:t>
            </w:r>
          </w:p>
        </w:tc>
      </w:tr>
      <w:tr w:rsidR="0052240C" w:rsidRPr="0052240C" w14:paraId="356F3026"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3EE1EEFB"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7C99DAE3" w14:textId="77777777" w:rsidR="000B0434" w:rsidRPr="0052240C" w:rsidRDefault="000B0434" w:rsidP="00E820F0">
            <w:pPr>
              <w:spacing w:after="0" w:line="240" w:lineRule="auto"/>
              <w:jc w:val="both"/>
              <w:rPr>
                <w:rFonts w:ascii="Tahoma" w:hAnsi="Tahoma" w:cs="Tahoma"/>
                <w:sz w:val="24"/>
                <w:szCs w:val="24"/>
                <w:lang w:val="en-US"/>
              </w:rPr>
            </w:pPr>
            <w:r w:rsidRPr="0052240C">
              <w:rPr>
                <w:rFonts w:ascii="Tahoma" w:hAnsi="Tahoma" w:cs="Tahoma"/>
                <w:sz w:val="24"/>
                <w:szCs w:val="24"/>
                <w:lang w:val="en-US"/>
              </w:rPr>
              <w:t>XXXXXX</w:t>
            </w:r>
          </w:p>
        </w:tc>
      </w:tr>
      <w:tr w:rsidR="0052240C" w:rsidRPr="0052240C" w14:paraId="3810A34D" w14:textId="77777777" w:rsidTr="002A1857">
        <w:tc>
          <w:tcPr>
            <w:tcW w:w="4531" w:type="dxa"/>
            <w:vAlign w:val="center"/>
          </w:tcPr>
          <w:p w14:paraId="0596FB0C"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Código catastral</w:t>
            </w:r>
          </w:p>
        </w:tc>
        <w:tc>
          <w:tcPr>
            <w:tcW w:w="4297" w:type="dxa"/>
            <w:vAlign w:val="center"/>
          </w:tcPr>
          <w:p w14:paraId="0C29BBA7" w14:textId="77777777" w:rsidR="000B0434" w:rsidRPr="0052240C" w:rsidRDefault="000B0434" w:rsidP="00E820F0">
            <w:pPr>
              <w:spacing w:after="0" w:line="240" w:lineRule="auto"/>
              <w:jc w:val="both"/>
              <w:rPr>
                <w:rFonts w:ascii="Tahoma" w:hAnsi="Tahoma" w:cs="Tahoma"/>
                <w:i/>
                <w:sz w:val="24"/>
                <w:szCs w:val="24"/>
              </w:rPr>
            </w:pPr>
            <w:r w:rsidRPr="0052240C">
              <w:rPr>
                <w:rFonts w:ascii="Tahoma" w:hAnsi="Tahoma" w:cs="Tahoma"/>
                <w:i/>
                <w:sz w:val="24"/>
                <w:szCs w:val="24"/>
              </w:rPr>
              <w:t>63594000200030342000</w:t>
            </w:r>
          </w:p>
        </w:tc>
      </w:tr>
      <w:tr w:rsidR="0052240C" w:rsidRPr="0052240C" w14:paraId="16E40196" w14:textId="77777777" w:rsidTr="002A1857">
        <w:tc>
          <w:tcPr>
            <w:tcW w:w="4531" w:type="dxa"/>
            <w:vAlign w:val="center"/>
          </w:tcPr>
          <w:p w14:paraId="71558C33"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Matricula Inmobiliaria</w:t>
            </w:r>
          </w:p>
        </w:tc>
        <w:tc>
          <w:tcPr>
            <w:tcW w:w="4297" w:type="dxa"/>
            <w:vAlign w:val="center"/>
          </w:tcPr>
          <w:p w14:paraId="79F06873" w14:textId="77777777" w:rsidR="000B0434" w:rsidRPr="0052240C" w:rsidRDefault="000B0434" w:rsidP="00E820F0">
            <w:pPr>
              <w:spacing w:after="0" w:line="240" w:lineRule="auto"/>
              <w:jc w:val="both"/>
              <w:rPr>
                <w:rFonts w:ascii="Tahoma" w:hAnsi="Tahoma" w:cs="Tahoma"/>
                <w:sz w:val="24"/>
                <w:szCs w:val="24"/>
              </w:rPr>
            </w:pPr>
            <w:r w:rsidRPr="0052240C">
              <w:rPr>
                <w:rFonts w:ascii="Tahoma" w:hAnsi="Tahoma" w:cs="Tahoma"/>
                <w:sz w:val="24"/>
                <w:szCs w:val="24"/>
              </w:rPr>
              <w:t>280-162615</w:t>
            </w:r>
          </w:p>
        </w:tc>
      </w:tr>
      <w:tr w:rsidR="0052240C" w:rsidRPr="0052240C" w14:paraId="7C5ACAE7" w14:textId="77777777" w:rsidTr="002A1857">
        <w:tc>
          <w:tcPr>
            <w:tcW w:w="4531" w:type="dxa"/>
            <w:vAlign w:val="center"/>
          </w:tcPr>
          <w:p w14:paraId="441D8A12"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Nombre del sistema receptor </w:t>
            </w:r>
          </w:p>
        </w:tc>
        <w:tc>
          <w:tcPr>
            <w:tcW w:w="4297" w:type="dxa"/>
            <w:vAlign w:val="center"/>
          </w:tcPr>
          <w:p w14:paraId="3C469F51"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Suelo</w:t>
            </w:r>
          </w:p>
        </w:tc>
      </w:tr>
      <w:tr w:rsidR="0052240C" w:rsidRPr="0052240C" w14:paraId="268899B9" w14:textId="77777777" w:rsidTr="002A1857">
        <w:tc>
          <w:tcPr>
            <w:tcW w:w="4531" w:type="dxa"/>
            <w:vAlign w:val="center"/>
          </w:tcPr>
          <w:p w14:paraId="4226F003"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Fuente de abastecimiento de agua</w:t>
            </w:r>
          </w:p>
        </w:tc>
        <w:tc>
          <w:tcPr>
            <w:tcW w:w="4297" w:type="dxa"/>
            <w:vAlign w:val="center"/>
          </w:tcPr>
          <w:p w14:paraId="6AD272BD"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Comité de Cafeteros del Quindío</w:t>
            </w:r>
          </w:p>
        </w:tc>
      </w:tr>
      <w:tr w:rsidR="0052240C" w:rsidRPr="0052240C" w14:paraId="424A789A" w14:textId="77777777" w:rsidTr="002A1857">
        <w:tc>
          <w:tcPr>
            <w:tcW w:w="4531" w:type="dxa"/>
            <w:vAlign w:val="center"/>
          </w:tcPr>
          <w:p w14:paraId="617E18C2"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Cuenca Hidrográfica a la que pertenece</w:t>
            </w:r>
          </w:p>
        </w:tc>
        <w:tc>
          <w:tcPr>
            <w:tcW w:w="4297" w:type="dxa"/>
            <w:vAlign w:val="center"/>
          </w:tcPr>
          <w:p w14:paraId="3D88C06A"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Rio la vieja</w:t>
            </w:r>
          </w:p>
        </w:tc>
      </w:tr>
      <w:tr w:rsidR="0052240C" w:rsidRPr="0052240C" w14:paraId="573A8733" w14:textId="77777777" w:rsidTr="002A1857">
        <w:tc>
          <w:tcPr>
            <w:tcW w:w="4531" w:type="dxa"/>
            <w:vAlign w:val="center"/>
          </w:tcPr>
          <w:p w14:paraId="3E017A78"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Tipo de vertimiento (Doméstico / No Domestica) </w:t>
            </w:r>
          </w:p>
        </w:tc>
        <w:tc>
          <w:tcPr>
            <w:tcW w:w="4297" w:type="dxa"/>
            <w:vAlign w:val="center"/>
          </w:tcPr>
          <w:p w14:paraId="59C43538"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Doméstico </w:t>
            </w:r>
          </w:p>
        </w:tc>
      </w:tr>
      <w:tr w:rsidR="0052240C" w:rsidRPr="0052240C" w14:paraId="2650F537" w14:textId="77777777" w:rsidTr="002A1857">
        <w:tc>
          <w:tcPr>
            <w:tcW w:w="4531" w:type="dxa"/>
            <w:vAlign w:val="center"/>
          </w:tcPr>
          <w:p w14:paraId="7B6191E8"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Tipo de actividad que genera el vertimiento (Domestica, industrial – Comercial o de Servicios).</w:t>
            </w:r>
          </w:p>
        </w:tc>
        <w:tc>
          <w:tcPr>
            <w:tcW w:w="4297" w:type="dxa"/>
            <w:vAlign w:val="center"/>
          </w:tcPr>
          <w:p w14:paraId="69275E13"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Doméstico (vivienda)</w:t>
            </w:r>
          </w:p>
        </w:tc>
      </w:tr>
      <w:tr w:rsidR="0052240C" w:rsidRPr="0052240C" w14:paraId="30F6F45D" w14:textId="77777777" w:rsidTr="002A1857">
        <w:tc>
          <w:tcPr>
            <w:tcW w:w="4531" w:type="dxa"/>
            <w:vAlign w:val="center"/>
          </w:tcPr>
          <w:p w14:paraId="0ADC118E"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C</w:t>
            </w:r>
            <w:r w:rsidRPr="0052240C">
              <w:rPr>
                <w:rFonts w:ascii="Tahoma" w:eastAsia="Calibri" w:hAnsi="Tahoma" w:cs="Tahoma"/>
                <w:sz w:val="24"/>
                <w:szCs w:val="24"/>
                <w:lang w:eastAsia="es-ES"/>
              </w:rPr>
              <w:t>audal de la descarga</w:t>
            </w:r>
          </w:p>
        </w:tc>
        <w:tc>
          <w:tcPr>
            <w:tcW w:w="4297" w:type="dxa"/>
            <w:vAlign w:val="center"/>
          </w:tcPr>
          <w:p w14:paraId="379A2E82"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0,0012 Lt/seg.</w:t>
            </w:r>
          </w:p>
        </w:tc>
      </w:tr>
      <w:tr w:rsidR="0052240C" w:rsidRPr="0052240C" w14:paraId="4F55CD7E" w14:textId="77777777" w:rsidTr="002A1857">
        <w:tc>
          <w:tcPr>
            <w:tcW w:w="4531" w:type="dxa"/>
            <w:vAlign w:val="center"/>
          </w:tcPr>
          <w:p w14:paraId="0D096409"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Frecuencia de la descarga</w:t>
            </w:r>
          </w:p>
        </w:tc>
        <w:tc>
          <w:tcPr>
            <w:tcW w:w="4297" w:type="dxa"/>
            <w:vAlign w:val="center"/>
          </w:tcPr>
          <w:p w14:paraId="3C4F755A"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30 días/mes.</w:t>
            </w:r>
          </w:p>
        </w:tc>
      </w:tr>
      <w:tr w:rsidR="0052240C" w:rsidRPr="0052240C" w14:paraId="4B367E1B" w14:textId="77777777" w:rsidTr="002A1857">
        <w:tc>
          <w:tcPr>
            <w:tcW w:w="4531" w:type="dxa"/>
            <w:vAlign w:val="center"/>
          </w:tcPr>
          <w:p w14:paraId="29B945C6"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Tiempo de la descarga</w:t>
            </w:r>
          </w:p>
        </w:tc>
        <w:tc>
          <w:tcPr>
            <w:tcW w:w="4297" w:type="dxa"/>
            <w:vAlign w:val="center"/>
          </w:tcPr>
          <w:p w14:paraId="43B67F17"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16 horas/día</w:t>
            </w:r>
          </w:p>
        </w:tc>
      </w:tr>
      <w:tr w:rsidR="0052240C" w:rsidRPr="0052240C" w14:paraId="63A4CFED" w14:textId="77777777" w:rsidTr="002A1857">
        <w:tc>
          <w:tcPr>
            <w:tcW w:w="4531" w:type="dxa"/>
            <w:vAlign w:val="center"/>
          </w:tcPr>
          <w:p w14:paraId="0490A91B"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Tipo de flujo de la descarga</w:t>
            </w:r>
          </w:p>
        </w:tc>
        <w:tc>
          <w:tcPr>
            <w:tcW w:w="4297" w:type="dxa"/>
            <w:vAlign w:val="center"/>
          </w:tcPr>
          <w:p w14:paraId="3CB41560"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Intermitente</w:t>
            </w:r>
          </w:p>
        </w:tc>
      </w:tr>
      <w:tr w:rsidR="000B0434" w:rsidRPr="0052240C" w14:paraId="0897E2DE" w14:textId="77777777" w:rsidTr="002A1857">
        <w:tc>
          <w:tcPr>
            <w:tcW w:w="4531" w:type="dxa"/>
            <w:vAlign w:val="center"/>
          </w:tcPr>
          <w:p w14:paraId="44C99EF3"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Área de disposición final</w:t>
            </w:r>
          </w:p>
        </w:tc>
        <w:tc>
          <w:tcPr>
            <w:tcW w:w="4297" w:type="dxa"/>
            <w:vAlign w:val="center"/>
          </w:tcPr>
          <w:p w14:paraId="05E3A0AE"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17.4 m</w:t>
            </w:r>
            <w:r w:rsidRPr="0052240C">
              <w:rPr>
                <w:rFonts w:ascii="Tahoma" w:eastAsia="Calibri" w:hAnsi="Tahoma" w:cs="Tahoma"/>
                <w:sz w:val="24"/>
                <w:szCs w:val="24"/>
                <w:vertAlign w:val="superscript"/>
                <w:lang w:eastAsia="es-ES"/>
              </w:rPr>
              <w:t>2</w:t>
            </w:r>
          </w:p>
        </w:tc>
      </w:tr>
    </w:tbl>
    <w:p w14:paraId="45E72634" w14:textId="77777777" w:rsidR="000B0434" w:rsidRPr="0052240C" w:rsidRDefault="000B0434" w:rsidP="00E820F0">
      <w:pPr>
        <w:spacing w:after="0" w:line="240" w:lineRule="auto"/>
        <w:jc w:val="both"/>
        <w:rPr>
          <w:rFonts w:ascii="Tahoma" w:eastAsia="Calibri" w:hAnsi="Tahoma" w:cs="Tahoma"/>
          <w:sz w:val="24"/>
          <w:szCs w:val="24"/>
          <w:lang w:eastAsia="es-ES"/>
        </w:rPr>
      </w:pPr>
    </w:p>
    <w:p w14:paraId="4FB184A3" w14:textId="77777777" w:rsidR="000B0434" w:rsidRPr="0052240C" w:rsidRDefault="000B0434" w:rsidP="00E820F0">
      <w:pPr>
        <w:tabs>
          <w:tab w:val="left" w:pos="5955"/>
        </w:tabs>
        <w:spacing w:after="0" w:line="276" w:lineRule="auto"/>
        <w:jc w:val="both"/>
        <w:rPr>
          <w:rFonts w:ascii="Tahoma" w:eastAsia="Calibri" w:hAnsi="Tahoma" w:cs="Tahoma"/>
          <w:b/>
          <w:sz w:val="24"/>
          <w:szCs w:val="24"/>
          <w:lang w:eastAsia="es-ES"/>
        </w:rPr>
      </w:pPr>
    </w:p>
    <w:p w14:paraId="683A42B2" w14:textId="77777777" w:rsidR="000B0434" w:rsidRPr="0052240C" w:rsidRDefault="000B0434" w:rsidP="00E820F0">
      <w:pPr>
        <w:spacing w:after="0" w:line="276" w:lineRule="auto"/>
        <w:jc w:val="both"/>
        <w:rPr>
          <w:rFonts w:ascii="Tahoma" w:eastAsia="Calibri" w:hAnsi="Tahoma" w:cs="Tahoma"/>
          <w:spacing w:val="5"/>
          <w:sz w:val="24"/>
          <w:szCs w:val="24"/>
          <w:lang w:val="es-ES" w:eastAsia="es-ES"/>
        </w:rPr>
      </w:pPr>
      <w:r w:rsidRPr="0052240C">
        <w:rPr>
          <w:rFonts w:ascii="Tahoma" w:eastAsia="Calibri" w:hAnsi="Tahoma" w:cs="Tahoma"/>
          <w:b/>
          <w:spacing w:val="5"/>
          <w:sz w:val="24"/>
          <w:szCs w:val="24"/>
          <w:lang w:val="es-ES" w:eastAsia="es-ES"/>
        </w:rPr>
        <w:t xml:space="preserve">PARÁGRAFO 1: </w:t>
      </w:r>
      <w:r w:rsidRPr="0052240C">
        <w:rPr>
          <w:rFonts w:ascii="Tahoma" w:eastAsia="Calibri" w:hAnsi="Tahoma" w:cs="Tahoma"/>
          <w:spacing w:val="5"/>
          <w:sz w:val="24"/>
          <w:szCs w:val="24"/>
          <w:lang w:val="es-ES" w:eastAsia="es-ES"/>
        </w:rPr>
        <w:t xml:space="preserve">El término de vigencia del permiso será de cinco (05) años, </w:t>
      </w:r>
      <w:r w:rsidRPr="0052240C">
        <w:rPr>
          <w:rFonts w:ascii="Tahoma" w:eastAsia="Calibri" w:hAnsi="Tahoma" w:cs="Tahoma"/>
          <w:sz w:val="24"/>
          <w:szCs w:val="24"/>
          <w:lang w:eastAsia="es-ES"/>
        </w:rPr>
        <w:t>contados a partir de la ejecutoria de la presente actuación</w:t>
      </w:r>
      <w:r w:rsidRPr="0052240C">
        <w:rPr>
          <w:rFonts w:ascii="Tahoma" w:eastAsia="Calibri" w:hAnsi="Tahoma" w:cs="Tahoma"/>
          <w:spacing w:val="5"/>
          <w:sz w:val="24"/>
          <w:szCs w:val="24"/>
          <w:lang w:val="es-ES" w:eastAsia="es-ES"/>
        </w:rPr>
        <w:t>.</w:t>
      </w:r>
    </w:p>
    <w:p w14:paraId="1E1D8C92" w14:textId="77777777" w:rsidR="000B0434" w:rsidRPr="0052240C" w:rsidRDefault="000B0434" w:rsidP="00E820F0">
      <w:pPr>
        <w:spacing w:after="0" w:line="276" w:lineRule="auto"/>
        <w:jc w:val="both"/>
        <w:rPr>
          <w:rFonts w:ascii="Tahoma" w:eastAsia="Calibri" w:hAnsi="Tahoma" w:cs="Tahoma"/>
          <w:sz w:val="24"/>
          <w:szCs w:val="24"/>
          <w:lang w:eastAsia="es-ES"/>
        </w:rPr>
      </w:pPr>
    </w:p>
    <w:p w14:paraId="6EA671B6" w14:textId="77777777" w:rsidR="000B0434" w:rsidRPr="0052240C" w:rsidRDefault="000B0434" w:rsidP="00E820F0">
      <w:pPr>
        <w:shd w:val="clear" w:color="auto" w:fill="FFFFFF"/>
        <w:spacing w:after="0" w:line="276" w:lineRule="auto"/>
        <w:jc w:val="both"/>
        <w:rPr>
          <w:rFonts w:ascii="Tahoma" w:eastAsia="Times New Roman" w:hAnsi="Tahoma" w:cs="Tahoma"/>
          <w:sz w:val="24"/>
          <w:szCs w:val="24"/>
          <w:lang w:eastAsia="es-CO"/>
        </w:rPr>
      </w:pPr>
      <w:r w:rsidRPr="0052240C">
        <w:rPr>
          <w:rFonts w:ascii="Tahoma" w:eastAsia="Times New Roman" w:hAnsi="Tahoma" w:cs="Tahoma"/>
          <w:b/>
          <w:spacing w:val="3"/>
          <w:sz w:val="24"/>
          <w:szCs w:val="24"/>
          <w:lang w:val="es-ES" w:eastAsia="es-CO"/>
        </w:rPr>
        <w:t>PARÁGRAFO 2:</w:t>
      </w:r>
      <w:r w:rsidRPr="0052240C">
        <w:rPr>
          <w:rFonts w:ascii="Tahoma" w:eastAsia="Times New Roman" w:hAnsi="Tahoma" w:cs="Tahoma"/>
          <w:spacing w:val="3"/>
          <w:sz w:val="24"/>
          <w:szCs w:val="24"/>
          <w:lang w:val="es-ES" w:eastAsia="es-CO"/>
        </w:rPr>
        <w:t xml:space="preserve"> </w:t>
      </w:r>
      <w:r w:rsidRPr="0052240C">
        <w:rPr>
          <w:rFonts w:ascii="Tahoma" w:eastAsia="Times New Roman" w:hAnsi="Tahoma" w:cs="Tahoma"/>
          <w:sz w:val="24"/>
          <w:szCs w:val="24"/>
          <w:lang w:eastAsia="es-CO"/>
        </w:rPr>
        <w:t>La usuaria deberá adelantar ante la Corporación la Renovación del permiso de vertimientos mediante solicitud por escrito,</w:t>
      </w:r>
      <w:r w:rsidRPr="0052240C">
        <w:rPr>
          <w:rFonts w:ascii="Tahoma" w:eastAsia="Times New Roman" w:hAnsi="Tahoma" w:cs="Tahoma"/>
          <w:b/>
          <w:bCs/>
          <w:sz w:val="24"/>
          <w:szCs w:val="24"/>
          <w:u w:val="single"/>
          <w:lang w:eastAsia="es-CO"/>
        </w:rPr>
        <w:t xml:space="preserve"> dentro del primer trimestre del último año de vigencia del permiso de vertimientos que hoy se otorga</w:t>
      </w:r>
      <w:r w:rsidRPr="0052240C">
        <w:rPr>
          <w:rFonts w:ascii="Tahoma" w:eastAsia="Times New Roman" w:hAnsi="Tahoma" w:cs="Tahoma"/>
          <w:sz w:val="24"/>
          <w:szCs w:val="24"/>
          <w:lang w:eastAsia="es-CO"/>
        </w:rPr>
        <w:t>, de acuerdo al artículo 2.2.3.3.5.10 de la sección 5 del decreto 1076 de 2015 (50 del Decreto 3930 de 2010).</w:t>
      </w:r>
    </w:p>
    <w:p w14:paraId="0265478F" w14:textId="77777777" w:rsidR="000B0434" w:rsidRPr="0052240C" w:rsidRDefault="000B0434" w:rsidP="00E820F0">
      <w:pPr>
        <w:spacing w:after="0" w:line="276" w:lineRule="auto"/>
        <w:jc w:val="both"/>
        <w:rPr>
          <w:rFonts w:ascii="Tahoma" w:eastAsia="Calibri" w:hAnsi="Tahoma" w:cs="Tahoma"/>
          <w:spacing w:val="3"/>
          <w:sz w:val="24"/>
          <w:szCs w:val="24"/>
          <w:lang w:eastAsia="es-ES"/>
        </w:rPr>
      </w:pPr>
    </w:p>
    <w:p w14:paraId="0276F6EB" w14:textId="77777777" w:rsidR="000B0434" w:rsidRPr="0052240C" w:rsidRDefault="000B0434" w:rsidP="00E820F0">
      <w:pPr>
        <w:shd w:val="clear" w:color="auto" w:fill="FFFFFF"/>
        <w:spacing w:after="0" w:line="276" w:lineRule="auto"/>
        <w:jc w:val="both"/>
        <w:rPr>
          <w:rFonts w:ascii="Tahoma" w:eastAsia="Times New Roman" w:hAnsi="Tahoma" w:cs="Tahoma"/>
          <w:sz w:val="24"/>
          <w:szCs w:val="24"/>
          <w:lang w:eastAsia="es-CO"/>
        </w:rPr>
      </w:pPr>
      <w:r w:rsidRPr="0052240C">
        <w:rPr>
          <w:rFonts w:ascii="Tahoma" w:eastAsia="Times New Roman" w:hAnsi="Tahoma" w:cs="Tahoma"/>
          <w:b/>
          <w:bCs/>
          <w:sz w:val="24"/>
          <w:szCs w:val="24"/>
          <w:lang w:eastAsia="es-CO"/>
        </w:rPr>
        <w:t>PARÁGRAFO 3: </w:t>
      </w:r>
      <w:r w:rsidRPr="0052240C">
        <w:rPr>
          <w:rFonts w:ascii="Tahoma" w:eastAsia="Times New Roman" w:hAnsi="Tahoma" w:cs="Tahoma"/>
          <w:sz w:val="24"/>
          <w:szCs w:val="24"/>
          <w:lang w:eastAsia="es-CO"/>
        </w:rPr>
        <w:t>El presente permiso de vertimientos, no constituye ni debe interpretarse que es una autorización para construir; con el mismo </w:t>
      </w:r>
      <w:r w:rsidRPr="0052240C">
        <w:rPr>
          <w:rFonts w:ascii="Tahoma" w:eastAsia="Times New Roman" w:hAnsi="Tahoma" w:cs="Tahoma"/>
          <w:b/>
          <w:bCs/>
          <w:sz w:val="24"/>
          <w:szCs w:val="24"/>
          <w:lang w:eastAsia="es-CO"/>
        </w:rPr>
        <w:t>NO </w:t>
      </w:r>
      <w:r w:rsidRPr="0052240C">
        <w:rPr>
          <w:rFonts w:ascii="Tahoma" w:eastAsia="Times New Roman" w:hAnsi="Tahoma" w:cs="Tahoma"/>
          <w:sz w:val="24"/>
          <w:szCs w:val="24"/>
          <w:lang w:eastAsia="es-CO"/>
        </w:rPr>
        <w:t xml:space="preserve">se está legalizando, ni viabilizando ninguna actuación urbanística; además este no exime al peticionario, ni al ente territorial en caso de requerir Licencia Ambiental por encontrarse en un área protegida de tramitarla ante la </w:t>
      </w:r>
      <w:r w:rsidRPr="0052240C">
        <w:rPr>
          <w:rFonts w:ascii="Tahoma" w:eastAsia="Times New Roman" w:hAnsi="Tahoma" w:cs="Tahoma"/>
          <w:sz w:val="24"/>
          <w:szCs w:val="24"/>
          <w:lang w:eastAsia="es-CO"/>
        </w:rPr>
        <w:lastRenderedPageBreak/>
        <w:t>autoridad ambiental competente. En todo caso el presente permiso de vertimientos </w:t>
      </w:r>
      <w:r w:rsidRPr="0052240C">
        <w:rPr>
          <w:rFonts w:ascii="Tahoma" w:eastAsia="Times New Roman" w:hAnsi="Tahoma" w:cs="Tahoma"/>
          <w:b/>
          <w:bCs/>
          <w:sz w:val="24"/>
          <w:szCs w:val="24"/>
          <w:lang w:eastAsia="es-CO"/>
        </w:rPr>
        <w:t>NO CONSTITUYE </w:t>
      </w:r>
      <w:r w:rsidRPr="0052240C">
        <w:rPr>
          <w:rFonts w:ascii="Tahoma" w:eastAsia="Times New Roman" w:hAnsi="Tahoma" w:cs="Tahoma"/>
          <w:sz w:val="24"/>
          <w:szCs w:val="24"/>
          <w:lang w:eastAsia="es-CO"/>
        </w:rPr>
        <w:t>una Licencia ambiental, ni una licencia de construcción, ni una licencia de parcelación, ni una licencia urbanística, ni ningún otro permiso que no esté contemplado dentro de la presente resolución.</w:t>
      </w:r>
    </w:p>
    <w:p w14:paraId="28EB512B" w14:textId="77777777" w:rsidR="000B0434" w:rsidRPr="0052240C" w:rsidRDefault="000B0434" w:rsidP="00E820F0">
      <w:pPr>
        <w:spacing w:after="0" w:line="276" w:lineRule="auto"/>
        <w:jc w:val="both"/>
        <w:rPr>
          <w:rFonts w:ascii="Tahoma" w:eastAsia="Calibri" w:hAnsi="Tahoma" w:cs="Tahoma"/>
          <w:spacing w:val="3"/>
          <w:sz w:val="24"/>
          <w:szCs w:val="24"/>
          <w:lang w:eastAsia="es-ES"/>
        </w:rPr>
      </w:pPr>
    </w:p>
    <w:p w14:paraId="6695A725" w14:textId="77777777" w:rsidR="000B0434" w:rsidRPr="0052240C" w:rsidRDefault="000B0434" w:rsidP="00E820F0">
      <w:pPr>
        <w:spacing w:after="0" w:line="276" w:lineRule="auto"/>
        <w:jc w:val="both"/>
        <w:rPr>
          <w:rFonts w:ascii="Tahoma" w:eastAsia="Calibri" w:hAnsi="Tahoma" w:cs="Tahoma"/>
          <w:bCs/>
          <w:sz w:val="24"/>
          <w:szCs w:val="24"/>
          <w:lang w:eastAsia="es-ES"/>
        </w:rPr>
      </w:pPr>
      <w:r w:rsidRPr="0052240C">
        <w:rPr>
          <w:rFonts w:ascii="Tahoma" w:eastAsia="Calibri" w:hAnsi="Tahoma" w:cs="Tahoma"/>
          <w:b/>
          <w:spacing w:val="3"/>
          <w:sz w:val="24"/>
          <w:szCs w:val="24"/>
          <w:lang w:val="es-ES" w:eastAsia="es-ES"/>
        </w:rPr>
        <w:t xml:space="preserve">ARTICULO SEGUNDO: </w:t>
      </w:r>
      <w:r w:rsidRPr="0052240C">
        <w:rPr>
          <w:rFonts w:ascii="Tahoma" w:eastAsia="Calibri" w:hAnsi="Tahoma" w:cs="Tahoma"/>
          <w:spacing w:val="3"/>
          <w:sz w:val="24"/>
          <w:szCs w:val="24"/>
          <w:lang w:val="es-ES" w:eastAsia="es-ES"/>
        </w:rPr>
        <w:t>Acoger</w:t>
      </w:r>
      <w:r w:rsidRPr="0052240C">
        <w:rPr>
          <w:rFonts w:ascii="Tahoma" w:eastAsia="Calibri" w:hAnsi="Tahoma" w:cs="Tahoma"/>
          <w:b/>
          <w:spacing w:val="3"/>
          <w:sz w:val="24"/>
          <w:szCs w:val="24"/>
          <w:lang w:val="es-ES" w:eastAsia="es-ES"/>
        </w:rPr>
        <w:t xml:space="preserve"> </w:t>
      </w:r>
      <w:r w:rsidRPr="0052240C">
        <w:rPr>
          <w:rFonts w:ascii="Tahoma" w:eastAsia="Calibri" w:hAnsi="Tahoma" w:cs="Tahoma"/>
          <w:spacing w:val="3"/>
          <w:sz w:val="24"/>
          <w:szCs w:val="24"/>
          <w:lang w:val="es-ES" w:eastAsia="es-ES"/>
        </w:rPr>
        <w:t>el sistema de tratamiento de aguas residuales domesticas que fue presentado y</w:t>
      </w:r>
      <w:r w:rsidRPr="0052240C">
        <w:rPr>
          <w:rFonts w:ascii="Tahoma" w:eastAsia="Calibri" w:hAnsi="Tahoma" w:cs="Tahoma"/>
          <w:sz w:val="24"/>
          <w:szCs w:val="24"/>
          <w:lang w:eastAsia="es-ES"/>
        </w:rPr>
        <w:t xml:space="preserve"> que se generarán en el predio</w:t>
      </w:r>
      <w:r w:rsidRPr="0052240C">
        <w:rPr>
          <w:rFonts w:ascii="Tahoma" w:eastAsia="Calibri" w:hAnsi="Tahoma" w:cs="Tahoma"/>
          <w:spacing w:val="3"/>
          <w:sz w:val="24"/>
          <w:szCs w:val="24"/>
          <w:lang w:val="es-ES" w:eastAsia="es-ES"/>
        </w:rPr>
        <w:t xml:space="preserve"> el predio: </w:t>
      </w:r>
      <w:r w:rsidRPr="0052240C">
        <w:rPr>
          <w:rFonts w:ascii="Tahoma" w:eastAsia="Calibri" w:hAnsi="Tahoma" w:cs="Tahoma"/>
          <w:b/>
          <w:spacing w:val="-7"/>
          <w:sz w:val="24"/>
          <w:szCs w:val="24"/>
          <w:lang w:val="es-ES" w:eastAsia="es-ES"/>
        </w:rPr>
        <w:t xml:space="preserve">1) LOTE LA </w:t>
      </w:r>
      <w:proofErr w:type="gramStart"/>
      <w:r w:rsidRPr="0052240C">
        <w:rPr>
          <w:rFonts w:ascii="Tahoma" w:eastAsia="Calibri" w:hAnsi="Tahoma" w:cs="Tahoma"/>
          <w:b/>
          <w:spacing w:val="-7"/>
          <w:sz w:val="24"/>
          <w:szCs w:val="24"/>
          <w:lang w:val="es-ES" w:eastAsia="es-ES"/>
        </w:rPr>
        <w:t>ESPERANZA</w:t>
      </w:r>
      <w:r w:rsidRPr="0052240C">
        <w:rPr>
          <w:rFonts w:ascii="Tahoma" w:eastAsia="Calibri" w:hAnsi="Tahoma" w:cs="Tahoma"/>
          <w:spacing w:val="-7"/>
          <w:sz w:val="24"/>
          <w:szCs w:val="24"/>
          <w:lang w:val="es-ES" w:eastAsia="es-ES"/>
        </w:rPr>
        <w:t xml:space="preserve"> </w:t>
      </w:r>
      <w:r w:rsidRPr="0052240C">
        <w:rPr>
          <w:rFonts w:ascii="Tahoma" w:eastAsia="Calibri" w:hAnsi="Tahoma" w:cs="Tahoma"/>
          <w:b/>
          <w:spacing w:val="-7"/>
          <w:sz w:val="24"/>
          <w:szCs w:val="24"/>
          <w:lang w:val="es-ES" w:eastAsia="es-ES"/>
        </w:rPr>
        <w:t>,</w:t>
      </w:r>
      <w:proofErr w:type="gramEnd"/>
      <w:r w:rsidRPr="0052240C">
        <w:rPr>
          <w:rFonts w:ascii="Tahoma" w:eastAsia="Calibri" w:hAnsi="Tahoma" w:cs="Tahoma"/>
          <w:b/>
          <w:spacing w:val="-7"/>
          <w:sz w:val="24"/>
          <w:szCs w:val="24"/>
          <w:lang w:val="es-ES" w:eastAsia="es-ES"/>
        </w:rPr>
        <w:t xml:space="preserve"> LOTE HOY LA PALMA</w:t>
      </w:r>
      <w:r w:rsidRPr="0052240C">
        <w:rPr>
          <w:rFonts w:ascii="Tahoma" w:eastAsia="Calibri" w:hAnsi="Tahoma" w:cs="Tahoma"/>
          <w:spacing w:val="-7"/>
          <w:sz w:val="24"/>
          <w:szCs w:val="24"/>
          <w:lang w:val="es-ES" w:eastAsia="es-ES"/>
        </w:rPr>
        <w:t xml:space="preserve"> ubicado en la vereda </w:t>
      </w:r>
      <w:r w:rsidRPr="0052240C">
        <w:rPr>
          <w:rFonts w:ascii="Tahoma" w:eastAsia="Calibri" w:hAnsi="Tahoma" w:cs="Tahoma"/>
          <w:b/>
          <w:spacing w:val="-7"/>
          <w:sz w:val="24"/>
          <w:szCs w:val="24"/>
          <w:lang w:val="es-ES" w:eastAsia="es-ES"/>
        </w:rPr>
        <w:t xml:space="preserve">CHAQUIRO </w:t>
      </w:r>
      <w:r w:rsidRPr="0052240C">
        <w:rPr>
          <w:rFonts w:ascii="Tahoma" w:eastAsia="Calibri" w:hAnsi="Tahoma" w:cs="Tahoma"/>
          <w:spacing w:val="-7"/>
          <w:sz w:val="24"/>
          <w:szCs w:val="24"/>
          <w:lang w:val="es-ES" w:eastAsia="es-ES"/>
        </w:rPr>
        <w:t xml:space="preserve">del municipio de </w:t>
      </w:r>
      <w:r w:rsidRPr="0052240C">
        <w:rPr>
          <w:rFonts w:ascii="Tahoma" w:eastAsia="Calibri" w:hAnsi="Tahoma" w:cs="Tahoma"/>
          <w:b/>
          <w:spacing w:val="-7"/>
          <w:sz w:val="24"/>
          <w:szCs w:val="24"/>
          <w:lang w:val="es-ES" w:eastAsia="es-ES"/>
        </w:rPr>
        <w:t>QUIMBAYA (Q)</w:t>
      </w:r>
      <w:r w:rsidRPr="0052240C">
        <w:rPr>
          <w:rFonts w:ascii="Tahoma" w:eastAsia="Calibri" w:hAnsi="Tahoma" w:cs="Tahoma"/>
          <w:b/>
          <w:bCs/>
          <w:sz w:val="24"/>
          <w:szCs w:val="24"/>
          <w:lang w:eastAsia="es-ES"/>
        </w:rPr>
        <w:t xml:space="preserve">, </w:t>
      </w:r>
      <w:r w:rsidRPr="0052240C">
        <w:rPr>
          <w:rFonts w:ascii="Tahoma" w:eastAsia="Calibri" w:hAnsi="Tahoma" w:cs="Tahoma"/>
          <w:bCs/>
          <w:sz w:val="24"/>
          <w:szCs w:val="24"/>
          <w:lang w:eastAsia="es-ES"/>
        </w:rPr>
        <w:t>el cual es efectivo para tratar las aguas residuales con una contribución generada hasta por</w:t>
      </w:r>
      <w:r w:rsidRPr="0052240C">
        <w:rPr>
          <w:rFonts w:ascii="Tahoma" w:eastAsia="Calibri" w:hAnsi="Tahoma" w:cs="Tahoma"/>
          <w:sz w:val="24"/>
          <w:szCs w:val="24"/>
          <w:lang w:eastAsia="es-ES"/>
        </w:rPr>
        <w:t xml:space="preserve"> 16 contribuyentes permanentes, fluctuantes</w:t>
      </w:r>
      <w:r w:rsidRPr="0052240C">
        <w:rPr>
          <w:rFonts w:ascii="Tahoma" w:eastAsia="Calibri" w:hAnsi="Tahoma" w:cs="Tahoma"/>
          <w:bCs/>
          <w:sz w:val="24"/>
          <w:szCs w:val="24"/>
          <w:lang w:eastAsia="es-ES"/>
        </w:rPr>
        <w:t>.</w:t>
      </w:r>
    </w:p>
    <w:p w14:paraId="163A2869" w14:textId="77777777" w:rsidR="000B0434" w:rsidRPr="0052240C" w:rsidRDefault="000B0434" w:rsidP="00E820F0">
      <w:pPr>
        <w:spacing w:after="0" w:line="276" w:lineRule="auto"/>
        <w:jc w:val="both"/>
        <w:rPr>
          <w:rFonts w:ascii="Tahoma" w:eastAsia="Calibri" w:hAnsi="Tahoma" w:cs="Tahoma"/>
          <w:bCs/>
          <w:sz w:val="24"/>
          <w:szCs w:val="24"/>
          <w:lang w:eastAsia="es-ES"/>
        </w:rPr>
      </w:pPr>
    </w:p>
    <w:p w14:paraId="502D022F" w14:textId="77777777" w:rsidR="000B0434" w:rsidRPr="0052240C" w:rsidRDefault="000B0434" w:rsidP="00E820F0">
      <w:pPr>
        <w:spacing w:after="0" w:line="276" w:lineRule="auto"/>
        <w:jc w:val="both"/>
        <w:rPr>
          <w:rFonts w:ascii="Tahoma" w:eastAsia="Calibri" w:hAnsi="Tahoma" w:cs="Tahoma"/>
          <w:bCs/>
          <w:sz w:val="24"/>
          <w:szCs w:val="24"/>
          <w:lang w:eastAsia="es-ES"/>
        </w:rPr>
      </w:pPr>
      <w:r w:rsidRPr="0052240C">
        <w:rPr>
          <w:rFonts w:ascii="Tahoma" w:eastAsia="Calibri" w:hAnsi="Tahoma" w:cs="Tahoma"/>
          <w:bCs/>
          <w:sz w:val="24"/>
          <w:szCs w:val="24"/>
          <w:lang w:eastAsia="es-ES"/>
        </w:rPr>
        <w:t xml:space="preserve">El sistema de tratamiento aprobado corresponde con las siguientes características: </w:t>
      </w:r>
    </w:p>
    <w:p w14:paraId="69B9AE32" w14:textId="77777777" w:rsidR="000B0434" w:rsidRPr="0052240C" w:rsidRDefault="000B0434" w:rsidP="00E820F0">
      <w:pPr>
        <w:spacing w:after="0" w:line="276" w:lineRule="auto"/>
        <w:jc w:val="both"/>
        <w:rPr>
          <w:rFonts w:ascii="Tahoma" w:eastAsia="Calibri" w:hAnsi="Tahoma" w:cs="Tahoma"/>
          <w:bCs/>
          <w:sz w:val="24"/>
          <w:szCs w:val="24"/>
          <w:lang w:eastAsia="es-ES"/>
        </w:rPr>
      </w:pPr>
    </w:p>
    <w:p w14:paraId="135CAE4D" w14:textId="77777777" w:rsidR="000B0434" w:rsidRPr="0052240C" w:rsidRDefault="000B0434" w:rsidP="00E820F0">
      <w:pPr>
        <w:spacing w:after="0" w:line="240" w:lineRule="auto"/>
        <w:jc w:val="both"/>
        <w:rPr>
          <w:rFonts w:ascii="Tahoma" w:eastAsia="Calibri" w:hAnsi="Tahoma" w:cs="Tahoma"/>
          <w:b/>
          <w:sz w:val="24"/>
          <w:szCs w:val="24"/>
          <w:lang w:eastAsia="es-ES"/>
        </w:rPr>
      </w:pPr>
      <w:r w:rsidRPr="0052240C">
        <w:rPr>
          <w:rFonts w:ascii="Tahoma" w:eastAsia="Calibri" w:hAnsi="Tahoma" w:cs="Tahoma"/>
          <w:b/>
          <w:sz w:val="24"/>
          <w:szCs w:val="24"/>
          <w:lang w:eastAsia="es-ES"/>
        </w:rPr>
        <w:t xml:space="preserve">“SISTEMA PROPUESTO PARA EL MANEJO DE AGUAS RESIDUALES </w:t>
      </w:r>
    </w:p>
    <w:p w14:paraId="6597764B" w14:textId="77777777" w:rsidR="000B0434" w:rsidRPr="0052240C" w:rsidRDefault="000B0434" w:rsidP="00E820F0">
      <w:pPr>
        <w:spacing w:after="0" w:line="240" w:lineRule="auto"/>
        <w:jc w:val="both"/>
        <w:rPr>
          <w:rFonts w:ascii="Tahoma" w:eastAsia="Calibri" w:hAnsi="Tahoma" w:cs="Tahoma"/>
          <w:b/>
          <w:sz w:val="24"/>
          <w:szCs w:val="24"/>
          <w:lang w:eastAsia="es-ES"/>
        </w:rPr>
      </w:pPr>
    </w:p>
    <w:p w14:paraId="7EA20F88"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Las aguas residuales domésticas (ARD),  que se generarán en el predio, se conducirán a un Sistema de Tratamiento de Aguas Residuales Domésticas (STARD) en mampostería tipo comité de cafeteros, compuesto por trampa de grasas, tanque séptico, filtro anaeróbico y como sistema de disposición final un pozo de absorción, con capacidad calculada hasta para </w:t>
      </w:r>
      <w:r w:rsidRPr="0052240C">
        <w:rPr>
          <w:rFonts w:ascii="Tahoma" w:eastAsia="Calibri" w:hAnsi="Tahoma" w:cs="Tahoma"/>
          <w:sz w:val="24"/>
          <w:szCs w:val="24"/>
          <w:lang w:eastAsia="es-ES"/>
        </w:rPr>
        <w:t>máximo 16 personas y considerando una contribución de aguas residuales de C=120litros/dia/hab según la tabla E-7-1 del RAS 2017, para un residencia clase media.</w:t>
      </w:r>
    </w:p>
    <w:p w14:paraId="2A3AD103" w14:textId="77777777" w:rsidR="000B0434" w:rsidRPr="0052240C" w:rsidRDefault="000B0434" w:rsidP="00E820F0">
      <w:pPr>
        <w:spacing w:after="0" w:line="240" w:lineRule="auto"/>
        <w:jc w:val="both"/>
        <w:rPr>
          <w:rFonts w:ascii="Tahoma" w:eastAsia="Calibri" w:hAnsi="Tahoma" w:cs="Tahoma"/>
          <w:sz w:val="24"/>
          <w:szCs w:val="24"/>
          <w:lang w:eastAsia="es-ES"/>
        </w:rPr>
      </w:pPr>
    </w:p>
    <w:p w14:paraId="2D713CA1"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u w:val="single"/>
          <w:lang w:eastAsia="es-ES"/>
        </w:rPr>
        <w:t>Trampa de grasas</w:t>
      </w:r>
      <w:r w:rsidRPr="0052240C">
        <w:rPr>
          <w:rFonts w:ascii="Tahoma" w:eastAsia="Calibri" w:hAnsi="Tahoma" w:cs="Tahoma"/>
          <w:sz w:val="24"/>
          <w:szCs w:val="24"/>
          <w:lang w:eastAsia="es-ES"/>
        </w:rPr>
        <w:t>: La trampa de grasas está construida en material de mampostería, para el pre tratamiento de las aguas residuales provenientes de la cocina. El volumen útil de la trampa de grasas es de 340 litros y sus dimensiones serán 0.7 metros de altura útil, 0.7 metros de ancho y 0.7 metro de largo.</w:t>
      </w:r>
    </w:p>
    <w:p w14:paraId="6C2FAC7A" w14:textId="77777777" w:rsidR="000B0434" w:rsidRPr="0052240C" w:rsidRDefault="000B0434" w:rsidP="00E820F0">
      <w:pPr>
        <w:spacing w:after="0" w:line="240" w:lineRule="auto"/>
        <w:jc w:val="both"/>
        <w:rPr>
          <w:rFonts w:ascii="Tahoma" w:eastAsia="Calibri" w:hAnsi="Tahoma" w:cs="Tahoma"/>
          <w:sz w:val="24"/>
          <w:szCs w:val="24"/>
          <w:u w:val="single"/>
          <w:lang w:eastAsia="es-ES"/>
        </w:rPr>
      </w:pPr>
    </w:p>
    <w:p w14:paraId="7BF8A2CD"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u w:val="single"/>
          <w:lang w:eastAsia="es-ES"/>
        </w:rPr>
        <w:t>Tanque séptico:</w:t>
      </w:r>
      <w:r w:rsidRPr="0052240C">
        <w:rPr>
          <w:rFonts w:ascii="Tahoma" w:eastAsia="Calibri" w:hAnsi="Tahoma" w:cs="Tahoma"/>
          <w:sz w:val="24"/>
          <w:szCs w:val="24"/>
          <w:lang w:eastAsia="es-ES"/>
        </w:rPr>
        <w:t xml:space="preserve"> En memoria de cálculo y planos se muestra que el tanque séptico posee un volumen útil de 3678 litros que con medidas constructivas es de 4050 litros, siendo sus dimensiones de 1.8 metros de altura útil y borde libre de 0.2 metros, 1 metros de ancho y 2 metros de longitud.</w:t>
      </w:r>
    </w:p>
    <w:p w14:paraId="0C8A94A0" w14:textId="77777777" w:rsidR="000B0434" w:rsidRPr="0052240C" w:rsidRDefault="000B0434" w:rsidP="00E820F0">
      <w:pPr>
        <w:spacing w:after="0" w:line="240" w:lineRule="auto"/>
        <w:jc w:val="both"/>
        <w:rPr>
          <w:rFonts w:ascii="Tahoma" w:eastAsia="Calibri" w:hAnsi="Tahoma" w:cs="Tahoma"/>
          <w:sz w:val="24"/>
          <w:szCs w:val="24"/>
          <w:u w:val="single"/>
          <w:lang w:eastAsia="es-ES"/>
        </w:rPr>
      </w:pPr>
    </w:p>
    <w:p w14:paraId="3B74853C"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u w:val="single"/>
          <w:lang w:eastAsia="es-ES"/>
        </w:rPr>
        <w:t xml:space="preserve"> Filtro Anaerobio de Flujo Ascendente FAFA:</w:t>
      </w:r>
      <w:r w:rsidRPr="0052240C">
        <w:rPr>
          <w:rFonts w:ascii="Tahoma" w:eastAsia="Calibri" w:hAnsi="Tahoma" w:cs="Tahoma"/>
          <w:sz w:val="24"/>
          <w:szCs w:val="24"/>
          <w:lang w:eastAsia="es-ES"/>
        </w:rPr>
        <w:t xml:space="preserve"> Está diseñado en mampostería, posee un volumen útil de 1290 litros, Las dimensiones del FAFA son 1.3 metros de altura útil de los cuales 0.3 metros de borde libre, 0.3 metros de falso fondo, 1 metro de ancho y 1 metros de largo.</w:t>
      </w:r>
    </w:p>
    <w:p w14:paraId="002810BD" w14:textId="77777777" w:rsidR="000B0434" w:rsidRPr="0052240C" w:rsidRDefault="000B0434" w:rsidP="00E820F0">
      <w:pPr>
        <w:spacing w:after="0" w:line="240" w:lineRule="auto"/>
        <w:jc w:val="both"/>
        <w:rPr>
          <w:rFonts w:ascii="Tahoma" w:eastAsia="Calibri" w:hAnsi="Tahoma" w:cs="Tahoma"/>
          <w:sz w:val="24"/>
          <w:szCs w:val="24"/>
          <w:lang w:eastAsia="es-ES"/>
        </w:rPr>
      </w:pPr>
    </w:p>
    <w:p w14:paraId="1C16D025" w14:textId="77777777" w:rsidR="000B0434" w:rsidRPr="0052240C" w:rsidRDefault="000B0434" w:rsidP="00E820F0">
      <w:pPr>
        <w:spacing w:after="0" w:line="240" w:lineRule="auto"/>
        <w:jc w:val="both"/>
        <w:rPr>
          <w:rFonts w:ascii="Tahoma" w:eastAsia="Calibri" w:hAnsi="Tahoma" w:cs="Tahoma"/>
          <w:sz w:val="24"/>
          <w:szCs w:val="24"/>
          <w:lang w:val="es-ES" w:eastAsia="es-ES"/>
        </w:rPr>
      </w:pPr>
      <w:r w:rsidRPr="0052240C">
        <w:rPr>
          <w:rFonts w:ascii="Tahoma" w:eastAsia="Calibri" w:hAnsi="Tahoma" w:cs="Tahoma"/>
          <w:sz w:val="24"/>
          <w:szCs w:val="24"/>
          <w:u w:val="single"/>
          <w:lang w:eastAsia="es-ES"/>
        </w:rPr>
        <w:t>Disposición final del efluente</w:t>
      </w:r>
      <w:r w:rsidRPr="0052240C">
        <w:rPr>
          <w:rFonts w:ascii="Tahoma" w:eastAsia="Calibri" w:hAnsi="Tahoma" w:cs="Tahoma"/>
          <w:sz w:val="24"/>
          <w:szCs w:val="24"/>
          <w:lang w:eastAsia="es-ES"/>
        </w:rPr>
        <w:t>:</w:t>
      </w:r>
      <w:r w:rsidRPr="0052240C">
        <w:rPr>
          <w:rFonts w:ascii="Tahoma" w:eastAsia="Calibri" w:hAnsi="Tahoma" w:cs="Tahoma"/>
          <w:b/>
          <w:sz w:val="24"/>
          <w:szCs w:val="24"/>
          <w:lang w:eastAsia="es-ES"/>
        </w:rPr>
        <w:t xml:space="preserve"> </w:t>
      </w:r>
      <w:r w:rsidRPr="0052240C">
        <w:rPr>
          <w:rFonts w:ascii="Tahoma" w:eastAsia="Calibri" w:hAnsi="Tahoma" w:cs="Tahoma"/>
          <w:sz w:val="24"/>
          <w:szCs w:val="24"/>
          <w:lang w:eastAsia="es-ES"/>
        </w:rPr>
        <w:t xml:space="preserve">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6.53 </w:t>
      </w:r>
      <w:r w:rsidRPr="0052240C">
        <w:rPr>
          <w:rFonts w:ascii="Tahoma" w:eastAsia="Calibri" w:hAnsi="Tahoma" w:cs="Tahoma"/>
          <w:sz w:val="24"/>
          <w:szCs w:val="24"/>
          <w:lang w:eastAsia="es-ES"/>
        </w:rPr>
        <w:lastRenderedPageBreak/>
        <w:t xml:space="preserve">min/pulgada, de absorción lenta. Se diseña un pozo de absorción para 16 personas </w:t>
      </w:r>
    </w:p>
    <w:p w14:paraId="323BD8BC" w14:textId="77777777" w:rsidR="000B0434" w:rsidRPr="0052240C" w:rsidRDefault="000B0434" w:rsidP="00E820F0">
      <w:pPr>
        <w:spacing w:after="0" w:line="240" w:lineRule="auto"/>
        <w:jc w:val="both"/>
        <w:rPr>
          <w:rFonts w:ascii="Tahoma" w:eastAsia="Calibri" w:hAnsi="Tahoma" w:cs="Tahoma"/>
          <w:noProof/>
          <w:sz w:val="24"/>
          <w:szCs w:val="24"/>
        </w:rPr>
      </w:pPr>
    </w:p>
    <w:p w14:paraId="3CF67C7D" w14:textId="77777777" w:rsidR="000B0434" w:rsidRPr="0052240C" w:rsidRDefault="000B0434" w:rsidP="00E820F0">
      <w:pPr>
        <w:spacing w:after="0" w:line="240" w:lineRule="auto"/>
        <w:jc w:val="both"/>
        <w:rPr>
          <w:rFonts w:ascii="Tahoma" w:eastAsia="Calibri" w:hAnsi="Tahoma" w:cs="Tahoma"/>
          <w:sz w:val="24"/>
          <w:szCs w:val="24"/>
          <w:lang w:eastAsia="es-ES"/>
        </w:rPr>
      </w:pPr>
    </w:p>
    <w:p w14:paraId="5712993B"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noProof/>
          <w:sz w:val="24"/>
          <w:szCs w:val="24"/>
          <w:lang w:eastAsia="es-CO"/>
        </w:rPr>
        <w:drawing>
          <wp:inline distT="0" distB="0" distL="0" distR="0" wp14:anchorId="46328ECD" wp14:editId="1C9D28D7">
            <wp:extent cx="3401568" cy="2495246"/>
            <wp:effectExtent l="19050" t="0" r="8382" b="0"/>
            <wp:docPr id="15" name="Imagen 15"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081" cy="2508826"/>
                    </a:xfrm>
                    <a:prstGeom prst="rect">
                      <a:avLst/>
                    </a:prstGeom>
                    <a:noFill/>
                    <a:ln>
                      <a:noFill/>
                    </a:ln>
                  </pic:spPr>
                </pic:pic>
              </a:graphicData>
            </a:graphic>
          </wp:inline>
        </w:drawing>
      </w:r>
    </w:p>
    <w:p w14:paraId="7F8D53C2" w14:textId="77777777" w:rsidR="000B0434" w:rsidRPr="0052240C" w:rsidRDefault="000B0434" w:rsidP="00E820F0">
      <w:p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Imagen 1. Esquema corte de Tanque Séptico y FAFA.”</w:t>
      </w:r>
    </w:p>
    <w:p w14:paraId="6BD325D2" w14:textId="77777777" w:rsidR="000B0434" w:rsidRPr="0052240C" w:rsidRDefault="000B0434" w:rsidP="00E820F0">
      <w:pPr>
        <w:spacing w:after="0" w:line="240" w:lineRule="auto"/>
        <w:jc w:val="both"/>
        <w:rPr>
          <w:rFonts w:ascii="Tahoma" w:eastAsia="Calibri" w:hAnsi="Tahoma" w:cs="Tahoma"/>
          <w:b/>
          <w:sz w:val="24"/>
          <w:szCs w:val="24"/>
          <w:lang w:eastAsia="es-ES"/>
        </w:rPr>
      </w:pPr>
    </w:p>
    <w:p w14:paraId="1E5EDC4E" w14:textId="77777777" w:rsidR="000B0434" w:rsidRPr="0052240C" w:rsidRDefault="000B0434" w:rsidP="00E820F0">
      <w:pPr>
        <w:spacing w:after="0" w:line="240" w:lineRule="auto"/>
        <w:jc w:val="both"/>
        <w:rPr>
          <w:rFonts w:ascii="Tahoma" w:eastAsia="Calibri" w:hAnsi="Tahoma" w:cs="Tahoma"/>
          <w:b/>
          <w:sz w:val="24"/>
          <w:szCs w:val="24"/>
          <w:lang w:eastAsia="es-ES"/>
        </w:rPr>
      </w:pPr>
    </w:p>
    <w:p w14:paraId="38366F48" w14:textId="77777777" w:rsidR="000B0434" w:rsidRPr="0052240C" w:rsidRDefault="000B0434" w:rsidP="00E820F0">
      <w:pPr>
        <w:spacing w:after="0" w:line="240" w:lineRule="auto"/>
        <w:jc w:val="both"/>
        <w:rPr>
          <w:rFonts w:ascii="Tahoma" w:eastAsia="Calibri" w:hAnsi="Tahoma" w:cs="Tahoma"/>
          <w:b/>
          <w:sz w:val="24"/>
          <w:szCs w:val="24"/>
          <w:lang w:eastAsia="es-ES"/>
        </w:rPr>
      </w:pPr>
    </w:p>
    <w:p w14:paraId="1B57F9EC" w14:textId="77777777" w:rsidR="000B0434" w:rsidRPr="0052240C" w:rsidRDefault="000B0434" w:rsidP="00E820F0">
      <w:pPr>
        <w:spacing w:after="0" w:line="276" w:lineRule="auto"/>
        <w:jc w:val="both"/>
        <w:rPr>
          <w:rFonts w:ascii="Tahoma" w:eastAsia="Calibri" w:hAnsi="Tahoma" w:cs="Tahoma"/>
          <w:sz w:val="24"/>
          <w:szCs w:val="24"/>
          <w:u w:val="single"/>
          <w:lang w:eastAsia="es-ES"/>
        </w:rPr>
      </w:pPr>
      <w:r w:rsidRPr="0052240C">
        <w:rPr>
          <w:rFonts w:ascii="Tahoma" w:eastAsia="Calibri" w:hAnsi="Tahoma" w:cs="Tahoma"/>
          <w:b/>
          <w:spacing w:val="5"/>
          <w:sz w:val="24"/>
          <w:szCs w:val="24"/>
          <w:u w:val="single"/>
          <w:lang w:val="es-ES" w:eastAsia="es-ES"/>
        </w:rPr>
        <w:t xml:space="preserve">PARAGRAFO 1: </w:t>
      </w:r>
      <w:r w:rsidRPr="0052240C">
        <w:rPr>
          <w:rFonts w:ascii="Tahoma" w:eastAsia="Calibri" w:hAnsi="Tahoma" w:cs="Tahoma"/>
          <w:spacing w:val="5"/>
          <w:sz w:val="24"/>
          <w:szCs w:val="24"/>
          <w:u w:val="single"/>
          <w:lang w:val="es-ES" w:eastAsia="es-ES"/>
        </w:rPr>
        <w:t xml:space="preserve">La renovación de permiso de vertimientos que se otorga, es únicamente para el </w:t>
      </w:r>
      <w:r w:rsidRPr="0052240C">
        <w:rPr>
          <w:rFonts w:ascii="Tahoma" w:eastAsia="Calibri" w:hAnsi="Tahoma" w:cs="Tahoma"/>
          <w:sz w:val="24"/>
          <w:szCs w:val="24"/>
          <w:u w:val="single"/>
          <w:lang w:val="es-ES" w:eastAsia="es-ES"/>
        </w:rPr>
        <w:t xml:space="preserve">tratamiento de aguas residuales de tipo doméstico (implementación de una solución </w:t>
      </w:r>
      <w:r w:rsidRPr="0052240C">
        <w:rPr>
          <w:rFonts w:ascii="Tahoma" w:eastAsia="Calibri" w:hAnsi="Tahoma" w:cs="Tahoma"/>
          <w:spacing w:val="-2"/>
          <w:sz w:val="24"/>
          <w:szCs w:val="24"/>
          <w:u w:val="single"/>
          <w:lang w:val="es-ES" w:eastAsia="es-ES"/>
        </w:rPr>
        <w:t xml:space="preserve">individual de saneamiento), </w:t>
      </w:r>
      <w:r w:rsidRPr="0052240C">
        <w:rPr>
          <w:rFonts w:ascii="Tahoma" w:eastAsia="Calibri" w:hAnsi="Tahoma" w:cs="Tahoma"/>
          <w:sz w:val="24"/>
          <w:szCs w:val="24"/>
          <w:u w:val="single"/>
          <w:lang w:eastAsia="es-ES"/>
        </w:rPr>
        <w:t>) que se generarían como resultado de la actividad domestica por la vivienda campestre que se pretende construir en el predio</w:t>
      </w:r>
      <w:r w:rsidRPr="0052240C">
        <w:rPr>
          <w:rFonts w:ascii="Tahoma" w:eastAsia="Calibri" w:hAnsi="Tahoma" w:cs="Tahoma"/>
          <w:spacing w:val="-2"/>
          <w:sz w:val="24"/>
          <w:szCs w:val="24"/>
          <w:u w:val="single"/>
          <w:lang w:val="es-ES" w:eastAsia="es-ES"/>
        </w:rPr>
        <w:t xml:space="preserve"> Sin embargo es </w:t>
      </w:r>
      <w:r w:rsidRPr="0052240C">
        <w:rPr>
          <w:rFonts w:ascii="Tahoma" w:eastAsia="Calibri" w:hAnsi="Tahoma" w:cs="Tahoma"/>
          <w:spacing w:val="5"/>
          <w:sz w:val="24"/>
          <w:szCs w:val="24"/>
          <w:u w:val="single"/>
          <w:lang w:val="es-ES" w:eastAsia="es-ES"/>
        </w:rPr>
        <w:t xml:space="preserve">importante advertir que Las autoridades Municipales son las encargadas, según La Ley 388 de 1997 </w:t>
      </w:r>
      <w:r w:rsidRPr="0052240C">
        <w:rPr>
          <w:rFonts w:ascii="Tahoma" w:eastAsia="Calibri" w:hAnsi="Tahoma" w:cs="Tahoma"/>
          <w:sz w:val="24"/>
          <w:szCs w:val="24"/>
          <w:u w:val="single"/>
          <w:lang w:eastAsia="es-ES"/>
        </w:rPr>
        <w:t xml:space="preserve">y demás normas concordantes y aplicable al caso, de la planificación y administración del territorio, y por lo tanto son quienes regulan los usos o actividades que se puedan desarrollar </w:t>
      </w:r>
      <w:r w:rsidRPr="0052240C">
        <w:rPr>
          <w:rFonts w:ascii="Tahoma" w:eastAsia="Calibri" w:hAnsi="Tahoma" w:cs="Tahoma"/>
          <w:sz w:val="24"/>
          <w:szCs w:val="24"/>
          <w:u w:val="single"/>
          <w:lang w:eastAsia="es-ES"/>
        </w:rPr>
        <w:t>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14:paraId="191B8144" w14:textId="77777777" w:rsidR="000B0434" w:rsidRPr="0052240C" w:rsidRDefault="000B0434" w:rsidP="00E820F0">
      <w:pPr>
        <w:spacing w:after="0" w:line="276" w:lineRule="auto"/>
        <w:jc w:val="both"/>
        <w:rPr>
          <w:rFonts w:ascii="Tahoma" w:eastAsia="Calibri" w:hAnsi="Tahoma" w:cs="Tahoma"/>
          <w:sz w:val="24"/>
          <w:szCs w:val="24"/>
          <w:u w:val="single"/>
          <w:lang w:eastAsia="es-ES"/>
        </w:rPr>
      </w:pPr>
    </w:p>
    <w:p w14:paraId="4F3ADFD3" w14:textId="77777777" w:rsidR="000B0434" w:rsidRPr="0052240C" w:rsidRDefault="000B0434" w:rsidP="00E820F0">
      <w:pPr>
        <w:spacing w:after="0" w:line="276" w:lineRule="auto"/>
        <w:jc w:val="both"/>
        <w:rPr>
          <w:rFonts w:ascii="Tahoma" w:eastAsia="Calibri" w:hAnsi="Tahoma" w:cs="Tahoma"/>
          <w:sz w:val="24"/>
          <w:szCs w:val="24"/>
          <w:u w:val="single"/>
          <w:lang w:eastAsia="es-ES"/>
        </w:rPr>
      </w:pPr>
      <w:r w:rsidRPr="0052240C">
        <w:rPr>
          <w:rFonts w:ascii="Tahoma" w:eastAsia="Calibri" w:hAnsi="Tahoma" w:cs="Tahoma"/>
          <w:b/>
          <w:sz w:val="24"/>
          <w:szCs w:val="24"/>
          <w:u w:val="single"/>
          <w:lang w:eastAsia="es-ES"/>
        </w:rPr>
        <w:t>PARAGRAFO 2:</w:t>
      </w:r>
      <w:r w:rsidRPr="0052240C">
        <w:rPr>
          <w:rFonts w:ascii="Tahoma" w:eastAsia="Calibri" w:hAnsi="Tahoma" w:cs="Tahoma"/>
          <w:sz w:val="24"/>
          <w:szCs w:val="24"/>
          <w:u w:val="single"/>
          <w:lang w:eastAsia="es-ES"/>
        </w:rPr>
        <w:t xml:space="preserve"> En caso de requerirse otras autorizaciones, licencias o permisos ambientales para la ejecución de las actividades a desarrollar, el responsable del permiso deberá tramitarlas ante la Autoridad </w:t>
      </w:r>
      <w:r w:rsidRPr="0052240C">
        <w:rPr>
          <w:rFonts w:ascii="Tahoma" w:eastAsia="Calibri" w:hAnsi="Tahoma" w:cs="Tahoma"/>
          <w:sz w:val="24"/>
          <w:szCs w:val="24"/>
          <w:u w:val="single"/>
          <w:lang w:eastAsia="es-ES"/>
        </w:rPr>
        <w:lastRenderedPageBreak/>
        <w:t xml:space="preserve">Ambiental, de igual forma el Ente territorial deberá verificar el cumplimiento de la normativa ambiental y exigir el cumplimiento de la misma, de lo contrario podrá verse inmersa en procesos de investigación sancionatoria ambiental (ley 1333 de 2009). </w:t>
      </w:r>
    </w:p>
    <w:p w14:paraId="20A97E7E" w14:textId="77777777" w:rsidR="000B0434" w:rsidRPr="0052240C" w:rsidRDefault="000B0434" w:rsidP="00E820F0">
      <w:pPr>
        <w:spacing w:after="0" w:line="276" w:lineRule="auto"/>
        <w:jc w:val="both"/>
        <w:rPr>
          <w:rFonts w:ascii="Tahoma" w:eastAsia="Calibri" w:hAnsi="Tahoma" w:cs="Tahoma"/>
          <w:sz w:val="24"/>
          <w:szCs w:val="24"/>
          <w:u w:val="single"/>
          <w:lang w:eastAsia="es-ES"/>
        </w:rPr>
      </w:pPr>
    </w:p>
    <w:p w14:paraId="21665D46" w14:textId="77777777" w:rsidR="000B0434" w:rsidRPr="0052240C" w:rsidRDefault="000B0434" w:rsidP="00E820F0">
      <w:pPr>
        <w:spacing w:after="0" w:line="276" w:lineRule="auto"/>
        <w:jc w:val="both"/>
        <w:rPr>
          <w:rFonts w:ascii="Tahoma" w:eastAsia="Calibri" w:hAnsi="Tahoma" w:cs="Tahoma"/>
          <w:bCs/>
          <w:sz w:val="24"/>
          <w:szCs w:val="24"/>
          <w:lang w:eastAsia="es-ES"/>
        </w:rPr>
      </w:pPr>
      <w:r w:rsidRPr="0052240C">
        <w:rPr>
          <w:rFonts w:ascii="Tahoma" w:eastAsia="Calibri" w:hAnsi="Tahoma" w:cs="Tahoma"/>
          <w:b/>
          <w:bCs/>
          <w:sz w:val="24"/>
          <w:szCs w:val="24"/>
          <w:lang w:eastAsia="es-ES"/>
        </w:rPr>
        <w:t xml:space="preserve">ARTÍCULO TERCERO: </w:t>
      </w:r>
      <w:r w:rsidRPr="0052240C">
        <w:rPr>
          <w:rFonts w:ascii="Tahoma" w:eastAsia="Calibri" w:hAnsi="Tahoma" w:cs="Tahoma"/>
          <w:bCs/>
          <w:sz w:val="24"/>
          <w:szCs w:val="24"/>
          <w:lang w:eastAsia="es-ES"/>
        </w:rPr>
        <w:t xml:space="preserve">La renovación de permiso de vertimientos que se otorga mediante la presente resolución, conlleva la imposición de condiciones y obligaciones al señor </w:t>
      </w:r>
      <w:r w:rsidRPr="0052240C">
        <w:rPr>
          <w:rFonts w:ascii="Tahoma" w:eastAsia="Calibri" w:hAnsi="Tahoma" w:cs="Tahoma"/>
          <w:b/>
          <w:spacing w:val="-2"/>
          <w:sz w:val="24"/>
          <w:szCs w:val="24"/>
          <w:lang w:val="es-ES" w:eastAsia="es-ES"/>
        </w:rPr>
        <w:t xml:space="preserve">HUGO FERNANDO RAMIOREZ RAMIREZ, </w:t>
      </w:r>
      <w:r w:rsidRPr="0052240C">
        <w:rPr>
          <w:rFonts w:ascii="Tahoma" w:eastAsia="Calibri" w:hAnsi="Tahoma" w:cs="Tahoma"/>
          <w:bCs/>
          <w:sz w:val="24"/>
          <w:szCs w:val="24"/>
          <w:lang w:eastAsia="es-ES"/>
        </w:rPr>
        <w:t>para que cumpla con lo siguiente:</w:t>
      </w:r>
    </w:p>
    <w:p w14:paraId="6F15146D" w14:textId="77777777" w:rsidR="000B0434" w:rsidRPr="0052240C" w:rsidRDefault="000B0434" w:rsidP="00E820F0">
      <w:pPr>
        <w:numPr>
          <w:ilvl w:val="0"/>
          <w:numId w:val="2"/>
        </w:numPr>
        <w:spacing w:after="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16BD9D2D" w14:textId="77777777" w:rsidR="000B0434" w:rsidRPr="0052240C" w:rsidRDefault="000B0434" w:rsidP="00E820F0">
      <w:pPr>
        <w:spacing w:after="0" w:line="240" w:lineRule="auto"/>
        <w:ind w:left="720"/>
        <w:jc w:val="both"/>
        <w:rPr>
          <w:rFonts w:ascii="Tahoma" w:eastAsia="Calibri" w:hAnsi="Tahoma" w:cs="Tahoma"/>
          <w:sz w:val="24"/>
          <w:szCs w:val="24"/>
          <w:lang w:eastAsia="es-ES"/>
        </w:rPr>
      </w:pPr>
    </w:p>
    <w:p w14:paraId="03437954" w14:textId="77777777" w:rsidR="000B0434" w:rsidRPr="0052240C" w:rsidRDefault="000B0434" w:rsidP="00E820F0">
      <w:pPr>
        <w:numPr>
          <w:ilvl w:val="0"/>
          <w:numId w:val="2"/>
        </w:numPr>
        <w:spacing w:after="0" w:line="240" w:lineRule="auto"/>
        <w:contextualSpacing/>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w:t>
      </w:r>
      <w:r w:rsidRPr="0052240C">
        <w:rPr>
          <w:rFonts w:ascii="Tahoma" w:eastAsia="Calibri" w:hAnsi="Tahoma" w:cs="Tahoma"/>
          <w:sz w:val="24"/>
          <w:szCs w:val="24"/>
          <w:lang w:eastAsia="es-ES"/>
        </w:rPr>
        <w:t>la normativa ambiental vigente (Decreto 50 de 2018).</w:t>
      </w:r>
    </w:p>
    <w:p w14:paraId="4E9244E9" w14:textId="77777777" w:rsidR="000B0434" w:rsidRPr="0052240C" w:rsidRDefault="000B0434" w:rsidP="00E820F0">
      <w:pPr>
        <w:spacing w:after="0" w:line="240" w:lineRule="auto"/>
        <w:ind w:left="720"/>
        <w:jc w:val="both"/>
        <w:rPr>
          <w:rFonts w:ascii="Tahoma" w:eastAsia="Calibri" w:hAnsi="Tahoma" w:cs="Tahoma"/>
          <w:sz w:val="24"/>
          <w:szCs w:val="24"/>
          <w:lang w:eastAsia="es-ES"/>
        </w:rPr>
      </w:pPr>
    </w:p>
    <w:p w14:paraId="5C6A7DBB" w14:textId="77777777" w:rsidR="000B0434" w:rsidRPr="0052240C" w:rsidRDefault="000B0434" w:rsidP="00E820F0">
      <w:pPr>
        <w:numPr>
          <w:ilvl w:val="0"/>
          <w:numId w:val="3"/>
        </w:numPr>
        <w:spacing w:after="200" w:line="240" w:lineRule="auto"/>
        <w:contextualSpacing/>
        <w:jc w:val="both"/>
        <w:rPr>
          <w:rFonts w:ascii="Tahoma" w:eastAsia="Calibri" w:hAnsi="Tahoma" w:cs="Tahoma"/>
          <w:sz w:val="24"/>
          <w:szCs w:val="24"/>
          <w:lang w:eastAsia="es-ES"/>
        </w:rPr>
      </w:pPr>
      <w:r w:rsidRPr="0052240C">
        <w:rPr>
          <w:rFonts w:ascii="Tahoma" w:eastAsia="Calibri" w:hAnsi="Tahoma" w:cs="Tahoma"/>
          <w:sz w:val="24"/>
          <w:szCs w:val="24"/>
          <w:lang w:eastAsia="es-ES"/>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7C664CAA" w14:textId="77777777" w:rsidR="000B0434" w:rsidRPr="0052240C" w:rsidRDefault="000B0434" w:rsidP="00E820F0">
      <w:pPr>
        <w:numPr>
          <w:ilvl w:val="0"/>
          <w:numId w:val="3"/>
        </w:numPr>
        <w:spacing w:after="200" w:line="240" w:lineRule="auto"/>
        <w:jc w:val="both"/>
        <w:rPr>
          <w:rFonts w:ascii="Tahoma" w:eastAsia="Calibri" w:hAnsi="Tahoma" w:cs="Tahoma"/>
          <w:sz w:val="24"/>
          <w:szCs w:val="24"/>
          <w:lang w:eastAsia="es-ES"/>
        </w:rPr>
      </w:pPr>
      <w:r w:rsidRPr="0052240C">
        <w:rPr>
          <w:rFonts w:ascii="Tahoma" w:eastAsia="Calibri" w:hAnsi="Tahoma" w:cs="Tahoma"/>
          <w:sz w:val="24"/>
          <w:szCs w:val="24"/>
          <w:lang w:eastAsia="es-ES"/>
        </w:rPr>
        <w:t>La distancia mínima de cualquier punto de la infiltración a viviendas, tuberías de agua, pozos de abastecimiento, cursos de aguas superficiales (quebradas, ríos, etc.) y cualquier árbol, serán de 5, 15, 30, 30 y 3 metros respectivamente.</w:t>
      </w:r>
    </w:p>
    <w:p w14:paraId="7B981EE0" w14:textId="77777777" w:rsidR="000B0434" w:rsidRPr="0052240C" w:rsidRDefault="000B0434" w:rsidP="00E820F0">
      <w:pPr>
        <w:numPr>
          <w:ilvl w:val="0"/>
          <w:numId w:val="3"/>
        </w:numPr>
        <w:spacing w:after="200" w:line="276" w:lineRule="auto"/>
        <w:contextualSpacing/>
        <w:jc w:val="both"/>
        <w:rPr>
          <w:rFonts w:ascii="Tahoma" w:eastAsia="Calibri" w:hAnsi="Tahoma" w:cs="Tahoma"/>
          <w:sz w:val="24"/>
          <w:szCs w:val="24"/>
          <w:lang w:val="es-MX" w:eastAsia="es-ES"/>
        </w:rPr>
      </w:pPr>
      <w:r w:rsidRPr="0052240C">
        <w:rPr>
          <w:rFonts w:ascii="Tahoma" w:eastAsia="Calibri" w:hAnsi="Tahoma" w:cs="Tahoma"/>
          <w:sz w:val="24"/>
          <w:szCs w:val="24"/>
          <w:lang w:eastAsia="es-ES"/>
        </w:rPr>
        <w:t>S</w:t>
      </w:r>
      <w:r w:rsidRPr="0052240C">
        <w:rPr>
          <w:rFonts w:ascii="Tahoma" w:eastAsia="Calibri" w:hAnsi="Tahoma" w:cs="Tahoma"/>
          <w:sz w:val="24"/>
          <w:szCs w:val="24"/>
          <w:lang w:val="es-MX" w:eastAsia="es-ES"/>
        </w:rPr>
        <w:t xml:space="preserve">i se va a realizar algún tipo de modificación en calidad o cantidad del vertimiento, y/o adición a los sistemas de tratamiento de aguas residuales propuestos en las memorias técnicas, como así mismo la construcción de más sistemas </w:t>
      </w:r>
      <w:r w:rsidRPr="0052240C">
        <w:rPr>
          <w:rFonts w:ascii="Tahoma" w:eastAsia="Calibri" w:hAnsi="Tahoma" w:cs="Tahoma"/>
          <w:sz w:val="24"/>
          <w:szCs w:val="24"/>
          <w:lang w:val="es-MX" w:eastAsia="es-ES"/>
        </w:rPr>
        <w:lastRenderedPageBreak/>
        <w:t>de tratamiento, se debe informar a la Corporación Autónoma regional del Quindío para realizar las adecuaciones y modificación técnicas y jurídicas al permiso de vertimientos otorgado.</w:t>
      </w:r>
    </w:p>
    <w:p w14:paraId="15E560CD" w14:textId="77777777" w:rsidR="000B0434" w:rsidRPr="0052240C" w:rsidRDefault="000B0434" w:rsidP="00E820F0">
      <w:pPr>
        <w:spacing w:after="0" w:line="240" w:lineRule="auto"/>
        <w:ind w:left="720"/>
        <w:contextualSpacing/>
        <w:jc w:val="both"/>
        <w:rPr>
          <w:rFonts w:ascii="Tahoma" w:eastAsia="Calibri" w:hAnsi="Tahoma" w:cs="Tahoma"/>
          <w:sz w:val="24"/>
          <w:szCs w:val="24"/>
          <w:lang w:eastAsia="es-ES"/>
        </w:rPr>
      </w:pPr>
    </w:p>
    <w:p w14:paraId="1BBF61D4" w14:textId="77777777" w:rsidR="000B0434" w:rsidRPr="0052240C" w:rsidRDefault="000B0434" w:rsidP="00E820F0">
      <w:pPr>
        <w:numPr>
          <w:ilvl w:val="0"/>
          <w:numId w:val="3"/>
        </w:numPr>
        <w:spacing w:after="200" w:line="240" w:lineRule="auto"/>
        <w:contextualSpacing/>
        <w:jc w:val="both"/>
        <w:rPr>
          <w:rFonts w:ascii="Tahoma" w:eastAsia="Calibri" w:hAnsi="Tahoma" w:cs="Tahoma"/>
          <w:sz w:val="24"/>
          <w:szCs w:val="24"/>
          <w:lang w:eastAsia="es-ES"/>
        </w:rPr>
      </w:pPr>
      <w:r w:rsidRPr="0052240C">
        <w:rPr>
          <w:rFonts w:ascii="Tahoma" w:eastAsia="Calibri" w:hAnsi="Tahoma" w:cs="Tahoma"/>
          <w:sz w:val="24"/>
          <w:szCs w:val="24"/>
          <w:lang w:eastAsia="es-ES"/>
        </w:rPr>
        <w:t>El sistema de tratamiento debe corresponder al diseño propuesto y aquí avalado y cumplir con las indicaciones técnicas correspondientes.</w:t>
      </w:r>
    </w:p>
    <w:p w14:paraId="1818D530" w14:textId="77777777" w:rsidR="000B0434" w:rsidRPr="0052240C" w:rsidRDefault="000B0434" w:rsidP="00E820F0">
      <w:pPr>
        <w:spacing w:after="0" w:line="240" w:lineRule="auto"/>
        <w:ind w:left="720"/>
        <w:contextualSpacing/>
        <w:jc w:val="both"/>
        <w:rPr>
          <w:rFonts w:ascii="Tahoma" w:eastAsia="Calibri" w:hAnsi="Tahoma" w:cs="Tahoma"/>
          <w:sz w:val="24"/>
          <w:szCs w:val="24"/>
          <w:lang w:eastAsia="es-ES"/>
        </w:rPr>
      </w:pPr>
    </w:p>
    <w:p w14:paraId="0BB75DBE" w14:textId="77777777" w:rsidR="000B0434" w:rsidRPr="0052240C" w:rsidRDefault="000B0434" w:rsidP="00E820F0">
      <w:pPr>
        <w:numPr>
          <w:ilvl w:val="0"/>
          <w:numId w:val="3"/>
        </w:numPr>
        <w:spacing w:after="200" w:line="276" w:lineRule="auto"/>
        <w:contextualSpacing/>
        <w:jc w:val="both"/>
        <w:rPr>
          <w:rFonts w:ascii="Tahoma" w:eastAsia="Calibri" w:hAnsi="Tahoma" w:cs="Tahoma"/>
          <w:sz w:val="24"/>
          <w:szCs w:val="24"/>
          <w:lang w:val="es-MX" w:eastAsia="es-ES"/>
        </w:rPr>
      </w:pPr>
      <w:r w:rsidRPr="0052240C">
        <w:rPr>
          <w:rFonts w:ascii="Tahoma" w:eastAsia="Calibri" w:hAnsi="Tahoma" w:cs="Tahoma"/>
          <w:sz w:val="24"/>
          <w:szCs w:val="24"/>
          <w:lang w:val="es-MX" w:eastAsia="es-ES"/>
        </w:rPr>
        <w:t>En cualquier caso, el vertimiento de las aguas residuales no se debe realizar sin el tratamiento de las mismas antes de la disposición final.</w:t>
      </w:r>
    </w:p>
    <w:p w14:paraId="14940A8F" w14:textId="77777777" w:rsidR="000B0434" w:rsidRPr="0052240C" w:rsidRDefault="000B0434" w:rsidP="00E820F0">
      <w:pPr>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PARÁGRAFO 1: </w:t>
      </w:r>
      <w:r w:rsidRPr="0052240C">
        <w:rPr>
          <w:rFonts w:ascii="Tahoma" w:eastAsia="Calibri" w:hAnsi="Tahoma" w:cs="Tahoma"/>
          <w:sz w:val="24"/>
          <w:szCs w:val="24"/>
          <w:lang w:eastAsia="es-ES"/>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0E65BCD6" w14:textId="77777777" w:rsidR="000B0434" w:rsidRPr="0052240C" w:rsidRDefault="000B0434" w:rsidP="00E820F0">
      <w:pPr>
        <w:spacing w:after="0" w:line="276" w:lineRule="auto"/>
        <w:jc w:val="both"/>
        <w:rPr>
          <w:rFonts w:ascii="Tahoma" w:eastAsia="Calibri" w:hAnsi="Tahoma" w:cs="Tahoma"/>
          <w:sz w:val="24"/>
          <w:szCs w:val="24"/>
          <w:lang w:eastAsia="es-ES"/>
        </w:rPr>
      </w:pPr>
    </w:p>
    <w:p w14:paraId="700A09A6" w14:textId="77777777" w:rsidR="000B0434" w:rsidRPr="0052240C" w:rsidRDefault="000B0434" w:rsidP="00E820F0">
      <w:pPr>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PARÁGRAFO 2: </w:t>
      </w:r>
      <w:r w:rsidRPr="0052240C">
        <w:rPr>
          <w:rFonts w:ascii="Tahoma" w:eastAsia="Calibri" w:hAnsi="Tahoma" w:cs="Tahoma"/>
          <w:sz w:val="24"/>
          <w:szCs w:val="24"/>
          <w:lang w:eastAsia="es-ES"/>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w:t>
      </w:r>
      <w:r w:rsidRPr="0052240C">
        <w:rPr>
          <w:rFonts w:ascii="Tahoma" w:eastAsia="Calibri" w:hAnsi="Tahoma" w:cs="Tahoma"/>
          <w:sz w:val="24"/>
          <w:szCs w:val="24"/>
          <w:lang w:eastAsia="es-ES"/>
        </w:rPr>
        <w:t>mantenimientos, estos deberan ser realizados por personal capacitado e idoneo y/ empresas debidamente autorizadas.</w:t>
      </w:r>
    </w:p>
    <w:p w14:paraId="4C211014" w14:textId="77777777" w:rsidR="000B0434" w:rsidRPr="0052240C" w:rsidRDefault="000B0434" w:rsidP="00E820F0">
      <w:pPr>
        <w:spacing w:after="0" w:line="276" w:lineRule="auto"/>
        <w:jc w:val="both"/>
        <w:rPr>
          <w:rFonts w:ascii="Tahoma" w:eastAsia="Calibri" w:hAnsi="Tahoma" w:cs="Tahoma"/>
          <w:sz w:val="24"/>
          <w:szCs w:val="24"/>
          <w:lang w:eastAsia="es-ES"/>
        </w:rPr>
      </w:pPr>
    </w:p>
    <w:p w14:paraId="2B72A2F6" w14:textId="77777777" w:rsidR="000B0434" w:rsidRPr="0052240C" w:rsidRDefault="000B0434" w:rsidP="00E820F0">
      <w:pPr>
        <w:spacing w:after="0" w:line="276" w:lineRule="auto"/>
        <w:jc w:val="both"/>
        <w:rPr>
          <w:rFonts w:ascii="Tahoma" w:eastAsia="Calibri" w:hAnsi="Tahoma" w:cs="Tahoma"/>
          <w:sz w:val="24"/>
          <w:szCs w:val="24"/>
          <w:lang w:eastAsia="es-ES"/>
        </w:rPr>
      </w:pPr>
      <w:r w:rsidRPr="0052240C">
        <w:rPr>
          <w:rFonts w:ascii="Tahoma" w:eastAsia="Calibri" w:hAnsi="Tahoma" w:cs="Tahoma"/>
          <w:b/>
          <w:bCs/>
          <w:sz w:val="24"/>
          <w:szCs w:val="24"/>
          <w:lang w:eastAsia="es-ES"/>
        </w:rPr>
        <w:t xml:space="preserve">ARTÍCULO CUARTO. </w:t>
      </w:r>
      <w:r w:rsidRPr="0052240C">
        <w:rPr>
          <w:rFonts w:ascii="Tahoma" w:eastAsia="Calibri" w:hAnsi="Tahoma" w:cs="Tahoma"/>
          <w:bCs/>
          <w:sz w:val="24"/>
          <w:szCs w:val="24"/>
          <w:lang w:eastAsia="es-ES"/>
        </w:rPr>
        <w:t>Allegar</w:t>
      </w:r>
      <w:r w:rsidRPr="0052240C">
        <w:rPr>
          <w:rFonts w:ascii="Tahoma" w:eastAsia="Calibri" w:hAnsi="Tahoma" w:cs="Tahoma"/>
          <w:sz w:val="24"/>
          <w:szCs w:val="24"/>
          <w:lang w:eastAsia="es-ES"/>
        </w:rPr>
        <w:t>, en un término no superior a seis (6) meses contados a partir de la ejecutoria del presente acto administrativo, los siguientes documentos o requisitos, contemplados en el Decreto 50 de 2018, que modificó el Decreto 1076 de 2015:</w:t>
      </w:r>
    </w:p>
    <w:p w14:paraId="67E28D15" w14:textId="77777777" w:rsidR="000B0434" w:rsidRPr="0052240C" w:rsidRDefault="000B0434" w:rsidP="00E820F0">
      <w:pPr>
        <w:numPr>
          <w:ilvl w:val="0"/>
          <w:numId w:val="4"/>
        </w:numPr>
        <w:spacing w:after="0" w:line="276" w:lineRule="auto"/>
        <w:contextualSpacing/>
        <w:jc w:val="both"/>
        <w:rPr>
          <w:rFonts w:ascii="Tahoma" w:eastAsia="Calibri" w:hAnsi="Tahoma" w:cs="Tahoma"/>
          <w:sz w:val="24"/>
          <w:szCs w:val="24"/>
          <w:lang w:eastAsia="es-ES"/>
        </w:rPr>
      </w:pPr>
      <w:r w:rsidRPr="0052240C">
        <w:rPr>
          <w:rFonts w:ascii="Tahoma" w:eastAsia="Calibri" w:hAnsi="Tahoma" w:cs="Tahoma"/>
          <w:sz w:val="24"/>
          <w:szCs w:val="24"/>
          <w:lang w:eastAsia="es-ES"/>
        </w:rPr>
        <w:t>Manual de operación del sistema de disposición de aguas residuales tratadas al suelo, incluyendo mecanismo de descarga y sus elementos estructurantes que permiten el vertimiento al suelo.</w:t>
      </w:r>
    </w:p>
    <w:p w14:paraId="794B5709" w14:textId="77777777" w:rsidR="000B0434" w:rsidRPr="0052240C" w:rsidRDefault="000B0434" w:rsidP="00E820F0">
      <w:pPr>
        <w:spacing w:after="0" w:line="276" w:lineRule="auto"/>
        <w:ind w:left="720"/>
        <w:contextualSpacing/>
        <w:jc w:val="both"/>
        <w:rPr>
          <w:rFonts w:ascii="Tahoma" w:eastAsia="Calibri" w:hAnsi="Tahoma" w:cs="Tahoma"/>
          <w:sz w:val="24"/>
          <w:szCs w:val="24"/>
          <w:lang w:eastAsia="es-ES"/>
        </w:rPr>
      </w:pPr>
    </w:p>
    <w:p w14:paraId="5A56F080" w14:textId="77777777" w:rsidR="000B0434" w:rsidRPr="0052240C" w:rsidRDefault="000B0434" w:rsidP="00E820F0">
      <w:pPr>
        <w:numPr>
          <w:ilvl w:val="0"/>
          <w:numId w:val="4"/>
        </w:numPr>
        <w:spacing w:after="0" w:line="276" w:lineRule="auto"/>
        <w:contextualSpacing/>
        <w:jc w:val="both"/>
        <w:rPr>
          <w:rFonts w:ascii="Tahoma" w:eastAsia="Calibri" w:hAnsi="Tahoma" w:cs="Tahoma"/>
          <w:sz w:val="24"/>
          <w:szCs w:val="24"/>
          <w:lang w:eastAsia="es-ES"/>
        </w:rPr>
      </w:pPr>
      <w:r w:rsidRPr="0052240C">
        <w:rPr>
          <w:rFonts w:ascii="Tahoma" w:eastAsia="Calibri" w:hAnsi="Tahoma" w:cs="Tahoma"/>
          <w:sz w:val="24"/>
          <w:szCs w:val="24"/>
          <w:lang w:eastAsia="es-ES"/>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54553EA2" w14:textId="77777777" w:rsidR="000B0434" w:rsidRPr="0052240C" w:rsidRDefault="000B0434" w:rsidP="00E820F0">
      <w:pPr>
        <w:spacing w:after="0" w:line="276" w:lineRule="auto"/>
        <w:ind w:left="720"/>
        <w:contextualSpacing/>
        <w:jc w:val="both"/>
        <w:rPr>
          <w:rFonts w:ascii="Tahoma" w:eastAsia="Calibri" w:hAnsi="Tahoma" w:cs="Tahoma"/>
          <w:sz w:val="24"/>
          <w:szCs w:val="24"/>
          <w:lang w:eastAsia="es-ES"/>
        </w:rPr>
      </w:pPr>
    </w:p>
    <w:p w14:paraId="6550A869" w14:textId="77777777" w:rsidR="000B0434" w:rsidRPr="0052240C" w:rsidRDefault="000B0434" w:rsidP="00E820F0">
      <w:pPr>
        <w:numPr>
          <w:ilvl w:val="0"/>
          <w:numId w:val="4"/>
        </w:numPr>
        <w:spacing w:after="0" w:line="276" w:lineRule="auto"/>
        <w:contextualSpacing/>
        <w:jc w:val="both"/>
        <w:rPr>
          <w:rFonts w:ascii="Tahoma" w:eastAsia="Calibri" w:hAnsi="Tahoma" w:cs="Tahoma"/>
          <w:sz w:val="24"/>
          <w:szCs w:val="24"/>
          <w:lang w:eastAsia="es-ES"/>
        </w:rPr>
      </w:pPr>
      <w:r w:rsidRPr="0052240C">
        <w:rPr>
          <w:rFonts w:ascii="Tahoma" w:eastAsia="Calibri" w:hAnsi="Tahoma" w:cs="Tahoma"/>
          <w:sz w:val="24"/>
          <w:szCs w:val="24"/>
          <w:lang w:eastAsia="es-ES"/>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6259C2FF" w14:textId="77777777" w:rsidR="000B0434" w:rsidRPr="0052240C" w:rsidRDefault="000B0434" w:rsidP="00E820F0">
      <w:pPr>
        <w:spacing w:after="0" w:line="276" w:lineRule="auto"/>
        <w:jc w:val="both"/>
        <w:rPr>
          <w:rFonts w:ascii="Tahoma" w:eastAsia="Calibri" w:hAnsi="Tahoma" w:cs="Tahoma"/>
          <w:b/>
          <w:sz w:val="24"/>
          <w:szCs w:val="24"/>
          <w:lang w:eastAsia="es-ES"/>
        </w:rPr>
      </w:pPr>
    </w:p>
    <w:p w14:paraId="289A9E55" w14:textId="77777777" w:rsidR="000B0434" w:rsidRPr="0052240C" w:rsidRDefault="000B0434" w:rsidP="00E820F0">
      <w:pPr>
        <w:spacing w:after="0" w:line="276" w:lineRule="auto"/>
        <w:jc w:val="both"/>
        <w:rPr>
          <w:rFonts w:ascii="Tahoma" w:eastAsia="Calibri" w:hAnsi="Tahoma" w:cs="Tahoma"/>
          <w:b/>
          <w:bCs/>
          <w:sz w:val="24"/>
          <w:szCs w:val="24"/>
          <w:lang w:eastAsia="es-ES"/>
        </w:rPr>
      </w:pPr>
      <w:r w:rsidRPr="0052240C">
        <w:rPr>
          <w:rFonts w:ascii="Tahoma" w:eastAsia="Calibri" w:hAnsi="Tahoma" w:cs="Tahoma"/>
          <w:b/>
          <w:sz w:val="24"/>
          <w:szCs w:val="24"/>
          <w:lang w:eastAsia="es-ES"/>
        </w:rPr>
        <w:t xml:space="preserve">PARÁGRAFO. </w:t>
      </w:r>
      <w:r w:rsidRPr="0052240C">
        <w:rPr>
          <w:rFonts w:ascii="Tahoma" w:eastAsia="Calibri" w:hAnsi="Tahoma" w:cs="Tahoma"/>
          <w:sz w:val="24"/>
          <w:szCs w:val="24"/>
          <w:lang w:eastAsia="es-ES"/>
        </w:rPr>
        <w:t>El incumplimiento del requerimiento podrá dar inicio a las acciones previstas en la Ley 1333 de 2009.</w:t>
      </w:r>
    </w:p>
    <w:p w14:paraId="4EB8F9B8" w14:textId="77777777" w:rsidR="000B0434" w:rsidRPr="0052240C" w:rsidRDefault="000B0434" w:rsidP="00E820F0">
      <w:pPr>
        <w:spacing w:after="0" w:line="276" w:lineRule="auto"/>
        <w:jc w:val="both"/>
        <w:rPr>
          <w:rFonts w:ascii="Tahoma" w:eastAsia="Calibri" w:hAnsi="Tahoma" w:cs="Tahoma"/>
          <w:sz w:val="24"/>
          <w:szCs w:val="24"/>
          <w:lang w:eastAsia="es-ES"/>
        </w:rPr>
      </w:pPr>
    </w:p>
    <w:p w14:paraId="2950F5B1" w14:textId="77777777" w:rsidR="000B0434" w:rsidRPr="0052240C" w:rsidRDefault="000B0434" w:rsidP="00E820F0">
      <w:pPr>
        <w:spacing w:after="0" w:line="276" w:lineRule="auto"/>
        <w:jc w:val="both"/>
        <w:rPr>
          <w:rFonts w:ascii="Tahoma" w:eastAsia="Calibri" w:hAnsi="Tahoma" w:cs="Tahoma"/>
          <w:bCs/>
          <w:sz w:val="24"/>
          <w:szCs w:val="24"/>
          <w:lang w:eastAsia="es-ES"/>
        </w:rPr>
      </w:pPr>
      <w:r w:rsidRPr="0052240C">
        <w:rPr>
          <w:rFonts w:ascii="Tahoma" w:eastAsia="Calibri" w:hAnsi="Tahoma" w:cs="Tahoma"/>
          <w:b/>
          <w:bCs/>
          <w:sz w:val="24"/>
          <w:szCs w:val="24"/>
          <w:lang w:eastAsia="es-ES"/>
        </w:rPr>
        <w:t xml:space="preserve">ARTÍCULO </w:t>
      </w:r>
      <w:r w:rsidRPr="0052240C">
        <w:rPr>
          <w:rFonts w:ascii="Tahoma" w:eastAsia="Calibri" w:hAnsi="Tahoma" w:cs="Tahoma"/>
          <w:b/>
          <w:sz w:val="24"/>
          <w:szCs w:val="24"/>
        </w:rPr>
        <w:t>QUINTO</w:t>
      </w:r>
      <w:r w:rsidRPr="0052240C">
        <w:rPr>
          <w:rFonts w:ascii="Tahoma" w:eastAsia="Calibri" w:hAnsi="Tahoma" w:cs="Tahoma"/>
          <w:b/>
          <w:bCs/>
          <w:sz w:val="24"/>
          <w:szCs w:val="24"/>
          <w:lang w:eastAsia="es-ES"/>
        </w:rPr>
        <w:t xml:space="preserve">: INFORMAR </w:t>
      </w:r>
      <w:r w:rsidRPr="0052240C">
        <w:rPr>
          <w:rFonts w:ascii="Tahoma" w:eastAsia="Calibri" w:hAnsi="Tahoma" w:cs="Tahoma"/>
          <w:bCs/>
          <w:sz w:val="24"/>
          <w:szCs w:val="24"/>
          <w:lang w:eastAsia="es-ES"/>
        </w:rPr>
        <w:t xml:space="preserve">al señor </w:t>
      </w:r>
      <w:r w:rsidRPr="0052240C">
        <w:rPr>
          <w:rFonts w:ascii="Tahoma" w:eastAsia="Calibri" w:hAnsi="Tahoma" w:cs="Tahoma"/>
          <w:b/>
          <w:spacing w:val="-2"/>
          <w:sz w:val="24"/>
          <w:szCs w:val="24"/>
          <w:lang w:val="es-ES" w:eastAsia="es-ES"/>
        </w:rPr>
        <w:t xml:space="preserve">HUGO FERNANDO RAMIREZ RAMIREZ, </w:t>
      </w:r>
      <w:r w:rsidRPr="0052240C">
        <w:rPr>
          <w:rFonts w:ascii="Tahoma" w:eastAsia="Calibri" w:hAnsi="Tahoma" w:cs="Tahoma"/>
          <w:bCs/>
          <w:sz w:val="24"/>
          <w:szCs w:val="24"/>
          <w:lang w:eastAsia="es-ES"/>
        </w:rPr>
        <w:t>que, de requerirse ajustes, modificaciones o cambios al diseño del sistema de tratamiento presentado, deberá solicitar la modificación del permiso de acuerdo artículo 49 del Decreto 3930 de 2010, compilado con el Decreto 1076 del año 2015.</w:t>
      </w:r>
    </w:p>
    <w:p w14:paraId="21EE45B8" w14:textId="77777777" w:rsidR="000B0434" w:rsidRPr="0052240C" w:rsidRDefault="000B0434" w:rsidP="00E820F0">
      <w:pPr>
        <w:tabs>
          <w:tab w:val="left" w:pos="2234"/>
        </w:tabs>
        <w:spacing w:after="0" w:line="276" w:lineRule="auto"/>
        <w:jc w:val="both"/>
        <w:rPr>
          <w:rFonts w:ascii="Tahoma" w:eastAsia="Calibri" w:hAnsi="Tahoma" w:cs="Tahoma"/>
          <w:bCs/>
          <w:sz w:val="24"/>
          <w:szCs w:val="24"/>
          <w:lang w:eastAsia="es-ES"/>
        </w:rPr>
      </w:pPr>
      <w:r w:rsidRPr="0052240C">
        <w:rPr>
          <w:rFonts w:ascii="Tahoma" w:eastAsia="Calibri" w:hAnsi="Tahoma" w:cs="Tahoma"/>
          <w:bCs/>
          <w:sz w:val="24"/>
          <w:szCs w:val="24"/>
          <w:lang w:eastAsia="es-ES"/>
        </w:rPr>
        <w:tab/>
      </w:r>
    </w:p>
    <w:p w14:paraId="4CF56315" w14:textId="77777777" w:rsidR="000B0434" w:rsidRPr="0052240C" w:rsidRDefault="000B0434" w:rsidP="00E820F0">
      <w:pPr>
        <w:spacing w:after="0" w:line="276" w:lineRule="auto"/>
        <w:jc w:val="both"/>
        <w:rPr>
          <w:rFonts w:ascii="Tahoma" w:eastAsia="Calibri" w:hAnsi="Tahoma" w:cs="Tahoma"/>
          <w:iCs/>
          <w:sz w:val="24"/>
          <w:szCs w:val="24"/>
          <w:lang w:eastAsia="es-ES"/>
        </w:rPr>
      </w:pPr>
      <w:r w:rsidRPr="0052240C">
        <w:rPr>
          <w:rFonts w:ascii="Tahoma" w:eastAsia="Calibri" w:hAnsi="Tahoma" w:cs="Tahoma"/>
          <w:b/>
          <w:sz w:val="24"/>
          <w:szCs w:val="24"/>
        </w:rPr>
        <w:t xml:space="preserve">ARTÍCULO </w:t>
      </w:r>
      <w:r w:rsidRPr="0052240C">
        <w:rPr>
          <w:rFonts w:ascii="Tahoma" w:eastAsia="Calibri" w:hAnsi="Tahoma" w:cs="Tahoma"/>
          <w:b/>
          <w:bCs/>
          <w:sz w:val="24"/>
          <w:szCs w:val="24"/>
          <w:lang w:eastAsia="es-ES"/>
        </w:rPr>
        <w:t>SEXTO</w:t>
      </w:r>
      <w:r w:rsidRPr="0052240C">
        <w:rPr>
          <w:rFonts w:ascii="Tahoma" w:eastAsia="Calibri" w:hAnsi="Tahoma" w:cs="Tahoma"/>
          <w:b/>
          <w:sz w:val="24"/>
          <w:szCs w:val="24"/>
        </w:rPr>
        <w:t xml:space="preserve">: </w:t>
      </w:r>
      <w:r w:rsidRPr="0052240C">
        <w:rPr>
          <w:rFonts w:ascii="Tahoma" w:eastAsia="Calibri" w:hAnsi="Tahoma" w:cs="Tahoma"/>
          <w:iCs/>
          <w:sz w:val="24"/>
          <w:szCs w:val="24"/>
          <w:lang w:eastAsia="es-ES"/>
        </w:rPr>
        <w:t xml:space="preserve">El permisionario deberá cancelar en la Tesorería de la CORPORACIÓN AUTÓNOMA REGIONAL DEL QUINDÍO C.R.Q., los servicios de seguimiento ambiental de conformidad con el artículo 96 de la Ley 633 de 2000 y Resolución 1280 de </w:t>
      </w:r>
      <w:r w:rsidRPr="0052240C">
        <w:rPr>
          <w:rFonts w:ascii="Tahoma" w:eastAsia="Calibri" w:hAnsi="Tahoma" w:cs="Tahoma"/>
          <w:iCs/>
          <w:sz w:val="24"/>
          <w:szCs w:val="24"/>
          <w:lang w:eastAsia="es-ES"/>
        </w:rPr>
        <w:t>2010, resultante de la liquidación de la tarifa que se haga en acto administrativo separado, de acuerdo con la Resolución de Bienes y Servicios vigente de la Entidad.</w:t>
      </w:r>
    </w:p>
    <w:p w14:paraId="7CE70227" w14:textId="77777777" w:rsidR="000B0434" w:rsidRPr="0052240C" w:rsidRDefault="000B0434" w:rsidP="00E820F0">
      <w:pPr>
        <w:spacing w:after="0" w:line="276" w:lineRule="auto"/>
        <w:ind w:firstLine="708"/>
        <w:jc w:val="both"/>
        <w:rPr>
          <w:rFonts w:ascii="Tahoma" w:eastAsia="Calibri" w:hAnsi="Tahoma" w:cs="Tahoma"/>
          <w:iCs/>
          <w:sz w:val="24"/>
          <w:szCs w:val="24"/>
          <w:lang w:eastAsia="es-ES"/>
        </w:rPr>
      </w:pPr>
    </w:p>
    <w:p w14:paraId="454A9717" w14:textId="77777777" w:rsidR="000B0434" w:rsidRPr="0052240C" w:rsidRDefault="000B0434" w:rsidP="00E820F0">
      <w:pPr>
        <w:autoSpaceDE w:val="0"/>
        <w:autoSpaceDN w:val="0"/>
        <w:adjustRightInd w:val="0"/>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PARÁGRAFO: </w:t>
      </w:r>
      <w:r w:rsidRPr="0052240C">
        <w:rPr>
          <w:rFonts w:ascii="Tahoma" w:eastAsia="Calibri" w:hAnsi="Tahoma" w:cs="Tahoma"/>
          <w:sz w:val="24"/>
          <w:szCs w:val="24"/>
          <w:lang w:eastAsia="es-ES"/>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5993302F" w14:textId="77777777" w:rsidR="000B0434" w:rsidRPr="0052240C" w:rsidRDefault="000B0434" w:rsidP="00E820F0">
      <w:pPr>
        <w:spacing w:after="0" w:line="276" w:lineRule="auto"/>
        <w:jc w:val="both"/>
        <w:rPr>
          <w:rFonts w:ascii="Tahoma" w:eastAsia="Calibri" w:hAnsi="Tahoma" w:cs="Tahoma"/>
          <w:b/>
          <w:bCs/>
          <w:sz w:val="24"/>
          <w:szCs w:val="24"/>
          <w:lang w:eastAsia="es-ES"/>
        </w:rPr>
      </w:pPr>
    </w:p>
    <w:p w14:paraId="7EAC6B50" w14:textId="77777777" w:rsidR="000B0434" w:rsidRPr="0052240C" w:rsidRDefault="000B0434" w:rsidP="00E820F0">
      <w:pPr>
        <w:spacing w:after="0" w:line="276" w:lineRule="auto"/>
        <w:jc w:val="both"/>
        <w:rPr>
          <w:rFonts w:ascii="Tahoma" w:eastAsia="Calibri" w:hAnsi="Tahoma" w:cs="Tahoma"/>
          <w:bCs/>
          <w:sz w:val="24"/>
          <w:szCs w:val="24"/>
          <w:lang w:eastAsia="es-ES"/>
        </w:rPr>
      </w:pPr>
      <w:r w:rsidRPr="0052240C">
        <w:rPr>
          <w:rFonts w:ascii="Tahoma" w:eastAsia="Calibri" w:hAnsi="Tahoma" w:cs="Tahoma"/>
          <w:b/>
          <w:bCs/>
          <w:sz w:val="24"/>
          <w:szCs w:val="24"/>
          <w:lang w:eastAsia="es-ES"/>
        </w:rPr>
        <w:t xml:space="preserve">ARTÍCULO SÉPTIMO: INFORMAR </w:t>
      </w:r>
      <w:r w:rsidRPr="0052240C">
        <w:rPr>
          <w:rFonts w:ascii="Tahoma" w:eastAsia="Calibri" w:hAnsi="Tahoma" w:cs="Tahoma"/>
          <w:bCs/>
          <w:sz w:val="24"/>
          <w:szCs w:val="24"/>
          <w:lang w:eastAsia="es-ES"/>
        </w:rPr>
        <w:t>del presente acto administrativo al funcionario encargado del control y seguimiento a permisos otorgados de la Subdirección de Regulación y Control Ambiental de la C.R.Q., para su conocimiento e inclusión en el programa de Control y Seguimiento.</w:t>
      </w:r>
    </w:p>
    <w:p w14:paraId="379DE003" w14:textId="77777777" w:rsidR="000B0434" w:rsidRPr="0052240C" w:rsidRDefault="000B0434" w:rsidP="00E820F0">
      <w:pPr>
        <w:spacing w:after="0" w:line="276" w:lineRule="auto"/>
        <w:jc w:val="both"/>
        <w:rPr>
          <w:rFonts w:ascii="Tahoma" w:eastAsia="Calibri" w:hAnsi="Tahoma" w:cs="Tahoma"/>
          <w:bCs/>
          <w:sz w:val="24"/>
          <w:szCs w:val="24"/>
          <w:lang w:eastAsia="es-ES"/>
        </w:rPr>
      </w:pPr>
    </w:p>
    <w:p w14:paraId="3EA7A7FC" w14:textId="77777777" w:rsidR="000B0434" w:rsidRPr="0052240C" w:rsidRDefault="000B0434" w:rsidP="00E820F0">
      <w:pPr>
        <w:spacing w:after="0" w:line="276" w:lineRule="auto"/>
        <w:jc w:val="both"/>
        <w:rPr>
          <w:rFonts w:ascii="Tahoma" w:eastAsia="Calibri" w:hAnsi="Tahoma" w:cs="Tahoma"/>
          <w:bCs/>
          <w:sz w:val="24"/>
          <w:szCs w:val="24"/>
          <w:lang w:eastAsia="es-ES"/>
        </w:rPr>
      </w:pPr>
      <w:r w:rsidRPr="0052240C">
        <w:rPr>
          <w:rFonts w:ascii="Tahoma" w:eastAsia="Calibri" w:hAnsi="Tahoma" w:cs="Tahoma"/>
          <w:b/>
          <w:bCs/>
          <w:sz w:val="24"/>
          <w:szCs w:val="24"/>
          <w:lang w:eastAsia="es-ES"/>
        </w:rPr>
        <w:t xml:space="preserve">ARTÍCULO </w:t>
      </w:r>
      <w:r w:rsidRPr="0052240C">
        <w:rPr>
          <w:rFonts w:ascii="Tahoma" w:eastAsia="Calibri" w:hAnsi="Tahoma" w:cs="Tahoma"/>
          <w:b/>
          <w:sz w:val="24"/>
          <w:szCs w:val="24"/>
        </w:rPr>
        <w:t>OCTAVO</w:t>
      </w:r>
      <w:r w:rsidRPr="0052240C">
        <w:rPr>
          <w:rFonts w:ascii="Tahoma" w:eastAsia="Calibri" w:hAnsi="Tahoma" w:cs="Tahoma"/>
          <w:b/>
          <w:bCs/>
          <w:sz w:val="24"/>
          <w:szCs w:val="24"/>
          <w:lang w:eastAsia="es-ES"/>
        </w:rPr>
        <w:t xml:space="preserve">: </w:t>
      </w:r>
      <w:r w:rsidRPr="0052240C">
        <w:rPr>
          <w:rFonts w:ascii="Tahoma" w:eastAsia="Calibri" w:hAnsi="Tahoma" w:cs="Tahoma"/>
          <w:bCs/>
          <w:sz w:val="24"/>
          <w:szCs w:val="24"/>
          <w:lang w:eastAsia="es-E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40E440AB" w14:textId="77777777" w:rsidR="000B0434" w:rsidRPr="0052240C" w:rsidRDefault="000B0434" w:rsidP="00E820F0">
      <w:pPr>
        <w:spacing w:after="0" w:line="276" w:lineRule="auto"/>
        <w:jc w:val="both"/>
        <w:rPr>
          <w:rFonts w:ascii="Tahoma" w:eastAsia="Calibri" w:hAnsi="Tahoma" w:cs="Tahoma"/>
          <w:sz w:val="24"/>
          <w:szCs w:val="24"/>
        </w:rPr>
      </w:pPr>
    </w:p>
    <w:p w14:paraId="0F91BCF6" w14:textId="77777777" w:rsidR="000B0434" w:rsidRPr="0052240C" w:rsidRDefault="000B0434" w:rsidP="00E820F0">
      <w:pPr>
        <w:spacing w:after="0" w:line="276" w:lineRule="auto"/>
        <w:jc w:val="both"/>
        <w:rPr>
          <w:rFonts w:ascii="Tahoma" w:eastAsia="Calibri" w:hAnsi="Tahoma" w:cs="Tahoma"/>
          <w:iCs/>
          <w:sz w:val="24"/>
          <w:szCs w:val="24"/>
          <w:lang w:eastAsia="es-ES"/>
        </w:rPr>
      </w:pPr>
      <w:r w:rsidRPr="0052240C">
        <w:rPr>
          <w:rFonts w:ascii="Tahoma" w:eastAsia="Calibri" w:hAnsi="Tahoma" w:cs="Tahoma"/>
          <w:b/>
          <w:sz w:val="24"/>
          <w:szCs w:val="24"/>
        </w:rPr>
        <w:t xml:space="preserve">ARTÍCULO </w:t>
      </w:r>
      <w:r w:rsidRPr="0052240C">
        <w:rPr>
          <w:rFonts w:ascii="Tahoma" w:eastAsia="Calibri" w:hAnsi="Tahoma" w:cs="Tahoma"/>
          <w:b/>
          <w:sz w:val="24"/>
          <w:szCs w:val="24"/>
          <w:lang w:eastAsia="es-ES"/>
        </w:rPr>
        <w:t>NOVENO</w:t>
      </w:r>
      <w:r w:rsidRPr="0052240C">
        <w:rPr>
          <w:rFonts w:ascii="Tahoma" w:eastAsia="Calibri" w:hAnsi="Tahoma" w:cs="Tahoma"/>
          <w:b/>
          <w:sz w:val="24"/>
          <w:szCs w:val="24"/>
        </w:rPr>
        <w:t>:</w:t>
      </w:r>
      <w:r w:rsidRPr="0052240C">
        <w:rPr>
          <w:rFonts w:ascii="Tahoma" w:eastAsia="Calibri" w:hAnsi="Tahoma" w:cs="Tahoma"/>
          <w:iCs/>
          <w:sz w:val="24"/>
          <w:szCs w:val="24"/>
          <w:lang w:eastAsia="es-ES"/>
        </w:rPr>
        <w:t xml:space="preserve"> No es permisible la cesión total o parcial de los permisos otorgados, a otras personas sin previa autorización de la </w:t>
      </w:r>
      <w:r w:rsidRPr="0052240C">
        <w:rPr>
          <w:rFonts w:ascii="Tahoma" w:eastAsia="Calibri" w:hAnsi="Tahoma" w:cs="Tahoma"/>
          <w:iCs/>
          <w:sz w:val="24"/>
          <w:szCs w:val="24"/>
          <w:lang w:eastAsia="es-ES"/>
        </w:rPr>
        <w:lastRenderedPageBreak/>
        <w:t>Corporación Autónoma Regional del Quindío, quién podrá negarla por motivos de utilidad pública.</w:t>
      </w:r>
    </w:p>
    <w:p w14:paraId="650ADEDD" w14:textId="77777777" w:rsidR="000B0434" w:rsidRPr="0052240C" w:rsidRDefault="000B0434" w:rsidP="00E820F0">
      <w:pPr>
        <w:spacing w:after="0" w:line="276" w:lineRule="auto"/>
        <w:ind w:firstLine="708"/>
        <w:jc w:val="both"/>
        <w:rPr>
          <w:rFonts w:ascii="Tahoma" w:eastAsia="Calibri" w:hAnsi="Tahoma" w:cs="Tahoma"/>
          <w:b/>
          <w:sz w:val="24"/>
          <w:szCs w:val="24"/>
          <w:lang w:eastAsia="es-ES"/>
        </w:rPr>
      </w:pPr>
    </w:p>
    <w:p w14:paraId="6D14B8A5" w14:textId="77777777" w:rsidR="000B0434" w:rsidRPr="0052240C" w:rsidRDefault="000B0434" w:rsidP="00E820F0">
      <w:pPr>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ARTÍCULO DÉCIMO:</w:t>
      </w:r>
      <w:r w:rsidRPr="0052240C">
        <w:rPr>
          <w:rFonts w:ascii="Tahoma" w:eastAsia="Calibri" w:hAnsi="Tahoma" w:cs="Tahoma"/>
          <w:sz w:val="24"/>
          <w:szCs w:val="24"/>
          <w:lang w:eastAsia="es-ES"/>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4EFC9584" w14:textId="77777777" w:rsidR="000B0434" w:rsidRPr="0052240C" w:rsidRDefault="000B0434" w:rsidP="00E820F0">
      <w:pPr>
        <w:spacing w:after="0" w:line="276" w:lineRule="auto"/>
        <w:jc w:val="both"/>
        <w:rPr>
          <w:rFonts w:ascii="Tahoma" w:eastAsia="Calibri" w:hAnsi="Tahoma" w:cs="Tahoma"/>
          <w:b/>
          <w:sz w:val="24"/>
          <w:szCs w:val="24"/>
          <w:lang w:eastAsia="es-ES"/>
        </w:rPr>
      </w:pPr>
    </w:p>
    <w:p w14:paraId="4B00C14B" w14:textId="77777777" w:rsidR="000B0434" w:rsidRPr="0052240C" w:rsidRDefault="000B0434" w:rsidP="00E820F0">
      <w:pPr>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ARTÍCULO DÉCIMO PRIMERO: </w:t>
      </w:r>
      <w:r w:rsidRPr="0052240C">
        <w:rPr>
          <w:rFonts w:ascii="Tahoma" w:eastAsia="Calibri" w:hAnsi="Tahoma" w:cs="Tahoma"/>
          <w:sz w:val="24"/>
          <w:szCs w:val="24"/>
          <w:lang w:eastAsia="es-ES"/>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77043A00" w14:textId="77777777" w:rsidR="000B0434" w:rsidRPr="0052240C" w:rsidRDefault="000B0434" w:rsidP="00E820F0">
      <w:pPr>
        <w:spacing w:after="0" w:line="276" w:lineRule="auto"/>
        <w:jc w:val="both"/>
        <w:rPr>
          <w:rFonts w:ascii="Tahoma" w:eastAsia="Calibri" w:hAnsi="Tahoma" w:cs="Tahoma"/>
          <w:sz w:val="24"/>
          <w:szCs w:val="24"/>
          <w:lang w:eastAsia="es-ES"/>
        </w:rPr>
      </w:pPr>
    </w:p>
    <w:p w14:paraId="78321772" w14:textId="77777777" w:rsidR="000B0434" w:rsidRPr="0052240C" w:rsidRDefault="000B0434" w:rsidP="00E820F0">
      <w:pPr>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ARTÍCULO </w:t>
      </w:r>
      <w:r w:rsidRPr="0052240C">
        <w:rPr>
          <w:rFonts w:ascii="Tahoma" w:eastAsia="Calibri" w:hAnsi="Tahoma" w:cs="Tahoma"/>
          <w:b/>
          <w:bCs/>
          <w:sz w:val="24"/>
          <w:szCs w:val="24"/>
          <w:lang w:eastAsia="es-ES"/>
        </w:rPr>
        <w:t>DÉCIMO SEGUNDO</w:t>
      </w:r>
      <w:r w:rsidRPr="0052240C">
        <w:rPr>
          <w:rFonts w:ascii="Tahoma" w:eastAsia="Calibri" w:hAnsi="Tahoma" w:cs="Tahoma"/>
          <w:b/>
          <w:sz w:val="24"/>
          <w:szCs w:val="24"/>
          <w:lang w:eastAsia="es-ES"/>
        </w:rPr>
        <w:t xml:space="preserve">: </w:t>
      </w:r>
      <w:r w:rsidRPr="0052240C">
        <w:rPr>
          <w:rFonts w:ascii="Tahoma" w:eastAsia="Calibri" w:hAnsi="Tahoma" w:cs="Tahoma"/>
          <w:sz w:val="24"/>
          <w:szCs w:val="24"/>
          <w:lang w:eastAsia="es-ES"/>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w:t>
      </w:r>
      <w:r w:rsidRPr="0052240C">
        <w:rPr>
          <w:rFonts w:ascii="Tahoma" w:eastAsia="Calibri" w:hAnsi="Tahoma" w:cs="Tahoma"/>
          <w:sz w:val="24"/>
          <w:szCs w:val="24"/>
          <w:lang w:eastAsia="es-ES"/>
        </w:rPr>
        <w:t>expide para la cuenca o fuente hídrica en la cual se encuentra localizado el vertimiento.</w:t>
      </w:r>
    </w:p>
    <w:p w14:paraId="34BA5D96" w14:textId="77777777" w:rsidR="000B0434" w:rsidRPr="0052240C" w:rsidRDefault="000B0434" w:rsidP="00E820F0">
      <w:pPr>
        <w:spacing w:after="0" w:line="240" w:lineRule="auto"/>
        <w:jc w:val="both"/>
        <w:rPr>
          <w:rFonts w:ascii="Tahoma" w:eastAsia="Calibri" w:hAnsi="Tahoma" w:cs="Tahoma"/>
          <w:b/>
          <w:bCs/>
          <w:sz w:val="24"/>
          <w:szCs w:val="24"/>
          <w:lang w:eastAsia="es-ES"/>
        </w:rPr>
      </w:pPr>
    </w:p>
    <w:p w14:paraId="6CA50FFE" w14:textId="77777777" w:rsidR="000B0434" w:rsidRPr="0052240C" w:rsidRDefault="000B0434" w:rsidP="00E820F0">
      <w:pPr>
        <w:spacing w:after="0" w:line="240" w:lineRule="auto"/>
        <w:jc w:val="both"/>
        <w:rPr>
          <w:rFonts w:ascii="Tahoma" w:eastAsia="Calibri" w:hAnsi="Tahoma" w:cs="Tahoma"/>
          <w:bCs/>
          <w:sz w:val="24"/>
          <w:szCs w:val="24"/>
          <w:lang w:eastAsia="es-ES"/>
        </w:rPr>
      </w:pPr>
      <w:r w:rsidRPr="0052240C">
        <w:rPr>
          <w:rFonts w:ascii="Tahoma" w:eastAsia="Calibri" w:hAnsi="Tahoma" w:cs="Tahoma"/>
          <w:b/>
          <w:bCs/>
          <w:sz w:val="24"/>
          <w:szCs w:val="24"/>
          <w:lang w:eastAsia="es-ES"/>
        </w:rPr>
        <w:t xml:space="preserve">ARTÍCULO DÉCIMO TERCERO: NOTIFICAR </w:t>
      </w:r>
      <w:r w:rsidRPr="0052240C">
        <w:rPr>
          <w:rFonts w:ascii="Tahoma" w:eastAsia="Calibri" w:hAnsi="Tahoma" w:cs="Tahoma"/>
          <w:bCs/>
          <w:sz w:val="24"/>
          <w:szCs w:val="24"/>
          <w:lang w:eastAsia="es-ES"/>
        </w:rPr>
        <w:t xml:space="preserve">para todos sus efectos la presente decisión al señor </w:t>
      </w:r>
      <w:r w:rsidRPr="0052240C">
        <w:rPr>
          <w:rFonts w:ascii="Tahoma" w:eastAsia="Calibri" w:hAnsi="Tahoma" w:cs="Tahoma"/>
          <w:b/>
          <w:spacing w:val="-2"/>
          <w:sz w:val="24"/>
          <w:szCs w:val="24"/>
          <w:lang w:val="es-ES" w:eastAsia="es-ES"/>
        </w:rPr>
        <w:t xml:space="preserve">HUGO FERNANDO RAMIREZ RAMIREZ </w:t>
      </w:r>
      <w:r w:rsidRPr="0052240C">
        <w:rPr>
          <w:rFonts w:ascii="Tahoma" w:eastAsia="Calibri" w:hAnsi="Tahoma" w:cs="Tahoma"/>
          <w:spacing w:val="-2"/>
          <w:sz w:val="24"/>
          <w:szCs w:val="24"/>
          <w:lang w:val="es-ES" w:eastAsia="es-ES"/>
        </w:rPr>
        <w:t>identificado con la cedula de ciudadanía No. 19.354.483 en calidad de copropietarios</w:t>
      </w:r>
      <w:r w:rsidRPr="0052240C">
        <w:rPr>
          <w:rFonts w:ascii="Tahoma" w:eastAsia="Calibri" w:hAnsi="Tahoma" w:cs="Tahoma"/>
          <w:sz w:val="24"/>
          <w:szCs w:val="24"/>
          <w:lang w:eastAsia="es-ES"/>
        </w:rPr>
        <w:t xml:space="preserve"> o a su apoderado o autorizado debidamente legitimado; de</w:t>
      </w:r>
      <w:r w:rsidRPr="0052240C">
        <w:rPr>
          <w:rFonts w:ascii="Tahoma" w:eastAsia="Calibri" w:hAnsi="Tahoma" w:cs="Tahoma"/>
          <w:bCs/>
          <w:sz w:val="24"/>
          <w:szCs w:val="24"/>
          <w:lang w:eastAsia="es-ES"/>
        </w:rPr>
        <w:t xml:space="preserve"> no ser posible la notificación personal se hará en los términos estipulados en el Código de Procedimiento Administrativo y de lo Contencioso Administrativo (NOTIFICACION POR AVISO).</w:t>
      </w:r>
    </w:p>
    <w:p w14:paraId="13636E93" w14:textId="77777777" w:rsidR="000B0434" w:rsidRPr="0052240C" w:rsidRDefault="000B0434" w:rsidP="00E820F0">
      <w:pPr>
        <w:spacing w:after="0" w:line="240" w:lineRule="auto"/>
        <w:jc w:val="both"/>
        <w:rPr>
          <w:rFonts w:ascii="Tahoma" w:eastAsia="Calibri" w:hAnsi="Tahoma" w:cs="Tahoma"/>
          <w:bCs/>
          <w:sz w:val="24"/>
          <w:szCs w:val="24"/>
          <w:lang w:eastAsia="es-ES"/>
        </w:rPr>
      </w:pPr>
    </w:p>
    <w:p w14:paraId="6895B512" w14:textId="77777777" w:rsidR="000B0434" w:rsidRPr="0052240C" w:rsidRDefault="000B0434" w:rsidP="00E820F0">
      <w:pPr>
        <w:autoSpaceDE w:val="0"/>
        <w:autoSpaceDN w:val="0"/>
        <w:adjustRightInd w:val="0"/>
        <w:spacing w:after="0" w:line="276" w:lineRule="auto"/>
        <w:jc w:val="both"/>
        <w:rPr>
          <w:rFonts w:ascii="Tahoma" w:eastAsia="Calibri" w:hAnsi="Tahoma" w:cs="Tahoma"/>
          <w:sz w:val="24"/>
          <w:szCs w:val="24"/>
          <w:lang w:eastAsia="es-ES"/>
        </w:rPr>
      </w:pPr>
    </w:p>
    <w:p w14:paraId="5250722B" w14:textId="77777777" w:rsidR="000B0434" w:rsidRPr="0052240C" w:rsidRDefault="000B0434" w:rsidP="00E820F0">
      <w:pPr>
        <w:spacing w:after="0" w:line="240" w:lineRule="auto"/>
        <w:jc w:val="both"/>
        <w:rPr>
          <w:rFonts w:ascii="Tahoma" w:eastAsia="Calibri" w:hAnsi="Tahoma" w:cs="Tahoma"/>
          <w:b/>
          <w:sz w:val="24"/>
          <w:szCs w:val="24"/>
          <w:lang w:eastAsia="es-ES"/>
        </w:rPr>
      </w:pPr>
      <w:r w:rsidRPr="0052240C">
        <w:rPr>
          <w:rFonts w:ascii="Tahoma" w:eastAsia="Calibri" w:hAnsi="Tahoma" w:cs="Tahoma"/>
          <w:b/>
          <w:bCs/>
          <w:sz w:val="24"/>
          <w:szCs w:val="24"/>
          <w:lang w:eastAsia="es-ES"/>
        </w:rPr>
        <w:t xml:space="preserve">ARTÍCULO CUARTO: Comunicar como Tercero Determinado </w:t>
      </w:r>
      <w:r w:rsidRPr="0052240C">
        <w:rPr>
          <w:rFonts w:ascii="Tahoma" w:eastAsia="Calibri" w:hAnsi="Tahoma" w:cs="Tahoma"/>
          <w:sz w:val="24"/>
          <w:szCs w:val="24"/>
          <w:lang w:eastAsia="es-ES"/>
        </w:rPr>
        <w:t>del acto administrativo,</w:t>
      </w:r>
      <w:r w:rsidRPr="0052240C">
        <w:rPr>
          <w:rFonts w:ascii="Tahoma" w:eastAsia="Calibri" w:hAnsi="Tahoma" w:cs="Tahoma"/>
          <w:b/>
          <w:bCs/>
          <w:sz w:val="24"/>
          <w:szCs w:val="24"/>
          <w:lang w:eastAsia="es-ES"/>
        </w:rPr>
        <w:t xml:space="preserve"> </w:t>
      </w:r>
      <w:r w:rsidRPr="0052240C">
        <w:rPr>
          <w:rFonts w:ascii="Tahoma" w:eastAsia="Calibri" w:hAnsi="Tahoma" w:cs="Tahoma"/>
          <w:bCs/>
          <w:sz w:val="24"/>
          <w:szCs w:val="24"/>
          <w:lang w:eastAsia="es-ES"/>
        </w:rPr>
        <w:t xml:space="preserve">a la </w:t>
      </w:r>
      <w:proofErr w:type="gramStart"/>
      <w:r w:rsidRPr="0052240C">
        <w:rPr>
          <w:rFonts w:ascii="Tahoma" w:eastAsia="Calibri" w:hAnsi="Tahoma" w:cs="Tahoma"/>
          <w:bCs/>
          <w:sz w:val="24"/>
          <w:szCs w:val="24"/>
          <w:lang w:eastAsia="es-ES"/>
        </w:rPr>
        <w:t xml:space="preserve">señora </w:t>
      </w:r>
      <w:r w:rsidRPr="0052240C">
        <w:rPr>
          <w:rFonts w:ascii="Tahoma" w:eastAsia="Calibri" w:hAnsi="Tahoma" w:cs="Tahoma"/>
          <w:b/>
          <w:bCs/>
          <w:sz w:val="24"/>
          <w:szCs w:val="24"/>
          <w:lang w:eastAsia="es-ES"/>
        </w:rPr>
        <w:t xml:space="preserve"> </w:t>
      </w:r>
      <w:r w:rsidRPr="0052240C">
        <w:rPr>
          <w:rFonts w:ascii="Tahoma" w:eastAsia="Calibri" w:hAnsi="Tahoma" w:cs="Tahoma"/>
          <w:b/>
          <w:sz w:val="24"/>
          <w:szCs w:val="24"/>
          <w:lang w:eastAsia="es-ES"/>
        </w:rPr>
        <w:t>DORIS</w:t>
      </w:r>
      <w:proofErr w:type="gramEnd"/>
      <w:r w:rsidRPr="0052240C">
        <w:rPr>
          <w:rFonts w:ascii="Tahoma" w:eastAsia="Calibri" w:hAnsi="Tahoma" w:cs="Tahoma"/>
          <w:b/>
          <w:sz w:val="24"/>
          <w:szCs w:val="24"/>
          <w:lang w:eastAsia="es-ES"/>
        </w:rPr>
        <w:t xml:space="preserve"> STELLA RUGELES ORTIZ </w:t>
      </w:r>
      <w:r w:rsidRPr="0052240C">
        <w:rPr>
          <w:rFonts w:ascii="Tahoma" w:eastAsia="Calibri" w:hAnsi="Tahoma" w:cs="Tahoma"/>
          <w:sz w:val="24"/>
          <w:szCs w:val="24"/>
          <w:lang w:eastAsia="es-ES"/>
        </w:rPr>
        <w:t>identificada con cédula de ciudadanía número</w:t>
      </w:r>
      <w:r w:rsidRPr="0052240C">
        <w:rPr>
          <w:rFonts w:ascii="Tahoma" w:eastAsia="Calibri" w:hAnsi="Tahoma" w:cs="Tahoma"/>
          <w:b/>
          <w:sz w:val="24"/>
          <w:szCs w:val="24"/>
          <w:lang w:eastAsia="es-ES"/>
        </w:rPr>
        <w:t xml:space="preserve"> 51.703.276, </w:t>
      </w:r>
      <w:r w:rsidRPr="0052240C">
        <w:rPr>
          <w:rFonts w:ascii="Tahoma" w:eastAsia="Calibri" w:hAnsi="Tahoma" w:cs="Tahoma"/>
          <w:bCs/>
          <w:sz w:val="24"/>
          <w:szCs w:val="24"/>
          <w:lang w:eastAsia="es-ES"/>
        </w:rPr>
        <w:t>quien ostenta la calidad de copropietaria del predio</w:t>
      </w:r>
      <w:r w:rsidRPr="0052240C">
        <w:rPr>
          <w:rFonts w:ascii="Tahoma" w:eastAsia="Calibri" w:hAnsi="Tahoma" w:cs="Tahoma"/>
          <w:b/>
          <w:bCs/>
          <w:sz w:val="24"/>
          <w:szCs w:val="24"/>
          <w:lang w:eastAsia="es-ES"/>
        </w:rPr>
        <w:t xml:space="preserve"> </w:t>
      </w:r>
      <w:r w:rsidRPr="0052240C">
        <w:rPr>
          <w:rFonts w:ascii="Tahoma" w:eastAsia="Calibri" w:hAnsi="Tahoma" w:cs="Tahoma"/>
          <w:sz w:val="24"/>
          <w:szCs w:val="24"/>
          <w:lang w:eastAsia="es-ES"/>
        </w:rPr>
        <w:t xml:space="preserve">denominado: </w:t>
      </w:r>
      <w:r w:rsidRPr="0052240C">
        <w:rPr>
          <w:rFonts w:ascii="Tahoma" w:eastAsia="Calibri" w:hAnsi="Tahoma" w:cs="Tahoma"/>
          <w:b/>
          <w:spacing w:val="-7"/>
          <w:sz w:val="24"/>
          <w:szCs w:val="24"/>
          <w:lang w:val="es-ES" w:eastAsia="es-ES"/>
        </w:rPr>
        <w:t>LOTE LA ESPERANZA</w:t>
      </w:r>
      <w:r w:rsidRPr="0052240C">
        <w:rPr>
          <w:rFonts w:ascii="Tahoma" w:eastAsia="Calibri" w:hAnsi="Tahoma" w:cs="Tahoma"/>
          <w:spacing w:val="-7"/>
          <w:sz w:val="24"/>
          <w:szCs w:val="24"/>
          <w:lang w:val="es-ES" w:eastAsia="es-ES"/>
        </w:rPr>
        <w:t xml:space="preserve"> </w:t>
      </w:r>
      <w:r w:rsidRPr="0052240C">
        <w:rPr>
          <w:rFonts w:ascii="Tahoma" w:eastAsia="Calibri" w:hAnsi="Tahoma" w:cs="Tahoma"/>
          <w:b/>
          <w:spacing w:val="-7"/>
          <w:sz w:val="24"/>
          <w:szCs w:val="24"/>
          <w:lang w:val="es-ES" w:eastAsia="es-ES"/>
        </w:rPr>
        <w:t>, LOTE HOY LA PALMA</w:t>
      </w:r>
      <w:r w:rsidRPr="0052240C">
        <w:rPr>
          <w:rFonts w:ascii="Tahoma" w:eastAsia="Calibri" w:hAnsi="Tahoma" w:cs="Tahoma"/>
          <w:spacing w:val="-7"/>
          <w:sz w:val="24"/>
          <w:szCs w:val="24"/>
          <w:lang w:val="es-ES" w:eastAsia="es-ES"/>
        </w:rPr>
        <w:t xml:space="preserve"> ubicado en la vereda </w:t>
      </w:r>
      <w:r w:rsidRPr="0052240C">
        <w:rPr>
          <w:rFonts w:ascii="Tahoma" w:eastAsia="Calibri" w:hAnsi="Tahoma" w:cs="Tahoma"/>
          <w:b/>
          <w:spacing w:val="-7"/>
          <w:sz w:val="24"/>
          <w:szCs w:val="24"/>
          <w:lang w:val="es-ES" w:eastAsia="es-ES"/>
        </w:rPr>
        <w:t xml:space="preserve">CHAQUIRO </w:t>
      </w:r>
      <w:r w:rsidRPr="0052240C">
        <w:rPr>
          <w:rFonts w:ascii="Tahoma" w:eastAsia="Calibri" w:hAnsi="Tahoma" w:cs="Tahoma"/>
          <w:spacing w:val="-7"/>
          <w:sz w:val="24"/>
          <w:szCs w:val="24"/>
          <w:lang w:val="es-ES" w:eastAsia="es-ES"/>
        </w:rPr>
        <w:t xml:space="preserve">del municipio de </w:t>
      </w:r>
      <w:r w:rsidRPr="0052240C">
        <w:rPr>
          <w:rFonts w:ascii="Tahoma" w:eastAsia="Calibri" w:hAnsi="Tahoma" w:cs="Tahoma"/>
          <w:b/>
          <w:spacing w:val="-7"/>
          <w:sz w:val="24"/>
          <w:szCs w:val="24"/>
          <w:lang w:val="es-ES" w:eastAsia="es-ES"/>
        </w:rPr>
        <w:t>QUIMBAYA (Q)</w:t>
      </w:r>
      <w:r w:rsidRPr="0052240C">
        <w:rPr>
          <w:rFonts w:ascii="Tahoma" w:eastAsia="Calibri" w:hAnsi="Tahoma" w:cs="Tahoma"/>
          <w:spacing w:val="-1"/>
          <w:sz w:val="24"/>
          <w:szCs w:val="24"/>
          <w:lang w:val="es-ES" w:eastAsia="es-ES"/>
        </w:rPr>
        <w:t xml:space="preserve"> </w:t>
      </w:r>
      <w:r w:rsidRPr="0052240C">
        <w:rPr>
          <w:rFonts w:ascii="Tahoma" w:eastAsia="Calibri" w:hAnsi="Tahoma" w:cs="Tahoma"/>
          <w:sz w:val="24"/>
          <w:szCs w:val="24"/>
          <w:lang w:eastAsia="es-ES"/>
        </w:rPr>
        <w:t xml:space="preserve">identificado con el número de matrícula inmobiliaria No. </w:t>
      </w:r>
      <w:r w:rsidRPr="0052240C">
        <w:rPr>
          <w:rFonts w:ascii="Tahoma" w:eastAsia="Calibri" w:hAnsi="Tahoma" w:cs="Tahoma"/>
          <w:b/>
          <w:sz w:val="24"/>
          <w:szCs w:val="24"/>
          <w:lang w:eastAsia="es-ES"/>
        </w:rPr>
        <w:t>280-162615</w:t>
      </w:r>
      <w:r w:rsidRPr="0052240C">
        <w:rPr>
          <w:rFonts w:ascii="Tahoma" w:eastAsia="Calibri" w:hAnsi="Tahoma" w:cs="Tahoma"/>
          <w:sz w:val="24"/>
          <w:szCs w:val="24"/>
          <w:lang w:eastAsia="es-ES"/>
        </w:rPr>
        <w:t>,</w:t>
      </w:r>
      <w:r w:rsidRPr="0052240C">
        <w:rPr>
          <w:rFonts w:ascii="Tahoma" w:eastAsia="Calibri" w:hAnsi="Tahoma" w:cs="Tahoma"/>
          <w:b/>
          <w:sz w:val="24"/>
          <w:szCs w:val="24"/>
          <w:lang w:eastAsia="es-ES"/>
        </w:rPr>
        <w:t xml:space="preserve"> </w:t>
      </w:r>
      <w:r w:rsidRPr="0052240C">
        <w:rPr>
          <w:rFonts w:ascii="Tahoma" w:eastAsia="Calibri" w:hAnsi="Tahoma" w:cs="Tahoma"/>
          <w:sz w:val="24"/>
          <w:szCs w:val="24"/>
          <w:lang w:eastAsia="es-ES"/>
        </w:rPr>
        <w:t>en los términos del artículo 73 de la ley 1437 de 2011.</w:t>
      </w:r>
    </w:p>
    <w:p w14:paraId="7338B469" w14:textId="77777777" w:rsidR="000B0434" w:rsidRPr="0052240C" w:rsidRDefault="000B0434" w:rsidP="00E820F0">
      <w:pPr>
        <w:autoSpaceDE w:val="0"/>
        <w:autoSpaceDN w:val="0"/>
        <w:adjustRightInd w:val="0"/>
        <w:spacing w:after="0" w:line="276" w:lineRule="auto"/>
        <w:jc w:val="both"/>
        <w:rPr>
          <w:rFonts w:ascii="Tahoma" w:eastAsia="Calibri" w:hAnsi="Tahoma" w:cs="Tahoma"/>
          <w:sz w:val="24"/>
          <w:szCs w:val="24"/>
          <w:lang w:eastAsia="es-ES"/>
        </w:rPr>
      </w:pPr>
    </w:p>
    <w:p w14:paraId="616E0359" w14:textId="77777777" w:rsidR="000B0434" w:rsidRPr="0052240C" w:rsidRDefault="000B0434" w:rsidP="00E820F0">
      <w:pPr>
        <w:spacing w:after="0" w:line="240" w:lineRule="auto"/>
        <w:jc w:val="both"/>
        <w:rPr>
          <w:rFonts w:ascii="Tahoma" w:eastAsia="Calibri" w:hAnsi="Tahoma" w:cs="Tahoma"/>
          <w:bCs/>
          <w:sz w:val="24"/>
          <w:szCs w:val="24"/>
          <w:lang w:eastAsia="es-ES"/>
        </w:rPr>
      </w:pPr>
    </w:p>
    <w:p w14:paraId="54835A0D" w14:textId="77777777" w:rsidR="000B0434" w:rsidRPr="0052240C" w:rsidRDefault="000B0434" w:rsidP="00E820F0">
      <w:pPr>
        <w:spacing w:after="0" w:line="240" w:lineRule="auto"/>
        <w:jc w:val="both"/>
        <w:rPr>
          <w:rFonts w:ascii="Tahoma" w:eastAsia="Calibri" w:hAnsi="Tahoma" w:cs="Tahoma"/>
          <w:bCs/>
          <w:sz w:val="24"/>
          <w:szCs w:val="24"/>
          <w:lang w:eastAsia="es-ES"/>
        </w:rPr>
      </w:pPr>
    </w:p>
    <w:p w14:paraId="4E229411" w14:textId="77777777" w:rsidR="000B0434" w:rsidRPr="0052240C" w:rsidRDefault="000B0434" w:rsidP="00E820F0">
      <w:pPr>
        <w:spacing w:after="0" w:line="276" w:lineRule="auto"/>
        <w:jc w:val="both"/>
        <w:rPr>
          <w:rFonts w:ascii="Tahoma" w:eastAsia="Calibri" w:hAnsi="Tahoma" w:cs="Tahoma"/>
          <w:iCs/>
          <w:sz w:val="24"/>
          <w:szCs w:val="24"/>
          <w:lang w:eastAsia="es-ES"/>
        </w:rPr>
      </w:pPr>
      <w:r w:rsidRPr="0052240C">
        <w:rPr>
          <w:rFonts w:ascii="Tahoma" w:eastAsia="Calibri" w:hAnsi="Tahoma" w:cs="Tahoma"/>
          <w:b/>
          <w:bCs/>
          <w:sz w:val="24"/>
          <w:szCs w:val="24"/>
          <w:lang w:eastAsia="es-ES"/>
        </w:rPr>
        <w:t xml:space="preserve">ARTÍCULO DÉCIMO QUINTO: </w:t>
      </w:r>
      <w:r w:rsidRPr="0052240C">
        <w:rPr>
          <w:rFonts w:ascii="Tahoma" w:eastAsia="Calibri" w:hAnsi="Tahoma" w:cs="Tahoma"/>
          <w:bCs/>
          <w:sz w:val="24"/>
          <w:szCs w:val="24"/>
          <w:lang w:eastAsia="es-ES"/>
        </w:rPr>
        <w:t>El</w:t>
      </w:r>
      <w:r w:rsidRPr="0052240C">
        <w:rPr>
          <w:rFonts w:ascii="Tahoma" w:eastAsia="Calibri" w:hAnsi="Tahoma" w:cs="Tahoma"/>
          <w:sz w:val="24"/>
          <w:szCs w:val="24"/>
          <w:lang w:eastAsia="es-ES"/>
        </w:rPr>
        <w:t xml:space="preserve"> encabezado y la parte Resolutiva de la presente Resolución, deberá ser publicada en el boletín ambiental de la C.R.Q., a costa del interesado, </w:t>
      </w:r>
      <w:r w:rsidRPr="0052240C">
        <w:rPr>
          <w:rFonts w:ascii="Tahoma" w:eastAsia="Calibri" w:hAnsi="Tahoma" w:cs="Tahoma"/>
          <w:iCs/>
          <w:sz w:val="24"/>
          <w:szCs w:val="24"/>
          <w:lang w:eastAsia="es-ES"/>
        </w:rPr>
        <w:t xml:space="preserve">de conformidad con los Artículos 70 y 71 </w:t>
      </w:r>
      <w:r w:rsidRPr="0052240C">
        <w:rPr>
          <w:rFonts w:ascii="Tahoma" w:eastAsia="Calibri" w:hAnsi="Tahoma" w:cs="Tahoma"/>
          <w:iCs/>
          <w:sz w:val="24"/>
          <w:szCs w:val="24"/>
          <w:lang w:eastAsia="es-ES"/>
        </w:rPr>
        <w:lastRenderedPageBreak/>
        <w:t>de la Ley 99 de 1993, y lo pagado previamente por el solicitante</w:t>
      </w:r>
    </w:p>
    <w:p w14:paraId="1F9726DF" w14:textId="77777777" w:rsidR="000B0434" w:rsidRPr="0052240C" w:rsidRDefault="000B0434" w:rsidP="00E820F0">
      <w:pPr>
        <w:spacing w:after="0" w:line="276" w:lineRule="auto"/>
        <w:jc w:val="both"/>
        <w:rPr>
          <w:rFonts w:ascii="Tahoma" w:eastAsia="Calibri" w:hAnsi="Tahoma" w:cs="Tahoma"/>
          <w:iCs/>
          <w:sz w:val="24"/>
          <w:szCs w:val="24"/>
          <w:lang w:eastAsia="es-ES"/>
        </w:rPr>
      </w:pPr>
    </w:p>
    <w:p w14:paraId="04BAF290" w14:textId="77777777" w:rsidR="000B0434" w:rsidRPr="0052240C" w:rsidRDefault="000B0434" w:rsidP="00E820F0">
      <w:pPr>
        <w:tabs>
          <w:tab w:val="left" w:pos="720"/>
        </w:tabs>
        <w:spacing w:after="0" w:line="276" w:lineRule="auto"/>
        <w:jc w:val="both"/>
        <w:rPr>
          <w:rFonts w:ascii="Tahoma" w:eastAsia="Calibri" w:hAnsi="Tahoma" w:cs="Tahoma"/>
          <w:sz w:val="24"/>
          <w:szCs w:val="24"/>
          <w:lang w:eastAsia="es-ES"/>
        </w:rPr>
      </w:pPr>
      <w:r w:rsidRPr="0052240C">
        <w:rPr>
          <w:rFonts w:ascii="Tahoma" w:eastAsia="Calibri" w:hAnsi="Tahoma" w:cs="Tahoma"/>
          <w:b/>
          <w:bCs/>
          <w:sz w:val="24"/>
          <w:szCs w:val="24"/>
          <w:lang w:eastAsia="es-ES"/>
        </w:rPr>
        <w:t xml:space="preserve">ARTÍCULO DÉCIMO </w:t>
      </w:r>
      <w:r w:rsidRPr="0052240C">
        <w:rPr>
          <w:rFonts w:ascii="Tahoma" w:eastAsia="Calibri" w:hAnsi="Tahoma" w:cs="Tahoma"/>
          <w:b/>
          <w:sz w:val="24"/>
          <w:szCs w:val="24"/>
          <w:lang w:eastAsia="es-ES"/>
        </w:rPr>
        <w:t>SEXTO</w:t>
      </w:r>
      <w:r w:rsidRPr="0052240C">
        <w:rPr>
          <w:rFonts w:ascii="Tahoma" w:eastAsia="Calibri" w:hAnsi="Tahoma" w:cs="Tahoma"/>
          <w:b/>
          <w:bCs/>
          <w:sz w:val="24"/>
          <w:szCs w:val="24"/>
          <w:lang w:eastAsia="es-ES"/>
        </w:rPr>
        <w:t>:</w:t>
      </w:r>
      <w:r w:rsidRPr="0052240C">
        <w:rPr>
          <w:rFonts w:ascii="Tahoma" w:eastAsia="Calibri" w:hAnsi="Tahoma" w:cs="Tahoma"/>
          <w:sz w:val="24"/>
          <w:szCs w:val="24"/>
          <w:lang w:eastAsia="es-ES"/>
        </w:rPr>
        <w:t xml:space="preserve"> La presente Resolución rige a partir de la fecha de ejecutoría, de conformidad con el artículo 87 del Código de Procedimiento Administrativo y de lo Contencioso Administrativo, (Ley 1437 de 2011).</w:t>
      </w:r>
    </w:p>
    <w:p w14:paraId="12F81E9C" w14:textId="77777777" w:rsidR="000B0434" w:rsidRPr="0052240C" w:rsidRDefault="000B0434" w:rsidP="00E820F0">
      <w:pPr>
        <w:tabs>
          <w:tab w:val="left" w:pos="720"/>
        </w:tabs>
        <w:spacing w:after="0" w:line="276" w:lineRule="auto"/>
        <w:jc w:val="both"/>
        <w:rPr>
          <w:rFonts w:ascii="Tahoma" w:eastAsia="Calibri" w:hAnsi="Tahoma" w:cs="Tahoma"/>
          <w:sz w:val="24"/>
          <w:szCs w:val="24"/>
          <w:lang w:eastAsia="es-ES"/>
        </w:rPr>
      </w:pPr>
    </w:p>
    <w:p w14:paraId="53BB0529" w14:textId="77777777" w:rsidR="000B0434" w:rsidRPr="0052240C" w:rsidRDefault="000B0434" w:rsidP="00E820F0">
      <w:pPr>
        <w:tabs>
          <w:tab w:val="left" w:pos="720"/>
        </w:tabs>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ARTICULO SEPTIMO: </w:t>
      </w:r>
      <w:r w:rsidRPr="0052240C">
        <w:rPr>
          <w:rFonts w:ascii="Tahoma" w:eastAsia="Calibri" w:hAnsi="Tahoma" w:cs="Tahoma"/>
          <w:sz w:val="24"/>
          <w:szCs w:val="24"/>
          <w:lang w:eastAsia="es-ES"/>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48C1E277" w14:textId="77777777" w:rsidR="000B0434" w:rsidRPr="0052240C" w:rsidRDefault="000B0434" w:rsidP="00E820F0">
      <w:pPr>
        <w:tabs>
          <w:tab w:val="left" w:pos="720"/>
        </w:tabs>
        <w:spacing w:after="0" w:line="276" w:lineRule="auto"/>
        <w:jc w:val="both"/>
        <w:rPr>
          <w:rFonts w:ascii="Tahoma" w:eastAsia="Calibri" w:hAnsi="Tahoma" w:cs="Tahoma"/>
          <w:sz w:val="24"/>
          <w:szCs w:val="24"/>
          <w:lang w:eastAsia="es-ES"/>
        </w:rPr>
      </w:pPr>
    </w:p>
    <w:p w14:paraId="5119D0A3" w14:textId="77777777" w:rsidR="000B0434" w:rsidRPr="0052240C" w:rsidRDefault="000B0434" w:rsidP="00E820F0">
      <w:pPr>
        <w:tabs>
          <w:tab w:val="left" w:pos="720"/>
        </w:tabs>
        <w:spacing w:after="0" w:line="276" w:lineRule="auto"/>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ARTICULO OCTAVO: </w:t>
      </w:r>
      <w:r w:rsidRPr="0052240C">
        <w:rPr>
          <w:rFonts w:ascii="Tahoma" w:eastAsia="Calibri" w:hAnsi="Tahoma" w:cs="Tahoma"/>
          <w:sz w:val="24"/>
          <w:szCs w:val="24"/>
          <w:lang w:eastAsia="es-ES"/>
        </w:rPr>
        <w:t>El responsable del proyecto deberá dar estricto cumplimiento al permiso aprobado y cada una de las especificaciones técnicas señaladas en el concepto técnico.</w:t>
      </w:r>
    </w:p>
    <w:p w14:paraId="6665DC26" w14:textId="77777777" w:rsidR="000B0434" w:rsidRPr="0052240C" w:rsidRDefault="000B0434" w:rsidP="00E820F0">
      <w:pPr>
        <w:spacing w:after="0" w:line="276" w:lineRule="auto"/>
        <w:jc w:val="both"/>
        <w:rPr>
          <w:rFonts w:ascii="Tahoma" w:eastAsia="Calibri" w:hAnsi="Tahoma" w:cs="Tahoma"/>
          <w:spacing w:val="5"/>
          <w:sz w:val="24"/>
          <w:szCs w:val="24"/>
          <w:lang w:val="es-ES" w:eastAsia="es-ES"/>
        </w:rPr>
      </w:pPr>
    </w:p>
    <w:p w14:paraId="6CBB7CF6"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NOTIFÍQUESE, PUBLÍQUESE Y CÚMPLASE</w:t>
      </w:r>
    </w:p>
    <w:p w14:paraId="6FB5DD6E"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p>
    <w:p w14:paraId="2EFCACBD"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p>
    <w:p w14:paraId="2E7B982B"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p>
    <w:p w14:paraId="5689645D" w14:textId="77777777" w:rsidR="000B0434" w:rsidRPr="0052240C" w:rsidRDefault="000B0434" w:rsidP="00E820F0">
      <w:pPr>
        <w:spacing w:after="0" w:line="276" w:lineRule="auto"/>
        <w:jc w:val="both"/>
        <w:outlineLvl w:val="0"/>
        <w:rPr>
          <w:rFonts w:ascii="Tahoma" w:eastAsia="Calibri" w:hAnsi="Tahoma" w:cs="Tahoma"/>
          <w:b/>
          <w:bCs/>
          <w:sz w:val="24"/>
          <w:szCs w:val="24"/>
          <w:lang w:eastAsia="es-ES"/>
        </w:rPr>
      </w:pPr>
    </w:p>
    <w:p w14:paraId="6FDC2D35" w14:textId="77777777" w:rsidR="000B0434" w:rsidRPr="0052240C" w:rsidRDefault="000B0434" w:rsidP="00E820F0">
      <w:pPr>
        <w:autoSpaceDE w:val="0"/>
        <w:autoSpaceDN w:val="0"/>
        <w:adjustRightInd w:val="0"/>
        <w:spacing w:after="0" w:line="276" w:lineRule="auto"/>
        <w:jc w:val="both"/>
        <w:rPr>
          <w:rFonts w:ascii="Tahoma" w:eastAsia="Calibri" w:hAnsi="Tahoma" w:cs="Tahoma"/>
          <w:sz w:val="24"/>
          <w:szCs w:val="24"/>
          <w:lang w:eastAsia="es-ES"/>
        </w:rPr>
      </w:pPr>
    </w:p>
    <w:p w14:paraId="6CBF39E5" w14:textId="77777777" w:rsidR="000B0434" w:rsidRPr="0052240C" w:rsidRDefault="000B0434" w:rsidP="00E820F0">
      <w:pPr>
        <w:tabs>
          <w:tab w:val="center" w:pos="4420"/>
          <w:tab w:val="left" w:pos="6947"/>
        </w:tabs>
        <w:spacing w:after="0" w:line="276" w:lineRule="auto"/>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ab/>
        <w:t>CARLOS ARIEL TRUKE OSPINA</w:t>
      </w:r>
      <w:r w:rsidRPr="0052240C">
        <w:rPr>
          <w:rFonts w:ascii="Tahoma" w:eastAsia="Calibri" w:hAnsi="Tahoma" w:cs="Tahoma"/>
          <w:b/>
          <w:bCs/>
          <w:sz w:val="24"/>
          <w:szCs w:val="24"/>
          <w:lang w:eastAsia="es-ES"/>
        </w:rPr>
        <w:tab/>
      </w:r>
    </w:p>
    <w:p w14:paraId="7F1CF8E7" w14:textId="77777777" w:rsidR="000B0434" w:rsidRPr="0052240C" w:rsidRDefault="000B0434" w:rsidP="00E820F0">
      <w:pPr>
        <w:spacing w:after="0" w:line="276" w:lineRule="auto"/>
        <w:jc w:val="both"/>
        <w:outlineLvl w:val="0"/>
        <w:rPr>
          <w:rFonts w:ascii="Tahoma" w:eastAsia="Calibri" w:hAnsi="Tahoma" w:cs="Tahoma"/>
          <w:sz w:val="24"/>
          <w:szCs w:val="24"/>
          <w:lang w:eastAsia="es-ES"/>
        </w:rPr>
      </w:pPr>
      <w:r w:rsidRPr="0052240C">
        <w:rPr>
          <w:rFonts w:ascii="Tahoma" w:eastAsia="Calibri" w:hAnsi="Tahoma" w:cs="Tahoma"/>
          <w:sz w:val="24"/>
          <w:szCs w:val="24"/>
          <w:lang w:eastAsia="es-ES"/>
        </w:rPr>
        <w:t>Subdirector de Regulación y Control Ambiental</w:t>
      </w:r>
    </w:p>
    <w:p w14:paraId="1585B9B8" w14:textId="098EFB0F" w:rsidR="000B0434" w:rsidRPr="0052240C" w:rsidRDefault="000B0434" w:rsidP="00E820F0">
      <w:pPr>
        <w:tabs>
          <w:tab w:val="left" w:pos="6015"/>
          <w:tab w:val="left" w:pos="6420"/>
        </w:tabs>
        <w:spacing w:after="0" w:line="276" w:lineRule="auto"/>
        <w:jc w:val="both"/>
        <w:rPr>
          <w:rFonts w:ascii="Tahoma" w:eastAsia="Calibri" w:hAnsi="Tahoma" w:cs="Tahoma"/>
          <w:sz w:val="24"/>
          <w:szCs w:val="24"/>
          <w:lang w:eastAsia="es-ES"/>
        </w:rPr>
      </w:pPr>
    </w:p>
    <w:p w14:paraId="4D422E83" w14:textId="77777777" w:rsidR="000B0434" w:rsidRPr="0052240C" w:rsidRDefault="000B0434" w:rsidP="00E820F0">
      <w:pPr>
        <w:tabs>
          <w:tab w:val="left" w:pos="6015"/>
          <w:tab w:val="left" w:pos="6420"/>
        </w:tabs>
        <w:spacing w:after="0" w:line="276" w:lineRule="auto"/>
        <w:jc w:val="both"/>
        <w:rPr>
          <w:rFonts w:ascii="Tahoma" w:eastAsia="Calibri" w:hAnsi="Tahoma" w:cs="Tahoma"/>
          <w:sz w:val="24"/>
          <w:szCs w:val="24"/>
          <w:lang w:eastAsia="es-ES"/>
        </w:rPr>
      </w:pPr>
    </w:p>
    <w:p w14:paraId="27E5B2C2" w14:textId="77777777" w:rsidR="000B0434" w:rsidRPr="0052240C" w:rsidRDefault="000B0434" w:rsidP="00E820F0">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00207</w:t>
      </w:r>
      <w:proofErr w:type="gramEnd"/>
    </w:p>
    <w:p w14:paraId="08F7F7ED" w14:textId="7EFF3D0A" w:rsidR="000B0434" w:rsidRPr="0052240C" w:rsidRDefault="000B0434" w:rsidP="00E820F0">
      <w:pPr>
        <w:ind w:left="708" w:firstLine="708"/>
        <w:jc w:val="both"/>
        <w:rPr>
          <w:rFonts w:ascii="Tahoma" w:hAnsi="Tahoma" w:cs="Tahoma"/>
          <w:b/>
          <w:bCs/>
          <w:i/>
          <w:sz w:val="24"/>
          <w:szCs w:val="24"/>
        </w:rPr>
      </w:pPr>
      <w:r w:rsidRPr="0052240C">
        <w:rPr>
          <w:rFonts w:ascii="Tahoma" w:hAnsi="Tahoma" w:cs="Tahoma"/>
          <w:b/>
          <w:bCs/>
          <w:i/>
          <w:sz w:val="24"/>
          <w:szCs w:val="24"/>
        </w:rPr>
        <w:t xml:space="preserve">ARMENIA QUINDIO, DEL 27 DE ENERO DE 2021                                                     </w:t>
      </w:r>
    </w:p>
    <w:p w14:paraId="2BEEF738" w14:textId="77777777" w:rsidR="000B0434" w:rsidRPr="0052240C" w:rsidRDefault="000B0434"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6DD5B486" w14:textId="77777777" w:rsidR="000B0434" w:rsidRPr="0052240C" w:rsidRDefault="000B0434"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28EE407F" w14:textId="77777777" w:rsidR="000B0434" w:rsidRPr="0052240C" w:rsidRDefault="000B0434"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NEGAR EL PERMISO DE VERTIMIENTO DOMÉSTICO</w:t>
      </w:r>
      <w:r w:rsidRPr="0052240C">
        <w:rPr>
          <w:rFonts w:ascii="Tahoma" w:hAnsi="Tahoma" w:cs="Tahoma"/>
          <w:sz w:val="24"/>
          <w:szCs w:val="24"/>
        </w:rPr>
        <w:t xml:space="preserve"> la sociedad </w:t>
      </w:r>
      <w:r w:rsidRPr="0052240C">
        <w:rPr>
          <w:rFonts w:ascii="Tahoma" w:hAnsi="Tahoma" w:cs="Tahoma"/>
          <w:b/>
          <w:sz w:val="24"/>
          <w:szCs w:val="24"/>
        </w:rPr>
        <w:t>INVERSIONES MAFEPHONE S.A.S, identificada con NIT 900317181-1</w:t>
      </w:r>
      <w:r w:rsidRPr="0052240C">
        <w:rPr>
          <w:rFonts w:ascii="Tahoma" w:hAnsi="Tahoma" w:cs="Tahoma"/>
          <w:sz w:val="24"/>
          <w:szCs w:val="24"/>
        </w:rPr>
        <w:t xml:space="preserve">, representada legalmente por el señor </w:t>
      </w:r>
      <w:r w:rsidRPr="0052240C">
        <w:rPr>
          <w:rFonts w:ascii="Tahoma" w:hAnsi="Tahoma" w:cs="Tahoma"/>
          <w:b/>
          <w:sz w:val="24"/>
          <w:szCs w:val="24"/>
        </w:rPr>
        <w:t>FABER MAURICIO VILLAMIL PEÑA</w:t>
      </w:r>
      <w:r w:rsidRPr="0052240C">
        <w:rPr>
          <w:rFonts w:ascii="Tahoma" w:hAnsi="Tahoma" w:cs="Tahoma"/>
          <w:sz w:val="24"/>
          <w:szCs w:val="24"/>
        </w:rPr>
        <w:t xml:space="preserve">, identificado con cédula de ciudadanía No 9.726.398 de Armenia Q, sociedad que </w:t>
      </w:r>
      <w:proofErr w:type="gramStart"/>
      <w:r w:rsidRPr="0052240C">
        <w:rPr>
          <w:rFonts w:ascii="Tahoma" w:hAnsi="Tahoma" w:cs="Tahoma"/>
          <w:sz w:val="24"/>
          <w:szCs w:val="24"/>
        </w:rPr>
        <w:t>actúa  en</w:t>
      </w:r>
      <w:proofErr w:type="gramEnd"/>
      <w:r w:rsidRPr="0052240C">
        <w:rPr>
          <w:rFonts w:ascii="Tahoma" w:hAnsi="Tahoma" w:cs="Tahoma"/>
          <w:sz w:val="24"/>
          <w:szCs w:val="24"/>
        </w:rPr>
        <w:t xml:space="preserve"> calidad de </w:t>
      </w:r>
      <w:r w:rsidRPr="0052240C">
        <w:rPr>
          <w:rFonts w:ascii="Tahoma" w:hAnsi="Tahoma" w:cs="Tahoma"/>
          <w:b/>
          <w:sz w:val="24"/>
          <w:szCs w:val="24"/>
        </w:rPr>
        <w:t>propietario</w:t>
      </w:r>
      <w:r w:rsidRPr="0052240C">
        <w:rPr>
          <w:rFonts w:ascii="Tahoma" w:hAnsi="Tahoma" w:cs="Tahoma"/>
          <w:sz w:val="24"/>
          <w:szCs w:val="24"/>
        </w:rPr>
        <w:t xml:space="preserve"> del predio denominado: </w:t>
      </w:r>
      <w:r w:rsidRPr="0052240C">
        <w:rPr>
          <w:rFonts w:ascii="Tahoma" w:hAnsi="Tahoma" w:cs="Tahoma"/>
          <w:b/>
          <w:sz w:val="24"/>
          <w:szCs w:val="24"/>
        </w:rPr>
        <w:t xml:space="preserve">1) LOTE LA  ALEMANIA, </w:t>
      </w:r>
      <w:r w:rsidRPr="0052240C">
        <w:rPr>
          <w:rFonts w:ascii="Tahoma" w:hAnsi="Tahoma" w:cs="Tahoma"/>
          <w:sz w:val="24"/>
          <w:szCs w:val="24"/>
        </w:rPr>
        <w:t>ubicado en la Vereda</w:t>
      </w:r>
      <w:r w:rsidRPr="0052240C">
        <w:rPr>
          <w:rFonts w:ascii="Tahoma" w:hAnsi="Tahoma" w:cs="Tahoma"/>
          <w:b/>
          <w:sz w:val="24"/>
          <w:szCs w:val="24"/>
        </w:rPr>
        <w:t xml:space="preserve"> BARCELONA </w:t>
      </w:r>
      <w:r w:rsidRPr="0052240C">
        <w:rPr>
          <w:rFonts w:ascii="Tahoma" w:hAnsi="Tahoma" w:cs="Tahoma"/>
          <w:sz w:val="24"/>
          <w:szCs w:val="24"/>
        </w:rPr>
        <w:t xml:space="preserve">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282-28971</w:t>
      </w:r>
      <w:r w:rsidRPr="0052240C">
        <w:rPr>
          <w:rFonts w:ascii="Tahoma" w:hAnsi="Tahoma" w:cs="Tahoma"/>
          <w:sz w:val="24"/>
          <w:szCs w:val="24"/>
        </w:rPr>
        <w:t>.</w:t>
      </w:r>
    </w:p>
    <w:p w14:paraId="572D0414" w14:textId="77777777" w:rsidR="000B0434" w:rsidRPr="0052240C" w:rsidRDefault="000B0434" w:rsidP="00E820F0">
      <w:pPr>
        <w:spacing w:line="276" w:lineRule="auto"/>
        <w:ind w:right="4"/>
        <w:jc w:val="both"/>
        <w:rPr>
          <w:rFonts w:ascii="Tahoma" w:hAnsi="Tahoma" w:cs="Tahoma"/>
          <w:sz w:val="24"/>
          <w:szCs w:val="24"/>
        </w:rPr>
      </w:pPr>
    </w:p>
    <w:p w14:paraId="75025917" w14:textId="77777777" w:rsidR="000B0434" w:rsidRPr="0052240C" w:rsidRDefault="000B0434" w:rsidP="00E820F0">
      <w:pPr>
        <w:spacing w:line="276" w:lineRule="auto"/>
        <w:jc w:val="both"/>
        <w:rPr>
          <w:rFonts w:ascii="Tahoma" w:hAnsi="Tahoma" w:cs="Tahoma"/>
          <w:spacing w:val="8"/>
          <w:sz w:val="24"/>
          <w:szCs w:val="24"/>
        </w:rPr>
      </w:pPr>
      <w:r w:rsidRPr="0052240C">
        <w:rPr>
          <w:rFonts w:ascii="Tahoma" w:hAnsi="Tahoma" w:cs="Tahoma"/>
          <w:b/>
          <w:sz w:val="24"/>
          <w:szCs w:val="24"/>
        </w:rPr>
        <w:t xml:space="preserve">Parágrafo: </w:t>
      </w:r>
      <w:r w:rsidRPr="0052240C">
        <w:rPr>
          <w:rFonts w:ascii="Tahoma" w:hAnsi="Tahoma" w:cs="Tahoma"/>
          <w:sz w:val="24"/>
          <w:szCs w:val="24"/>
        </w:rPr>
        <w:t>La negación del permiso de vertimiento para el predio</w:t>
      </w:r>
      <w:r w:rsidRPr="0052240C">
        <w:rPr>
          <w:rFonts w:ascii="Tahoma" w:hAnsi="Tahoma" w:cs="Tahoma"/>
          <w:b/>
          <w:sz w:val="24"/>
          <w:szCs w:val="24"/>
        </w:rPr>
        <w:t xml:space="preserve"> 1) LOTE </w:t>
      </w:r>
      <w:proofErr w:type="gramStart"/>
      <w:r w:rsidRPr="0052240C">
        <w:rPr>
          <w:rFonts w:ascii="Tahoma" w:hAnsi="Tahoma" w:cs="Tahoma"/>
          <w:b/>
          <w:sz w:val="24"/>
          <w:szCs w:val="24"/>
        </w:rPr>
        <w:t>LA  ALEMANIA</w:t>
      </w:r>
      <w:proofErr w:type="gramEnd"/>
      <w:r w:rsidRPr="0052240C">
        <w:rPr>
          <w:rFonts w:ascii="Tahoma" w:hAnsi="Tahoma" w:cs="Tahoma"/>
          <w:b/>
          <w:sz w:val="24"/>
          <w:szCs w:val="24"/>
        </w:rPr>
        <w:t xml:space="preserve">, </w:t>
      </w:r>
      <w:r w:rsidRPr="0052240C">
        <w:rPr>
          <w:rFonts w:ascii="Tahoma" w:hAnsi="Tahoma" w:cs="Tahoma"/>
          <w:sz w:val="24"/>
          <w:szCs w:val="24"/>
        </w:rPr>
        <w:t>ubicado en la Vereda</w:t>
      </w:r>
      <w:r w:rsidRPr="0052240C">
        <w:rPr>
          <w:rFonts w:ascii="Tahoma" w:hAnsi="Tahoma" w:cs="Tahoma"/>
          <w:b/>
          <w:sz w:val="24"/>
          <w:szCs w:val="24"/>
        </w:rPr>
        <w:t xml:space="preserve"> BARCELONA </w:t>
      </w:r>
      <w:r w:rsidRPr="0052240C">
        <w:rPr>
          <w:rFonts w:ascii="Tahoma" w:hAnsi="Tahoma" w:cs="Tahoma"/>
          <w:sz w:val="24"/>
          <w:szCs w:val="24"/>
        </w:rPr>
        <w:t xml:space="preserve">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w:t>
      </w:r>
      <w:r w:rsidRPr="0052240C">
        <w:rPr>
          <w:rFonts w:ascii="Tahoma" w:hAnsi="Tahoma" w:cs="Tahoma"/>
          <w:b/>
          <w:sz w:val="24"/>
          <w:szCs w:val="24"/>
        </w:rPr>
        <w:lastRenderedPageBreak/>
        <w:t>28971</w:t>
      </w:r>
      <w:r w:rsidRPr="0052240C">
        <w:rPr>
          <w:rFonts w:ascii="Tahoma" w:hAnsi="Tahoma" w:cs="Tahoma"/>
          <w:sz w:val="24"/>
          <w:szCs w:val="24"/>
        </w:rPr>
        <w:t>, se efectúa por los argumentos expuestos en la parte motiva del presente proveído</w:t>
      </w:r>
      <w:r w:rsidRPr="0052240C">
        <w:rPr>
          <w:rFonts w:ascii="Tahoma" w:hAnsi="Tahoma" w:cs="Tahoma"/>
          <w:spacing w:val="8"/>
          <w:sz w:val="24"/>
          <w:szCs w:val="24"/>
        </w:rPr>
        <w:t>.</w:t>
      </w:r>
    </w:p>
    <w:p w14:paraId="7620C1C9" w14:textId="77777777" w:rsidR="000B0434" w:rsidRPr="0052240C" w:rsidRDefault="000B0434" w:rsidP="00E820F0">
      <w:pPr>
        <w:spacing w:line="276" w:lineRule="auto"/>
        <w:jc w:val="both"/>
        <w:rPr>
          <w:rFonts w:ascii="Tahoma" w:hAnsi="Tahoma" w:cs="Tahoma"/>
          <w:spacing w:val="8"/>
          <w:sz w:val="24"/>
          <w:szCs w:val="24"/>
        </w:rPr>
      </w:pPr>
    </w:p>
    <w:p w14:paraId="61B734BA" w14:textId="77777777" w:rsidR="000B0434" w:rsidRPr="0052240C" w:rsidRDefault="000B0434"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 xml:space="preserve">CRQ 6874-2020 </w:t>
      </w:r>
      <w:r w:rsidRPr="0052240C">
        <w:rPr>
          <w:rFonts w:ascii="Tahoma" w:hAnsi="Tahoma" w:cs="Tahoma"/>
          <w:sz w:val="24"/>
          <w:szCs w:val="24"/>
        </w:rPr>
        <w:t xml:space="preserve"> del 11 de agosto del año 2020, relacionado con el predio</w:t>
      </w:r>
      <w:r w:rsidRPr="0052240C">
        <w:rPr>
          <w:rFonts w:ascii="Tahoma" w:hAnsi="Tahoma" w:cs="Tahoma"/>
          <w:b/>
          <w:sz w:val="24"/>
          <w:szCs w:val="24"/>
        </w:rPr>
        <w:t xml:space="preserve"> 1) LOTE LA  ALEMANIA , </w:t>
      </w:r>
      <w:r w:rsidRPr="0052240C">
        <w:rPr>
          <w:rFonts w:ascii="Tahoma" w:hAnsi="Tahoma" w:cs="Tahoma"/>
          <w:sz w:val="24"/>
          <w:szCs w:val="24"/>
        </w:rPr>
        <w:t>ubicado en la Vereda</w:t>
      </w:r>
      <w:r w:rsidRPr="0052240C">
        <w:rPr>
          <w:rFonts w:ascii="Tahoma" w:hAnsi="Tahoma" w:cs="Tahoma"/>
          <w:b/>
          <w:sz w:val="24"/>
          <w:szCs w:val="24"/>
        </w:rPr>
        <w:t xml:space="preserve"> BARCELONA </w:t>
      </w:r>
      <w:r w:rsidRPr="0052240C">
        <w:rPr>
          <w:rFonts w:ascii="Tahoma" w:hAnsi="Tahoma" w:cs="Tahoma"/>
          <w:sz w:val="24"/>
          <w:szCs w:val="24"/>
        </w:rPr>
        <w:t xml:space="preserve">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282-28971</w:t>
      </w:r>
      <w:r w:rsidRPr="0052240C">
        <w:rPr>
          <w:rFonts w:ascii="Tahoma" w:hAnsi="Tahoma" w:cs="Tahoma"/>
          <w:sz w:val="24"/>
          <w:szCs w:val="24"/>
        </w:rPr>
        <w:t xml:space="preserve">, presentó a la </w:t>
      </w:r>
      <w:r w:rsidRPr="0052240C">
        <w:rPr>
          <w:rFonts w:ascii="Tahoma" w:hAnsi="Tahoma" w:cs="Tahoma"/>
          <w:b/>
          <w:sz w:val="24"/>
          <w:szCs w:val="24"/>
        </w:rPr>
        <w:t>CORPORACIÓN AUTÓNOMA REGIONAL DEL QUINDÍO -C.R.Q,</w:t>
      </w:r>
      <w:r w:rsidRPr="0052240C">
        <w:rPr>
          <w:rFonts w:ascii="Tahoma" w:hAnsi="Tahoma" w:cs="Tahoma"/>
          <w:sz w:val="24"/>
          <w:szCs w:val="24"/>
        </w:rPr>
        <w:t xml:space="preserve"> Formulario Único Nacional de Solicitud de Permiso de Vertimientos con radicado No </w:t>
      </w:r>
      <w:r w:rsidRPr="0052240C">
        <w:rPr>
          <w:rFonts w:ascii="Tahoma" w:hAnsi="Tahoma" w:cs="Tahoma"/>
          <w:b/>
          <w:sz w:val="24"/>
          <w:szCs w:val="24"/>
        </w:rPr>
        <w:t>6874-2020.</w:t>
      </w:r>
    </w:p>
    <w:p w14:paraId="4C6EB563" w14:textId="77777777" w:rsidR="000B0434" w:rsidRPr="0052240C" w:rsidRDefault="000B0434"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rPr>
        <w:t xml:space="preserve"> </w:t>
      </w:r>
    </w:p>
    <w:p w14:paraId="4E316D6E" w14:textId="77777777" w:rsidR="000B0434" w:rsidRPr="0052240C" w:rsidRDefault="000B0434"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t>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w:t>
      </w:r>
      <w:r w:rsidRPr="0052240C">
        <w:rPr>
          <w:rFonts w:ascii="Tahoma" w:hAnsi="Tahoma" w:cs="Tahoma"/>
          <w:sz w:val="24"/>
          <w:szCs w:val="24"/>
        </w:rPr>
        <w:t xml:space="preserve">integralmente lo planteado, incluido los posibles impactos y su mitigación.  </w:t>
      </w:r>
    </w:p>
    <w:p w14:paraId="59400654" w14:textId="77777777" w:rsidR="000B0434" w:rsidRPr="0052240C" w:rsidRDefault="000B0434" w:rsidP="00E820F0">
      <w:pPr>
        <w:autoSpaceDE w:val="0"/>
        <w:autoSpaceDN w:val="0"/>
        <w:adjustRightInd w:val="0"/>
        <w:spacing w:line="276" w:lineRule="auto"/>
        <w:jc w:val="both"/>
        <w:rPr>
          <w:rFonts w:ascii="Tahoma" w:hAnsi="Tahoma" w:cs="Tahoma"/>
          <w:sz w:val="24"/>
          <w:szCs w:val="24"/>
          <w:lang w:val="es-ES"/>
        </w:rPr>
      </w:pPr>
    </w:p>
    <w:p w14:paraId="083F978A" w14:textId="77777777" w:rsidR="000B0434" w:rsidRPr="0052240C" w:rsidRDefault="000B0434" w:rsidP="00E820F0">
      <w:pPr>
        <w:autoSpaceDE w:val="0"/>
        <w:autoSpaceDN w:val="0"/>
        <w:adjustRightInd w:val="0"/>
        <w:spacing w:line="276" w:lineRule="auto"/>
        <w:jc w:val="both"/>
        <w:rPr>
          <w:rFonts w:ascii="Tahoma" w:hAnsi="Tahoma" w:cs="Tahoma"/>
          <w:b/>
          <w:sz w:val="24"/>
          <w:szCs w:val="24"/>
          <w:lang w:val="es-ES"/>
        </w:rPr>
      </w:pPr>
    </w:p>
    <w:p w14:paraId="0AA54681" w14:textId="77777777" w:rsidR="000B0434" w:rsidRPr="0052240C" w:rsidRDefault="000B0434"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 la </w:t>
      </w:r>
      <w:r w:rsidRPr="0052240C">
        <w:rPr>
          <w:rFonts w:ascii="Tahoma" w:hAnsi="Tahoma" w:cs="Tahoma"/>
          <w:bCs/>
          <w:sz w:val="24"/>
          <w:szCs w:val="24"/>
        </w:rPr>
        <w:t>sociedad</w:t>
      </w:r>
      <w:r w:rsidRPr="0052240C">
        <w:rPr>
          <w:rFonts w:ascii="Tahoma" w:hAnsi="Tahoma" w:cs="Tahoma"/>
          <w:sz w:val="24"/>
          <w:szCs w:val="24"/>
        </w:rPr>
        <w:t xml:space="preserve"> </w:t>
      </w:r>
      <w:r w:rsidRPr="0052240C">
        <w:rPr>
          <w:rFonts w:ascii="Tahoma" w:hAnsi="Tahoma" w:cs="Tahoma"/>
          <w:b/>
          <w:sz w:val="24"/>
          <w:szCs w:val="24"/>
        </w:rPr>
        <w:t>INVERSIONES MAFEPHONE S.A.S, IDENTIFICADA CON NIT 900317181-1CARMONA</w:t>
      </w:r>
      <w:r w:rsidRPr="0052240C">
        <w:rPr>
          <w:rFonts w:ascii="Tahoma" w:hAnsi="Tahoma" w:cs="Tahoma"/>
          <w:sz w:val="24"/>
          <w:szCs w:val="24"/>
        </w:rPr>
        <w:t xml:space="preserve">, representada legalmente por el señor </w:t>
      </w:r>
      <w:r w:rsidRPr="0052240C">
        <w:rPr>
          <w:rFonts w:ascii="Tahoma" w:hAnsi="Tahoma" w:cs="Tahoma"/>
          <w:b/>
          <w:sz w:val="24"/>
          <w:szCs w:val="24"/>
        </w:rPr>
        <w:t>FABER MAURICIO VILLAMIL PEÑA</w:t>
      </w:r>
      <w:r w:rsidRPr="0052240C">
        <w:rPr>
          <w:rFonts w:ascii="Tahoma" w:hAnsi="Tahoma" w:cs="Tahoma"/>
          <w:sz w:val="24"/>
          <w:szCs w:val="24"/>
        </w:rPr>
        <w:t xml:space="preserve">, identificado con cédula de ciudadanía No 9.726.398 de Armenia o quien haga sus veces, sociedad que actúa en calidad de propietario </w:t>
      </w:r>
      <w:r w:rsidRPr="0052240C">
        <w:rPr>
          <w:rFonts w:ascii="Tahoma" w:hAnsi="Tahoma" w:cs="Tahoma"/>
          <w:bCs/>
          <w:sz w:val="24"/>
          <w:szCs w:val="24"/>
        </w:rPr>
        <w:t xml:space="preserve">del predio denominado </w:t>
      </w:r>
      <w:r w:rsidRPr="0052240C">
        <w:rPr>
          <w:rFonts w:ascii="Tahoma" w:hAnsi="Tahoma" w:cs="Tahoma"/>
          <w:b/>
          <w:bCs/>
          <w:sz w:val="24"/>
          <w:szCs w:val="24"/>
        </w:rPr>
        <w:t xml:space="preserve">1) LOTE LA ALEMANIA </w:t>
      </w:r>
      <w:r w:rsidRPr="0052240C">
        <w:rPr>
          <w:rFonts w:ascii="Tahoma" w:hAnsi="Tahoma" w:cs="Tahoma"/>
          <w:sz w:val="24"/>
          <w:szCs w:val="24"/>
        </w:rPr>
        <w:t xml:space="preserve">ubicado en la Vereda </w:t>
      </w:r>
      <w:r w:rsidRPr="0052240C">
        <w:rPr>
          <w:rFonts w:ascii="Tahoma" w:hAnsi="Tahoma" w:cs="Tahoma"/>
          <w:b/>
          <w:sz w:val="24"/>
          <w:szCs w:val="24"/>
        </w:rPr>
        <w:t xml:space="preserve">BARCELONA </w:t>
      </w:r>
      <w:r w:rsidRPr="0052240C">
        <w:rPr>
          <w:rFonts w:ascii="Tahoma" w:hAnsi="Tahoma" w:cs="Tahoma"/>
          <w:sz w:val="24"/>
          <w:szCs w:val="24"/>
        </w:rPr>
        <w:t xml:space="preserve">del 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282-28971</w:t>
      </w:r>
      <w:r w:rsidRPr="0052240C">
        <w:rPr>
          <w:rFonts w:ascii="Tahoma" w:hAnsi="Tahoma" w:cs="Tahoma"/>
          <w:sz w:val="24"/>
          <w:szCs w:val="24"/>
        </w:rPr>
        <w:t xml:space="preserve"> o a su apoderado debidamente constituido en los términos estipulados en el Código de Procedimiento Administrativo y de la Contencioso Administrativo (Notificación por aviso).</w:t>
      </w:r>
    </w:p>
    <w:p w14:paraId="018E6D47" w14:textId="77777777" w:rsidR="000B0434" w:rsidRPr="0052240C" w:rsidRDefault="000B0434" w:rsidP="00E820F0">
      <w:pPr>
        <w:spacing w:line="276" w:lineRule="auto"/>
        <w:ind w:right="4"/>
        <w:jc w:val="both"/>
        <w:rPr>
          <w:rFonts w:ascii="Tahoma" w:hAnsi="Tahoma" w:cs="Tahoma"/>
          <w:sz w:val="24"/>
          <w:szCs w:val="24"/>
        </w:rPr>
      </w:pPr>
    </w:p>
    <w:p w14:paraId="5002E8ED" w14:textId="77777777" w:rsidR="000B0434" w:rsidRPr="0052240C" w:rsidRDefault="000B0434" w:rsidP="00E820F0">
      <w:pPr>
        <w:spacing w:line="276" w:lineRule="auto"/>
        <w:jc w:val="both"/>
        <w:rPr>
          <w:rFonts w:ascii="Tahoma" w:hAnsi="Tahoma" w:cs="Tahoma"/>
          <w:sz w:val="24"/>
          <w:szCs w:val="24"/>
        </w:rPr>
      </w:pPr>
    </w:p>
    <w:p w14:paraId="1AAEA56A" w14:textId="77777777" w:rsidR="000B0434" w:rsidRPr="0052240C" w:rsidRDefault="000B0434" w:rsidP="00E820F0">
      <w:pPr>
        <w:spacing w:line="276" w:lineRule="auto"/>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 xml:space="preserve">de conformidad con los Artículos 70 y 71 de la Ley 99 de 1993. </w:t>
      </w:r>
    </w:p>
    <w:p w14:paraId="390CA63B" w14:textId="77777777" w:rsidR="000B0434" w:rsidRPr="0052240C" w:rsidRDefault="000B0434" w:rsidP="00E820F0">
      <w:pPr>
        <w:spacing w:line="276" w:lineRule="auto"/>
        <w:jc w:val="both"/>
        <w:rPr>
          <w:rFonts w:ascii="Tahoma" w:hAnsi="Tahoma" w:cs="Tahoma"/>
          <w:iCs/>
          <w:sz w:val="24"/>
          <w:szCs w:val="24"/>
        </w:rPr>
      </w:pPr>
    </w:p>
    <w:p w14:paraId="3551ED4A" w14:textId="77777777" w:rsidR="000B0434" w:rsidRPr="0052240C" w:rsidRDefault="000B0434" w:rsidP="00E820F0">
      <w:pPr>
        <w:tabs>
          <w:tab w:val="left" w:pos="720"/>
        </w:tabs>
        <w:spacing w:line="276" w:lineRule="auto"/>
        <w:jc w:val="both"/>
        <w:rPr>
          <w:rFonts w:ascii="Tahoma" w:hAnsi="Tahoma" w:cs="Tahoma"/>
          <w:sz w:val="24"/>
          <w:szCs w:val="24"/>
        </w:rPr>
      </w:pPr>
      <w:r w:rsidRPr="0052240C">
        <w:rPr>
          <w:rFonts w:ascii="Tahoma" w:hAnsi="Tahoma" w:cs="Tahoma"/>
          <w:b/>
          <w:bCs/>
          <w:sz w:val="24"/>
          <w:szCs w:val="24"/>
        </w:rPr>
        <w:lastRenderedPageBreak/>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23091124" w14:textId="77777777" w:rsidR="000B0434" w:rsidRPr="0052240C" w:rsidRDefault="000B0434" w:rsidP="00E820F0">
      <w:pPr>
        <w:tabs>
          <w:tab w:val="left" w:pos="720"/>
        </w:tabs>
        <w:spacing w:line="276" w:lineRule="auto"/>
        <w:jc w:val="both"/>
        <w:rPr>
          <w:rFonts w:ascii="Tahoma" w:hAnsi="Tahoma" w:cs="Tahoma"/>
          <w:sz w:val="24"/>
          <w:szCs w:val="24"/>
        </w:rPr>
      </w:pPr>
    </w:p>
    <w:p w14:paraId="2DE36314" w14:textId="77777777" w:rsidR="000B0434" w:rsidRPr="0052240C" w:rsidRDefault="000B0434" w:rsidP="00E820F0">
      <w:pPr>
        <w:tabs>
          <w:tab w:val="left" w:pos="720"/>
        </w:tabs>
        <w:spacing w:line="276" w:lineRule="auto"/>
        <w:jc w:val="both"/>
        <w:rPr>
          <w:rFonts w:ascii="Tahoma" w:hAnsi="Tahoma" w:cs="Tahoma"/>
          <w:sz w:val="24"/>
          <w:szCs w:val="24"/>
        </w:rPr>
      </w:pPr>
    </w:p>
    <w:p w14:paraId="075CB74F" w14:textId="77777777" w:rsidR="000B0434" w:rsidRPr="0052240C" w:rsidRDefault="000B0434"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14:paraId="0427B104" w14:textId="77777777" w:rsidR="000B0434" w:rsidRPr="0052240C" w:rsidRDefault="000B0434"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01BE9A9B" w14:textId="77777777" w:rsidR="000B0434" w:rsidRPr="0052240C" w:rsidRDefault="000B0434" w:rsidP="00E820F0">
      <w:pPr>
        <w:spacing w:line="276" w:lineRule="auto"/>
        <w:jc w:val="both"/>
        <w:rPr>
          <w:rFonts w:ascii="Tahoma" w:hAnsi="Tahoma" w:cs="Tahoma"/>
          <w:b/>
          <w:bCs/>
          <w:sz w:val="24"/>
          <w:szCs w:val="24"/>
        </w:rPr>
      </w:pPr>
    </w:p>
    <w:p w14:paraId="083DEFF9" w14:textId="77777777" w:rsidR="000B0434" w:rsidRPr="0052240C" w:rsidRDefault="000B0434" w:rsidP="00E820F0">
      <w:pPr>
        <w:spacing w:line="276" w:lineRule="auto"/>
        <w:jc w:val="both"/>
        <w:rPr>
          <w:rFonts w:ascii="Tahoma" w:hAnsi="Tahoma" w:cs="Tahoma"/>
          <w:b/>
          <w:bCs/>
          <w:sz w:val="24"/>
          <w:szCs w:val="24"/>
        </w:rPr>
      </w:pPr>
    </w:p>
    <w:p w14:paraId="00B86A9D" w14:textId="77777777" w:rsidR="000B0434" w:rsidRPr="0052240C" w:rsidRDefault="000B0434" w:rsidP="00E820F0">
      <w:pPr>
        <w:spacing w:line="276" w:lineRule="auto"/>
        <w:jc w:val="both"/>
        <w:rPr>
          <w:rFonts w:ascii="Tahoma" w:hAnsi="Tahoma" w:cs="Tahoma"/>
          <w:b/>
          <w:bCs/>
          <w:sz w:val="24"/>
          <w:szCs w:val="24"/>
        </w:rPr>
      </w:pPr>
      <w:r w:rsidRPr="0052240C">
        <w:rPr>
          <w:rFonts w:ascii="Tahoma" w:hAnsi="Tahoma" w:cs="Tahoma"/>
          <w:b/>
          <w:bCs/>
          <w:sz w:val="24"/>
          <w:szCs w:val="24"/>
        </w:rPr>
        <w:t>CARLOS ARIEL TRUKE OSPINA</w:t>
      </w:r>
    </w:p>
    <w:p w14:paraId="3DDEB3D2" w14:textId="45E87DAD" w:rsidR="000B0434" w:rsidRPr="0052240C" w:rsidRDefault="000B0434" w:rsidP="00E820F0">
      <w:pPr>
        <w:spacing w:line="276" w:lineRule="auto"/>
        <w:jc w:val="both"/>
        <w:rPr>
          <w:rFonts w:ascii="Tahoma" w:hAnsi="Tahoma" w:cs="Tahoma"/>
          <w:sz w:val="24"/>
          <w:szCs w:val="24"/>
        </w:rPr>
      </w:pPr>
      <w:r w:rsidRPr="0052240C">
        <w:rPr>
          <w:rFonts w:ascii="Tahoma" w:hAnsi="Tahoma" w:cs="Tahoma"/>
          <w:sz w:val="24"/>
          <w:szCs w:val="24"/>
        </w:rPr>
        <w:t>Subdirector de Regulación y Control Ambiental</w:t>
      </w:r>
    </w:p>
    <w:p w14:paraId="032A2234" w14:textId="026EDBE4" w:rsidR="00A821F7" w:rsidRPr="0052240C" w:rsidRDefault="00A821F7" w:rsidP="00E820F0">
      <w:pPr>
        <w:spacing w:line="276" w:lineRule="auto"/>
        <w:jc w:val="both"/>
        <w:rPr>
          <w:rFonts w:ascii="Tahoma" w:hAnsi="Tahoma" w:cs="Tahoma"/>
          <w:sz w:val="24"/>
          <w:szCs w:val="24"/>
        </w:rPr>
      </w:pPr>
    </w:p>
    <w:p w14:paraId="3A6AB1C6" w14:textId="5EA4259D" w:rsidR="00A821F7" w:rsidRPr="0052240C" w:rsidRDefault="00A821F7" w:rsidP="00E820F0">
      <w:pPr>
        <w:tabs>
          <w:tab w:val="left" w:pos="690"/>
          <w:tab w:val="left" w:pos="2505"/>
        </w:tabs>
        <w:jc w:val="both"/>
        <w:rPr>
          <w:rFonts w:ascii="Tahoma" w:hAnsi="Tahoma" w:cs="Tahoma"/>
          <w:b/>
          <w:bCs/>
          <w:i/>
          <w:sz w:val="24"/>
          <w:szCs w:val="24"/>
          <w:highlight w:val="yellow"/>
        </w:rPr>
      </w:pPr>
      <w:r w:rsidRPr="0052240C">
        <w:rPr>
          <w:rFonts w:ascii="Tahoma" w:hAnsi="Tahoma" w:cs="Tahoma"/>
          <w:b/>
          <w:bCs/>
          <w:i/>
          <w:sz w:val="24"/>
          <w:szCs w:val="24"/>
        </w:rPr>
        <w:t>RESOLUCIÓN No. 00208</w:t>
      </w:r>
    </w:p>
    <w:p w14:paraId="7B7BF959" w14:textId="5A43D1DF" w:rsidR="00A821F7" w:rsidRPr="0052240C" w:rsidRDefault="00A821F7" w:rsidP="00E820F0">
      <w:pPr>
        <w:jc w:val="both"/>
        <w:rPr>
          <w:rFonts w:ascii="Tahoma" w:hAnsi="Tahoma" w:cs="Tahoma"/>
          <w:b/>
          <w:bCs/>
          <w:i/>
          <w:sz w:val="24"/>
          <w:szCs w:val="24"/>
        </w:rPr>
      </w:pPr>
      <w:r w:rsidRPr="0052240C">
        <w:rPr>
          <w:rFonts w:ascii="Tahoma" w:hAnsi="Tahoma" w:cs="Tahoma"/>
          <w:b/>
          <w:bCs/>
          <w:i/>
          <w:sz w:val="24"/>
          <w:szCs w:val="24"/>
        </w:rPr>
        <w:t>ARMENIA QUINDIO, DEL 27 DE ENERO DE 2021</w:t>
      </w:r>
    </w:p>
    <w:p w14:paraId="5E19B5E1" w14:textId="77777777" w:rsidR="00A821F7" w:rsidRPr="0052240C" w:rsidRDefault="00A821F7" w:rsidP="00E820F0">
      <w:pPr>
        <w:jc w:val="both"/>
        <w:rPr>
          <w:rFonts w:ascii="Tahoma" w:hAnsi="Tahoma" w:cs="Tahoma"/>
          <w:b/>
          <w:bCs/>
          <w:i/>
          <w:sz w:val="24"/>
          <w:szCs w:val="24"/>
        </w:rPr>
      </w:pPr>
      <w:r w:rsidRPr="0052240C">
        <w:rPr>
          <w:rFonts w:ascii="Tahoma" w:hAnsi="Tahoma" w:cs="Tahoma"/>
          <w:b/>
          <w:bCs/>
          <w:i/>
          <w:sz w:val="24"/>
          <w:szCs w:val="24"/>
        </w:rPr>
        <w:t xml:space="preserve">“POR MEDIO DEL CUAL SE NIEGA LA RENOVACION DE UN PERMISO DE VERTIMIENTO DE AGUAS RESIDUALES DOMESTICAS Y SE </w:t>
      </w:r>
      <w:r w:rsidRPr="0052240C">
        <w:rPr>
          <w:rFonts w:ascii="Tahoma" w:hAnsi="Tahoma" w:cs="Tahoma"/>
          <w:b/>
          <w:bCs/>
          <w:i/>
          <w:sz w:val="24"/>
          <w:szCs w:val="24"/>
        </w:rPr>
        <w:t>ADOPTAN OTRAS DISPOSICIONES”</w:t>
      </w:r>
    </w:p>
    <w:p w14:paraId="5CCD08DF" w14:textId="77777777" w:rsidR="00A821F7" w:rsidRPr="0052240C" w:rsidRDefault="00A821F7" w:rsidP="00E820F0">
      <w:pPr>
        <w:spacing w:line="276" w:lineRule="auto"/>
        <w:jc w:val="both"/>
        <w:outlineLvl w:val="0"/>
        <w:rPr>
          <w:rFonts w:ascii="Tahoma" w:hAnsi="Tahoma" w:cs="Tahoma"/>
          <w:b/>
          <w:bCs/>
          <w:sz w:val="24"/>
          <w:szCs w:val="24"/>
        </w:rPr>
      </w:pPr>
    </w:p>
    <w:p w14:paraId="2FB73B7F" w14:textId="3C3BCA4F" w:rsidR="00A821F7" w:rsidRPr="0052240C" w:rsidRDefault="00A821F7" w:rsidP="00E820F0">
      <w:pPr>
        <w:spacing w:line="276" w:lineRule="auto"/>
        <w:jc w:val="both"/>
        <w:outlineLvl w:val="0"/>
        <w:rPr>
          <w:rFonts w:ascii="Tahoma" w:hAnsi="Tahoma" w:cs="Tahoma"/>
          <w:b/>
          <w:bCs/>
          <w:sz w:val="24"/>
          <w:szCs w:val="24"/>
        </w:rPr>
      </w:pPr>
      <w:r w:rsidRPr="0052240C">
        <w:rPr>
          <w:rFonts w:ascii="Tahoma" w:hAnsi="Tahoma" w:cs="Tahoma"/>
          <w:b/>
          <w:bCs/>
          <w:sz w:val="24"/>
          <w:szCs w:val="24"/>
        </w:rPr>
        <w:t>RESUELVE</w:t>
      </w:r>
    </w:p>
    <w:p w14:paraId="6F3E0AAB" w14:textId="77777777" w:rsidR="00A821F7" w:rsidRPr="0052240C" w:rsidRDefault="00A821F7" w:rsidP="00E820F0">
      <w:pPr>
        <w:spacing w:line="276" w:lineRule="auto"/>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NEGAR LA RENOVACION DE UN PERMISO DE VERTIMIENTO DOMÉSTICO</w:t>
      </w:r>
      <w:r w:rsidRPr="0052240C">
        <w:rPr>
          <w:rFonts w:ascii="Tahoma" w:hAnsi="Tahoma" w:cs="Tahoma"/>
          <w:b/>
          <w:spacing w:val="2"/>
          <w:sz w:val="24"/>
          <w:szCs w:val="24"/>
          <w:lang w:val="es-ES"/>
        </w:rPr>
        <w:t>,</w:t>
      </w:r>
      <w:r w:rsidRPr="0052240C">
        <w:rPr>
          <w:rFonts w:ascii="Tahoma" w:hAnsi="Tahoma" w:cs="Tahoma"/>
          <w:spacing w:val="2"/>
          <w:sz w:val="24"/>
          <w:szCs w:val="24"/>
          <w:lang w:val="es-ES"/>
        </w:rPr>
        <w:t xml:space="preserve"> al establecimiento de comercio </w:t>
      </w:r>
      <w:r w:rsidRPr="0052240C">
        <w:rPr>
          <w:rFonts w:ascii="Tahoma" w:hAnsi="Tahoma" w:cs="Tahoma"/>
          <w:sz w:val="24"/>
          <w:szCs w:val="24"/>
        </w:rPr>
        <w:t xml:space="preserve">denominado  </w:t>
      </w:r>
      <w:r w:rsidRPr="0052240C">
        <w:rPr>
          <w:rFonts w:ascii="Tahoma" w:hAnsi="Tahoma" w:cs="Tahoma"/>
          <w:b/>
          <w:sz w:val="24"/>
          <w:szCs w:val="24"/>
        </w:rPr>
        <w:t xml:space="preserve">BOSQUE DE COCORA- PARQUE NATURAL DE LA PALMA DE CERA VALLE DEL COCORA DONDE JUAN B, identificado con matricula No 76583, </w:t>
      </w:r>
      <w:r w:rsidRPr="0052240C">
        <w:rPr>
          <w:rFonts w:ascii="Tahoma" w:hAnsi="Tahoma" w:cs="Tahoma"/>
          <w:sz w:val="24"/>
          <w:szCs w:val="24"/>
        </w:rPr>
        <w:t>representada legalmente por la señora</w:t>
      </w:r>
      <w:r w:rsidRPr="0052240C">
        <w:rPr>
          <w:rFonts w:ascii="Tahoma" w:hAnsi="Tahoma" w:cs="Tahoma"/>
          <w:b/>
          <w:sz w:val="24"/>
          <w:szCs w:val="24"/>
        </w:rPr>
        <w:t xml:space="preserve"> MARIELA PEREZ SALAZAR, </w:t>
      </w:r>
      <w:r w:rsidRPr="0052240C">
        <w:rPr>
          <w:rFonts w:ascii="Tahoma" w:hAnsi="Tahoma" w:cs="Tahoma"/>
          <w:sz w:val="24"/>
          <w:szCs w:val="24"/>
        </w:rPr>
        <w:t>identificada</w:t>
      </w:r>
      <w:r w:rsidRPr="0052240C">
        <w:rPr>
          <w:rFonts w:ascii="Tahoma" w:hAnsi="Tahoma" w:cs="Tahoma"/>
          <w:b/>
          <w:sz w:val="24"/>
          <w:szCs w:val="24"/>
        </w:rPr>
        <w:t xml:space="preserve"> </w:t>
      </w:r>
      <w:r w:rsidRPr="0052240C">
        <w:rPr>
          <w:rFonts w:ascii="Tahoma" w:hAnsi="Tahoma" w:cs="Tahoma"/>
          <w:sz w:val="24"/>
          <w:szCs w:val="24"/>
        </w:rPr>
        <w:t>cédula de ciudadanía No</w:t>
      </w:r>
      <w:r w:rsidRPr="0052240C">
        <w:rPr>
          <w:rFonts w:ascii="Tahoma" w:hAnsi="Tahoma" w:cs="Tahoma"/>
          <w:b/>
          <w:sz w:val="24"/>
          <w:szCs w:val="24"/>
        </w:rPr>
        <w:t xml:space="preserve"> </w:t>
      </w:r>
      <w:r w:rsidRPr="0052240C">
        <w:rPr>
          <w:rFonts w:ascii="Tahoma" w:hAnsi="Tahoma" w:cs="Tahoma"/>
          <w:spacing w:val="-1"/>
          <w:sz w:val="24"/>
          <w:szCs w:val="24"/>
          <w:lang w:val="es-ES"/>
        </w:rPr>
        <w:t>24.486.684 expedida en Armenia (Q)</w:t>
      </w:r>
      <w:r w:rsidRPr="0052240C">
        <w:rPr>
          <w:rFonts w:ascii="Tahoma" w:hAnsi="Tahoma" w:cs="Tahoma"/>
          <w:sz w:val="24"/>
          <w:szCs w:val="24"/>
        </w:rPr>
        <w:t xml:space="preserve"> quien actua en calidad de  copropietaria </w:t>
      </w:r>
      <w:r w:rsidRPr="0052240C">
        <w:rPr>
          <w:rFonts w:ascii="Tahoma" w:hAnsi="Tahoma" w:cs="Tahoma"/>
          <w:spacing w:val="-1"/>
          <w:sz w:val="24"/>
          <w:szCs w:val="24"/>
          <w:lang w:val="es-ES"/>
        </w:rPr>
        <w:t xml:space="preserve">del predio denominado  </w:t>
      </w:r>
      <w:r w:rsidRPr="0052240C">
        <w:rPr>
          <w:rFonts w:ascii="Tahoma" w:hAnsi="Tahoma" w:cs="Tahoma"/>
          <w:b/>
          <w:spacing w:val="-1"/>
          <w:sz w:val="24"/>
          <w:szCs w:val="24"/>
          <w:lang w:val="es-ES"/>
        </w:rPr>
        <w:t>1) EL VALLE AZUL</w:t>
      </w:r>
      <w:r w:rsidRPr="0052240C">
        <w:rPr>
          <w:rFonts w:ascii="Tahoma" w:hAnsi="Tahoma" w:cs="Tahoma"/>
          <w:spacing w:val="-1"/>
          <w:sz w:val="24"/>
          <w:szCs w:val="24"/>
          <w:lang w:val="es-ES"/>
        </w:rPr>
        <w:t xml:space="preserve"> ubicado en la vereda</w:t>
      </w:r>
      <w:r w:rsidRPr="0052240C">
        <w:rPr>
          <w:rFonts w:ascii="Tahoma" w:hAnsi="Tahoma" w:cs="Tahoma"/>
          <w:b/>
          <w:spacing w:val="-1"/>
          <w:sz w:val="24"/>
          <w:szCs w:val="24"/>
          <w:lang w:val="es-ES"/>
        </w:rPr>
        <w:t xml:space="preserve"> SALENTO (Cócora), </w:t>
      </w:r>
      <w:r w:rsidRPr="0052240C">
        <w:rPr>
          <w:rFonts w:ascii="Tahoma" w:hAnsi="Tahoma" w:cs="Tahoma"/>
          <w:spacing w:val="-1"/>
          <w:sz w:val="24"/>
          <w:szCs w:val="24"/>
          <w:lang w:val="es-ES"/>
        </w:rPr>
        <w:t>del municipio</w:t>
      </w:r>
      <w:r w:rsidRPr="0052240C">
        <w:rPr>
          <w:rFonts w:ascii="Tahoma" w:hAnsi="Tahoma" w:cs="Tahoma"/>
          <w:b/>
          <w:spacing w:val="-1"/>
          <w:sz w:val="24"/>
          <w:szCs w:val="24"/>
          <w:lang w:val="es-ES"/>
        </w:rPr>
        <w:t xml:space="preserve"> de SALENTO (Q) </w:t>
      </w:r>
      <w:r w:rsidRPr="0052240C">
        <w:rPr>
          <w:rFonts w:ascii="Tahoma" w:hAnsi="Tahoma" w:cs="Tahoma"/>
          <w:spacing w:val="-1"/>
          <w:sz w:val="24"/>
          <w:szCs w:val="24"/>
          <w:lang w:val="es-ES"/>
        </w:rPr>
        <w:t xml:space="preserve">identificado con matrícula inmobiliaria número </w:t>
      </w:r>
      <w:r w:rsidRPr="0052240C">
        <w:rPr>
          <w:rFonts w:ascii="Tahoma" w:hAnsi="Tahoma" w:cs="Tahoma"/>
          <w:b/>
          <w:spacing w:val="-1"/>
          <w:sz w:val="24"/>
          <w:szCs w:val="24"/>
          <w:lang w:val="es-ES"/>
        </w:rPr>
        <w:t>280-79091</w:t>
      </w:r>
      <w:r w:rsidRPr="0052240C">
        <w:rPr>
          <w:rFonts w:ascii="Tahoma" w:hAnsi="Tahoma" w:cs="Tahoma"/>
          <w:b/>
          <w:sz w:val="24"/>
          <w:szCs w:val="24"/>
        </w:rPr>
        <w:t>.</w:t>
      </w:r>
    </w:p>
    <w:p w14:paraId="3A2C3596" w14:textId="77777777" w:rsidR="00A821F7" w:rsidRPr="0052240C" w:rsidRDefault="00A821F7" w:rsidP="00E820F0">
      <w:pPr>
        <w:spacing w:line="276" w:lineRule="auto"/>
        <w:ind w:right="4"/>
        <w:jc w:val="both"/>
        <w:rPr>
          <w:rFonts w:ascii="Tahoma" w:hAnsi="Tahoma" w:cs="Tahoma"/>
          <w:b/>
          <w:sz w:val="24"/>
          <w:szCs w:val="24"/>
        </w:rPr>
      </w:pPr>
    </w:p>
    <w:p w14:paraId="4D1091E2" w14:textId="77777777" w:rsidR="00A821F7" w:rsidRPr="0052240C" w:rsidRDefault="00A821F7"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La negación de la renovación del permiso de vertimientos presentada para el predio </w:t>
      </w:r>
      <w:r w:rsidRPr="0052240C">
        <w:rPr>
          <w:rFonts w:ascii="Tahoma" w:hAnsi="Tahoma" w:cs="Tahoma"/>
          <w:b/>
          <w:spacing w:val="-1"/>
          <w:sz w:val="24"/>
          <w:szCs w:val="24"/>
          <w:lang w:val="es-ES"/>
        </w:rPr>
        <w:t>1) EL VALLE AZUL</w:t>
      </w:r>
      <w:r w:rsidRPr="0052240C">
        <w:rPr>
          <w:rFonts w:ascii="Tahoma" w:hAnsi="Tahoma" w:cs="Tahoma"/>
          <w:spacing w:val="-1"/>
          <w:sz w:val="24"/>
          <w:szCs w:val="24"/>
          <w:lang w:val="es-ES"/>
        </w:rPr>
        <w:t xml:space="preserve"> ubicado en la vereda</w:t>
      </w:r>
      <w:r w:rsidRPr="0052240C">
        <w:rPr>
          <w:rFonts w:ascii="Tahoma" w:hAnsi="Tahoma" w:cs="Tahoma"/>
          <w:b/>
          <w:spacing w:val="-1"/>
          <w:sz w:val="24"/>
          <w:szCs w:val="24"/>
          <w:lang w:val="es-ES"/>
        </w:rPr>
        <w:t xml:space="preserve"> SALENTO (Cócora), </w:t>
      </w:r>
      <w:r w:rsidRPr="0052240C">
        <w:rPr>
          <w:rFonts w:ascii="Tahoma" w:hAnsi="Tahoma" w:cs="Tahoma"/>
          <w:spacing w:val="-1"/>
          <w:sz w:val="24"/>
          <w:szCs w:val="24"/>
          <w:lang w:val="es-ES"/>
        </w:rPr>
        <w:t>del municipio</w:t>
      </w:r>
      <w:r w:rsidRPr="0052240C">
        <w:rPr>
          <w:rFonts w:ascii="Tahoma" w:hAnsi="Tahoma" w:cs="Tahoma"/>
          <w:b/>
          <w:spacing w:val="-1"/>
          <w:sz w:val="24"/>
          <w:szCs w:val="24"/>
          <w:lang w:val="es-ES"/>
        </w:rPr>
        <w:t xml:space="preserve"> de SALENTO (Q) </w:t>
      </w:r>
      <w:r w:rsidRPr="0052240C">
        <w:rPr>
          <w:rFonts w:ascii="Tahoma" w:hAnsi="Tahoma" w:cs="Tahoma"/>
          <w:spacing w:val="-1"/>
          <w:sz w:val="24"/>
          <w:szCs w:val="24"/>
          <w:lang w:val="es-ES"/>
        </w:rPr>
        <w:t xml:space="preserve">identificado con matrícula inmobiliaria número </w:t>
      </w:r>
      <w:r w:rsidRPr="0052240C">
        <w:rPr>
          <w:rFonts w:ascii="Tahoma" w:hAnsi="Tahoma" w:cs="Tahoma"/>
          <w:b/>
          <w:spacing w:val="-1"/>
          <w:sz w:val="24"/>
          <w:szCs w:val="24"/>
          <w:lang w:val="es-ES"/>
        </w:rPr>
        <w:t>280-79091</w:t>
      </w:r>
      <w:r w:rsidRPr="0052240C">
        <w:rPr>
          <w:rFonts w:ascii="Tahoma" w:hAnsi="Tahoma" w:cs="Tahoma"/>
          <w:b/>
          <w:sz w:val="24"/>
          <w:szCs w:val="24"/>
        </w:rPr>
        <w:t xml:space="preserve">, </w:t>
      </w:r>
      <w:r w:rsidRPr="0052240C">
        <w:rPr>
          <w:rFonts w:ascii="Tahoma" w:hAnsi="Tahoma" w:cs="Tahoma"/>
          <w:sz w:val="24"/>
          <w:szCs w:val="24"/>
        </w:rPr>
        <w:t>se efectúa por los argumentos expuestos en la parte motiva del presente proveído.</w:t>
      </w:r>
    </w:p>
    <w:p w14:paraId="0FB97581" w14:textId="77777777" w:rsidR="00A821F7" w:rsidRPr="0052240C" w:rsidRDefault="00A821F7" w:rsidP="00E820F0">
      <w:pPr>
        <w:spacing w:line="276" w:lineRule="auto"/>
        <w:ind w:right="4"/>
        <w:jc w:val="both"/>
        <w:rPr>
          <w:rFonts w:ascii="Tahoma" w:hAnsi="Tahoma" w:cs="Tahoma"/>
          <w:spacing w:val="-2"/>
          <w:sz w:val="24"/>
          <w:szCs w:val="24"/>
          <w:lang w:val="es-ES"/>
        </w:rPr>
      </w:pPr>
    </w:p>
    <w:p w14:paraId="58DD86A4" w14:textId="77777777" w:rsidR="00A821F7" w:rsidRPr="0052240C" w:rsidRDefault="00A821F7" w:rsidP="00E820F0">
      <w:pPr>
        <w:autoSpaceDE w:val="0"/>
        <w:autoSpaceDN w:val="0"/>
        <w:adjustRightInd w:val="0"/>
        <w:jc w:val="both"/>
        <w:rPr>
          <w:rFonts w:ascii="Tahoma" w:hAnsi="Tahoma" w:cs="Tahoma"/>
          <w:b/>
          <w:sz w:val="24"/>
          <w:szCs w:val="24"/>
        </w:rPr>
      </w:pPr>
      <w:r w:rsidRPr="0052240C">
        <w:rPr>
          <w:rFonts w:ascii="Tahoma" w:hAnsi="Tahoma" w:cs="Tahoma"/>
          <w:b/>
          <w:sz w:val="24"/>
          <w:szCs w:val="24"/>
          <w:lang w:eastAsia="es-CO"/>
        </w:rPr>
        <w:lastRenderedPageBreak/>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renovación </w:t>
      </w:r>
      <w:proofErr w:type="gramStart"/>
      <w:r w:rsidRPr="0052240C">
        <w:rPr>
          <w:rFonts w:ascii="Tahoma" w:hAnsi="Tahoma" w:cs="Tahoma"/>
          <w:sz w:val="24"/>
          <w:szCs w:val="24"/>
        </w:rPr>
        <w:t>de  permiso</w:t>
      </w:r>
      <w:proofErr w:type="gramEnd"/>
      <w:r w:rsidRPr="0052240C">
        <w:rPr>
          <w:rFonts w:ascii="Tahoma" w:hAnsi="Tahoma" w:cs="Tahoma"/>
          <w:sz w:val="24"/>
          <w:szCs w:val="24"/>
        </w:rPr>
        <w:t xml:space="preserve"> de vertimientos, adelantado bajo el expediente radicado </w:t>
      </w:r>
      <w:r w:rsidRPr="0052240C">
        <w:rPr>
          <w:rFonts w:ascii="Tahoma" w:hAnsi="Tahoma" w:cs="Tahoma"/>
          <w:b/>
          <w:sz w:val="24"/>
          <w:szCs w:val="24"/>
        </w:rPr>
        <w:t xml:space="preserve">CRQ 469-2020 </w:t>
      </w:r>
      <w:r w:rsidRPr="0052240C">
        <w:rPr>
          <w:rFonts w:ascii="Tahoma" w:hAnsi="Tahoma" w:cs="Tahoma"/>
          <w:sz w:val="24"/>
          <w:szCs w:val="24"/>
        </w:rPr>
        <w:t xml:space="preserve"> del 22 de enero del año 2020, relacionado con el predio </w:t>
      </w:r>
      <w:r w:rsidRPr="0052240C">
        <w:rPr>
          <w:rFonts w:ascii="Tahoma" w:hAnsi="Tahoma" w:cs="Tahoma"/>
          <w:b/>
          <w:spacing w:val="-1"/>
          <w:sz w:val="24"/>
          <w:szCs w:val="24"/>
          <w:lang w:val="es-ES"/>
        </w:rPr>
        <w:t>EL VALLE AZUL</w:t>
      </w:r>
      <w:r w:rsidRPr="0052240C">
        <w:rPr>
          <w:rFonts w:ascii="Tahoma" w:hAnsi="Tahoma" w:cs="Tahoma"/>
          <w:spacing w:val="-1"/>
          <w:sz w:val="24"/>
          <w:szCs w:val="24"/>
          <w:lang w:val="es-ES"/>
        </w:rPr>
        <w:t xml:space="preserve"> ubicado en la vereda</w:t>
      </w:r>
      <w:r w:rsidRPr="0052240C">
        <w:rPr>
          <w:rFonts w:ascii="Tahoma" w:hAnsi="Tahoma" w:cs="Tahoma"/>
          <w:b/>
          <w:spacing w:val="-1"/>
          <w:sz w:val="24"/>
          <w:szCs w:val="24"/>
          <w:lang w:val="es-ES"/>
        </w:rPr>
        <w:t xml:space="preserve"> SALENTO (Cócora), </w:t>
      </w:r>
      <w:r w:rsidRPr="0052240C">
        <w:rPr>
          <w:rFonts w:ascii="Tahoma" w:hAnsi="Tahoma" w:cs="Tahoma"/>
          <w:spacing w:val="-1"/>
          <w:sz w:val="24"/>
          <w:szCs w:val="24"/>
          <w:lang w:val="es-ES"/>
        </w:rPr>
        <w:t>del municipio</w:t>
      </w:r>
      <w:r w:rsidRPr="0052240C">
        <w:rPr>
          <w:rFonts w:ascii="Tahoma" w:hAnsi="Tahoma" w:cs="Tahoma"/>
          <w:b/>
          <w:spacing w:val="-1"/>
          <w:sz w:val="24"/>
          <w:szCs w:val="24"/>
          <w:lang w:val="es-ES"/>
        </w:rPr>
        <w:t xml:space="preserve"> de SALENTO (Q) </w:t>
      </w:r>
      <w:r w:rsidRPr="0052240C">
        <w:rPr>
          <w:rFonts w:ascii="Tahoma" w:hAnsi="Tahoma" w:cs="Tahoma"/>
          <w:spacing w:val="-1"/>
          <w:sz w:val="24"/>
          <w:szCs w:val="24"/>
          <w:lang w:val="es-ES"/>
        </w:rPr>
        <w:t xml:space="preserve">identificado con matrícula inmobiliaria número </w:t>
      </w:r>
      <w:r w:rsidRPr="0052240C">
        <w:rPr>
          <w:rFonts w:ascii="Tahoma" w:hAnsi="Tahoma" w:cs="Tahoma"/>
          <w:b/>
          <w:spacing w:val="-1"/>
          <w:sz w:val="24"/>
          <w:szCs w:val="24"/>
          <w:lang w:val="es-ES"/>
        </w:rPr>
        <w:t>280-79091</w:t>
      </w:r>
      <w:r w:rsidRPr="0052240C">
        <w:rPr>
          <w:rFonts w:ascii="Tahoma" w:hAnsi="Tahoma" w:cs="Tahoma"/>
          <w:b/>
          <w:sz w:val="24"/>
          <w:szCs w:val="24"/>
        </w:rPr>
        <w:t>.</w:t>
      </w:r>
    </w:p>
    <w:p w14:paraId="458324EF" w14:textId="77777777" w:rsidR="00A821F7" w:rsidRPr="0052240C" w:rsidRDefault="00A821F7" w:rsidP="00E820F0">
      <w:pPr>
        <w:autoSpaceDE w:val="0"/>
        <w:autoSpaceDN w:val="0"/>
        <w:adjustRightInd w:val="0"/>
        <w:jc w:val="both"/>
        <w:rPr>
          <w:rFonts w:ascii="Tahoma" w:hAnsi="Tahoma" w:cs="Tahoma"/>
          <w:b/>
          <w:sz w:val="24"/>
          <w:szCs w:val="24"/>
        </w:rPr>
      </w:pPr>
    </w:p>
    <w:p w14:paraId="532CB91E" w14:textId="77777777" w:rsidR="00A821F7" w:rsidRPr="0052240C" w:rsidRDefault="00A821F7" w:rsidP="00E820F0">
      <w:pPr>
        <w:autoSpaceDE w:val="0"/>
        <w:autoSpaceDN w:val="0"/>
        <w:adjustRightInd w:val="0"/>
        <w:jc w:val="both"/>
        <w:rPr>
          <w:rFonts w:ascii="Tahoma" w:hAnsi="Tahoma" w:cs="Tahoma"/>
          <w:b/>
          <w:sz w:val="24"/>
          <w:szCs w:val="24"/>
          <w:lang w:val="es-ES"/>
        </w:rPr>
      </w:pPr>
      <w:r w:rsidRPr="0052240C">
        <w:rPr>
          <w:rFonts w:ascii="Tahoma" w:hAnsi="Tahoma" w:cs="Tahoma"/>
          <w:b/>
          <w:sz w:val="24"/>
          <w:szCs w:val="24"/>
          <w:lang w:val="es-ES"/>
        </w:rPr>
        <w:t>Parágrafo:</w:t>
      </w:r>
      <w:r w:rsidRPr="0052240C">
        <w:rPr>
          <w:rFonts w:ascii="Tahoma" w:hAnsi="Tahoma" w:cs="Tahoma"/>
          <w:sz w:val="24"/>
          <w:szCs w:val="24"/>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r w:rsidRPr="0052240C">
        <w:rPr>
          <w:rFonts w:ascii="Tahoma" w:hAnsi="Tahoma" w:cs="Tahoma"/>
          <w:b/>
          <w:sz w:val="24"/>
          <w:szCs w:val="24"/>
          <w:lang w:val="es-ES"/>
        </w:rPr>
        <w:t xml:space="preserve"> </w:t>
      </w:r>
    </w:p>
    <w:p w14:paraId="75C69AFF" w14:textId="77777777" w:rsidR="00A821F7" w:rsidRPr="0052240C" w:rsidRDefault="00A821F7" w:rsidP="00E820F0">
      <w:pPr>
        <w:autoSpaceDE w:val="0"/>
        <w:autoSpaceDN w:val="0"/>
        <w:adjustRightInd w:val="0"/>
        <w:jc w:val="both"/>
        <w:rPr>
          <w:rFonts w:ascii="Tahoma" w:hAnsi="Tahoma" w:cs="Tahoma"/>
          <w:b/>
          <w:sz w:val="24"/>
          <w:szCs w:val="24"/>
          <w:lang w:val="es-ES"/>
        </w:rPr>
      </w:pPr>
    </w:p>
    <w:p w14:paraId="5F352671" w14:textId="77777777" w:rsidR="00A821F7" w:rsidRPr="0052240C" w:rsidRDefault="00A821F7" w:rsidP="00E820F0">
      <w:pPr>
        <w:autoSpaceDE w:val="0"/>
        <w:autoSpaceDN w:val="0"/>
        <w:adjustRightInd w:val="0"/>
        <w:jc w:val="both"/>
        <w:rPr>
          <w:rFonts w:ascii="Tahoma" w:hAnsi="Tahoma" w:cs="Tahoma"/>
          <w:b/>
          <w:sz w:val="24"/>
          <w:szCs w:val="24"/>
        </w:rPr>
      </w:pPr>
      <w:r w:rsidRPr="0052240C">
        <w:rPr>
          <w:rFonts w:ascii="Tahoma" w:hAnsi="Tahoma" w:cs="Tahoma"/>
          <w:sz w:val="24"/>
          <w:szCs w:val="24"/>
        </w:rPr>
        <w:t xml:space="preserve"> </w:t>
      </w:r>
      <w:r w:rsidRPr="0052240C">
        <w:rPr>
          <w:rFonts w:ascii="Tahoma" w:hAnsi="Tahoma" w:cs="Tahoma"/>
          <w:b/>
          <w:sz w:val="24"/>
          <w:szCs w:val="24"/>
        </w:rPr>
        <w:t xml:space="preserve"> </w:t>
      </w:r>
    </w:p>
    <w:p w14:paraId="151095FE" w14:textId="77777777" w:rsidR="00A821F7" w:rsidRPr="0052240C" w:rsidRDefault="00A821F7" w:rsidP="00E820F0">
      <w:pPr>
        <w:tabs>
          <w:tab w:val="decimal" w:pos="0"/>
        </w:tabs>
        <w:spacing w:line="276" w:lineRule="auto"/>
        <w:jc w:val="both"/>
        <w:rPr>
          <w:rFonts w:ascii="Tahoma" w:hAnsi="Tahoma" w:cs="Tahoma"/>
          <w:sz w:val="24"/>
          <w:szCs w:val="24"/>
        </w:rPr>
      </w:pPr>
      <w:r w:rsidRPr="0052240C">
        <w:rPr>
          <w:rFonts w:ascii="Tahoma" w:hAnsi="Tahoma" w:cs="Tahoma"/>
          <w:b/>
          <w:bCs/>
          <w:sz w:val="24"/>
          <w:szCs w:val="24"/>
        </w:rPr>
        <w:t xml:space="preserve">ARTÍCULO TERCERO: NOTIFICAR </w:t>
      </w:r>
      <w:r w:rsidRPr="0052240C">
        <w:rPr>
          <w:rFonts w:ascii="Tahoma" w:hAnsi="Tahoma" w:cs="Tahoma"/>
          <w:bCs/>
          <w:sz w:val="24"/>
          <w:szCs w:val="24"/>
        </w:rPr>
        <w:t xml:space="preserve">para todos sus efectos la presente decisión  </w:t>
      </w:r>
      <w:r w:rsidRPr="0052240C">
        <w:rPr>
          <w:rFonts w:ascii="Tahoma" w:hAnsi="Tahoma" w:cs="Tahoma"/>
          <w:spacing w:val="2"/>
          <w:sz w:val="24"/>
          <w:szCs w:val="24"/>
          <w:lang w:val="es-ES"/>
        </w:rPr>
        <w:t xml:space="preserve">al establecimiento de comercio </w:t>
      </w:r>
      <w:r w:rsidRPr="0052240C">
        <w:rPr>
          <w:rFonts w:ascii="Tahoma" w:hAnsi="Tahoma" w:cs="Tahoma"/>
          <w:sz w:val="24"/>
          <w:szCs w:val="24"/>
        </w:rPr>
        <w:t xml:space="preserve">denominado  </w:t>
      </w:r>
      <w:r w:rsidRPr="0052240C">
        <w:rPr>
          <w:rFonts w:ascii="Tahoma" w:hAnsi="Tahoma" w:cs="Tahoma"/>
          <w:b/>
          <w:sz w:val="24"/>
          <w:szCs w:val="24"/>
        </w:rPr>
        <w:t xml:space="preserve">BOSQUE DE COCORA- PARQUE NATURAL DE LA PALMA DE CERA VALLE DEL COCORA DONDE JUAN B, identificado con matricula No </w:t>
      </w:r>
      <w:r w:rsidRPr="0052240C">
        <w:rPr>
          <w:rFonts w:ascii="Tahoma" w:hAnsi="Tahoma" w:cs="Tahoma"/>
          <w:b/>
          <w:sz w:val="24"/>
          <w:szCs w:val="24"/>
        </w:rPr>
        <w:t xml:space="preserve">76583, </w:t>
      </w:r>
      <w:r w:rsidRPr="0052240C">
        <w:rPr>
          <w:rFonts w:ascii="Tahoma" w:hAnsi="Tahoma" w:cs="Tahoma"/>
          <w:sz w:val="24"/>
          <w:szCs w:val="24"/>
        </w:rPr>
        <w:t>representada legalmente por la señora</w:t>
      </w:r>
      <w:r w:rsidRPr="0052240C">
        <w:rPr>
          <w:rFonts w:ascii="Tahoma" w:hAnsi="Tahoma" w:cs="Tahoma"/>
          <w:b/>
          <w:sz w:val="24"/>
          <w:szCs w:val="24"/>
        </w:rPr>
        <w:t xml:space="preserve"> MARIELA PEREZ SALAZAR, </w:t>
      </w:r>
      <w:r w:rsidRPr="0052240C">
        <w:rPr>
          <w:rFonts w:ascii="Tahoma" w:hAnsi="Tahoma" w:cs="Tahoma"/>
          <w:sz w:val="24"/>
          <w:szCs w:val="24"/>
        </w:rPr>
        <w:t>identificada</w:t>
      </w:r>
      <w:r w:rsidRPr="0052240C">
        <w:rPr>
          <w:rFonts w:ascii="Tahoma" w:hAnsi="Tahoma" w:cs="Tahoma"/>
          <w:b/>
          <w:sz w:val="24"/>
          <w:szCs w:val="24"/>
        </w:rPr>
        <w:t xml:space="preserve"> </w:t>
      </w:r>
      <w:r w:rsidRPr="0052240C">
        <w:rPr>
          <w:rFonts w:ascii="Tahoma" w:hAnsi="Tahoma" w:cs="Tahoma"/>
          <w:sz w:val="24"/>
          <w:szCs w:val="24"/>
        </w:rPr>
        <w:t>cédula de ciudadanía No</w:t>
      </w:r>
      <w:r w:rsidRPr="0052240C">
        <w:rPr>
          <w:rFonts w:ascii="Tahoma" w:hAnsi="Tahoma" w:cs="Tahoma"/>
          <w:b/>
          <w:sz w:val="24"/>
          <w:szCs w:val="24"/>
        </w:rPr>
        <w:t xml:space="preserve"> </w:t>
      </w:r>
      <w:r w:rsidRPr="0052240C">
        <w:rPr>
          <w:rFonts w:ascii="Tahoma" w:hAnsi="Tahoma" w:cs="Tahoma"/>
          <w:spacing w:val="-1"/>
          <w:sz w:val="24"/>
          <w:szCs w:val="24"/>
          <w:lang w:val="es-ES"/>
        </w:rPr>
        <w:t>24.486.684 expedida en Armenia (Q,</w:t>
      </w:r>
      <w:r w:rsidRPr="0052240C">
        <w:rPr>
          <w:rFonts w:ascii="Tahoma" w:hAnsi="Tahoma" w:cs="Tahoma"/>
          <w:sz w:val="24"/>
          <w:szCs w:val="24"/>
        </w:rPr>
        <w:t xml:space="preserve"> quien actúa en calidad de  copropietaria </w:t>
      </w:r>
      <w:r w:rsidRPr="0052240C">
        <w:rPr>
          <w:rFonts w:ascii="Tahoma" w:hAnsi="Tahoma" w:cs="Tahoma"/>
          <w:spacing w:val="-1"/>
          <w:sz w:val="24"/>
          <w:szCs w:val="24"/>
          <w:lang w:val="es-ES"/>
        </w:rPr>
        <w:t xml:space="preserve">del predio denominado  </w:t>
      </w:r>
      <w:r w:rsidRPr="0052240C">
        <w:rPr>
          <w:rFonts w:ascii="Tahoma" w:hAnsi="Tahoma" w:cs="Tahoma"/>
          <w:b/>
          <w:spacing w:val="-1"/>
          <w:sz w:val="24"/>
          <w:szCs w:val="24"/>
          <w:lang w:val="es-ES"/>
        </w:rPr>
        <w:t>1) EL VALLE AZUL</w:t>
      </w:r>
      <w:r w:rsidRPr="0052240C">
        <w:rPr>
          <w:rFonts w:ascii="Tahoma" w:hAnsi="Tahoma" w:cs="Tahoma"/>
          <w:spacing w:val="-1"/>
          <w:sz w:val="24"/>
          <w:szCs w:val="24"/>
          <w:lang w:val="es-ES"/>
        </w:rPr>
        <w:t xml:space="preserve"> ubicado en la vereda</w:t>
      </w:r>
      <w:r w:rsidRPr="0052240C">
        <w:rPr>
          <w:rFonts w:ascii="Tahoma" w:hAnsi="Tahoma" w:cs="Tahoma"/>
          <w:b/>
          <w:spacing w:val="-1"/>
          <w:sz w:val="24"/>
          <w:szCs w:val="24"/>
          <w:lang w:val="es-ES"/>
        </w:rPr>
        <w:t xml:space="preserve"> SALENTO (Cócora), </w:t>
      </w:r>
      <w:r w:rsidRPr="0052240C">
        <w:rPr>
          <w:rFonts w:ascii="Tahoma" w:hAnsi="Tahoma" w:cs="Tahoma"/>
          <w:spacing w:val="-1"/>
          <w:sz w:val="24"/>
          <w:szCs w:val="24"/>
          <w:lang w:val="es-ES"/>
        </w:rPr>
        <w:t>del municipio</w:t>
      </w:r>
      <w:r w:rsidRPr="0052240C">
        <w:rPr>
          <w:rFonts w:ascii="Tahoma" w:hAnsi="Tahoma" w:cs="Tahoma"/>
          <w:b/>
          <w:spacing w:val="-1"/>
          <w:sz w:val="24"/>
          <w:szCs w:val="24"/>
          <w:lang w:val="es-ES"/>
        </w:rPr>
        <w:t xml:space="preserve"> de SALENTO (Q) </w:t>
      </w:r>
      <w:r w:rsidRPr="0052240C">
        <w:rPr>
          <w:rFonts w:ascii="Tahoma" w:hAnsi="Tahoma" w:cs="Tahoma"/>
          <w:spacing w:val="-1"/>
          <w:sz w:val="24"/>
          <w:szCs w:val="24"/>
          <w:lang w:val="es-ES"/>
        </w:rPr>
        <w:t xml:space="preserve">identificado con matrícula inmobiliaria número </w:t>
      </w:r>
      <w:r w:rsidRPr="0052240C">
        <w:rPr>
          <w:rFonts w:ascii="Tahoma" w:hAnsi="Tahoma" w:cs="Tahoma"/>
          <w:b/>
          <w:spacing w:val="-1"/>
          <w:sz w:val="24"/>
          <w:szCs w:val="24"/>
          <w:lang w:val="es-ES"/>
        </w:rPr>
        <w:t>280-79091</w:t>
      </w:r>
      <w:r w:rsidRPr="0052240C">
        <w:rPr>
          <w:rFonts w:ascii="Tahoma" w:hAnsi="Tahoma" w:cs="Tahoma"/>
          <w:b/>
          <w:sz w:val="24"/>
          <w:szCs w:val="24"/>
        </w:rPr>
        <w:t>,</w:t>
      </w:r>
      <w:r w:rsidRPr="0052240C">
        <w:rPr>
          <w:rFonts w:ascii="Tahoma" w:hAnsi="Tahoma" w:cs="Tahoma"/>
          <w:sz w:val="24"/>
          <w:szCs w:val="24"/>
        </w:rPr>
        <w:t xml:space="preserve"> de</w:t>
      </w:r>
      <w:r w:rsidRPr="0052240C">
        <w:rPr>
          <w:rFonts w:ascii="Tahoma" w:hAnsi="Tahoma" w:cs="Tahoma"/>
          <w:bCs/>
          <w:sz w:val="24"/>
          <w:szCs w:val="24"/>
        </w:rPr>
        <w:t xml:space="preserve"> no ser posible la notificación personal, se hará </w:t>
      </w:r>
      <w:r w:rsidRPr="0052240C">
        <w:rPr>
          <w:rFonts w:ascii="Tahoma" w:hAnsi="Tahoma" w:cs="Tahoma"/>
          <w:sz w:val="24"/>
          <w:szCs w:val="24"/>
        </w:rPr>
        <w:t>en los términos del artículo 68  de la Ley 1437 de 2011 Código de Procedimiento Administrativo y de lo Contencioso Administrativo, en forma personal o en su defecto por aviso con la inserción de la parte resolutiva de la providencia.</w:t>
      </w:r>
    </w:p>
    <w:p w14:paraId="3856FC0D" w14:textId="77777777" w:rsidR="00A821F7" w:rsidRPr="0052240C" w:rsidRDefault="00A821F7" w:rsidP="00E820F0">
      <w:pPr>
        <w:jc w:val="both"/>
        <w:rPr>
          <w:rFonts w:ascii="Tahoma" w:hAnsi="Tahoma" w:cs="Tahoma"/>
          <w:sz w:val="24"/>
          <w:szCs w:val="24"/>
        </w:rPr>
      </w:pPr>
    </w:p>
    <w:p w14:paraId="7C106333" w14:textId="77777777" w:rsidR="00A821F7" w:rsidRPr="0052240C" w:rsidRDefault="00A821F7" w:rsidP="00E820F0">
      <w:pPr>
        <w:jc w:val="both"/>
        <w:rPr>
          <w:rFonts w:ascii="Tahoma" w:hAnsi="Tahoma" w:cs="Tahoma"/>
          <w:b/>
          <w:bCs/>
          <w:sz w:val="24"/>
          <w:szCs w:val="24"/>
        </w:rPr>
      </w:pPr>
      <w:r w:rsidRPr="0052240C">
        <w:rPr>
          <w:rFonts w:ascii="Tahoma" w:hAnsi="Tahoma" w:cs="Tahoma"/>
          <w:b/>
          <w:sz w:val="24"/>
          <w:szCs w:val="24"/>
        </w:rPr>
        <w:t xml:space="preserve">Parágrafo: COMUNICAR A TERCEROS DETERMINADOS, </w:t>
      </w:r>
      <w:r w:rsidRPr="0052240C">
        <w:rPr>
          <w:rFonts w:ascii="Tahoma" w:hAnsi="Tahoma" w:cs="Tahoma"/>
          <w:sz w:val="24"/>
          <w:szCs w:val="24"/>
        </w:rPr>
        <w:t>comunicar</w:t>
      </w:r>
      <w:r w:rsidRPr="0052240C">
        <w:rPr>
          <w:rFonts w:ascii="Tahoma" w:hAnsi="Tahoma" w:cs="Tahoma"/>
          <w:b/>
          <w:sz w:val="24"/>
          <w:szCs w:val="24"/>
        </w:rPr>
        <w:t xml:space="preserve"> </w:t>
      </w:r>
      <w:r w:rsidRPr="0052240C">
        <w:rPr>
          <w:rFonts w:ascii="Tahoma" w:hAnsi="Tahoma" w:cs="Tahoma"/>
          <w:sz w:val="24"/>
          <w:szCs w:val="24"/>
        </w:rPr>
        <w:t xml:space="preserve">como tercero determinado del acto administrativo al </w:t>
      </w:r>
      <w:proofErr w:type="gramStart"/>
      <w:r w:rsidRPr="0052240C">
        <w:rPr>
          <w:rFonts w:ascii="Tahoma" w:hAnsi="Tahoma" w:cs="Tahoma"/>
          <w:sz w:val="24"/>
          <w:szCs w:val="24"/>
        </w:rPr>
        <w:t xml:space="preserve">señor  </w:t>
      </w:r>
      <w:r w:rsidRPr="0052240C">
        <w:rPr>
          <w:rFonts w:ascii="Tahoma" w:hAnsi="Tahoma" w:cs="Tahoma"/>
          <w:b/>
          <w:spacing w:val="-2"/>
          <w:sz w:val="24"/>
          <w:szCs w:val="24"/>
          <w:lang w:val="es-ES"/>
        </w:rPr>
        <w:t>JUAN</w:t>
      </w:r>
      <w:proofErr w:type="gramEnd"/>
      <w:r w:rsidRPr="0052240C">
        <w:rPr>
          <w:rFonts w:ascii="Tahoma" w:hAnsi="Tahoma" w:cs="Tahoma"/>
          <w:b/>
          <w:spacing w:val="-2"/>
          <w:sz w:val="24"/>
          <w:szCs w:val="24"/>
          <w:lang w:val="es-ES"/>
        </w:rPr>
        <w:t xml:space="preserve"> BAUTISTA JARAMILLO BEDOYA </w:t>
      </w:r>
      <w:r w:rsidRPr="0052240C">
        <w:rPr>
          <w:rFonts w:ascii="Tahoma" w:hAnsi="Tahoma" w:cs="Tahoma"/>
          <w:sz w:val="24"/>
          <w:szCs w:val="24"/>
        </w:rPr>
        <w:t xml:space="preserve"> quien ostenta la calidad de copropietario del predio objeto de solicitud,</w:t>
      </w:r>
      <w:r w:rsidRPr="0052240C">
        <w:rPr>
          <w:rFonts w:ascii="Tahoma" w:hAnsi="Tahoma" w:cs="Tahoma"/>
          <w:b/>
          <w:sz w:val="24"/>
          <w:szCs w:val="24"/>
        </w:rPr>
        <w:t xml:space="preserve"> </w:t>
      </w:r>
      <w:r w:rsidRPr="0052240C">
        <w:rPr>
          <w:rFonts w:ascii="Tahoma" w:hAnsi="Tahoma" w:cs="Tahoma"/>
          <w:sz w:val="24"/>
          <w:szCs w:val="24"/>
        </w:rPr>
        <w:t>en los términos de la Ley 1437 de 2011</w:t>
      </w:r>
    </w:p>
    <w:p w14:paraId="1BBA8B9F" w14:textId="77777777" w:rsidR="00A821F7" w:rsidRPr="0052240C" w:rsidRDefault="00A821F7" w:rsidP="00E820F0">
      <w:pPr>
        <w:tabs>
          <w:tab w:val="decimal" w:pos="0"/>
        </w:tabs>
        <w:spacing w:line="276" w:lineRule="auto"/>
        <w:jc w:val="both"/>
        <w:rPr>
          <w:rFonts w:ascii="Tahoma" w:hAnsi="Tahoma" w:cs="Tahoma"/>
          <w:bCs/>
          <w:sz w:val="24"/>
          <w:szCs w:val="24"/>
        </w:rPr>
      </w:pPr>
    </w:p>
    <w:p w14:paraId="5E8B2269" w14:textId="77777777" w:rsidR="00A821F7" w:rsidRPr="0052240C" w:rsidRDefault="00A821F7" w:rsidP="00E820F0">
      <w:pPr>
        <w:spacing w:line="276" w:lineRule="auto"/>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1AB3F335" w14:textId="77777777" w:rsidR="00A821F7" w:rsidRPr="0052240C" w:rsidRDefault="00A821F7" w:rsidP="00E820F0">
      <w:pPr>
        <w:spacing w:line="276" w:lineRule="auto"/>
        <w:jc w:val="both"/>
        <w:rPr>
          <w:rFonts w:ascii="Tahoma" w:hAnsi="Tahoma" w:cs="Tahoma"/>
          <w:b/>
          <w:bCs/>
          <w:sz w:val="24"/>
          <w:szCs w:val="24"/>
        </w:rPr>
      </w:pPr>
    </w:p>
    <w:p w14:paraId="048602A9" w14:textId="77777777" w:rsidR="00A821F7" w:rsidRPr="0052240C" w:rsidRDefault="00A821F7" w:rsidP="00E820F0">
      <w:pPr>
        <w:spacing w:line="276" w:lineRule="auto"/>
        <w:jc w:val="both"/>
        <w:rPr>
          <w:rFonts w:ascii="Tahoma" w:hAnsi="Tahoma" w:cs="Tahoma"/>
          <w:sz w:val="24"/>
          <w:szCs w:val="24"/>
        </w:rPr>
      </w:pPr>
      <w:r w:rsidRPr="0052240C">
        <w:rPr>
          <w:rFonts w:ascii="Tahoma" w:hAnsi="Tahoma" w:cs="Tahoma"/>
          <w:b/>
          <w:bCs/>
          <w:sz w:val="24"/>
          <w:szCs w:val="24"/>
        </w:rPr>
        <w:lastRenderedPageBreak/>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2420CF09" w14:textId="77777777" w:rsidR="00A821F7" w:rsidRPr="0052240C" w:rsidRDefault="00A821F7" w:rsidP="00E820F0">
      <w:pPr>
        <w:tabs>
          <w:tab w:val="left" w:pos="720"/>
        </w:tabs>
        <w:spacing w:line="276" w:lineRule="auto"/>
        <w:jc w:val="both"/>
        <w:rPr>
          <w:rFonts w:ascii="Tahoma" w:hAnsi="Tahoma" w:cs="Tahoma"/>
          <w:sz w:val="24"/>
          <w:szCs w:val="24"/>
        </w:rPr>
      </w:pPr>
    </w:p>
    <w:p w14:paraId="19B3443E" w14:textId="77777777" w:rsidR="00A821F7" w:rsidRPr="0052240C" w:rsidRDefault="00A821F7"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0D4DCC4D" w14:textId="77777777" w:rsidR="00A821F7" w:rsidRPr="0052240C" w:rsidRDefault="00A821F7" w:rsidP="00E820F0">
      <w:pPr>
        <w:tabs>
          <w:tab w:val="left" w:pos="720"/>
        </w:tabs>
        <w:spacing w:line="276" w:lineRule="auto"/>
        <w:jc w:val="both"/>
        <w:rPr>
          <w:rFonts w:ascii="Tahoma" w:hAnsi="Tahoma" w:cs="Tahoma"/>
          <w:sz w:val="24"/>
          <w:szCs w:val="24"/>
        </w:rPr>
      </w:pPr>
    </w:p>
    <w:p w14:paraId="7CA36E46" w14:textId="77777777" w:rsidR="00A821F7" w:rsidRPr="0052240C" w:rsidRDefault="00A821F7"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24CA7E80" w14:textId="77777777" w:rsidR="00A821F7" w:rsidRPr="0052240C" w:rsidRDefault="00A821F7" w:rsidP="00E820F0">
      <w:pPr>
        <w:spacing w:line="276" w:lineRule="auto"/>
        <w:jc w:val="both"/>
        <w:rPr>
          <w:rFonts w:ascii="Tahoma" w:hAnsi="Tahoma" w:cs="Tahoma"/>
          <w:spacing w:val="5"/>
          <w:sz w:val="24"/>
          <w:szCs w:val="24"/>
          <w:lang w:val="es-ES"/>
        </w:rPr>
      </w:pPr>
    </w:p>
    <w:p w14:paraId="0763ACC6" w14:textId="77777777" w:rsidR="00A821F7" w:rsidRPr="0052240C" w:rsidRDefault="00A821F7" w:rsidP="00E820F0">
      <w:pPr>
        <w:spacing w:line="276" w:lineRule="auto"/>
        <w:jc w:val="both"/>
        <w:outlineLvl w:val="0"/>
        <w:rPr>
          <w:rFonts w:ascii="Tahoma" w:hAnsi="Tahoma" w:cs="Tahoma"/>
          <w:b/>
          <w:bCs/>
          <w:sz w:val="24"/>
          <w:szCs w:val="24"/>
        </w:rPr>
      </w:pPr>
      <w:r w:rsidRPr="0052240C">
        <w:rPr>
          <w:rFonts w:ascii="Tahoma" w:hAnsi="Tahoma" w:cs="Tahoma"/>
          <w:b/>
          <w:bCs/>
          <w:sz w:val="24"/>
          <w:szCs w:val="24"/>
        </w:rPr>
        <w:t>NOTIFÍQUESE, PUBLÍQUESE Y CÚMPLASE</w:t>
      </w:r>
    </w:p>
    <w:p w14:paraId="547CE076" w14:textId="77777777" w:rsidR="00A821F7" w:rsidRPr="0052240C" w:rsidRDefault="00A821F7" w:rsidP="00E820F0">
      <w:pPr>
        <w:autoSpaceDE w:val="0"/>
        <w:autoSpaceDN w:val="0"/>
        <w:adjustRightInd w:val="0"/>
        <w:spacing w:line="276" w:lineRule="auto"/>
        <w:jc w:val="both"/>
        <w:rPr>
          <w:rFonts w:ascii="Tahoma" w:hAnsi="Tahoma" w:cs="Tahoma"/>
          <w:sz w:val="24"/>
          <w:szCs w:val="24"/>
        </w:rPr>
      </w:pPr>
    </w:p>
    <w:p w14:paraId="55BBDF6A" w14:textId="77777777" w:rsidR="00A821F7" w:rsidRPr="0052240C" w:rsidRDefault="00A821F7" w:rsidP="00E820F0">
      <w:pPr>
        <w:autoSpaceDE w:val="0"/>
        <w:autoSpaceDN w:val="0"/>
        <w:adjustRightInd w:val="0"/>
        <w:spacing w:line="276" w:lineRule="auto"/>
        <w:jc w:val="both"/>
        <w:rPr>
          <w:rFonts w:ascii="Tahoma" w:hAnsi="Tahoma" w:cs="Tahoma"/>
          <w:sz w:val="24"/>
          <w:szCs w:val="24"/>
        </w:rPr>
      </w:pPr>
    </w:p>
    <w:p w14:paraId="2376C977" w14:textId="77777777" w:rsidR="00A821F7" w:rsidRPr="0052240C" w:rsidRDefault="00A821F7" w:rsidP="00E820F0">
      <w:pPr>
        <w:tabs>
          <w:tab w:val="center" w:pos="4420"/>
          <w:tab w:val="left" w:pos="6947"/>
        </w:tabs>
        <w:spacing w:line="276" w:lineRule="auto"/>
        <w:jc w:val="both"/>
        <w:outlineLvl w:val="0"/>
        <w:rPr>
          <w:rFonts w:ascii="Tahoma" w:hAnsi="Tahoma" w:cs="Tahoma"/>
          <w:b/>
          <w:bCs/>
          <w:sz w:val="24"/>
          <w:szCs w:val="24"/>
        </w:rPr>
      </w:pPr>
      <w:r w:rsidRPr="0052240C">
        <w:rPr>
          <w:rFonts w:ascii="Tahoma" w:hAnsi="Tahoma" w:cs="Tahoma"/>
          <w:b/>
          <w:bCs/>
          <w:sz w:val="24"/>
          <w:szCs w:val="24"/>
        </w:rPr>
        <w:tab/>
        <w:t>CARLOS ARIEL TRUKE OSPINA</w:t>
      </w:r>
      <w:r w:rsidRPr="0052240C">
        <w:rPr>
          <w:rFonts w:ascii="Tahoma" w:hAnsi="Tahoma" w:cs="Tahoma"/>
          <w:b/>
          <w:bCs/>
          <w:sz w:val="24"/>
          <w:szCs w:val="24"/>
        </w:rPr>
        <w:tab/>
      </w:r>
    </w:p>
    <w:p w14:paraId="1F1B998C" w14:textId="77777777" w:rsidR="00A821F7" w:rsidRPr="0052240C" w:rsidRDefault="00A821F7" w:rsidP="00E820F0">
      <w:pPr>
        <w:spacing w:line="276" w:lineRule="auto"/>
        <w:jc w:val="both"/>
        <w:outlineLvl w:val="0"/>
        <w:rPr>
          <w:rFonts w:ascii="Tahoma" w:hAnsi="Tahoma" w:cs="Tahoma"/>
          <w:sz w:val="24"/>
          <w:szCs w:val="24"/>
        </w:rPr>
      </w:pPr>
      <w:r w:rsidRPr="0052240C">
        <w:rPr>
          <w:rFonts w:ascii="Tahoma" w:hAnsi="Tahoma" w:cs="Tahoma"/>
          <w:sz w:val="24"/>
          <w:szCs w:val="24"/>
        </w:rPr>
        <w:t>Subdirector de Regulación y Control Ambiental</w:t>
      </w:r>
    </w:p>
    <w:p w14:paraId="4D130244" w14:textId="5BF405F7" w:rsidR="00174726" w:rsidRPr="0052240C" w:rsidRDefault="00174726" w:rsidP="00E820F0">
      <w:pPr>
        <w:pStyle w:val="Encabezado"/>
        <w:tabs>
          <w:tab w:val="clear" w:pos="4419"/>
          <w:tab w:val="clear" w:pos="8838"/>
          <w:tab w:val="left" w:pos="3060"/>
        </w:tabs>
        <w:ind w:hanging="1701"/>
        <w:jc w:val="both"/>
        <w:rPr>
          <w:rFonts w:ascii="Tahoma" w:hAnsi="Tahoma" w:cs="Tahoma"/>
          <w:b/>
          <w:bCs/>
          <w:i/>
          <w:highlight w:val="yellow"/>
        </w:rPr>
      </w:pPr>
      <w:r w:rsidRPr="0052240C">
        <w:rPr>
          <w:rFonts w:ascii="Tahoma" w:hAnsi="Tahoma" w:cs="Tahoma"/>
          <w:b/>
          <w:bCs/>
          <w:i/>
        </w:rPr>
        <w:t xml:space="preserve">RESOLUCIÓN </w:t>
      </w:r>
      <w:proofErr w:type="gramStart"/>
      <w:r w:rsidRPr="0052240C">
        <w:rPr>
          <w:rFonts w:ascii="Tahoma" w:hAnsi="Tahoma" w:cs="Tahoma"/>
          <w:b/>
          <w:bCs/>
          <w:i/>
        </w:rPr>
        <w:t>No.  000209</w:t>
      </w:r>
      <w:proofErr w:type="gramEnd"/>
    </w:p>
    <w:p w14:paraId="6BC9D2FB" w14:textId="7E0E2660" w:rsidR="00174726" w:rsidRPr="0052240C" w:rsidRDefault="00174726" w:rsidP="00E820F0">
      <w:pPr>
        <w:ind w:left="2124" w:firstLine="708"/>
        <w:jc w:val="both"/>
        <w:rPr>
          <w:rFonts w:ascii="Tahoma" w:hAnsi="Tahoma" w:cs="Tahoma"/>
          <w:b/>
          <w:bCs/>
          <w:i/>
          <w:sz w:val="24"/>
          <w:szCs w:val="24"/>
        </w:rPr>
      </w:pPr>
      <w:r w:rsidRPr="0052240C">
        <w:rPr>
          <w:rFonts w:ascii="Tahoma" w:hAnsi="Tahoma" w:cs="Tahoma"/>
          <w:b/>
          <w:bCs/>
          <w:i/>
          <w:sz w:val="24"/>
          <w:szCs w:val="24"/>
        </w:rPr>
        <w:t>ARMENIA QUINDIO, 27 DE ENERO DE 2021</w:t>
      </w:r>
    </w:p>
    <w:p w14:paraId="38AFD1F5" w14:textId="77777777" w:rsidR="00174726" w:rsidRPr="0052240C" w:rsidRDefault="00174726"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4C1677B3" w14:textId="77777777" w:rsidR="00174726" w:rsidRPr="0052240C" w:rsidRDefault="00174726" w:rsidP="00E820F0">
      <w:pPr>
        <w:tabs>
          <w:tab w:val="left" w:pos="690"/>
        </w:tabs>
        <w:ind w:firstLine="708"/>
        <w:jc w:val="both"/>
        <w:rPr>
          <w:rFonts w:ascii="Tahoma" w:hAnsi="Tahoma" w:cs="Tahoma"/>
          <w:b/>
          <w:bCs/>
          <w:i/>
          <w:sz w:val="24"/>
          <w:szCs w:val="24"/>
        </w:rPr>
      </w:pPr>
    </w:p>
    <w:p w14:paraId="2391EC0F" w14:textId="77777777" w:rsidR="00174726" w:rsidRPr="0052240C" w:rsidRDefault="00174726" w:rsidP="00E820F0">
      <w:pPr>
        <w:jc w:val="both"/>
        <w:rPr>
          <w:rFonts w:ascii="Tahoma" w:hAnsi="Tahoma" w:cs="Tahoma"/>
          <w:b/>
          <w:bCs/>
          <w:sz w:val="24"/>
          <w:szCs w:val="24"/>
        </w:rPr>
      </w:pPr>
      <w:r w:rsidRPr="0052240C">
        <w:rPr>
          <w:rFonts w:ascii="Tahoma" w:hAnsi="Tahoma" w:cs="Tahoma"/>
          <w:b/>
          <w:bCs/>
          <w:sz w:val="24"/>
          <w:szCs w:val="24"/>
        </w:rPr>
        <w:t>RESUELVE</w:t>
      </w:r>
    </w:p>
    <w:p w14:paraId="3019C03C" w14:textId="77777777" w:rsidR="00174726" w:rsidRPr="0052240C" w:rsidRDefault="00174726" w:rsidP="00E820F0">
      <w:pPr>
        <w:jc w:val="both"/>
        <w:rPr>
          <w:rFonts w:ascii="Tahoma" w:hAnsi="Tahoma" w:cs="Tahoma"/>
          <w:b/>
          <w:bCs/>
          <w:sz w:val="24"/>
          <w:szCs w:val="24"/>
        </w:rPr>
      </w:pPr>
    </w:p>
    <w:p w14:paraId="66F08DE5" w14:textId="77777777" w:rsidR="00174726" w:rsidRPr="0052240C" w:rsidRDefault="00174726"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NEGAR EL PERMISO DE VERTIMIENTO DE AFGUAS RESIDUALES  DOMÉSTICAS</w:t>
      </w:r>
      <w:r w:rsidRPr="0052240C">
        <w:rPr>
          <w:rFonts w:ascii="Tahoma" w:hAnsi="Tahoma" w:cs="Tahoma"/>
          <w:sz w:val="24"/>
          <w:szCs w:val="24"/>
        </w:rPr>
        <w:t xml:space="preserve"> a la  sociedad </w:t>
      </w:r>
      <w:r w:rsidRPr="0052240C">
        <w:rPr>
          <w:rFonts w:ascii="Tahoma" w:hAnsi="Tahoma" w:cs="Tahoma"/>
          <w:b/>
          <w:sz w:val="24"/>
          <w:szCs w:val="24"/>
        </w:rPr>
        <w:t xml:space="preserve">ITALKU S.A.S </w:t>
      </w:r>
      <w:r w:rsidRPr="0052240C">
        <w:rPr>
          <w:rFonts w:ascii="Tahoma" w:hAnsi="Tahoma" w:cs="Tahoma"/>
          <w:sz w:val="24"/>
          <w:szCs w:val="24"/>
        </w:rPr>
        <w:t xml:space="preserve">identificada con el NIT número 900.297.407-3 representada legalmente por el señor </w:t>
      </w:r>
      <w:r w:rsidRPr="0052240C">
        <w:rPr>
          <w:rFonts w:ascii="Tahoma" w:hAnsi="Tahoma" w:cs="Tahoma"/>
          <w:b/>
          <w:sz w:val="24"/>
          <w:szCs w:val="24"/>
        </w:rPr>
        <w:t xml:space="preserve">RAFAEL BOTERO VELASQUEZ, </w:t>
      </w:r>
      <w:r w:rsidRPr="0052240C">
        <w:rPr>
          <w:rFonts w:ascii="Tahoma" w:hAnsi="Tahoma" w:cs="Tahoma"/>
          <w:sz w:val="24"/>
          <w:szCs w:val="24"/>
        </w:rPr>
        <w:t>identificado con cédula de ciudadanía No 79.145.456 de Pereira   ( R ) o quien haga sus veces, sociedad propietaria del predio denominado:</w:t>
      </w:r>
      <w:r w:rsidRPr="0052240C">
        <w:rPr>
          <w:rFonts w:ascii="Tahoma" w:hAnsi="Tahoma" w:cs="Tahoma"/>
          <w:b/>
          <w:sz w:val="24"/>
          <w:szCs w:val="24"/>
        </w:rPr>
        <w:t>1) “LOTE CONJUNTO AGROTURÍSTICO ALTOS DE YERBABUENA” UNIDAD PRIVADA 4,</w:t>
      </w:r>
      <w:r w:rsidRPr="0052240C">
        <w:rPr>
          <w:rFonts w:ascii="Tahoma" w:hAnsi="Tahoma" w:cs="Tahoma"/>
          <w:sz w:val="24"/>
          <w:szCs w:val="24"/>
        </w:rPr>
        <w:t xml:space="preserve">ubicado en la vereda </w:t>
      </w:r>
      <w:r w:rsidRPr="0052240C">
        <w:rPr>
          <w:rFonts w:ascii="Tahoma" w:hAnsi="Tahoma" w:cs="Tahoma"/>
          <w:b/>
          <w:sz w:val="24"/>
          <w:szCs w:val="24"/>
        </w:rPr>
        <w:t xml:space="preserve">PADILLA </w:t>
      </w:r>
      <w:r w:rsidRPr="0052240C">
        <w:rPr>
          <w:rFonts w:ascii="Tahoma" w:hAnsi="Tahoma" w:cs="Tahoma"/>
          <w:sz w:val="24"/>
          <w:szCs w:val="24"/>
        </w:rPr>
        <w:t xml:space="preserve">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280-175424</w:t>
      </w:r>
    </w:p>
    <w:p w14:paraId="35806AB3" w14:textId="77777777" w:rsidR="00174726" w:rsidRPr="0052240C" w:rsidRDefault="00174726" w:rsidP="00E820F0">
      <w:pPr>
        <w:ind w:right="4"/>
        <w:jc w:val="both"/>
        <w:rPr>
          <w:rFonts w:ascii="Tahoma" w:hAnsi="Tahoma" w:cs="Tahoma"/>
          <w:sz w:val="24"/>
          <w:szCs w:val="24"/>
        </w:rPr>
      </w:pPr>
    </w:p>
    <w:p w14:paraId="1A8A2D12" w14:textId="77777777" w:rsidR="00174726" w:rsidRPr="0052240C" w:rsidRDefault="00174726"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Poner fin a la actuación administrativa de solicitud de trámite de permiso de </w:t>
      </w:r>
      <w:proofErr w:type="gramStart"/>
      <w:r w:rsidRPr="0052240C">
        <w:rPr>
          <w:rFonts w:ascii="Tahoma" w:hAnsi="Tahoma" w:cs="Tahoma"/>
          <w:sz w:val="24"/>
          <w:szCs w:val="24"/>
        </w:rPr>
        <w:t>vertimiento  para</w:t>
      </w:r>
      <w:proofErr w:type="gramEnd"/>
      <w:r w:rsidRPr="0052240C">
        <w:rPr>
          <w:rFonts w:ascii="Tahoma" w:hAnsi="Tahoma" w:cs="Tahoma"/>
          <w:sz w:val="24"/>
          <w:szCs w:val="24"/>
        </w:rPr>
        <w:t xml:space="preserve"> el predio</w:t>
      </w:r>
      <w:r w:rsidRPr="0052240C">
        <w:rPr>
          <w:rFonts w:ascii="Tahoma" w:hAnsi="Tahoma" w:cs="Tahoma"/>
          <w:b/>
          <w:sz w:val="24"/>
          <w:szCs w:val="24"/>
        </w:rPr>
        <w:t xml:space="preserve"> </w:t>
      </w:r>
      <w:r w:rsidRPr="0052240C">
        <w:rPr>
          <w:rFonts w:ascii="Tahoma" w:hAnsi="Tahoma" w:cs="Tahoma"/>
          <w:sz w:val="24"/>
          <w:szCs w:val="24"/>
        </w:rPr>
        <w:t xml:space="preserve">denominado: </w:t>
      </w:r>
      <w:r w:rsidRPr="0052240C">
        <w:rPr>
          <w:rFonts w:ascii="Tahoma" w:hAnsi="Tahoma" w:cs="Tahoma"/>
          <w:b/>
          <w:sz w:val="24"/>
          <w:szCs w:val="24"/>
        </w:rPr>
        <w:t xml:space="preserve">“LOTE CONJUNTO AGROTURÍSTICO </w:t>
      </w:r>
      <w:r w:rsidRPr="0052240C">
        <w:rPr>
          <w:rFonts w:ascii="Tahoma" w:hAnsi="Tahoma" w:cs="Tahoma"/>
          <w:b/>
          <w:sz w:val="24"/>
          <w:szCs w:val="24"/>
        </w:rPr>
        <w:lastRenderedPageBreak/>
        <w:t>ALTOS DE YERBABUENA” UNIDAD PRIVADA 4,</w:t>
      </w:r>
      <w:r w:rsidRPr="0052240C">
        <w:rPr>
          <w:rFonts w:ascii="Tahoma" w:hAnsi="Tahoma" w:cs="Tahoma"/>
          <w:sz w:val="24"/>
          <w:szCs w:val="24"/>
        </w:rPr>
        <w:t xml:space="preserve">ubicado en la vereda </w:t>
      </w:r>
      <w:r w:rsidRPr="0052240C">
        <w:rPr>
          <w:rFonts w:ascii="Tahoma" w:hAnsi="Tahoma" w:cs="Tahoma"/>
          <w:b/>
          <w:sz w:val="24"/>
          <w:szCs w:val="24"/>
        </w:rPr>
        <w:t xml:space="preserve">PADILLA </w:t>
      </w:r>
      <w:r w:rsidRPr="0052240C">
        <w:rPr>
          <w:rFonts w:ascii="Tahoma" w:hAnsi="Tahoma" w:cs="Tahoma"/>
          <w:sz w:val="24"/>
          <w:szCs w:val="24"/>
        </w:rPr>
        <w:t xml:space="preserve">del Municipio de </w:t>
      </w:r>
      <w:r w:rsidRPr="0052240C">
        <w:rPr>
          <w:rFonts w:ascii="Tahoma" w:hAnsi="Tahoma" w:cs="Tahoma"/>
          <w:b/>
          <w:sz w:val="24"/>
          <w:szCs w:val="24"/>
        </w:rPr>
        <w:t>LA TEBAIDA  (Q)</w:t>
      </w:r>
      <w:r w:rsidRPr="0052240C">
        <w:rPr>
          <w:rFonts w:ascii="Tahoma" w:hAnsi="Tahoma" w:cs="Tahoma"/>
          <w:sz w:val="24"/>
          <w:szCs w:val="24"/>
        </w:rPr>
        <w:t xml:space="preserve"> se efectúa por los argumentos expuestos en la parte motiva del presente proveído.</w:t>
      </w:r>
    </w:p>
    <w:p w14:paraId="41EFCF6D" w14:textId="77777777" w:rsidR="00174726" w:rsidRPr="0052240C" w:rsidRDefault="00174726" w:rsidP="00E820F0">
      <w:pPr>
        <w:autoSpaceDE w:val="0"/>
        <w:autoSpaceDN w:val="0"/>
        <w:adjustRightInd w:val="0"/>
        <w:jc w:val="both"/>
        <w:rPr>
          <w:rFonts w:ascii="Tahoma" w:hAnsi="Tahoma" w:cs="Tahoma"/>
          <w:sz w:val="24"/>
          <w:szCs w:val="24"/>
        </w:rPr>
      </w:pPr>
    </w:p>
    <w:p w14:paraId="27F551CE" w14:textId="77777777" w:rsidR="00174726" w:rsidRPr="0052240C" w:rsidRDefault="00174726" w:rsidP="00E820F0">
      <w:pPr>
        <w:autoSpaceDE w:val="0"/>
        <w:autoSpaceDN w:val="0"/>
        <w:adjustRightInd w:val="0"/>
        <w:jc w:val="both"/>
        <w:rPr>
          <w:rFonts w:ascii="Tahoma" w:hAnsi="Tahoma" w:cs="Tahoma"/>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ARM 7796</w:t>
      </w:r>
      <w:r w:rsidRPr="0052240C">
        <w:rPr>
          <w:rFonts w:ascii="Tahoma" w:hAnsi="Tahoma" w:cs="Tahoma"/>
          <w:sz w:val="24"/>
          <w:szCs w:val="24"/>
        </w:rPr>
        <w:t xml:space="preserve"> del </w:t>
      </w:r>
      <w:proofErr w:type="gramStart"/>
      <w:r w:rsidRPr="0052240C">
        <w:rPr>
          <w:rFonts w:ascii="Tahoma" w:hAnsi="Tahoma" w:cs="Tahoma"/>
          <w:sz w:val="24"/>
          <w:szCs w:val="24"/>
        </w:rPr>
        <w:t>01  de</w:t>
      </w:r>
      <w:proofErr w:type="gramEnd"/>
      <w:r w:rsidRPr="0052240C">
        <w:rPr>
          <w:rFonts w:ascii="Tahoma" w:hAnsi="Tahoma" w:cs="Tahoma"/>
          <w:sz w:val="24"/>
          <w:szCs w:val="24"/>
        </w:rPr>
        <w:t xml:space="preserve"> septiembre del año 2020,  relacionado con el predio </w:t>
      </w:r>
      <w:r w:rsidRPr="0052240C">
        <w:rPr>
          <w:rFonts w:ascii="Tahoma" w:hAnsi="Tahoma" w:cs="Tahoma"/>
          <w:b/>
          <w:sz w:val="24"/>
          <w:szCs w:val="24"/>
        </w:rPr>
        <w:t xml:space="preserve">1) “LOTE CONJUNTO AGROTURÍSTICO ALTOS DE YERBABUENA” UNIDAD PRIVADA 4, </w:t>
      </w:r>
      <w:r w:rsidRPr="0052240C">
        <w:rPr>
          <w:rFonts w:ascii="Tahoma" w:hAnsi="Tahoma" w:cs="Tahoma"/>
          <w:sz w:val="24"/>
          <w:szCs w:val="24"/>
        </w:rPr>
        <w:t xml:space="preserve">ubicado en la vereda </w:t>
      </w:r>
      <w:r w:rsidRPr="0052240C">
        <w:rPr>
          <w:rFonts w:ascii="Tahoma" w:hAnsi="Tahoma" w:cs="Tahoma"/>
          <w:b/>
          <w:sz w:val="24"/>
          <w:szCs w:val="24"/>
        </w:rPr>
        <w:t xml:space="preserve">PADILLA </w:t>
      </w:r>
      <w:r w:rsidRPr="0052240C">
        <w:rPr>
          <w:rFonts w:ascii="Tahoma" w:hAnsi="Tahoma" w:cs="Tahoma"/>
          <w:sz w:val="24"/>
          <w:szCs w:val="24"/>
        </w:rPr>
        <w:t xml:space="preserve">del Municipio de </w:t>
      </w:r>
      <w:r w:rsidRPr="0052240C">
        <w:rPr>
          <w:rFonts w:ascii="Tahoma" w:hAnsi="Tahoma" w:cs="Tahoma"/>
          <w:b/>
          <w:sz w:val="24"/>
          <w:szCs w:val="24"/>
        </w:rPr>
        <w:t>LA TEBAIDA  (Q),</w:t>
      </w:r>
      <w:r w:rsidRPr="0052240C">
        <w:rPr>
          <w:rFonts w:ascii="Tahoma" w:hAnsi="Tahoma" w:cs="Tahoma"/>
          <w:sz w:val="24"/>
          <w:szCs w:val="24"/>
        </w:rPr>
        <w:t xml:space="preserve"> identificado con matrícula inmobiliaria </w:t>
      </w:r>
      <w:r w:rsidRPr="0052240C">
        <w:rPr>
          <w:rFonts w:ascii="Tahoma" w:hAnsi="Tahoma" w:cs="Tahoma"/>
          <w:b/>
          <w:sz w:val="24"/>
          <w:szCs w:val="24"/>
        </w:rPr>
        <w:t>No. 280-175424.</w:t>
      </w:r>
    </w:p>
    <w:p w14:paraId="09501113" w14:textId="77777777" w:rsidR="00174726" w:rsidRPr="0052240C" w:rsidRDefault="00174726" w:rsidP="00E820F0">
      <w:pPr>
        <w:autoSpaceDE w:val="0"/>
        <w:autoSpaceDN w:val="0"/>
        <w:adjustRightInd w:val="0"/>
        <w:jc w:val="both"/>
        <w:rPr>
          <w:rFonts w:ascii="Tahoma" w:hAnsi="Tahoma" w:cs="Tahoma"/>
          <w:sz w:val="24"/>
          <w:szCs w:val="24"/>
        </w:rPr>
      </w:pPr>
    </w:p>
    <w:p w14:paraId="5FABB315" w14:textId="77777777" w:rsidR="00174726" w:rsidRPr="0052240C" w:rsidRDefault="00174726"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 ARTÍCULO TERCERO: </w:t>
      </w:r>
      <w:r w:rsidRPr="0052240C">
        <w:rPr>
          <w:rFonts w:ascii="Tahoma" w:hAnsi="Tahoma" w:cs="Tahoma"/>
          <w:sz w:val="24"/>
          <w:szCs w:val="24"/>
        </w:rPr>
        <w:t xml:space="preserve">Citar para la notificación personal del presente acto administrativo a la sociedad </w:t>
      </w:r>
      <w:r w:rsidRPr="0052240C">
        <w:rPr>
          <w:rFonts w:ascii="Tahoma" w:hAnsi="Tahoma" w:cs="Tahoma"/>
          <w:b/>
          <w:sz w:val="24"/>
          <w:szCs w:val="24"/>
        </w:rPr>
        <w:t xml:space="preserve">ITALKU S.A.S </w:t>
      </w:r>
      <w:r w:rsidRPr="0052240C">
        <w:rPr>
          <w:rFonts w:ascii="Tahoma" w:hAnsi="Tahoma" w:cs="Tahoma"/>
          <w:sz w:val="24"/>
          <w:szCs w:val="24"/>
        </w:rPr>
        <w:t xml:space="preserve">identificada con el NIT número 900.297.407-3 representada legalmente por el señor </w:t>
      </w:r>
      <w:r w:rsidRPr="0052240C">
        <w:rPr>
          <w:rFonts w:ascii="Tahoma" w:hAnsi="Tahoma" w:cs="Tahoma"/>
          <w:b/>
          <w:sz w:val="24"/>
          <w:szCs w:val="24"/>
        </w:rPr>
        <w:t xml:space="preserve">RAFAEL BOTERO VELASQUEZ, </w:t>
      </w:r>
      <w:r w:rsidRPr="0052240C">
        <w:rPr>
          <w:rFonts w:ascii="Tahoma" w:hAnsi="Tahoma" w:cs="Tahoma"/>
          <w:sz w:val="24"/>
          <w:szCs w:val="24"/>
        </w:rPr>
        <w:t>identificado con cédula de ciudadanía No 79.145.456 de Pereira   ( R ) o quien haga sus veces</w:t>
      </w:r>
      <w:r w:rsidRPr="0052240C">
        <w:rPr>
          <w:rFonts w:ascii="Tahoma" w:hAnsi="Tahoma" w:cs="Tahoma"/>
          <w:b/>
          <w:sz w:val="24"/>
          <w:szCs w:val="24"/>
        </w:rPr>
        <w:t xml:space="preserve">, </w:t>
      </w:r>
      <w:r w:rsidRPr="0052240C">
        <w:rPr>
          <w:rFonts w:ascii="Tahoma" w:hAnsi="Tahoma" w:cs="Tahoma"/>
          <w:sz w:val="24"/>
          <w:szCs w:val="24"/>
        </w:rPr>
        <w:t>o a su apoderado debidamente constituido, en los términos del artículo 66 y siguientes de la ley 1437 de 2011, en forma personal o en su defecto por aviso con la inserción de la parte resolutiva de la providencia.</w:t>
      </w:r>
    </w:p>
    <w:p w14:paraId="59021AC6" w14:textId="77777777" w:rsidR="00174726" w:rsidRPr="0052240C" w:rsidRDefault="00174726" w:rsidP="00E820F0">
      <w:pPr>
        <w:ind w:right="4"/>
        <w:jc w:val="both"/>
        <w:rPr>
          <w:rFonts w:ascii="Tahoma" w:hAnsi="Tahoma" w:cs="Tahoma"/>
          <w:sz w:val="24"/>
          <w:szCs w:val="24"/>
        </w:rPr>
      </w:pPr>
    </w:p>
    <w:p w14:paraId="40C9F838" w14:textId="77777777" w:rsidR="00174726" w:rsidRPr="0052240C" w:rsidRDefault="00174726" w:rsidP="00E820F0">
      <w:pPr>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w:t>
      </w:r>
    </w:p>
    <w:p w14:paraId="1F445177" w14:textId="77777777" w:rsidR="00174726" w:rsidRPr="0052240C" w:rsidRDefault="00174726" w:rsidP="00E820F0">
      <w:pPr>
        <w:jc w:val="both"/>
        <w:rPr>
          <w:rFonts w:ascii="Tahoma" w:hAnsi="Tahoma" w:cs="Tahoma"/>
          <w:iCs/>
          <w:sz w:val="24"/>
          <w:szCs w:val="24"/>
        </w:rPr>
      </w:pPr>
    </w:p>
    <w:p w14:paraId="1AF602E5" w14:textId="77777777" w:rsidR="00174726" w:rsidRPr="0052240C" w:rsidRDefault="00174726" w:rsidP="00E820F0">
      <w:pPr>
        <w:jc w:val="both"/>
        <w:rPr>
          <w:rFonts w:ascii="Tahoma" w:hAnsi="Tahoma" w:cs="Tahoma"/>
          <w:sz w:val="24"/>
          <w:szCs w:val="24"/>
        </w:rPr>
      </w:pPr>
      <w:r w:rsidRPr="0052240C">
        <w:rPr>
          <w:rFonts w:ascii="Tahoma" w:hAnsi="Tahoma" w:cs="Tahoma"/>
          <w:b/>
          <w:bCs/>
          <w:sz w:val="24"/>
          <w:szCs w:val="24"/>
        </w:rPr>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6AD9DBA9" w14:textId="77777777" w:rsidR="00174726" w:rsidRPr="0052240C" w:rsidRDefault="00174726" w:rsidP="00E820F0">
      <w:pPr>
        <w:jc w:val="both"/>
        <w:rPr>
          <w:rFonts w:ascii="Tahoma" w:hAnsi="Tahoma" w:cs="Tahoma"/>
          <w:sz w:val="24"/>
          <w:szCs w:val="24"/>
        </w:rPr>
      </w:pPr>
    </w:p>
    <w:p w14:paraId="42CCE5BE" w14:textId="77777777" w:rsidR="00174726" w:rsidRPr="0052240C" w:rsidRDefault="00174726" w:rsidP="00E820F0">
      <w:pPr>
        <w:jc w:val="both"/>
        <w:rPr>
          <w:rFonts w:ascii="Tahoma" w:hAnsi="Tahoma" w:cs="Tahoma"/>
          <w:bCs/>
          <w:sz w:val="24"/>
          <w:szCs w:val="24"/>
        </w:rPr>
      </w:pPr>
      <w:r w:rsidRPr="0052240C">
        <w:rPr>
          <w:rFonts w:ascii="Tahoma" w:hAnsi="Tahoma" w:cs="Tahoma"/>
          <w:b/>
          <w:sz w:val="24"/>
          <w:szCs w:val="24"/>
        </w:rPr>
        <w:t>ARTICULO SEXTO</w:t>
      </w:r>
      <w:proofErr w:type="gramStart"/>
      <w:r w:rsidRPr="0052240C">
        <w:rPr>
          <w:rFonts w:ascii="Tahoma" w:hAnsi="Tahoma" w:cs="Tahoma"/>
          <w:b/>
          <w:sz w:val="24"/>
          <w:szCs w:val="24"/>
        </w:rPr>
        <w:t>:</w:t>
      </w:r>
      <w:r w:rsidRPr="0052240C">
        <w:rPr>
          <w:rFonts w:ascii="Tahoma" w:hAnsi="Tahoma" w:cs="Tahoma"/>
          <w:sz w:val="24"/>
          <w:szCs w:val="24"/>
        </w:rPr>
        <w:t xml:space="preserve"> </w:t>
      </w:r>
      <w:r w:rsidRPr="0052240C">
        <w:rPr>
          <w:rFonts w:ascii="Tahoma" w:hAnsi="Tahoma" w:cs="Tahoma"/>
          <w:b/>
          <w:bCs/>
          <w:sz w:val="24"/>
          <w:szCs w:val="24"/>
        </w:rPr>
        <w:t>:</w:t>
      </w:r>
      <w:proofErr w:type="gramEnd"/>
      <w:r w:rsidRPr="0052240C">
        <w:rPr>
          <w:rFonts w:ascii="Tahoma" w:hAnsi="Tahoma" w:cs="Tahoma"/>
          <w:bCs/>
          <w:sz w:val="24"/>
          <w:szCs w:val="24"/>
        </w:rPr>
        <w:t xml:space="preserve"> Contra el presente acto administrativo procede únicamente el recurso de reposición, el cual debe interponerse ante el funcionario que profirió el acto y deberá ser interpuesto por el Apoderado dentro de los diez días siguientes a la notificación personal, notificación por aviso o al vencimiento del término de la publicación, según sea el caso. (Art. 76 de la ley 1437 de 2011).</w:t>
      </w:r>
    </w:p>
    <w:p w14:paraId="499693E6" w14:textId="77777777" w:rsidR="00174726" w:rsidRPr="0052240C" w:rsidRDefault="00174726" w:rsidP="00E820F0">
      <w:pPr>
        <w:tabs>
          <w:tab w:val="left" w:pos="720"/>
        </w:tabs>
        <w:jc w:val="both"/>
        <w:rPr>
          <w:rFonts w:ascii="Tahoma" w:hAnsi="Tahoma" w:cs="Tahoma"/>
          <w:sz w:val="24"/>
          <w:szCs w:val="24"/>
        </w:rPr>
      </w:pPr>
    </w:p>
    <w:p w14:paraId="2A14824F" w14:textId="77777777" w:rsidR="00174726" w:rsidRPr="0052240C" w:rsidRDefault="00174726"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9E3DD53" w14:textId="77777777" w:rsidR="00174726" w:rsidRPr="0052240C" w:rsidRDefault="00174726" w:rsidP="00E820F0">
      <w:pPr>
        <w:jc w:val="both"/>
        <w:rPr>
          <w:rFonts w:ascii="Tahoma" w:hAnsi="Tahoma" w:cs="Tahoma"/>
          <w:b/>
          <w:bCs/>
          <w:sz w:val="24"/>
          <w:szCs w:val="24"/>
        </w:rPr>
      </w:pPr>
    </w:p>
    <w:p w14:paraId="75AE8ECB" w14:textId="77777777" w:rsidR="00174726" w:rsidRPr="0052240C" w:rsidRDefault="00174726" w:rsidP="00E820F0">
      <w:pPr>
        <w:jc w:val="both"/>
        <w:rPr>
          <w:rFonts w:ascii="Tahoma" w:hAnsi="Tahoma" w:cs="Tahoma"/>
          <w:b/>
          <w:bCs/>
          <w:sz w:val="24"/>
          <w:szCs w:val="24"/>
        </w:rPr>
      </w:pPr>
      <w:r w:rsidRPr="0052240C">
        <w:rPr>
          <w:rFonts w:ascii="Tahoma" w:hAnsi="Tahoma" w:cs="Tahoma"/>
          <w:b/>
          <w:bCs/>
          <w:sz w:val="24"/>
          <w:szCs w:val="24"/>
        </w:rPr>
        <w:t>CARLOS ARIEL TRUKE OSPINA</w:t>
      </w:r>
    </w:p>
    <w:p w14:paraId="44A8F330" w14:textId="79CAC151" w:rsidR="00174726" w:rsidRPr="0052240C" w:rsidRDefault="00174726" w:rsidP="00E820F0">
      <w:pPr>
        <w:jc w:val="both"/>
        <w:rPr>
          <w:rFonts w:ascii="Tahoma" w:hAnsi="Tahoma" w:cs="Tahoma"/>
          <w:sz w:val="24"/>
          <w:szCs w:val="24"/>
        </w:rPr>
      </w:pPr>
      <w:r w:rsidRPr="0052240C">
        <w:rPr>
          <w:rFonts w:ascii="Tahoma" w:hAnsi="Tahoma" w:cs="Tahoma"/>
          <w:sz w:val="24"/>
          <w:szCs w:val="24"/>
        </w:rPr>
        <w:lastRenderedPageBreak/>
        <w:t>Subdirector de Regulación y Control Ambiental</w:t>
      </w:r>
    </w:p>
    <w:p w14:paraId="72672E45" w14:textId="77777777" w:rsidR="00075FD2" w:rsidRPr="0052240C" w:rsidRDefault="00075FD2" w:rsidP="00E820F0">
      <w:pPr>
        <w:jc w:val="both"/>
        <w:rPr>
          <w:rFonts w:ascii="Tahoma" w:hAnsi="Tahoma" w:cs="Tahoma"/>
          <w:sz w:val="24"/>
          <w:szCs w:val="24"/>
        </w:rPr>
      </w:pPr>
    </w:p>
    <w:p w14:paraId="1D63DC69" w14:textId="4266B8C2" w:rsidR="00075FD2" w:rsidRPr="0052240C" w:rsidRDefault="00075FD2" w:rsidP="00E820F0">
      <w:pPr>
        <w:keepNext/>
        <w:keepLines/>
        <w:spacing w:before="200" w:after="0"/>
        <w:ind w:left="1416" w:firstLine="708"/>
        <w:jc w:val="both"/>
        <w:outlineLvl w:val="1"/>
        <w:rPr>
          <w:rFonts w:ascii="Tahoma" w:eastAsiaTheme="majorEastAsia" w:hAnsi="Tahoma" w:cs="Tahoma"/>
          <w:b/>
          <w:bCs/>
          <w:sz w:val="24"/>
          <w:szCs w:val="24"/>
        </w:rPr>
      </w:pPr>
      <w:r w:rsidRPr="0052240C">
        <w:rPr>
          <w:rFonts w:ascii="Tahoma" w:eastAsiaTheme="majorEastAsia" w:hAnsi="Tahoma" w:cs="Tahoma"/>
          <w:b/>
          <w:bCs/>
          <w:sz w:val="24"/>
          <w:szCs w:val="24"/>
        </w:rPr>
        <w:t>RESOLUCIÓN N° 000210 DEL 27 DE ENERO DE 2021 ARMENIA QUINDIO</w:t>
      </w:r>
    </w:p>
    <w:p w14:paraId="22AEDBEC" w14:textId="77777777" w:rsidR="00075FD2" w:rsidRPr="0052240C" w:rsidRDefault="00075FD2" w:rsidP="00E820F0">
      <w:pPr>
        <w:jc w:val="both"/>
        <w:rPr>
          <w:rFonts w:ascii="Tahoma" w:hAnsi="Tahoma" w:cs="Tahoma"/>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375E90E3" w14:textId="77777777" w:rsidR="00075FD2" w:rsidRPr="0052240C" w:rsidRDefault="00075FD2" w:rsidP="00E820F0">
      <w:pPr>
        <w:jc w:val="both"/>
        <w:rPr>
          <w:rFonts w:ascii="Tahoma" w:hAnsi="Tahoma" w:cs="Tahoma"/>
          <w:b/>
          <w:bCs/>
          <w:sz w:val="24"/>
          <w:szCs w:val="24"/>
        </w:rPr>
      </w:pPr>
    </w:p>
    <w:p w14:paraId="3C763FC3" w14:textId="7B66F1FE" w:rsidR="00075FD2" w:rsidRPr="0052240C" w:rsidRDefault="00075FD2" w:rsidP="00E820F0">
      <w:pPr>
        <w:jc w:val="both"/>
        <w:rPr>
          <w:rFonts w:ascii="Tahoma" w:hAnsi="Tahoma" w:cs="Tahoma"/>
          <w:b/>
          <w:bCs/>
          <w:sz w:val="24"/>
          <w:szCs w:val="24"/>
        </w:rPr>
      </w:pPr>
      <w:r w:rsidRPr="0052240C">
        <w:rPr>
          <w:rFonts w:ascii="Tahoma" w:hAnsi="Tahoma" w:cs="Tahoma"/>
          <w:b/>
          <w:bCs/>
          <w:sz w:val="24"/>
          <w:szCs w:val="24"/>
        </w:rPr>
        <w:t>RESUELVE</w:t>
      </w:r>
    </w:p>
    <w:p w14:paraId="1F7900C5"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b/>
          <w:sz w:val="24"/>
          <w:szCs w:val="24"/>
          <w:lang w:eastAsia="es-ES"/>
        </w:rPr>
      </w:pPr>
      <w:r w:rsidRPr="0052240C">
        <w:rPr>
          <w:rFonts w:ascii="Tahoma" w:eastAsia="Calibri" w:hAnsi="Tahoma" w:cs="Tahoma"/>
          <w:b/>
          <w:bCs/>
          <w:sz w:val="24"/>
          <w:szCs w:val="24"/>
          <w:lang w:eastAsia="es-ES"/>
        </w:rPr>
        <w:t xml:space="preserve">ARTÍCULO PRIMERO: </w:t>
      </w:r>
      <w:r w:rsidRPr="0052240C">
        <w:rPr>
          <w:rFonts w:ascii="Tahoma" w:eastAsia="Calibri" w:hAnsi="Tahoma" w:cs="Tahoma"/>
          <w:b/>
          <w:sz w:val="24"/>
          <w:szCs w:val="24"/>
          <w:lang w:eastAsia="es-ES"/>
        </w:rPr>
        <w:t xml:space="preserve">NEGAR EL PERMISO DE VERTIMIENTO DE AGUAS RESIDUALES DOMÉSTICAS, </w:t>
      </w:r>
      <w:r w:rsidRPr="0052240C">
        <w:rPr>
          <w:rFonts w:ascii="Tahoma" w:eastAsia="Calibri" w:hAnsi="Tahoma" w:cs="Tahoma"/>
          <w:sz w:val="24"/>
          <w:szCs w:val="24"/>
          <w:lang w:eastAsia="es-ES"/>
        </w:rPr>
        <w:t xml:space="preserve">al señor </w:t>
      </w:r>
      <w:r w:rsidRPr="0052240C">
        <w:rPr>
          <w:rFonts w:ascii="Tahoma" w:eastAsia="Calibri" w:hAnsi="Tahoma" w:cs="Tahoma"/>
          <w:b/>
          <w:sz w:val="24"/>
          <w:szCs w:val="24"/>
          <w:lang w:eastAsia="es-ES"/>
        </w:rPr>
        <w:t xml:space="preserve">JUAN CARLOS MARIN BEDOYA, </w:t>
      </w:r>
      <w:r w:rsidRPr="0052240C">
        <w:rPr>
          <w:rFonts w:ascii="Tahoma" w:eastAsia="Calibri" w:hAnsi="Tahoma" w:cs="Tahoma"/>
          <w:sz w:val="24"/>
          <w:szCs w:val="24"/>
          <w:lang w:eastAsia="es-ES"/>
        </w:rPr>
        <w:t>identificado con cédula de ciudadanía número 7.551.421</w:t>
      </w:r>
      <w:proofErr w:type="gramStart"/>
      <w:r w:rsidRPr="0052240C">
        <w:rPr>
          <w:rFonts w:ascii="Tahoma" w:eastAsia="Calibri" w:hAnsi="Tahoma" w:cs="Tahoma"/>
          <w:sz w:val="24"/>
          <w:szCs w:val="24"/>
          <w:lang w:eastAsia="es-ES"/>
        </w:rPr>
        <w:t>,  quien</w:t>
      </w:r>
      <w:proofErr w:type="gramEnd"/>
      <w:r w:rsidRPr="0052240C">
        <w:rPr>
          <w:rFonts w:ascii="Tahoma" w:eastAsia="Calibri" w:hAnsi="Tahoma" w:cs="Tahoma"/>
          <w:sz w:val="24"/>
          <w:szCs w:val="24"/>
          <w:lang w:eastAsia="es-ES"/>
        </w:rPr>
        <w:t xml:space="preserve"> actúa en calidad de propietario del predio denominado </w:t>
      </w:r>
      <w:r w:rsidRPr="0052240C">
        <w:rPr>
          <w:rFonts w:ascii="Tahoma" w:eastAsia="Calibri" w:hAnsi="Tahoma" w:cs="Tahoma"/>
          <w:b/>
          <w:sz w:val="24"/>
          <w:szCs w:val="24"/>
          <w:lang w:eastAsia="es-ES"/>
        </w:rPr>
        <w:t xml:space="preserve">1) LOTE # 9 CONDOMINIO CAMPESTRE HORIZONTES </w:t>
      </w:r>
      <w:r w:rsidRPr="0052240C">
        <w:rPr>
          <w:rFonts w:ascii="Tahoma" w:eastAsia="Calibri" w:hAnsi="Tahoma" w:cs="Tahoma"/>
          <w:sz w:val="24"/>
          <w:szCs w:val="24"/>
          <w:lang w:eastAsia="es-ES"/>
        </w:rPr>
        <w:t>ubicado en la Vereda</w:t>
      </w:r>
      <w:r w:rsidRPr="0052240C">
        <w:rPr>
          <w:rFonts w:ascii="Tahoma" w:eastAsia="Calibri" w:hAnsi="Tahoma" w:cs="Tahoma"/>
          <w:b/>
          <w:sz w:val="24"/>
          <w:szCs w:val="24"/>
          <w:lang w:eastAsia="es-ES"/>
        </w:rPr>
        <w:t xml:space="preserve">  SAN JUAN DE CAROLINA  </w:t>
      </w:r>
      <w:r w:rsidRPr="0052240C">
        <w:rPr>
          <w:rFonts w:ascii="Tahoma" w:eastAsia="Calibri" w:hAnsi="Tahoma" w:cs="Tahoma"/>
          <w:sz w:val="24"/>
          <w:szCs w:val="24"/>
          <w:lang w:eastAsia="es-ES"/>
        </w:rPr>
        <w:t xml:space="preserve">Municipio de </w:t>
      </w:r>
      <w:r w:rsidRPr="0052240C">
        <w:rPr>
          <w:rFonts w:ascii="Tahoma" w:eastAsia="Calibri" w:hAnsi="Tahoma" w:cs="Tahoma"/>
          <w:b/>
          <w:sz w:val="24"/>
          <w:szCs w:val="24"/>
          <w:lang w:eastAsia="es-ES"/>
        </w:rPr>
        <w:t>ARMENIA (Q),</w:t>
      </w:r>
      <w:r w:rsidRPr="0052240C">
        <w:rPr>
          <w:rFonts w:ascii="Tahoma" w:eastAsia="Calibri" w:hAnsi="Tahoma" w:cs="Tahoma"/>
          <w:sz w:val="24"/>
          <w:szCs w:val="24"/>
          <w:lang w:eastAsia="es-ES"/>
        </w:rPr>
        <w:t xml:space="preserve"> identificado con matrícula inmobiliaria número </w:t>
      </w:r>
      <w:r w:rsidRPr="0052240C">
        <w:rPr>
          <w:rFonts w:ascii="Tahoma" w:eastAsia="Calibri" w:hAnsi="Tahoma" w:cs="Tahoma"/>
          <w:b/>
          <w:sz w:val="24"/>
          <w:szCs w:val="24"/>
          <w:lang w:eastAsia="es-ES"/>
        </w:rPr>
        <w:t>280-112732.</w:t>
      </w:r>
    </w:p>
    <w:p w14:paraId="001F52BF"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b/>
          <w:sz w:val="24"/>
          <w:szCs w:val="24"/>
          <w:lang w:eastAsia="es-ES"/>
        </w:rPr>
      </w:pPr>
    </w:p>
    <w:p w14:paraId="4CB6204F"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Parágrafo: </w:t>
      </w:r>
      <w:r w:rsidRPr="0052240C">
        <w:rPr>
          <w:rFonts w:ascii="Tahoma" w:eastAsia="Calibri" w:hAnsi="Tahoma" w:cs="Tahoma"/>
          <w:sz w:val="24"/>
          <w:szCs w:val="24"/>
          <w:lang w:eastAsia="es-ES"/>
        </w:rPr>
        <w:t xml:space="preserve">La negación del permiso de vertimiento para el predio denominado </w:t>
      </w:r>
      <w:r w:rsidRPr="0052240C">
        <w:rPr>
          <w:rFonts w:ascii="Tahoma" w:eastAsia="Calibri" w:hAnsi="Tahoma" w:cs="Tahoma"/>
          <w:b/>
          <w:sz w:val="24"/>
          <w:szCs w:val="24"/>
          <w:lang w:eastAsia="es-ES"/>
        </w:rPr>
        <w:t xml:space="preserve">1) LOTE # 9 CONDOMINIO CAMPESTRE HORIZONTES </w:t>
      </w:r>
      <w:r w:rsidRPr="0052240C">
        <w:rPr>
          <w:rFonts w:ascii="Tahoma" w:eastAsia="Calibri" w:hAnsi="Tahoma" w:cs="Tahoma"/>
          <w:sz w:val="24"/>
          <w:szCs w:val="24"/>
          <w:lang w:eastAsia="es-ES"/>
        </w:rPr>
        <w:t xml:space="preserve">ubicado en la </w:t>
      </w:r>
      <w:proofErr w:type="gramStart"/>
      <w:r w:rsidRPr="0052240C">
        <w:rPr>
          <w:rFonts w:ascii="Tahoma" w:eastAsia="Calibri" w:hAnsi="Tahoma" w:cs="Tahoma"/>
          <w:sz w:val="24"/>
          <w:szCs w:val="24"/>
          <w:lang w:eastAsia="es-ES"/>
        </w:rPr>
        <w:t>Vereda</w:t>
      </w:r>
      <w:r w:rsidRPr="0052240C">
        <w:rPr>
          <w:rFonts w:ascii="Tahoma" w:eastAsia="Calibri" w:hAnsi="Tahoma" w:cs="Tahoma"/>
          <w:b/>
          <w:sz w:val="24"/>
          <w:szCs w:val="24"/>
          <w:lang w:eastAsia="es-ES"/>
        </w:rPr>
        <w:t xml:space="preserve">  SAN</w:t>
      </w:r>
      <w:proofErr w:type="gramEnd"/>
      <w:r w:rsidRPr="0052240C">
        <w:rPr>
          <w:rFonts w:ascii="Tahoma" w:eastAsia="Calibri" w:hAnsi="Tahoma" w:cs="Tahoma"/>
          <w:b/>
          <w:sz w:val="24"/>
          <w:szCs w:val="24"/>
          <w:lang w:eastAsia="es-ES"/>
        </w:rPr>
        <w:t xml:space="preserve"> JUAN DE CAROLINA  </w:t>
      </w:r>
      <w:r w:rsidRPr="0052240C">
        <w:rPr>
          <w:rFonts w:ascii="Tahoma" w:eastAsia="Calibri" w:hAnsi="Tahoma" w:cs="Tahoma"/>
          <w:sz w:val="24"/>
          <w:szCs w:val="24"/>
          <w:lang w:eastAsia="es-ES"/>
        </w:rPr>
        <w:t xml:space="preserve">Municipio de </w:t>
      </w:r>
      <w:r w:rsidRPr="0052240C">
        <w:rPr>
          <w:rFonts w:ascii="Tahoma" w:eastAsia="Calibri" w:hAnsi="Tahoma" w:cs="Tahoma"/>
          <w:b/>
          <w:sz w:val="24"/>
          <w:szCs w:val="24"/>
          <w:lang w:eastAsia="es-ES"/>
        </w:rPr>
        <w:t>ARMENIA (Q),</w:t>
      </w:r>
      <w:r w:rsidRPr="0052240C">
        <w:rPr>
          <w:rFonts w:ascii="Tahoma" w:eastAsia="Calibri" w:hAnsi="Tahoma" w:cs="Tahoma"/>
          <w:sz w:val="24"/>
          <w:szCs w:val="24"/>
          <w:lang w:eastAsia="es-ES"/>
        </w:rPr>
        <w:t xml:space="preserve"> identificado con matrícula inmobiliaria número </w:t>
      </w:r>
      <w:r w:rsidRPr="0052240C">
        <w:rPr>
          <w:rFonts w:ascii="Tahoma" w:eastAsia="Calibri" w:hAnsi="Tahoma" w:cs="Tahoma"/>
          <w:b/>
          <w:sz w:val="24"/>
          <w:szCs w:val="24"/>
          <w:lang w:eastAsia="es-ES"/>
        </w:rPr>
        <w:t>280-112732.</w:t>
      </w:r>
      <w:r w:rsidRPr="0052240C">
        <w:rPr>
          <w:rFonts w:ascii="Tahoma" w:eastAsia="Calibri" w:hAnsi="Tahoma" w:cs="Tahoma"/>
          <w:sz w:val="24"/>
          <w:szCs w:val="24"/>
          <w:lang w:eastAsia="es-ES"/>
        </w:rPr>
        <w:t xml:space="preserve"> se efectúa por los </w:t>
      </w:r>
      <w:r w:rsidRPr="0052240C">
        <w:rPr>
          <w:rFonts w:ascii="Tahoma" w:eastAsia="Calibri" w:hAnsi="Tahoma" w:cs="Tahoma"/>
          <w:sz w:val="24"/>
          <w:szCs w:val="24"/>
          <w:lang w:eastAsia="es-ES"/>
        </w:rPr>
        <w:t>argumentos expuestos en la parte motiva del presente proveído.</w:t>
      </w:r>
    </w:p>
    <w:p w14:paraId="02025603"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b/>
          <w:sz w:val="24"/>
          <w:szCs w:val="24"/>
          <w:lang w:eastAsia="es-ES"/>
        </w:rPr>
      </w:pPr>
    </w:p>
    <w:p w14:paraId="2EAA74C0" w14:textId="77777777" w:rsidR="00075FD2" w:rsidRPr="0052240C" w:rsidRDefault="00075FD2" w:rsidP="00E820F0">
      <w:pPr>
        <w:autoSpaceDE w:val="0"/>
        <w:autoSpaceDN w:val="0"/>
        <w:adjustRightInd w:val="0"/>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 xml:space="preserve">CRQ 8082 de 2020 </w:t>
      </w:r>
      <w:r w:rsidRPr="0052240C">
        <w:rPr>
          <w:rFonts w:ascii="Tahoma" w:hAnsi="Tahoma" w:cs="Tahoma"/>
          <w:sz w:val="24"/>
          <w:szCs w:val="24"/>
        </w:rPr>
        <w:t>del día cinco (05) de junio de dos mil veinte (2020), relacionado con el predio</w:t>
      </w:r>
      <w:r w:rsidRPr="0052240C">
        <w:rPr>
          <w:rFonts w:ascii="Tahoma" w:hAnsi="Tahoma" w:cs="Tahoma"/>
          <w:b/>
          <w:sz w:val="24"/>
          <w:szCs w:val="24"/>
        </w:rPr>
        <w:t xml:space="preserve"> 1) LOTE # 9 CONDOMINIO CAMPESTRE HORIZONTES </w:t>
      </w:r>
      <w:r w:rsidRPr="0052240C">
        <w:rPr>
          <w:rFonts w:ascii="Tahoma" w:hAnsi="Tahoma" w:cs="Tahoma"/>
          <w:sz w:val="24"/>
          <w:szCs w:val="24"/>
        </w:rPr>
        <w:t xml:space="preserve">ubicado en la </w:t>
      </w:r>
      <w:proofErr w:type="gramStart"/>
      <w:r w:rsidRPr="0052240C">
        <w:rPr>
          <w:rFonts w:ascii="Tahoma" w:hAnsi="Tahoma" w:cs="Tahoma"/>
          <w:sz w:val="24"/>
          <w:szCs w:val="24"/>
        </w:rPr>
        <w:t>Vereda</w:t>
      </w:r>
      <w:r w:rsidRPr="0052240C">
        <w:rPr>
          <w:rFonts w:ascii="Tahoma" w:hAnsi="Tahoma" w:cs="Tahoma"/>
          <w:b/>
          <w:sz w:val="24"/>
          <w:szCs w:val="24"/>
        </w:rPr>
        <w:t xml:space="preserve">  SAN</w:t>
      </w:r>
      <w:proofErr w:type="gramEnd"/>
      <w:r w:rsidRPr="0052240C">
        <w:rPr>
          <w:rFonts w:ascii="Tahoma" w:hAnsi="Tahoma" w:cs="Tahoma"/>
          <w:b/>
          <w:sz w:val="24"/>
          <w:szCs w:val="24"/>
        </w:rPr>
        <w:t xml:space="preserve"> JUAN DE CAROLINA  </w:t>
      </w:r>
      <w:r w:rsidRPr="0052240C">
        <w:rPr>
          <w:rFonts w:ascii="Tahoma" w:hAnsi="Tahoma" w:cs="Tahoma"/>
          <w:sz w:val="24"/>
          <w:szCs w:val="24"/>
        </w:rPr>
        <w:t xml:space="preserve">Municipio de </w:t>
      </w:r>
      <w:r w:rsidRPr="0052240C">
        <w:rPr>
          <w:rFonts w:ascii="Tahoma" w:hAnsi="Tahoma" w:cs="Tahoma"/>
          <w:b/>
          <w:sz w:val="24"/>
          <w:szCs w:val="24"/>
        </w:rPr>
        <w:t>ARMENIA (Q).</w:t>
      </w:r>
    </w:p>
    <w:p w14:paraId="5C4DC46A" w14:textId="77777777" w:rsidR="00075FD2" w:rsidRPr="0052240C" w:rsidRDefault="00075FD2" w:rsidP="00E820F0">
      <w:pPr>
        <w:autoSpaceDE w:val="0"/>
        <w:autoSpaceDN w:val="0"/>
        <w:adjustRightInd w:val="0"/>
        <w:jc w:val="both"/>
        <w:rPr>
          <w:rFonts w:ascii="Tahoma" w:hAnsi="Tahoma" w:cs="Tahoma"/>
          <w:sz w:val="24"/>
          <w:szCs w:val="24"/>
          <w:lang w:val="es-ES"/>
        </w:rPr>
      </w:pPr>
      <w:r w:rsidRPr="0052240C">
        <w:rPr>
          <w:rFonts w:ascii="Tahoma" w:hAnsi="Tahoma" w:cs="Tahoma"/>
          <w:b/>
          <w:sz w:val="24"/>
          <w:szCs w:val="24"/>
          <w:lang w:val="es-ES"/>
        </w:rPr>
        <w:t>Parágrafo:</w:t>
      </w:r>
      <w:r w:rsidRPr="0052240C">
        <w:rPr>
          <w:rFonts w:ascii="Tahoma" w:hAnsi="Tahoma" w:cs="Tahoma"/>
          <w:sz w:val="24"/>
          <w:szCs w:val="24"/>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14:paraId="2E74FF1C" w14:textId="77777777" w:rsidR="00075FD2" w:rsidRPr="0052240C" w:rsidRDefault="00075FD2" w:rsidP="00E820F0">
      <w:pPr>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Citar para la notificación personal del presente acto administrativo  al señor</w:t>
      </w:r>
      <w:r w:rsidRPr="0052240C">
        <w:rPr>
          <w:rFonts w:ascii="Tahoma" w:hAnsi="Tahoma" w:cs="Tahoma"/>
          <w:b/>
          <w:sz w:val="24"/>
          <w:szCs w:val="24"/>
        </w:rPr>
        <w:t xml:space="preserve"> JUAN CARLOS MARIN BEDOYA, </w:t>
      </w:r>
      <w:r w:rsidRPr="0052240C">
        <w:rPr>
          <w:rFonts w:ascii="Tahoma" w:hAnsi="Tahoma" w:cs="Tahoma"/>
          <w:sz w:val="24"/>
          <w:szCs w:val="24"/>
        </w:rPr>
        <w:t xml:space="preserve">identificado con cédula de ciudadanía número 7.551.421,  quien actúa en calidad de propietario del predio denominado </w:t>
      </w:r>
      <w:r w:rsidRPr="0052240C">
        <w:rPr>
          <w:rFonts w:ascii="Tahoma" w:hAnsi="Tahoma" w:cs="Tahoma"/>
          <w:b/>
          <w:sz w:val="24"/>
          <w:szCs w:val="24"/>
        </w:rPr>
        <w:t xml:space="preserve">1) LOTE # 9 CONDOMINIO CAMPESTRE HORIZONTES </w:t>
      </w:r>
      <w:r w:rsidRPr="0052240C">
        <w:rPr>
          <w:rFonts w:ascii="Tahoma" w:hAnsi="Tahoma" w:cs="Tahoma"/>
          <w:sz w:val="24"/>
          <w:szCs w:val="24"/>
        </w:rPr>
        <w:t>ubicado en la Vereda</w:t>
      </w:r>
      <w:r w:rsidRPr="0052240C">
        <w:rPr>
          <w:rFonts w:ascii="Tahoma" w:hAnsi="Tahoma" w:cs="Tahoma"/>
          <w:b/>
          <w:sz w:val="24"/>
          <w:szCs w:val="24"/>
        </w:rPr>
        <w:t xml:space="preserve">  </w:t>
      </w:r>
      <w:r w:rsidRPr="0052240C">
        <w:rPr>
          <w:rFonts w:ascii="Tahoma" w:hAnsi="Tahoma" w:cs="Tahoma"/>
          <w:b/>
          <w:sz w:val="24"/>
          <w:szCs w:val="24"/>
        </w:rPr>
        <w:lastRenderedPageBreak/>
        <w:t xml:space="preserve">SAN JUAN DE CAROLINA  </w:t>
      </w:r>
      <w:r w:rsidRPr="0052240C">
        <w:rPr>
          <w:rFonts w:ascii="Tahoma" w:hAnsi="Tahoma" w:cs="Tahoma"/>
          <w:sz w:val="24"/>
          <w:szCs w:val="24"/>
        </w:rPr>
        <w:t xml:space="preserve">Municipio de </w:t>
      </w:r>
      <w:r w:rsidRPr="0052240C">
        <w:rPr>
          <w:rFonts w:ascii="Tahoma" w:hAnsi="Tahoma" w:cs="Tahoma"/>
          <w:b/>
          <w:sz w:val="24"/>
          <w:szCs w:val="24"/>
        </w:rPr>
        <w:t>ARMENIA (Q),</w:t>
      </w:r>
      <w:r w:rsidRPr="0052240C">
        <w:rPr>
          <w:rFonts w:ascii="Tahoma" w:hAnsi="Tahoma" w:cs="Tahoma"/>
          <w:sz w:val="24"/>
          <w:szCs w:val="24"/>
        </w:rPr>
        <w:t xml:space="preserve"> identificado con matrícula inmobiliaria número </w:t>
      </w:r>
      <w:r w:rsidRPr="0052240C">
        <w:rPr>
          <w:rFonts w:ascii="Tahoma" w:hAnsi="Tahoma" w:cs="Tahoma"/>
          <w:b/>
          <w:sz w:val="24"/>
          <w:szCs w:val="24"/>
        </w:rPr>
        <w:t xml:space="preserve">280-112732, </w:t>
      </w:r>
      <w:r w:rsidRPr="0052240C">
        <w:rPr>
          <w:rFonts w:ascii="Tahoma" w:hAnsi="Tahoma" w:cs="Tahoma"/>
          <w:sz w:val="24"/>
          <w:szCs w:val="24"/>
        </w:rPr>
        <w:t>en los términos del artículo 71 de la Ley 99 de 1993, en concordancia con el articulo 66 y siguientes de la ley 1437 de 2011. En forma personal o en su defecto por aviso con la inserción de la parte resolutiva de la providencia.</w:t>
      </w:r>
    </w:p>
    <w:p w14:paraId="596B9E87" w14:textId="77777777" w:rsidR="00075FD2" w:rsidRPr="0052240C" w:rsidRDefault="00075FD2" w:rsidP="00E820F0">
      <w:pPr>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w:t>
      </w:r>
    </w:p>
    <w:p w14:paraId="10AD7437" w14:textId="77777777" w:rsidR="00075FD2" w:rsidRPr="0052240C" w:rsidRDefault="00075FD2" w:rsidP="00E820F0">
      <w:pPr>
        <w:tabs>
          <w:tab w:val="left" w:pos="720"/>
        </w:tabs>
        <w:jc w:val="both"/>
        <w:rPr>
          <w:rFonts w:ascii="Tahoma" w:hAnsi="Tahoma" w:cs="Tahoma"/>
          <w:sz w:val="24"/>
          <w:szCs w:val="24"/>
        </w:rPr>
      </w:pPr>
      <w:r w:rsidRPr="0052240C">
        <w:rPr>
          <w:rFonts w:ascii="Tahoma" w:hAnsi="Tahoma" w:cs="Tahoma"/>
          <w:b/>
          <w:bCs/>
          <w:sz w:val="24"/>
          <w:szCs w:val="24"/>
        </w:rPr>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69502D48" w14:textId="77777777" w:rsidR="00075FD2" w:rsidRPr="0052240C" w:rsidRDefault="00075FD2"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SEXTO: ARTICULO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14:paraId="43E6120D" w14:textId="77777777" w:rsidR="00075FD2" w:rsidRPr="0052240C" w:rsidRDefault="00075FD2" w:rsidP="00E820F0">
      <w:pPr>
        <w:jc w:val="both"/>
        <w:rPr>
          <w:rFonts w:ascii="Tahoma" w:hAnsi="Tahoma" w:cs="Tahoma"/>
          <w:b/>
          <w:bCs/>
          <w:sz w:val="24"/>
          <w:szCs w:val="24"/>
        </w:rPr>
      </w:pPr>
    </w:p>
    <w:p w14:paraId="6C4F4FF7" w14:textId="77777777" w:rsidR="00075FD2" w:rsidRPr="0052240C" w:rsidRDefault="00075FD2"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39BBAF5E" w14:textId="77777777" w:rsidR="00075FD2" w:rsidRPr="0052240C" w:rsidRDefault="00075FD2" w:rsidP="00E820F0">
      <w:pPr>
        <w:jc w:val="both"/>
        <w:rPr>
          <w:rFonts w:ascii="Tahoma" w:hAnsi="Tahoma" w:cs="Tahoma"/>
          <w:b/>
          <w:bCs/>
          <w:sz w:val="24"/>
          <w:szCs w:val="24"/>
        </w:rPr>
      </w:pPr>
    </w:p>
    <w:p w14:paraId="70436DB5" w14:textId="77777777" w:rsidR="00075FD2" w:rsidRPr="0052240C" w:rsidRDefault="00075FD2" w:rsidP="00E820F0">
      <w:pPr>
        <w:jc w:val="both"/>
        <w:rPr>
          <w:rFonts w:ascii="Tahoma" w:hAnsi="Tahoma" w:cs="Tahoma"/>
          <w:b/>
          <w:bCs/>
          <w:sz w:val="24"/>
          <w:szCs w:val="24"/>
        </w:rPr>
      </w:pPr>
    </w:p>
    <w:p w14:paraId="65D49A4F" w14:textId="77777777" w:rsidR="00075FD2" w:rsidRPr="0052240C" w:rsidRDefault="00075FD2" w:rsidP="00E820F0">
      <w:pPr>
        <w:spacing w:after="0"/>
        <w:jc w:val="both"/>
        <w:rPr>
          <w:rFonts w:ascii="Tahoma" w:hAnsi="Tahoma" w:cs="Tahoma"/>
          <w:b/>
          <w:bCs/>
          <w:sz w:val="24"/>
          <w:szCs w:val="24"/>
        </w:rPr>
      </w:pPr>
      <w:r w:rsidRPr="0052240C">
        <w:rPr>
          <w:rFonts w:ascii="Tahoma" w:hAnsi="Tahoma" w:cs="Tahoma"/>
          <w:b/>
          <w:bCs/>
          <w:sz w:val="24"/>
          <w:szCs w:val="24"/>
        </w:rPr>
        <w:t>CARLOS ARIEL TRUKE OSPINA</w:t>
      </w:r>
    </w:p>
    <w:p w14:paraId="2830B5B9" w14:textId="77777777" w:rsidR="00075FD2" w:rsidRPr="0052240C" w:rsidRDefault="00075FD2" w:rsidP="00E820F0">
      <w:pPr>
        <w:spacing w:after="0"/>
        <w:jc w:val="both"/>
        <w:rPr>
          <w:rFonts w:ascii="Tahoma" w:hAnsi="Tahoma" w:cs="Tahoma"/>
          <w:sz w:val="24"/>
          <w:szCs w:val="24"/>
        </w:rPr>
      </w:pPr>
      <w:r w:rsidRPr="0052240C">
        <w:rPr>
          <w:rFonts w:ascii="Tahoma" w:hAnsi="Tahoma" w:cs="Tahoma"/>
          <w:sz w:val="24"/>
          <w:szCs w:val="24"/>
        </w:rPr>
        <w:t>Subdirector de Regulación y Control Ambiental</w:t>
      </w:r>
    </w:p>
    <w:p w14:paraId="6FB838B2" w14:textId="77777777" w:rsidR="00075FD2" w:rsidRPr="0052240C" w:rsidRDefault="00075FD2" w:rsidP="00E820F0">
      <w:pPr>
        <w:jc w:val="both"/>
        <w:rPr>
          <w:rFonts w:ascii="Tahoma" w:hAnsi="Tahoma" w:cs="Tahoma"/>
          <w:sz w:val="24"/>
          <w:szCs w:val="24"/>
        </w:rPr>
      </w:pPr>
    </w:p>
    <w:p w14:paraId="004B3E37" w14:textId="77777777" w:rsidR="00075FD2" w:rsidRPr="0052240C" w:rsidRDefault="00075FD2" w:rsidP="00E820F0">
      <w:pPr>
        <w:keepNext/>
        <w:keepLines/>
        <w:spacing w:before="200" w:after="0"/>
        <w:ind w:left="1416" w:firstLine="708"/>
        <w:jc w:val="both"/>
        <w:outlineLvl w:val="1"/>
        <w:rPr>
          <w:rFonts w:ascii="Tahoma" w:eastAsiaTheme="majorEastAsia" w:hAnsi="Tahoma" w:cs="Tahoma"/>
          <w:bCs/>
          <w:sz w:val="24"/>
          <w:szCs w:val="24"/>
        </w:rPr>
      </w:pPr>
      <w:r w:rsidRPr="0052240C">
        <w:rPr>
          <w:rFonts w:ascii="Tahoma" w:eastAsiaTheme="majorEastAsia" w:hAnsi="Tahoma" w:cs="Tahoma"/>
          <w:b/>
          <w:bCs/>
          <w:sz w:val="24"/>
          <w:szCs w:val="24"/>
        </w:rPr>
        <w:t>RESOLUCIÓN N° 000220 DEL 27 DE ENERO DE 2021</w:t>
      </w:r>
    </w:p>
    <w:p w14:paraId="619E6698" w14:textId="191D626F" w:rsidR="00075FD2" w:rsidRPr="0052240C" w:rsidRDefault="00075FD2" w:rsidP="00E820F0">
      <w:pPr>
        <w:keepNext/>
        <w:keepLines/>
        <w:spacing w:before="200" w:after="0"/>
        <w:ind w:left="708" w:firstLine="708"/>
        <w:jc w:val="both"/>
        <w:outlineLvl w:val="1"/>
        <w:rPr>
          <w:rFonts w:ascii="Tahoma" w:eastAsiaTheme="majorEastAsia" w:hAnsi="Tahoma" w:cs="Tahoma"/>
          <w:b/>
          <w:bCs/>
          <w:sz w:val="24"/>
          <w:szCs w:val="24"/>
        </w:rPr>
      </w:pPr>
      <w:r w:rsidRPr="0052240C">
        <w:rPr>
          <w:rFonts w:ascii="Tahoma" w:eastAsiaTheme="majorEastAsia" w:hAnsi="Tahoma" w:cs="Tahoma"/>
          <w:b/>
          <w:bCs/>
          <w:sz w:val="24"/>
          <w:szCs w:val="24"/>
        </w:rPr>
        <w:t>ARMENIA QUINDIO</w:t>
      </w:r>
    </w:p>
    <w:p w14:paraId="14D2D247" w14:textId="77777777" w:rsidR="00075FD2" w:rsidRPr="0052240C" w:rsidRDefault="00075FD2" w:rsidP="00E820F0">
      <w:pPr>
        <w:jc w:val="both"/>
        <w:rPr>
          <w:rFonts w:ascii="Tahoma" w:hAnsi="Tahoma" w:cs="Tahoma"/>
          <w:sz w:val="24"/>
          <w:szCs w:val="24"/>
        </w:rPr>
      </w:pPr>
    </w:p>
    <w:p w14:paraId="76D9B5B9" w14:textId="77777777" w:rsidR="00075FD2" w:rsidRPr="0052240C" w:rsidRDefault="00075FD2" w:rsidP="00E820F0">
      <w:pPr>
        <w:jc w:val="both"/>
        <w:rPr>
          <w:rFonts w:ascii="Tahoma" w:hAnsi="Tahoma" w:cs="Tahoma"/>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23A54E44" w14:textId="77777777" w:rsidR="000B0434" w:rsidRPr="0052240C" w:rsidRDefault="000B0434" w:rsidP="00E820F0">
      <w:pPr>
        <w:spacing w:line="276" w:lineRule="auto"/>
        <w:jc w:val="both"/>
        <w:rPr>
          <w:rFonts w:ascii="Tahoma" w:hAnsi="Tahoma" w:cs="Tahoma"/>
          <w:sz w:val="24"/>
          <w:szCs w:val="24"/>
        </w:rPr>
      </w:pPr>
    </w:p>
    <w:p w14:paraId="6A6362D3" w14:textId="77777777" w:rsidR="00075FD2" w:rsidRPr="0052240C" w:rsidRDefault="00075FD2" w:rsidP="00E820F0">
      <w:pPr>
        <w:jc w:val="both"/>
        <w:rPr>
          <w:rFonts w:ascii="Tahoma" w:hAnsi="Tahoma" w:cs="Tahoma"/>
          <w:b/>
          <w:bCs/>
          <w:sz w:val="24"/>
          <w:szCs w:val="24"/>
        </w:rPr>
      </w:pPr>
      <w:r w:rsidRPr="0052240C">
        <w:rPr>
          <w:rFonts w:ascii="Tahoma" w:hAnsi="Tahoma" w:cs="Tahoma"/>
          <w:b/>
          <w:bCs/>
          <w:sz w:val="24"/>
          <w:szCs w:val="24"/>
        </w:rPr>
        <w:t>RESUELVE</w:t>
      </w:r>
    </w:p>
    <w:p w14:paraId="01D32886"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b/>
          <w:sz w:val="24"/>
          <w:szCs w:val="24"/>
          <w:lang w:eastAsia="es-ES"/>
        </w:rPr>
      </w:pPr>
      <w:r w:rsidRPr="0052240C">
        <w:rPr>
          <w:rFonts w:ascii="Tahoma" w:eastAsia="Calibri" w:hAnsi="Tahoma" w:cs="Tahoma"/>
          <w:b/>
          <w:bCs/>
          <w:sz w:val="24"/>
          <w:szCs w:val="24"/>
          <w:lang w:eastAsia="es-ES"/>
        </w:rPr>
        <w:t xml:space="preserve">ARTÍCULO PRIMERO: </w:t>
      </w:r>
      <w:r w:rsidRPr="0052240C">
        <w:rPr>
          <w:rFonts w:ascii="Tahoma" w:eastAsia="Calibri" w:hAnsi="Tahoma" w:cs="Tahoma"/>
          <w:b/>
          <w:sz w:val="24"/>
          <w:szCs w:val="24"/>
          <w:lang w:eastAsia="es-ES"/>
        </w:rPr>
        <w:t xml:space="preserve">NEGAR EL PERMISO DE VERTIMIENTO DE AGUAS RESIDUALES DOMÉSTICAS, </w:t>
      </w:r>
      <w:r w:rsidRPr="0052240C">
        <w:rPr>
          <w:rFonts w:ascii="Tahoma" w:eastAsia="Calibri" w:hAnsi="Tahoma" w:cs="Tahoma"/>
          <w:sz w:val="24"/>
          <w:szCs w:val="24"/>
          <w:lang w:eastAsia="es-ES"/>
        </w:rPr>
        <w:t xml:space="preserve">a las señoras </w:t>
      </w:r>
      <w:r w:rsidRPr="0052240C">
        <w:rPr>
          <w:rFonts w:ascii="Tahoma" w:eastAsia="Calibri" w:hAnsi="Tahoma" w:cs="Tahoma"/>
          <w:b/>
          <w:sz w:val="24"/>
          <w:szCs w:val="24"/>
          <w:lang w:eastAsia="es-ES"/>
        </w:rPr>
        <w:t>CLAUDIA ROCIO GAMBA</w:t>
      </w:r>
      <w:r w:rsidRPr="0052240C">
        <w:rPr>
          <w:rFonts w:ascii="Tahoma" w:eastAsia="Calibri" w:hAnsi="Tahoma" w:cs="Tahoma"/>
          <w:sz w:val="24"/>
          <w:szCs w:val="24"/>
          <w:lang w:eastAsia="es-ES"/>
        </w:rPr>
        <w:t xml:space="preserve"> </w:t>
      </w:r>
      <w:r w:rsidRPr="0052240C">
        <w:rPr>
          <w:rFonts w:ascii="Tahoma" w:eastAsia="Calibri" w:hAnsi="Tahoma" w:cs="Tahoma"/>
          <w:b/>
          <w:sz w:val="24"/>
          <w:szCs w:val="24"/>
          <w:lang w:eastAsia="es-ES"/>
        </w:rPr>
        <w:t>SOLANO</w:t>
      </w:r>
      <w:r w:rsidRPr="0052240C">
        <w:rPr>
          <w:rFonts w:ascii="Tahoma" w:eastAsia="Calibri" w:hAnsi="Tahoma" w:cs="Tahoma"/>
          <w:sz w:val="24"/>
          <w:szCs w:val="24"/>
          <w:lang w:eastAsia="es-ES"/>
        </w:rPr>
        <w:t xml:space="preserve"> identificada con cédula de ciudadanía </w:t>
      </w:r>
      <w:proofErr w:type="gramStart"/>
      <w:r w:rsidRPr="0052240C">
        <w:rPr>
          <w:rFonts w:ascii="Tahoma" w:eastAsia="Calibri" w:hAnsi="Tahoma" w:cs="Tahoma"/>
          <w:sz w:val="24"/>
          <w:szCs w:val="24"/>
          <w:lang w:eastAsia="es-ES"/>
        </w:rPr>
        <w:t>número  65.780.793</w:t>
      </w:r>
      <w:proofErr w:type="gramEnd"/>
      <w:r w:rsidRPr="0052240C">
        <w:rPr>
          <w:rFonts w:ascii="Tahoma" w:eastAsia="Calibri" w:hAnsi="Tahoma" w:cs="Tahoma"/>
          <w:sz w:val="24"/>
          <w:szCs w:val="24"/>
          <w:lang w:eastAsia="es-ES"/>
        </w:rPr>
        <w:t xml:space="preserve"> y </w:t>
      </w:r>
      <w:r w:rsidRPr="0052240C">
        <w:rPr>
          <w:rFonts w:ascii="Tahoma" w:eastAsia="Calibri" w:hAnsi="Tahoma" w:cs="Tahoma"/>
          <w:b/>
          <w:sz w:val="24"/>
          <w:szCs w:val="24"/>
          <w:lang w:eastAsia="es-ES"/>
        </w:rPr>
        <w:t>MARTHA LUCIA CANO DE CORREA</w:t>
      </w:r>
      <w:r w:rsidRPr="0052240C">
        <w:rPr>
          <w:rFonts w:ascii="Tahoma" w:eastAsia="Calibri" w:hAnsi="Tahoma" w:cs="Tahoma"/>
          <w:sz w:val="24"/>
          <w:szCs w:val="24"/>
          <w:lang w:eastAsia="es-ES"/>
        </w:rPr>
        <w:t xml:space="preserve"> identificada con cédula de ciudadanía número 24.571.860 expedida en Calarcá Q., Copropietarias del predio denominado </w:t>
      </w:r>
      <w:r w:rsidRPr="0052240C">
        <w:rPr>
          <w:rFonts w:ascii="Tahoma" w:eastAsia="Calibri" w:hAnsi="Tahoma" w:cs="Tahoma"/>
          <w:b/>
          <w:sz w:val="24"/>
          <w:szCs w:val="24"/>
          <w:lang w:eastAsia="es-ES"/>
        </w:rPr>
        <w:t xml:space="preserve">1) LOTE NUMERO TRES #3 </w:t>
      </w:r>
      <w:r w:rsidRPr="0052240C">
        <w:rPr>
          <w:rFonts w:ascii="Tahoma" w:eastAsia="Calibri" w:hAnsi="Tahoma" w:cs="Tahoma"/>
          <w:sz w:val="24"/>
          <w:szCs w:val="24"/>
          <w:lang w:eastAsia="es-ES"/>
        </w:rPr>
        <w:t>ubicado en la Vereda</w:t>
      </w:r>
      <w:r w:rsidRPr="0052240C">
        <w:rPr>
          <w:rFonts w:ascii="Tahoma" w:eastAsia="Calibri" w:hAnsi="Tahoma" w:cs="Tahoma"/>
          <w:b/>
          <w:sz w:val="24"/>
          <w:szCs w:val="24"/>
          <w:lang w:eastAsia="es-ES"/>
        </w:rPr>
        <w:t xml:space="preserve">  PARAJE ALBANIA  </w:t>
      </w:r>
      <w:r w:rsidRPr="0052240C">
        <w:rPr>
          <w:rFonts w:ascii="Tahoma" w:eastAsia="Calibri" w:hAnsi="Tahoma" w:cs="Tahoma"/>
          <w:sz w:val="24"/>
          <w:szCs w:val="24"/>
          <w:lang w:eastAsia="es-ES"/>
        </w:rPr>
        <w:t xml:space="preserve">Municipio de </w:t>
      </w:r>
      <w:r w:rsidRPr="0052240C">
        <w:rPr>
          <w:rFonts w:ascii="Tahoma" w:eastAsia="Calibri" w:hAnsi="Tahoma" w:cs="Tahoma"/>
          <w:b/>
          <w:sz w:val="24"/>
          <w:szCs w:val="24"/>
          <w:lang w:eastAsia="es-ES"/>
        </w:rPr>
        <w:t>CALARCA (Q),</w:t>
      </w:r>
      <w:r w:rsidRPr="0052240C">
        <w:rPr>
          <w:rFonts w:ascii="Tahoma" w:eastAsia="Calibri" w:hAnsi="Tahoma" w:cs="Tahoma"/>
          <w:sz w:val="24"/>
          <w:szCs w:val="24"/>
          <w:lang w:eastAsia="es-ES"/>
        </w:rPr>
        <w:t xml:space="preserve"> identificado con matrícula inmobiliaria número </w:t>
      </w:r>
      <w:r w:rsidRPr="0052240C">
        <w:rPr>
          <w:rFonts w:ascii="Tahoma" w:eastAsia="Calibri" w:hAnsi="Tahoma" w:cs="Tahoma"/>
          <w:b/>
          <w:sz w:val="24"/>
          <w:szCs w:val="24"/>
          <w:lang w:eastAsia="es-ES"/>
        </w:rPr>
        <w:t>282-36672.</w:t>
      </w:r>
    </w:p>
    <w:p w14:paraId="1CC6576D"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b/>
          <w:sz w:val="24"/>
          <w:szCs w:val="24"/>
          <w:lang w:eastAsia="es-ES"/>
        </w:rPr>
      </w:pPr>
    </w:p>
    <w:p w14:paraId="0014B3AA"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sz w:val="24"/>
          <w:szCs w:val="24"/>
          <w:lang w:eastAsia="es-ES"/>
        </w:rPr>
      </w:pPr>
      <w:r w:rsidRPr="0052240C">
        <w:rPr>
          <w:rFonts w:ascii="Tahoma" w:eastAsia="Calibri" w:hAnsi="Tahoma" w:cs="Tahoma"/>
          <w:b/>
          <w:sz w:val="24"/>
          <w:szCs w:val="24"/>
          <w:lang w:eastAsia="es-ES"/>
        </w:rPr>
        <w:t xml:space="preserve">Parágrafo: </w:t>
      </w:r>
      <w:r w:rsidRPr="0052240C">
        <w:rPr>
          <w:rFonts w:ascii="Tahoma" w:eastAsia="Calibri" w:hAnsi="Tahoma" w:cs="Tahoma"/>
          <w:sz w:val="24"/>
          <w:szCs w:val="24"/>
          <w:lang w:eastAsia="es-ES"/>
        </w:rPr>
        <w:t xml:space="preserve">La negación del permiso de vertimiento para el predio </w:t>
      </w:r>
      <w:r w:rsidRPr="0052240C">
        <w:rPr>
          <w:rFonts w:ascii="Tahoma" w:eastAsia="Calibri" w:hAnsi="Tahoma" w:cs="Tahoma"/>
          <w:sz w:val="24"/>
          <w:szCs w:val="24"/>
          <w:lang w:eastAsia="es-ES"/>
        </w:rPr>
        <w:lastRenderedPageBreak/>
        <w:t xml:space="preserve">denominado </w:t>
      </w:r>
      <w:r w:rsidRPr="0052240C">
        <w:rPr>
          <w:rFonts w:ascii="Tahoma" w:eastAsia="Calibri" w:hAnsi="Tahoma" w:cs="Tahoma"/>
          <w:b/>
          <w:sz w:val="24"/>
          <w:szCs w:val="24"/>
          <w:lang w:eastAsia="es-ES"/>
        </w:rPr>
        <w:t xml:space="preserve">1) LOTE NUMERO TRES #3 </w:t>
      </w:r>
      <w:r w:rsidRPr="0052240C">
        <w:rPr>
          <w:rFonts w:ascii="Tahoma" w:eastAsia="Calibri" w:hAnsi="Tahoma" w:cs="Tahoma"/>
          <w:sz w:val="24"/>
          <w:szCs w:val="24"/>
          <w:lang w:eastAsia="es-ES"/>
        </w:rPr>
        <w:t xml:space="preserve">ubicado en la </w:t>
      </w:r>
      <w:proofErr w:type="gramStart"/>
      <w:r w:rsidRPr="0052240C">
        <w:rPr>
          <w:rFonts w:ascii="Tahoma" w:eastAsia="Calibri" w:hAnsi="Tahoma" w:cs="Tahoma"/>
          <w:sz w:val="24"/>
          <w:szCs w:val="24"/>
          <w:lang w:eastAsia="es-ES"/>
        </w:rPr>
        <w:t>Vereda</w:t>
      </w:r>
      <w:r w:rsidRPr="0052240C">
        <w:rPr>
          <w:rFonts w:ascii="Tahoma" w:eastAsia="Calibri" w:hAnsi="Tahoma" w:cs="Tahoma"/>
          <w:b/>
          <w:sz w:val="24"/>
          <w:szCs w:val="24"/>
          <w:lang w:eastAsia="es-ES"/>
        </w:rPr>
        <w:t xml:space="preserve">  PARAJE</w:t>
      </w:r>
      <w:proofErr w:type="gramEnd"/>
      <w:r w:rsidRPr="0052240C">
        <w:rPr>
          <w:rFonts w:ascii="Tahoma" w:eastAsia="Calibri" w:hAnsi="Tahoma" w:cs="Tahoma"/>
          <w:b/>
          <w:sz w:val="24"/>
          <w:szCs w:val="24"/>
          <w:lang w:eastAsia="es-ES"/>
        </w:rPr>
        <w:t xml:space="preserve"> ALBANIA  </w:t>
      </w:r>
      <w:r w:rsidRPr="0052240C">
        <w:rPr>
          <w:rFonts w:ascii="Tahoma" w:eastAsia="Calibri" w:hAnsi="Tahoma" w:cs="Tahoma"/>
          <w:sz w:val="24"/>
          <w:szCs w:val="24"/>
          <w:lang w:eastAsia="es-ES"/>
        </w:rPr>
        <w:t xml:space="preserve">Municipio de </w:t>
      </w:r>
      <w:r w:rsidRPr="0052240C">
        <w:rPr>
          <w:rFonts w:ascii="Tahoma" w:eastAsia="Calibri" w:hAnsi="Tahoma" w:cs="Tahoma"/>
          <w:b/>
          <w:sz w:val="24"/>
          <w:szCs w:val="24"/>
          <w:lang w:eastAsia="es-ES"/>
        </w:rPr>
        <w:t>CALARCA (Q),</w:t>
      </w:r>
      <w:r w:rsidRPr="0052240C">
        <w:rPr>
          <w:rFonts w:ascii="Tahoma" w:eastAsia="Calibri" w:hAnsi="Tahoma" w:cs="Tahoma"/>
          <w:sz w:val="24"/>
          <w:szCs w:val="24"/>
          <w:lang w:eastAsia="es-ES"/>
        </w:rPr>
        <w:t xml:space="preserve"> identificado con matrícula inmobiliaria número </w:t>
      </w:r>
      <w:r w:rsidRPr="0052240C">
        <w:rPr>
          <w:rFonts w:ascii="Tahoma" w:eastAsia="Calibri" w:hAnsi="Tahoma" w:cs="Tahoma"/>
          <w:b/>
          <w:sz w:val="24"/>
          <w:szCs w:val="24"/>
          <w:lang w:eastAsia="es-ES"/>
        </w:rPr>
        <w:t>282-36672.</w:t>
      </w:r>
      <w:r w:rsidRPr="0052240C">
        <w:rPr>
          <w:rFonts w:ascii="Tahoma" w:eastAsia="Calibri" w:hAnsi="Tahoma" w:cs="Tahoma"/>
          <w:sz w:val="24"/>
          <w:szCs w:val="24"/>
          <w:lang w:eastAsia="es-ES"/>
        </w:rPr>
        <w:t xml:space="preserve"> se efectúa por los argumentos expuestos en la parte motiva del presente proveído.</w:t>
      </w:r>
    </w:p>
    <w:p w14:paraId="353D3AAE" w14:textId="77777777" w:rsidR="00075FD2" w:rsidRPr="0052240C" w:rsidRDefault="00075FD2" w:rsidP="00E820F0">
      <w:pPr>
        <w:autoSpaceDE w:val="0"/>
        <w:autoSpaceDN w:val="0"/>
        <w:adjustRightInd w:val="0"/>
        <w:spacing w:after="0" w:line="240" w:lineRule="auto"/>
        <w:contextualSpacing/>
        <w:jc w:val="both"/>
        <w:rPr>
          <w:rFonts w:ascii="Tahoma" w:eastAsia="Calibri" w:hAnsi="Tahoma" w:cs="Tahoma"/>
          <w:b/>
          <w:sz w:val="24"/>
          <w:szCs w:val="24"/>
          <w:lang w:eastAsia="es-ES"/>
        </w:rPr>
      </w:pPr>
    </w:p>
    <w:p w14:paraId="0900E85A" w14:textId="77777777" w:rsidR="00075FD2" w:rsidRPr="0052240C" w:rsidRDefault="00075FD2" w:rsidP="00E820F0">
      <w:pPr>
        <w:autoSpaceDE w:val="0"/>
        <w:autoSpaceDN w:val="0"/>
        <w:adjustRightInd w:val="0"/>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 xml:space="preserve">CRQ 4507 de 2020 </w:t>
      </w:r>
      <w:r w:rsidRPr="0052240C">
        <w:rPr>
          <w:rFonts w:ascii="Tahoma" w:hAnsi="Tahoma" w:cs="Tahoma"/>
          <w:sz w:val="24"/>
          <w:szCs w:val="24"/>
        </w:rPr>
        <w:t>del día cinco (05) de junio de dos mil veinte (2020), relacionado con el predio</w:t>
      </w:r>
      <w:r w:rsidRPr="0052240C">
        <w:rPr>
          <w:rFonts w:ascii="Tahoma" w:hAnsi="Tahoma" w:cs="Tahoma"/>
          <w:b/>
          <w:sz w:val="24"/>
          <w:szCs w:val="24"/>
        </w:rPr>
        <w:t xml:space="preserve"> 1) LOTE NUMERO TRES #3 </w:t>
      </w:r>
      <w:r w:rsidRPr="0052240C">
        <w:rPr>
          <w:rFonts w:ascii="Tahoma" w:hAnsi="Tahoma" w:cs="Tahoma"/>
          <w:sz w:val="24"/>
          <w:szCs w:val="24"/>
        </w:rPr>
        <w:t xml:space="preserve">ubicado en la </w:t>
      </w:r>
      <w:proofErr w:type="gramStart"/>
      <w:r w:rsidRPr="0052240C">
        <w:rPr>
          <w:rFonts w:ascii="Tahoma" w:hAnsi="Tahoma" w:cs="Tahoma"/>
          <w:sz w:val="24"/>
          <w:szCs w:val="24"/>
        </w:rPr>
        <w:t>Vereda</w:t>
      </w:r>
      <w:r w:rsidRPr="0052240C">
        <w:rPr>
          <w:rFonts w:ascii="Tahoma" w:hAnsi="Tahoma" w:cs="Tahoma"/>
          <w:b/>
          <w:sz w:val="24"/>
          <w:szCs w:val="24"/>
        </w:rPr>
        <w:t xml:space="preserve">  PARAJE</w:t>
      </w:r>
      <w:proofErr w:type="gramEnd"/>
      <w:r w:rsidRPr="0052240C">
        <w:rPr>
          <w:rFonts w:ascii="Tahoma" w:hAnsi="Tahoma" w:cs="Tahoma"/>
          <w:b/>
          <w:sz w:val="24"/>
          <w:szCs w:val="24"/>
        </w:rPr>
        <w:t xml:space="preserve"> ALBANIA  </w:t>
      </w:r>
      <w:r w:rsidRPr="0052240C">
        <w:rPr>
          <w:rFonts w:ascii="Tahoma" w:hAnsi="Tahoma" w:cs="Tahoma"/>
          <w:sz w:val="24"/>
          <w:szCs w:val="24"/>
        </w:rPr>
        <w:t xml:space="preserve">Municipio de </w:t>
      </w:r>
      <w:r w:rsidRPr="0052240C">
        <w:rPr>
          <w:rFonts w:ascii="Tahoma" w:hAnsi="Tahoma" w:cs="Tahoma"/>
          <w:b/>
          <w:sz w:val="24"/>
          <w:szCs w:val="24"/>
        </w:rPr>
        <w:t>CALARCA (Q).</w:t>
      </w:r>
    </w:p>
    <w:p w14:paraId="02DE7C39" w14:textId="77777777" w:rsidR="00075FD2" w:rsidRPr="0052240C" w:rsidRDefault="00075FD2" w:rsidP="00E820F0">
      <w:pPr>
        <w:autoSpaceDE w:val="0"/>
        <w:autoSpaceDN w:val="0"/>
        <w:adjustRightInd w:val="0"/>
        <w:jc w:val="both"/>
        <w:rPr>
          <w:rFonts w:ascii="Tahoma" w:hAnsi="Tahoma" w:cs="Tahoma"/>
          <w:sz w:val="24"/>
          <w:szCs w:val="24"/>
          <w:lang w:val="es-ES"/>
        </w:rPr>
      </w:pPr>
      <w:r w:rsidRPr="0052240C">
        <w:rPr>
          <w:rFonts w:ascii="Tahoma" w:hAnsi="Tahoma" w:cs="Tahoma"/>
          <w:b/>
          <w:sz w:val="24"/>
          <w:szCs w:val="24"/>
          <w:lang w:val="es-ES"/>
        </w:rPr>
        <w:t>Parágrafo:</w:t>
      </w:r>
      <w:r w:rsidRPr="0052240C">
        <w:rPr>
          <w:rFonts w:ascii="Tahoma" w:hAnsi="Tahoma" w:cs="Tahoma"/>
          <w:sz w:val="24"/>
          <w:szCs w:val="24"/>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14:paraId="2C503AAD" w14:textId="77777777" w:rsidR="00075FD2" w:rsidRPr="0052240C" w:rsidRDefault="00075FD2" w:rsidP="00E820F0">
      <w:pPr>
        <w:ind w:right="4"/>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Citar para la notificación personal del presente acto administrativo  al señor</w:t>
      </w:r>
      <w:r w:rsidRPr="0052240C">
        <w:rPr>
          <w:rFonts w:ascii="Tahoma" w:hAnsi="Tahoma" w:cs="Tahoma"/>
          <w:b/>
          <w:sz w:val="24"/>
          <w:szCs w:val="24"/>
        </w:rPr>
        <w:t xml:space="preserve"> JORGE ENRIQUE GIRALDO, </w:t>
      </w:r>
      <w:r w:rsidRPr="0052240C">
        <w:rPr>
          <w:rFonts w:ascii="Tahoma" w:hAnsi="Tahoma" w:cs="Tahoma"/>
          <w:sz w:val="24"/>
          <w:szCs w:val="24"/>
        </w:rPr>
        <w:t xml:space="preserve">identificado con cédula de ciudadanía número 18.387.532 expedida en Calarcá,  </w:t>
      </w:r>
      <w:r w:rsidRPr="0052240C">
        <w:rPr>
          <w:rFonts w:ascii="Tahoma" w:hAnsi="Tahoma" w:cs="Tahoma"/>
          <w:sz w:val="24"/>
          <w:szCs w:val="24"/>
        </w:rPr>
        <w:t xml:space="preserve">quien actúa en calidad de apoderado de las señoras </w:t>
      </w:r>
      <w:r w:rsidRPr="0052240C">
        <w:rPr>
          <w:rFonts w:ascii="Tahoma" w:hAnsi="Tahoma" w:cs="Tahoma"/>
          <w:b/>
          <w:sz w:val="24"/>
          <w:szCs w:val="24"/>
        </w:rPr>
        <w:t>CLAUDIA ROCIO GAMBA</w:t>
      </w:r>
      <w:r w:rsidRPr="0052240C">
        <w:rPr>
          <w:rFonts w:ascii="Tahoma" w:hAnsi="Tahoma" w:cs="Tahoma"/>
          <w:sz w:val="24"/>
          <w:szCs w:val="24"/>
        </w:rPr>
        <w:t xml:space="preserve"> </w:t>
      </w:r>
      <w:r w:rsidRPr="0052240C">
        <w:rPr>
          <w:rFonts w:ascii="Tahoma" w:hAnsi="Tahoma" w:cs="Tahoma"/>
          <w:b/>
          <w:sz w:val="24"/>
          <w:szCs w:val="24"/>
        </w:rPr>
        <w:t>SOLANO</w:t>
      </w:r>
      <w:r w:rsidRPr="0052240C">
        <w:rPr>
          <w:rFonts w:ascii="Tahoma" w:hAnsi="Tahoma" w:cs="Tahoma"/>
          <w:sz w:val="24"/>
          <w:szCs w:val="24"/>
        </w:rPr>
        <w:t xml:space="preserve"> identificada con cédula de ciudadanía número  65.780.793 y </w:t>
      </w:r>
      <w:r w:rsidRPr="0052240C">
        <w:rPr>
          <w:rFonts w:ascii="Tahoma" w:hAnsi="Tahoma" w:cs="Tahoma"/>
          <w:b/>
          <w:sz w:val="24"/>
          <w:szCs w:val="24"/>
        </w:rPr>
        <w:t>MARTHA LUCIA CANO DE CORREA</w:t>
      </w:r>
      <w:r w:rsidRPr="0052240C">
        <w:rPr>
          <w:rFonts w:ascii="Tahoma" w:hAnsi="Tahoma" w:cs="Tahoma"/>
          <w:sz w:val="24"/>
          <w:szCs w:val="24"/>
        </w:rPr>
        <w:t xml:space="preserve"> identificada con cédula de ciudadanía número 24.571.860 expedida en Calarcá Q., Copropietarias del predio denominado </w:t>
      </w:r>
      <w:r w:rsidRPr="0052240C">
        <w:rPr>
          <w:rFonts w:ascii="Tahoma" w:hAnsi="Tahoma" w:cs="Tahoma"/>
          <w:b/>
          <w:sz w:val="24"/>
          <w:szCs w:val="24"/>
        </w:rPr>
        <w:t xml:space="preserve">1) LOTE NUMERO TRES #3 </w:t>
      </w:r>
      <w:r w:rsidRPr="0052240C">
        <w:rPr>
          <w:rFonts w:ascii="Tahoma" w:hAnsi="Tahoma" w:cs="Tahoma"/>
          <w:sz w:val="24"/>
          <w:szCs w:val="24"/>
        </w:rPr>
        <w:t>ubicado en la Vereda</w:t>
      </w:r>
      <w:r w:rsidRPr="0052240C">
        <w:rPr>
          <w:rFonts w:ascii="Tahoma" w:hAnsi="Tahoma" w:cs="Tahoma"/>
          <w:b/>
          <w:sz w:val="24"/>
          <w:szCs w:val="24"/>
        </w:rPr>
        <w:t xml:space="preserve">  PARAJE ALBANIA  </w:t>
      </w:r>
      <w:r w:rsidRPr="0052240C">
        <w:rPr>
          <w:rFonts w:ascii="Tahoma" w:hAnsi="Tahoma" w:cs="Tahoma"/>
          <w:sz w:val="24"/>
          <w:szCs w:val="24"/>
        </w:rPr>
        <w:t xml:space="preserve">Municipio de </w:t>
      </w:r>
      <w:r w:rsidRPr="0052240C">
        <w:rPr>
          <w:rFonts w:ascii="Tahoma" w:hAnsi="Tahoma" w:cs="Tahoma"/>
          <w:b/>
          <w:sz w:val="24"/>
          <w:szCs w:val="24"/>
        </w:rPr>
        <w:t>CALARCA (Q),</w:t>
      </w:r>
      <w:r w:rsidRPr="0052240C">
        <w:rPr>
          <w:rFonts w:ascii="Tahoma" w:hAnsi="Tahoma" w:cs="Tahoma"/>
          <w:sz w:val="24"/>
          <w:szCs w:val="24"/>
        </w:rPr>
        <w:t xml:space="preserve"> identificado con matrícula inmobiliaria número </w:t>
      </w:r>
      <w:r w:rsidRPr="0052240C">
        <w:rPr>
          <w:rFonts w:ascii="Tahoma" w:hAnsi="Tahoma" w:cs="Tahoma"/>
          <w:b/>
          <w:sz w:val="24"/>
          <w:szCs w:val="24"/>
        </w:rPr>
        <w:t xml:space="preserve">282-36672, </w:t>
      </w:r>
      <w:r w:rsidRPr="0052240C">
        <w:rPr>
          <w:rFonts w:ascii="Tahoma" w:hAnsi="Tahoma" w:cs="Tahoma"/>
          <w:sz w:val="24"/>
          <w:szCs w:val="24"/>
        </w:rPr>
        <w:t>en los términos del artículo 71 de la Ley 99 de 1993, en concordancia con el articulo 66 y siguientes de la ley 1437 de 2011. En forma personal o en su defecto por aviso con la inserción de la parte resolutiva de la providencia.</w:t>
      </w:r>
    </w:p>
    <w:p w14:paraId="1CE7B985" w14:textId="77777777" w:rsidR="00075FD2" w:rsidRPr="0052240C" w:rsidRDefault="00075FD2" w:rsidP="00E820F0">
      <w:pPr>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w:t>
      </w:r>
    </w:p>
    <w:p w14:paraId="00C4F66B" w14:textId="77777777" w:rsidR="00075FD2" w:rsidRPr="0052240C" w:rsidRDefault="00075FD2" w:rsidP="00E820F0">
      <w:pPr>
        <w:jc w:val="both"/>
        <w:rPr>
          <w:rFonts w:ascii="Tahoma" w:hAnsi="Tahoma" w:cs="Tahoma"/>
          <w:iCs/>
          <w:sz w:val="24"/>
          <w:szCs w:val="24"/>
        </w:rPr>
      </w:pPr>
    </w:p>
    <w:p w14:paraId="1F2E04D8" w14:textId="77777777" w:rsidR="00075FD2" w:rsidRPr="0052240C" w:rsidRDefault="00075FD2" w:rsidP="00E820F0">
      <w:pPr>
        <w:tabs>
          <w:tab w:val="left" w:pos="720"/>
        </w:tabs>
        <w:jc w:val="both"/>
        <w:rPr>
          <w:rFonts w:ascii="Tahoma" w:hAnsi="Tahoma" w:cs="Tahoma"/>
          <w:sz w:val="24"/>
          <w:szCs w:val="24"/>
        </w:rPr>
      </w:pPr>
      <w:r w:rsidRPr="0052240C">
        <w:rPr>
          <w:rFonts w:ascii="Tahoma" w:hAnsi="Tahoma" w:cs="Tahoma"/>
          <w:b/>
          <w:bCs/>
          <w:sz w:val="24"/>
          <w:szCs w:val="24"/>
        </w:rPr>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437C9F1F" w14:textId="77777777" w:rsidR="00075FD2" w:rsidRPr="0052240C" w:rsidRDefault="00075FD2" w:rsidP="00E820F0">
      <w:pPr>
        <w:tabs>
          <w:tab w:val="left" w:pos="720"/>
        </w:tabs>
        <w:jc w:val="both"/>
        <w:rPr>
          <w:rFonts w:ascii="Tahoma" w:hAnsi="Tahoma" w:cs="Tahoma"/>
          <w:sz w:val="24"/>
          <w:szCs w:val="24"/>
        </w:rPr>
      </w:pPr>
    </w:p>
    <w:p w14:paraId="1EF146A3" w14:textId="77777777" w:rsidR="00075FD2" w:rsidRPr="0052240C" w:rsidRDefault="00075FD2"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SEXTO: ARTICULO SEXTO: </w:t>
      </w:r>
      <w:r w:rsidRPr="0052240C">
        <w:rPr>
          <w:rFonts w:ascii="Tahoma" w:hAnsi="Tahoma" w:cs="Tahoma"/>
          <w:sz w:val="24"/>
          <w:szCs w:val="24"/>
        </w:rPr>
        <w:t xml:space="preserve">Contra el presente acto </w:t>
      </w:r>
      <w:r w:rsidRPr="0052240C">
        <w:rPr>
          <w:rFonts w:ascii="Tahoma" w:hAnsi="Tahoma" w:cs="Tahoma"/>
          <w:sz w:val="24"/>
          <w:szCs w:val="24"/>
        </w:rPr>
        <w:lastRenderedPageBreak/>
        <w:t>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14:paraId="292F9942" w14:textId="77777777" w:rsidR="00075FD2" w:rsidRPr="0052240C" w:rsidRDefault="00075FD2" w:rsidP="00E820F0">
      <w:pPr>
        <w:tabs>
          <w:tab w:val="left" w:pos="720"/>
        </w:tabs>
        <w:jc w:val="both"/>
        <w:rPr>
          <w:rFonts w:ascii="Tahoma" w:hAnsi="Tahoma" w:cs="Tahoma"/>
          <w:sz w:val="24"/>
          <w:szCs w:val="24"/>
        </w:rPr>
      </w:pPr>
    </w:p>
    <w:p w14:paraId="22173BBD" w14:textId="77777777" w:rsidR="00075FD2" w:rsidRPr="0052240C" w:rsidRDefault="00075FD2"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705B956D" w14:textId="77777777" w:rsidR="00075FD2" w:rsidRPr="0052240C" w:rsidRDefault="00075FD2" w:rsidP="00E820F0">
      <w:pPr>
        <w:jc w:val="both"/>
        <w:rPr>
          <w:rFonts w:ascii="Tahoma" w:hAnsi="Tahoma" w:cs="Tahoma"/>
          <w:b/>
          <w:bCs/>
          <w:sz w:val="24"/>
          <w:szCs w:val="24"/>
        </w:rPr>
      </w:pPr>
    </w:p>
    <w:p w14:paraId="048079A7" w14:textId="77777777" w:rsidR="00075FD2" w:rsidRPr="0052240C" w:rsidRDefault="00075FD2" w:rsidP="00E820F0">
      <w:pPr>
        <w:jc w:val="both"/>
        <w:rPr>
          <w:rFonts w:ascii="Tahoma" w:hAnsi="Tahoma" w:cs="Tahoma"/>
          <w:b/>
          <w:bCs/>
          <w:sz w:val="24"/>
          <w:szCs w:val="24"/>
        </w:rPr>
      </w:pPr>
    </w:p>
    <w:p w14:paraId="4FC7A34E" w14:textId="77777777" w:rsidR="00075FD2" w:rsidRPr="0052240C" w:rsidRDefault="00075FD2" w:rsidP="00E820F0">
      <w:pPr>
        <w:jc w:val="both"/>
        <w:rPr>
          <w:rFonts w:ascii="Tahoma" w:hAnsi="Tahoma" w:cs="Tahoma"/>
          <w:b/>
          <w:bCs/>
          <w:sz w:val="24"/>
          <w:szCs w:val="24"/>
        </w:rPr>
      </w:pPr>
    </w:p>
    <w:p w14:paraId="38D0C48C" w14:textId="77777777" w:rsidR="00075FD2" w:rsidRPr="0052240C" w:rsidRDefault="00075FD2" w:rsidP="00E820F0">
      <w:pPr>
        <w:spacing w:after="0"/>
        <w:jc w:val="both"/>
        <w:rPr>
          <w:rFonts w:ascii="Tahoma" w:hAnsi="Tahoma" w:cs="Tahoma"/>
          <w:b/>
          <w:bCs/>
          <w:sz w:val="24"/>
          <w:szCs w:val="24"/>
        </w:rPr>
      </w:pPr>
      <w:r w:rsidRPr="0052240C">
        <w:rPr>
          <w:rFonts w:ascii="Tahoma" w:hAnsi="Tahoma" w:cs="Tahoma"/>
          <w:b/>
          <w:bCs/>
          <w:sz w:val="24"/>
          <w:szCs w:val="24"/>
        </w:rPr>
        <w:t>CARLOS ARIEL TRUKE OSPINA</w:t>
      </w:r>
    </w:p>
    <w:p w14:paraId="3C110733" w14:textId="53E6A0E2" w:rsidR="00075FD2" w:rsidRPr="0052240C" w:rsidRDefault="00075FD2" w:rsidP="00E820F0">
      <w:pPr>
        <w:spacing w:after="0"/>
        <w:jc w:val="both"/>
        <w:rPr>
          <w:rFonts w:ascii="Tahoma" w:hAnsi="Tahoma" w:cs="Tahoma"/>
          <w:sz w:val="24"/>
          <w:szCs w:val="24"/>
        </w:rPr>
      </w:pPr>
      <w:r w:rsidRPr="0052240C">
        <w:rPr>
          <w:rFonts w:ascii="Tahoma" w:hAnsi="Tahoma" w:cs="Tahoma"/>
          <w:sz w:val="24"/>
          <w:szCs w:val="24"/>
        </w:rPr>
        <w:t>Subdirector de Regulación y Control Ambiental</w:t>
      </w:r>
    </w:p>
    <w:p w14:paraId="51B6F17E" w14:textId="725B3E1F" w:rsidR="00E83AA4" w:rsidRPr="0052240C" w:rsidRDefault="00E83AA4" w:rsidP="00E820F0">
      <w:pPr>
        <w:spacing w:after="0"/>
        <w:jc w:val="both"/>
        <w:rPr>
          <w:rFonts w:ascii="Tahoma" w:hAnsi="Tahoma" w:cs="Tahoma"/>
          <w:sz w:val="24"/>
          <w:szCs w:val="24"/>
        </w:rPr>
      </w:pPr>
    </w:p>
    <w:p w14:paraId="316B12D0" w14:textId="0FAD1CAF" w:rsidR="00E83AA4" w:rsidRPr="0052240C" w:rsidRDefault="00E83AA4" w:rsidP="00E820F0">
      <w:pPr>
        <w:spacing w:after="0"/>
        <w:jc w:val="both"/>
        <w:rPr>
          <w:rFonts w:ascii="Tahoma" w:hAnsi="Tahoma" w:cs="Tahoma"/>
          <w:sz w:val="24"/>
          <w:szCs w:val="24"/>
        </w:rPr>
      </w:pPr>
    </w:p>
    <w:p w14:paraId="7F321DC4" w14:textId="77777777" w:rsidR="00E83AA4" w:rsidRPr="0052240C" w:rsidRDefault="00E83AA4" w:rsidP="00E820F0">
      <w:pPr>
        <w:spacing w:after="0"/>
        <w:jc w:val="both"/>
        <w:rPr>
          <w:rFonts w:ascii="Tahoma" w:hAnsi="Tahoma" w:cs="Tahoma"/>
          <w:sz w:val="24"/>
          <w:szCs w:val="24"/>
        </w:rPr>
      </w:pPr>
    </w:p>
    <w:p w14:paraId="6B994398" w14:textId="7DA0570C" w:rsidR="00E83AA4" w:rsidRPr="0052240C" w:rsidRDefault="00E83AA4" w:rsidP="00E820F0">
      <w:pPr>
        <w:tabs>
          <w:tab w:val="left" w:pos="690"/>
          <w:tab w:val="left" w:pos="2505"/>
        </w:tabs>
        <w:jc w:val="both"/>
        <w:rPr>
          <w:rFonts w:ascii="Tahoma" w:hAnsi="Tahoma" w:cs="Tahoma"/>
          <w:b/>
          <w:bCs/>
          <w:i/>
          <w:sz w:val="24"/>
          <w:szCs w:val="24"/>
          <w:highlight w:val="yellow"/>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000222</w:t>
      </w:r>
      <w:proofErr w:type="gramEnd"/>
    </w:p>
    <w:p w14:paraId="65282A57" w14:textId="0B387354" w:rsidR="00E83AA4" w:rsidRPr="0052240C" w:rsidRDefault="00E83AA4" w:rsidP="00E820F0">
      <w:pPr>
        <w:ind w:left="708" w:firstLine="708"/>
        <w:jc w:val="both"/>
        <w:rPr>
          <w:rFonts w:ascii="Tahoma" w:hAnsi="Tahoma" w:cs="Tahoma"/>
          <w:b/>
          <w:bCs/>
          <w:i/>
          <w:sz w:val="24"/>
          <w:szCs w:val="24"/>
        </w:rPr>
      </w:pPr>
      <w:r w:rsidRPr="0052240C">
        <w:rPr>
          <w:rFonts w:ascii="Tahoma" w:hAnsi="Tahoma" w:cs="Tahoma"/>
          <w:b/>
          <w:bCs/>
          <w:i/>
          <w:sz w:val="24"/>
          <w:szCs w:val="24"/>
        </w:rPr>
        <w:t>ARMENIA QUINDIO, 27 DE ENERO DE 2021</w:t>
      </w:r>
    </w:p>
    <w:p w14:paraId="50ED4A75" w14:textId="77777777" w:rsidR="00E83AA4" w:rsidRPr="0052240C" w:rsidRDefault="00E83AA4" w:rsidP="00E820F0">
      <w:pPr>
        <w:jc w:val="both"/>
        <w:rPr>
          <w:rFonts w:ascii="Tahoma" w:hAnsi="Tahoma" w:cs="Tahoma"/>
          <w:b/>
          <w:i/>
          <w:sz w:val="24"/>
          <w:szCs w:val="24"/>
        </w:rPr>
      </w:pPr>
      <w:r w:rsidRPr="0052240C">
        <w:rPr>
          <w:rFonts w:ascii="Tahoma" w:hAnsi="Tahoma" w:cs="Tahoma"/>
          <w:b/>
          <w:bCs/>
          <w:i/>
          <w:sz w:val="24"/>
          <w:szCs w:val="24"/>
        </w:rPr>
        <w:t>“</w:t>
      </w:r>
      <w:r w:rsidRPr="0052240C">
        <w:rPr>
          <w:rFonts w:ascii="Tahoma" w:hAnsi="Tahoma" w:cs="Tahoma"/>
          <w:b/>
          <w:i/>
          <w:sz w:val="24"/>
          <w:szCs w:val="24"/>
        </w:rPr>
        <w:t>POR MEDIO DE LA CUAL SE OTORGA UNA RENOVACIÓN AL PERMISO DE VERTIMIENTO Y SE ADOPTAN OTRAS DISPOSICIONES”</w:t>
      </w:r>
    </w:p>
    <w:p w14:paraId="4A613205" w14:textId="77777777" w:rsidR="00E83AA4" w:rsidRPr="0052240C" w:rsidRDefault="00E83AA4" w:rsidP="00E820F0">
      <w:pPr>
        <w:spacing w:after="0"/>
        <w:jc w:val="both"/>
        <w:rPr>
          <w:rFonts w:ascii="Tahoma" w:hAnsi="Tahoma" w:cs="Tahoma"/>
          <w:sz w:val="24"/>
          <w:szCs w:val="24"/>
        </w:rPr>
      </w:pPr>
    </w:p>
    <w:p w14:paraId="744E0F48" w14:textId="77777777" w:rsidR="00075FD2" w:rsidRPr="0052240C" w:rsidRDefault="00075FD2" w:rsidP="00E820F0">
      <w:pPr>
        <w:spacing w:after="0"/>
        <w:jc w:val="both"/>
        <w:rPr>
          <w:rFonts w:ascii="Tahoma" w:hAnsi="Tahoma" w:cs="Tahoma"/>
          <w:sz w:val="24"/>
          <w:szCs w:val="24"/>
        </w:rPr>
      </w:pPr>
    </w:p>
    <w:p w14:paraId="41CE5FFC" w14:textId="77777777" w:rsidR="00CE1184" w:rsidRPr="0052240C" w:rsidRDefault="00CE1184" w:rsidP="00E820F0">
      <w:pPr>
        <w:spacing w:line="276" w:lineRule="auto"/>
        <w:jc w:val="both"/>
        <w:outlineLvl w:val="0"/>
        <w:rPr>
          <w:rFonts w:ascii="Tahoma" w:hAnsi="Tahoma" w:cs="Tahoma"/>
          <w:b/>
          <w:bCs/>
          <w:sz w:val="24"/>
          <w:szCs w:val="24"/>
        </w:rPr>
      </w:pPr>
      <w:r w:rsidRPr="0052240C">
        <w:rPr>
          <w:rFonts w:ascii="Tahoma" w:hAnsi="Tahoma" w:cs="Tahoma"/>
          <w:b/>
          <w:bCs/>
          <w:sz w:val="24"/>
          <w:szCs w:val="24"/>
        </w:rPr>
        <w:t>RESUELVE</w:t>
      </w:r>
    </w:p>
    <w:p w14:paraId="25452482" w14:textId="77777777" w:rsidR="00CE1184" w:rsidRPr="0052240C" w:rsidRDefault="00CE1184" w:rsidP="00E820F0">
      <w:pPr>
        <w:spacing w:line="276" w:lineRule="auto"/>
        <w:jc w:val="both"/>
        <w:rPr>
          <w:rFonts w:ascii="Tahoma" w:hAnsi="Tahoma" w:cs="Tahoma"/>
          <w:b/>
          <w:bCs/>
          <w:sz w:val="24"/>
          <w:szCs w:val="24"/>
        </w:rPr>
      </w:pPr>
    </w:p>
    <w:p w14:paraId="68966086" w14:textId="77777777" w:rsidR="00CE1184" w:rsidRPr="0052240C" w:rsidRDefault="00CE1184" w:rsidP="00E820F0">
      <w:pPr>
        <w:tabs>
          <w:tab w:val="decimal" w:pos="0"/>
        </w:tabs>
        <w:spacing w:line="276" w:lineRule="auto"/>
        <w:jc w:val="both"/>
        <w:rPr>
          <w:rFonts w:ascii="Tahoma" w:hAnsi="Tahoma" w:cs="Tahoma"/>
          <w:spacing w:val="2"/>
          <w:sz w:val="24"/>
          <w:szCs w:val="24"/>
          <w:lang w:val="es-ES"/>
        </w:rPr>
      </w:pPr>
      <w:r w:rsidRPr="0052240C">
        <w:rPr>
          <w:rFonts w:ascii="Tahoma" w:hAnsi="Tahoma" w:cs="Tahoma"/>
          <w:b/>
          <w:bCs/>
          <w:sz w:val="24"/>
          <w:szCs w:val="24"/>
        </w:rPr>
        <w:t xml:space="preserve">ARTÍCULO PRIMERO: </w:t>
      </w:r>
      <w:r w:rsidRPr="0052240C">
        <w:rPr>
          <w:rFonts w:ascii="Tahoma" w:hAnsi="Tahoma" w:cs="Tahoma"/>
          <w:b/>
          <w:spacing w:val="10"/>
          <w:sz w:val="24"/>
          <w:szCs w:val="24"/>
          <w:lang w:val="es-ES"/>
        </w:rPr>
        <w:t xml:space="preserve">Renovar el Permiso de Vertimiento de </w:t>
      </w:r>
      <w:r w:rsidRPr="0052240C">
        <w:rPr>
          <w:rFonts w:ascii="Tahoma" w:hAnsi="Tahoma" w:cs="Tahoma"/>
          <w:b/>
          <w:spacing w:val="20"/>
          <w:sz w:val="24"/>
          <w:szCs w:val="24"/>
          <w:lang w:val="es-ES"/>
        </w:rPr>
        <w:t xml:space="preserve">aguas </w:t>
      </w:r>
      <w:r w:rsidRPr="0052240C">
        <w:rPr>
          <w:rFonts w:ascii="Tahoma" w:hAnsi="Tahoma" w:cs="Tahoma"/>
          <w:b/>
          <w:spacing w:val="10"/>
          <w:sz w:val="24"/>
          <w:szCs w:val="24"/>
          <w:lang w:val="es-ES"/>
        </w:rPr>
        <w:t xml:space="preserve">residuales </w:t>
      </w:r>
      <w:r w:rsidRPr="0052240C">
        <w:rPr>
          <w:rFonts w:ascii="Tahoma" w:hAnsi="Tahoma" w:cs="Tahoma"/>
          <w:b/>
          <w:spacing w:val="-2"/>
          <w:sz w:val="24"/>
          <w:szCs w:val="24"/>
          <w:lang w:val="es-ES"/>
        </w:rPr>
        <w:t xml:space="preserve">domésticas, </w:t>
      </w:r>
      <w:r w:rsidRPr="0052240C">
        <w:rPr>
          <w:rFonts w:ascii="Tahoma" w:hAnsi="Tahoma" w:cs="Tahoma"/>
          <w:b/>
          <w:spacing w:val="-2"/>
          <w:sz w:val="24"/>
          <w:szCs w:val="24"/>
          <w:lang w:val="es-ES"/>
        </w:rPr>
        <w:t xml:space="preserve">sin perjuicio de las funciones y atribuciones que le corresponden ejercer al </w:t>
      </w:r>
      <w:r w:rsidRPr="0052240C">
        <w:rPr>
          <w:rFonts w:ascii="Tahoma" w:hAnsi="Tahoma" w:cs="Tahoma"/>
          <w:b/>
          <w:spacing w:val="-3"/>
          <w:sz w:val="24"/>
          <w:szCs w:val="24"/>
          <w:lang w:val="es-ES"/>
        </w:rPr>
        <w:t>ente territorial de conformidad con la ley 388 de 1997 y el POT del Municipio de Quimbaya (Q)</w:t>
      </w:r>
      <w:r w:rsidRPr="0052240C">
        <w:rPr>
          <w:rFonts w:ascii="Tahoma" w:hAnsi="Tahoma" w:cs="Tahoma"/>
          <w:b/>
          <w:spacing w:val="-1"/>
          <w:sz w:val="24"/>
          <w:szCs w:val="24"/>
          <w:lang w:val="es-ES"/>
        </w:rPr>
        <w:t xml:space="preserve"> y demás normas que lo ajusten, con el fin de evitar afectaciones al recurso suelo y </w:t>
      </w:r>
      <w:r w:rsidRPr="0052240C">
        <w:rPr>
          <w:rFonts w:ascii="Tahoma" w:hAnsi="Tahoma" w:cs="Tahoma"/>
          <w:b/>
          <w:spacing w:val="2"/>
          <w:sz w:val="24"/>
          <w:szCs w:val="24"/>
          <w:lang w:val="es-ES"/>
        </w:rPr>
        <w:t>aguas subterráneas,</w:t>
      </w:r>
      <w:r w:rsidRPr="0052240C">
        <w:rPr>
          <w:rFonts w:ascii="Tahoma" w:hAnsi="Tahoma" w:cs="Tahoma"/>
          <w:spacing w:val="2"/>
          <w:sz w:val="24"/>
          <w:szCs w:val="24"/>
          <w:lang w:val="es-ES"/>
        </w:rPr>
        <w:t xml:space="preserve"> a la señora </w:t>
      </w:r>
      <w:r w:rsidRPr="0052240C">
        <w:rPr>
          <w:rFonts w:ascii="Tahoma" w:hAnsi="Tahoma" w:cs="Tahoma"/>
          <w:b/>
          <w:sz w:val="24"/>
          <w:szCs w:val="24"/>
        </w:rPr>
        <w:t xml:space="preserve">CLEMENCIA MEJIA JARAMILLO, </w:t>
      </w:r>
      <w:r w:rsidRPr="0052240C">
        <w:rPr>
          <w:rFonts w:ascii="Tahoma" w:hAnsi="Tahoma" w:cs="Tahoma"/>
          <w:sz w:val="24"/>
          <w:szCs w:val="24"/>
        </w:rPr>
        <w:t xml:space="preserve">identificada con cedula de ciudadanía número 41.456.635 de Bogotá, copropietaria del predio  denominado </w:t>
      </w:r>
      <w:r w:rsidRPr="0052240C">
        <w:rPr>
          <w:rFonts w:ascii="Tahoma" w:hAnsi="Tahoma" w:cs="Tahoma"/>
          <w:b/>
          <w:sz w:val="24"/>
          <w:szCs w:val="24"/>
        </w:rPr>
        <w:t xml:space="preserve">1) EL NUEVO CORTIJO, ubicado en la vereda PARTIDA LA ESPAÑOLA (Laurel) del municipio de Quimbaya (Q) </w:t>
      </w:r>
      <w:r w:rsidRPr="0052240C">
        <w:rPr>
          <w:rFonts w:ascii="Tahoma" w:hAnsi="Tahoma" w:cs="Tahoma"/>
          <w:sz w:val="24"/>
          <w:szCs w:val="24"/>
        </w:rPr>
        <w:t>identificado con matrícula inmobiliaria número</w:t>
      </w:r>
      <w:r w:rsidRPr="0052240C">
        <w:rPr>
          <w:rFonts w:ascii="Tahoma" w:hAnsi="Tahoma" w:cs="Tahoma"/>
          <w:b/>
          <w:sz w:val="24"/>
          <w:szCs w:val="24"/>
        </w:rPr>
        <w:t xml:space="preserve"> 280-35516, </w:t>
      </w:r>
      <w:r w:rsidRPr="0052240C">
        <w:rPr>
          <w:rFonts w:ascii="Tahoma" w:hAnsi="Tahoma" w:cs="Tahoma"/>
          <w:spacing w:val="-2"/>
          <w:sz w:val="24"/>
          <w:szCs w:val="24"/>
          <w:lang w:val="es-ES"/>
        </w:rPr>
        <w:t>a</w:t>
      </w:r>
      <w:r w:rsidRPr="0052240C">
        <w:rPr>
          <w:rFonts w:ascii="Tahoma" w:hAnsi="Tahoma" w:cs="Tahoma"/>
          <w:spacing w:val="-1"/>
          <w:sz w:val="24"/>
          <w:szCs w:val="24"/>
          <w:lang w:val="es-ES"/>
        </w:rPr>
        <w:t>corde con la información que presenta el siguiente cuadro:</w:t>
      </w:r>
    </w:p>
    <w:p w14:paraId="6C01D197" w14:textId="77777777" w:rsidR="00CE1184" w:rsidRPr="0052240C" w:rsidRDefault="00CE1184" w:rsidP="00E820F0">
      <w:pPr>
        <w:tabs>
          <w:tab w:val="left" w:pos="5955"/>
        </w:tabs>
        <w:spacing w:line="276" w:lineRule="auto"/>
        <w:jc w:val="both"/>
        <w:rPr>
          <w:rFonts w:ascii="Tahoma" w:hAnsi="Tahoma" w:cs="Tahoma"/>
          <w:b/>
          <w:sz w:val="24"/>
          <w:szCs w:val="24"/>
          <w:lang w:val="es-ES"/>
        </w:rPr>
      </w:pPr>
    </w:p>
    <w:p w14:paraId="1CD270B0" w14:textId="77777777" w:rsidR="00CE1184" w:rsidRPr="0052240C" w:rsidRDefault="00CE1184" w:rsidP="00E820F0">
      <w:pPr>
        <w:tabs>
          <w:tab w:val="left" w:pos="5955"/>
        </w:tabs>
        <w:spacing w:line="276" w:lineRule="auto"/>
        <w:jc w:val="both"/>
        <w:rPr>
          <w:rFonts w:ascii="Tahoma" w:hAnsi="Tahoma" w:cs="Tahoma"/>
          <w:b/>
          <w:sz w:val="24"/>
          <w:szCs w:val="24"/>
        </w:rPr>
      </w:pPr>
      <w:r w:rsidRPr="0052240C">
        <w:rPr>
          <w:rFonts w:ascii="Tahoma" w:hAnsi="Tahoma" w:cs="Tahoma"/>
          <w:b/>
          <w:sz w:val="24"/>
          <w:szCs w:val="24"/>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52240C" w:rsidRPr="0052240C" w14:paraId="5668E461" w14:textId="77777777" w:rsidTr="002A1857">
        <w:tc>
          <w:tcPr>
            <w:tcW w:w="8828" w:type="dxa"/>
            <w:gridSpan w:val="2"/>
            <w:vAlign w:val="center"/>
          </w:tcPr>
          <w:p w14:paraId="5039D9E4" w14:textId="77777777" w:rsidR="00CE1184" w:rsidRPr="0052240C" w:rsidRDefault="00CE1184" w:rsidP="00E820F0">
            <w:pPr>
              <w:jc w:val="both"/>
              <w:rPr>
                <w:rFonts w:ascii="Tahoma" w:hAnsi="Tahoma" w:cs="Tahoma"/>
                <w:b/>
                <w:i/>
                <w:sz w:val="24"/>
                <w:szCs w:val="24"/>
              </w:rPr>
            </w:pPr>
            <w:r w:rsidRPr="0052240C">
              <w:rPr>
                <w:rFonts w:ascii="Tahoma" w:hAnsi="Tahoma" w:cs="Tahoma"/>
                <w:b/>
                <w:i/>
                <w:sz w:val="24"/>
                <w:szCs w:val="24"/>
              </w:rPr>
              <w:t>INFORMACIÓN GENERAL DEL VERTIMIENTO</w:t>
            </w:r>
          </w:p>
        </w:tc>
      </w:tr>
      <w:tr w:rsidR="0052240C" w:rsidRPr="0052240C" w14:paraId="33D8E0F0" w14:textId="77777777" w:rsidTr="002A1857">
        <w:tc>
          <w:tcPr>
            <w:tcW w:w="4531" w:type="dxa"/>
            <w:vAlign w:val="center"/>
          </w:tcPr>
          <w:p w14:paraId="110E544D"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Nombre del predio o proyecto</w:t>
            </w:r>
          </w:p>
        </w:tc>
        <w:tc>
          <w:tcPr>
            <w:tcW w:w="4297" w:type="dxa"/>
            <w:vAlign w:val="center"/>
          </w:tcPr>
          <w:p w14:paraId="6DC4D97F" w14:textId="77777777" w:rsidR="00CE1184" w:rsidRPr="0052240C" w:rsidRDefault="00CE1184" w:rsidP="00E820F0">
            <w:pPr>
              <w:jc w:val="both"/>
              <w:rPr>
                <w:rFonts w:ascii="Tahoma" w:hAnsi="Tahoma" w:cs="Tahoma"/>
                <w:i/>
                <w:sz w:val="24"/>
                <w:szCs w:val="24"/>
              </w:rPr>
            </w:pPr>
            <w:r w:rsidRPr="0052240C">
              <w:rPr>
                <w:rFonts w:ascii="Tahoma" w:hAnsi="Tahoma" w:cs="Tahoma"/>
                <w:bCs/>
                <w:i/>
                <w:sz w:val="24"/>
                <w:szCs w:val="24"/>
              </w:rPr>
              <w:t>El nuevo cortijo</w:t>
            </w:r>
          </w:p>
        </w:tc>
      </w:tr>
      <w:tr w:rsidR="0052240C" w:rsidRPr="0052240C" w14:paraId="559FF9EC" w14:textId="77777777" w:rsidTr="002A1857">
        <w:tc>
          <w:tcPr>
            <w:tcW w:w="4531" w:type="dxa"/>
            <w:vAlign w:val="center"/>
          </w:tcPr>
          <w:p w14:paraId="223A1E26"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Localización del predio o proyecto</w:t>
            </w:r>
          </w:p>
        </w:tc>
        <w:tc>
          <w:tcPr>
            <w:tcW w:w="4297" w:type="dxa"/>
            <w:vAlign w:val="center"/>
          </w:tcPr>
          <w:p w14:paraId="2AA34BCE"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Vereda Partida la Española </w:t>
            </w:r>
            <w:r w:rsidRPr="0052240C">
              <w:rPr>
                <w:rFonts w:ascii="Tahoma" w:hAnsi="Tahoma" w:cs="Tahoma"/>
                <w:bCs/>
                <w:i/>
                <w:sz w:val="24"/>
                <w:szCs w:val="24"/>
              </w:rPr>
              <w:t xml:space="preserve">del </w:t>
            </w:r>
            <w:r w:rsidRPr="0052240C">
              <w:rPr>
                <w:rFonts w:ascii="Tahoma" w:hAnsi="Tahoma" w:cs="Tahoma"/>
                <w:i/>
                <w:sz w:val="24"/>
                <w:szCs w:val="24"/>
              </w:rPr>
              <w:t xml:space="preserve">Municipio de Quimbya </w:t>
            </w:r>
            <w:r w:rsidRPr="0052240C">
              <w:rPr>
                <w:rFonts w:ascii="Tahoma" w:hAnsi="Tahoma" w:cs="Tahoma"/>
                <w:bCs/>
                <w:i/>
                <w:sz w:val="24"/>
                <w:szCs w:val="24"/>
              </w:rPr>
              <w:t>(Q.)</w:t>
            </w:r>
          </w:p>
        </w:tc>
      </w:tr>
      <w:tr w:rsidR="0052240C" w:rsidRPr="0052240C" w14:paraId="1E54A024" w14:textId="77777777" w:rsidTr="002A1857">
        <w:tc>
          <w:tcPr>
            <w:tcW w:w="4531" w:type="dxa"/>
            <w:tcBorders>
              <w:top w:val="single" w:sz="4" w:space="0" w:color="000000"/>
              <w:left w:val="single" w:sz="4" w:space="0" w:color="000000"/>
              <w:bottom w:val="single" w:sz="4" w:space="0" w:color="000000"/>
              <w:right w:val="single" w:sz="4" w:space="0" w:color="000000"/>
            </w:tcBorders>
            <w:vAlign w:val="center"/>
          </w:tcPr>
          <w:p w14:paraId="7543B5A3"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14:paraId="419C256D" w14:textId="77777777" w:rsidR="00CE1184" w:rsidRPr="0052240C" w:rsidRDefault="00CE1184" w:rsidP="00E820F0">
            <w:pPr>
              <w:jc w:val="both"/>
              <w:rPr>
                <w:rFonts w:ascii="Tahoma" w:hAnsi="Tahoma" w:cs="Tahoma"/>
                <w:i/>
                <w:sz w:val="24"/>
                <w:szCs w:val="24"/>
                <w:highlight w:val="yellow"/>
                <w:lang w:val="en-US"/>
              </w:rPr>
            </w:pPr>
            <w:r w:rsidRPr="0052240C">
              <w:rPr>
                <w:rFonts w:ascii="Tahoma" w:hAnsi="Tahoma" w:cs="Tahoma"/>
                <w:i/>
                <w:sz w:val="24"/>
                <w:szCs w:val="24"/>
                <w:highlight w:val="yellow"/>
                <w:lang w:val="en-US"/>
              </w:rPr>
              <w:t>Lat: 4° 38’ 8.2” N Long: -75° 37’ 18.6” W</w:t>
            </w:r>
          </w:p>
        </w:tc>
      </w:tr>
      <w:tr w:rsidR="0052240C" w:rsidRPr="0052240C" w14:paraId="7A4A9CF9" w14:textId="77777777" w:rsidTr="002A1857">
        <w:tc>
          <w:tcPr>
            <w:tcW w:w="4531" w:type="dxa"/>
            <w:vAlign w:val="center"/>
          </w:tcPr>
          <w:p w14:paraId="2F903AE1"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C</w:t>
            </w:r>
            <w:r w:rsidRPr="0052240C">
              <w:rPr>
                <w:rFonts w:ascii="Tahoma" w:hAnsi="Tahoma" w:cs="Tahoma"/>
                <w:i/>
                <w:sz w:val="24"/>
                <w:szCs w:val="24"/>
              </w:rPr>
              <w:lastRenderedPageBreak/>
              <w:t>ódigo catastral</w:t>
            </w:r>
          </w:p>
        </w:tc>
        <w:tc>
          <w:tcPr>
            <w:tcW w:w="4297" w:type="dxa"/>
            <w:vAlign w:val="center"/>
          </w:tcPr>
          <w:p w14:paraId="4B2F8D40"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Sin Informacion </w:t>
            </w:r>
          </w:p>
        </w:tc>
      </w:tr>
      <w:tr w:rsidR="0052240C" w:rsidRPr="0052240C" w14:paraId="12519270" w14:textId="77777777" w:rsidTr="002A1857">
        <w:tc>
          <w:tcPr>
            <w:tcW w:w="4531" w:type="dxa"/>
            <w:vAlign w:val="center"/>
          </w:tcPr>
          <w:p w14:paraId="1B74FCA9"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Matricula Inmobiliaria</w:t>
            </w:r>
          </w:p>
        </w:tc>
        <w:tc>
          <w:tcPr>
            <w:tcW w:w="4297" w:type="dxa"/>
            <w:vAlign w:val="center"/>
          </w:tcPr>
          <w:p w14:paraId="720DB123"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280 – 35516</w:t>
            </w:r>
          </w:p>
        </w:tc>
      </w:tr>
      <w:tr w:rsidR="0052240C" w:rsidRPr="0052240C" w14:paraId="3941A49D" w14:textId="77777777" w:rsidTr="002A1857">
        <w:tc>
          <w:tcPr>
            <w:tcW w:w="4531" w:type="dxa"/>
            <w:vAlign w:val="center"/>
          </w:tcPr>
          <w:p w14:paraId="5E6B9CF1"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Nombre del sistema receptor </w:t>
            </w:r>
          </w:p>
        </w:tc>
        <w:tc>
          <w:tcPr>
            <w:tcW w:w="4297" w:type="dxa"/>
            <w:vAlign w:val="center"/>
          </w:tcPr>
          <w:p w14:paraId="6170A39D"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Suelo</w:t>
            </w:r>
          </w:p>
        </w:tc>
      </w:tr>
      <w:tr w:rsidR="0052240C" w:rsidRPr="0052240C" w14:paraId="11697573" w14:textId="77777777" w:rsidTr="002A1857">
        <w:tc>
          <w:tcPr>
            <w:tcW w:w="4531" w:type="dxa"/>
            <w:vAlign w:val="center"/>
          </w:tcPr>
          <w:p w14:paraId="2654E810"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Fuente de abastecimiento de agua</w:t>
            </w:r>
          </w:p>
        </w:tc>
        <w:tc>
          <w:tcPr>
            <w:tcW w:w="4297" w:type="dxa"/>
            <w:vAlign w:val="center"/>
          </w:tcPr>
          <w:p w14:paraId="22577D2A"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Comité de Cafeteros </w:t>
            </w:r>
          </w:p>
        </w:tc>
      </w:tr>
      <w:tr w:rsidR="0052240C" w:rsidRPr="0052240C" w14:paraId="31C87761" w14:textId="77777777" w:rsidTr="002A1857">
        <w:tc>
          <w:tcPr>
            <w:tcW w:w="4531" w:type="dxa"/>
            <w:vAlign w:val="center"/>
          </w:tcPr>
          <w:p w14:paraId="15CB714E"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Cuenca Hidrográfica a la que pertenece</w:t>
            </w:r>
          </w:p>
        </w:tc>
        <w:tc>
          <w:tcPr>
            <w:tcW w:w="4297" w:type="dxa"/>
            <w:vAlign w:val="center"/>
          </w:tcPr>
          <w:p w14:paraId="38C67D7A"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Rio La Vieja</w:t>
            </w:r>
          </w:p>
        </w:tc>
      </w:tr>
      <w:tr w:rsidR="0052240C" w:rsidRPr="0052240C" w14:paraId="33E845F2" w14:textId="77777777" w:rsidTr="002A1857">
        <w:tc>
          <w:tcPr>
            <w:tcW w:w="4531" w:type="dxa"/>
            <w:vAlign w:val="center"/>
          </w:tcPr>
          <w:p w14:paraId="729897B5"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Tipo de vertimiento (Doméstico / No Domestica) </w:t>
            </w:r>
          </w:p>
        </w:tc>
        <w:tc>
          <w:tcPr>
            <w:tcW w:w="4297" w:type="dxa"/>
            <w:vAlign w:val="center"/>
          </w:tcPr>
          <w:p w14:paraId="6300E1EE"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Doméstico </w:t>
            </w:r>
          </w:p>
        </w:tc>
      </w:tr>
      <w:tr w:rsidR="0052240C" w:rsidRPr="0052240C" w14:paraId="07AD16C1" w14:textId="77777777" w:rsidTr="002A1857">
        <w:tc>
          <w:tcPr>
            <w:tcW w:w="4531" w:type="dxa"/>
            <w:vAlign w:val="center"/>
          </w:tcPr>
          <w:p w14:paraId="70D030A0"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Tipo de actividad que genera el vertimiento (Domestica, industrial – Comercial o de Servicios).</w:t>
            </w:r>
          </w:p>
        </w:tc>
        <w:tc>
          <w:tcPr>
            <w:tcW w:w="4297" w:type="dxa"/>
            <w:vAlign w:val="center"/>
          </w:tcPr>
          <w:p w14:paraId="7DE6508C"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Doméstico (vivienda)</w:t>
            </w:r>
          </w:p>
        </w:tc>
      </w:tr>
      <w:tr w:rsidR="0052240C" w:rsidRPr="0052240C" w14:paraId="7C2A3C6E" w14:textId="77777777" w:rsidTr="002A1857">
        <w:tc>
          <w:tcPr>
            <w:tcW w:w="4531" w:type="dxa"/>
            <w:vAlign w:val="center"/>
          </w:tcPr>
          <w:p w14:paraId="164EA263"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Caudal de la descarga</w:t>
            </w:r>
          </w:p>
        </w:tc>
        <w:tc>
          <w:tcPr>
            <w:tcW w:w="4297" w:type="dxa"/>
            <w:vAlign w:val="center"/>
          </w:tcPr>
          <w:p w14:paraId="61B87340"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0,0102 Lt/seg.</w:t>
            </w:r>
          </w:p>
        </w:tc>
      </w:tr>
      <w:tr w:rsidR="0052240C" w:rsidRPr="0052240C" w14:paraId="4D1177E2" w14:textId="77777777" w:rsidTr="002A1857">
        <w:tc>
          <w:tcPr>
            <w:tcW w:w="4531" w:type="dxa"/>
            <w:vAlign w:val="center"/>
          </w:tcPr>
          <w:p w14:paraId="7B5D5486"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Frecuencia de la descarga</w:t>
            </w:r>
          </w:p>
        </w:tc>
        <w:tc>
          <w:tcPr>
            <w:tcW w:w="4297" w:type="dxa"/>
            <w:vAlign w:val="center"/>
          </w:tcPr>
          <w:p w14:paraId="46808F97"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30 días/mes.</w:t>
            </w:r>
          </w:p>
        </w:tc>
      </w:tr>
      <w:tr w:rsidR="0052240C" w:rsidRPr="0052240C" w14:paraId="77780BA6" w14:textId="77777777" w:rsidTr="002A1857">
        <w:tc>
          <w:tcPr>
            <w:tcW w:w="4531" w:type="dxa"/>
            <w:vAlign w:val="center"/>
          </w:tcPr>
          <w:p w14:paraId="323105C0"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Tiempo de la descarga</w:t>
            </w:r>
          </w:p>
        </w:tc>
        <w:tc>
          <w:tcPr>
            <w:tcW w:w="4297" w:type="dxa"/>
            <w:vAlign w:val="center"/>
          </w:tcPr>
          <w:p w14:paraId="1DB658C4"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18 horas/día</w:t>
            </w:r>
          </w:p>
        </w:tc>
      </w:tr>
      <w:tr w:rsidR="00CE1184" w:rsidRPr="0052240C" w14:paraId="142A5382" w14:textId="77777777" w:rsidTr="002A1857">
        <w:tc>
          <w:tcPr>
            <w:tcW w:w="4531" w:type="dxa"/>
            <w:vAlign w:val="center"/>
          </w:tcPr>
          <w:p w14:paraId="5363E533"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Tipo de flujo de la descarga</w:t>
            </w:r>
          </w:p>
        </w:tc>
        <w:tc>
          <w:tcPr>
            <w:tcW w:w="4297" w:type="dxa"/>
            <w:vAlign w:val="center"/>
          </w:tcPr>
          <w:p w14:paraId="3A5CC625"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Intermitente</w:t>
            </w:r>
          </w:p>
        </w:tc>
      </w:tr>
    </w:tbl>
    <w:p w14:paraId="36D26271" w14:textId="77777777" w:rsidR="00CE1184" w:rsidRPr="0052240C" w:rsidRDefault="00CE1184" w:rsidP="00E820F0">
      <w:pPr>
        <w:tabs>
          <w:tab w:val="left" w:pos="5955"/>
        </w:tabs>
        <w:spacing w:line="276" w:lineRule="auto"/>
        <w:jc w:val="both"/>
        <w:rPr>
          <w:rFonts w:ascii="Tahoma" w:hAnsi="Tahoma" w:cs="Tahoma"/>
          <w:b/>
          <w:sz w:val="24"/>
          <w:szCs w:val="24"/>
        </w:rPr>
      </w:pPr>
    </w:p>
    <w:p w14:paraId="40175614" w14:textId="77777777" w:rsidR="00CE1184" w:rsidRPr="0052240C" w:rsidRDefault="00CE1184" w:rsidP="00E820F0">
      <w:pPr>
        <w:spacing w:line="276" w:lineRule="auto"/>
        <w:jc w:val="both"/>
        <w:rPr>
          <w:rFonts w:ascii="Tahoma" w:hAnsi="Tahoma" w:cs="Tahoma"/>
          <w:spacing w:val="5"/>
          <w:sz w:val="24"/>
          <w:szCs w:val="24"/>
          <w:lang w:val="es-ES"/>
        </w:rPr>
      </w:pPr>
      <w:r w:rsidRPr="0052240C">
        <w:rPr>
          <w:rFonts w:ascii="Tahoma" w:hAnsi="Tahoma" w:cs="Tahoma"/>
          <w:b/>
          <w:spacing w:val="5"/>
          <w:sz w:val="24"/>
          <w:szCs w:val="24"/>
          <w:lang w:val="es-ES"/>
        </w:rPr>
        <w:t xml:space="preserve">PARÁGRAFO 1: </w:t>
      </w:r>
      <w:r w:rsidRPr="0052240C">
        <w:rPr>
          <w:rFonts w:ascii="Tahoma" w:hAnsi="Tahoma" w:cs="Tahoma"/>
          <w:spacing w:val="5"/>
          <w:sz w:val="24"/>
          <w:szCs w:val="24"/>
          <w:lang w:val="es-ES"/>
        </w:rPr>
        <w:t xml:space="preserve">El término de vigencia del permiso será de cinco (05) años, </w:t>
      </w:r>
      <w:r w:rsidRPr="0052240C">
        <w:rPr>
          <w:rFonts w:ascii="Tahoma" w:hAnsi="Tahoma" w:cs="Tahoma"/>
          <w:sz w:val="24"/>
          <w:szCs w:val="24"/>
        </w:rPr>
        <w:t xml:space="preserve">contados a partir de la </w:t>
      </w:r>
      <w:r w:rsidRPr="0052240C">
        <w:rPr>
          <w:rFonts w:ascii="Tahoma" w:hAnsi="Tahoma" w:cs="Tahoma"/>
          <w:sz w:val="24"/>
          <w:szCs w:val="24"/>
        </w:rPr>
        <w:t>notificación del presente acto administrativo</w:t>
      </w:r>
      <w:r w:rsidRPr="0052240C">
        <w:rPr>
          <w:rFonts w:ascii="Tahoma" w:hAnsi="Tahoma" w:cs="Tahoma"/>
          <w:spacing w:val="5"/>
          <w:sz w:val="24"/>
          <w:szCs w:val="24"/>
          <w:lang w:val="es-ES"/>
        </w:rPr>
        <w:t>.</w:t>
      </w:r>
    </w:p>
    <w:p w14:paraId="5A4E0C9D" w14:textId="77777777" w:rsidR="00CE1184" w:rsidRPr="0052240C" w:rsidRDefault="00CE1184" w:rsidP="00E820F0">
      <w:pPr>
        <w:spacing w:line="276" w:lineRule="auto"/>
        <w:jc w:val="both"/>
        <w:rPr>
          <w:rFonts w:ascii="Tahoma" w:hAnsi="Tahoma" w:cs="Tahoma"/>
          <w:sz w:val="24"/>
          <w:szCs w:val="24"/>
        </w:rPr>
      </w:pPr>
    </w:p>
    <w:p w14:paraId="7F46CA95" w14:textId="77777777" w:rsidR="00CE1184" w:rsidRPr="0052240C" w:rsidRDefault="00CE1184" w:rsidP="00E820F0">
      <w:pPr>
        <w:pStyle w:val="xmsonormal"/>
        <w:shd w:val="clear" w:color="auto" w:fill="FFFFFF"/>
        <w:spacing w:before="0" w:beforeAutospacing="0" w:after="0" w:afterAutospacing="0" w:line="276" w:lineRule="auto"/>
        <w:jc w:val="both"/>
        <w:rPr>
          <w:rFonts w:ascii="Tahoma" w:hAnsi="Tahoma" w:cs="Tahoma"/>
        </w:rPr>
      </w:pPr>
      <w:r w:rsidRPr="0052240C">
        <w:rPr>
          <w:rFonts w:ascii="Tahoma" w:hAnsi="Tahoma" w:cs="Tahoma"/>
          <w:b/>
          <w:spacing w:val="3"/>
          <w:lang w:val="es-ES"/>
        </w:rPr>
        <w:t>PARÁGRAFO 2:</w:t>
      </w:r>
      <w:r w:rsidRPr="0052240C">
        <w:rPr>
          <w:rFonts w:ascii="Tahoma" w:hAnsi="Tahoma" w:cs="Tahoma"/>
          <w:spacing w:val="3"/>
          <w:lang w:val="es-ES"/>
        </w:rPr>
        <w:t xml:space="preserve"> </w:t>
      </w:r>
      <w:r w:rsidRPr="0052240C">
        <w:rPr>
          <w:rFonts w:ascii="Tahoma" w:hAnsi="Tahoma" w:cs="Tahoma"/>
        </w:rPr>
        <w:t>Los usuarios deberán adelantar ante la Corporación la Renovación del permiso de vertimientos mediante solicitud por escrito,</w:t>
      </w:r>
      <w:r w:rsidRPr="0052240C">
        <w:rPr>
          <w:rFonts w:ascii="Tahoma" w:hAnsi="Tahoma" w:cs="Tahoma"/>
          <w:b/>
          <w:bCs/>
          <w:u w:val="single"/>
        </w:rPr>
        <w:t xml:space="preserve"> dentro del primer trimestre del último año de vigencia del permiso de vertimientos que hoy se otorga</w:t>
      </w:r>
      <w:r w:rsidRPr="0052240C">
        <w:rPr>
          <w:rFonts w:ascii="Tahoma" w:hAnsi="Tahoma" w:cs="Tahoma"/>
        </w:rPr>
        <w:t>, de acuerdo al artículo 2.2.3.3.5.10 de la sección 5 del decreto 1076 de 2015 (50 del Decreto 3930 de 2010).</w:t>
      </w:r>
    </w:p>
    <w:p w14:paraId="59D6B761" w14:textId="77777777" w:rsidR="00CE1184" w:rsidRPr="0052240C" w:rsidRDefault="00CE1184" w:rsidP="00E820F0">
      <w:pPr>
        <w:spacing w:line="276" w:lineRule="auto"/>
        <w:jc w:val="both"/>
        <w:rPr>
          <w:rFonts w:ascii="Tahoma" w:hAnsi="Tahoma" w:cs="Tahoma"/>
          <w:spacing w:val="3"/>
          <w:sz w:val="24"/>
          <w:szCs w:val="24"/>
        </w:rPr>
      </w:pPr>
    </w:p>
    <w:p w14:paraId="1D45EAD1" w14:textId="77777777" w:rsidR="00CE1184" w:rsidRPr="0052240C" w:rsidRDefault="00CE1184" w:rsidP="00E820F0">
      <w:pPr>
        <w:pStyle w:val="xmsonormal"/>
        <w:shd w:val="clear" w:color="auto" w:fill="FFFFFF"/>
        <w:spacing w:before="0" w:beforeAutospacing="0" w:after="0" w:afterAutospacing="0" w:line="276" w:lineRule="auto"/>
        <w:jc w:val="both"/>
        <w:rPr>
          <w:rFonts w:ascii="Tahoma" w:hAnsi="Tahoma" w:cs="Tahoma"/>
        </w:rPr>
      </w:pPr>
      <w:r w:rsidRPr="0052240C">
        <w:rPr>
          <w:rFonts w:ascii="Tahoma" w:hAnsi="Tahoma" w:cs="Tahoma"/>
          <w:b/>
          <w:bCs/>
        </w:rPr>
        <w:t>PARÁGRAFO 3: </w:t>
      </w:r>
      <w:r w:rsidRPr="0052240C">
        <w:rPr>
          <w:rFonts w:ascii="Tahoma" w:hAnsi="Tahoma" w:cs="Tahoma"/>
        </w:rPr>
        <w:t>El presente permiso de vertimientos, no constituye ni debe interpretarse que es una autorización para construir; con el mismo </w:t>
      </w:r>
      <w:r w:rsidRPr="0052240C">
        <w:rPr>
          <w:rFonts w:ascii="Tahoma" w:hAnsi="Tahoma" w:cs="Tahoma"/>
          <w:b/>
          <w:bCs/>
        </w:rPr>
        <w:t>NO </w:t>
      </w:r>
      <w:r w:rsidRPr="0052240C">
        <w:rPr>
          <w:rFonts w:ascii="Tahoma" w:hAnsi="Tahoma" w:cs="Tahoma"/>
        </w:rPr>
        <w:t>se está legalizando, ni viabilizando ninguna actuación urbanística; además este no exime a la peticionaria,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rPr>
        <w:t>NO CONSTITUYE </w:t>
      </w:r>
      <w:r w:rsidRPr="0052240C">
        <w:rPr>
          <w:rFonts w:ascii="Tahoma" w:hAnsi="Tahoma" w:cs="Tahoma"/>
        </w:rPr>
        <w:t>una Licencia ambiental, ni una licencia de construcción, ni una licencia de parcelación, ni una licencia urbanística, ni ningún otro permiso que no esté contemplado dentro de la presente resolución.</w:t>
      </w:r>
    </w:p>
    <w:p w14:paraId="1E4E20F4" w14:textId="77777777" w:rsidR="00CE1184" w:rsidRPr="0052240C" w:rsidRDefault="00CE1184" w:rsidP="00E820F0">
      <w:pPr>
        <w:spacing w:line="276" w:lineRule="auto"/>
        <w:jc w:val="both"/>
        <w:rPr>
          <w:rFonts w:ascii="Tahoma" w:hAnsi="Tahoma" w:cs="Tahoma"/>
          <w:spacing w:val="3"/>
          <w:sz w:val="24"/>
          <w:szCs w:val="24"/>
        </w:rPr>
      </w:pPr>
    </w:p>
    <w:p w14:paraId="3652FFFE" w14:textId="77777777" w:rsidR="00CE1184" w:rsidRPr="0052240C" w:rsidRDefault="00CE1184" w:rsidP="00E820F0">
      <w:pPr>
        <w:spacing w:line="276" w:lineRule="auto"/>
        <w:jc w:val="both"/>
        <w:rPr>
          <w:rFonts w:ascii="Tahoma" w:hAnsi="Tahoma" w:cs="Tahoma"/>
          <w:bCs/>
          <w:sz w:val="24"/>
          <w:szCs w:val="24"/>
        </w:rPr>
      </w:pPr>
      <w:r w:rsidRPr="0052240C">
        <w:rPr>
          <w:rFonts w:ascii="Tahoma" w:hAnsi="Tahoma" w:cs="Tahoma"/>
          <w:b/>
          <w:spacing w:val="3"/>
          <w:sz w:val="24"/>
          <w:szCs w:val="24"/>
          <w:lang w:val="es-ES"/>
        </w:rPr>
        <w:lastRenderedPageBreak/>
        <w:t xml:space="preserve">ARTICULO SEGUNDO: </w:t>
      </w:r>
      <w:r w:rsidRPr="0052240C">
        <w:rPr>
          <w:rFonts w:ascii="Tahoma" w:hAnsi="Tahoma" w:cs="Tahoma"/>
          <w:spacing w:val="3"/>
          <w:sz w:val="24"/>
          <w:szCs w:val="24"/>
          <w:lang w:val="es-ES"/>
        </w:rPr>
        <w:t>Acoger</w:t>
      </w:r>
      <w:r w:rsidRPr="0052240C">
        <w:rPr>
          <w:rFonts w:ascii="Tahoma" w:hAnsi="Tahoma" w:cs="Tahoma"/>
          <w:b/>
          <w:spacing w:val="3"/>
          <w:sz w:val="24"/>
          <w:szCs w:val="24"/>
          <w:lang w:val="es-ES"/>
        </w:rPr>
        <w:t xml:space="preserve"> </w:t>
      </w:r>
      <w:r w:rsidRPr="0052240C">
        <w:rPr>
          <w:rFonts w:ascii="Tahoma" w:hAnsi="Tahoma" w:cs="Tahoma"/>
          <w:spacing w:val="3"/>
          <w:sz w:val="24"/>
          <w:szCs w:val="24"/>
          <w:lang w:val="es-ES"/>
        </w:rPr>
        <w:t xml:space="preserve">el sistema de tratamiento de aguas residuales domesticas que fue presentado y que se encuentra instalado en el predio </w:t>
      </w:r>
      <w:r w:rsidRPr="0052240C">
        <w:rPr>
          <w:rFonts w:ascii="Tahoma" w:hAnsi="Tahoma" w:cs="Tahoma"/>
          <w:b/>
          <w:sz w:val="24"/>
          <w:szCs w:val="24"/>
        </w:rPr>
        <w:t xml:space="preserve">1) EL NUEVO CORTIJO, ubicado en la vereda PARTIDA LA ESPAÑOLA (Laurel) del municipio de Quimbaya (Q) </w:t>
      </w:r>
      <w:r w:rsidRPr="0052240C">
        <w:rPr>
          <w:rFonts w:ascii="Tahoma" w:hAnsi="Tahoma" w:cs="Tahoma"/>
          <w:sz w:val="24"/>
          <w:szCs w:val="24"/>
        </w:rPr>
        <w:t>identificado con matrícula inmobiliaria número</w:t>
      </w:r>
      <w:r w:rsidRPr="0052240C">
        <w:rPr>
          <w:rFonts w:ascii="Tahoma" w:hAnsi="Tahoma" w:cs="Tahoma"/>
          <w:b/>
          <w:sz w:val="24"/>
          <w:szCs w:val="24"/>
        </w:rPr>
        <w:t xml:space="preserve"> 280-35516</w:t>
      </w:r>
      <w:r w:rsidRPr="0052240C">
        <w:rPr>
          <w:rFonts w:ascii="Tahoma" w:hAnsi="Tahoma" w:cs="Tahoma"/>
          <w:b/>
          <w:spacing w:val="-7"/>
          <w:sz w:val="24"/>
          <w:szCs w:val="24"/>
          <w:lang w:val="es-ES"/>
        </w:rPr>
        <w:t>,</w:t>
      </w:r>
      <w:r w:rsidRPr="0052240C">
        <w:rPr>
          <w:rFonts w:ascii="Tahoma" w:hAnsi="Tahoma" w:cs="Tahoma"/>
          <w:b/>
          <w:bCs/>
          <w:sz w:val="24"/>
          <w:szCs w:val="24"/>
        </w:rPr>
        <w:t xml:space="preserve"> </w:t>
      </w:r>
      <w:r w:rsidRPr="0052240C">
        <w:rPr>
          <w:rFonts w:ascii="Tahoma" w:hAnsi="Tahoma" w:cs="Tahoma"/>
          <w:bCs/>
          <w:sz w:val="24"/>
          <w:szCs w:val="24"/>
        </w:rPr>
        <w:t>el cual es efectivo para tratar las aguas residuales con una contribución generada hasta por 06 contribuyentes permanentes para cada casa.</w:t>
      </w:r>
    </w:p>
    <w:p w14:paraId="29337476" w14:textId="77777777" w:rsidR="00CE1184" w:rsidRPr="0052240C" w:rsidRDefault="00CE1184" w:rsidP="00E820F0">
      <w:pPr>
        <w:spacing w:line="276" w:lineRule="auto"/>
        <w:jc w:val="both"/>
        <w:rPr>
          <w:rFonts w:ascii="Tahoma" w:hAnsi="Tahoma" w:cs="Tahoma"/>
          <w:bCs/>
          <w:sz w:val="24"/>
          <w:szCs w:val="24"/>
        </w:rPr>
      </w:pPr>
    </w:p>
    <w:p w14:paraId="3607ADC2" w14:textId="77777777" w:rsidR="00CE1184" w:rsidRPr="0052240C" w:rsidRDefault="00CE1184" w:rsidP="00E820F0">
      <w:pPr>
        <w:jc w:val="both"/>
        <w:rPr>
          <w:rFonts w:ascii="Tahoma" w:hAnsi="Tahoma" w:cs="Tahoma"/>
          <w:b/>
          <w:i/>
          <w:sz w:val="24"/>
          <w:szCs w:val="24"/>
        </w:rPr>
      </w:pPr>
      <w:r w:rsidRPr="0052240C">
        <w:rPr>
          <w:rFonts w:ascii="Tahoma" w:hAnsi="Tahoma" w:cs="Tahoma"/>
          <w:b/>
          <w:i/>
          <w:sz w:val="24"/>
          <w:szCs w:val="24"/>
        </w:rPr>
        <w:t xml:space="preserve">MANEJO DE AGUAS RESIDUALES </w:t>
      </w:r>
    </w:p>
    <w:p w14:paraId="5FA1AB9D" w14:textId="77777777" w:rsidR="00CE1184" w:rsidRPr="0052240C" w:rsidRDefault="00CE1184" w:rsidP="00E820F0">
      <w:pPr>
        <w:jc w:val="both"/>
        <w:rPr>
          <w:rFonts w:ascii="Tahoma" w:hAnsi="Tahoma" w:cs="Tahoma"/>
          <w:i/>
          <w:sz w:val="24"/>
          <w:szCs w:val="24"/>
        </w:rPr>
      </w:pPr>
    </w:p>
    <w:p w14:paraId="58419275"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Una vez revisada la documentación del trámite de permiso de vertimiento con radicado No. 4335 del año 2014 y la Resolución No. 1703 de noviembre de 2010, por la cual se otorga permiso de vertimiento, se encuentra que se propuso el siguiente sistema de tratamiento de aguas residuales domesticas en prefabricado para las aguas residuales generadas en cada una de las 2 viviendas:</w:t>
      </w:r>
    </w:p>
    <w:p w14:paraId="669C65F9" w14:textId="77777777" w:rsidR="00CE1184" w:rsidRPr="0052240C" w:rsidRDefault="00CE1184" w:rsidP="00E820F0">
      <w:pPr>
        <w:jc w:val="both"/>
        <w:rPr>
          <w:rFonts w:ascii="Tahoma" w:hAnsi="Tahoma" w:cs="Tahoma"/>
          <w:i/>
          <w:sz w:val="24"/>
          <w:szCs w:val="24"/>
        </w:rPr>
      </w:pPr>
    </w:p>
    <w:p w14:paraId="1900E8A3"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 xml:space="preserve">Las aguas residuales domésticas (ARD), generadas en la vivienda de los agregados se conducen a un Sistema de Tratamiento de Aguas Residuales Domésticas (STARD) prefabricado compuesto por trampas de grasas de 105 litros, tanque séptico de 1000 litros y filtro anaeróbico de 1000 litros </w:t>
      </w:r>
      <w:r w:rsidRPr="0052240C">
        <w:rPr>
          <w:rFonts w:ascii="Tahoma" w:hAnsi="Tahoma" w:cs="Tahoma"/>
          <w:i/>
          <w:sz w:val="24"/>
          <w:szCs w:val="24"/>
        </w:rPr>
        <w:t>y como sistema de disposición final Pozo de absorción con capacidad calculada hasta para 6 personas.</w:t>
      </w:r>
    </w:p>
    <w:p w14:paraId="52E96D43" w14:textId="77777777" w:rsidR="00CE1184" w:rsidRPr="0052240C" w:rsidRDefault="00CE1184" w:rsidP="00E820F0">
      <w:pPr>
        <w:jc w:val="both"/>
        <w:rPr>
          <w:rFonts w:ascii="Tahoma" w:hAnsi="Tahoma" w:cs="Tahoma"/>
          <w:i/>
          <w:sz w:val="24"/>
          <w:szCs w:val="24"/>
        </w:rPr>
      </w:pPr>
    </w:p>
    <w:p w14:paraId="60117815"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Las aguas residuales domésticas (ARD), generadas en la vivienda principal se conducen a un Sistema de Tratamiento de Aguas Residuales Domésticas (STARD) prefabricado compuesto por trampas de grasas de 105 litros, tanque séptico de 1000 litros y filtro anaeróbico de 1000 litros y como sistema de disposición final Pozo de absorción con capacidad calculada hasta para 6 personas.</w:t>
      </w:r>
    </w:p>
    <w:p w14:paraId="1938A82E" w14:textId="77777777" w:rsidR="00CE1184" w:rsidRPr="0052240C" w:rsidRDefault="00CE1184" w:rsidP="00E820F0">
      <w:pPr>
        <w:jc w:val="both"/>
        <w:rPr>
          <w:rFonts w:ascii="Tahoma" w:hAnsi="Tahoma" w:cs="Tahoma"/>
          <w:i/>
          <w:sz w:val="24"/>
          <w:szCs w:val="24"/>
        </w:rPr>
      </w:pPr>
    </w:p>
    <w:p w14:paraId="2D98AB6D" w14:textId="77777777" w:rsidR="00CE1184" w:rsidRPr="0052240C" w:rsidRDefault="00CE1184" w:rsidP="00E820F0">
      <w:pPr>
        <w:jc w:val="both"/>
        <w:rPr>
          <w:rFonts w:ascii="Tahoma" w:hAnsi="Tahoma" w:cs="Tahoma"/>
          <w:i/>
          <w:sz w:val="24"/>
          <w:szCs w:val="24"/>
        </w:rPr>
      </w:pPr>
      <w:r w:rsidRPr="0052240C">
        <w:rPr>
          <w:rFonts w:ascii="Tahoma" w:hAnsi="Tahoma" w:cs="Tahoma"/>
          <w:i/>
          <w:sz w:val="24"/>
          <w:szCs w:val="24"/>
        </w:rPr>
        <w:t>Imagen 1. Sistema de Tratamiento de Aguas Residuales Domésticas</w:t>
      </w:r>
    </w:p>
    <w:p w14:paraId="54F54FB6" w14:textId="77777777" w:rsidR="00CE1184" w:rsidRPr="0052240C" w:rsidRDefault="00CE1184" w:rsidP="00E820F0">
      <w:pPr>
        <w:jc w:val="both"/>
        <w:rPr>
          <w:rFonts w:ascii="Tahoma" w:hAnsi="Tahoma" w:cs="Tahoma"/>
          <w:b/>
          <w:i/>
          <w:sz w:val="24"/>
          <w:szCs w:val="24"/>
        </w:rPr>
      </w:pPr>
      <w:r w:rsidRPr="0052240C">
        <w:rPr>
          <w:rFonts w:ascii="Tahoma" w:hAnsi="Tahoma" w:cs="Tahoma"/>
          <w:i/>
          <w:noProof/>
          <w:sz w:val="24"/>
          <w:szCs w:val="24"/>
          <w:lang w:eastAsia="es-CO"/>
        </w:rPr>
        <w:drawing>
          <wp:inline distT="0" distB="0" distL="0" distR="0" wp14:anchorId="79B33994" wp14:editId="6BB4D33B">
            <wp:extent cx="4875062" cy="2678876"/>
            <wp:effectExtent l="76200" t="76200" r="135255" b="140970"/>
            <wp:docPr id="16" name="Imagen 16" descr="Resultado de imagen de sistema septico prefabr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stema septico prefabricado"/>
                    <pic:cNvPicPr>
                      <a:picLocks noChangeAspect="1" noChangeArrowheads="1"/>
                    </pic:cNvPicPr>
                  </pic:nvPicPr>
                  <pic:blipFill rotWithShape="1">
                    <a:blip r:embed="rId6">
                      <a:extLst>
                        <a:ext uri="{28A0092B-C50C-407E-A947-70E740481C1C}">
                          <a14:useLocalDpi xmlns:a14="http://schemas.microsoft.com/office/drawing/2010/main" val="0"/>
                        </a:ext>
                      </a:extLst>
                    </a:blip>
                    <a:srcRect t="18516" b="25882"/>
                    <a:stretch/>
                  </pic:blipFill>
                  <pic:spPr bwMode="auto">
                    <a:xfrm>
                      <a:off x="0" y="0"/>
                      <a:ext cx="4876800" cy="26798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FFCE29" w14:textId="77777777" w:rsidR="00CE1184" w:rsidRPr="0052240C" w:rsidRDefault="00CE1184" w:rsidP="00E820F0">
      <w:pPr>
        <w:jc w:val="both"/>
        <w:rPr>
          <w:rFonts w:ascii="Tahoma" w:hAnsi="Tahoma" w:cs="Tahoma"/>
          <w:b/>
          <w:i/>
          <w:sz w:val="24"/>
          <w:szCs w:val="24"/>
        </w:rPr>
      </w:pPr>
    </w:p>
    <w:p w14:paraId="2D94DAF4" w14:textId="77777777" w:rsidR="00CE1184" w:rsidRPr="0052240C" w:rsidRDefault="00CE1184" w:rsidP="00E820F0">
      <w:pPr>
        <w:spacing w:line="276" w:lineRule="auto"/>
        <w:jc w:val="both"/>
        <w:rPr>
          <w:rFonts w:ascii="Tahoma" w:hAnsi="Tahoma" w:cs="Tahoma"/>
          <w:sz w:val="24"/>
          <w:szCs w:val="24"/>
          <w:u w:val="single"/>
        </w:rPr>
      </w:pPr>
      <w:r w:rsidRPr="0052240C">
        <w:rPr>
          <w:rFonts w:ascii="Tahoma" w:hAnsi="Tahoma" w:cs="Tahoma"/>
          <w:b/>
          <w:spacing w:val="5"/>
          <w:sz w:val="24"/>
          <w:szCs w:val="24"/>
          <w:u w:val="single"/>
          <w:lang w:val="es-ES"/>
        </w:rPr>
        <w:t xml:space="preserve">PARAGRAFO 1: </w:t>
      </w:r>
      <w:r w:rsidRPr="0052240C">
        <w:rPr>
          <w:rFonts w:ascii="Tahoma" w:hAnsi="Tahoma" w:cs="Tahoma"/>
          <w:spacing w:val="5"/>
          <w:sz w:val="24"/>
          <w:szCs w:val="24"/>
          <w:u w:val="single"/>
          <w:lang w:val="es-ES"/>
        </w:rPr>
        <w:t xml:space="preserve">La renovación de permiso de vertimientos que se otorga, es únicamente para el </w:t>
      </w:r>
      <w:r w:rsidRPr="0052240C">
        <w:rPr>
          <w:rFonts w:ascii="Tahoma" w:hAnsi="Tahoma" w:cs="Tahoma"/>
          <w:sz w:val="24"/>
          <w:szCs w:val="24"/>
          <w:u w:val="single"/>
          <w:lang w:val="es-ES"/>
        </w:rPr>
        <w:t xml:space="preserve">tratamiento de aguas residuales de </w:t>
      </w:r>
      <w:r w:rsidRPr="0052240C">
        <w:rPr>
          <w:rFonts w:ascii="Tahoma" w:hAnsi="Tahoma" w:cs="Tahoma"/>
          <w:sz w:val="24"/>
          <w:szCs w:val="24"/>
          <w:u w:val="single"/>
          <w:lang w:val="es-ES"/>
        </w:rPr>
        <w:lastRenderedPageBreak/>
        <w:t xml:space="preserve">tipo doméstico (implementación de una solución </w:t>
      </w:r>
      <w:r w:rsidRPr="0052240C">
        <w:rPr>
          <w:rFonts w:ascii="Tahoma" w:hAnsi="Tahoma" w:cs="Tahoma"/>
          <w:spacing w:val="-2"/>
          <w:sz w:val="24"/>
          <w:szCs w:val="24"/>
          <w:u w:val="single"/>
          <w:lang w:val="es-ES"/>
        </w:rPr>
        <w:t xml:space="preserve">individual de saneamiento), que se generan como resultado de la actividad domestica que se desarrolla en el predio, por la existencia de dos viviendas. Sin embargo es </w:t>
      </w:r>
      <w:r w:rsidRPr="0052240C">
        <w:rPr>
          <w:rFonts w:ascii="Tahoma" w:hAnsi="Tahoma" w:cs="Tahoma"/>
          <w:spacing w:val="5"/>
          <w:sz w:val="24"/>
          <w:szCs w:val="24"/>
          <w:u w:val="single"/>
          <w:lang w:val="es-ES"/>
        </w:rPr>
        <w:t xml:space="preserve">importante advertir que Las autoridades Municipales son las encargadas, según La Ley 388 de 1997 </w:t>
      </w:r>
      <w:r w:rsidRPr="0052240C">
        <w:rPr>
          <w:rFonts w:ascii="Tahoma" w:hAnsi="Tahoma" w:cs="Tahoma"/>
          <w:sz w:val="24"/>
          <w:szCs w:val="24"/>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52240C">
        <w:rPr>
          <w:rFonts w:ascii="Tahoma" w:hAnsi="Tahoma" w:cs="Tahoma"/>
          <w:sz w:val="24"/>
          <w:szCs w:val="24"/>
          <w:u w:val="single"/>
        </w:rPr>
        <w:t>contenido es reflejo del estudio de una solicitud de permiso de vertimientos, en la cual se verifica la mitigación de los posibles impactos ambientales que se puedan llegar a generar por el desarrollo de la actividad pretendida en el predio.</w:t>
      </w:r>
    </w:p>
    <w:p w14:paraId="42A0973C" w14:textId="77777777" w:rsidR="00CE1184" w:rsidRPr="0052240C" w:rsidRDefault="00CE1184" w:rsidP="00E820F0">
      <w:pPr>
        <w:spacing w:line="276" w:lineRule="auto"/>
        <w:jc w:val="both"/>
        <w:rPr>
          <w:rFonts w:ascii="Tahoma" w:hAnsi="Tahoma" w:cs="Tahoma"/>
          <w:sz w:val="24"/>
          <w:szCs w:val="24"/>
          <w:u w:val="single"/>
        </w:rPr>
      </w:pPr>
    </w:p>
    <w:p w14:paraId="25D6B569" w14:textId="77777777" w:rsidR="00CE1184" w:rsidRPr="0052240C" w:rsidRDefault="00CE1184" w:rsidP="00E820F0">
      <w:pPr>
        <w:spacing w:line="276" w:lineRule="auto"/>
        <w:jc w:val="both"/>
        <w:rPr>
          <w:rFonts w:ascii="Tahoma" w:hAnsi="Tahoma" w:cs="Tahoma"/>
          <w:sz w:val="24"/>
          <w:szCs w:val="24"/>
          <w:u w:val="single"/>
        </w:rPr>
      </w:pPr>
      <w:r w:rsidRPr="0052240C">
        <w:rPr>
          <w:rFonts w:ascii="Tahoma" w:hAnsi="Tahoma" w:cs="Tahoma"/>
          <w:b/>
          <w:sz w:val="24"/>
          <w:szCs w:val="24"/>
          <w:u w:val="single"/>
        </w:rPr>
        <w:t>PARAGRAFO 2:</w:t>
      </w:r>
      <w:r w:rsidRPr="0052240C">
        <w:rPr>
          <w:rFonts w:ascii="Tahoma" w:hAnsi="Tahoma" w:cs="Tahoma"/>
          <w:sz w:val="24"/>
          <w:szCs w:val="24"/>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38FA441A" w14:textId="77777777" w:rsidR="00CE1184" w:rsidRPr="0052240C" w:rsidRDefault="00CE1184" w:rsidP="00E820F0">
      <w:pPr>
        <w:spacing w:line="276" w:lineRule="auto"/>
        <w:jc w:val="both"/>
        <w:rPr>
          <w:rFonts w:ascii="Tahoma" w:hAnsi="Tahoma" w:cs="Tahoma"/>
          <w:sz w:val="24"/>
          <w:szCs w:val="24"/>
          <w:u w:val="single"/>
        </w:rPr>
      </w:pPr>
    </w:p>
    <w:p w14:paraId="741373CE" w14:textId="77777777" w:rsidR="00CE1184" w:rsidRPr="0052240C" w:rsidRDefault="00CE1184" w:rsidP="00E820F0">
      <w:pPr>
        <w:spacing w:line="276" w:lineRule="auto"/>
        <w:jc w:val="both"/>
        <w:rPr>
          <w:rFonts w:ascii="Tahoma" w:hAnsi="Tahoma" w:cs="Tahoma"/>
          <w:b/>
          <w:bCs/>
          <w:sz w:val="24"/>
          <w:szCs w:val="24"/>
        </w:rPr>
      </w:pPr>
    </w:p>
    <w:p w14:paraId="294EA84A" w14:textId="77777777" w:rsidR="00CE1184" w:rsidRPr="0052240C" w:rsidRDefault="00CE1184"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TERCERO: </w:t>
      </w:r>
      <w:r w:rsidRPr="0052240C">
        <w:rPr>
          <w:rFonts w:ascii="Tahoma" w:hAnsi="Tahoma" w:cs="Tahoma"/>
          <w:bCs/>
          <w:sz w:val="24"/>
          <w:szCs w:val="24"/>
        </w:rPr>
        <w:t xml:space="preserve">La renovación de permiso de vertimientos que se otorga mediante la presente resolución, conlleva la imposición de condiciones y obligaciones a la señora </w:t>
      </w:r>
      <w:r w:rsidRPr="0052240C">
        <w:rPr>
          <w:rFonts w:ascii="Tahoma" w:hAnsi="Tahoma" w:cs="Tahoma"/>
          <w:b/>
          <w:sz w:val="24"/>
          <w:szCs w:val="24"/>
        </w:rPr>
        <w:t xml:space="preserve">CLEMENCIA MEJIA JARAMILLO, </w:t>
      </w:r>
      <w:r w:rsidRPr="0052240C">
        <w:rPr>
          <w:rFonts w:ascii="Tahoma" w:hAnsi="Tahoma" w:cs="Tahoma"/>
          <w:sz w:val="24"/>
          <w:szCs w:val="24"/>
        </w:rPr>
        <w:t xml:space="preserve">identificada con cedula de ciudadanía número 41.456.635 de Bogotá, en calidad </w:t>
      </w:r>
      <w:proofErr w:type="gramStart"/>
      <w:r w:rsidRPr="0052240C">
        <w:rPr>
          <w:rFonts w:ascii="Tahoma" w:hAnsi="Tahoma" w:cs="Tahoma"/>
          <w:sz w:val="24"/>
          <w:szCs w:val="24"/>
        </w:rPr>
        <w:t>de  copropietaria</w:t>
      </w:r>
      <w:proofErr w:type="gramEnd"/>
      <w:r w:rsidRPr="0052240C">
        <w:rPr>
          <w:rFonts w:ascii="Tahoma" w:hAnsi="Tahoma" w:cs="Tahoma"/>
          <w:sz w:val="24"/>
          <w:szCs w:val="24"/>
        </w:rPr>
        <w:t xml:space="preserve">, </w:t>
      </w:r>
      <w:r w:rsidRPr="0052240C">
        <w:rPr>
          <w:rFonts w:ascii="Tahoma" w:hAnsi="Tahoma" w:cs="Tahoma"/>
          <w:bCs/>
          <w:sz w:val="24"/>
          <w:szCs w:val="24"/>
        </w:rPr>
        <w:t>para que cumpla con lo siguiente:</w:t>
      </w:r>
    </w:p>
    <w:p w14:paraId="499ADB80" w14:textId="77777777" w:rsidR="00CE1184" w:rsidRPr="0052240C" w:rsidRDefault="00CE1184" w:rsidP="00E820F0">
      <w:pPr>
        <w:spacing w:line="276" w:lineRule="auto"/>
        <w:jc w:val="both"/>
        <w:rPr>
          <w:rFonts w:ascii="Tahoma" w:hAnsi="Tahoma" w:cs="Tahoma"/>
          <w:i/>
          <w:sz w:val="24"/>
          <w:szCs w:val="24"/>
          <w:lang w:val="es-ES"/>
        </w:rPr>
      </w:pPr>
    </w:p>
    <w:p w14:paraId="54E39551" w14:textId="77777777" w:rsidR="00CE1184" w:rsidRPr="0052240C" w:rsidRDefault="00CE1184" w:rsidP="00E820F0">
      <w:pPr>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39E419C5" w14:textId="77777777" w:rsidR="00CE1184" w:rsidRPr="0052240C" w:rsidRDefault="00CE1184" w:rsidP="00E820F0">
      <w:pPr>
        <w:ind w:left="720"/>
        <w:jc w:val="both"/>
        <w:rPr>
          <w:rFonts w:ascii="Tahoma" w:hAnsi="Tahoma" w:cs="Tahoma"/>
          <w:i/>
          <w:sz w:val="24"/>
          <w:szCs w:val="24"/>
        </w:rPr>
      </w:pPr>
    </w:p>
    <w:p w14:paraId="7EBD7022" w14:textId="77777777" w:rsidR="00CE1184" w:rsidRPr="0052240C" w:rsidRDefault="00CE1184" w:rsidP="00E820F0">
      <w:pPr>
        <w:pStyle w:val="Prrafodelista"/>
        <w:numPr>
          <w:ilvl w:val="0"/>
          <w:numId w:val="2"/>
        </w:numPr>
        <w:spacing w:after="0" w:line="240" w:lineRule="auto"/>
        <w:jc w:val="both"/>
        <w:rPr>
          <w:rFonts w:ascii="Tahoma" w:hAnsi="Tahoma" w:cs="Tahoma"/>
          <w:i/>
          <w:sz w:val="24"/>
          <w:szCs w:val="24"/>
        </w:rPr>
      </w:pPr>
      <w:r w:rsidRPr="0052240C">
        <w:rPr>
          <w:rFonts w:ascii="Tahoma" w:hAnsi="Tahoma" w:cs="Tahoma"/>
          <w:i/>
          <w:sz w:val="24"/>
          <w:szCs w:val="24"/>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4483B2D3" w14:textId="77777777" w:rsidR="00CE1184" w:rsidRPr="0052240C" w:rsidRDefault="00CE1184" w:rsidP="00E820F0">
      <w:pPr>
        <w:ind w:left="720"/>
        <w:jc w:val="both"/>
        <w:rPr>
          <w:rFonts w:ascii="Tahoma" w:hAnsi="Tahoma" w:cs="Tahoma"/>
          <w:i/>
          <w:sz w:val="24"/>
          <w:szCs w:val="24"/>
        </w:rPr>
      </w:pPr>
    </w:p>
    <w:p w14:paraId="0B7026D7" w14:textId="77777777" w:rsidR="00CE1184" w:rsidRPr="0052240C" w:rsidRDefault="00CE1184"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w:t>
      </w:r>
      <w:r w:rsidRPr="0052240C">
        <w:rPr>
          <w:rFonts w:ascii="Tahoma" w:hAnsi="Tahoma" w:cs="Tahoma"/>
          <w:i/>
          <w:sz w:val="24"/>
          <w:szCs w:val="24"/>
        </w:rPr>
        <w:t xml:space="preserve">con pendientes significativas, pueden presentarse eventos de remociones en masa que conllevan problemas de funcionamiento, colapso del sistema y los respectivos riesgos ambientales. </w:t>
      </w:r>
    </w:p>
    <w:p w14:paraId="688EC5F1" w14:textId="77777777" w:rsidR="00CE1184" w:rsidRPr="0052240C" w:rsidRDefault="00CE1184" w:rsidP="00E820F0">
      <w:pPr>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La distancia mínima de cualquier punto de la infiltración a viviendas, tuberías de agua, pozos de abastecimiento, cursos de aguas superficiales (quebradas, ríos, etc) y cualquier árbol, serán de 5, 15, 30, 30 y 3 metros respectivamente.</w:t>
      </w:r>
    </w:p>
    <w:p w14:paraId="484CA576" w14:textId="77777777" w:rsidR="00CE1184" w:rsidRPr="0052240C" w:rsidRDefault="00CE1184"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rPr>
        <w:t>S</w:t>
      </w:r>
      <w:r w:rsidRPr="0052240C">
        <w:rPr>
          <w:rFonts w:ascii="Tahoma" w:hAnsi="Tahoma" w:cs="Tahoma"/>
          <w:i/>
          <w:sz w:val="24"/>
          <w:szCs w:val="24"/>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3F7483D2" w14:textId="77777777" w:rsidR="00CE1184" w:rsidRPr="0052240C" w:rsidRDefault="00CE1184" w:rsidP="00E820F0">
      <w:pPr>
        <w:pStyle w:val="Prrafodelista"/>
        <w:jc w:val="both"/>
        <w:rPr>
          <w:rFonts w:ascii="Tahoma" w:hAnsi="Tahoma" w:cs="Tahoma"/>
          <w:i/>
          <w:sz w:val="24"/>
          <w:szCs w:val="24"/>
        </w:rPr>
      </w:pPr>
    </w:p>
    <w:p w14:paraId="73F1F4F7" w14:textId="77777777" w:rsidR="00CE1184" w:rsidRPr="0052240C" w:rsidRDefault="00CE1184" w:rsidP="00E820F0">
      <w:pPr>
        <w:pStyle w:val="Prrafodelista"/>
        <w:numPr>
          <w:ilvl w:val="0"/>
          <w:numId w:val="3"/>
        </w:numPr>
        <w:spacing w:after="200" w:line="240" w:lineRule="auto"/>
        <w:jc w:val="both"/>
        <w:rPr>
          <w:rFonts w:ascii="Tahoma" w:hAnsi="Tahoma" w:cs="Tahoma"/>
          <w:i/>
          <w:sz w:val="24"/>
          <w:szCs w:val="24"/>
        </w:rPr>
      </w:pPr>
      <w:r w:rsidRPr="0052240C">
        <w:rPr>
          <w:rFonts w:ascii="Tahoma" w:hAnsi="Tahoma" w:cs="Tahoma"/>
          <w:i/>
          <w:sz w:val="24"/>
          <w:szCs w:val="24"/>
        </w:rPr>
        <w:t>El sistema de tratamiento debe corresponder al diseño propuesto y aquí avalado y cumplir con las indicaciones técnicas correspondientes.</w:t>
      </w:r>
    </w:p>
    <w:p w14:paraId="244F943B" w14:textId="77777777" w:rsidR="00CE1184" w:rsidRPr="0052240C" w:rsidRDefault="00CE1184" w:rsidP="00E820F0">
      <w:pPr>
        <w:pStyle w:val="Prrafodelista"/>
        <w:jc w:val="both"/>
        <w:rPr>
          <w:rFonts w:ascii="Tahoma" w:hAnsi="Tahoma" w:cs="Tahoma"/>
          <w:i/>
          <w:sz w:val="24"/>
          <w:szCs w:val="24"/>
        </w:rPr>
      </w:pPr>
    </w:p>
    <w:p w14:paraId="1BF64F83" w14:textId="77777777" w:rsidR="00CE1184" w:rsidRPr="0052240C" w:rsidRDefault="00CE1184" w:rsidP="00E820F0">
      <w:pPr>
        <w:pStyle w:val="Prrafodelista"/>
        <w:numPr>
          <w:ilvl w:val="0"/>
          <w:numId w:val="3"/>
        </w:numPr>
        <w:spacing w:after="200" w:line="276" w:lineRule="auto"/>
        <w:jc w:val="both"/>
        <w:rPr>
          <w:rFonts w:ascii="Tahoma" w:hAnsi="Tahoma" w:cs="Tahoma"/>
          <w:i/>
          <w:sz w:val="24"/>
          <w:szCs w:val="24"/>
          <w:lang w:val="es-MX"/>
        </w:rPr>
      </w:pPr>
      <w:r w:rsidRPr="0052240C">
        <w:rPr>
          <w:rFonts w:ascii="Tahoma" w:hAnsi="Tahoma" w:cs="Tahoma"/>
          <w:i/>
          <w:sz w:val="24"/>
          <w:szCs w:val="24"/>
          <w:lang w:val="es-MX"/>
        </w:rPr>
        <w:t xml:space="preserve">En cualquier caso, el vertimiento de las aguas </w:t>
      </w:r>
      <w:r w:rsidRPr="0052240C">
        <w:rPr>
          <w:rFonts w:ascii="Tahoma" w:hAnsi="Tahoma" w:cs="Tahoma"/>
          <w:i/>
          <w:sz w:val="24"/>
          <w:szCs w:val="24"/>
          <w:lang w:val="es-MX"/>
        </w:rPr>
        <w:lastRenderedPageBreak/>
        <w:t>residuales no se debe realizar sin el tratamiento de las mismas antes de la disposición final.</w:t>
      </w:r>
    </w:p>
    <w:p w14:paraId="53551148" w14:textId="77777777" w:rsidR="00CE1184" w:rsidRPr="0052240C" w:rsidRDefault="00CE1184" w:rsidP="00E820F0">
      <w:pPr>
        <w:pStyle w:val="Prrafodelista"/>
        <w:jc w:val="both"/>
        <w:rPr>
          <w:rFonts w:ascii="Tahoma" w:hAnsi="Tahoma" w:cs="Tahoma"/>
          <w:i/>
          <w:sz w:val="24"/>
          <w:szCs w:val="24"/>
          <w:lang w:val="es-MX"/>
        </w:rPr>
      </w:pPr>
    </w:p>
    <w:p w14:paraId="0184D5F2" w14:textId="77777777" w:rsidR="00CE1184" w:rsidRPr="0052240C" w:rsidRDefault="00CE1184" w:rsidP="00E820F0">
      <w:pPr>
        <w:spacing w:line="276" w:lineRule="auto"/>
        <w:jc w:val="both"/>
        <w:rPr>
          <w:rFonts w:ascii="Tahoma" w:hAnsi="Tahoma" w:cs="Tahoma"/>
          <w:i/>
          <w:sz w:val="24"/>
          <w:szCs w:val="24"/>
          <w:lang w:val="es-MX"/>
        </w:rPr>
      </w:pPr>
      <w:r w:rsidRPr="0052240C">
        <w:rPr>
          <w:rFonts w:ascii="Tahoma" w:hAnsi="Tahoma" w:cs="Tahoma"/>
          <w:i/>
          <w:sz w:val="24"/>
          <w:szCs w:val="24"/>
          <w:lang w:val="es-MX"/>
        </w:rPr>
        <w:t>Requerir en la Resolución de otorgamiento del permiso de vertimiento, el ajuste a los requisitos establecidos en el Decreto 50 de 2018</w:t>
      </w:r>
    </w:p>
    <w:p w14:paraId="60104FC5" w14:textId="77777777" w:rsidR="00CE1184" w:rsidRPr="0052240C" w:rsidRDefault="00CE1184" w:rsidP="00E820F0">
      <w:pPr>
        <w:spacing w:line="276" w:lineRule="auto"/>
        <w:jc w:val="both"/>
        <w:rPr>
          <w:rFonts w:ascii="Tahoma" w:hAnsi="Tahoma" w:cs="Tahoma"/>
          <w:i/>
          <w:sz w:val="24"/>
          <w:szCs w:val="24"/>
          <w:lang w:val="es-MX"/>
        </w:rPr>
      </w:pPr>
    </w:p>
    <w:p w14:paraId="6CD134DF"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sz w:val="24"/>
          <w:szCs w:val="24"/>
        </w:rPr>
        <w:t xml:space="preserve">PARÁGRAFO 1: </w:t>
      </w:r>
      <w:r w:rsidRPr="0052240C">
        <w:rPr>
          <w:rFonts w:ascii="Tahoma" w:hAnsi="Tahoma" w:cs="Tahoma"/>
          <w:sz w:val="24"/>
          <w:szCs w:val="24"/>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30E6416E" w14:textId="77777777" w:rsidR="00CE1184" w:rsidRPr="0052240C" w:rsidRDefault="00CE1184" w:rsidP="00E820F0">
      <w:pPr>
        <w:spacing w:line="276" w:lineRule="auto"/>
        <w:jc w:val="both"/>
        <w:rPr>
          <w:rFonts w:ascii="Tahoma" w:hAnsi="Tahoma" w:cs="Tahoma"/>
          <w:sz w:val="24"/>
          <w:szCs w:val="24"/>
        </w:rPr>
      </w:pPr>
    </w:p>
    <w:p w14:paraId="0C68DA87"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sz w:val="24"/>
          <w:szCs w:val="24"/>
        </w:rPr>
        <w:t xml:space="preserve">PARAGRAFO 2: </w:t>
      </w:r>
      <w:r w:rsidRPr="0052240C">
        <w:rPr>
          <w:rFonts w:ascii="Tahoma" w:hAnsi="Tahoma" w:cs="Tahoma"/>
          <w:sz w:val="24"/>
          <w:szCs w:val="24"/>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14:paraId="2D941E0C" w14:textId="77777777" w:rsidR="00CE1184" w:rsidRPr="0052240C" w:rsidRDefault="00CE1184" w:rsidP="00E820F0">
      <w:pPr>
        <w:spacing w:line="276" w:lineRule="auto"/>
        <w:jc w:val="both"/>
        <w:rPr>
          <w:rFonts w:ascii="Tahoma" w:hAnsi="Tahoma" w:cs="Tahoma"/>
          <w:sz w:val="24"/>
          <w:szCs w:val="24"/>
        </w:rPr>
      </w:pPr>
    </w:p>
    <w:p w14:paraId="26518442"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bCs/>
          <w:sz w:val="24"/>
          <w:szCs w:val="24"/>
        </w:rPr>
        <w:t>PARÁGRAFO 3: </w:t>
      </w:r>
      <w:r w:rsidRPr="0052240C">
        <w:rPr>
          <w:rFonts w:ascii="Tahoma" w:hAnsi="Tahoma" w:cs="Tahoma"/>
          <w:sz w:val="24"/>
          <w:szCs w:val="24"/>
        </w:rPr>
        <w:t>El presente permiso de vertimientos, no constituye ni debe interpretarse que es una autorización para construir; con el mismo </w:t>
      </w:r>
      <w:r w:rsidRPr="0052240C">
        <w:rPr>
          <w:rFonts w:ascii="Tahoma" w:hAnsi="Tahoma" w:cs="Tahoma"/>
          <w:b/>
          <w:bCs/>
          <w:sz w:val="24"/>
          <w:szCs w:val="24"/>
        </w:rPr>
        <w:t>NO </w:t>
      </w:r>
      <w:r w:rsidRPr="0052240C">
        <w:rPr>
          <w:rFonts w:ascii="Tahoma" w:hAnsi="Tahoma" w:cs="Tahoma"/>
          <w:sz w:val="24"/>
          <w:szCs w:val="24"/>
        </w:rPr>
        <w:t>se está legalizando, ni viabilizando ninguna actuación urbanística; además este no exime a la peticionaria, ni al ente territorial en caso de requerir Licencia Ambiental por encontrarse en un área protegida de tramitarla ante la autoridad ambiental competente. En todo caso el presente permiso de vertimientos </w:t>
      </w:r>
      <w:r w:rsidRPr="0052240C">
        <w:rPr>
          <w:rFonts w:ascii="Tahoma" w:hAnsi="Tahoma" w:cs="Tahoma"/>
          <w:b/>
          <w:bCs/>
          <w:sz w:val="24"/>
          <w:szCs w:val="24"/>
        </w:rPr>
        <w:t>NO CONSTITUYE </w:t>
      </w:r>
      <w:r w:rsidRPr="0052240C">
        <w:rPr>
          <w:rFonts w:ascii="Tahoma" w:hAnsi="Tahoma" w:cs="Tahoma"/>
          <w:sz w:val="24"/>
          <w:szCs w:val="24"/>
        </w:rPr>
        <w:t>una Licencia ambiental, ni una licencia de construcción, ni una licencia de parcelación, ni una licencia urbanística, ni ningún otro permiso que no esté contemplado dentro de la presente resolución.</w:t>
      </w:r>
    </w:p>
    <w:p w14:paraId="204B9FE9" w14:textId="77777777" w:rsidR="00CE1184" w:rsidRPr="0052240C" w:rsidRDefault="00CE1184" w:rsidP="00E820F0">
      <w:pPr>
        <w:spacing w:line="276" w:lineRule="auto"/>
        <w:jc w:val="both"/>
        <w:rPr>
          <w:rFonts w:ascii="Tahoma" w:hAnsi="Tahoma" w:cs="Tahoma"/>
          <w:b/>
          <w:bCs/>
          <w:sz w:val="24"/>
          <w:szCs w:val="24"/>
        </w:rPr>
      </w:pPr>
    </w:p>
    <w:p w14:paraId="10426F82"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Allegar</w:t>
      </w:r>
      <w:r w:rsidRPr="0052240C">
        <w:rPr>
          <w:rFonts w:ascii="Tahoma" w:hAnsi="Tahoma" w:cs="Tahoma"/>
          <w:sz w:val="24"/>
          <w:szCs w:val="24"/>
        </w:rPr>
        <w:t>, en un término no superior a seis (6) meses contados a partir de la ejecutoria del presente acto administrativo, los siguientes documentos o requisitos, contemplados en el Decreto 50 de 2018, que modificó el Decreto 1076 de 2015:</w:t>
      </w:r>
    </w:p>
    <w:p w14:paraId="5FBC9B1A" w14:textId="77777777" w:rsidR="00CE1184" w:rsidRPr="0052240C" w:rsidRDefault="00CE1184" w:rsidP="00E820F0">
      <w:pPr>
        <w:spacing w:line="276" w:lineRule="auto"/>
        <w:jc w:val="both"/>
        <w:rPr>
          <w:rFonts w:ascii="Tahoma" w:hAnsi="Tahoma" w:cs="Tahoma"/>
          <w:sz w:val="24"/>
          <w:szCs w:val="24"/>
        </w:rPr>
      </w:pPr>
    </w:p>
    <w:p w14:paraId="61971C38" w14:textId="77777777" w:rsidR="00CE1184" w:rsidRPr="0052240C" w:rsidRDefault="00CE1184" w:rsidP="00E820F0">
      <w:pPr>
        <w:pStyle w:val="Prrafodelista"/>
        <w:numPr>
          <w:ilvl w:val="0"/>
          <w:numId w:val="4"/>
        </w:numPr>
        <w:spacing w:after="0" w:line="276" w:lineRule="auto"/>
        <w:jc w:val="both"/>
        <w:rPr>
          <w:rFonts w:ascii="Tahoma" w:hAnsi="Tahoma" w:cs="Tahoma"/>
          <w:sz w:val="24"/>
          <w:szCs w:val="24"/>
        </w:rPr>
      </w:pPr>
      <w:r w:rsidRPr="0052240C">
        <w:rPr>
          <w:rFonts w:ascii="Tahoma" w:hAnsi="Tahoma" w:cs="Tahoma"/>
          <w:sz w:val="24"/>
          <w:szCs w:val="24"/>
        </w:rPr>
        <w:t>Manual de operación del sistema de disposición de aguas residuales tratadas al suelo, incluyendo mecanismo de descarga y sus elementos estructurantes que permiten el vertimiento al suelo.</w:t>
      </w:r>
    </w:p>
    <w:p w14:paraId="7D228022" w14:textId="77777777" w:rsidR="00CE1184" w:rsidRPr="0052240C" w:rsidRDefault="00CE1184" w:rsidP="00E820F0">
      <w:pPr>
        <w:pStyle w:val="Prrafodelista"/>
        <w:spacing w:line="276" w:lineRule="auto"/>
        <w:jc w:val="both"/>
        <w:rPr>
          <w:rFonts w:ascii="Tahoma" w:hAnsi="Tahoma" w:cs="Tahoma"/>
          <w:sz w:val="24"/>
          <w:szCs w:val="24"/>
        </w:rPr>
      </w:pPr>
    </w:p>
    <w:p w14:paraId="2F9A98DB" w14:textId="77777777" w:rsidR="00CE1184" w:rsidRPr="0052240C" w:rsidRDefault="00CE1184" w:rsidP="00E820F0">
      <w:pPr>
        <w:pStyle w:val="Prrafodelista"/>
        <w:numPr>
          <w:ilvl w:val="0"/>
          <w:numId w:val="4"/>
        </w:numPr>
        <w:spacing w:after="0" w:line="276" w:lineRule="auto"/>
        <w:jc w:val="both"/>
        <w:rPr>
          <w:rFonts w:ascii="Tahoma" w:hAnsi="Tahoma" w:cs="Tahoma"/>
          <w:sz w:val="24"/>
          <w:szCs w:val="24"/>
        </w:rPr>
      </w:pPr>
      <w:r w:rsidRPr="0052240C">
        <w:rPr>
          <w:rFonts w:ascii="Tahoma" w:hAnsi="Tahoma" w:cs="Tahoma"/>
          <w:sz w:val="24"/>
          <w:szCs w:val="24"/>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58E6D0D0" w14:textId="77777777" w:rsidR="00CE1184" w:rsidRPr="0052240C" w:rsidRDefault="00CE1184" w:rsidP="00E820F0">
      <w:pPr>
        <w:pStyle w:val="Prrafodelista"/>
        <w:spacing w:line="276" w:lineRule="auto"/>
        <w:jc w:val="both"/>
        <w:rPr>
          <w:rFonts w:ascii="Tahoma" w:hAnsi="Tahoma" w:cs="Tahoma"/>
          <w:sz w:val="24"/>
          <w:szCs w:val="24"/>
        </w:rPr>
      </w:pPr>
    </w:p>
    <w:p w14:paraId="29E5B1CD" w14:textId="77777777" w:rsidR="00CE1184" w:rsidRPr="0052240C" w:rsidRDefault="00CE1184" w:rsidP="00E820F0">
      <w:pPr>
        <w:pStyle w:val="Prrafodelista"/>
        <w:numPr>
          <w:ilvl w:val="0"/>
          <w:numId w:val="4"/>
        </w:numPr>
        <w:spacing w:after="0" w:line="276" w:lineRule="auto"/>
        <w:jc w:val="both"/>
        <w:rPr>
          <w:rFonts w:ascii="Tahoma" w:hAnsi="Tahoma" w:cs="Tahoma"/>
          <w:sz w:val="24"/>
          <w:szCs w:val="24"/>
        </w:rPr>
      </w:pPr>
      <w:r w:rsidRPr="0052240C">
        <w:rPr>
          <w:rFonts w:ascii="Tahoma" w:hAnsi="Tahoma" w:cs="Tahoma"/>
          <w:sz w:val="24"/>
          <w:szCs w:val="24"/>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6BE2D113" w14:textId="77777777" w:rsidR="00CE1184" w:rsidRPr="0052240C" w:rsidRDefault="00CE1184" w:rsidP="00E820F0">
      <w:pPr>
        <w:spacing w:line="276" w:lineRule="auto"/>
        <w:jc w:val="both"/>
        <w:rPr>
          <w:rFonts w:ascii="Tahoma" w:hAnsi="Tahoma" w:cs="Tahoma"/>
          <w:b/>
          <w:sz w:val="24"/>
          <w:szCs w:val="24"/>
        </w:rPr>
      </w:pPr>
    </w:p>
    <w:p w14:paraId="777BAA4E" w14:textId="77777777" w:rsidR="00CE1184" w:rsidRPr="0052240C" w:rsidRDefault="00CE1184" w:rsidP="00E820F0">
      <w:pPr>
        <w:spacing w:line="276" w:lineRule="auto"/>
        <w:jc w:val="both"/>
        <w:rPr>
          <w:rFonts w:ascii="Tahoma" w:hAnsi="Tahoma" w:cs="Tahoma"/>
          <w:b/>
          <w:bCs/>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El incumplimiento del requerimiento podrá dar inicio a las </w:t>
      </w:r>
      <w:r w:rsidRPr="0052240C">
        <w:rPr>
          <w:rFonts w:ascii="Tahoma" w:hAnsi="Tahoma" w:cs="Tahoma"/>
          <w:sz w:val="24"/>
          <w:szCs w:val="24"/>
        </w:rPr>
        <w:t>acciones previstas en la Ley 1333 de 2009.</w:t>
      </w:r>
    </w:p>
    <w:p w14:paraId="5E415B75" w14:textId="77777777" w:rsidR="00CE1184" w:rsidRPr="0052240C" w:rsidRDefault="00CE1184" w:rsidP="00E820F0">
      <w:pPr>
        <w:spacing w:line="276" w:lineRule="auto"/>
        <w:jc w:val="both"/>
        <w:rPr>
          <w:rFonts w:ascii="Tahoma" w:hAnsi="Tahoma" w:cs="Tahoma"/>
          <w:sz w:val="24"/>
          <w:szCs w:val="24"/>
        </w:rPr>
      </w:pPr>
    </w:p>
    <w:p w14:paraId="0C5E91B7" w14:textId="77777777" w:rsidR="00CE1184" w:rsidRPr="0052240C" w:rsidRDefault="00CE1184" w:rsidP="00E820F0">
      <w:pPr>
        <w:jc w:val="both"/>
        <w:rPr>
          <w:rFonts w:ascii="Tahoma" w:hAnsi="Tahoma" w:cs="Tahoma"/>
          <w:b/>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QUINTO</w:t>
      </w:r>
      <w:r w:rsidRPr="0052240C">
        <w:rPr>
          <w:rFonts w:ascii="Tahoma" w:hAnsi="Tahoma" w:cs="Tahoma"/>
          <w:b/>
          <w:bCs/>
          <w:sz w:val="24"/>
          <w:szCs w:val="24"/>
        </w:rPr>
        <w:t xml:space="preserve">: INFORMAR </w:t>
      </w:r>
      <w:r w:rsidRPr="0052240C">
        <w:rPr>
          <w:rFonts w:ascii="Tahoma" w:hAnsi="Tahoma" w:cs="Tahoma"/>
          <w:bCs/>
          <w:sz w:val="24"/>
          <w:szCs w:val="24"/>
        </w:rPr>
        <w:t xml:space="preserve">a la señora </w:t>
      </w:r>
      <w:r w:rsidRPr="0052240C">
        <w:rPr>
          <w:rFonts w:ascii="Tahoma" w:hAnsi="Tahoma" w:cs="Tahoma"/>
          <w:b/>
          <w:sz w:val="24"/>
          <w:szCs w:val="24"/>
        </w:rPr>
        <w:t xml:space="preserve">CLEMENCIA MEJIA JARAMILLO, </w:t>
      </w:r>
      <w:r w:rsidRPr="0052240C">
        <w:rPr>
          <w:rFonts w:ascii="Tahoma" w:hAnsi="Tahoma" w:cs="Tahoma"/>
          <w:sz w:val="24"/>
          <w:szCs w:val="24"/>
        </w:rPr>
        <w:t xml:space="preserve">identificada con cedula de ciudadanía número 41.456.635 de Bogotá, en calidad </w:t>
      </w:r>
      <w:proofErr w:type="gramStart"/>
      <w:r w:rsidRPr="0052240C">
        <w:rPr>
          <w:rFonts w:ascii="Tahoma" w:hAnsi="Tahoma" w:cs="Tahoma"/>
          <w:sz w:val="24"/>
          <w:szCs w:val="24"/>
        </w:rPr>
        <w:t>de  copropietaria</w:t>
      </w:r>
      <w:proofErr w:type="gramEnd"/>
      <w:r w:rsidRPr="0052240C">
        <w:rPr>
          <w:rFonts w:ascii="Tahoma" w:hAnsi="Tahoma" w:cs="Tahoma"/>
          <w:sz w:val="24"/>
          <w:szCs w:val="24"/>
        </w:rPr>
        <w:t xml:space="preserve"> del predio objeto de solicitud; </w:t>
      </w:r>
      <w:r w:rsidRPr="0052240C">
        <w:rPr>
          <w:rFonts w:ascii="Tahoma" w:hAnsi="Tahoma" w:cs="Tahoma"/>
          <w:bCs/>
          <w:sz w:val="24"/>
          <w:szCs w:val="24"/>
        </w:rPr>
        <w:t>que de requerirse ajustes, modificaciones o cambios al diseño del sistema de tratamiento presentado, deberán solicitar la modificación del permiso de acuerdo artículo 49 del Decreto 3930 de 2010, compilado con el Decreto 1076 del año 2015.</w:t>
      </w:r>
      <w:r w:rsidRPr="0052240C">
        <w:rPr>
          <w:rFonts w:ascii="Tahoma" w:hAnsi="Tahoma" w:cs="Tahoma"/>
          <w:sz w:val="24"/>
          <w:szCs w:val="24"/>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2308D6C6" w14:textId="77777777" w:rsidR="00CE1184" w:rsidRPr="0052240C" w:rsidRDefault="00CE1184" w:rsidP="00E820F0">
      <w:pPr>
        <w:tabs>
          <w:tab w:val="decimal" w:pos="0"/>
        </w:tabs>
        <w:spacing w:line="276" w:lineRule="auto"/>
        <w:jc w:val="both"/>
        <w:rPr>
          <w:rFonts w:ascii="Tahoma" w:hAnsi="Tahoma" w:cs="Tahoma"/>
          <w:bCs/>
          <w:sz w:val="24"/>
          <w:szCs w:val="24"/>
        </w:rPr>
      </w:pPr>
    </w:p>
    <w:p w14:paraId="252433BC" w14:textId="77777777" w:rsidR="00CE1184" w:rsidRPr="0052240C" w:rsidRDefault="00CE1184" w:rsidP="00E820F0">
      <w:pPr>
        <w:spacing w:line="276" w:lineRule="auto"/>
        <w:jc w:val="both"/>
        <w:rPr>
          <w:rFonts w:ascii="Tahoma" w:hAnsi="Tahoma" w:cs="Tahoma"/>
          <w:iCs/>
          <w:sz w:val="24"/>
          <w:szCs w:val="24"/>
        </w:rPr>
      </w:pPr>
      <w:r w:rsidRPr="0052240C">
        <w:rPr>
          <w:rFonts w:ascii="Tahoma" w:hAnsi="Tahoma" w:cs="Tahoma"/>
          <w:b/>
          <w:sz w:val="24"/>
          <w:szCs w:val="24"/>
        </w:rPr>
        <w:t xml:space="preserve">ARTÍCULO </w:t>
      </w:r>
      <w:r w:rsidRPr="0052240C">
        <w:rPr>
          <w:rFonts w:ascii="Tahoma" w:hAnsi="Tahoma" w:cs="Tahoma"/>
          <w:b/>
          <w:bCs/>
          <w:sz w:val="24"/>
          <w:szCs w:val="24"/>
        </w:rPr>
        <w:t>SEXTO</w:t>
      </w:r>
      <w:r w:rsidRPr="0052240C">
        <w:rPr>
          <w:rFonts w:ascii="Tahoma" w:hAnsi="Tahoma" w:cs="Tahoma"/>
          <w:b/>
          <w:sz w:val="24"/>
          <w:szCs w:val="24"/>
        </w:rPr>
        <w:t xml:space="preserve">: </w:t>
      </w:r>
      <w:r w:rsidRPr="0052240C">
        <w:rPr>
          <w:rFonts w:ascii="Tahoma" w:hAnsi="Tahoma" w:cs="Tahoma"/>
          <w:iCs/>
          <w:sz w:val="24"/>
          <w:szCs w:val="24"/>
        </w:rPr>
        <w:t xml:space="preserve">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w:t>
      </w:r>
      <w:r w:rsidRPr="0052240C">
        <w:rPr>
          <w:rFonts w:ascii="Tahoma" w:hAnsi="Tahoma" w:cs="Tahoma"/>
          <w:iCs/>
          <w:sz w:val="24"/>
          <w:szCs w:val="24"/>
        </w:rPr>
        <w:lastRenderedPageBreak/>
        <w:t>administrativo separado, de acuerdo con la Resolución de Bienes y Servicios vigente de la Entidad.</w:t>
      </w:r>
    </w:p>
    <w:p w14:paraId="78E189E9" w14:textId="77777777" w:rsidR="00CE1184" w:rsidRPr="0052240C" w:rsidRDefault="00CE1184" w:rsidP="00E820F0">
      <w:pPr>
        <w:spacing w:line="276" w:lineRule="auto"/>
        <w:jc w:val="both"/>
        <w:rPr>
          <w:rFonts w:ascii="Tahoma" w:hAnsi="Tahoma" w:cs="Tahoma"/>
          <w:iCs/>
          <w:sz w:val="24"/>
          <w:szCs w:val="24"/>
        </w:rPr>
      </w:pPr>
    </w:p>
    <w:p w14:paraId="7F74AEF2" w14:textId="77777777" w:rsidR="00CE1184" w:rsidRPr="0052240C" w:rsidRDefault="00CE1184"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3A686B22" w14:textId="77777777" w:rsidR="00CE1184" w:rsidRPr="0052240C" w:rsidRDefault="00CE1184" w:rsidP="00E820F0">
      <w:pPr>
        <w:spacing w:line="276" w:lineRule="auto"/>
        <w:jc w:val="both"/>
        <w:rPr>
          <w:rFonts w:ascii="Tahoma" w:hAnsi="Tahoma" w:cs="Tahoma"/>
          <w:b/>
          <w:bCs/>
          <w:sz w:val="24"/>
          <w:szCs w:val="24"/>
        </w:rPr>
      </w:pPr>
    </w:p>
    <w:p w14:paraId="52E2BC82" w14:textId="77777777" w:rsidR="00CE1184" w:rsidRPr="0052240C" w:rsidRDefault="00CE1184"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SEPTIMO: INFORMAR </w:t>
      </w:r>
      <w:r w:rsidRPr="0052240C">
        <w:rPr>
          <w:rFonts w:ascii="Tahoma" w:hAnsi="Tahoma" w:cs="Tahoma"/>
          <w:bCs/>
          <w:sz w:val="24"/>
          <w:szCs w:val="24"/>
        </w:rPr>
        <w:t>del presente acto administrativo al funcionario encargado del control y seguimiento a permisos otorgados de la Subdirección de Regulación y Control Ambiental de la C.R.Q., para su conocimiento e inclusión en el programa de Control y Seguimiento.</w:t>
      </w:r>
    </w:p>
    <w:p w14:paraId="5F66BA2A" w14:textId="77777777" w:rsidR="00CE1184" w:rsidRPr="0052240C" w:rsidRDefault="00CE1184" w:rsidP="00E820F0">
      <w:pPr>
        <w:spacing w:line="276" w:lineRule="auto"/>
        <w:jc w:val="both"/>
        <w:rPr>
          <w:rFonts w:ascii="Tahoma" w:hAnsi="Tahoma" w:cs="Tahoma"/>
          <w:bCs/>
          <w:sz w:val="24"/>
          <w:szCs w:val="24"/>
        </w:rPr>
      </w:pPr>
    </w:p>
    <w:p w14:paraId="0300CF87" w14:textId="77777777" w:rsidR="00CE1184" w:rsidRPr="0052240C" w:rsidRDefault="00CE1184" w:rsidP="00E820F0">
      <w:pPr>
        <w:spacing w:line="276" w:lineRule="auto"/>
        <w:jc w:val="both"/>
        <w:rPr>
          <w:rFonts w:ascii="Tahoma" w:hAnsi="Tahoma" w:cs="Tahoma"/>
          <w:bCs/>
          <w:sz w:val="24"/>
          <w:szCs w:val="24"/>
        </w:rPr>
      </w:pPr>
      <w:r w:rsidRPr="0052240C">
        <w:rPr>
          <w:rFonts w:ascii="Tahoma" w:hAnsi="Tahoma" w:cs="Tahoma"/>
          <w:b/>
          <w:bCs/>
          <w:sz w:val="24"/>
          <w:szCs w:val="24"/>
        </w:rPr>
        <w:t xml:space="preserve">ARTÍCULO </w:t>
      </w:r>
      <w:r w:rsidRPr="0052240C">
        <w:rPr>
          <w:rFonts w:ascii="Tahoma" w:hAnsi="Tahoma" w:cs="Tahoma"/>
          <w:b/>
          <w:sz w:val="24"/>
          <w:szCs w:val="24"/>
        </w:rPr>
        <w:t>OCTAVO</w:t>
      </w:r>
      <w:r w:rsidRPr="0052240C">
        <w:rPr>
          <w:rFonts w:ascii="Tahoma" w:hAnsi="Tahoma" w:cs="Tahoma"/>
          <w:b/>
          <w:bCs/>
          <w:sz w:val="24"/>
          <w:szCs w:val="24"/>
        </w:rPr>
        <w:t xml:space="preserve">: </w:t>
      </w:r>
      <w:r w:rsidRPr="0052240C">
        <w:rPr>
          <w:rFonts w:ascii="Tahoma" w:hAnsi="Tahoma" w:cs="Tahoma"/>
          <w:bCs/>
          <w:sz w:val="24"/>
          <w:szCs w:val="24"/>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1262198" w14:textId="77777777" w:rsidR="00CE1184" w:rsidRPr="0052240C" w:rsidRDefault="00CE1184" w:rsidP="00E820F0">
      <w:pPr>
        <w:spacing w:line="276" w:lineRule="auto"/>
        <w:jc w:val="both"/>
        <w:rPr>
          <w:rFonts w:ascii="Tahoma" w:hAnsi="Tahoma" w:cs="Tahoma"/>
          <w:sz w:val="24"/>
          <w:szCs w:val="24"/>
        </w:rPr>
      </w:pPr>
    </w:p>
    <w:p w14:paraId="3EE39CDD" w14:textId="77777777" w:rsidR="00CE1184" w:rsidRPr="0052240C" w:rsidRDefault="00CE1184" w:rsidP="00E820F0">
      <w:pPr>
        <w:spacing w:line="276" w:lineRule="auto"/>
        <w:jc w:val="both"/>
        <w:rPr>
          <w:rFonts w:ascii="Tahoma" w:hAnsi="Tahoma" w:cs="Tahoma"/>
          <w:iCs/>
          <w:sz w:val="24"/>
          <w:szCs w:val="24"/>
        </w:rPr>
      </w:pPr>
      <w:r w:rsidRPr="0052240C">
        <w:rPr>
          <w:rFonts w:ascii="Tahoma" w:hAnsi="Tahoma" w:cs="Tahoma"/>
          <w:b/>
          <w:sz w:val="24"/>
          <w:szCs w:val="24"/>
        </w:rPr>
        <w:t>ARTÍCULO NOVENO:</w:t>
      </w:r>
      <w:r w:rsidRPr="0052240C">
        <w:rPr>
          <w:rFonts w:ascii="Tahoma" w:hAnsi="Tahoma" w:cs="Tahoma"/>
          <w:iCs/>
          <w:sz w:val="24"/>
          <w:szCs w:val="24"/>
        </w:rPr>
        <w:t xml:space="preserve"> No es permisible la cesión total o parcial de </w:t>
      </w:r>
      <w:r w:rsidRPr="0052240C">
        <w:rPr>
          <w:rFonts w:ascii="Tahoma" w:hAnsi="Tahoma" w:cs="Tahoma"/>
          <w:iCs/>
          <w:sz w:val="24"/>
          <w:szCs w:val="24"/>
        </w:rPr>
        <w:t>los permisos otorgados, a otras personas sin previa autorización de la Corporación Autónoma Regional del Quindío, quién podrá negarla por motivos de utilidad pública.</w:t>
      </w:r>
    </w:p>
    <w:p w14:paraId="3D059032" w14:textId="77777777" w:rsidR="00CE1184" w:rsidRPr="0052240C" w:rsidRDefault="00CE1184" w:rsidP="00E820F0">
      <w:pPr>
        <w:spacing w:line="276" w:lineRule="auto"/>
        <w:ind w:firstLine="708"/>
        <w:jc w:val="both"/>
        <w:rPr>
          <w:rFonts w:ascii="Tahoma" w:hAnsi="Tahoma" w:cs="Tahoma"/>
          <w:b/>
          <w:sz w:val="24"/>
          <w:szCs w:val="24"/>
        </w:rPr>
      </w:pPr>
    </w:p>
    <w:p w14:paraId="197993B3"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sz w:val="24"/>
          <w:szCs w:val="24"/>
        </w:rPr>
        <w:t>ARTÍCULO DÉCIMO:</w:t>
      </w:r>
      <w:r w:rsidRPr="0052240C">
        <w:rPr>
          <w:rFonts w:ascii="Tahoma" w:hAnsi="Tahoma" w:cs="Tahoma"/>
          <w:sz w:val="24"/>
          <w:szCs w:val="24"/>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68240315" w14:textId="77777777" w:rsidR="00CE1184" w:rsidRPr="0052240C" w:rsidRDefault="00CE1184" w:rsidP="00E820F0">
      <w:pPr>
        <w:spacing w:line="276" w:lineRule="auto"/>
        <w:ind w:firstLine="709"/>
        <w:jc w:val="both"/>
        <w:rPr>
          <w:rFonts w:ascii="Tahoma" w:hAnsi="Tahoma" w:cs="Tahoma"/>
          <w:b/>
          <w:sz w:val="24"/>
          <w:szCs w:val="24"/>
        </w:rPr>
      </w:pPr>
    </w:p>
    <w:p w14:paraId="48971A4A"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sz w:val="24"/>
          <w:szCs w:val="24"/>
        </w:rPr>
        <w:t xml:space="preserve">ARTÍCULO DÉCIMO PRIMERO: </w:t>
      </w:r>
      <w:r w:rsidRPr="0052240C">
        <w:rPr>
          <w:rFonts w:ascii="Tahoma" w:hAnsi="Tahoma" w:cs="Tahoma"/>
          <w:sz w:val="24"/>
          <w:szCs w:val="24"/>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67D864AB" w14:textId="77777777" w:rsidR="00CE1184" w:rsidRPr="0052240C" w:rsidRDefault="00CE1184" w:rsidP="00E820F0">
      <w:pPr>
        <w:spacing w:line="276" w:lineRule="auto"/>
        <w:ind w:firstLine="709"/>
        <w:jc w:val="both"/>
        <w:rPr>
          <w:rFonts w:ascii="Tahoma" w:hAnsi="Tahoma" w:cs="Tahoma"/>
          <w:sz w:val="24"/>
          <w:szCs w:val="24"/>
        </w:rPr>
      </w:pPr>
    </w:p>
    <w:p w14:paraId="739AE183" w14:textId="77777777" w:rsidR="00CE1184" w:rsidRPr="0052240C" w:rsidRDefault="00CE1184" w:rsidP="00E820F0">
      <w:pPr>
        <w:spacing w:line="276" w:lineRule="auto"/>
        <w:jc w:val="both"/>
        <w:rPr>
          <w:rStyle w:val="apple-style-span"/>
          <w:rFonts w:ascii="Tahoma" w:hAnsi="Tahoma" w:cs="Tahoma"/>
          <w:sz w:val="24"/>
          <w:szCs w:val="24"/>
        </w:rPr>
      </w:pPr>
      <w:r w:rsidRPr="0052240C">
        <w:rPr>
          <w:rFonts w:ascii="Tahoma" w:hAnsi="Tahoma" w:cs="Tahoma"/>
          <w:b/>
          <w:sz w:val="24"/>
          <w:szCs w:val="24"/>
        </w:rPr>
        <w:t xml:space="preserve">ARTÍCULO </w:t>
      </w:r>
      <w:r w:rsidRPr="0052240C">
        <w:rPr>
          <w:rFonts w:ascii="Tahoma" w:hAnsi="Tahoma" w:cs="Tahoma"/>
          <w:b/>
          <w:bCs/>
          <w:sz w:val="24"/>
          <w:szCs w:val="24"/>
        </w:rPr>
        <w:t>DÉCIMO SEGUNDO</w:t>
      </w:r>
      <w:r w:rsidRPr="0052240C">
        <w:rPr>
          <w:rFonts w:ascii="Tahoma" w:hAnsi="Tahoma" w:cs="Tahoma"/>
          <w:b/>
          <w:sz w:val="24"/>
          <w:szCs w:val="24"/>
        </w:rPr>
        <w:t xml:space="preserve">: </w:t>
      </w:r>
      <w:r w:rsidRPr="0052240C">
        <w:rPr>
          <w:rFonts w:ascii="Tahoma" w:hAnsi="Tahoma" w:cs="Tahoma"/>
          <w:sz w:val="24"/>
          <w:szCs w:val="24"/>
        </w:rPr>
        <w:t xml:space="preserve">De conformidad con el artículo 2.2.3.3.5.11 de la sección 5 del decreto 1076 de 2015, (artículo 51 del Decreto 3930 de 2010), la Corporación Autónoma Regional del Quindío, en caso de considerarlo pertinente, podrá revisar en cualquier momento el </w:t>
      </w:r>
      <w:r w:rsidRPr="0052240C">
        <w:rPr>
          <w:rFonts w:ascii="Tahoma" w:hAnsi="Tahoma" w:cs="Tahoma"/>
          <w:sz w:val="24"/>
          <w:szCs w:val="24"/>
        </w:rPr>
        <w:lastRenderedPageBreak/>
        <w:t xml:space="preserve">presente permiso </w:t>
      </w:r>
      <w:r w:rsidRPr="0052240C">
        <w:rPr>
          <w:rStyle w:val="apple-style-span"/>
          <w:rFonts w:ascii="Tahoma" w:hAnsi="Tahoma" w:cs="Tahoma"/>
          <w:sz w:val="24"/>
          <w:szCs w:val="24"/>
        </w:rPr>
        <w:t>y de ser el caso ajustarse, de conformidad con lo dispuesto en el Plan de Ordenamiento del Recurso Hídrico y/o en la reglamentación de vertimientos que se expide para la cuenca o fuente hídrica en la cual se encuentra localizado el vertimiento.</w:t>
      </w:r>
    </w:p>
    <w:p w14:paraId="17CA664A" w14:textId="77777777" w:rsidR="00CE1184" w:rsidRPr="0052240C" w:rsidRDefault="00CE1184" w:rsidP="00E820F0">
      <w:pPr>
        <w:spacing w:line="276" w:lineRule="auto"/>
        <w:jc w:val="both"/>
        <w:rPr>
          <w:rFonts w:ascii="Tahoma" w:hAnsi="Tahoma" w:cs="Tahoma"/>
          <w:b/>
          <w:bCs/>
          <w:sz w:val="24"/>
          <w:szCs w:val="24"/>
        </w:rPr>
      </w:pPr>
    </w:p>
    <w:p w14:paraId="4AC2D68F" w14:textId="77777777" w:rsidR="00CE1184" w:rsidRPr="0052240C" w:rsidRDefault="00CE1184" w:rsidP="00E820F0">
      <w:pPr>
        <w:tabs>
          <w:tab w:val="decimal" w:pos="0"/>
        </w:tabs>
        <w:spacing w:line="276" w:lineRule="auto"/>
        <w:jc w:val="both"/>
        <w:rPr>
          <w:rFonts w:ascii="Tahoma" w:hAnsi="Tahoma" w:cs="Tahoma"/>
          <w:bCs/>
          <w:sz w:val="24"/>
          <w:szCs w:val="24"/>
        </w:rPr>
      </w:pPr>
      <w:r w:rsidRPr="0052240C">
        <w:rPr>
          <w:rFonts w:ascii="Tahoma" w:hAnsi="Tahoma" w:cs="Tahoma"/>
          <w:b/>
          <w:bCs/>
          <w:sz w:val="24"/>
          <w:szCs w:val="24"/>
        </w:rPr>
        <w:t xml:space="preserve">ARTÍCULO DÉCIMO TERCERO: NOTIFICAR </w:t>
      </w:r>
      <w:r w:rsidRPr="0052240C">
        <w:rPr>
          <w:rFonts w:ascii="Tahoma" w:hAnsi="Tahoma" w:cs="Tahoma"/>
          <w:bCs/>
          <w:sz w:val="24"/>
          <w:szCs w:val="24"/>
        </w:rPr>
        <w:t xml:space="preserve">para todos sus efectos la presente decisión a la señora </w:t>
      </w:r>
      <w:r w:rsidRPr="0052240C">
        <w:rPr>
          <w:rFonts w:ascii="Tahoma" w:hAnsi="Tahoma" w:cs="Tahoma"/>
          <w:b/>
          <w:spacing w:val="-2"/>
          <w:sz w:val="24"/>
          <w:szCs w:val="24"/>
          <w:lang w:val="es-ES"/>
        </w:rPr>
        <w:t xml:space="preserve"> </w:t>
      </w:r>
      <w:r w:rsidRPr="0052240C">
        <w:rPr>
          <w:rFonts w:ascii="Tahoma" w:hAnsi="Tahoma" w:cs="Tahoma"/>
          <w:b/>
          <w:sz w:val="24"/>
          <w:szCs w:val="24"/>
        </w:rPr>
        <w:t xml:space="preserve">CLEMENCIA MEJIA JARAMILLO, </w:t>
      </w:r>
      <w:r w:rsidRPr="0052240C">
        <w:rPr>
          <w:rFonts w:ascii="Tahoma" w:hAnsi="Tahoma" w:cs="Tahoma"/>
          <w:sz w:val="24"/>
          <w:szCs w:val="24"/>
        </w:rPr>
        <w:t xml:space="preserve">identificada con cedula de ciudadanía número 41.456.635 de Bogotá, en calidad de copropietaria del predio  denominado </w:t>
      </w:r>
      <w:r w:rsidRPr="0052240C">
        <w:rPr>
          <w:rFonts w:ascii="Tahoma" w:hAnsi="Tahoma" w:cs="Tahoma"/>
          <w:b/>
          <w:sz w:val="24"/>
          <w:szCs w:val="24"/>
        </w:rPr>
        <w:t xml:space="preserve">1) EL NUEVO CORTIJO, ubicado en la vereda PARTIDA LA ESPAÑOLA (Laurel) del municipio de Quimbaya (Q) </w:t>
      </w:r>
      <w:r w:rsidRPr="0052240C">
        <w:rPr>
          <w:rFonts w:ascii="Tahoma" w:hAnsi="Tahoma" w:cs="Tahoma"/>
          <w:sz w:val="24"/>
          <w:szCs w:val="24"/>
        </w:rPr>
        <w:t>identificado con matrícula inmobiliaria número</w:t>
      </w:r>
      <w:r w:rsidRPr="0052240C">
        <w:rPr>
          <w:rFonts w:ascii="Tahoma" w:hAnsi="Tahoma" w:cs="Tahoma"/>
          <w:b/>
          <w:sz w:val="24"/>
          <w:szCs w:val="24"/>
        </w:rPr>
        <w:t xml:space="preserve"> 280-35516</w:t>
      </w:r>
      <w:r w:rsidRPr="0052240C">
        <w:rPr>
          <w:rFonts w:ascii="Tahoma" w:hAnsi="Tahoma" w:cs="Tahoma"/>
          <w:sz w:val="24"/>
          <w:szCs w:val="24"/>
        </w:rPr>
        <w:t>,o a su apoderado, o autorizado debidamente legitimado; 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(NOTIFICACION POR AVISO).</w:t>
      </w:r>
    </w:p>
    <w:p w14:paraId="2FAE1633" w14:textId="77777777" w:rsidR="00CE1184" w:rsidRPr="0052240C" w:rsidRDefault="00CE1184" w:rsidP="00E820F0">
      <w:pPr>
        <w:tabs>
          <w:tab w:val="decimal" w:pos="0"/>
        </w:tabs>
        <w:spacing w:line="276" w:lineRule="auto"/>
        <w:jc w:val="both"/>
        <w:rPr>
          <w:rFonts w:ascii="Tahoma" w:hAnsi="Tahoma" w:cs="Tahoma"/>
          <w:bCs/>
          <w:sz w:val="24"/>
          <w:szCs w:val="24"/>
        </w:rPr>
      </w:pPr>
    </w:p>
    <w:p w14:paraId="44966BBB" w14:textId="77777777" w:rsidR="00CE1184" w:rsidRPr="0052240C" w:rsidRDefault="00CE1184" w:rsidP="00E820F0">
      <w:pPr>
        <w:tabs>
          <w:tab w:val="decimal" w:pos="0"/>
        </w:tabs>
        <w:spacing w:line="276" w:lineRule="auto"/>
        <w:jc w:val="both"/>
        <w:rPr>
          <w:rFonts w:ascii="Tahoma" w:hAnsi="Tahoma" w:cs="Tahoma"/>
          <w:sz w:val="24"/>
          <w:szCs w:val="24"/>
        </w:rPr>
      </w:pPr>
      <w:r w:rsidRPr="0052240C">
        <w:rPr>
          <w:rFonts w:ascii="Tahoma" w:hAnsi="Tahoma" w:cs="Tahoma"/>
          <w:b/>
          <w:sz w:val="24"/>
          <w:szCs w:val="24"/>
        </w:rPr>
        <w:t xml:space="preserve">PARAGRAFO: COMUNICAR A TERCEROS DETERMINADOS, </w:t>
      </w:r>
      <w:r w:rsidRPr="0052240C">
        <w:rPr>
          <w:rFonts w:ascii="Tahoma" w:hAnsi="Tahoma" w:cs="Tahoma"/>
          <w:sz w:val="24"/>
          <w:szCs w:val="24"/>
        </w:rPr>
        <w:t>comunicar</w:t>
      </w:r>
      <w:r w:rsidRPr="0052240C">
        <w:rPr>
          <w:rFonts w:ascii="Tahoma" w:hAnsi="Tahoma" w:cs="Tahoma"/>
          <w:b/>
          <w:sz w:val="24"/>
          <w:szCs w:val="24"/>
        </w:rPr>
        <w:t xml:space="preserve"> </w:t>
      </w:r>
      <w:r w:rsidRPr="0052240C">
        <w:rPr>
          <w:rFonts w:ascii="Tahoma" w:hAnsi="Tahoma" w:cs="Tahoma"/>
          <w:sz w:val="24"/>
          <w:szCs w:val="24"/>
        </w:rPr>
        <w:t>como terceros determinados del acto administrativo a los señores (</w:t>
      </w:r>
      <w:proofErr w:type="gramStart"/>
      <w:r w:rsidRPr="0052240C">
        <w:rPr>
          <w:rFonts w:ascii="Tahoma" w:hAnsi="Tahoma" w:cs="Tahoma"/>
          <w:sz w:val="24"/>
          <w:szCs w:val="24"/>
        </w:rPr>
        <w:t xml:space="preserve">as)  </w:t>
      </w:r>
      <w:r w:rsidRPr="0052240C">
        <w:rPr>
          <w:rFonts w:ascii="Tahoma" w:hAnsi="Tahoma" w:cs="Tahoma"/>
          <w:b/>
          <w:spacing w:val="-2"/>
          <w:sz w:val="24"/>
          <w:szCs w:val="24"/>
          <w:lang w:val="es-ES"/>
        </w:rPr>
        <w:t>MARTHA</w:t>
      </w:r>
      <w:proofErr w:type="gramEnd"/>
      <w:r w:rsidRPr="0052240C">
        <w:rPr>
          <w:rFonts w:ascii="Tahoma" w:hAnsi="Tahoma" w:cs="Tahoma"/>
          <w:b/>
          <w:spacing w:val="-2"/>
          <w:sz w:val="24"/>
          <w:szCs w:val="24"/>
          <w:lang w:val="es-ES"/>
        </w:rPr>
        <w:t xml:space="preserve"> CECILIA GONZALEZ RIOS,  GREGORIO GUTIERREZ GONZALES Y MARIA </w:t>
      </w:r>
      <w:r w:rsidRPr="0052240C">
        <w:rPr>
          <w:rFonts w:ascii="Tahoma" w:hAnsi="Tahoma" w:cs="Tahoma"/>
          <w:b/>
          <w:spacing w:val="-2"/>
          <w:sz w:val="24"/>
          <w:szCs w:val="24"/>
          <w:lang w:val="es-ES"/>
        </w:rPr>
        <w:t xml:space="preserve">DEL MAR GUTIERREZ GONZALEZ </w:t>
      </w:r>
      <w:r w:rsidRPr="0052240C">
        <w:rPr>
          <w:rFonts w:ascii="Tahoma" w:hAnsi="Tahoma" w:cs="Tahoma"/>
          <w:sz w:val="24"/>
          <w:szCs w:val="24"/>
        </w:rPr>
        <w:t xml:space="preserve">  quienes ostentan la calidad de copropietarios del predio objeto de solicitud,</w:t>
      </w:r>
      <w:r w:rsidRPr="0052240C">
        <w:rPr>
          <w:rFonts w:ascii="Tahoma" w:hAnsi="Tahoma" w:cs="Tahoma"/>
          <w:b/>
          <w:sz w:val="24"/>
          <w:szCs w:val="24"/>
        </w:rPr>
        <w:t xml:space="preserve"> </w:t>
      </w:r>
      <w:r w:rsidRPr="0052240C">
        <w:rPr>
          <w:rFonts w:ascii="Tahoma" w:hAnsi="Tahoma" w:cs="Tahoma"/>
          <w:sz w:val="24"/>
          <w:szCs w:val="24"/>
        </w:rPr>
        <w:t>en los términos de la Ley 1437 de 2011.</w:t>
      </w:r>
    </w:p>
    <w:p w14:paraId="48DFC4F3" w14:textId="77777777" w:rsidR="00CE1184" w:rsidRPr="0052240C" w:rsidRDefault="00CE1184" w:rsidP="00E820F0">
      <w:pPr>
        <w:spacing w:line="276" w:lineRule="auto"/>
        <w:jc w:val="both"/>
        <w:rPr>
          <w:rFonts w:ascii="Tahoma" w:hAnsi="Tahoma" w:cs="Tahoma"/>
          <w:iCs/>
          <w:sz w:val="24"/>
          <w:szCs w:val="24"/>
        </w:rPr>
      </w:pPr>
      <w:r w:rsidRPr="0052240C">
        <w:rPr>
          <w:rFonts w:ascii="Tahoma" w:hAnsi="Tahoma" w:cs="Tahoma"/>
          <w:b/>
          <w:bCs/>
          <w:sz w:val="24"/>
          <w:szCs w:val="24"/>
        </w:rPr>
        <w:t xml:space="preserve">ARTÍCULO DÉCIMO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767EE585" w14:textId="77777777" w:rsidR="00CE1184" w:rsidRPr="0052240C" w:rsidRDefault="00CE1184" w:rsidP="00E820F0">
      <w:pPr>
        <w:spacing w:line="276" w:lineRule="auto"/>
        <w:jc w:val="both"/>
        <w:rPr>
          <w:rFonts w:ascii="Tahoma" w:hAnsi="Tahoma" w:cs="Tahoma"/>
          <w:sz w:val="24"/>
          <w:szCs w:val="24"/>
        </w:rPr>
      </w:pPr>
      <w:r w:rsidRPr="0052240C">
        <w:rPr>
          <w:rFonts w:ascii="Tahoma" w:hAnsi="Tahoma" w:cs="Tahoma"/>
          <w:b/>
          <w:bCs/>
          <w:sz w:val="24"/>
          <w:szCs w:val="24"/>
        </w:rPr>
        <w:t>ARTÍCULO DÉCIMO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6C68EB22" w14:textId="77777777" w:rsidR="00CE1184" w:rsidRPr="0052240C" w:rsidRDefault="00CE1184"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DECIMO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07BFE45F" w14:textId="77777777" w:rsidR="00CE1184" w:rsidRPr="0052240C" w:rsidRDefault="00CE1184" w:rsidP="00E820F0">
      <w:pPr>
        <w:tabs>
          <w:tab w:val="left" w:pos="720"/>
        </w:tabs>
        <w:spacing w:line="276" w:lineRule="auto"/>
        <w:jc w:val="both"/>
        <w:rPr>
          <w:rFonts w:ascii="Tahoma" w:hAnsi="Tahoma" w:cs="Tahoma"/>
          <w:sz w:val="24"/>
          <w:szCs w:val="24"/>
        </w:rPr>
      </w:pPr>
      <w:r w:rsidRPr="0052240C">
        <w:rPr>
          <w:rFonts w:ascii="Tahoma" w:hAnsi="Tahoma" w:cs="Tahoma"/>
          <w:b/>
          <w:sz w:val="24"/>
          <w:szCs w:val="24"/>
        </w:rPr>
        <w:t xml:space="preserve">ARTICULO DECIMO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56F05A6F" w14:textId="77777777" w:rsidR="00CE1184" w:rsidRPr="0052240C" w:rsidRDefault="00CE1184" w:rsidP="00E820F0">
      <w:pPr>
        <w:spacing w:line="276" w:lineRule="auto"/>
        <w:jc w:val="both"/>
        <w:outlineLvl w:val="0"/>
        <w:rPr>
          <w:rFonts w:ascii="Tahoma" w:hAnsi="Tahoma" w:cs="Tahoma"/>
          <w:b/>
          <w:bCs/>
          <w:sz w:val="24"/>
          <w:szCs w:val="24"/>
        </w:rPr>
      </w:pPr>
    </w:p>
    <w:p w14:paraId="5DCA44DD" w14:textId="77777777" w:rsidR="00CE1184" w:rsidRPr="0052240C" w:rsidRDefault="00CE1184" w:rsidP="00E820F0">
      <w:pPr>
        <w:spacing w:line="276" w:lineRule="auto"/>
        <w:jc w:val="both"/>
        <w:outlineLvl w:val="0"/>
        <w:rPr>
          <w:rFonts w:ascii="Tahoma" w:hAnsi="Tahoma" w:cs="Tahoma"/>
          <w:b/>
          <w:bCs/>
          <w:sz w:val="24"/>
          <w:szCs w:val="24"/>
        </w:rPr>
      </w:pPr>
      <w:r w:rsidRPr="0052240C">
        <w:rPr>
          <w:rFonts w:ascii="Tahoma" w:hAnsi="Tahoma" w:cs="Tahoma"/>
          <w:b/>
          <w:bCs/>
          <w:sz w:val="24"/>
          <w:szCs w:val="24"/>
        </w:rPr>
        <w:lastRenderedPageBreak/>
        <w:t>NOTIFÍQUESE, PUBLÍQUESE Y CÚMPLASE</w:t>
      </w:r>
    </w:p>
    <w:p w14:paraId="33C0CBBF" w14:textId="77777777" w:rsidR="00CE1184" w:rsidRPr="0052240C" w:rsidRDefault="00CE1184" w:rsidP="00E820F0">
      <w:pPr>
        <w:spacing w:line="276" w:lineRule="auto"/>
        <w:jc w:val="both"/>
        <w:outlineLvl w:val="0"/>
        <w:rPr>
          <w:rFonts w:ascii="Tahoma" w:hAnsi="Tahoma" w:cs="Tahoma"/>
          <w:b/>
          <w:bCs/>
          <w:sz w:val="24"/>
          <w:szCs w:val="24"/>
        </w:rPr>
      </w:pPr>
    </w:p>
    <w:p w14:paraId="2D95CDCB" w14:textId="77777777" w:rsidR="00CE1184" w:rsidRPr="0052240C" w:rsidRDefault="00CE1184" w:rsidP="00E820F0">
      <w:pPr>
        <w:tabs>
          <w:tab w:val="center" w:pos="4420"/>
          <w:tab w:val="left" w:pos="6947"/>
        </w:tabs>
        <w:spacing w:line="276" w:lineRule="auto"/>
        <w:jc w:val="both"/>
        <w:outlineLvl w:val="0"/>
        <w:rPr>
          <w:rFonts w:ascii="Tahoma" w:hAnsi="Tahoma" w:cs="Tahoma"/>
          <w:b/>
          <w:bCs/>
          <w:sz w:val="24"/>
          <w:szCs w:val="24"/>
        </w:rPr>
      </w:pPr>
      <w:r w:rsidRPr="0052240C">
        <w:rPr>
          <w:rFonts w:ascii="Tahoma" w:hAnsi="Tahoma" w:cs="Tahoma"/>
          <w:b/>
          <w:bCs/>
          <w:sz w:val="24"/>
          <w:szCs w:val="24"/>
        </w:rPr>
        <w:tab/>
        <w:t>CARLOS ARIEL TRUKE OSPINA</w:t>
      </w:r>
      <w:r w:rsidRPr="0052240C">
        <w:rPr>
          <w:rFonts w:ascii="Tahoma" w:hAnsi="Tahoma" w:cs="Tahoma"/>
          <w:b/>
          <w:bCs/>
          <w:sz w:val="24"/>
          <w:szCs w:val="24"/>
        </w:rPr>
        <w:tab/>
      </w:r>
    </w:p>
    <w:p w14:paraId="6704BA89" w14:textId="4CB63D31" w:rsidR="00CE1184" w:rsidRPr="0052240C" w:rsidRDefault="00CE1184" w:rsidP="00E820F0">
      <w:pPr>
        <w:spacing w:line="276" w:lineRule="auto"/>
        <w:jc w:val="both"/>
        <w:outlineLvl w:val="0"/>
        <w:rPr>
          <w:rFonts w:ascii="Tahoma" w:hAnsi="Tahoma" w:cs="Tahoma"/>
          <w:sz w:val="24"/>
          <w:szCs w:val="24"/>
        </w:rPr>
      </w:pPr>
      <w:r w:rsidRPr="0052240C">
        <w:rPr>
          <w:rFonts w:ascii="Tahoma" w:hAnsi="Tahoma" w:cs="Tahoma"/>
          <w:sz w:val="24"/>
          <w:szCs w:val="24"/>
        </w:rPr>
        <w:t>Subdirector de Regulación y Control Ambiental</w:t>
      </w:r>
    </w:p>
    <w:p w14:paraId="06565061" w14:textId="77777777" w:rsidR="003B104A" w:rsidRPr="0052240C" w:rsidRDefault="003B104A" w:rsidP="00E820F0">
      <w:pPr>
        <w:spacing w:line="276" w:lineRule="auto"/>
        <w:jc w:val="both"/>
        <w:outlineLvl w:val="0"/>
        <w:rPr>
          <w:rFonts w:ascii="Tahoma" w:hAnsi="Tahoma" w:cs="Tahoma"/>
          <w:sz w:val="24"/>
          <w:szCs w:val="24"/>
        </w:rPr>
      </w:pPr>
    </w:p>
    <w:p w14:paraId="49507CE4" w14:textId="77777777" w:rsidR="002C163E" w:rsidRPr="0052240C" w:rsidRDefault="003B104A" w:rsidP="002C163E">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00229</w:t>
      </w:r>
      <w:proofErr w:type="gramEnd"/>
    </w:p>
    <w:p w14:paraId="6425BBCE" w14:textId="3995F7CE" w:rsidR="003B104A" w:rsidRPr="0052240C" w:rsidRDefault="003B104A" w:rsidP="002C163E">
      <w:pPr>
        <w:tabs>
          <w:tab w:val="left" w:pos="690"/>
          <w:tab w:val="left" w:pos="2505"/>
        </w:tabs>
        <w:jc w:val="both"/>
        <w:rPr>
          <w:rFonts w:ascii="Tahoma" w:hAnsi="Tahoma" w:cs="Tahoma"/>
          <w:b/>
          <w:bCs/>
          <w:i/>
          <w:sz w:val="24"/>
          <w:szCs w:val="24"/>
        </w:rPr>
      </w:pPr>
      <w:r w:rsidRPr="0052240C">
        <w:rPr>
          <w:rFonts w:ascii="Tahoma" w:hAnsi="Tahoma" w:cs="Tahoma"/>
          <w:b/>
          <w:bCs/>
          <w:i/>
          <w:sz w:val="24"/>
          <w:szCs w:val="24"/>
        </w:rPr>
        <w:t>ARMENIA QUINDIO, DEL 27 DE ENERO DE 2021</w:t>
      </w:r>
    </w:p>
    <w:p w14:paraId="799CE2CB" w14:textId="77777777" w:rsidR="003B104A" w:rsidRPr="0052240C" w:rsidRDefault="003B104A"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12B56F06" w14:textId="77777777" w:rsidR="003B104A" w:rsidRPr="0052240C" w:rsidRDefault="003B104A" w:rsidP="00E820F0">
      <w:pPr>
        <w:tabs>
          <w:tab w:val="left" w:pos="690"/>
        </w:tabs>
        <w:ind w:firstLine="708"/>
        <w:jc w:val="both"/>
        <w:rPr>
          <w:rFonts w:ascii="Tahoma" w:hAnsi="Tahoma" w:cs="Tahoma"/>
          <w:b/>
          <w:bCs/>
          <w:i/>
          <w:sz w:val="24"/>
          <w:szCs w:val="24"/>
        </w:rPr>
      </w:pPr>
    </w:p>
    <w:p w14:paraId="3B751926" w14:textId="77777777" w:rsidR="00CE1184" w:rsidRPr="0052240C" w:rsidRDefault="00CE1184" w:rsidP="00E820F0">
      <w:pPr>
        <w:tabs>
          <w:tab w:val="left" w:pos="6015"/>
          <w:tab w:val="left" w:pos="6420"/>
        </w:tabs>
        <w:spacing w:line="276" w:lineRule="auto"/>
        <w:jc w:val="both"/>
        <w:rPr>
          <w:rFonts w:ascii="Tahoma" w:hAnsi="Tahoma" w:cs="Tahoma"/>
          <w:sz w:val="24"/>
          <w:szCs w:val="24"/>
        </w:rPr>
      </w:pPr>
    </w:p>
    <w:p w14:paraId="329F210D" w14:textId="77777777" w:rsidR="003B104A" w:rsidRPr="0052240C" w:rsidRDefault="003B104A" w:rsidP="00E820F0">
      <w:pPr>
        <w:spacing w:line="276" w:lineRule="auto"/>
        <w:jc w:val="both"/>
        <w:rPr>
          <w:rFonts w:ascii="Tahoma" w:hAnsi="Tahoma" w:cs="Tahoma"/>
          <w:b/>
          <w:bCs/>
          <w:sz w:val="24"/>
          <w:szCs w:val="24"/>
        </w:rPr>
      </w:pPr>
      <w:r w:rsidRPr="0052240C">
        <w:rPr>
          <w:rFonts w:ascii="Tahoma" w:hAnsi="Tahoma" w:cs="Tahoma"/>
          <w:b/>
          <w:bCs/>
          <w:sz w:val="24"/>
          <w:szCs w:val="24"/>
        </w:rPr>
        <w:t>RESUELVE</w:t>
      </w:r>
    </w:p>
    <w:p w14:paraId="1DC3AFCA" w14:textId="77777777" w:rsidR="003B104A" w:rsidRPr="0052240C" w:rsidRDefault="003B104A" w:rsidP="00E820F0">
      <w:pPr>
        <w:spacing w:line="276" w:lineRule="auto"/>
        <w:jc w:val="both"/>
        <w:rPr>
          <w:rFonts w:ascii="Tahoma" w:hAnsi="Tahoma" w:cs="Tahoma"/>
          <w:b/>
          <w:bCs/>
          <w:sz w:val="24"/>
          <w:szCs w:val="24"/>
        </w:rPr>
      </w:pPr>
    </w:p>
    <w:p w14:paraId="773B9778" w14:textId="77777777" w:rsidR="003B104A" w:rsidRPr="0052240C" w:rsidRDefault="003B104A" w:rsidP="00E820F0">
      <w:pPr>
        <w:spacing w:line="276" w:lineRule="auto"/>
        <w:ind w:right="4"/>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a</w:t>
      </w:r>
      <w:r w:rsidRPr="0052240C">
        <w:rPr>
          <w:rFonts w:ascii="Tahoma" w:hAnsi="Tahoma" w:cs="Tahoma"/>
          <w:b/>
          <w:sz w:val="24"/>
          <w:szCs w:val="24"/>
        </w:rPr>
        <w:t xml:space="preserve"> </w:t>
      </w:r>
      <w:r w:rsidRPr="0052240C">
        <w:rPr>
          <w:rFonts w:ascii="Tahoma" w:hAnsi="Tahoma" w:cs="Tahoma"/>
          <w:sz w:val="24"/>
          <w:szCs w:val="24"/>
        </w:rPr>
        <w:t xml:space="preserve">la </w:t>
      </w:r>
      <w:proofErr w:type="gramStart"/>
      <w:r w:rsidRPr="0052240C">
        <w:rPr>
          <w:rFonts w:ascii="Tahoma" w:hAnsi="Tahoma" w:cs="Tahoma"/>
          <w:sz w:val="24"/>
          <w:szCs w:val="24"/>
        </w:rPr>
        <w:t xml:space="preserve">sociedad  </w:t>
      </w:r>
      <w:r w:rsidRPr="0052240C">
        <w:rPr>
          <w:rFonts w:ascii="Tahoma" w:hAnsi="Tahoma" w:cs="Tahoma"/>
          <w:b/>
          <w:sz w:val="24"/>
          <w:szCs w:val="24"/>
        </w:rPr>
        <w:t>BAYTA</w:t>
      </w:r>
      <w:proofErr w:type="gramEnd"/>
      <w:r w:rsidRPr="0052240C">
        <w:rPr>
          <w:rFonts w:ascii="Tahoma" w:hAnsi="Tahoma" w:cs="Tahoma"/>
          <w:b/>
          <w:sz w:val="24"/>
          <w:szCs w:val="24"/>
        </w:rPr>
        <w:t xml:space="preserve"> S.A.S EN LIQUIDACIÓN, </w:t>
      </w:r>
      <w:r w:rsidRPr="0052240C">
        <w:rPr>
          <w:rFonts w:ascii="Tahoma" w:hAnsi="Tahoma" w:cs="Tahoma"/>
          <w:sz w:val="24"/>
          <w:szCs w:val="24"/>
        </w:rPr>
        <w:t xml:space="preserve">identificada con NIT 800109956, representada legalmente  por la señora </w:t>
      </w:r>
      <w:r w:rsidRPr="0052240C">
        <w:rPr>
          <w:rFonts w:ascii="Tahoma" w:hAnsi="Tahoma" w:cs="Tahoma"/>
          <w:b/>
          <w:sz w:val="24"/>
          <w:szCs w:val="24"/>
        </w:rPr>
        <w:t>ASTRID AMPARO TAMAYO DE BAYER</w:t>
      </w:r>
      <w:r w:rsidRPr="0052240C">
        <w:rPr>
          <w:rFonts w:ascii="Tahoma" w:hAnsi="Tahoma" w:cs="Tahoma"/>
          <w:sz w:val="24"/>
          <w:szCs w:val="24"/>
        </w:rPr>
        <w:t xml:space="preserve">, identificada con la cédula de ciudadanía No 20.113.098 </w:t>
      </w:r>
      <w:r w:rsidRPr="0052240C">
        <w:rPr>
          <w:rFonts w:ascii="Tahoma" w:hAnsi="Tahoma" w:cs="Tahoma"/>
          <w:b/>
          <w:sz w:val="24"/>
          <w:szCs w:val="24"/>
        </w:rPr>
        <w:t>(Representante Legal Suplente)</w:t>
      </w:r>
      <w:r w:rsidRPr="0052240C">
        <w:rPr>
          <w:rFonts w:ascii="Tahoma" w:hAnsi="Tahoma" w:cs="Tahoma"/>
          <w:sz w:val="24"/>
          <w:szCs w:val="24"/>
        </w:rPr>
        <w:t xml:space="preserve">; sociedad que actúa en calidad de propietaria  del predio denominado: </w:t>
      </w:r>
      <w:r w:rsidRPr="0052240C">
        <w:rPr>
          <w:rFonts w:ascii="Tahoma" w:hAnsi="Tahoma" w:cs="Tahoma"/>
          <w:b/>
          <w:sz w:val="24"/>
          <w:szCs w:val="24"/>
        </w:rPr>
        <w:t xml:space="preserve">1) FINCA EL AZUCENO </w:t>
      </w:r>
      <w:r w:rsidRPr="0052240C">
        <w:rPr>
          <w:rFonts w:ascii="Tahoma" w:hAnsi="Tahoma" w:cs="Tahoma"/>
          <w:sz w:val="24"/>
          <w:szCs w:val="24"/>
        </w:rPr>
        <w:t xml:space="preserve">ubicado en la </w:t>
      </w:r>
      <w:r w:rsidRPr="0052240C">
        <w:rPr>
          <w:rFonts w:ascii="Tahoma" w:hAnsi="Tahoma" w:cs="Tahoma"/>
          <w:sz w:val="24"/>
          <w:szCs w:val="24"/>
        </w:rPr>
        <w:t xml:space="preserve">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sz w:val="24"/>
          <w:szCs w:val="24"/>
        </w:rPr>
        <w:t xml:space="preserve">FILANDIA (Q) </w:t>
      </w:r>
      <w:r w:rsidRPr="0052240C">
        <w:rPr>
          <w:rFonts w:ascii="Tahoma" w:hAnsi="Tahoma" w:cs="Tahoma"/>
          <w:sz w:val="24"/>
          <w:szCs w:val="24"/>
        </w:rPr>
        <w:t>identificado con matrícula inmobiliaria número</w:t>
      </w:r>
      <w:r w:rsidRPr="0052240C">
        <w:rPr>
          <w:rFonts w:ascii="Tahoma" w:hAnsi="Tahoma" w:cs="Tahoma"/>
          <w:b/>
          <w:sz w:val="24"/>
          <w:szCs w:val="24"/>
        </w:rPr>
        <w:t xml:space="preserve"> 284-6989</w:t>
      </w:r>
      <w:r w:rsidRPr="0052240C">
        <w:rPr>
          <w:rFonts w:ascii="Tahoma" w:hAnsi="Tahoma" w:cs="Tahoma"/>
          <w:sz w:val="24"/>
          <w:szCs w:val="24"/>
        </w:rPr>
        <w:t>.</w:t>
      </w:r>
    </w:p>
    <w:p w14:paraId="442ED48C" w14:textId="77777777" w:rsidR="003B104A" w:rsidRPr="0052240C" w:rsidRDefault="003B104A" w:rsidP="00E820F0">
      <w:pPr>
        <w:spacing w:line="276" w:lineRule="auto"/>
        <w:ind w:right="4"/>
        <w:jc w:val="both"/>
        <w:rPr>
          <w:rFonts w:ascii="Tahoma" w:hAnsi="Tahoma" w:cs="Tahoma"/>
          <w:b/>
          <w:sz w:val="24"/>
          <w:szCs w:val="24"/>
        </w:rPr>
      </w:pPr>
    </w:p>
    <w:p w14:paraId="539CE5BC" w14:textId="77777777" w:rsidR="003B104A" w:rsidRPr="0052240C" w:rsidRDefault="003B104A" w:rsidP="00E820F0">
      <w:pPr>
        <w:spacing w:line="276" w:lineRule="auto"/>
        <w:jc w:val="both"/>
        <w:rPr>
          <w:rFonts w:ascii="Tahoma" w:eastAsia="Times New Roman"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La negación del permiso de vertimiento para el predio </w:t>
      </w:r>
      <w:r w:rsidRPr="0052240C">
        <w:rPr>
          <w:rFonts w:ascii="Tahoma" w:hAnsi="Tahoma" w:cs="Tahoma"/>
          <w:b/>
          <w:sz w:val="24"/>
          <w:szCs w:val="24"/>
        </w:rPr>
        <w:t xml:space="preserve">1) FINCA EL AZUCENO </w:t>
      </w:r>
      <w:r w:rsidRPr="0052240C">
        <w:rPr>
          <w:rFonts w:ascii="Tahoma" w:hAnsi="Tahoma" w:cs="Tahoma"/>
          <w:sz w:val="24"/>
          <w:szCs w:val="24"/>
        </w:rPr>
        <w:t xml:space="preserve">ubicado en le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xml:space="preserve"> identificado con matrícula inmobiliaria número </w:t>
      </w:r>
      <w:r w:rsidRPr="0052240C">
        <w:rPr>
          <w:rFonts w:ascii="Tahoma" w:hAnsi="Tahoma" w:cs="Tahoma"/>
          <w:b/>
          <w:sz w:val="24"/>
          <w:szCs w:val="24"/>
        </w:rPr>
        <w:t>284-6989</w:t>
      </w:r>
      <w:r w:rsidRPr="0052240C">
        <w:rPr>
          <w:rFonts w:ascii="Tahoma" w:hAnsi="Tahoma" w:cs="Tahoma"/>
          <w:sz w:val="24"/>
          <w:szCs w:val="24"/>
        </w:rPr>
        <w:t xml:space="preserve">, se efectúa por los argumentos expuestos en la parte motiva del presente proveído; </w:t>
      </w:r>
      <w:r w:rsidRPr="0052240C">
        <w:rPr>
          <w:rFonts w:ascii="Tahoma" w:eastAsia="Times New Roman" w:hAnsi="Tahoma" w:cs="Tahoma"/>
          <w:sz w:val="24"/>
          <w:szCs w:val="24"/>
        </w:rPr>
        <w:t>en todo caso se deja claro que la solicitud de permiso de vertimiento de aguas residuales se encuentra construido en el predio, pero no se pudo determinar si se encuentra ajustado a la normatividad vigente, pese a ser requerido por la autoridad ambiental.</w:t>
      </w:r>
    </w:p>
    <w:p w14:paraId="45264632" w14:textId="77777777" w:rsidR="003B104A" w:rsidRPr="0052240C" w:rsidRDefault="003B104A" w:rsidP="00E820F0">
      <w:pPr>
        <w:autoSpaceDE w:val="0"/>
        <w:autoSpaceDN w:val="0"/>
        <w:adjustRightInd w:val="0"/>
        <w:spacing w:line="276" w:lineRule="auto"/>
        <w:jc w:val="both"/>
        <w:rPr>
          <w:rFonts w:ascii="Tahoma" w:hAnsi="Tahoma" w:cs="Tahoma"/>
          <w:sz w:val="24"/>
          <w:szCs w:val="24"/>
        </w:rPr>
      </w:pPr>
    </w:p>
    <w:p w14:paraId="685FD164" w14:textId="77777777" w:rsidR="003B104A" w:rsidRPr="0052240C" w:rsidRDefault="003B104A" w:rsidP="00E820F0">
      <w:pPr>
        <w:spacing w:line="276" w:lineRule="auto"/>
        <w:ind w:right="4"/>
        <w:jc w:val="both"/>
        <w:rPr>
          <w:rFonts w:ascii="Tahoma" w:hAnsi="Tahoma" w:cs="Tahoma"/>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11370-2019</w:t>
      </w:r>
      <w:r w:rsidRPr="0052240C">
        <w:rPr>
          <w:rFonts w:ascii="Tahoma" w:hAnsi="Tahoma" w:cs="Tahoma"/>
          <w:sz w:val="24"/>
          <w:szCs w:val="24"/>
        </w:rPr>
        <w:t xml:space="preserve"> del 9 de </w:t>
      </w:r>
      <w:proofErr w:type="gramStart"/>
      <w:r w:rsidRPr="0052240C">
        <w:rPr>
          <w:rFonts w:ascii="Tahoma" w:hAnsi="Tahoma" w:cs="Tahoma"/>
          <w:sz w:val="24"/>
          <w:szCs w:val="24"/>
        </w:rPr>
        <w:t>octubre  de</w:t>
      </w:r>
      <w:proofErr w:type="gramEnd"/>
      <w:r w:rsidRPr="0052240C">
        <w:rPr>
          <w:rFonts w:ascii="Tahoma" w:hAnsi="Tahoma" w:cs="Tahoma"/>
          <w:sz w:val="24"/>
          <w:szCs w:val="24"/>
        </w:rPr>
        <w:t xml:space="preserve"> 2019, relacionado con el predio </w:t>
      </w:r>
      <w:r w:rsidRPr="0052240C">
        <w:rPr>
          <w:rFonts w:ascii="Tahoma" w:hAnsi="Tahoma" w:cs="Tahoma"/>
          <w:b/>
          <w:sz w:val="24"/>
          <w:szCs w:val="24"/>
        </w:rPr>
        <w:t xml:space="preserve">1) FINCA EL AZUCENO </w:t>
      </w:r>
      <w:r w:rsidRPr="0052240C">
        <w:rPr>
          <w:rFonts w:ascii="Tahoma" w:hAnsi="Tahoma" w:cs="Tahoma"/>
          <w:sz w:val="24"/>
          <w:szCs w:val="24"/>
        </w:rPr>
        <w:t xml:space="preserve">ubicado en la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sz w:val="24"/>
          <w:szCs w:val="24"/>
        </w:rPr>
        <w:t>FILANDIA (Q)</w:t>
      </w:r>
      <w:r w:rsidRPr="0052240C">
        <w:rPr>
          <w:rFonts w:ascii="Tahoma" w:hAnsi="Tahoma" w:cs="Tahoma"/>
          <w:sz w:val="24"/>
          <w:szCs w:val="24"/>
        </w:rPr>
        <w:t>, identificado con matrícula inmobiliaria número 284-6989.</w:t>
      </w:r>
    </w:p>
    <w:p w14:paraId="3EF0D261" w14:textId="77777777" w:rsidR="003B104A" w:rsidRPr="0052240C" w:rsidRDefault="003B104A" w:rsidP="00E820F0">
      <w:pPr>
        <w:autoSpaceDE w:val="0"/>
        <w:autoSpaceDN w:val="0"/>
        <w:adjustRightInd w:val="0"/>
        <w:spacing w:line="276" w:lineRule="auto"/>
        <w:jc w:val="both"/>
        <w:rPr>
          <w:rFonts w:ascii="Tahoma" w:hAnsi="Tahoma" w:cs="Tahoma"/>
          <w:b/>
          <w:sz w:val="24"/>
          <w:szCs w:val="24"/>
        </w:rPr>
      </w:pPr>
      <w:r w:rsidRPr="0052240C">
        <w:rPr>
          <w:rFonts w:ascii="Tahoma" w:hAnsi="Tahoma" w:cs="Tahoma"/>
          <w:b/>
          <w:sz w:val="24"/>
          <w:szCs w:val="24"/>
        </w:rPr>
        <w:t xml:space="preserve"> </w:t>
      </w:r>
    </w:p>
    <w:p w14:paraId="37C3A00A" w14:textId="77777777" w:rsidR="003B104A" w:rsidRPr="0052240C" w:rsidRDefault="003B104A" w:rsidP="00E820F0">
      <w:pPr>
        <w:autoSpaceDE w:val="0"/>
        <w:autoSpaceDN w:val="0"/>
        <w:adjustRightInd w:val="0"/>
        <w:spacing w:line="276" w:lineRule="auto"/>
        <w:jc w:val="both"/>
        <w:rPr>
          <w:rFonts w:ascii="Tahoma" w:hAnsi="Tahoma" w:cs="Tahoma"/>
          <w:sz w:val="24"/>
          <w:szCs w:val="24"/>
        </w:rPr>
      </w:pPr>
      <w:r w:rsidRPr="0052240C">
        <w:rPr>
          <w:rFonts w:ascii="Tahoma" w:hAnsi="Tahoma" w:cs="Tahoma"/>
          <w:b/>
          <w:sz w:val="24"/>
          <w:szCs w:val="24"/>
          <w:lang w:val="es-ES"/>
        </w:rPr>
        <w:lastRenderedPageBreak/>
        <w:t>Parágrafo:</w:t>
      </w:r>
      <w:r w:rsidRPr="0052240C">
        <w:rPr>
          <w:rFonts w:ascii="Tahoma" w:hAnsi="Tahoma" w:cs="Tahoma"/>
          <w:sz w:val="24"/>
          <w:szCs w:val="24"/>
          <w:lang w:val="es-ES"/>
        </w:rPr>
        <w:t xml:space="preserve"> </w:t>
      </w:r>
      <w:r w:rsidRPr="0052240C">
        <w:rPr>
          <w:rFonts w:ascii="Tahoma" w:hAnsi="Tahoma" w:cs="Tahoma"/>
          <w:sz w:val="24"/>
          <w:szCs w:val="24"/>
        </w:rPr>
        <w:t>Para</w:t>
      </w:r>
      <w:r w:rsidRPr="0052240C">
        <w:rPr>
          <w:rFonts w:ascii="Tahoma" w:hAnsi="Tahoma" w:cs="Tahoma"/>
          <w:b/>
          <w:sz w:val="24"/>
          <w:szCs w:val="24"/>
        </w:rPr>
        <w:t xml:space="preserve"> </w:t>
      </w:r>
      <w:r w:rsidRPr="0052240C">
        <w:rPr>
          <w:rFonts w:ascii="Tahoma" w:hAnsi="Tahoma" w:cs="Tahoma"/>
          <w:sz w:val="24"/>
          <w:szCs w:val="24"/>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66DF8070" w14:textId="77777777" w:rsidR="003B104A" w:rsidRPr="0052240C" w:rsidRDefault="003B104A" w:rsidP="00E820F0">
      <w:pPr>
        <w:autoSpaceDE w:val="0"/>
        <w:autoSpaceDN w:val="0"/>
        <w:adjustRightInd w:val="0"/>
        <w:spacing w:line="276" w:lineRule="auto"/>
        <w:jc w:val="both"/>
        <w:rPr>
          <w:rFonts w:ascii="Tahoma" w:hAnsi="Tahoma" w:cs="Tahoma"/>
          <w:sz w:val="24"/>
          <w:szCs w:val="24"/>
        </w:rPr>
      </w:pPr>
    </w:p>
    <w:p w14:paraId="274F3C9A" w14:textId="77777777" w:rsidR="003B104A" w:rsidRPr="0052240C" w:rsidRDefault="003B104A" w:rsidP="00E820F0">
      <w:pPr>
        <w:spacing w:line="276" w:lineRule="auto"/>
        <w:jc w:val="both"/>
        <w:rPr>
          <w:rFonts w:ascii="Tahoma" w:hAnsi="Tahoma" w:cs="Tahoma"/>
          <w:bCs/>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administrativo a la sociedad  </w:t>
      </w:r>
      <w:r w:rsidRPr="0052240C">
        <w:rPr>
          <w:rFonts w:ascii="Tahoma" w:hAnsi="Tahoma" w:cs="Tahoma"/>
          <w:b/>
          <w:sz w:val="24"/>
          <w:szCs w:val="24"/>
        </w:rPr>
        <w:t xml:space="preserve">BAYTA S.A.S EN LIQUIDACIÓN, </w:t>
      </w:r>
      <w:r w:rsidRPr="0052240C">
        <w:rPr>
          <w:rFonts w:ascii="Tahoma" w:hAnsi="Tahoma" w:cs="Tahoma"/>
          <w:sz w:val="24"/>
          <w:szCs w:val="24"/>
        </w:rPr>
        <w:t xml:space="preserve">identificada con NIT 800109956, representada legalmente  por la señora ASTRID AMPARO TAMAYO DE BAYER, identificada con la cédula de ciudadanía No 20.113.098 (Representante Legal Suplente) o quien haga sus veces; sociedad que actúa en calidad de propietaria  del predio denominado: </w:t>
      </w:r>
      <w:r w:rsidRPr="0052240C">
        <w:rPr>
          <w:rFonts w:ascii="Tahoma" w:hAnsi="Tahoma" w:cs="Tahoma"/>
          <w:b/>
          <w:sz w:val="24"/>
          <w:szCs w:val="24"/>
        </w:rPr>
        <w:t xml:space="preserve">1) FINCA EL AZUCENO </w:t>
      </w:r>
      <w:r w:rsidRPr="0052240C">
        <w:rPr>
          <w:rFonts w:ascii="Tahoma" w:hAnsi="Tahoma" w:cs="Tahoma"/>
          <w:sz w:val="24"/>
          <w:szCs w:val="24"/>
        </w:rPr>
        <w:t xml:space="preserve">ubicado en la vereda </w:t>
      </w:r>
      <w:r w:rsidRPr="0052240C">
        <w:rPr>
          <w:rFonts w:ascii="Tahoma" w:hAnsi="Tahoma" w:cs="Tahoma"/>
          <w:b/>
          <w:sz w:val="24"/>
          <w:szCs w:val="24"/>
        </w:rPr>
        <w:t xml:space="preserve">CRUCES </w:t>
      </w:r>
      <w:r w:rsidRPr="0052240C">
        <w:rPr>
          <w:rFonts w:ascii="Tahoma" w:hAnsi="Tahoma" w:cs="Tahoma"/>
          <w:sz w:val="24"/>
          <w:szCs w:val="24"/>
        </w:rPr>
        <w:t xml:space="preserve">del municipio de </w:t>
      </w:r>
      <w:r w:rsidRPr="0052240C">
        <w:rPr>
          <w:rFonts w:ascii="Tahoma" w:hAnsi="Tahoma" w:cs="Tahoma"/>
          <w:b/>
          <w:sz w:val="24"/>
          <w:szCs w:val="24"/>
        </w:rPr>
        <w:t xml:space="preserve">FILANDIA (Q) </w:t>
      </w:r>
      <w:r w:rsidRPr="0052240C">
        <w:rPr>
          <w:rFonts w:ascii="Tahoma" w:hAnsi="Tahoma" w:cs="Tahoma"/>
          <w:sz w:val="24"/>
          <w:szCs w:val="24"/>
        </w:rPr>
        <w:t>identificado con matrícula inmobiliaria número</w:t>
      </w:r>
      <w:r w:rsidRPr="0052240C">
        <w:rPr>
          <w:rFonts w:ascii="Tahoma" w:hAnsi="Tahoma" w:cs="Tahoma"/>
          <w:b/>
          <w:sz w:val="24"/>
          <w:szCs w:val="24"/>
        </w:rPr>
        <w:t xml:space="preserve"> 284-6989 </w:t>
      </w:r>
      <w:r w:rsidRPr="0052240C">
        <w:rPr>
          <w:rFonts w:ascii="Tahoma" w:hAnsi="Tahoma" w:cs="Tahoma"/>
          <w:sz w:val="24"/>
          <w:szCs w:val="24"/>
        </w:rPr>
        <w:t>o en su defecto a su apoderado o autorizado debidamente constituido de</w:t>
      </w:r>
      <w:r w:rsidRPr="0052240C">
        <w:rPr>
          <w:rFonts w:ascii="Tahoma" w:hAnsi="Tahoma" w:cs="Tahoma"/>
          <w:bCs/>
          <w:sz w:val="24"/>
          <w:szCs w:val="24"/>
        </w:rPr>
        <w:t xml:space="preserve"> no ser posible la notificación personal, se hará en los términos estipulados en </w:t>
      </w:r>
      <w:r w:rsidRPr="0052240C">
        <w:rPr>
          <w:rFonts w:ascii="Tahoma" w:hAnsi="Tahoma" w:cs="Tahoma"/>
          <w:bCs/>
          <w:sz w:val="24"/>
          <w:szCs w:val="24"/>
        </w:rPr>
        <w:t>el Código de Procedimiento Administrativo y de lo Contencioso Administrativo (NOTIFICACIÓN POR AVISO).</w:t>
      </w:r>
    </w:p>
    <w:p w14:paraId="25D4B9B6" w14:textId="77777777" w:rsidR="003B104A" w:rsidRPr="0052240C" w:rsidRDefault="003B104A" w:rsidP="00E820F0">
      <w:pPr>
        <w:spacing w:line="276" w:lineRule="auto"/>
        <w:ind w:right="4"/>
        <w:jc w:val="both"/>
        <w:rPr>
          <w:rFonts w:ascii="Tahoma" w:hAnsi="Tahoma" w:cs="Tahoma"/>
          <w:sz w:val="24"/>
          <w:szCs w:val="24"/>
        </w:rPr>
      </w:pPr>
    </w:p>
    <w:p w14:paraId="6CE545D1" w14:textId="77777777" w:rsidR="003B104A" w:rsidRPr="0052240C" w:rsidRDefault="003B104A" w:rsidP="00E820F0">
      <w:pPr>
        <w:spacing w:line="276" w:lineRule="auto"/>
        <w:ind w:right="4"/>
        <w:jc w:val="both"/>
        <w:rPr>
          <w:rFonts w:ascii="Tahoma" w:eastAsia="Times New Roman" w:hAnsi="Tahoma" w:cs="Tahoma"/>
          <w:sz w:val="24"/>
          <w:szCs w:val="24"/>
          <w:lang w:eastAsia="es-CO"/>
        </w:rPr>
      </w:pPr>
      <w:r w:rsidRPr="0052240C">
        <w:rPr>
          <w:rFonts w:ascii="Tahoma" w:hAnsi="Tahoma" w:cs="Tahoma"/>
          <w:b/>
          <w:bCs/>
          <w:sz w:val="24"/>
          <w:szCs w:val="24"/>
        </w:rPr>
        <w:t xml:space="preserve">ARTÍCULO CUARTO: </w:t>
      </w:r>
      <w:r w:rsidRPr="0052240C">
        <w:rPr>
          <w:rFonts w:ascii="Tahoma" w:eastAsia="Times New Roman" w:hAnsi="Tahoma" w:cs="Tahoma"/>
          <w:sz w:val="24"/>
          <w:szCs w:val="24"/>
          <w:lang w:eastAsia="es-CO"/>
        </w:rPr>
        <w:t xml:space="preserve">El encabezado y la parte Resolutiva de la presente Resolución, deberá ser publicada en el boletín ambiental de la C.R.Q., a costa del interesado, de conformidad con los Artículos 70 y 71 de la Ley 99 de 1993. </w:t>
      </w:r>
    </w:p>
    <w:p w14:paraId="32B466CD" w14:textId="77777777" w:rsidR="003B104A" w:rsidRPr="0052240C" w:rsidRDefault="003B104A"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bCs/>
          <w:sz w:val="24"/>
          <w:szCs w:val="24"/>
        </w:rPr>
        <w:t>ARTÍCULO QUINTO:</w:t>
      </w:r>
      <w:r w:rsidRPr="0052240C">
        <w:rPr>
          <w:rFonts w:ascii="Tahoma" w:hAnsi="Tahoma" w:cs="Tahoma"/>
          <w:sz w:val="24"/>
          <w:szCs w:val="24"/>
        </w:rPr>
        <w:t xml:space="preserve"> </w:t>
      </w:r>
      <w:r w:rsidRPr="0052240C">
        <w:rPr>
          <w:rFonts w:ascii="Tahoma" w:eastAsia="Times New Roman" w:hAnsi="Tahoma" w:cs="Tahoma"/>
          <w:sz w:val="24"/>
          <w:szCs w:val="24"/>
          <w:lang w:eastAsia="es-CO"/>
        </w:rPr>
        <w:t>La presente Resolución rige a partir de la fecha de ejecutoría, de conformidad con el artículo 87 del Código de Procedimiento Administrativo y de lo Contencioso Administrativo, (Ley 1437 de 2011).</w:t>
      </w:r>
    </w:p>
    <w:p w14:paraId="4DD89453" w14:textId="77777777" w:rsidR="003B104A" w:rsidRPr="0052240C" w:rsidRDefault="003B104A" w:rsidP="00E820F0">
      <w:pPr>
        <w:spacing w:before="100" w:beforeAutospacing="1" w:after="100" w:afterAutospacing="1" w:line="276" w:lineRule="auto"/>
        <w:jc w:val="both"/>
        <w:rPr>
          <w:rFonts w:ascii="Tahoma" w:eastAsia="Times New Roman" w:hAnsi="Tahoma" w:cs="Tahoma"/>
          <w:sz w:val="24"/>
          <w:szCs w:val="24"/>
          <w:lang w:eastAsia="es-CO"/>
        </w:rPr>
      </w:pPr>
      <w:r w:rsidRPr="0052240C">
        <w:rPr>
          <w:rFonts w:ascii="Tahoma" w:hAnsi="Tahoma" w:cs="Tahoma"/>
          <w:b/>
          <w:sz w:val="24"/>
          <w:szCs w:val="24"/>
        </w:rPr>
        <w:t xml:space="preserve">ARTICULO SEXTO: </w:t>
      </w:r>
      <w:r w:rsidRPr="0052240C">
        <w:rPr>
          <w:rFonts w:ascii="Tahoma" w:eastAsia="Times New Roman" w:hAnsi="Tahoma" w:cs="Tahoma"/>
          <w:sz w:val="24"/>
          <w:szCs w:val="24"/>
          <w:lang w:eastAsia="es-CO"/>
        </w:rPr>
        <w:t xml:space="preserve">Contra el presente acto administrativo procede únicamente el recurso de reposición, el cual debe interponerse ante el funcionario que profirió el acto y deberá ser interpuesto dentro de los diez (10) días siguientes a la notificación, de conformidad con el artículo 74 y siguientes de </w:t>
      </w:r>
      <w:proofErr w:type="gramStart"/>
      <w:r w:rsidRPr="0052240C">
        <w:rPr>
          <w:rFonts w:ascii="Tahoma" w:eastAsia="Times New Roman" w:hAnsi="Tahoma" w:cs="Tahoma"/>
          <w:sz w:val="24"/>
          <w:szCs w:val="24"/>
          <w:lang w:eastAsia="es-CO"/>
        </w:rPr>
        <w:t>la  ley</w:t>
      </w:r>
      <w:proofErr w:type="gramEnd"/>
      <w:r w:rsidRPr="0052240C">
        <w:rPr>
          <w:rFonts w:ascii="Tahoma" w:eastAsia="Times New Roman" w:hAnsi="Tahoma" w:cs="Tahoma"/>
          <w:sz w:val="24"/>
          <w:szCs w:val="24"/>
          <w:lang w:eastAsia="es-CO"/>
        </w:rPr>
        <w:t xml:space="preserve"> 1437 de 2011.</w:t>
      </w:r>
    </w:p>
    <w:p w14:paraId="08BF036E" w14:textId="77777777" w:rsidR="003B104A" w:rsidRPr="0052240C" w:rsidRDefault="003B104A" w:rsidP="00E820F0">
      <w:pPr>
        <w:spacing w:line="276" w:lineRule="auto"/>
        <w:ind w:right="4"/>
        <w:jc w:val="both"/>
        <w:rPr>
          <w:rFonts w:ascii="Tahoma" w:eastAsia="Times New Roman" w:hAnsi="Tahoma" w:cs="Tahoma"/>
          <w:sz w:val="24"/>
          <w:szCs w:val="24"/>
          <w:lang w:eastAsia="es-CO"/>
        </w:rPr>
      </w:pPr>
    </w:p>
    <w:p w14:paraId="22F34D2F" w14:textId="77777777" w:rsidR="003B104A" w:rsidRPr="0052240C" w:rsidRDefault="003B104A" w:rsidP="00E820F0">
      <w:pPr>
        <w:spacing w:line="276" w:lineRule="auto"/>
        <w:jc w:val="both"/>
        <w:rPr>
          <w:rFonts w:ascii="Tahoma" w:hAnsi="Tahoma" w:cs="Tahoma"/>
          <w:b/>
          <w:bCs/>
          <w:sz w:val="24"/>
          <w:szCs w:val="24"/>
        </w:rPr>
      </w:pPr>
      <w:r w:rsidRPr="0052240C">
        <w:rPr>
          <w:rFonts w:ascii="Tahoma" w:hAnsi="Tahoma" w:cs="Tahoma"/>
          <w:b/>
          <w:bCs/>
          <w:sz w:val="24"/>
          <w:szCs w:val="24"/>
        </w:rPr>
        <w:t>NOTIFÍQUESE, PUBLÍQUESE Y CÚMPLASE</w:t>
      </w:r>
    </w:p>
    <w:p w14:paraId="6AE4BCB8" w14:textId="77777777" w:rsidR="003B104A" w:rsidRPr="0052240C" w:rsidRDefault="003B104A" w:rsidP="00E820F0">
      <w:pPr>
        <w:spacing w:line="276" w:lineRule="auto"/>
        <w:jc w:val="both"/>
        <w:rPr>
          <w:rFonts w:ascii="Tahoma" w:hAnsi="Tahoma" w:cs="Tahoma"/>
          <w:b/>
          <w:bCs/>
          <w:sz w:val="24"/>
          <w:szCs w:val="24"/>
        </w:rPr>
      </w:pPr>
    </w:p>
    <w:p w14:paraId="6428C4F8" w14:textId="77777777" w:rsidR="003B104A" w:rsidRPr="0052240C" w:rsidRDefault="003B104A" w:rsidP="00E820F0">
      <w:pPr>
        <w:spacing w:line="276" w:lineRule="auto"/>
        <w:jc w:val="both"/>
        <w:rPr>
          <w:rFonts w:ascii="Tahoma" w:hAnsi="Tahoma" w:cs="Tahoma"/>
          <w:b/>
          <w:bCs/>
          <w:sz w:val="24"/>
          <w:szCs w:val="24"/>
        </w:rPr>
      </w:pPr>
    </w:p>
    <w:p w14:paraId="64D67737" w14:textId="77777777" w:rsidR="003B104A" w:rsidRPr="0052240C" w:rsidRDefault="003B104A" w:rsidP="00E820F0">
      <w:pPr>
        <w:spacing w:line="276" w:lineRule="auto"/>
        <w:jc w:val="both"/>
        <w:rPr>
          <w:rFonts w:ascii="Tahoma" w:hAnsi="Tahoma" w:cs="Tahoma"/>
          <w:b/>
          <w:bCs/>
          <w:sz w:val="24"/>
          <w:szCs w:val="24"/>
        </w:rPr>
      </w:pPr>
      <w:r w:rsidRPr="0052240C">
        <w:rPr>
          <w:rFonts w:ascii="Tahoma" w:hAnsi="Tahoma" w:cs="Tahoma"/>
          <w:b/>
          <w:bCs/>
          <w:sz w:val="24"/>
          <w:szCs w:val="24"/>
        </w:rPr>
        <w:lastRenderedPageBreak/>
        <w:t>CARLOS ARIEL TRUKE OSPINA</w:t>
      </w:r>
    </w:p>
    <w:p w14:paraId="12A85A2A" w14:textId="6D5067B7" w:rsidR="003B104A" w:rsidRPr="0052240C" w:rsidRDefault="003B104A" w:rsidP="00E820F0">
      <w:pPr>
        <w:spacing w:line="276" w:lineRule="auto"/>
        <w:jc w:val="both"/>
        <w:rPr>
          <w:rFonts w:ascii="Tahoma" w:hAnsi="Tahoma" w:cs="Tahoma"/>
          <w:sz w:val="24"/>
          <w:szCs w:val="24"/>
        </w:rPr>
      </w:pPr>
      <w:r w:rsidRPr="0052240C">
        <w:rPr>
          <w:rFonts w:ascii="Tahoma" w:hAnsi="Tahoma" w:cs="Tahoma"/>
          <w:sz w:val="24"/>
          <w:szCs w:val="24"/>
        </w:rPr>
        <w:t>Subdirector de Regulación y Control Ambiental</w:t>
      </w:r>
    </w:p>
    <w:p w14:paraId="40A7CDF1" w14:textId="00947723" w:rsidR="000205B8" w:rsidRPr="0052240C" w:rsidRDefault="000205B8" w:rsidP="00E820F0">
      <w:pPr>
        <w:spacing w:line="276" w:lineRule="auto"/>
        <w:jc w:val="both"/>
        <w:rPr>
          <w:rFonts w:ascii="Tahoma" w:hAnsi="Tahoma" w:cs="Tahoma"/>
          <w:sz w:val="24"/>
          <w:szCs w:val="24"/>
        </w:rPr>
      </w:pPr>
    </w:p>
    <w:p w14:paraId="5042586C" w14:textId="77777777" w:rsidR="000205B8" w:rsidRPr="0052240C" w:rsidRDefault="000205B8" w:rsidP="00E820F0">
      <w:pPr>
        <w:keepNext/>
        <w:keepLines/>
        <w:spacing w:before="200" w:after="0"/>
        <w:ind w:left="1416" w:firstLine="708"/>
        <w:jc w:val="both"/>
        <w:outlineLvl w:val="1"/>
        <w:rPr>
          <w:rFonts w:ascii="Tahoma" w:eastAsiaTheme="majorEastAsia" w:hAnsi="Tahoma" w:cs="Tahoma"/>
          <w:b/>
          <w:bCs/>
          <w:sz w:val="24"/>
          <w:szCs w:val="24"/>
        </w:rPr>
      </w:pPr>
      <w:r w:rsidRPr="0052240C">
        <w:rPr>
          <w:rFonts w:ascii="Tahoma" w:eastAsiaTheme="majorEastAsia" w:hAnsi="Tahoma" w:cs="Tahoma"/>
          <w:b/>
          <w:bCs/>
          <w:sz w:val="24"/>
          <w:szCs w:val="24"/>
        </w:rPr>
        <w:t>RESOLUCIÓN N° 000232 DEL 27 DE ENERO DE 2021</w:t>
      </w:r>
    </w:p>
    <w:p w14:paraId="15C528D4" w14:textId="1C4713BC" w:rsidR="000205B8" w:rsidRPr="0052240C" w:rsidRDefault="000205B8" w:rsidP="00E820F0">
      <w:pPr>
        <w:keepNext/>
        <w:keepLines/>
        <w:spacing w:before="200" w:after="0"/>
        <w:ind w:left="1416" w:firstLine="708"/>
        <w:jc w:val="both"/>
        <w:outlineLvl w:val="1"/>
        <w:rPr>
          <w:rFonts w:ascii="Tahoma" w:hAnsi="Tahoma" w:cs="Tahoma"/>
          <w:sz w:val="24"/>
          <w:szCs w:val="24"/>
        </w:rPr>
      </w:pPr>
      <w:r w:rsidRPr="0052240C">
        <w:rPr>
          <w:rFonts w:ascii="Tahoma" w:eastAsiaTheme="majorEastAsia" w:hAnsi="Tahoma" w:cs="Tahoma"/>
          <w:b/>
          <w:bCs/>
          <w:sz w:val="24"/>
          <w:szCs w:val="24"/>
        </w:rPr>
        <w:t>ARMENIA QUINDIO</w:t>
      </w:r>
    </w:p>
    <w:p w14:paraId="47BC1459" w14:textId="77777777" w:rsidR="000205B8" w:rsidRPr="0052240C" w:rsidRDefault="000205B8" w:rsidP="00E820F0">
      <w:pPr>
        <w:jc w:val="both"/>
        <w:rPr>
          <w:rFonts w:ascii="Tahoma" w:hAnsi="Tahoma" w:cs="Tahoma"/>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4C21CB44" w14:textId="77777777" w:rsidR="000205B8" w:rsidRPr="0052240C" w:rsidRDefault="000205B8" w:rsidP="00E820F0">
      <w:pPr>
        <w:spacing w:line="276" w:lineRule="auto"/>
        <w:jc w:val="both"/>
        <w:rPr>
          <w:rFonts w:ascii="Tahoma" w:hAnsi="Tahoma" w:cs="Tahoma"/>
          <w:sz w:val="24"/>
          <w:szCs w:val="24"/>
        </w:rPr>
      </w:pPr>
    </w:p>
    <w:p w14:paraId="5668000B" w14:textId="77777777" w:rsidR="000205B8" w:rsidRPr="0052240C" w:rsidRDefault="000205B8" w:rsidP="00E820F0">
      <w:pPr>
        <w:jc w:val="both"/>
        <w:rPr>
          <w:rFonts w:ascii="Tahoma" w:hAnsi="Tahoma" w:cs="Tahoma"/>
          <w:b/>
          <w:bCs/>
          <w:sz w:val="24"/>
          <w:szCs w:val="24"/>
        </w:rPr>
      </w:pPr>
      <w:r w:rsidRPr="0052240C">
        <w:rPr>
          <w:rFonts w:ascii="Tahoma" w:hAnsi="Tahoma" w:cs="Tahoma"/>
          <w:b/>
          <w:bCs/>
          <w:sz w:val="24"/>
          <w:szCs w:val="24"/>
        </w:rPr>
        <w:t>RESUELVE</w:t>
      </w:r>
    </w:p>
    <w:p w14:paraId="6ED68574" w14:textId="77777777" w:rsidR="000205B8" w:rsidRPr="0052240C" w:rsidRDefault="000205B8" w:rsidP="00E820F0">
      <w:pPr>
        <w:jc w:val="both"/>
        <w:rPr>
          <w:rFonts w:ascii="Tahoma" w:hAnsi="Tahoma" w:cs="Tahoma"/>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 xml:space="preserve">NEGAR EL PERMISO DE VERTIMIENTO DOMÉSTICO </w:t>
      </w:r>
      <w:r w:rsidRPr="0052240C">
        <w:rPr>
          <w:rFonts w:ascii="Tahoma" w:hAnsi="Tahoma" w:cs="Tahoma"/>
          <w:sz w:val="24"/>
          <w:szCs w:val="24"/>
        </w:rPr>
        <w:t xml:space="preserve">para el predio denominado: </w:t>
      </w:r>
      <w:r w:rsidRPr="0052240C">
        <w:rPr>
          <w:rFonts w:ascii="Tahoma" w:hAnsi="Tahoma" w:cs="Tahoma"/>
          <w:b/>
          <w:sz w:val="24"/>
          <w:szCs w:val="24"/>
        </w:rPr>
        <w:t xml:space="preserve">1) LOTE BUENOS AIRES LOTE -NUMERO 2 (RESTAURANTE EL </w:t>
      </w:r>
      <w:proofErr w:type="gramStart"/>
      <w:r w:rsidRPr="0052240C">
        <w:rPr>
          <w:rFonts w:ascii="Tahoma" w:hAnsi="Tahoma" w:cs="Tahoma"/>
          <w:b/>
          <w:sz w:val="24"/>
          <w:szCs w:val="24"/>
        </w:rPr>
        <w:t xml:space="preserve">ROBLE)  </w:t>
      </w:r>
      <w:r w:rsidRPr="0052240C">
        <w:rPr>
          <w:rFonts w:ascii="Tahoma" w:hAnsi="Tahoma" w:cs="Tahoma"/>
          <w:sz w:val="24"/>
          <w:szCs w:val="24"/>
        </w:rPr>
        <w:t>ubicado</w:t>
      </w:r>
      <w:proofErr w:type="gramEnd"/>
      <w:r w:rsidRPr="0052240C">
        <w:rPr>
          <w:rFonts w:ascii="Tahoma" w:hAnsi="Tahoma" w:cs="Tahoma"/>
          <w:sz w:val="24"/>
          <w:szCs w:val="24"/>
        </w:rPr>
        <w:t xml:space="preserve"> en la Vereda </w:t>
      </w:r>
      <w:r w:rsidRPr="0052240C">
        <w:rPr>
          <w:rFonts w:ascii="Tahoma" w:hAnsi="Tahoma" w:cs="Tahoma"/>
          <w:b/>
          <w:sz w:val="24"/>
          <w:szCs w:val="24"/>
        </w:rPr>
        <w:t>PARAJE ARRAYANAL</w:t>
      </w:r>
      <w:r w:rsidRPr="0052240C">
        <w:rPr>
          <w:rFonts w:ascii="Tahoma" w:hAnsi="Tahoma" w:cs="Tahoma"/>
          <w:sz w:val="24"/>
          <w:szCs w:val="24"/>
        </w:rPr>
        <w:t xml:space="preserve"> 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w:t>
      </w:r>
      <w:r w:rsidRPr="0052240C">
        <w:rPr>
          <w:rFonts w:ascii="Tahoma" w:hAnsi="Tahoma" w:cs="Tahoma"/>
          <w:sz w:val="24"/>
          <w:szCs w:val="24"/>
        </w:rPr>
        <w:t xml:space="preserve">identificado con matrícula inmobiliaria </w:t>
      </w:r>
      <w:r w:rsidRPr="0052240C">
        <w:rPr>
          <w:rFonts w:ascii="Tahoma" w:hAnsi="Tahoma" w:cs="Tahoma"/>
          <w:b/>
          <w:sz w:val="24"/>
          <w:szCs w:val="24"/>
        </w:rPr>
        <w:t>No. 280-187880</w:t>
      </w:r>
      <w:r w:rsidRPr="0052240C">
        <w:rPr>
          <w:rFonts w:ascii="Tahoma" w:hAnsi="Tahoma" w:cs="Tahoma"/>
          <w:sz w:val="24"/>
          <w:szCs w:val="24"/>
        </w:rPr>
        <w:t xml:space="preserve"> y ficha catastral Sin Información</w:t>
      </w:r>
      <w:r w:rsidRPr="0052240C">
        <w:rPr>
          <w:rFonts w:ascii="Tahoma" w:hAnsi="Tahoma" w:cs="Tahoma"/>
          <w:b/>
          <w:sz w:val="24"/>
          <w:szCs w:val="24"/>
        </w:rPr>
        <w:t xml:space="preserve">, </w:t>
      </w:r>
      <w:r w:rsidRPr="0052240C">
        <w:rPr>
          <w:rFonts w:ascii="Tahoma" w:hAnsi="Tahoma" w:cs="Tahoma"/>
          <w:sz w:val="24"/>
          <w:szCs w:val="24"/>
        </w:rPr>
        <w:t xml:space="preserve">propiedad de la señora </w:t>
      </w:r>
      <w:r w:rsidRPr="0052240C">
        <w:rPr>
          <w:rFonts w:ascii="Tahoma" w:hAnsi="Tahoma" w:cs="Tahoma"/>
          <w:b/>
          <w:sz w:val="24"/>
          <w:szCs w:val="24"/>
        </w:rPr>
        <w:t xml:space="preserve">MARIA EDELMIRA GOMEZ DE </w:t>
      </w:r>
      <w:proofErr w:type="gramStart"/>
      <w:r w:rsidRPr="0052240C">
        <w:rPr>
          <w:rFonts w:ascii="Tahoma" w:hAnsi="Tahoma" w:cs="Tahoma"/>
          <w:b/>
          <w:sz w:val="24"/>
          <w:szCs w:val="24"/>
        </w:rPr>
        <w:t xml:space="preserve">ZULUAGA,  </w:t>
      </w:r>
      <w:r w:rsidRPr="0052240C">
        <w:rPr>
          <w:rFonts w:ascii="Tahoma" w:hAnsi="Tahoma" w:cs="Tahoma"/>
          <w:sz w:val="24"/>
          <w:szCs w:val="24"/>
        </w:rPr>
        <w:t>identificada</w:t>
      </w:r>
      <w:proofErr w:type="gramEnd"/>
      <w:r w:rsidRPr="0052240C">
        <w:rPr>
          <w:rFonts w:ascii="Tahoma" w:hAnsi="Tahoma" w:cs="Tahoma"/>
          <w:sz w:val="24"/>
          <w:szCs w:val="24"/>
        </w:rPr>
        <w:t xml:space="preserve"> con cédula de ciudadanía No. 24.485.669 expedida en Armenia. </w:t>
      </w:r>
    </w:p>
    <w:p w14:paraId="36CA9CB7" w14:textId="77777777" w:rsidR="000205B8" w:rsidRPr="0052240C" w:rsidRDefault="000205B8" w:rsidP="00E820F0">
      <w:pPr>
        <w:jc w:val="both"/>
        <w:rPr>
          <w:rFonts w:ascii="Tahoma" w:hAnsi="Tahoma" w:cs="Tahoma"/>
          <w:b/>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La negación del permiso de vertimiento para el predio </w:t>
      </w:r>
      <w:r w:rsidRPr="0052240C">
        <w:rPr>
          <w:rFonts w:ascii="Tahoma" w:hAnsi="Tahoma" w:cs="Tahoma"/>
          <w:b/>
          <w:sz w:val="24"/>
          <w:szCs w:val="24"/>
        </w:rPr>
        <w:t xml:space="preserve">1) LOTE BUENOS AIRES LOTE -NUMERO 2 </w:t>
      </w:r>
      <w:r w:rsidRPr="0052240C">
        <w:rPr>
          <w:rFonts w:ascii="Tahoma" w:hAnsi="Tahoma" w:cs="Tahoma"/>
          <w:b/>
          <w:sz w:val="24"/>
          <w:szCs w:val="24"/>
        </w:rPr>
        <w:t xml:space="preserve">(RESTAURANTE EL </w:t>
      </w:r>
      <w:proofErr w:type="gramStart"/>
      <w:r w:rsidRPr="0052240C">
        <w:rPr>
          <w:rFonts w:ascii="Tahoma" w:hAnsi="Tahoma" w:cs="Tahoma"/>
          <w:b/>
          <w:sz w:val="24"/>
          <w:szCs w:val="24"/>
        </w:rPr>
        <w:t xml:space="preserve">ROBLE)  </w:t>
      </w:r>
      <w:r w:rsidRPr="0052240C">
        <w:rPr>
          <w:rFonts w:ascii="Tahoma" w:hAnsi="Tahoma" w:cs="Tahoma"/>
          <w:sz w:val="24"/>
          <w:szCs w:val="24"/>
        </w:rPr>
        <w:t>ubicado</w:t>
      </w:r>
      <w:proofErr w:type="gramEnd"/>
      <w:r w:rsidRPr="0052240C">
        <w:rPr>
          <w:rFonts w:ascii="Tahoma" w:hAnsi="Tahoma" w:cs="Tahoma"/>
          <w:sz w:val="24"/>
          <w:szCs w:val="24"/>
        </w:rPr>
        <w:t xml:space="preserve"> en la Vereda </w:t>
      </w:r>
      <w:r w:rsidRPr="0052240C">
        <w:rPr>
          <w:rFonts w:ascii="Tahoma" w:hAnsi="Tahoma" w:cs="Tahoma"/>
          <w:b/>
          <w:sz w:val="24"/>
          <w:szCs w:val="24"/>
        </w:rPr>
        <w:t>PARAJE ARRAYANAL</w:t>
      </w:r>
      <w:r w:rsidRPr="0052240C">
        <w:rPr>
          <w:rFonts w:ascii="Tahoma" w:hAnsi="Tahoma" w:cs="Tahoma"/>
          <w:sz w:val="24"/>
          <w:szCs w:val="24"/>
        </w:rPr>
        <w:t xml:space="preserve"> del Municipio de </w:t>
      </w:r>
      <w:r w:rsidRPr="0052240C">
        <w:rPr>
          <w:rFonts w:ascii="Tahoma" w:hAnsi="Tahoma" w:cs="Tahoma"/>
          <w:b/>
          <w:sz w:val="24"/>
          <w:szCs w:val="24"/>
        </w:rPr>
        <w:t>CIRCASIA  (Q),</w:t>
      </w:r>
      <w:r w:rsidRPr="0052240C">
        <w:rPr>
          <w:rFonts w:ascii="Tahoma" w:hAnsi="Tahoma" w:cs="Tahoma"/>
          <w:sz w:val="24"/>
          <w:szCs w:val="24"/>
        </w:rPr>
        <w:t xml:space="preserve"> identificado con matrícula inmobiliaria </w:t>
      </w:r>
      <w:r w:rsidRPr="0052240C">
        <w:rPr>
          <w:rFonts w:ascii="Tahoma" w:hAnsi="Tahoma" w:cs="Tahoma"/>
          <w:b/>
          <w:sz w:val="24"/>
          <w:szCs w:val="24"/>
        </w:rPr>
        <w:t xml:space="preserve">No. </w:t>
      </w:r>
      <w:r w:rsidRPr="0052240C">
        <w:rPr>
          <w:rFonts w:ascii="Tahoma" w:hAnsi="Tahoma" w:cs="Tahoma"/>
          <w:sz w:val="24"/>
          <w:szCs w:val="24"/>
        </w:rPr>
        <w:t xml:space="preserve">identificado con matrícula inmobiliaria </w:t>
      </w:r>
      <w:r w:rsidRPr="0052240C">
        <w:rPr>
          <w:rFonts w:ascii="Tahoma" w:hAnsi="Tahoma" w:cs="Tahoma"/>
          <w:b/>
          <w:sz w:val="24"/>
          <w:szCs w:val="24"/>
        </w:rPr>
        <w:t>No. 280-187880</w:t>
      </w:r>
      <w:r w:rsidRPr="0052240C">
        <w:rPr>
          <w:rFonts w:ascii="Tahoma" w:hAnsi="Tahoma" w:cs="Tahoma"/>
          <w:sz w:val="24"/>
          <w:szCs w:val="24"/>
        </w:rPr>
        <w:t>, se efectúa por los argumentos expuestos en la parte motiva del presente proveído.</w:t>
      </w:r>
    </w:p>
    <w:p w14:paraId="15EAEFC6" w14:textId="77777777" w:rsidR="000205B8" w:rsidRPr="0052240C" w:rsidRDefault="000205B8" w:rsidP="00E820F0">
      <w:pPr>
        <w:autoSpaceDE w:val="0"/>
        <w:autoSpaceDN w:val="0"/>
        <w:adjustRightInd w:val="0"/>
        <w:jc w:val="both"/>
        <w:rPr>
          <w:rFonts w:ascii="Tahoma" w:hAnsi="Tahoma" w:cs="Tahoma"/>
          <w:b/>
          <w:sz w:val="24"/>
          <w:szCs w:val="24"/>
        </w:rPr>
      </w:pPr>
      <w:r w:rsidRPr="0052240C">
        <w:rPr>
          <w:rFonts w:ascii="Tahoma" w:hAnsi="Tahoma" w:cs="Tahoma"/>
          <w:b/>
          <w:sz w:val="24"/>
          <w:szCs w:val="24"/>
          <w:lang w:eastAsia="es-CO"/>
        </w:rPr>
        <w:t>ARTICULO SEGUNDO</w:t>
      </w:r>
      <w:r w:rsidRPr="0052240C">
        <w:rPr>
          <w:rFonts w:ascii="Tahoma" w:hAnsi="Tahoma" w:cs="Tahoma"/>
          <w:sz w:val="24"/>
          <w:szCs w:val="24"/>
          <w:lang w:eastAsia="es-CO"/>
        </w:rPr>
        <w:t xml:space="preserve">: 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3723 de 2019</w:t>
      </w:r>
      <w:r w:rsidRPr="0052240C">
        <w:rPr>
          <w:rFonts w:ascii="Tahoma" w:hAnsi="Tahoma" w:cs="Tahoma"/>
          <w:sz w:val="24"/>
          <w:szCs w:val="24"/>
        </w:rPr>
        <w:t xml:space="preserve"> del día ocho (08) de abril de dos mil diecinueve (2019), relacionado con el predio </w:t>
      </w:r>
      <w:r w:rsidRPr="0052240C">
        <w:rPr>
          <w:rFonts w:ascii="Tahoma" w:hAnsi="Tahoma" w:cs="Tahoma"/>
          <w:b/>
          <w:sz w:val="24"/>
          <w:szCs w:val="24"/>
        </w:rPr>
        <w:t xml:space="preserve">1) LOTE BUENOS AIRES LOTE -NUMERO 2 (RESTAURANTE EL </w:t>
      </w:r>
      <w:proofErr w:type="gramStart"/>
      <w:r w:rsidRPr="0052240C">
        <w:rPr>
          <w:rFonts w:ascii="Tahoma" w:hAnsi="Tahoma" w:cs="Tahoma"/>
          <w:b/>
          <w:sz w:val="24"/>
          <w:szCs w:val="24"/>
        </w:rPr>
        <w:t xml:space="preserve">ROBLE)  </w:t>
      </w:r>
      <w:r w:rsidRPr="0052240C">
        <w:rPr>
          <w:rFonts w:ascii="Tahoma" w:hAnsi="Tahoma" w:cs="Tahoma"/>
          <w:sz w:val="24"/>
          <w:szCs w:val="24"/>
        </w:rPr>
        <w:t>ubicado</w:t>
      </w:r>
      <w:proofErr w:type="gramEnd"/>
      <w:r w:rsidRPr="0052240C">
        <w:rPr>
          <w:rFonts w:ascii="Tahoma" w:hAnsi="Tahoma" w:cs="Tahoma"/>
          <w:sz w:val="24"/>
          <w:szCs w:val="24"/>
        </w:rPr>
        <w:t xml:space="preserve"> en la Vereda </w:t>
      </w:r>
      <w:r w:rsidRPr="0052240C">
        <w:rPr>
          <w:rFonts w:ascii="Tahoma" w:hAnsi="Tahoma" w:cs="Tahoma"/>
          <w:b/>
          <w:sz w:val="24"/>
          <w:szCs w:val="24"/>
        </w:rPr>
        <w:t>PARAJE ARRAYANAL</w:t>
      </w:r>
      <w:r w:rsidRPr="0052240C">
        <w:rPr>
          <w:rFonts w:ascii="Tahoma" w:hAnsi="Tahoma" w:cs="Tahoma"/>
          <w:sz w:val="24"/>
          <w:szCs w:val="24"/>
        </w:rPr>
        <w:t xml:space="preserve"> del Municipio de </w:t>
      </w:r>
      <w:r w:rsidRPr="0052240C">
        <w:rPr>
          <w:rFonts w:ascii="Tahoma" w:hAnsi="Tahoma" w:cs="Tahoma"/>
          <w:b/>
          <w:sz w:val="24"/>
          <w:szCs w:val="24"/>
        </w:rPr>
        <w:t>CIRCASIA  (Q).</w:t>
      </w:r>
    </w:p>
    <w:p w14:paraId="70FD49DB" w14:textId="77777777" w:rsidR="000205B8" w:rsidRPr="0052240C" w:rsidRDefault="000205B8" w:rsidP="00E820F0">
      <w:pPr>
        <w:autoSpaceDE w:val="0"/>
        <w:autoSpaceDN w:val="0"/>
        <w:adjustRightInd w:val="0"/>
        <w:jc w:val="both"/>
        <w:rPr>
          <w:rFonts w:ascii="Tahoma" w:hAnsi="Tahoma" w:cs="Tahoma"/>
          <w:sz w:val="24"/>
          <w:szCs w:val="24"/>
          <w:lang w:val="es-ES"/>
        </w:rPr>
      </w:pPr>
      <w:r w:rsidRPr="0052240C">
        <w:rPr>
          <w:rFonts w:ascii="Tahoma" w:hAnsi="Tahoma" w:cs="Tahoma"/>
          <w:b/>
          <w:sz w:val="24"/>
          <w:szCs w:val="24"/>
          <w:lang w:val="es-ES"/>
        </w:rPr>
        <w:t>Parágrafo:</w:t>
      </w:r>
      <w:r w:rsidRPr="0052240C">
        <w:rPr>
          <w:rFonts w:ascii="Tahoma" w:hAnsi="Tahoma" w:cs="Tahoma"/>
          <w:sz w:val="24"/>
          <w:szCs w:val="24"/>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14:paraId="400748F9" w14:textId="77777777" w:rsidR="000205B8" w:rsidRPr="0052240C" w:rsidRDefault="000205B8" w:rsidP="00E820F0">
      <w:pPr>
        <w:autoSpaceDE w:val="0"/>
        <w:autoSpaceDN w:val="0"/>
        <w:adjustRightInd w:val="0"/>
        <w:jc w:val="both"/>
        <w:rPr>
          <w:rFonts w:ascii="Tahoma" w:hAnsi="Tahoma" w:cs="Tahoma"/>
          <w:sz w:val="24"/>
          <w:szCs w:val="24"/>
          <w:lang w:val="es-ES"/>
        </w:rPr>
      </w:pPr>
    </w:p>
    <w:p w14:paraId="72876061" w14:textId="77777777" w:rsidR="000205B8" w:rsidRPr="0052240C" w:rsidRDefault="000205B8" w:rsidP="00E820F0">
      <w:pPr>
        <w:autoSpaceDE w:val="0"/>
        <w:autoSpaceDN w:val="0"/>
        <w:adjustRightInd w:val="0"/>
        <w:jc w:val="both"/>
        <w:rPr>
          <w:rFonts w:ascii="Tahoma" w:hAnsi="Tahoma" w:cs="Tahoma"/>
          <w:sz w:val="24"/>
          <w:szCs w:val="24"/>
        </w:rPr>
      </w:pPr>
      <w:r w:rsidRPr="0052240C">
        <w:rPr>
          <w:rFonts w:ascii="Tahoma" w:hAnsi="Tahoma" w:cs="Tahoma"/>
          <w:b/>
          <w:sz w:val="24"/>
          <w:szCs w:val="24"/>
        </w:rPr>
        <w:t xml:space="preserve">ARTÍCULO TERCERO: </w:t>
      </w:r>
      <w:r w:rsidRPr="0052240C">
        <w:rPr>
          <w:rFonts w:ascii="Tahoma" w:hAnsi="Tahoma" w:cs="Tahoma"/>
          <w:sz w:val="24"/>
          <w:szCs w:val="24"/>
        </w:rPr>
        <w:t xml:space="preserve">Citar para la notificación personal del presente acto </w:t>
      </w:r>
      <w:r w:rsidRPr="0052240C">
        <w:rPr>
          <w:rFonts w:ascii="Tahoma" w:hAnsi="Tahoma" w:cs="Tahoma"/>
          <w:sz w:val="24"/>
          <w:szCs w:val="24"/>
        </w:rPr>
        <w:lastRenderedPageBreak/>
        <w:t xml:space="preserve">administrativo a la señora </w:t>
      </w:r>
      <w:r w:rsidRPr="0052240C">
        <w:rPr>
          <w:rFonts w:ascii="Tahoma" w:hAnsi="Tahoma" w:cs="Tahoma"/>
          <w:b/>
          <w:sz w:val="24"/>
          <w:szCs w:val="24"/>
        </w:rPr>
        <w:t xml:space="preserve">MARIA EDELMIRA GOMEZ DE ZULUAGA,  </w:t>
      </w:r>
      <w:r w:rsidRPr="0052240C">
        <w:rPr>
          <w:rFonts w:ascii="Tahoma" w:hAnsi="Tahoma" w:cs="Tahoma"/>
          <w:sz w:val="24"/>
          <w:szCs w:val="24"/>
        </w:rPr>
        <w:t xml:space="preserve">identificada con cédula de ciudadanía No. 24.485.669 expedida en Armenia Q., propietaria del predio denominado </w:t>
      </w:r>
      <w:r w:rsidRPr="0052240C">
        <w:rPr>
          <w:rFonts w:ascii="Tahoma" w:hAnsi="Tahoma" w:cs="Tahoma"/>
          <w:b/>
          <w:sz w:val="24"/>
          <w:szCs w:val="24"/>
        </w:rPr>
        <w:t>1)</w:t>
      </w:r>
      <w:r w:rsidRPr="0052240C">
        <w:rPr>
          <w:rFonts w:ascii="Tahoma" w:hAnsi="Tahoma" w:cs="Tahoma"/>
          <w:sz w:val="24"/>
          <w:szCs w:val="24"/>
        </w:rPr>
        <w:t xml:space="preserve"> </w:t>
      </w:r>
      <w:r w:rsidRPr="0052240C">
        <w:rPr>
          <w:rFonts w:ascii="Tahoma" w:hAnsi="Tahoma" w:cs="Tahoma"/>
          <w:b/>
          <w:sz w:val="24"/>
          <w:szCs w:val="24"/>
        </w:rPr>
        <w:t xml:space="preserve">LOTE BUENOS AIRES LOTE -NUMERO 2 (RESTAURANTE EL ROBLE)  </w:t>
      </w:r>
      <w:r w:rsidRPr="0052240C">
        <w:rPr>
          <w:rFonts w:ascii="Tahoma" w:hAnsi="Tahoma" w:cs="Tahoma"/>
          <w:sz w:val="24"/>
          <w:szCs w:val="24"/>
        </w:rPr>
        <w:t xml:space="preserve">ubicado en la Vereda </w:t>
      </w:r>
      <w:r w:rsidRPr="0052240C">
        <w:rPr>
          <w:rFonts w:ascii="Tahoma" w:hAnsi="Tahoma" w:cs="Tahoma"/>
          <w:b/>
          <w:sz w:val="24"/>
          <w:szCs w:val="24"/>
        </w:rPr>
        <w:t>PARAJE ARRAYANAL</w:t>
      </w:r>
      <w:r w:rsidRPr="0052240C">
        <w:rPr>
          <w:rFonts w:ascii="Tahoma" w:hAnsi="Tahoma" w:cs="Tahoma"/>
          <w:sz w:val="24"/>
          <w:szCs w:val="24"/>
        </w:rPr>
        <w:t xml:space="preserve"> del Municipio de </w:t>
      </w:r>
      <w:r w:rsidRPr="0052240C">
        <w:rPr>
          <w:rFonts w:ascii="Tahoma" w:hAnsi="Tahoma" w:cs="Tahoma"/>
          <w:b/>
          <w:sz w:val="24"/>
          <w:szCs w:val="24"/>
        </w:rPr>
        <w:t xml:space="preserve">CIRCASIA  (Q), </w:t>
      </w:r>
      <w:r w:rsidRPr="0052240C">
        <w:rPr>
          <w:rFonts w:ascii="Tahoma" w:hAnsi="Tahoma" w:cs="Tahoma"/>
          <w:sz w:val="24"/>
          <w:szCs w:val="24"/>
        </w:rPr>
        <w:t xml:space="preserve">o a su apoderado, señor </w:t>
      </w:r>
      <w:r w:rsidRPr="0052240C">
        <w:rPr>
          <w:rFonts w:ascii="Tahoma" w:hAnsi="Tahoma" w:cs="Tahoma"/>
          <w:b/>
          <w:sz w:val="24"/>
          <w:szCs w:val="24"/>
        </w:rPr>
        <w:t xml:space="preserve">GUSTAVO ADOLFO ZULUAGA GOMEZ, </w:t>
      </w:r>
      <w:r w:rsidRPr="0052240C">
        <w:rPr>
          <w:rFonts w:ascii="Tahoma" w:hAnsi="Tahoma" w:cs="Tahoma"/>
          <w:sz w:val="24"/>
          <w:szCs w:val="24"/>
        </w:rPr>
        <w:t>identificado con cédula de ciudadanía No. 18.397.554  expedida en Calarcá  Q., debidamente constituido en los términos del artículo 71 de la Ley 99 de 1993, en concordancia con el articulo 66 y siguientes de la ley 1437 de 2011. En forma personal o en su defecto por aviso con la inserción de la parte resolutiva de la providencia.</w:t>
      </w:r>
    </w:p>
    <w:p w14:paraId="4E8966F8" w14:textId="77777777" w:rsidR="000205B8" w:rsidRPr="0052240C" w:rsidRDefault="000205B8" w:rsidP="00E820F0">
      <w:pPr>
        <w:autoSpaceDE w:val="0"/>
        <w:autoSpaceDN w:val="0"/>
        <w:adjustRightInd w:val="0"/>
        <w:jc w:val="both"/>
        <w:rPr>
          <w:rFonts w:ascii="Tahoma" w:hAnsi="Tahoma" w:cs="Tahoma"/>
          <w:sz w:val="24"/>
          <w:szCs w:val="24"/>
        </w:rPr>
      </w:pPr>
    </w:p>
    <w:p w14:paraId="08400A25" w14:textId="77777777" w:rsidR="000205B8" w:rsidRPr="0052240C" w:rsidRDefault="000205B8" w:rsidP="00E820F0">
      <w:pPr>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 y lo pagado previamente por el solicitante.</w:t>
      </w:r>
    </w:p>
    <w:p w14:paraId="1BD1DCF3" w14:textId="77777777" w:rsidR="000205B8" w:rsidRPr="0052240C" w:rsidRDefault="000205B8" w:rsidP="00E820F0">
      <w:pPr>
        <w:tabs>
          <w:tab w:val="left" w:pos="720"/>
        </w:tabs>
        <w:jc w:val="both"/>
        <w:rPr>
          <w:rFonts w:ascii="Tahoma" w:hAnsi="Tahoma" w:cs="Tahoma"/>
          <w:sz w:val="24"/>
          <w:szCs w:val="24"/>
        </w:rPr>
      </w:pPr>
      <w:r w:rsidRPr="0052240C">
        <w:rPr>
          <w:rFonts w:ascii="Tahoma" w:hAnsi="Tahoma" w:cs="Tahoma"/>
          <w:b/>
          <w:bCs/>
          <w:sz w:val="24"/>
          <w:szCs w:val="24"/>
        </w:rPr>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5D160FE5" w14:textId="77777777" w:rsidR="000205B8" w:rsidRPr="0052240C" w:rsidRDefault="000205B8" w:rsidP="00E820F0">
      <w:pPr>
        <w:tabs>
          <w:tab w:val="left" w:pos="720"/>
        </w:tabs>
        <w:jc w:val="both"/>
        <w:rPr>
          <w:rFonts w:ascii="Tahoma" w:hAnsi="Tahoma" w:cs="Tahoma"/>
          <w:sz w:val="24"/>
          <w:szCs w:val="24"/>
        </w:rPr>
      </w:pPr>
    </w:p>
    <w:p w14:paraId="326CB82E" w14:textId="77777777" w:rsidR="000205B8" w:rsidRPr="0052240C" w:rsidRDefault="000205B8"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w:t>
      </w:r>
      <w:proofErr w:type="gramStart"/>
      <w:r w:rsidRPr="0052240C">
        <w:rPr>
          <w:rFonts w:ascii="Tahoma" w:hAnsi="Tahoma" w:cs="Tahoma"/>
          <w:b/>
          <w:sz w:val="24"/>
          <w:szCs w:val="24"/>
        </w:rPr>
        <w:t>SEXTO::</w:t>
      </w:r>
      <w:proofErr w:type="gramEnd"/>
      <w:r w:rsidRPr="0052240C">
        <w:rPr>
          <w:rFonts w:ascii="Tahoma" w:hAnsi="Tahoma" w:cs="Tahoma"/>
          <w:b/>
          <w:sz w:val="24"/>
          <w:szCs w:val="24"/>
        </w:rPr>
        <w:t xml:space="preserve">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14:paraId="0FE29D72" w14:textId="77777777" w:rsidR="000205B8" w:rsidRPr="0052240C" w:rsidRDefault="000205B8"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03BEE500" w14:textId="77777777" w:rsidR="000205B8" w:rsidRPr="0052240C" w:rsidRDefault="000205B8" w:rsidP="00E820F0">
      <w:pPr>
        <w:jc w:val="both"/>
        <w:rPr>
          <w:rFonts w:ascii="Tahoma" w:hAnsi="Tahoma" w:cs="Tahoma"/>
          <w:b/>
          <w:bCs/>
          <w:sz w:val="24"/>
          <w:szCs w:val="24"/>
        </w:rPr>
      </w:pPr>
    </w:p>
    <w:p w14:paraId="4D63E885" w14:textId="77777777" w:rsidR="000205B8" w:rsidRPr="0052240C" w:rsidRDefault="000205B8" w:rsidP="00E820F0">
      <w:pPr>
        <w:jc w:val="both"/>
        <w:rPr>
          <w:rFonts w:ascii="Tahoma" w:hAnsi="Tahoma" w:cs="Tahoma"/>
          <w:b/>
          <w:bCs/>
          <w:sz w:val="24"/>
          <w:szCs w:val="24"/>
        </w:rPr>
      </w:pPr>
    </w:p>
    <w:p w14:paraId="74D158C1" w14:textId="77777777" w:rsidR="000205B8" w:rsidRPr="0052240C" w:rsidRDefault="000205B8" w:rsidP="00E820F0">
      <w:pPr>
        <w:spacing w:after="0"/>
        <w:jc w:val="both"/>
        <w:rPr>
          <w:rFonts w:ascii="Tahoma" w:hAnsi="Tahoma" w:cs="Tahoma"/>
          <w:b/>
          <w:bCs/>
          <w:sz w:val="24"/>
          <w:szCs w:val="24"/>
        </w:rPr>
      </w:pPr>
      <w:r w:rsidRPr="0052240C">
        <w:rPr>
          <w:rFonts w:ascii="Tahoma" w:hAnsi="Tahoma" w:cs="Tahoma"/>
          <w:b/>
          <w:bCs/>
          <w:sz w:val="24"/>
          <w:szCs w:val="24"/>
        </w:rPr>
        <w:t>CARLOS ARIEL TRUKE OSPINA</w:t>
      </w:r>
    </w:p>
    <w:p w14:paraId="1E46ECEF" w14:textId="399B66F1" w:rsidR="000205B8" w:rsidRPr="0052240C" w:rsidRDefault="000205B8" w:rsidP="00E820F0">
      <w:pPr>
        <w:spacing w:after="0"/>
        <w:jc w:val="both"/>
        <w:rPr>
          <w:rFonts w:ascii="Tahoma" w:hAnsi="Tahoma" w:cs="Tahoma"/>
          <w:sz w:val="24"/>
          <w:szCs w:val="24"/>
        </w:rPr>
      </w:pPr>
      <w:r w:rsidRPr="0052240C">
        <w:rPr>
          <w:rFonts w:ascii="Tahoma" w:hAnsi="Tahoma" w:cs="Tahoma"/>
          <w:sz w:val="24"/>
          <w:szCs w:val="24"/>
        </w:rPr>
        <w:t>Subdirector de Regulación y Control Ambiental</w:t>
      </w:r>
    </w:p>
    <w:p w14:paraId="19C8FF8D" w14:textId="77777777" w:rsidR="00492E11" w:rsidRPr="0052240C" w:rsidRDefault="00492E11" w:rsidP="00E820F0">
      <w:pPr>
        <w:spacing w:after="0"/>
        <w:jc w:val="both"/>
        <w:rPr>
          <w:rFonts w:ascii="Tahoma" w:hAnsi="Tahoma" w:cs="Tahoma"/>
          <w:sz w:val="24"/>
          <w:szCs w:val="24"/>
        </w:rPr>
      </w:pPr>
    </w:p>
    <w:p w14:paraId="59B53DF7" w14:textId="19171149" w:rsidR="00492E11" w:rsidRPr="0052240C" w:rsidRDefault="00492E11" w:rsidP="00E820F0">
      <w:pPr>
        <w:spacing w:after="0"/>
        <w:jc w:val="both"/>
        <w:rPr>
          <w:rFonts w:ascii="Tahoma" w:hAnsi="Tahoma" w:cs="Tahoma"/>
          <w:sz w:val="24"/>
          <w:szCs w:val="24"/>
        </w:rPr>
      </w:pPr>
    </w:p>
    <w:p w14:paraId="35B77356" w14:textId="4F008017" w:rsidR="00492E11" w:rsidRPr="0052240C" w:rsidRDefault="00492E11" w:rsidP="00E820F0">
      <w:pPr>
        <w:tabs>
          <w:tab w:val="left" w:pos="690"/>
          <w:tab w:val="left" w:pos="2505"/>
        </w:tabs>
        <w:jc w:val="both"/>
        <w:rPr>
          <w:rFonts w:ascii="Tahoma" w:hAnsi="Tahoma" w:cs="Tahoma"/>
          <w:b/>
          <w:bCs/>
          <w:i/>
          <w:sz w:val="24"/>
          <w:szCs w:val="24"/>
          <w:highlight w:val="yellow"/>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000238</w:t>
      </w:r>
      <w:proofErr w:type="gramEnd"/>
    </w:p>
    <w:p w14:paraId="2CB04A99" w14:textId="613ED137" w:rsidR="00492E11" w:rsidRPr="0052240C" w:rsidRDefault="00492E11" w:rsidP="00E820F0">
      <w:pPr>
        <w:ind w:left="708" w:firstLine="708"/>
        <w:jc w:val="both"/>
        <w:rPr>
          <w:rFonts w:ascii="Tahoma" w:hAnsi="Tahoma" w:cs="Tahoma"/>
          <w:b/>
          <w:bCs/>
          <w:i/>
          <w:sz w:val="24"/>
          <w:szCs w:val="24"/>
        </w:rPr>
      </w:pPr>
      <w:r w:rsidRPr="0052240C">
        <w:rPr>
          <w:rFonts w:ascii="Tahoma" w:hAnsi="Tahoma" w:cs="Tahoma"/>
          <w:b/>
          <w:bCs/>
          <w:i/>
          <w:sz w:val="24"/>
          <w:szCs w:val="24"/>
        </w:rPr>
        <w:t xml:space="preserve">                      ARMENIA QUINDIO, DEL 27 DE ENERO DE 2021                                                     </w:t>
      </w:r>
    </w:p>
    <w:p w14:paraId="022AA8D3" w14:textId="77777777" w:rsidR="00492E11" w:rsidRPr="0052240C" w:rsidRDefault="00492E11" w:rsidP="00E820F0">
      <w:pPr>
        <w:jc w:val="both"/>
        <w:rPr>
          <w:rFonts w:ascii="Tahoma" w:hAnsi="Tahoma" w:cs="Tahoma"/>
          <w:b/>
          <w:bCs/>
          <w:i/>
          <w:sz w:val="24"/>
          <w:szCs w:val="24"/>
        </w:rPr>
      </w:pPr>
      <w:r w:rsidRPr="0052240C">
        <w:rPr>
          <w:rFonts w:ascii="Tahoma" w:hAnsi="Tahoma" w:cs="Tahoma"/>
          <w:b/>
          <w:bCs/>
          <w:i/>
          <w:sz w:val="24"/>
          <w:szCs w:val="24"/>
        </w:rPr>
        <w:t>“POR MEDIO DEL CUAL SE NIEGA UN PERMISO DE VERTIMIENTO DE AGUAS RESIDUALES DOMÉSTICAS Y SE ADOPTAN OTRAS DISPOSICIONES”</w:t>
      </w:r>
    </w:p>
    <w:p w14:paraId="24FEEE38" w14:textId="77777777" w:rsidR="00492E11" w:rsidRPr="0052240C" w:rsidRDefault="00492E11" w:rsidP="00E820F0">
      <w:pPr>
        <w:spacing w:after="0"/>
        <w:jc w:val="both"/>
        <w:rPr>
          <w:rFonts w:ascii="Tahoma" w:hAnsi="Tahoma" w:cs="Tahoma"/>
          <w:sz w:val="24"/>
          <w:szCs w:val="24"/>
        </w:rPr>
      </w:pPr>
    </w:p>
    <w:p w14:paraId="21FC5A61" w14:textId="77777777" w:rsidR="000205B8" w:rsidRPr="0052240C" w:rsidRDefault="000205B8" w:rsidP="00E820F0">
      <w:pPr>
        <w:spacing w:after="0"/>
        <w:jc w:val="both"/>
        <w:rPr>
          <w:rFonts w:ascii="Tahoma" w:hAnsi="Tahoma" w:cs="Tahoma"/>
          <w:sz w:val="24"/>
          <w:szCs w:val="24"/>
        </w:rPr>
      </w:pPr>
    </w:p>
    <w:p w14:paraId="78DAD4F2" w14:textId="77777777" w:rsidR="00492E11" w:rsidRPr="0052240C" w:rsidRDefault="00492E11" w:rsidP="00E820F0">
      <w:pPr>
        <w:jc w:val="both"/>
        <w:rPr>
          <w:rFonts w:ascii="Tahoma" w:hAnsi="Tahoma" w:cs="Tahoma"/>
          <w:b/>
          <w:bCs/>
          <w:sz w:val="24"/>
          <w:szCs w:val="24"/>
        </w:rPr>
      </w:pPr>
      <w:r w:rsidRPr="0052240C">
        <w:rPr>
          <w:rFonts w:ascii="Tahoma" w:hAnsi="Tahoma" w:cs="Tahoma"/>
          <w:b/>
          <w:bCs/>
          <w:sz w:val="24"/>
          <w:szCs w:val="24"/>
        </w:rPr>
        <w:t>RESUELVE</w:t>
      </w:r>
    </w:p>
    <w:p w14:paraId="7E282F63" w14:textId="77777777" w:rsidR="00492E11" w:rsidRPr="0052240C" w:rsidRDefault="00492E11" w:rsidP="00E820F0">
      <w:pPr>
        <w:jc w:val="both"/>
        <w:rPr>
          <w:rFonts w:ascii="Tahoma" w:hAnsi="Tahoma" w:cs="Tahoma"/>
          <w:b/>
          <w:bCs/>
          <w:sz w:val="24"/>
          <w:szCs w:val="24"/>
        </w:rPr>
      </w:pPr>
    </w:p>
    <w:p w14:paraId="66AEE352" w14:textId="77777777" w:rsidR="00492E11" w:rsidRPr="0052240C" w:rsidRDefault="00492E11" w:rsidP="00E820F0">
      <w:pPr>
        <w:ind w:right="4"/>
        <w:jc w:val="both"/>
        <w:rPr>
          <w:rFonts w:ascii="Tahoma" w:hAnsi="Tahoma" w:cs="Tahoma"/>
          <w:b/>
          <w:sz w:val="24"/>
          <w:szCs w:val="24"/>
        </w:rPr>
      </w:pPr>
      <w:r w:rsidRPr="0052240C">
        <w:rPr>
          <w:rFonts w:ascii="Tahoma" w:hAnsi="Tahoma" w:cs="Tahoma"/>
          <w:b/>
          <w:bCs/>
          <w:sz w:val="24"/>
          <w:szCs w:val="24"/>
        </w:rPr>
        <w:t xml:space="preserve">ARTÍCULO PRIMERO: </w:t>
      </w:r>
      <w:r w:rsidRPr="0052240C">
        <w:rPr>
          <w:rFonts w:ascii="Tahoma" w:hAnsi="Tahoma" w:cs="Tahoma"/>
          <w:b/>
          <w:sz w:val="24"/>
          <w:szCs w:val="24"/>
        </w:rPr>
        <w:t>OTORGAR NEGAR EL PERMISO DE VERTIMIENTO DOMÉSTICO</w:t>
      </w:r>
      <w:r w:rsidRPr="0052240C">
        <w:rPr>
          <w:rFonts w:ascii="Tahoma" w:hAnsi="Tahoma" w:cs="Tahoma"/>
          <w:sz w:val="24"/>
          <w:szCs w:val="24"/>
        </w:rPr>
        <w:t xml:space="preserve">, a la señora </w:t>
      </w:r>
      <w:r w:rsidRPr="0052240C">
        <w:rPr>
          <w:rFonts w:ascii="Tahoma" w:hAnsi="Tahoma" w:cs="Tahoma"/>
          <w:b/>
          <w:sz w:val="24"/>
          <w:szCs w:val="24"/>
        </w:rPr>
        <w:t xml:space="preserve">LUZ AMPARO MENESES LUGO </w:t>
      </w:r>
      <w:r w:rsidRPr="0052240C">
        <w:rPr>
          <w:rFonts w:ascii="Tahoma" w:hAnsi="Tahoma" w:cs="Tahoma"/>
          <w:sz w:val="24"/>
          <w:szCs w:val="24"/>
        </w:rPr>
        <w:t xml:space="preserve">identificada con cédula de ciudadanía No 38.241.244 de Ibagué </w:t>
      </w:r>
      <w:r w:rsidRPr="0052240C">
        <w:rPr>
          <w:rFonts w:ascii="Tahoma" w:hAnsi="Tahoma" w:cs="Tahoma"/>
          <w:sz w:val="24"/>
          <w:szCs w:val="24"/>
        </w:rPr>
        <w:lastRenderedPageBreak/>
        <w:t xml:space="preserve">(T), en calidad de propietaria del predio denominado: </w:t>
      </w:r>
      <w:r w:rsidRPr="0052240C">
        <w:rPr>
          <w:rFonts w:ascii="Tahoma" w:hAnsi="Tahoma" w:cs="Tahoma"/>
          <w:b/>
          <w:sz w:val="24"/>
          <w:szCs w:val="24"/>
        </w:rPr>
        <w:t>1) LOTE 2 URB ALTOS DE COCORA,</w:t>
      </w:r>
      <w:r w:rsidRPr="0052240C">
        <w:rPr>
          <w:rFonts w:ascii="Tahoma" w:hAnsi="Tahoma" w:cs="Tahoma"/>
          <w:sz w:val="24"/>
          <w:szCs w:val="24"/>
        </w:rPr>
        <w:t xml:space="preserve"> ubicado en la vereda</w:t>
      </w:r>
      <w:r w:rsidRPr="0052240C">
        <w:rPr>
          <w:rFonts w:ascii="Tahoma" w:hAnsi="Tahoma" w:cs="Tahoma"/>
          <w:b/>
          <w:sz w:val="24"/>
          <w:szCs w:val="24"/>
        </w:rPr>
        <w:t xml:space="preserve"> SALENTO (Camino Nacional)</w:t>
      </w:r>
      <w:r w:rsidRPr="0052240C">
        <w:rPr>
          <w:rFonts w:ascii="Tahoma" w:hAnsi="Tahoma" w:cs="Tahoma"/>
          <w:sz w:val="24"/>
          <w:szCs w:val="24"/>
        </w:rPr>
        <w:t xml:space="preserve">, del Municipio de </w:t>
      </w:r>
      <w:r w:rsidRPr="0052240C">
        <w:rPr>
          <w:rFonts w:ascii="Tahoma" w:hAnsi="Tahoma" w:cs="Tahoma"/>
          <w:b/>
          <w:sz w:val="24"/>
          <w:szCs w:val="24"/>
        </w:rPr>
        <w:t xml:space="preserve">SALENTO(Q),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280-101382 </w:t>
      </w:r>
      <w:r w:rsidRPr="0052240C">
        <w:rPr>
          <w:rFonts w:ascii="Tahoma" w:hAnsi="Tahoma" w:cs="Tahoma"/>
          <w:sz w:val="24"/>
          <w:szCs w:val="24"/>
        </w:rPr>
        <w:t>acorde con la información que presenta el siguiente cuadro:</w:t>
      </w:r>
    </w:p>
    <w:p w14:paraId="5E53B274" w14:textId="77777777" w:rsidR="00492E11" w:rsidRPr="0052240C" w:rsidRDefault="00492E11" w:rsidP="00E820F0">
      <w:pPr>
        <w:ind w:right="4"/>
        <w:jc w:val="both"/>
        <w:rPr>
          <w:rFonts w:ascii="Tahoma" w:hAnsi="Tahoma" w:cs="Tahoma"/>
          <w:sz w:val="24"/>
          <w:szCs w:val="24"/>
        </w:rPr>
      </w:pPr>
    </w:p>
    <w:p w14:paraId="4BF1FB09" w14:textId="77777777" w:rsidR="00492E11" w:rsidRPr="0052240C" w:rsidRDefault="00492E11" w:rsidP="00E820F0">
      <w:pPr>
        <w:jc w:val="both"/>
        <w:rPr>
          <w:rFonts w:ascii="Tahoma" w:hAnsi="Tahoma" w:cs="Tahoma"/>
          <w:sz w:val="24"/>
          <w:szCs w:val="24"/>
        </w:rPr>
      </w:pPr>
    </w:p>
    <w:p w14:paraId="1D385B84" w14:textId="77777777" w:rsidR="00492E11" w:rsidRPr="0052240C" w:rsidRDefault="00492E11" w:rsidP="00E820F0">
      <w:pPr>
        <w:spacing w:line="276" w:lineRule="auto"/>
        <w:ind w:right="4"/>
        <w:jc w:val="both"/>
        <w:rPr>
          <w:rFonts w:ascii="Tahoma" w:hAnsi="Tahoma" w:cs="Tahoma"/>
          <w:sz w:val="24"/>
          <w:szCs w:val="24"/>
        </w:rPr>
      </w:pPr>
      <w:r w:rsidRPr="0052240C">
        <w:rPr>
          <w:rFonts w:ascii="Tahoma" w:hAnsi="Tahoma" w:cs="Tahoma"/>
          <w:b/>
          <w:sz w:val="24"/>
          <w:szCs w:val="24"/>
        </w:rPr>
        <w:t xml:space="preserve">Parágrafo: </w:t>
      </w:r>
      <w:r w:rsidRPr="0052240C">
        <w:rPr>
          <w:rFonts w:ascii="Tahoma" w:hAnsi="Tahoma" w:cs="Tahoma"/>
          <w:sz w:val="24"/>
          <w:szCs w:val="24"/>
        </w:rPr>
        <w:t xml:space="preserve">La negación del permiso de vertimientos presentada para el predio </w:t>
      </w:r>
      <w:r w:rsidRPr="0052240C">
        <w:rPr>
          <w:rFonts w:ascii="Tahoma" w:hAnsi="Tahoma" w:cs="Tahoma"/>
          <w:b/>
          <w:sz w:val="24"/>
          <w:szCs w:val="24"/>
        </w:rPr>
        <w:t>1) LOTE 2 URB ALTOS DE COCORA,</w:t>
      </w:r>
      <w:r w:rsidRPr="0052240C">
        <w:rPr>
          <w:rFonts w:ascii="Tahoma" w:hAnsi="Tahoma" w:cs="Tahoma"/>
          <w:sz w:val="24"/>
          <w:szCs w:val="24"/>
        </w:rPr>
        <w:t xml:space="preserve"> ubicado en la vereda</w:t>
      </w:r>
      <w:r w:rsidRPr="0052240C">
        <w:rPr>
          <w:rFonts w:ascii="Tahoma" w:hAnsi="Tahoma" w:cs="Tahoma"/>
          <w:b/>
          <w:sz w:val="24"/>
          <w:szCs w:val="24"/>
        </w:rPr>
        <w:t xml:space="preserve"> SALENTO (Camino Nacional)</w:t>
      </w:r>
      <w:r w:rsidRPr="0052240C">
        <w:rPr>
          <w:rFonts w:ascii="Tahoma" w:hAnsi="Tahoma" w:cs="Tahoma"/>
          <w:sz w:val="24"/>
          <w:szCs w:val="24"/>
        </w:rPr>
        <w:t xml:space="preserve">, del Municipio de </w:t>
      </w:r>
      <w:r w:rsidRPr="0052240C">
        <w:rPr>
          <w:rFonts w:ascii="Tahoma" w:hAnsi="Tahoma" w:cs="Tahoma"/>
          <w:b/>
          <w:sz w:val="24"/>
          <w:szCs w:val="24"/>
        </w:rPr>
        <w:t xml:space="preserve">SALENTO(Q), </w:t>
      </w:r>
      <w:r w:rsidRPr="0052240C">
        <w:rPr>
          <w:rFonts w:ascii="Tahoma" w:hAnsi="Tahoma" w:cs="Tahoma"/>
          <w:sz w:val="24"/>
          <w:szCs w:val="24"/>
        </w:rPr>
        <w:t xml:space="preserve">identificado con matrícula inmobiliaria </w:t>
      </w:r>
      <w:r w:rsidRPr="0052240C">
        <w:rPr>
          <w:rFonts w:ascii="Tahoma" w:hAnsi="Tahoma" w:cs="Tahoma"/>
          <w:b/>
          <w:sz w:val="24"/>
          <w:szCs w:val="24"/>
        </w:rPr>
        <w:t xml:space="preserve">No. 280-101382, </w:t>
      </w:r>
      <w:r w:rsidRPr="0052240C">
        <w:rPr>
          <w:rFonts w:ascii="Tahoma" w:hAnsi="Tahoma" w:cs="Tahoma"/>
          <w:sz w:val="24"/>
          <w:szCs w:val="24"/>
        </w:rPr>
        <w:t>se efectúa por los argumentos expuestos en la parte motiva del presente proveído.</w:t>
      </w:r>
    </w:p>
    <w:p w14:paraId="161BA93A" w14:textId="77777777" w:rsidR="00492E11" w:rsidRPr="0052240C" w:rsidRDefault="00492E11" w:rsidP="00E820F0">
      <w:pPr>
        <w:spacing w:line="276" w:lineRule="auto"/>
        <w:ind w:right="4"/>
        <w:jc w:val="both"/>
        <w:rPr>
          <w:rFonts w:ascii="Tahoma" w:hAnsi="Tahoma" w:cs="Tahoma"/>
          <w:spacing w:val="-2"/>
          <w:sz w:val="24"/>
          <w:szCs w:val="24"/>
          <w:lang w:val="es-ES"/>
        </w:rPr>
      </w:pPr>
    </w:p>
    <w:p w14:paraId="3E37DA7B" w14:textId="77777777" w:rsidR="00492E11" w:rsidRPr="0052240C" w:rsidRDefault="00492E11" w:rsidP="00E820F0">
      <w:pPr>
        <w:pStyle w:val="xmsonormal"/>
        <w:shd w:val="clear" w:color="auto" w:fill="FFFFFF"/>
        <w:spacing w:before="0" w:beforeAutospacing="0" w:after="0" w:afterAutospacing="0"/>
        <w:jc w:val="both"/>
        <w:rPr>
          <w:rFonts w:ascii="Tahoma" w:hAnsi="Tahoma" w:cs="Tahoma"/>
        </w:rPr>
      </w:pPr>
    </w:p>
    <w:p w14:paraId="7FC5744D" w14:textId="77777777" w:rsidR="00492E11" w:rsidRPr="0052240C" w:rsidRDefault="00492E11" w:rsidP="00E820F0">
      <w:pPr>
        <w:autoSpaceDE w:val="0"/>
        <w:autoSpaceDN w:val="0"/>
        <w:adjustRightInd w:val="0"/>
        <w:jc w:val="both"/>
        <w:rPr>
          <w:rFonts w:ascii="Tahoma" w:hAnsi="Tahoma" w:cs="Tahoma"/>
          <w:b/>
          <w:sz w:val="24"/>
          <w:szCs w:val="24"/>
        </w:rPr>
      </w:pPr>
      <w:r w:rsidRPr="0052240C">
        <w:rPr>
          <w:rFonts w:ascii="Tahoma" w:hAnsi="Tahoma" w:cs="Tahoma"/>
          <w:b/>
          <w:bCs/>
          <w:sz w:val="24"/>
          <w:szCs w:val="24"/>
        </w:rPr>
        <w:t xml:space="preserve">ARTÍCULO SEGUNDO: </w:t>
      </w:r>
      <w:r w:rsidRPr="0052240C">
        <w:rPr>
          <w:rFonts w:ascii="Tahoma" w:hAnsi="Tahoma" w:cs="Tahoma"/>
          <w:sz w:val="24"/>
          <w:szCs w:val="24"/>
          <w:lang w:eastAsia="es-CO"/>
        </w:rPr>
        <w:t xml:space="preserve">Como consecuencia de lo anterior </w:t>
      </w:r>
      <w:r w:rsidRPr="0052240C">
        <w:rPr>
          <w:rFonts w:ascii="Tahoma" w:hAnsi="Tahoma" w:cs="Tahoma"/>
          <w:b/>
          <w:sz w:val="24"/>
          <w:szCs w:val="24"/>
          <w:lang w:eastAsia="es-CO"/>
        </w:rPr>
        <w:t xml:space="preserve">Archívese </w:t>
      </w:r>
      <w:r w:rsidRPr="0052240C">
        <w:rPr>
          <w:rFonts w:ascii="Tahoma" w:hAnsi="Tahoma" w:cs="Tahoma"/>
          <w:sz w:val="24"/>
          <w:szCs w:val="24"/>
          <w:lang w:eastAsia="es-CO"/>
        </w:rPr>
        <w:t>el</w:t>
      </w:r>
      <w:r w:rsidRPr="0052240C">
        <w:rPr>
          <w:rFonts w:ascii="Tahoma" w:hAnsi="Tahoma" w:cs="Tahoma"/>
          <w:b/>
          <w:sz w:val="24"/>
          <w:szCs w:val="24"/>
          <w:lang w:eastAsia="es-CO"/>
        </w:rPr>
        <w:t xml:space="preserve"> </w:t>
      </w:r>
      <w:r w:rsidRPr="0052240C">
        <w:rPr>
          <w:rFonts w:ascii="Tahoma" w:hAnsi="Tahoma" w:cs="Tahoma"/>
          <w:sz w:val="24"/>
          <w:szCs w:val="24"/>
        </w:rPr>
        <w:t xml:space="preserve">trámite administrativo de solicitud de permiso de vertimientos, adelantado bajo el expediente radicado </w:t>
      </w:r>
      <w:r w:rsidRPr="0052240C">
        <w:rPr>
          <w:rFonts w:ascii="Tahoma" w:hAnsi="Tahoma" w:cs="Tahoma"/>
          <w:b/>
          <w:sz w:val="24"/>
          <w:szCs w:val="24"/>
        </w:rPr>
        <w:t>CRQ 11873-</w:t>
      </w:r>
      <w:proofErr w:type="gramStart"/>
      <w:r w:rsidRPr="0052240C">
        <w:rPr>
          <w:rFonts w:ascii="Tahoma" w:hAnsi="Tahoma" w:cs="Tahoma"/>
          <w:b/>
          <w:sz w:val="24"/>
          <w:szCs w:val="24"/>
        </w:rPr>
        <w:t xml:space="preserve">2019 </w:t>
      </w:r>
      <w:r w:rsidRPr="0052240C">
        <w:rPr>
          <w:rFonts w:ascii="Tahoma" w:hAnsi="Tahoma" w:cs="Tahoma"/>
          <w:sz w:val="24"/>
          <w:szCs w:val="24"/>
        </w:rPr>
        <w:t xml:space="preserve"> del</w:t>
      </w:r>
      <w:proofErr w:type="gramEnd"/>
      <w:r w:rsidRPr="0052240C">
        <w:rPr>
          <w:rFonts w:ascii="Tahoma" w:hAnsi="Tahoma" w:cs="Tahoma"/>
          <w:sz w:val="24"/>
          <w:szCs w:val="24"/>
        </w:rPr>
        <w:t xml:space="preserve"> 23 de octubre del año 2020, relacionado con el predio </w:t>
      </w:r>
      <w:r w:rsidRPr="0052240C">
        <w:rPr>
          <w:rFonts w:ascii="Tahoma" w:hAnsi="Tahoma" w:cs="Tahoma"/>
          <w:b/>
          <w:sz w:val="24"/>
          <w:szCs w:val="24"/>
        </w:rPr>
        <w:t>1) LOTE 2 URB ALTOS DE COCORA,</w:t>
      </w:r>
      <w:r w:rsidRPr="0052240C">
        <w:rPr>
          <w:rFonts w:ascii="Tahoma" w:hAnsi="Tahoma" w:cs="Tahoma"/>
          <w:sz w:val="24"/>
          <w:szCs w:val="24"/>
        </w:rPr>
        <w:t xml:space="preserve"> ubicado en la vereda</w:t>
      </w:r>
      <w:r w:rsidRPr="0052240C">
        <w:rPr>
          <w:rFonts w:ascii="Tahoma" w:hAnsi="Tahoma" w:cs="Tahoma"/>
          <w:b/>
          <w:sz w:val="24"/>
          <w:szCs w:val="24"/>
        </w:rPr>
        <w:t xml:space="preserve"> SALENTO (Camino Nacional)</w:t>
      </w:r>
      <w:r w:rsidRPr="0052240C">
        <w:rPr>
          <w:rFonts w:ascii="Tahoma" w:hAnsi="Tahoma" w:cs="Tahoma"/>
          <w:sz w:val="24"/>
          <w:szCs w:val="24"/>
        </w:rPr>
        <w:t xml:space="preserve">, del Municipio de </w:t>
      </w:r>
      <w:r w:rsidRPr="0052240C">
        <w:rPr>
          <w:rFonts w:ascii="Tahoma" w:hAnsi="Tahoma" w:cs="Tahoma"/>
          <w:b/>
          <w:sz w:val="24"/>
          <w:szCs w:val="24"/>
        </w:rPr>
        <w:t xml:space="preserve">SALENTO(Q), </w:t>
      </w:r>
      <w:r w:rsidRPr="0052240C">
        <w:rPr>
          <w:rFonts w:ascii="Tahoma" w:hAnsi="Tahoma" w:cs="Tahoma"/>
          <w:sz w:val="24"/>
          <w:szCs w:val="24"/>
        </w:rPr>
        <w:t xml:space="preserve">identificado con matrícula inmobiliaria </w:t>
      </w:r>
      <w:r w:rsidRPr="0052240C">
        <w:rPr>
          <w:rFonts w:ascii="Tahoma" w:hAnsi="Tahoma" w:cs="Tahoma"/>
          <w:b/>
          <w:sz w:val="24"/>
          <w:szCs w:val="24"/>
        </w:rPr>
        <w:t>No. 280-101382.</w:t>
      </w:r>
    </w:p>
    <w:p w14:paraId="550BA316" w14:textId="77777777" w:rsidR="00492E11" w:rsidRPr="0052240C" w:rsidRDefault="00492E11" w:rsidP="00E820F0">
      <w:pPr>
        <w:autoSpaceDE w:val="0"/>
        <w:autoSpaceDN w:val="0"/>
        <w:adjustRightInd w:val="0"/>
        <w:jc w:val="both"/>
        <w:rPr>
          <w:rFonts w:ascii="Tahoma" w:hAnsi="Tahoma" w:cs="Tahoma"/>
          <w:b/>
          <w:sz w:val="24"/>
          <w:szCs w:val="24"/>
        </w:rPr>
      </w:pPr>
    </w:p>
    <w:p w14:paraId="3A7C593C" w14:textId="77777777" w:rsidR="00492E11" w:rsidRPr="0052240C" w:rsidRDefault="00492E11" w:rsidP="00E820F0">
      <w:pPr>
        <w:autoSpaceDE w:val="0"/>
        <w:autoSpaceDN w:val="0"/>
        <w:adjustRightInd w:val="0"/>
        <w:jc w:val="both"/>
        <w:rPr>
          <w:rFonts w:ascii="Tahoma" w:hAnsi="Tahoma" w:cs="Tahoma"/>
          <w:b/>
          <w:sz w:val="24"/>
          <w:szCs w:val="24"/>
        </w:rPr>
      </w:pPr>
      <w:r w:rsidRPr="0052240C">
        <w:rPr>
          <w:rFonts w:ascii="Tahoma" w:hAnsi="Tahoma" w:cs="Tahoma"/>
          <w:b/>
          <w:sz w:val="24"/>
          <w:szCs w:val="24"/>
          <w:lang w:val="es-ES"/>
        </w:rPr>
        <w:t>Parágrafo:</w:t>
      </w:r>
      <w:r w:rsidRPr="0052240C">
        <w:rPr>
          <w:rFonts w:ascii="Tahoma" w:hAnsi="Tahoma" w:cs="Tahoma"/>
          <w:sz w:val="24"/>
          <w:szCs w:val="24"/>
          <w:lang w:val="es-ES"/>
        </w:rPr>
        <w:t xml:space="preserve"> para la presentación de una nueva solicitud de permiso de vertimiento, el usuario deberá seguir el procedimiento y cumplir con los requisitos establecidos en el libro 2 parte 2 titulo 3 capítulo 3 del Decreto 1076 de 2015 modificado parcialmente por el Decreto 050 de 2018, además de considerar los demás requisitos y/o consideraciones que tenga la Autoridad Ambiental competente; en todo caso la solicitud que presente deberá permitir a la CRQ evaluar integralmente lo planteado, incluidos los posibles impactos y su mitigación</w:t>
      </w:r>
    </w:p>
    <w:p w14:paraId="4F782F42" w14:textId="77777777" w:rsidR="00492E11" w:rsidRPr="0052240C" w:rsidRDefault="00492E11" w:rsidP="00E820F0">
      <w:pPr>
        <w:autoSpaceDE w:val="0"/>
        <w:autoSpaceDN w:val="0"/>
        <w:adjustRightInd w:val="0"/>
        <w:jc w:val="both"/>
        <w:rPr>
          <w:rFonts w:ascii="Tahoma" w:hAnsi="Tahoma" w:cs="Tahoma"/>
          <w:b/>
          <w:sz w:val="24"/>
          <w:szCs w:val="24"/>
        </w:rPr>
      </w:pPr>
    </w:p>
    <w:p w14:paraId="50B9D65C" w14:textId="77777777" w:rsidR="00492E11" w:rsidRPr="0052240C" w:rsidRDefault="00492E11" w:rsidP="00E820F0">
      <w:pPr>
        <w:jc w:val="both"/>
        <w:rPr>
          <w:rFonts w:ascii="Tahoma" w:hAnsi="Tahoma" w:cs="Tahoma"/>
          <w:bCs/>
          <w:sz w:val="24"/>
          <w:szCs w:val="24"/>
        </w:rPr>
      </w:pPr>
      <w:r w:rsidRPr="0052240C">
        <w:rPr>
          <w:rFonts w:ascii="Tahoma" w:hAnsi="Tahoma" w:cs="Tahoma"/>
          <w:b/>
          <w:bCs/>
          <w:sz w:val="24"/>
          <w:szCs w:val="24"/>
        </w:rPr>
        <w:t xml:space="preserve">ARTÍCULO TERCERO: NOTIFICAR </w:t>
      </w:r>
      <w:r w:rsidRPr="0052240C">
        <w:rPr>
          <w:rFonts w:ascii="Tahoma" w:hAnsi="Tahoma" w:cs="Tahoma"/>
          <w:bCs/>
          <w:sz w:val="24"/>
          <w:szCs w:val="24"/>
        </w:rPr>
        <w:t xml:space="preserve">para todos sus efectos la presente decisión a la señora </w:t>
      </w:r>
      <w:r w:rsidRPr="0052240C">
        <w:rPr>
          <w:rFonts w:ascii="Tahoma" w:hAnsi="Tahoma" w:cs="Tahoma"/>
          <w:b/>
          <w:bCs/>
          <w:sz w:val="24"/>
          <w:szCs w:val="24"/>
        </w:rPr>
        <w:t xml:space="preserve">LUZ AMPARO MENESES LUGO </w:t>
      </w:r>
      <w:r w:rsidRPr="0052240C">
        <w:rPr>
          <w:rFonts w:ascii="Tahoma" w:hAnsi="Tahoma" w:cs="Tahoma"/>
          <w:sz w:val="24"/>
          <w:szCs w:val="24"/>
        </w:rPr>
        <w:t xml:space="preserve">identificada con </w:t>
      </w:r>
      <w:proofErr w:type="gramStart"/>
      <w:r w:rsidRPr="0052240C">
        <w:rPr>
          <w:rFonts w:ascii="Tahoma" w:hAnsi="Tahoma" w:cs="Tahoma"/>
          <w:sz w:val="24"/>
          <w:szCs w:val="24"/>
        </w:rPr>
        <w:t>el cédula</w:t>
      </w:r>
      <w:proofErr w:type="gramEnd"/>
      <w:r w:rsidRPr="0052240C">
        <w:rPr>
          <w:rFonts w:ascii="Tahoma" w:hAnsi="Tahoma" w:cs="Tahoma"/>
          <w:sz w:val="24"/>
          <w:szCs w:val="24"/>
        </w:rPr>
        <w:t xml:space="preserve"> de ciudadanía No 38.241.244 de Ibagué (T), </w:t>
      </w:r>
      <w:r w:rsidRPr="0052240C">
        <w:rPr>
          <w:rFonts w:ascii="Tahoma" w:hAnsi="Tahoma" w:cs="Tahoma"/>
          <w:bCs/>
          <w:sz w:val="24"/>
          <w:szCs w:val="24"/>
        </w:rPr>
        <w:t>en calidad de propietaria</w:t>
      </w:r>
      <w:r w:rsidRPr="0052240C">
        <w:rPr>
          <w:rFonts w:ascii="Tahoma" w:hAnsi="Tahoma" w:cs="Tahoma"/>
          <w:sz w:val="24"/>
          <w:szCs w:val="24"/>
        </w:rPr>
        <w:t>, o a su apoderado debidamente legitimado, de</w:t>
      </w:r>
      <w:r w:rsidRPr="0052240C">
        <w:rPr>
          <w:rFonts w:ascii="Tahoma" w:hAnsi="Tahoma" w:cs="Tahoma"/>
          <w:bCs/>
          <w:sz w:val="24"/>
          <w:szCs w:val="24"/>
        </w:rPr>
        <w:t xml:space="preserve"> no ser posible la notificación personal, se hará en los términos estipulados en el Código de Procedimiento Administrativo y de lo Contencioso Administrativo (NOTIFICACION POR AVISO).</w:t>
      </w:r>
    </w:p>
    <w:p w14:paraId="04616A08" w14:textId="77777777" w:rsidR="00492E11" w:rsidRPr="0052240C" w:rsidRDefault="00492E11" w:rsidP="00E820F0">
      <w:pPr>
        <w:jc w:val="both"/>
        <w:rPr>
          <w:rFonts w:ascii="Tahoma" w:hAnsi="Tahoma" w:cs="Tahoma"/>
          <w:bCs/>
          <w:sz w:val="24"/>
          <w:szCs w:val="24"/>
        </w:rPr>
      </w:pPr>
    </w:p>
    <w:p w14:paraId="282D69E2" w14:textId="77777777" w:rsidR="00492E11" w:rsidRPr="0052240C" w:rsidRDefault="00492E11" w:rsidP="00E820F0">
      <w:pPr>
        <w:spacing w:line="276" w:lineRule="auto"/>
        <w:jc w:val="both"/>
        <w:rPr>
          <w:rFonts w:ascii="Tahoma" w:hAnsi="Tahoma" w:cs="Tahoma"/>
          <w:iCs/>
          <w:sz w:val="24"/>
          <w:szCs w:val="24"/>
        </w:rPr>
      </w:pPr>
      <w:r w:rsidRPr="0052240C">
        <w:rPr>
          <w:rFonts w:ascii="Tahoma" w:hAnsi="Tahoma" w:cs="Tahoma"/>
          <w:b/>
          <w:bCs/>
          <w:sz w:val="24"/>
          <w:szCs w:val="24"/>
        </w:rPr>
        <w:t xml:space="preserve">ARTÍCULO CUARTO: </w:t>
      </w:r>
      <w:r w:rsidRPr="0052240C">
        <w:rPr>
          <w:rFonts w:ascii="Tahoma" w:hAnsi="Tahoma" w:cs="Tahoma"/>
          <w:bCs/>
          <w:sz w:val="24"/>
          <w:szCs w:val="24"/>
        </w:rPr>
        <w:t>El</w:t>
      </w:r>
      <w:r w:rsidRPr="0052240C">
        <w:rPr>
          <w:rFonts w:ascii="Tahoma" w:hAnsi="Tahoma" w:cs="Tahoma"/>
          <w:sz w:val="24"/>
          <w:szCs w:val="24"/>
        </w:rPr>
        <w:t xml:space="preserve"> encabezado y la parte Resolutiva de la presente Resolución, deberá ser publicada en el boletín ambiental de la C.R.Q., a costa del interesado, </w:t>
      </w:r>
      <w:r w:rsidRPr="0052240C">
        <w:rPr>
          <w:rFonts w:ascii="Tahoma" w:hAnsi="Tahoma" w:cs="Tahoma"/>
          <w:iCs/>
          <w:sz w:val="24"/>
          <w:szCs w:val="24"/>
        </w:rPr>
        <w:t>de conformidad con los Artículos 70 y 71 de la Ley 99 de 1993.</w:t>
      </w:r>
    </w:p>
    <w:p w14:paraId="7143C6AF" w14:textId="77777777" w:rsidR="00492E11" w:rsidRPr="0052240C" w:rsidRDefault="00492E11" w:rsidP="00E820F0">
      <w:pPr>
        <w:spacing w:line="276" w:lineRule="auto"/>
        <w:jc w:val="both"/>
        <w:rPr>
          <w:rFonts w:ascii="Tahoma" w:hAnsi="Tahoma" w:cs="Tahoma"/>
          <w:b/>
          <w:bCs/>
          <w:sz w:val="24"/>
          <w:szCs w:val="24"/>
        </w:rPr>
      </w:pPr>
    </w:p>
    <w:p w14:paraId="502A21A2" w14:textId="77777777" w:rsidR="00492E11" w:rsidRPr="0052240C" w:rsidRDefault="00492E11" w:rsidP="00E820F0">
      <w:pPr>
        <w:tabs>
          <w:tab w:val="left" w:pos="720"/>
        </w:tabs>
        <w:jc w:val="both"/>
        <w:rPr>
          <w:rFonts w:ascii="Tahoma" w:hAnsi="Tahoma" w:cs="Tahoma"/>
          <w:sz w:val="24"/>
          <w:szCs w:val="24"/>
        </w:rPr>
      </w:pPr>
      <w:r w:rsidRPr="0052240C">
        <w:rPr>
          <w:rFonts w:ascii="Tahoma" w:hAnsi="Tahoma" w:cs="Tahoma"/>
          <w:b/>
          <w:bCs/>
          <w:sz w:val="24"/>
          <w:szCs w:val="24"/>
        </w:rPr>
        <w:t>ARTÍCULO QUINTO:</w:t>
      </w:r>
      <w:r w:rsidRPr="0052240C">
        <w:rPr>
          <w:rFonts w:ascii="Tahoma" w:hAnsi="Tahoma" w:cs="Tahoma"/>
          <w:sz w:val="24"/>
          <w:szCs w:val="24"/>
        </w:rPr>
        <w:t xml:space="preserve"> La presente Resolución rige a partir de la fecha de ejecutoría, de conformidad con el artículo 87 del Código de Procedimiento Administrativo y de lo Contencioso Administrativo, (Ley 1437 de 2011).</w:t>
      </w:r>
    </w:p>
    <w:p w14:paraId="7B5919A4" w14:textId="77777777" w:rsidR="00492E11" w:rsidRPr="0052240C" w:rsidRDefault="00492E11" w:rsidP="00E820F0">
      <w:pPr>
        <w:tabs>
          <w:tab w:val="left" w:pos="720"/>
        </w:tabs>
        <w:jc w:val="both"/>
        <w:rPr>
          <w:rFonts w:ascii="Tahoma" w:hAnsi="Tahoma" w:cs="Tahoma"/>
          <w:sz w:val="24"/>
          <w:szCs w:val="24"/>
        </w:rPr>
      </w:pPr>
    </w:p>
    <w:p w14:paraId="2439A7F5" w14:textId="77777777" w:rsidR="00492E11" w:rsidRPr="0052240C" w:rsidRDefault="00492E11"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SEXTO: </w:t>
      </w:r>
      <w:r w:rsidRPr="0052240C">
        <w:rPr>
          <w:rFonts w:ascii="Tahoma" w:hAnsi="Tahoma" w:cs="Tahoma"/>
          <w:sz w:val="24"/>
          <w:szCs w:val="24"/>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52ED33C0" w14:textId="77777777" w:rsidR="00492E11" w:rsidRPr="0052240C" w:rsidRDefault="00492E11" w:rsidP="00E820F0">
      <w:pPr>
        <w:tabs>
          <w:tab w:val="left" w:pos="720"/>
        </w:tabs>
        <w:jc w:val="both"/>
        <w:rPr>
          <w:rFonts w:ascii="Tahoma" w:hAnsi="Tahoma" w:cs="Tahoma"/>
          <w:sz w:val="24"/>
          <w:szCs w:val="24"/>
        </w:rPr>
      </w:pPr>
    </w:p>
    <w:p w14:paraId="70E72D1B" w14:textId="77777777" w:rsidR="00492E11" w:rsidRPr="0052240C" w:rsidRDefault="00492E11" w:rsidP="00E820F0">
      <w:pPr>
        <w:tabs>
          <w:tab w:val="left" w:pos="720"/>
        </w:tabs>
        <w:jc w:val="both"/>
        <w:rPr>
          <w:rFonts w:ascii="Tahoma" w:hAnsi="Tahoma" w:cs="Tahoma"/>
          <w:sz w:val="24"/>
          <w:szCs w:val="24"/>
        </w:rPr>
      </w:pPr>
      <w:r w:rsidRPr="0052240C">
        <w:rPr>
          <w:rFonts w:ascii="Tahoma" w:hAnsi="Tahoma" w:cs="Tahoma"/>
          <w:b/>
          <w:sz w:val="24"/>
          <w:szCs w:val="24"/>
        </w:rPr>
        <w:t xml:space="preserve">ARTICULO SEPTIMO: </w:t>
      </w:r>
      <w:r w:rsidRPr="0052240C">
        <w:rPr>
          <w:rFonts w:ascii="Tahoma" w:hAnsi="Tahoma" w:cs="Tahoma"/>
          <w:sz w:val="24"/>
          <w:szCs w:val="24"/>
        </w:rPr>
        <w:t>El responsable del proyecto deberá dar estricto cumplimiento al permiso aprobado y cada una de las especificaciones técnicas señaladas en el concepto técnico.</w:t>
      </w:r>
    </w:p>
    <w:p w14:paraId="6FBA5546" w14:textId="77777777" w:rsidR="00492E11" w:rsidRPr="0052240C" w:rsidRDefault="00492E11" w:rsidP="00E820F0">
      <w:pPr>
        <w:jc w:val="both"/>
        <w:rPr>
          <w:rFonts w:ascii="Tahoma" w:hAnsi="Tahoma" w:cs="Tahoma"/>
          <w:b/>
          <w:bCs/>
          <w:sz w:val="24"/>
          <w:szCs w:val="24"/>
        </w:rPr>
      </w:pPr>
      <w:r w:rsidRPr="0052240C">
        <w:rPr>
          <w:rFonts w:ascii="Tahoma" w:hAnsi="Tahoma" w:cs="Tahoma"/>
          <w:b/>
          <w:bCs/>
          <w:sz w:val="24"/>
          <w:szCs w:val="24"/>
        </w:rPr>
        <w:t>NOTIFÍQUESE, PUBLÍQUESE Y CÚMPLASE</w:t>
      </w:r>
    </w:p>
    <w:p w14:paraId="5A6650FE" w14:textId="77777777" w:rsidR="00492E11" w:rsidRPr="0052240C" w:rsidRDefault="00492E11" w:rsidP="00E820F0">
      <w:pPr>
        <w:jc w:val="both"/>
        <w:rPr>
          <w:rFonts w:ascii="Tahoma" w:hAnsi="Tahoma" w:cs="Tahoma"/>
          <w:b/>
          <w:bCs/>
          <w:sz w:val="24"/>
          <w:szCs w:val="24"/>
        </w:rPr>
      </w:pPr>
    </w:p>
    <w:p w14:paraId="223E1623" w14:textId="77777777" w:rsidR="00492E11" w:rsidRPr="0052240C" w:rsidRDefault="00492E11" w:rsidP="00E820F0">
      <w:pPr>
        <w:jc w:val="both"/>
        <w:rPr>
          <w:rFonts w:ascii="Tahoma" w:hAnsi="Tahoma" w:cs="Tahoma"/>
          <w:b/>
          <w:bCs/>
          <w:sz w:val="24"/>
          <w:szCs w:val="24"/>
        </w:rPr>
      </w:pPr>
    </w:p>
    <w:p w14:paraId="41A709C0" w14:textId="77777777" w:rsidR="00492E11" w:rsidRPr="0052240C" w:rsidRDefault="00492E11" w:rsidP="00E820F0">
      <w:pPr>
        <w:jc w:val="both"/>
        <w:rPr>
          <w:rFonts w:ascii="Tahoma" w:hAnsi="Tahoma" w:cs="Tahoma"/>
          <w:b/>
          <w:bCs/>
          <w:sz w:val="24"/>
          <w:szCs w:val="24"/>
        </w:rPr>
      </w:pPr>
      <w:r w:rsidRPr="0052240C">
        <w:rPr>
          <w:rFonts w:ascii="Tahoma" w:hAnsi="Tahoma" w:cs="Tahoma"/>
          <w:b/>
          <w:bCs/>
          <w:sz w:val="24"/>
          <w:szCs w:val="24"/>
        </w:rPr>
        <w:t>CARLOS ARIEL TRUKE OSPINA</w:t>
      </w:r>
    </w:p>
    <w:p w14:paraId="402DF200" w14:textId="77777777" w:rsidR="00492E11" w:rsidRPr="0052240C" w:rsidRDefault="00492E11" w:rsidP="00E820F0">
      <w:pPr>
        <w:jc w:val="both"/>
        <w:rPr>
          <w:rFonts w:ascii="Tahoma" w:hAnsi="Tahoma" w:cs="Tahoma"/>
          <w:sz w:val="24"/>
          <w:szCs w:val="24"/>
        </w:rPr>
      </w:pPr>
      <w:r w:rsidRPr="0052240C">
        <w:rPr>
          <w:rFonts w:ascii="Tahoma" w:hAnsi="Tahoma" w:cs="Tahoma"/>
          <w:sz w:val="24"/>
          <w:szCs w:val="24"/>
        </w:rPr>
        <w:t>Subdirector de Regulación y Control Ambiental</w:t>
      </w:r>
    </w:p>
    <w:p w14:paraId="2D574799" w14:textId="77777777" w:rsidR="001C5418" w:rsidRPr="0052240C" w:rsidRDefault="001C5418" w:rsidP="00E820F0">
      <w:pPr>
        <w:jc w:val="both"/>
        <w:rPr>
          <w:rFonts w:ascii="Tahoma" w:hAnsi="Tahoma" w:cs="Tahoma"/>
          <w:sz w:val="24"/>
          <w:szCs w:val="24"/>
        </w:rPr>
      </w:pPr>
    </w:p>
    <w:p w14:paraId="3212BDE8" w14:textId="0B2462FE" w:rsidR="002956CC" w:rsidRPr="0052240C" w:rsidRDefault="002956CC" w:rsidP="00E820F0">
      <w:pPr>
        <w:spacing w:after="120"/>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221</w:t>
      </w:r>
      <w:proofErr w:type="gramEnd"/>
      <w:r w:rsidRPr="0052240C">
        <w:rPr>
          <w:rFonts w:ascii="Tahoma" w:hAnsi="Tahoma" w:cs="Tahoma"/>
          <w:b/>
          <w:bCs/>
          <w:i/>
          <w:sz w:val="24"/>
          <w:szCs w:val="24"/>
        </w:rPr>
        <w:t xml:space="preserve"> DE 2021, ARMENIA QUINDÍO, 27 DE ENERO DE 2021</w:t>
      </w:r>
    </w:p>
    <w:p w14:paraId="140C3417" w14:textId="0DF657FC" w:rsidR="002956CC" w:rsidRPr="0052240C" w:rsidRDefault="002956CC"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“POR MEDIO DE LA CUAL SE RECHAZA UN RECURSO DE REPOSICIÓN INTERPUESTO CONTRA LA RESOLUCIÓN 2525 DEL 09 DE NOVIEMBRE DEL AÑO 2020”</w:t>
      </w:r>
    </w:p>
    <w:p w14:paraId="5C86F0BC" w14:textId="77777777" w:rsidR="002956CC" w:rsidRPr="0052240C" w:rsidRDefault="002956CC" w:rsidP="00E820F0">
      <w:pPr>
        <w:autoSpaceDE w:val="0"/>
        <w:autoSpaceDN w:val="0"/>
        <w:adjustRightInd w:val="0"/>
        <w:jc w:val="both"/>
        <w:rPr>
          <w:rFonts w:ascii="Tahoma" w:hAnsi="Tahoma" w:cs="Tahoma"/>
          <w:b/>
          <w:bCs/>
          <w:i/>
          <w:sz w:val="24"/>
          <w:szCs w:val="24"/>
        </w:rPr>
      </w:pPr>
    </w:p>
    <w:p w14:paraId="59FD7141" w14:textId="77777777" w:rsidR="002956CC" w:rsidRPr="0052240C" w:rsidRDefault="002956CC" w:rsidP="00E820F0">
      <w:pPr>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6AEEBBD4" w14:textId="77777777" w:rsidR="002956CC" w:rsidRPr="0052240C" w:rsidRDefault="002956CC" w:rsidP="00E820F0">
      <w:pPr>
        <w:jc w:val="both"/>
        <w:outlineLvl w:val="0"/>
        <w:rPr>
          <w:rFonts w:ascii="Tahoma" w:eastAsia="Calibri" w:hAnsi="Tahoma" w:cs="Tahoma"/>
          <w:b/>
          <w:bCs/>
          <w:sz w:val="24"/>
          <w:szCs w:val="24"/>
          <w:lang w:eastAsia="es-ES"/>
        </w:rPr>
      </w:pPr>
    </w:p>
    <w:p w14:paraId="63A89F76" w14:textId="77777777" w:rsidR="002956CC" w:rsidRPr="0052240C" w:rsidRDefault="002956CC" w:rsidP="00E820F0">
      <w:pPr>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12789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2525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TRAMITE PERMISO DE VERTIMIENTO </w:t>
      </w:r>
      <w:r w:rsidRPr="0052240C">
        <w:rPr>
          <w:rFonts w:ascii="Tahoma" w:eastAsia="Times New Roman" w:hAnsi="Tahoma" w:cs="Tahoma"/>
          <w:bCs/>
          <w:sz w:val="24"/>
          <w:szCs w:val="24"/>
          <w:lang w:val="es-ES" w:eastAsia="es-ES"/>
        </w:rPr>
        <w:t xml:space="preserve">expediente No. 7289-2020,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56FA5DFD" w14:textId="77777777" w:rsidR="002956CC" w:rsidRPr="0052240C" w:rsidRDefault="002956CC" w:rsidP="00E820F0">
      <w:pPr>
        <w:autoSpaceDE w:val="0"/>
        <w:autoSpaceDN w:val="0"/>
        <w:adjustRightInd w:val="0"/>
        <w:jc w:val="both"/>
        <w:rPr>
          <w:rFonts w:ascii="Tahoma" w:eastAsia="Times New Roman" w:hAnsi="Tahoma" w:cs="Tahoma"/>
          <w:sz w:val="24"/>
          <w:szCs w:val="24"/>
        </w:rPr>
      </w:pPr>
    </w:p>
    <w:p w14:paraId="5DF490DE"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2525 del 09 de noviembre del año 2020, </w:t>
      </w:r>
      <w:r w:rsidRPr="0052240C">
        <w:rPr>
          <w:rFonts w:ascii="Tahoma" w:eastAsia="Times New Roman" w:hAnsi="Tahoma" w:cs="Tahoma"/>
          <w:b/>
          <w:bCs/>
          <w:i/>
          <w:sz w:val="24"/>
          <w:szCs w:val="24"/>
          <w:lang w:val="es-ES" w:eastAsia="es-ES"/>
        </w:rPr>
        <w:t xml:space="preserve">“POR MEDIO DEL CUAL SE DECLARA EL DESISTIMIENTO Y SE ORDENA EL ARCHIVO DE SOLICITUD DE </w:t>
      </w:r>
      <w:r w:rsidRPr="0052240C">
        <w:rPr>
          <w:rFonts w:ascii="Tahoma" w:eastAsia="Times New Roman" w:hAnsi="Tahoma" w:cs="Tahoma"/>
          <w:b/>
          <w:bCs/>
          <w:i/>
          <w:sz w:val="24"/>
          <w:szCs w:val="24"/>
          <w:lang w:val="es-ES" w:eastAsia="es-ES"/>
        </w:rPr>
        <w:lastRenderedPageBreak/>
        <w:t>TRAMITE PERMISO DE VERTIMIENTO</w:t>
      </w:r>
      <w:r w:rsidRPr="0052240C">
        <w:rPr>
          <w:rFonts w:ascii="Tahoma" w:hAnsi="Tahoma" w:cs="Tahoma"/>
          <w:sz w:val="24"/>
          <w:szCs w:val="24"/>
        </w:rPr>
        <w:t>, emitida por la Subdirección de Regulación y Control Ambiental de la Corporación Autónoma Regional del Quindío – C.R.Q., conforme a lo expuesto en el presente acto administrativo</w:t>
      </w:r>
      <w:r w:rsidRPr="0052240C">
        <w:rPr>
          <w:rFonts w:ascii="Tahoma" w:eastAsia="Times New Roman" w:hAnsi="Tahoma" w:cs="Tahoma"/>
          <w:sz w:val="24"/>
          <w:szCs w:val="24"/>
          <w:lang w:val="es-ES" w:eastAsia="es-ES"/>
        </w:rPr>
        <w:t>.</w:t>
      </w:r>
    </w:p>
    <w:p w14:paraId="0A668C50" w14:textId="77777777" w:rsidR="002956CC" w:rsidRPr="0052240C" w:rsidRDefault="002956CC" w:rsidP="00E820F0">
      <w:pPr>
        <w:ind w:right="51"/>
        <w:jc w:val="both"/>
        <w:rPr>
          <w:rFonts w:ascii="Tahoma" w:eastAsia="Times New Roman" w:hAnsi="Tahoma" w:cs="Tahoma"/>
          <w:sz w:val="24"/>
          <w:szCs w:val="24"/>
          <w:lang w:val="es-ES" w:eastAsia="es-ES"/>
        </w:rPr>
      </w:pPr>
    </w:p>
    <w:p w14:paraId="1B218F9D" w14:textId="77777777" w:rsidR="002956CC" w:rsidRPr="0052240C" w:rsidRDefault="002956CC" w:rsidP="00E820F0">
      <w:pPr>
        <w:pStyle w:val="Sinespaciad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718F3680" w14:textId="77777777" w:rsidR="002956CC" w:rsidRPr="0052240C" w:rsidRDefault="002956CC" w:rsidP="00E820F0">
      <w:pPr>
        <w:jc w:val="both"/>
        <w:rPr>
          <w:rFonts w:ascii="Tahoma" w:eastAsia="Times New Roman" w:hAnsi="Tahoma" w:cs="Tahoma"/>
          <w:sz w:val="24"/>
          <w:szCs w:val="24"/>
          <w:lang w:eastAsia="es-CO"/>
        </w:rPr>
      </w:pPr>
    </w:p>
    <w:p w14:paraId="1E2ABCBF"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6897A2C2" w14:textId="77777777" w:rsidR="002956CC" w:rsidRPr="0052240C" w:rsidRDefault="002956CC" w:rsidP="00E820F0">
      <w:pPr>
        <w:autoSpaceDE w:val="0"/>
        <w:autoSpaceDN w:val="0"/>
        <w:adjustRightInd w:val="0"/>
        <w:jc w:val="both"/>
        <w:rPr>
          <w:rFonts w:ascii="Tahoma" w:eastAsia="Times New Roman" w:hAnsi="Tahoma" w:cs="Tahoma"/>
          <w:b/>
          <w:sz w:val="24"/>
          <w:szCs w:val="24"/>
          <w:lang w:val="es-ES" w:eastAsia="es-ES"/>
        </w:rPr>
      </w:pPr>
    </w:p>
    <w:p w14:paraId="1C4BCF3C" w14:textId="77777777" w:rsidR="002956CC" w:rsidRPr="0052240C" w:rsidRDefault="002956CC" w:rsidP="00E820F0">
      <w:pPr>
        <w:autoSpaceDE w:val="0"/>
        <w:autoSpaceDN w:val="0"/>
        <w:adjustRightInd w:val="0"/>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w:t>
      </w:r>
      <w:r w:rsidRPr="0052240C">
        <w:rPr>
          <w:rFonts w:ascii="Tahoma" w:eastAsia="Times New Roman" w:hAnsi="Tahoma" w:cs="Tahoma"/>
          <w:sz w:val="24"/>
          <w:szCs w:val="24"/>
          <w:lang w:val="es-ES" w:eastAsia="es-ES"/>
        </w:rPr>
        <w:t xml:space="preserve">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2359F3B6" w14:textId="77777777" w:rsidR="002956CC" w:rsidRPr="0052240C" w:rsidRDefault="002956CC" w:rsidP="00E820F0">
      <w:pPr>
        <w:autoSpaceDE w:val="0"/>
        <w:autoSpaceDN w:val="0"/>
        <w:adjustRightInd w:val="0"/>
        <w:jc w:val="both"/>
        <w:rPr>
          <w:rFonts w:ascii="Tahoma" w:eastAsia="Times New Roman" w:hAnsi="Tahoma" w:cs="Tahoma"/>
          <w:b/>
          <w:bCs/>
          <w:sz w:val="24"/>
          <w:szCs w:val="24"/>
          <w:lang w:eastAsia="es-ES"/>
        </w:rPr>
      </w:pPr>
    </w:p>
    <w:p w14:paraId="4CE74876"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5FD3AB4F" w14:textId="77777777" w:rsidR="002956CC" w:rsidRPr="0052240C" w:rsidRDefault="002956CC" w:rsidP="00E820F0">
      <w:pPr>
        <w:jc w:val="both"/>
        <w:rPr>
          <w:rFonts w:ascii="Tahoma" w:eastAsia="Calibri" w:hAnsi="Tahoma" w:cs="Tahoma"/>
          <w:b/>
          <w:bCs/>
          <w:sz w:val="24"/>
          <w:szCs w:val="24"/>
        </w:rPr>
      </w:pPr>
    </w:p>
    <w:p w14:paraId="38BD23DC" w14:textId="77777777" w:rsidR="002956CC" w:rsidRPr="0052240C" w:rsidRDefault="002956CC" w:rsidP="00E820F0">
      <w:pPr>
        <w:jc w:val="both"/>
        <w:rPr>
          <w:rFonts w:ascii="Tahoma" w:eastAsia="Calibri" w:hAnsi="Tahoma" w:cs="Tahoma"/>
          <w:b/>
          <w:bCs/>
          <w:sz w:val="24"/>
          <w:szCs w:val="24"/>
        </w:rPr>
      </w:pPr>
    </w:p>
    <w:p w14:paraId="4B158889"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1423D2E7" w14:textId="13259D6B" w:rsidR="002956CC" w:rsidRPr="0052240C" w:rsidRDefault="002956CC" w:rsidP="00E820F0">
      <w:pPr>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2514CC78" w14:textId="77777777" w:rsidR="002956CC" w:rsidRPr="0052240C" w:rsidRDefault="002956CC" w:rsidP="00E820F0">
      <w:pPr>
        <w:jc w:val="both"/>
        <w:rPr>
          <w:rFonts w:ascii="Tahoma" w:eastAsia="Calibri" w:hAnsi="Tahoma" w:cs="Tahoma"/>
          <w:sz w:val="24"/>
          <w:szCs w:val="24"/>
        </w:rPr>
      </w:pPr>
    </w:p>
    <w:p w14:paraId="1C58F672" w14:textId="77777777" w:rsidR="002956CC" w:rsidRPr="0052240C" w:rsidRDefault="002956CC" w:rsidP="00E820F0">
      <w:pPr>
        <w:spacing w:after="120"/>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129</w:t>
      </w:r>
      <w:proofErr w:type="gramEnd"/>
      <w:r w:rsidRPr="0052240C">
        <w:rPr>
          <w:rFonts w:ascii="Tahoma" w:hAnsi="Tahoma" w:cs="Tahoma"/>
          <w:b/>
          <w:bCs/>
          <w:i/>
          <w:sz w:val="24"/>
          <w:szCs w:val="24"/>
        </w:rPr>
        <w:t xml:space="preserve"> DE 2021</w:t>
      </w:r>
    </w:p>
    <w:p w14:paraId="1BF32D90" w14:textId="6328111E" w:rsidR="002956CC" w:rsidRPr="0052240C" w:rsidRDefault="002956CC"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 xml:space="preserve"> ARMENIA QUINDÍO, 27 DE ENERO DE 2021</w:t>
      </w:r>
    </w:p>
    <w:p w14:paraId="5B279EFD" w14:textId="77777777" w:rsidR="002956CC" w:rsidRPr="0052240C" w:rsidRDefault="002956CC"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“POR MEDIO DE LA CUAL SE RECHAZA UN RECURSO DE REPOSICIÓN INTERPUESTO CONTRA LA RESOLUCIÓN 2527 DEL 09 DE NOVIEMBRE DEL AÑO 2020”</w:t>
      </w:r>
    </w:p>
    <w:p w14:paraId="61DEBF26" w14:textId="77777777" w:rsidR="002956CC" w:rsidRPr="0052240C" w:rsidRDefault="002956CC" w:rsidP="00E820F0">
      <w:pPr>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3957FA55" w14:textId="77777777" w:rsidR="002956CC" w:rsidRPr="0052240C" w:rsidRDefault="002956CC" w:rsidP="00E820F0">
      <w:pPr>
        <w:jc w:val="both"/>
        <w:outlineLvl w:val="0"/>
        <w:rPr>
          <w:rFonts w:ascii="Tahoma" w:eastAsia="Calibri" w:hAnsi="Tahoma" w:cs="Tahoma"/>
          <w:b/>
          <w:bCs/>
          <w:sz w:val="24"/>
          <w:szCs w:val="24"/>
          <w:lang w:eastAsia="es-ES"/>
        </w:rPr>
      </w:pPr>
    </w:p>
    <w:p w14:paraId="7F2B6D6F" w14:textId="77777777" w:rsidR="002956CC" w:rsidRPr="0052240C" w:rsidRDefault="002956CC" w:rsidP="00E820F0">
      <w:pPr>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12791 y 12793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2527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TRAMITE PERMISO DE VERTIMIENTO </w:t>
      </w:r>
      <w:r w:rsidRPr="0052240C">
        <w:rPr>
          <w:rFonts w:ascii="Tahoma" w:eastAsia="Times New Roman" w:hAnsi="Tahoma" w:cs="Tahoma"/>
          <w:bCs/>
          <w:sz w:val="24"/>
          <w:szCs w:val="24"/>
          <w:lang w:val="es-ES" w:eastAsia="es-ES"/>
        </w:rPr>
        <w:lastRenderedPageBreak/>
        <w:t xml:space="preserve">expediente No. 7290-2020,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4012445E" w14:textId="77777777" w:rsidR="002956CC" w:rsidRPr="0052240C" w:rsidRDefault="002956CC" w:rsidP="00E820F0">
      <w:pPr>
        <w:autoSpaceDE w:val="0"/>
        <w:autoSpaceDN w:val="0"/>
        <w:adjustRightInd w:val="0"/>
        <w:jc w:val="both"/>
        <w:rPr>
          <w:rFonts w:ascii="Tahoma" w:eastAsia="Times New Roman" w:hAnsi="Tahoma" w:cs="Tahoma"/>
          <w:sz w:val="24"/>
          <w:szCs w:val="24"/>
        </w:rPr>
      </w:pPr>
    </w:p>
    <w:p w14:paraId="17D5AC88"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2527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emitida por la Subdirección de Regulación y Control Ambiental de la Corporación Autónoma Regional del Quindío – C.R.Q., conforme a lo expuesto en el presente acto administrativo</w:t>
      </w:r>
      <w:r w:rsidRPr="0052240C">
        <w:rPr>
          <w:rFonts w:ascii="Tahoma" w:eastAsia="Times New Roman" w:hAnsi="Tahoma" w:cs="Tahoma"/>
          <w:sz w:val="24"/>
          <w:szCs w:val="24"/>
          <w:lang w:val="es-ES" w:eastAsia="es-ES"/>
        </w:rPr>
        <w:t>.</w:t>
      </w:r>
    </w:p>
    <w:p w14:paraId="7B48A3D6" w14:textId="77777777" w:rsidR="002956CC" w:rsidRPr="0052240C" w:rsidRDefault="002956CC" w:rsidP="00E820F0">
      <w:pPr>
        <w:ind w:right="51"/>
        <w:jc w:val="both"/>
        <w:rPr>
          <w:rFonts w:ascii="Tahoma" w:eastAsia="Times New Roman" w:hAnsi="Tahoma" w:cs="Tahoma"/>
          <w:sz w:val="24"/>
          <w:szCs w:val="24"/>
          <w:lang w:val="es-ES" w:eastAsia="es-ES"/>
        </w:rPr>
      </w:pPr>
    </w:p>
    <w:p w14:paraId="2CC23F0E" w14:textId="77777777" w:rsidR="002956CC" w:rsidRPr="0052240C" w:rsidRDefault="002956CC" w:rsidP="00E820F0">
      <w:pPr>
        <w:pStyle w:val="Sinespaciad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32F9CEBC" w14:textId="77777777" w:rsidR="002956CC" w:rsidRPr="0052240C" w:rsidRDefault="002956CC" w:rsidP="00E820F0">
      <w:pPr>
        <w:jc w:val="both"/>
        <w:rPr>
          <w:rFonts w:ascii="Tahoma" w:eastAsia="Times New Roman" w:hAnsi="Tahoma" w:cs="Tahoma"/>
          <w:sz w:val="24"/>
          <w:szCs w:val="24"/>
          <w:lang w:eastAsia="es-CO"/>
        </w:rPr>
      </w:pPr>
    </w:p>
    <w:p w14:paraId="347CC330"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3158C774" w14:textId="77777777" w:rsidR="002956CC" w:rsidRPr="0052240C" w:rsidRDefault="002956CC" w:rsidP="00E820F0">
      <w:pPr>
        <w:autoSpaceDE w:val="0"/>
        <w:autoSpaceDN w:val="0"/>
        <w:adjustRightInd w:val="0"/>
        <w:jc w:val="both"/>
        <w:rPr>
          <w:rFonts w:ascii="Tahoma" w:eastAsia="Times New Roman" w:hAnsi="Tahoma" w:cs="Tahoma"/>
          <w:b/>
          <w:sz w:val="24"/>
          <w:szCs w:val="24"/>
          <w:lang w:val="es-ES" w:eastAsia="es-ES"/>
        </w:rPr>
      </w:pPr>
    </w:p>
    <w:p w14:paraId="35E87DC4" w14:textId="77777777" w:rsidR="002956CC" w:rsidRPr="0052240C" w:rsidRDefault="002956CC" w:rsidP="00E820F0">
      <w:pPr>
        <w:autoSpaceDE w:val="0"/>
        <w:autoSpaceDN w:val="0"/>
        <w:adjustRightInd w:val="0"/>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332D8CC3" w14:textId="77777777" w:rsidR="002956CC" w:rsidRPr="0052240C" w:rsidRDefault="002956CC" w:rsidP="00E820F0">
      <w:pPr>
        <w:autoSpaceDE w:val="0"/>
        <w:autoSpaceDN w:val="0"/>
        <w:adjustRightInd w:val="0"/>
        <w:jc w:val="both"/>
        <w:rPr>
          <w:rFonts w:ascii="Tahoma" w:eastAsia="Times New Roman" w:hAnsi="Tahoma" w:cs="Tahoma"/>
          <w:b/>
          <w:bCs/>
          <w:sz w:val="24"/>
          <w:szCs w:val="24"/>
          <w:lang w:eastAsia="es-ES"/>
        </w:rPr>
      </w:pPr>
    </w:p>
    <w:p w14:paraId="757DF665"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7C626D8F" w14:textId="77777777" w:rsidR="002956CC" w:rsidRPr="0052240C" w:rsidRDefault="002956CC" w:rsidP="00E820F0">
      <w:pPr>
        <w:jc w:val="both"/>
        <w:rPr>
          <w:rFonts w:ascii="Tahoma" w:eastAsia="Calibri" w:hAnsi="Tahoma" w:cs="Tahoma"/>
          <w:b/>
          <w:bCs/>
          <w:sz w:val="24"/>
          <w:szCs w:val="24"/>
        </w:rPr>
      </w:pPr>
    </w:p>
    <w:p w14:paraId="6712044D" w14:textId="77777777" w:rsidR="002956CC" w:rsidRPr="0052240C" w:rsidRDefault="002956CC" w:rsidP="00E820F0">
      <w:pPr>
        <w:jc w:val="both"/>
        <w:rPr>
          <w:rFonts w:ascii="Tahoma" w:eastAsia="Calibri" w:hAnsi="Tahoma" w:cs="Tahoma"/>
          <w:b/>
          <w:bCs/>
          <w:sz w:val="24"/>
          <w:szCs w:val="24"/>
        </w:rPr>
      </w:pPr>
    </w:p>
    <w:p w14:paraId="393BF9D4" w14:textId="77777777" w:rsidR="002956CC" w:rsidRPr="0052240C" w:rsidRDefault="002956CC" w:rsidP="00E820F0">
      <w:pPr>
        <w:jc w:val="both"/>
        <w:rPr>
          <w:rFonts w:ascii="Tahoma" w:eastAsia="Calibri" w:hAnsi="Tahoma" w:cs="Tahoma"/>
          <w:b/>
          <w:bCs/>
          <w:sz w:val="24"/>
          <w:szCs w:val="24"/>
        </w:rPr>
      </w:pPr>
    </w:p>
    <w:p w14:paraId="4CEC1D85"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1935598D" w14:textId="77777777" w:rsidR="002956CC" w:rsidRPr="0052240C" w:rsidRDefault="002956CC" w:rsidP="00E820F0">
      <w:pPr>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6407F161" w14:textId="77777777" w:rsidR="002956CC" w:rsidRPr="0052240C" w:rsidRDefault="002956CC" w:rsidP="00E820F0">
      <w:pPr>
        <w:spacing w:after="120"/>
        <w:ind w:left="1416" w:firstLine="708"/>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217</w:t>
      </w:r>
      <w:proofErr w:type="gramEnd"/>
      <w:r w:rsidRPr="0052240C">
        <w:rPr>
          <w:rFonts w:ascii="Tahoma" w:hAnsi="Tahoma" w:cs="Tahoma"/>
          <w:b/>
          <w:bCs/>
          <w:i/>
          <w:sz w:val="24"/>
          <w:szCs w:val="24"/>
        </w:rPr>
        <w:t xml:space="preserve"> DE 2021</w:t>
      </w:r>
    </w:p>
    <w:p w14:paraId="1FC4146B" w14:textId="77777777" w:rsidR="002956CC" w:rsidRPr="0052240C" w:rsidRDefault="002956CC"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 xml:space="preserve">                         ARMENIA QUINDÍO, 27 DE ENERO DE 2021</w:t>
      </w:r>
    </w:p>
    <w:p w14:paraId="40502237" w14:textId="77777777" w:rsidR="002956CC" w:rsidRPr="0052240C" w:rsidRDefault="002956CC"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 xml:space="preserve">“POR MEDIO DE LA CUAL SE RECHAZA UN RECURSO DE </w:t>
      </w:r>
      <w:r w:rsidRPr="0052240C">
        <w:rPr>
          <w:rFonts w:ascii="Tahoma" w:hAnsi="Tahoma" w:cs="Tahoma"/>
          <w:b/>
          <w:bCs/>
          <w:i/>
          <w:sz w:val="24"/>
          <w:szCs w:val="24"/>
        </w:rPr>
        <w:lastRenderedPageBreak/>
        <w:t>REPOSICIÓN INTERPUESTO CONTRA LA RESOLUCIÓN 2526 DEL 09 DE NOVIEMBRE DEL AÑO 2020”</w:t>
      </w:r>
    </w:p>
    <w:p w14:paraId="2EB92EB8" w14:textId="77777777" w:rsidR="002956CC" w:rsidRPr="0052240C" w:rsidRDefault="002956CC" w:rsidP="00E820F0">
      <w:pPr>
        <w:jc w:val="both"/>
        <w:rPr>
          <w:rFonts w:ascii="Tahoma" w:eastAsia="Calibri" w:hAnsi="Tahoma" w:cs="Tahoma"/>
          <w:sz w:val="24"/>
          <w:szCs w:val="24"/>
        </w:rPr>
      </w:pPr>
    </w:p>
    <w:p w14:paraId="28E2D19D" w14:textId="77777777" w:rsidR="002956CC" w:rsidRPr="0052240C" w:rsidRDefault="002956CC" w:rsidP="00E820F0">
      <w:pPr>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209030E1" w14:textId="77777777" w:rsidR="002956CC" w:rsidRPr="0052240C" w:rsidRDefault="002956CC" w:rsidP="00E820F0">
      <w:pPr>
        <w:jc w:val="both"/>
        <w:outlineLvl w:val="0"/>
        <w:rPr>
          <w:rFonts w:ascii="Tahoma" w:eastAsia="Calibri" w:hAnsi="Tahoma" w:cs="Tahoma"/>
          <w:b/>
          <w:bCs/>
          <w:sz w:val="24"/>
          <w:szCs w:val="24"/>
          <w:lang w:eastAsia="es-ES"/>
        </w:rPr>
      </w:pPr>
    </w:p>
    <w:p w14:paraId="56AFEE18" w14:textId="77777777" w:rsidR="002956CC" w:rsidRPr="0052240C" w:rsidRDefault="002956CC" w:rsidP="00E820F0">
      <w:pPr>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12790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2526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TRAMITE PERMISO DE VERTIMIENTO </w:t>
      </w:r>
      <w:r w:rsidRPr="0052240C">
        <w:rPr>
          <w:rFonts w:ascii="Tahoma" w:eastAsia="Times New Roman" w:hAnsi="Tahoma" w:cs="Tahoma"/>
          <w:bCs/>
          <w:sz w:val="24"/>
          <w:szCs w:val="24"/>
          <w:lang w:val="es-ES" w:eastAsia="es-ES"/>
        </w:rPr>
        <w:t xml:space="preserve">expediente No. 7291-2020,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364DFE10" w14:textId="77777777" w:rsidR="002956CC" w:rsidRPr="0052240C" w:rsidRDefault="002956CC" w:rsidP="00E820F0">
      <w:pPr>
        <w:autoSpaceDE w:val="0"/>
        <w:autoSpaceDN w:val="0"/>
        <w:adjustRightInd w:val="0"/>
        <w:jc w:val="both"/>
        <w:rPr>
          <w:rFonts w:ascii="Tahoma" w:eastAsia="Times New Roman" w:hAnsi="Tahoma" w:cs="Tahoma"/>
          <w:sz w:val="24"/>
          <w:szCs w:val="24"/>
        </w:rPr>
      </w:pPr>
    </w:p>
    <w:p w14:paraId="69188281"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2526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xml:space="preserve">, emitida por la Subdirección de Regulación y Control Ambiental de la Corporación Autónoma Regional del Quindío – </w:t>
      </w:r>
      <w:r w:rsidRPr="0052240C">
        <w:rPr>
          <w:rFonts w:ascii="Tahoma" w:hAnsi="Tahoma" w:cs="Tahoma"/>
          <w:sz w:val="24"/>
          <w:szCs w:val="24"/>
        </w:rPr>
        <w:t>C.R.Q., conforme a lo expuesto en el presente acto administrativo</w:t>
      </w:r>
      <w:r w:rsidRPr="0052240C">
        <w:rPr>
          <w:rFonts w:ascii="Tahoma" w:eastAsia="Times New Roman" w:hAnsi="Tahoma" w:cs="Tahoma"/>
          <w:sz w:val="24"/>
          <w:szCs w:val="24"/>
          <w:lang w:val="es-ES" w:eastAsia="es-ES"/>
        </w:rPr>
        <w:t>.</w:t>
      </w:r>
    </w:p>
    <w:p w14:paraId="6C536EC5" w14:textId="77777777" w:rsidR="002956CC" w:rsidRPr="0052240C" w:rsidRDefault="002956CC" w:rsidP="00E820F0">
      <w:pPr>
        <w:ind w:right="51"/>
        <w:jc w:val="both"/>
        <w:rPr>
          <w:rFonts w:ascii="Tahoma" w:eastAsia="Times New Roman" w:hAnsi="Tahoma" w:cs="Tahoma"/>
          <w:sz w:val="24"/>
          <w:szCs w:val="24"/>
          <w:lang w:val="es-ES" w:eastAsia="es-ES"/>
        </w:rPr>
      </w:pPr>
    </w:p>
    <w:p w14:paraId="57CD6896" w14:textId="77777777" w:rsidR="002956CC" w:rsidRPr="0052240C" w:rsidRDefault="002956CC" w:rsidP="00E820F0">
      <w:pPr>
        <w:pStyle w:val="Sinespaciad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7E32276B" w14:textId="77777777" w:rsidR="002956CC" w:rsidRPr="0052240C" w:rsidRDefault="002956CC" w:rsidP="00E820F0">
      <w:pPr>
        <w:jc w:val="both"/>
        <w:rPr>
          <w:rFonts w:ascii="Tahoma" w:eastAsia="Times New Roman" w:hAnsi="Tahoma" w:cs="Tahoma"/>
          <w:sz w:val="24"/>
          <w:szCs w:val="24"/>
          <w:lang w:eastAsia="es-CO"/>
        </w:rPr>
      </w:pPr>
    </w:p>
    <w:p w14:paraId="651F2769"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7737C494" w14:textId="77777777" w:rsidR="002956CC" w:rsidRPr="0052240C" w:rsidRDefault="002956CC" w:rsidP="00E820F0">
      <w:pPr>
        <w:autoSpaceDE w:val="0"/>
        <w:autoSpaceDN w:val="0"/>
        <w:adjustRightInd w:val="0"/>
        <w:jc w:val="both"/>
        <w:rPr>
          <w:rFonts w:ascii="Tahoma" w:eastAsia="Times New Roman" w:hAnsi="Tahoma" w:cs="Tahoma"/>
          <w:b/>
          <w:sz w:val="24"/>
          <w:szCs w:val="24"/>
          <w:lang w:val="es-ES" w:eastAsia="es-ES"/>
        </w:rPr>
      </w:pPr>
    </w:p>
    <w:p w14:paraId="317D4F03" w14:textId="77777777" w:rsidR="002956CC" w:rsidRPr="0052240C" w:rsidRDefault="002956CC" w:rsidP="00E820F0">
      <w:pPr>
        <w:autoSpaceDE w:val="0"/>
        <w:autoSpaceDN w:val="0"/>
        <w:adjustRightInd w:val="0"/>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2F4CF9A3" w14:textId="77777777" w:rsidR="002956CC" w:rsidRPr="0052240C" w:rsidRDefault="002956CC" w:rsidP="00E820F0">
      <w:pPr>
        <w:autoSpaceDE w:val="0"/>
        <w:autoSpaceDN w:val="0"/>
        <w:adjustRightInd w:val="0"/>
        <w:jc w:val="both"/>
        <w:rPr>
          <w:rFonts w:ascii="Tahoma" w:eastAsia="Times New Roman" w:hAnsi="Tahoma" w:cs="Tahoma"/>
          <w:b/>
          <w:bCs/>
          <w:sz w:val="24"/>
          <w:szCs w:val="24"/>
          <w:lang w:eastAsia="es-ES"/>
        </w:rPr>
      </w:pPr>
    </w:p>
    <w:p w14:paraId="3711A9FF"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3BB375ED" w14:textId="77777777" w:rsidR="002956CC" w:rsidRPr="0052240C" w:rsidRDefault="002956CC" w:rsidP="00E820F0">
      <w:pPr>
        <w:jc w:val="both"/>
        <w:rPr>
          <w:rFonts w:ascii="Tahoma" w:eastAsia="Calibri" w:hAnsi="Tahoma" w:cs="Tahoma"/>
          <w:b/>
          <w:bCs/>
          <w:sz w:val="24"/>
          <w:szCs w:val="24"/>
        </w:rPr>
      </w:pPr>
    </w:p>
    <w:p w14:paraId="6EBFDA37" w14:textId="77777777" w:rsidR="002956CC" w:rsidRPr="0052240C" w:rsidRDefault="002956CC" w:rsidP="00E820F0">
      <w:pPr>
        <w:jc w:val="both"/>
        <w:rPr>
          <w:rFonts w:ascii="Tahoma" w:eastAsia="Calibri" w:hAnsi="Tahoma" w:cs="Tahoma"/>
          <w:b/>
          <w:bCs/>
          <w:sz w:val="24"/>
          <w:szCs w:val="24"/>
        </w:rPr>
      </w:pPr>
    </w:p>
    <w:p w14:paraId="51235702" w14:textId="77777777" w:rsidR="002956CC" w:rsidRPr="0052240C" w:rsidRDefault="002956CC" w:rsidP="00E820F0">
      <w:pPr>
        <w:jc w:val="both"/>
        <w:rPr>
          <w:rFonts w:ascii="Tahoma" w:eastAsia="Calibri" w:hAnsi="Tahoma" w:cs="Tahoma"/>
          <w:b/>
          <w:bCs/>
          <w:sz w:val="24"/>
          <w:szCs w:val="24"/>
        </w:rPr>
      </w:pPr>
    </w:p>
    <w:p w14:paraId="53CDB846"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16233963" w14:textId="77777777" w:rsidR="002956CC" w:rsidRPr="0052240C" w:rsidRDefault="002956CC" w:rsidP="00E820F0">
      <w:pPr>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605D4A47" w14:textId="77777777" w:rsidR="002956CC" w:rsidRPr="0052240C" w:rsidRDefault="002956CC" w:rsidP="00E820F0">
      <w:pPr>
        <w:jc w:val="both"/>
        <w:rPr>
          <w:rFonts w:ascii="Tahoma" w:eastAsia="Calibri" w:hAnsi="Tahoma" w:cs="Tahoma"/>
          <w:sz w:val="24"/>
          <w:szCs w:val="24"/>
        </w:rPr>
      </w:pPr>
    </w:p>
    <w:p w14:paraId="10BC9BB6" w14:textId="6F771D23" w:rsidR="002956CC" w:rsidRPr="0052240C" w:rsidRDefault="002956CC"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212</w:t>
      </w:r>
      <w:proofErr w:type="gramEnd"/>
      <w:r w:rsidRPr="0052240C">
        <w:rPr>
          <w:rFonts w:ascii="Tahoma" w:hAnsi="Tahoma" w:cs="Tahoma"/>
          <w:b/>
          <w:bCs/>
          <w:i/>
          <w:sz w:val="24"/>
          <w:szCs w:val="24"/>
        </w:rPr>
        <w:t xml:space="preserve"> DE 2021                         ARMENIA QUINDÍO, 27 DE ENERO DE 2021</w:t>
      </w:r>
    </w:p>
    <w:p w14:paraId="2EAE4AC4" w14:textId="77777777" w:rsidR="002956CC" w:rsidRPr="0052240C" w:rsidRDefault="002956CC"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“POR MEDIO DE LA CUAL SE RECHAZA UN RECURSO DE REPOSICIÓN INTERPUESTO CONTRA LA RESOLUCIÓN 2530 DEL 09 DE NOVIEMBRE DEL AÑO 2020”</w:t>
      </w:r>
    </w:p>
    <w:p w14:paraId="333722C9" w14:textId="77777777" w:rsidR="002956CC" w:rsidRPr="0052240C" w:rsidRDefault="002956CC" w:rsidP="00E820F0">
      <w:pPr>
        <w:autoSpaceDE w:val="0"/>
        <w:autoSpaceDN w:val="0"/>
        <w:adjustRightInd w:val="0"/>
        <w:jc w:val="both"/>
        <w:rPr>
          <w:rFonts w:ascii="Tahoma" w:hAnsi="Tahoma" w:cs="Tahoma"/>
          <w:b/>
          <w:bCs/>
          <w:i/>
          <w:sz w:val="24"/>
          <w:szCs w:val="24"/>
        </w:rPr>
      </w:pPr>
    </w:p>
    <w:p w14:paraId="5CE6F777" w14:textId="77777777" w:rsidR="002956CC" w:rsidRPr="0052240C" w:rsidRDefault="002956CC" w:rsidP="00E820F0">
      <w:pPr>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23B07A1B" w14:textId="77777777" w:rsidR="002956CC" w:rsidRPr="0052240C" w:rsidRDefault="002956CC" w:rsidP="00E820F0">
      <w:pPr>
        <w:jc w:val="both"/>
        <w:outlineLvl w:val="0"/>
        <w:rPr>
          <w:rFonts w:ascii="Tahoma" w:eastAsia="Calibri" w:hAnsi="Tahoma" w:cs="Tahoma"/>
          <w:b/>
          <w:bCs/>
          <w:sz w:val="24"/>
          <w:szCs w:val="24"/>
          <w:lang w:eastAsia="es-ES"/>
        </w:rPr>
      </w:pPr>
    </w:p>
    <w:p w14:paraId="44492A89" w14:textId="77777777" w:rsidR="002956CC" w:rsidRPr="0052240C" w:rsidRDefault="002956CC" w:rsidP="00E820F0">
      <w:pPr>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12795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2530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TRAMITE PERMISO DE VERTIMIENTO </w:t>
      </w:r>
      <w:r w:rsidRPr="0052240C">
        <w:rPr>
          <w:rFonts w:ascii="Tahoma" w:eastAsia="Times New Roman" w:hAnsi="Tahoma" w:cs="Tahoma"/>
          <w:bCs/>
          <w:sz w:val="24"/>
          <w:szCs w:val="24"/>
          <w:lang w:val="es-ES" w:eastAsia="es-ES"/>
        </w:rPr>
        <w:t xml:space="preserve">expediente No. 7294-2020,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w:t>
      </w:r>
      <w:r w:rsidRPr="0052240C">
        <w:rPr>
          <w:rFonts w:ascii="Tahoma" w:hAnsi="Tahoma" w:cs="Tahoma"/>
          <w:b/>
          <w:sz w:val="24"/>
          <w:szCs w:val="24"/>
        </w:rPr>
        <w:t xml:space="preserve">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45F1A39C" w14:textId="77777777" w:rsidR="002956CC" w:rsidRPr="0052240C" w:rsidRDefault="002956CC" w:rsidP="00E820F0">
      <w:pPr>
        <w:autoSpaceDE w:val="0"/>
        <w:autoSpaceDN w:val="0"/>
        <w:adjustRightInd w:val="0"/>
        <w:jc w:val="both"/>
        <w:rPr>
          <w:rFonts w:ascii="Tahoma" w:eastAsia="Times New Roman" w:hAnsi="Tahoma" w:cs="Tahoma"/>
          <w:sz w:val="24"/>
          <w:szCs w:val="24"/>
        </w:rPr>
      </w:pPr>
    </w:p>
    <w:p w14:paraId="621E6958"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2530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emitida por la Subdirección de Regulación y Control Ambiental de la Corporación Autónoma Regional del Quindío – C.R.Q., conforme a lo expuesto en el presente acto administrativo</w:t>
      </w:r>
      <w:r w:rsidRPr="0052240C">
        <w:rPr>
          <w:rFonts w:ascii="Tahoma" w:eastAsia="Times New Roman" w:hAnsi="Tahoma" w:cs="Tahoma"/>
          <w:sz w:val="24"/>
          <w:szCs w:val="24"/>
          <w:lang w:val="es-ES" w:eastAsia="es-ES"/>
        </w:rPr>
        <w:t>.</w:t>
      </w:r>
    </w:p>
    <w:p w14:paraId="43BC2E5C" w14:textId="77777777" w:rsidR="002956CC" w:rsidRPr="0052240C" w:rsidRDefault="002956CC" w:rsidP="00E820F0">
      <w:pPr>
        <w:ind w:right="51"/>
        <w:jc w:val="both"/>
        <w:rPr>
          <w:rFonts w:ascii="Tahoma" w:eastAsia="Times New Roman" w:hAnsi="Tahoma" w:cs="Tahoma"/>
          <w:sz w:val="24"/>
          <w:szCs w:val="24"/>
          <w:lang w:val="es-ES" w:eastAsia="es-ES"/>
        </w:rPr>
      </w:pPr>
    </w:p>
    <w:p w14:paraId="254B4DA6" w14:textId="77777777" w:rsidR="002956CC" w:rsidRPr="0052240C" w:rsidRDefault="002956CC" w:rsidP="00E820F0">
      <w:pPr>
        <w:pStyle w:val="Sinespaciad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54EEA50E" w14:textId="77777777" w:rsidR="002956CC" w:rsidRPr="0052240C" w:rsidRDefault="002956CC" w:rsidP="00E820F0">
      <w:pPr>
        <w:jc w:val="both"/>
        <w:rPr>
          <w:rFonts w:ascii="Tahoma" w:eastAsia="Times New Roman" w:hAnsi="Tahoma" w:cs="Tahoma"/>
          <w:sz w:val="24"/>
          <w:szCs w:val="24"/>
          <w:lang w:eastAsia="es-CO"/>
        </w:rPr>
      </w:pPr>
    </w:p>
    <w:p w14:paraId="623EFC6D" w14:textId="77777777" w:rsidR="002956CC" w:rsidRPr="0052240C" w:rsidRDefault="002956CC" w:rsidP="00E820F0">
      <w:pPr>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w:t>
      </w:r>
      <w:r w:rsidRPr="0052240C">
        <w:rPr>
          <w:rFonts w:ascii="Tahoma" w:eastAsia="Calibri" w:hAnsi="Tahoma" w:cs="Tahoma"/>
          <w:sz w:val="24"/>
          <w:szCs w:val="24"/>
        </w:rPr>
        <w:lastRenderedPageBreak/>
        <w:t xml:space="preserve">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2566C27B" w14:textId="77777777" w:rsidR="002956CC" w:rsidRPr="0052240C" w:rsidRDefault="002956CC" w:rsidP="00E820F0">
      <w:pPr>
        <w:autoSpaceDE w:val="0"/>
        <w:autoSpaceDN w:val="0"/>
        <w:adjustRightInd w:val="0"/>
        <w:jc w:val="both"/>
        <w:rPr>
          <w:rFonts w:ascii="Tahoma" w:eastAsia="Times New Roman" w:hAnsi="Tahoma" w:cs="Tahoma"/>
          <w:b/>
          <w:sz w:val="24"/>
          <w:szCs w:val="24"/>
          <w:lang w:val="es-ES" w:eastAsia="es-ES"/>
        </w:rPr>
      </w:pPr>
    </w:p>
    <w:p w14:paraId="723FBD33" w14:textId="77777777" w:rsidR="002956CC" w:rsidRPr="0052240C" w:rsidRDefault="002956CC" w:rsidP="00E820F0">
      <w:pPr>
        <w:autoSpaceDE w:val="0"/>
        <w:autoSpaceDN w:val="0"/>
        <w:adjustRightInd w:val="0"/>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124A4989" w14:textId="77777777" w:rsidR="002956CC" w:rsidRPr="0052240C" w:rsidRDefault="002956CC" w:rsidP="00E820F0">
      <w:pPr>
        <w:autoSpaceDE w:val="0"/>
        <w:autoSpaceDN w:val="0"/>
        <w:adjustRightInd w:val="0"/>
        <w:jc w:val="both"/>
        <w:rPr>
          <w:rFonts w:ascii="Tahoma" w:eastAsia="Times New Roman" w:hAnsi="Tahoma" w:cs="Tahoma"/>
          <w:b/>
          <w:bCs/>
          <w:sz w:val="24"/>
          <w:szCs w:val="24"/>
          <w:lang w:eastAsia="es-ES"/>
        </w:rPr>
      </w:pPr>
    </w:p>
    <w:p w14:paraId="46F3D7EC"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13AF59B2" w14:textId="77777777" w:rsidR="002956CC" w:rsidRPr="0052240C" w:rsidRDefault="002956CC" w:rsidP="00E820F0">
      <w:pPr>
        <w:jc w:val="both"/>
        <w:rPr>
          <w:rFonts w:ascii="Tahoma" w:eastAsia="Calibri" w:hAnsi="Tahoma" w:cs="Tahoma"/>
          <w:b/>
          <w:bCs/>
          <w:sz w:val="24"/>
          <w:szCs w:val="24"/>
        </w:rPr>
      </w:pPr>
    </w:p>
    <w:p w14:paraId="4910B6CA" w14:textId="77777777" w:rsidR="002956CC" w:rsidRPr="0052240C" w:rsidRDefault="002956CC" w:rsidP="00E820F0">
      <w:pPr>
        <w:jc w:val="both"/>
        <w:rPr>
          <w:rFonts w:ascii="Tahoma" w:eastAsia="Calibri" w:hAnsi="Tahoma" w:cs="Tahoma"/>
          <w:b/>
          <w:bCs/>
          <w:sz w:val="24"/>
          <w:szCs w:val="24"/>
        </w:rPr>
      </w:pPr>
    </w:p>
    <w:p w14:paraId="214134E8" w14:textId="77777777" w:rsidR="002956CC" w:rsidRPr="0052240C" w:rsidRDefault="002956CC" w:rsidP="00E820F0">
      <w:pPr>
        <w:jc w:val="both"/>
        <w:rPr>
          <w:rFonts w:ascii="Tahoma" w:eastAsia="Calibri" w:hAnsi="Tahoma" w:cs="Tahoma"/>
          <w:b/>
          <w:bCs/>
          <w:sz w:val="24"/>
          <w:szCs w:val="24"/>
        </w:rPr>
      </w:pPr>
    </w:p>
    <w:p w14:paraId="5D9773BC" w14:textId="77777777" w:rsidR="002956CC" w:rsidRPr="0052240C" w:rsidRDefault="002956CC" w:rsidP="00E820F0">
      <w:pPr>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163FC9C4" w14:textId="77777777" w:rsidR="002956CC" w:rsidRPr="0052240C" w:rsidRDefault="002956CC" w:rsidP="00E820F0">
      <w:pPr>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282C2F35" w14:textId="77777777" w:rsidR="002956CC" w:rsidRPr="0052240C" w:rsidRDefault="002956CC" w:rsidP="00E820F0">
      <w:pPr>
        <w:jc w:val="both"/>
        <w:rPr>
          <w:rFonts w:ascii="Tahoma" w:eastAsia="Calibri" w:hAnsi="Tahoma" w:cs="Tahoma"/>
          <w:sz w:val="24"/>
          <w:szCs w:val="24"/>
        </w:rPr>
      </w:pPr>
    </w:p>
    <w:p w14:paraId="355E13A7" w14:textId="77777777" w:rsidR="002956CC" w:rsidRPr="0052240C" w:rsidRDefault="002956CC" w:rsidP="00E820F0">
      <w:pPr>
        <w:spacing w:after="120"/>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213</w:t>
      </w:r>
      <w:proofErr w:type="gramEnd"/>
      <w:r w:rsidRPr="0052240C">
        <w:rPr>
          <w:rFonts w:ascii="Tahoma" w:hAnsi="Tahoma" w:cs="Tahoma"/>
          <w:b/>
          <w:bCs/>
          <w:i/>
          <w:sz w:val="24"/>
          <w:szCs w:val="24"/>
        </w:rPr>
        <w:t xml:space="preserve"> DE 2021</w:t>
      </w:r>
    </w:p>
    <w:p w14:paraId="7524CA80" w14:textId="102F3F3B" w:rsidR="002956CC" w:rsidRPr="0052240C" w:rsidRDefault="002956CC"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ARMENIA QUINDÍO, 27 DE ENERO DE 2021</w:t>
      </w:r>
    </w:p>
    <w:p w14:paraId="1F7992BA" w14:textId="77777777" w:rsidR="002956CC" w:rsidRPr="0052240C" w:rsidRDefault="002956CC"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 xml:space="preserve">“POR MEDIO DE LA CUAL SE RECHAZA UN RECURSO DE REPOSICIÓN INTERPUESTO CONTRA LA RESOLUCIÓN 2532 </w:t>
      </w:r>
      <w:r w:rsidRPr="0052240C">
        <w:rPr>
          <w:rFonts w:ascii="Tahoma" w:hAnsi="Tahoma" w:cs="Tahoma"/>
          <w:b/>
          <w:bCs/>
          <w:i/>
          <w:sz w:val="24"/>
          <w:szCs w:val="24"/>
        </w:rPr>
        <w:t>DEL 09 DE NOVIEMBRE DEL AÑO 2020”</w:t>
      </w:r>
    </w:p>
    <w:p w14:paraId="15FEB7B9" w14:textId="77777777" w:rsidR="002956CC" w:rsidRPr="0052240C" w:rsidRDefault="002956CC" w:rsidP="00E820F0">
      <w:pPr>
        <w:autoSpaceDE w:val="0"/>
        <w:autoSpaceDN w:val="0"/>
        <w:adjustRightInd w:val="0"/>
        <w:jc w:val="both"/>
        <w:rPr>
          <w:rFonts w:ascii="Tahoma" w:hAnsi="Tahoma" w:cs="Tahoma"/>
          <w:b/>
          <w:bCs/>
          <w:i/>
          <w:sz w:val="24"/>
          <w:szCs w:val="24"/>
        </w:rPr>
      </w:pPr>
    </w:p>
    <w:p w14:paraId="43516513" w14:textId="77777777" w:rsidR="002956CC" w:rsidRPr="0052240C" w:rsidRDefault="002956CC" w:rsidP="00E820F0">
      <w:pPr>
        <w:spacing w:line="276" w:lineRule="auto"/>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249F6278" w14:textId="77777777" w:rsidR="002956CC" w:rsidRPr="0052240C" w:rsidRDefault="002956CC" w:rsidP="00E820F0">
      <w:pPr>
        <w:spacing w:line="276" w:lineRule="auto"/>
        <w:jc w:val="both"/>
        <w:outlineLvl w:val="0"/>
        <w:rPr>
          <w:rFonts w:ascii="Tahoma" w:eastAsia="Calibri" w:hAnsi="Tahoma" w:cs="Tahoma"/>
          <w:b/>
          <w:bCs/>
          <w:sz w:val="24"/>
          <w:szCs w:val="24"/>
          <w:lang w:eastAsia="es-ES"/>
        </w:rPr>
      </w:pPr>
    </w:p>
    <w:p w14:paraId="119163E6" w14:textId="77777777" w:rsidR="002956CC" w:rsidRPr="0052240C" w:rsidRDefault="002956CC" w:rsidP="00E820F0">
      <w:pPr>
        <w:spacing w:line="276" w:lineRule="auto"/>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12796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2532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TRAMITE PERMISO DE VERTIMIENTO </w:t>
      </w:r>
      <w:r w:rsidRPr="0052240C">
        <w:rPr>
          <w:rFonts w:ascii="Tahoma" w:eastAsia="Times New Roman" w:hAnsi="Tahoma" w:cs="Tahoma"/>
          <w:bCs/>
          <w:sz w:val="24"/>
          <w:szCs w:val="24"/>
          <w:lang w:val="es-ES" w:eastAsia="es-ES"/>
        </w:rPr>
        <w:t xml:space="preserve">expediente No. 7296-2020,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11B21AEA" w14:textId="77777777" w:rsidR="002956CC" w:rsidRPr="0052240C" w:rsidRDefault="002956CC" w:rsidP="00E820F0">
      <w:pPr>
        <w:autoSpaceDE w:val="0"/>
        <w:autoSpaceDN w:val="0"/>
        <w:adjustRightInd w:val="0"/>
        <w:spacing w:line="276" w:lineRule="auto"/>
        <w:jc w:val="both"/>
        <w:rPr>
          <w:rFonts w:ascii="Tahoma" w:eastAsia="Times New Roman" w:hAnsi="Tahoma" w:cs="Tahoma"/>
          <w:sz w:val="24"/>
          <w:szCs w:val="24"/>
        </w:rPr>
      </w:pPr>
    </w:p>
    <w:p w14:paraId="78BF4ADC" w14:textId="77777777" w:rsidR="002956CC" w:rsidRPr="0052240C" w:rsidRDefault="002956CC" w:rsidP="00E820F0">
      <w:pPr>
        <w:spacing w:line="276" w:lineRule="auto"/>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2532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xml:space="preserve">, emitida por la Subdirección de Regulación y Control Ambiental de la Corporación Autónoma Regional del Quindío – </w:t>
      </w:r>
      <w:r w:rsidRPr="0052240C">
        <w:rPr>
          <w:rFonts w:ascii="Tahoma" w:hAnsi="Tahoma" w:cs="Tahoma"/>
          <w:sz w:val="24"/>
          <w:szCs w:val="24"/>
        </w:rPr>
        <w:lastRenderedPageBreak/>
        <w:t>C.R.Q., conforme a lo expuesto en el presente acto administrativo</w:t>
      </w:r>
      <w:r w:rsidRPr="0052240C">
        <w:rPr>
          <w:rFonts w:ascii="Tahoma" w:eastAsia="Times New Roman" w:hAnsi="Tahoma" w:cs="Tahoma"/>
          <w:sz w:val="24"/>
          <w:szCs w:val="24"/>
          <w:lang w:val="es-ES" w:eastAsia="es-ES"/>
        </w:rPr>
        <w:t>.</w:t>
      </w:r>
    </w:p>
    <w:p w14:paraId="5DA7E18A" w14:textId="77777777" w:rsidR="002956CC" w:rsidRPr="0052240C" w:rsidRDefault="002956CC" w:rsidP="00E820F0">
      <w:pPr>
        <w:spacing w:line="276" w:lineRule="auto"/>
        <w:ind w:right="51"/>
        <w:jc w:val="both"/>
        <w:rPr>
          <w:rFonts w:ascii="Tahoma" w:eastAsia="Times New Roman" w:hAnsi="Tahoma" w:cs="Tahoma"/>
          <w:sz w:val="24"/>
          <w:szCs w:val="24"/>
          <w:lang w:val="es-ES" w:eastAsia="es-ES"/>
        </w:rPr>
      </w:pPr>
    </w:p>
    <w:p w14:paraId="0C8462A6" w14:textId="77777777" w:rsidR="002956CC" w:rsidRPr="0052240C" w:rsidRDefault="002956CC" w:rsidP="00E820F0">
      <w:pPr>
        <w:pStyle w:val="Sinespaciado"/>
        <w:spacing w:line="276" w:lineRule="aut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4DC922EA" w14:textId="77777777" w:rsidR="002956CC" w:rsidRPr="0052240C" w:rsidRDefault="002956CC" w:rsidP="00E820F0">
      <w:pPr>
        <w:spacing w:line="276" w:lineRule="auto"/>
        <w:jc w:val="both"/>
        <w:rPr>
          <w:rFonts w:ascii="Tahoma" w:eastAsia="Times New Roman" w:hAnsi="Tahoma" w:cs="Tahoma"/>
          <w:sz w:val="24"/>
          <w:szCs w:val="24"/>
          <w:lang w:eastAsia="es-CO"/>
        </w:rPr>
      </w:pPr>
    </w:p>
    <w:p w14:paraId="384D5615" w14:textId="77777777" w:rsidR="002956CC" w:rsidRPr="0052240C" w:rsidRDefault="002956CC" w:rsidP="00E820F0">
      <w:pPr>
        <w:spacing w:line="276" w:lineRule="auto"/>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09EC2CC3" w14:textId="77777777" w:rsidR="002956CC" w:rsidRPr="0052240C" w:rsidRDefault="002956CC" w:rsidP="00E820F0">
      <w:pPr>
        <w:autoSpaceDE w:val="0"/>
        <w:autoSpaceDN w:val="0"/>
        <w:adjustRightInd w:val="0"/>
        <w:spacing w:line="276" w:lineRule="auto"/>
        <w:jc w:val="both"/>
        <w:rPr>
          <w:rFonts w:ascii="Tahoma" w:eastAsia="Times New Roman" w:hAnsi="Tahoma" w:cs="Tahoma"/>
          <w:b/>
          <w:sz w:val="24"/>
          <w:szCs w:val="24"/>
          <w:lang w:val="es-ES" w:eastAsia="es-ES"/>
        </w:rPr>
      </w:pPr>
    </w:p>
    <w:p w14:paraId="447DF31B" w14:textId="77777777" w:rsidR="002956CC" w:rsidRPr="0052240C" w:rsidRDefault="002956CC" w:rsidP="00E820F0">
      <w:pPr>
        <w:autoSpaceDE w:val="0"/>
        <w:autoSpaceDN w:val="0"/>
        <w:adjustRightInd w:val="0"/>
        <w:spacing w:line="276" w:lineRule="auto"/>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Resolución número 988 de 2005, </w:t>
      </w:r>
      <w:r w:rsidRPr="0052240C">
        <w:rPr>
          <w:rFonts w:ascii="Tahoma" w:eastAsia="Times New Roman" w:hAnsi="Tahoma" w:cs="Tahoma"/>
          <w:sz w:val="24"/>
          <w:szCs w:val="24"/>
          <w:lang w:val="es-ES" w:eastAsia="es-ES"/>
        </w:rPr>
        <w:t xml:space="preserve">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2EE42A7A" w14:textId="77777777" w:rsidR="002956CC" w:rsidRPr="0052240C" w:rsidRDefault="002956CC" w:rsidP="00E820F0">
      <w:pPr>
        <w:autoSpaceDE w:val="0"/>
        <w:autoSpaceDN w:val="0"/>
        <w:adjustRightInd w:val="0"/>
        <w:spacing w:line="276" w:lineRule="auto"/>
        <w:jc w:val="both"/>
        <w:rPr>
          <w:rFonts w:ascii="Tahoma" w:eastAsia="Times New Roman" w:hAnsi="Tahoma" w:cs="Tahoma"/>
          <w:b/>
          <w:bCs/>
          <w:sz w:val="24"/>
          <w:szCs w:val="24"/>
          <w:lang w:eastAsia="es-ES"/>
        </w:rPr>
      </w:pPr>
    </w:p>
    <w:p w14:paraId="023E51BB" w14:textId="77777777" w:rsidR="002956CC" w:rsidRPr="0052240C" w:rsidRDefault="002956CC" w:rsidP="00E820F0">
      <w:pPr>
        <w:spacing w:line="276" w:lineRule="auto"/>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2BD22A62" w14:textId="77777777" w:rsidR="002956CC" w:rsidRPr="0052240C" w:rsidRDefault="002956CC" w:rsidP="00E820F0">
      <w:pPr>
        <w:spacing w:line="276" w:lineRule="auto"/>
        <w:jc w:val="both"/>
        <w:rPr>
          <w:rFonts w:ascii="Tahoma" w:eastAsia="Calibri" w:hAnsi="Tahoma" w:cs="Tahoma"/>
          <w:b/>
          <w:bCs/>
          <w:sz w:val="24"/>
          <w:szCs w:val="24"/>
        </w:rPr>
      </w:pPr>
    </w:p>
    <w:p w14:paraId="38B0B4F7" w14:textId="77777777" w:rsidR="002956CC" w:rsidRPr="0052240C" w:rsidRDefault="002956CC" w:rsidP="00E820F0">
      <w:pPr>
        <w:spacing w:line="276" w:lineRule="auto"/>
        <w:jc w:val="both"/>
        <w:rPr>
          <w:rFonts w:ascii="Tahoma" w:eastAsia="Calibri" w:hAnsi="Tahoma" w:cs="Tahoma"/>
          <w:b/>
          <w:bCs/>
          <w:sz w:val="24"/>
          <w:szCs w:val="24"/>
        </w:rPr>
      </w:pPr>
    </w:p>
    <w:p w14:paraId="6E1B3D85" w14:textId="77777777" w:rsidR="002956CC" w:rsidRPr="0052240C" w:rsidRDefault="002956CC" w:rsidP="00E820F0">
      <w:pPr>
        <w:spacing w:line="276" w:lineRule="auto"/>
        <w:jc w:val="both"/>
        <w:rPr>
          <w:rFonts w:ascii="Tahoma" w:eastAsia="Calibri" w:hAnsi="Tahoma" w:cs="Tahoma"/>
          <w:b/>
          <w:bCs/>
          <w:sz w:val="24"/>
          <w:szCs w:val="24"/>
        </w:rPr>
      </w:pPr>
    </w:p>
    <w:p w14:paraId="261416B2" w14:textId="77777777" w:rsidR="002956CC" w:rsidRPr="0052240C" w:rsidRDefault="002956CC" w:rsidP="00E820F0">
      <w:pPr>
        <w:spacing w:line="276" w:lineRule="auto"/>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6BB77C69" w14:textId="77777777" w:rsidR="002956CC" w:rsidRPr="0052240C" w:rsidRDefault="002956CC" w:rsidP="00E820F0">
      <w:pPr>
        <w:spacing w:line="276" w:lineRule="auto"/>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792CA880" w14:textId="77777777" w:rsidR="002956CC" w:rsidRPr="0052240C" w:rsidRDefault="002956CC" w:rsidP="00E820F0">
      <w:pPr>
        <w:spacing w:line="276" w:lineRule="auto"/>
        <w:jc w:val="both"/>
        <w:rPr>
          <w:rFonts w:ascii="Tahoma" w:eastAsia="Calibri" w:hAnsi="Tahoma" w:cs="Tahoma"/>
          <w:sz w:val="24"/>
          <w:szCs w:val="24"/>
        </w:rPr>
      </w:pPr>
    </w:p>
    <w:p w14:paraId="2D10B7E2" w14:textId="77777777" w:rsidR="009A3F08" w:rsidRPr="0052240C" w:rsidRDefault="009A3F08" w:rsidP="00E820F0">
      <w:pPr>
        <w:spacing w:after="120"/>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214</w:t>
      </w:r>
      <w:proofErr w:type="gramEnd"/>
      <w:r w:rsidRPr="0052240C">
        <w:rPr>
          <w:rFonts w:ascii="Tahoma" w:hAnsi="Tahoma" w:cs="Tahoma"/>
          <w:b/>
          <w:bCs/>
          <w:i/>
          <w:sz w:val="24"/>
          <w:szCs w:val="24"/>
        </w:rPr>
        <w:t xml:space="preserve"> DE 2021</w:t>
      </w:r>
    </w:p>
    <w:p w14:paraId="756B1378" w14:textId="6ECD2EA3" w:rsidR="009A3F08" w:rsidRPr="0052240C" w:rsidRDefault="009A3F08"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ARMENIA QUINDÍO, 27 DE ENERO DE 2021</w:t>
      </w:r>
    </w:p>
    <w:p w14:paraId="44278EF0" w14:textId="77777777" w:rsidR="009A3F08" w:rsidRPr="0052240C" w:rsidRDefault="009A3F08" w:rsidP="00E820F0">
      <w:pPr>
        <w:jc w:val="both"/>
        <w:outlineLvl w:val="0"/>
        <w:rPr>
          <w:rFonts w:ascii="Tahoma" w:eastAsia="Calibri" w:hAnsi="Tahoma" w:cs="Tahoma"/>
          <w:b/>
          <w:bCs/>
          <w:sz w:val="24"/>
          <w:szCs w:val="24"/>
          <w:lang w:eastAsia="es-ES"/>
        </w:rPr>
      </w:pPr>
      <w:r w:rsidRPr="0052240C">
        <w:rPr>
          <w:rFonts w:ascii="Tahoma" w:hAnsi="Tahoma" w:cs="Tahoma"/>
          <w:b/>
          <w:bCs/>
          <w:i/>
          <w:sz w:val="24"/>
          <w:szCs w:val="24"/>
        </w:rPr>
        <w:t>“POR MEDIO DE LA CUAL SE RECHAZA UN RECURSO DE REPOSICIÓN INTERPUESTO CONTRA LA RESOLUCIÓN 2533 DEL 09 DE NOVIEMBRE DEL AÑO 2020”</w:t>
      </w:r>
      <w:r w:rsidRPr="0052240C">
        <w:rPr>
          <w:rFonts w:ascii="Tahoma" w:eastAsia="Calibri" w:hAnsi="Tahoma" w:cs="Tahoma"/>
          <w:b/>
          <w:bCs/>
          <w:sz w:val="24"/>
          <w:szCs w:val="24"/>
          <w:lang w:eastAsia="es-ES"/>
        </w:rPr>
        <w:t xml:space="preserve"> </w:t>
      </w:r>
    </w:p>
    <w:p w14:paraId="2DB867CF" w14:textId="7D947A5F" w:rsidR="009A3F08" w:rsidRPr="0052240C" w:rsidRDefault="009A3F08" w:rsidP="00E820F0">
      <w:pPr>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167330A4" w14:textId="77777777" w:rsidR="009A3F08" w:rsidRPr="0052240C" w:rsidRDefault="009A3F08" w:rsidP="00E820F0">
      <w:pPr>
        <w:jc w:val="both"/>
        <w:outlineLvl w:val="0"/>
        <w:rPr>
          <w:rFonts w:ascii="Tahoma" w:eastAsia="Calibri" w:hAnsi="Tahoma" w:cs="Tahoma"/>
          <w:b/>
          <w:bCs/>
          <w:sz w:val="24"/>
          <w:szCs w:val="24"/>
          <w:lang w:eastAsia="es-ES"/>
        </w:rPr>
      </w:pPr>
    </w:p>
    <w:p w14:paraId="5C1DBF25" w14:textId="77777777" w:rsidR="009A3F08" w:rsidRPr="0052240C" w:rsidRDefault="009A3F08" w:rsidP="00E820F0">
      <w:pPr>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12797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2533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w:t>
      </w:r>
      <w:r w:rsidRPr="0052240C">
        <w:rPr>
          <w:rFonts w:ascii="Tahoma" w:eastAsia="Times New Roman" w:hAnsi="Tahoma" w:cs="Tahoma"/>
          <w:b/>
          <w:bCs/>
          <w:i/>
          <w:sz w:val="24"/>
          <w:szCs w:val="24"/>
          <w:lang w:val="es-ES" w:eastAsia="es-ES"/>
        </w:rPr>
        <w:lastRenderedPageBreak/>
        <w:t xml:space="preserve">TRAMITE PERMISO DE VERTIMIENTO </w:t>
      </w:r>
      <w:r w:rsidRPr="0052240C">
        <w:rPr>
          <w:rFonts w:ascii="Tahoma" w:eastAsia="Times New Roman" w:hAnsi="Tahoma" w:cs="Tahoma"/>
          <w:bCs/>
          <w:sz w:val="24"/>
          <w:szCs w:val="24"/>
          <w:lang w:val="es-ES" w:eastAsia="es-ES"/>
        </w:rPr>
        <w:t xml:space="preserve">expediente No. 7297-2020,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7C3AD7CA" w14:textId="77777777" w:rsidR="009A3F08" w:rsidRPr="0052240C" w:rsidRDefault="009A3F08" w:rsidP="00E820F0">
      <w:pPr>
        <w:autoSpaceDE w:val="0"/>
        <w:autoSpaceDN w:val="0"/>
        <w:adjustRightInd w:val="0"/>
        <w:jc w:val="both"/>
        <w:rPr>
          <w:rFonts w:ascii="Tahoma" w:eastAsia="Times New Roman" w:hAnsi="Tahoma" w:cs="Tahoma"/>
          <w:sz w:val="24"/>
          <w:szCs w:val="24"/>
        </w:rPr>
      </w:pPr>
    </w:p>
    <w:p w14:paraId="7875490E" w14:textId="77777777" w:rsidR="009A3F08" w:rsidRPr="0052240C" w:rsidRDefault="009A3F08" w:rsidP="00E820F0">
      <w:pPr>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2533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emitida por la Subdirección de Regulación y Control Ambiental de la Corporación Autónoma Regional del Quindío – C.R.Q., conforme a lo expuesto en el presente acto administrativo</w:t>
      </w:r>
      <w:r w:rsidRPr="0052240C">
        <w:rPr>
          <w:rFonts w:ascii="Tahoma" w:eastAsia="Times New Roman" w:hAnsi="Tahoma" w:cs="Tahoma"/>
          <w:sz w:val="24"/>
          <w:szCs w:val="24"/>
          <w:lang w:val="es-ES" w:eastAsia="es-ES"/>
        </w:rPr>
        <w:t>.</w:t>
      </w:r>
    </w:p>
    <w:p w14:paraId="468094D9" w14:textId="77777777" w:rsidR="009A3F08" w:rsidRPr="0052240C" w:rsidRDefault="009A3F08" w:rsidP="00E820F0">
      <w:pPr>
        <w:ind w:right="51"/>
        <w:jc w:val="both"/>
        <w:rPr>
          <w:rFonts w:ascii="Tahoma" w:eastAsia="Times New Roman" w:hAnsi="Tahoma" w:cs="Tahoma"/>
          <w:sz w:val="24"/>
          <w:szCs w:val="24"/>
          <w:lang w:val="es-ES" w:eastAsia="es-ES"/>
        </w:rPr>
      </w:pPr>
    </w:p>
    <w:p w14:paraId="4DDB1EED" w14:textId="77777777" w:rsidR="009A3F08" w:rsidRPr="0052240C" w:rsidRDefault="009A3F08" w:rsidP="00E820F0">
      <w:pPr>
        <w:pStyle w:val="Sinespaciad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6A3E389F" w14:textId="77777777" w:rsidR="009A3F08" w:rsidRPr="0052240C" w:rsidRDefault="009A3F08" w:rsidP="00E820F0">
      <w:pPr>
        <w:jc w:val="both"/>
        <w:rPr>
          <w:rFonts w:ascii="Tahoma" w:eastAsia="Times New Roman" w:hAnsi="Tahoma" w:cs="Tahoma"/>
          <w:sz w:val="24"/>
          <w:szCs w:val="24"/>
          <w:lang w:eastAsia="es-CO"/>
        </w:rPr>
      </w:pPr>
    </w:p>
    <w:p w14:paraId="700F1363" w14:textId="77777777" w:rsidR="009A3F08" w:rsidRPr="0052240C" w:rsidRDefault="009A3F08" w:rsidP="00E820F0">
      <w:pPr>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0D679ED3" w14:textId="77777777" w:rsidR="009A3F08" w:rsidRPr="0052240C" w:rsidRDefault="009A3F08" w:rsidP="00E820F0">
      <w:pPr>
        <w:autoSpaceDE w:val="0"/>
        <w:autoSpaceDN w:val="0"/>
        <w:adjustRightInd w:val="0"/>
        <w:jc w:val="both"/>
        <w:rPr>
          <w:rFonts w:ascii="Tahoma" w:eastAsia="Times New Roman" w:hAnsi="Tahoma" w:cs="Tahoma"/>
          <w:b/>
          <w:sz w:val="24"/>
          <w:szCs w:val="24"/>
          <w:lang w:val="es-ES" w:eastAsia="es-ES"/>
        </w:rPr>
      </w:pPr>
    </w:p>
    <w:p w14:paraId="5B44C0D2" w14:textId="77777777" w:rsidR="009A3F08" w:rsidRPr="0052240C" w:rsidRDefault="009A3F08" w:rsidP="00E820F0">
      <w:pPr>
        <w:autoSpaceDE w:val="0"/>
        <w:autoSpaceDN w:val="0"/>
        <w:adjustRightInd w:val="0"/>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77A60CA8" w14:textId="77777777" w:rsidR="009A3F08" w:rsidRPr="0052240C" w:rsidRDefault="009A3F08" w:rsidP="00E820F0">
      <w:pPr>
        <w:autoSpaceDE w:val="0"/>
        <w:autoSpaceDN w:val="0"/>
        <w:adjustRightInd w:val="0"/>
        <w:jc w:val="both"/>
        <w:rPr>
          <w:rFonts w:ascii="Tahoma" w:eastAsia="Times New Roman" w:hAnsi="Tahoma" w:cs="Tahoma"/>
          <w:b/>
          <w:bCs/>
          <w:sz w:val="24"/>
          <w:szCs w:val="24"/>
          <w:lang w:eastAsia="es-ES"/>
        </w:rPr>
      </w:pPr>
    </w:p>
    <w:p w14:paraId="3840771A" w14:textId="77777777" w:rsidR="009A3F08" w:rsidRPr="0052240C" w:rsidRDefault="009A3F08" w:rsidP="00E820F0">
      <w:pPr>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1C25F3D8" w14:textId="77777777" w:rsidR="009A3F08" w:rsidRPr="0052240C" w:rsidRDefault="009A3F08" w:rsidP="00E820F0">
      <w:pPr>
        <w:jc w:val="both"/>
        <w:rPr>
          <w:rFonts w:ascii="Tahoma" w:eastAsia="Calibri" w:hAnsi="Tahoma" w:cs="Tahoma"/>
          <w:b/>
          <w:bCs/>
          <w:sz w:val="24"/>
          <w:szCs w:val="24"/>
        </w:rPr>
      </w:pPr>
    </w:p>
    <w:p w14:paraId="77085F4F" w14:textId="77777777" w:rsidR="009A3F08" w:rsidRPr="0052240C" w:rsidRDefault="009A3F08" w:rsidP="00E820F0">
      <w:pPr>
        <w:jc w:val="both"/>
        <w:rPr>
          <w:rFonts w:ascii="Tahoma" w:eastAsia="Calibri" w:hAnsi="Tahoma" w:cs="Tahoma"/>
          <w:b/>
          <w:bCs/>
          <w:sz w:val="24"/>
          <w:szCs w:val="24"/>
        </w:rPr>
      </w:pPr>
    </w:p>
    <w:p w14:paraId="173D6299" w14:textId="77777777" w:rsidR="009A3F08" w:rsidRPr="0052240C" w:rsidRDefault="009A3F08" w:rsidP="00E820F0">
      <w:pPr>
        <w:jc w:val="both"/>
        <w:rPr>
          <w:rFonts w:ascii="Tahoma" w:eastAsia="Calibri" w:hAnsi="Tahoma" w:cs="Tahoma"/>
          <w:b/>
          <w:bCs/>
          <w:sz w:val="24"/>
          <w:szCs w:val="24"/>
        </w:rPr>
      </w:pPr>
    </w:p>
    <w:p w14:paraId="28FC35AA" w14:textId="77777777" w:rsidR="009A3F08" w:rsidRPr="0052240C" w:rsidRDefault="009A3F08" w:rsidP="00E820F0">
      <w:pPr>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6EA3896E" w14:textId="4D9BCF1A" w:rsidR="009A3F08" w:rsidRPr="0052240C" w:rsidRDefault="009A3F08" w:rsidP="00E820F0">
      <w:pPr>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6D64EDF0" w14:textId="77777777" w:rsidR="009F72C1" w:rsidRPr="0052240C" w:rsidRDefault="009F72C1" w:rsidP="00E820F0">
      <w:pPr>
        <w:jc w:val="both"/>
        <w:rPr>
          <w:rFonts w:ascii="Tahoma" w:eastAsia="Calibri" w:hAnsi="Tahoma" w:cs="Tahoma"/>
          <w:sz w:val="24"/>
          <w:szCs w:val="24"/>
        </w:rPr>
      </w:pPr>
    </w:p>
    <w:p w14:paraId="0B06799F" w14:textId="77777777" w:rsidR="009F72C1" w:rsidRPr="0052240C" w:rsidRDefault="009F72C1" w:rsidP="00E820F0">
      <w:pPr>
        <w:spacing w:after="120"/>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215</w:t>
      </w:r>
      <w:proofErr w:type="gramEnd"/>
      <w:r w:rsidRPr="0052240C">
        <w:rPr>
          <w:rFonts w:ascii="Tahoma" w:hAnsi="Tahoma" w:cs="Tahoma"/>
          <w:b/>
          <w:bCs/>
          <w:i/>
          <w:sz w:val="24"/>
          <w:szCs w:val="24"/>
        </w:rPr>
        <w:t xml:space="preserve"> DE 2021</w:t>
      </w:r>
    </w:p>
    <w:p w14:paraId="12747E1D" w14:textId="16C98FBC" w:rsidR="009F72C1" w:rsidRPr="0052240C" w:rsidRDefault="009F72C1"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 xml:space="preserve"> ARMENIA QUINDÍO, 27 DE ENERO DE 2021</w:t>
      </w:r>
    </w:p>
    <w:p w14:paraId="1A16DE9A" w14:textId="77777777" w:rsidR="009F72C1" w:rsidRPr="0052240C" w:rsidRDefault="009F72C1"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lastRenderedPageBreak/>
        <w:t>“POR MEDIO DE LA CUAL SE RECHAZA UN RECURSO DE REPOSICIÓN INTERPUESTO CONTRA LA RESOLUCIÓN 2523 DEL 09 DE NOVIEMBRE DEL AÑO 2020”</w:t>
      </w:r>
    </w:p>
    <w:p w14:paraId="3A5AD69A" w14:textId="77777777" w:rsidR="009F72C1" w:rsidRPr="0052240C" w:rsidRDefault="009F72C1" w:rsidP="00E820F0">
      <w:pPr>
        <w:spacing w:line="276" w:lineRule="auto"/>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49E79A7A" w14:textId="77777777" w:rsidR="009F72C1" w:rsidRPr="0052240C" w:rsidRDefault="009F72C1" w:rsidP="00E820F0">
      <w:pPr>
        <w:spacing w:line="276" w:lineRule="auto"/>
        <w:jc w:val="both"/>
        <w:outlineLvl w:val="0"/>
        <w:rPr>
          <w:rFonts w:ascii="Tahoma" w:eastAsia="Calibri" w:hAnsi="Tahoma" w:cs="Tahoma"/>
          <w:b/>
          <w:bCs/>
          <w:sz w:val="24"/>
          <w:szCs w:val="24"/>
          <w:lang w:eastAsia="es-ES"/>
        </w:rPr>
      </w:pPr>
    </w:p>
    <w:p w14:paraId="551E0D91" w14:textId="77777777" w:rsidR="009F72C1" w:rsidRPr="0052240C" w:rsidRDefault="009F72C1" w:rsidP="00E820F0">
      <w:pPr>
        <w:spacing w:line="276" w:lineRule="auto"/>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12788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2523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MEDIO DEL CUAL SE DECLARA EL DESISTIMIENTO Y SE ORDENA EL ARCHIVO DE SOLICITUD DE TRAMITE PERMISO DE VERTIMIENTO </w:t>
      </w:r>
      <w:r w:rsidRPr="0052240C">
        <w:rPr>
          <w:rFonts w:ascii="Tahoma" w:eastAsia="Times New Roman" w:hAnsi="Tahoma" w:cs="Tahoma"/>
          <w:bCs/>
          <w:sz w:val="24"/>
          <w:szCs w:val="24"/>
          <w:lang w:val="es-ES" w:eastAsia="es-ES"/>
        </w:rPr>
        <w:t xml:space="preserve">expediente No. 7298-2020,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7CFB45F2" w14:textId="77777777" w:rsidR="009F72C1" w:rsidRPr="0052240C" w:rsidRDefault="009F72C1" w:rsidP="00E820F0">
      <w:pPr>
        <w:autoSpaceDE w:val="0"/>
        <w:autoSpaceDN w:val="0"/>
        <w:adjustRightInd w:val="0"/>
        <w:spacing w:line="276" w:lineRule="auto"/>
        <w:jc w:val="both"/>
        <w:rPr>
          <w:rFonts w:ascii="Tahoma" w:eastAsia="Times New Roman" w:hAnsi="Tahoma" w:cs="Tahoma"/>
          <w:sz w:val="24"/>
          <w:szCs w:val="24"/>
        </w:rPr>
      </w:pPr>
    </w:p>
    <w:p w14:paraId="4EB73FB0" w14:textId="77777777" w:rsidR="009F72C1" w:rsidRPr="0052240C" w:rsidRDefault="009F72C1" w:rsidP="00E820F0">
      <w:pPr>
        <w:spacing w:line="276" w:lineRule="auto"/>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2523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xml:space="preserve">, emitida por la Subdirección de Regulación y Control </w:t>
      </w:r>
      <w:r w:rsidRPr="0052240C">
        <w:rPr>
          <w:rFonts w:ascii="Tahoma" w:hAnsi="Tahoma" w:cs="Tahoma"/>
          <w:sz w:val="24"/>
          <w:szCs w:val="24"/>
        </w:rPr>
        <w:t>Ambiental de la Corporación Autónoma Regional del Quindío – C.R.Q., conforme a lo expuesto en el presente acto administrativo</w:t>
      </w:r>
      <w:r w:rsidRPr="0052240C">
        <w:rPr>
          <w:rFonts w:ascii="Tahoma" w:eastAsia="Times New Roman" w:hAnsi="Tahoma" w:cs="Tahoma"/>
          <w:sz w:val="24"/>
          <w:szCs w:val="24"/>
          <w:lang w:val="es-ES" w:eastAsia="es-ES"/>
        </w:rPr>
        <w:t>.</w:t>
      </w:r>
    </w:p>
    <w:p w14:paraId="671316A1" w14:textId="77777777" w:rsidR="009F72C1" w:rsidRPr="0052240C" w:rsidRDefault="009F72C1" w:rsidP="00E820F0">
      <w:pPr>
        <w:spacing w:line="276" w:lineRule="auto"/>
        <w:ind w:right="51"/>
        <w:jc w:val="both"/>
        <w:rPr>
          <w:rFonts w:ascii="Tahoma" w:eastAsia="Times New Roman" w:hAnsi="Tahoma" w:cs="Tahoma"/>
          <w:sz w:val="24"/>
          <w:szCs w:val="24"/>
          <w:lang w:val="es-ES" w:eastAsia="es-ES"/>
        </w:rPr>
      </w:pPr>
    </w:p>
    <w:p w14:paraId="62581A91" w14:textId="77777777" w:rsidR="009F72C1" w:rsidRPr="0052240C" w:rsidRDefault="009F72C1" w:rsidP="00E820F0">
      <w:pPr>
        <w:pStyle w:val="Sinespaciado"/>
        <w:spacing w:line="276" w:lineRule="aut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69002515" w14:textId="77777777" w:rsidR="009F72C1" w:rsidRPr="0052240C" w:rsidRDefault="009F72C1" w:rsidP="00E820F0">
      <w:pPr>
        <w:spacing w:line="276" w:lineRule="auto"/>
        <w:jc w:val="both"/>
        <w:rPr>
          <w:rFonts w:ascii="Tahoma" w:eastAsia="Times New Roman" w:hAnsi="Tahoma" w:cs="Tahoma"/>
          <w:sz w:val="24"/>
          <w:szCs w:val="24"/>
          <w:lang w:eastAsia="es-CO"/>
        </w:rPr>
      </w:pPr>
    </w:p>
    <w:p w14:paraId="459B92DC" w14:textId="77777777" w:rsidR="009F72C1" w:rsidRPr="0052240C" w:rsidRDefault="009F72C1" w:rsidP="00E820F0">
      <w:pPr>
        <w:spacing w:line="276" w:lineRule="auto"/>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7C5DE1E7" w14:textId="77777777" w:rsidR="009F72C1" w:rsidRPr="0052240C" w:rsidRDefault="009F72C1" w:rsidP="00E820F0">
      <w:pPr>
        <w:autoSpaceDE w:val="0"/>
        <w:autoSpaceDN w:val="0"/>
        <w:adjustRightInd w:val="0"/>
        <w:spacing w:line="276" w:lineRule="auto"/>
        <w:jc w:val="both"/>
        <w:rPr>
          <w:rFonts w:ascii="Tahoma" w:eastAsia="Times New Roman" w:hAnsi="Tahoma" w:cs="Tahoma"/>
          <w:b/>
          <w:sz w:val="24"/>
          <w:szCs w:val="24"/>
          <w:lang w:val="es-ES" w:eastAsia="es-ES"/>
        </w:rPr>
      </w:pPr>
    </w:p>
    <w:p w14:paraId="38B04EE8" w14:textId="77777777" w:rsidR="009F72C1" w:rsidRPr="0052240C" w:rsidRDefault="009F72C1" w:rsidP="00E820F0">
      <w:pPr>
        <w:autoSpaceDE w:val="0"/>
        <w:autoSpaceDN w:val="0"/>
        <w:adjustRightInd w:val="0"/>
        <w:spacing w:line="276" w:lineRule="auto"/>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w:t>
      </w:r>
      <w:r w:rsidRPr="0052240C">
        <w:rPr>
          <w:rFonts w:ascii="Tahoma" w:eastAsia="Times New Roman" w:hAnsi="Tahoma" w:cs="Tahoma"/>
          <w:sz w:val="24"/>
          <w:szCs w:val="24"/>
          <w:lang w:eastAsia="es-ES"/>
        </w:rPr>
        <w:lastRenderedPageBreak/>
        <w:t xml:space="preserve">concordancia con el </w:t>
      </w:r>
      <w:r w:rsidRPr="0052240C">
        <w:rPr>
          <w:rFonts w:ascii="Tahoma" w:eastAsia="Times New Roman" w:hAnsi="Tahoma" w:cs="Tahoma"/>
          <w:sz w:val="24"/>
          <w:szCs w:val="24"/>
          <w:lang w:val="es-ES" w:eastAsia="es-ES"/>
        </w:rPr>
        <w:t xml:space="preserve">artículo 79 de la 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5ECFFB03" w14:textId="77777777" w:rsidR="009F72C1" w:rsidRPr="0052240C" w:rsidRDefault="009F72C1" w:rsidP="00E820F0">
      <w:pPr>
        <w:autoSpaceDE w:val="0"/>
        <w:autoSpaceDN w:val="0"/>
        <w:adjustRightInd w:val="0"/>
        <w:spacing w:line="276" w:lineRule="auto"/>
        <w:jc w:val="both"/>
        <w:rPr>
          <w:rFonts w:ascii="Tahoma" w:eastAsia="Times New Roman" w:hAnsi="Tahoma" w:cs="Tahoma"/>
          <w:b/>
          <w:bCs/>
          <w:sz w:val="24"/>
          <w:szCs w:val="24"/>
          <w:lang w:eastAsia="es-ES"/>
        </w:rPr>
      </w:pPr>
    </w:p>
    <w:p w14:paraId="6BDD8F09" w14:textId="77777777" w:rsidR="009F72C1" w:rsidRPr="0052240C" w:rsidRDefault="009F72C1" w:rsidP="00E820F0">
      <w:pPr>
        <w:spacing w:line="276" w:lineRule="auto"/>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2DC52A28" w14:textId="77777777" w:rsidR="009F72C1" w:rsidRPr="0052240C" w:rsidRDefault="009F72C1" w:rsidP="00E820F0">
      <w:pPr>
        <w:spacing w:line="276" w:lineRule="auto"/>
        <w:jc w:val="both"/>
        <w:rPr>
          <w:rFonts w:ascii="Tahoma" w:eastAsia="Calibri" w:hAnsi="Tahoma" w:cs="Tahoma"/>
          <w:b/>
          <w:bCs/>
          <w:sz w:val="24"/>
          <w:szCs w:val="24"/>
        </w:rPr>
      </w:pPr>
    </w:p>
    <w:p w14:paraId="7FEF0AEE" w14:textId="77777777" w:rsidR="009F72C1" w:rsidRPr="0052240C" w:rsidRDefault="009F72C1" w:rsidP="00E820F0">
      <w:pPr>
        <w:spacing w:line="276" w:lineRule="auto"/>
        <w:jc w:val="both"/>
        <w:rPr>
          <w:rFonts w:ascii="Tahoma" w:eastAsia="Calibri" w:hAnsi="Tahoma" w:cs="Tahoma"/>
          <w:b/>
          <w:bCs/>
          <w:sz w:val="24"/>
          <w:szCs w:val="24"/>
        </w:rPr>
      </w:pPr>
    </w:p>
    <w:p w14:paraId="10835AD4" w14:textId="77777777" w:rsidR="009F72C1" w:rsidRPr="0052240C" w:rsidRDefault="009F72C1" w:rsidP="00E820F0">
      <w:pPr>
        <w:spacing w:line="276" w:lineRule="auto"/>
        <w:jc w:val="both"/>
        <w:rPr>
          <w:rFonts w:ascii="Tahoma" w:eastAsia="Calibri" w:hAnsi="Tahoma" w:cs="Tahoma"/>
          <w:b/>
          <w:bCs/>
          <w:sz w:val="24"/>
          <w:szCs w:val="24"/>
        </w:rPr>
      </w:pPr>
    </w:p>
    <w:p w14:paraId="1A402EFD" w14:textId="77777777" w:rsidR="009F72C1" w:rsidRPr="0052240C" w:rsidRDefault="009F72C1" w:rsidP="00E820F0">
      <w:pPr>
        <w:spacing w:line="276" w:lineRule="auto"/>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2B576DB0" w14:textId="77777777" w:rsidR="009F72C1" w:rsidRPr="0052240C" w:rsidRDefault="009F72C1" w:rsidP="00E820F0">
      <w:pPr>
        <w:spacing w:line="276" w:lineRule="auto"/>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4B03815B" w14:textId="77777777" w:rsidR="009F72C1" w:rsidRPr="0052240C" w:rsidRDefault="009F72C1" w:rsidP="00E820F0">
      <w:pPr>
        <w:spacing w:after="120"/>
        <w:jc w:val="both"/>
        <w:rPr>
          <w:rFonts w:ascii="Tahoma" w:hAnsi="Tahoma" w:cs="Tahoma"/>
          <w:b/>
          <w:bCs/>
          <w:i/>
          <w:sz w:val="24"/>
          <w:szCs w:val="24"/>
        </w:rPr>
      </w:pPr>
    </w:p>
    <w:p w14:paraId="02C67BF5" w14:textId="6D3951C9" w:rsidR="009F72C1" w:rsidRPr="0052240C" w:rsidRDefault="009F72C1" w:rsidP="00E820F0">
      <w:pPr>
        <w:spacing w:after="120"/>
        <w:jc w:val="both"/>
        <w:rPr>
          <w:rFonts w:ascii="Tahoma" w:hAnsi="Tahoma" w:cs="Tahoma"/>
          <w:b/>
          <w:bCs/>
          <w:i/>
          <w:sz w:val="24"/>
          <w:szCs w:val="24"/>
        </w:rPr>
      </w:pPr>
      <w:r w:rsidRPr="0052240C">
        <w:rPr>
          <w:rFonts w:ascii="Tahoma" w:hAnsi="Tahoma" w:cs="Tahoma"/>
          <w:b/>
          <w:bCs/>
          <w:i/>
          <w:sz w:val="24"/>
          <w:szCs w:val="24"/>
        </w:rPr>
        <w:t xml:space="preserve">RESOLUCIÓN </w:t>
      </w:r>
      <w:proofErr w:type="gramStart"/>
      <w:r w:rsidRPr="0052240C">
        <w:rPr>
          <w:rFonts w:ascii="Tahoma" w:hAnsi="Tahoma" w:cs="Tahoma"/>
          <w:b/>
          <w:bCs/>
          <w:i/>
          <w:sz w:val="24"/>
          <w:szCs w:val="24"/>
        </w:rPr>
        <w:t>No.  216</w:t>
      </w:r>
      <w:proofErr w:type="gramEnd"/>
      <w:r w:rsidRPr="0052240C">
        <w:rPr>
          <w:rFonts w:ascii="Tahoma" w:hAnsi="Tahoma" w:cs="Tahoma"/>
          <w:b/>
          <w:bCs/>
          <w:i/>
          <w:sz w:val="24"/>
          <w:szCs w:val="24"/>
        </w:rPr>
        <w:t xml:space="preserve"> DE 2020</w:t>
      </w:r>
    </w:p>
    <w:p w14:paraId="138E1BE1" w14:textId="130BF2C5" w:rsidR="009F72C1" w:rsidRPr="0052240C" w:rsidRDefault="009F72C1" w:rsidP="00E820F0">
      <w:pPr>
        <w:spacing w:after="120"/>
        <w:jc w:val="both"/>
        <w:rPr>
          <w:rFonts w:ascii="Tahoma" w:hAnsi="Tahoma" w:cs="Tahoma"/>
          <w:b/>
          <w:bCs/>
          <w:i/>
          <w:sz w:val="24"/>
          <w:szCs w:val="24"/>
          <w:highlight w:val="yellow"/>
        </w:rPr>
      </w:pPr>
      <w:r w:rsidRPr="0052240C">
        <w:rPr>
          <w:rFonts w:ascii="Tahoma" w:hAnsi="Tahoma" w:cs="Tahoma"/>
          <w:b/>
          <w:bCs/>
          <w:i/>
          <w:sz w:val="24"/>
          <w:szCs w:val="24"/>
        </w:rPr>
        <w:t>ARMENIA QUINDÍO, 27 DE ENERO DE 2021</w:t>
      </w:r>
    </w:p>
    <w:p w14:paraId="4DD05138" w14:textId="77777777" w:rsidR="009F72C1" w:rsidRPr="0052240C" w:rsidRDefault="009F72C1" w:rsidP="00E820F0">
      <w:pPr>
        <w:autoSpaceDE w:val="0"/>
        <w:autoSpaceDN w:val="0"/>
        <w:adjustRightInd w:val="0"/>
        <w:jc w:val="both"/>
        <w:rPr>
          <w:rFonts w:ascii="Tahoma" w:hAnsi="Tahoma" w:cs="Tahoma"/>
          <w:b/>
          <w:bCs/>
          <w:i/>
          <w:sz w:val="24"/>
          <w:szCs w:val="24"/>
        </w:rPr>
      </w:pPr>
      <w:r w:rsidRPr="0052240C">
        <w:rPr>
          <w:rFonts w:ascii="Tahoma" w:hAnsi="Tahoma" w:cs="Tahoma"/>
          <w:b/>
          <w:bCs/>
          <w:i/>
          <w:sz w:val="24"/>
          <w:szCs w:val="24"/>
        </w:rPr>
        <w:t>“POR MEDIO DE LA CUAL SE RECHAZA UN RECURSO DE REPOSICIÓN INTERPUESTO CONTRA LA RESOLUCIÓN 2534 DEL 09 DE NOVIEMBRE DEL AÑO 2020”</w:t>
      </w:r>
    </w:p>
    <w:p w14:paraId="4BC8B0F4" w14:textId="77777777" w:rsidR="009F72C1" w:rsidRPr="0052240C" w:rsidRDefault="009F72C1" w:rsidP="00E820F0">
      <w:pPr>
        <w:autoSpaceDE w:val="0"/>
        <w:autoSpaceDN w:val="0"/>
        <w:adjustRightInd w:val="0"/>
        <w:jc w:val="both"/>
        <w:rPr>
          <w:rFonts w:ascii="Tahoma" w:hAnsi="Tahoma" w:cs="Tahoma"/>
          <w:b/>
          <w:bCs/>
          <w:i/>
          <w:sz w:val="24"/>
          <w:szCs w:val="24"/>
        </w:rPr>
      </w:pPr>
    </w:p>
    <w:p w14:paraId="115D41E3" w14:textId="77777777" w:rsidR="009F72C1" w:rsidRPr="0052240C" w:rsidRDefault="009F72C1" w:rsidP="00E820F0">
      <w:pPr>
        <w:spacing w:line="276" w:lineRule="auto"/>
        <w:jc w:val="both"/>
        <w:outlineLvl w:val="0"/>
        <w:rPr>
          <w:rFonts w:ascii="Tahoma" w:eastAsia="Calibri" w:hAnsi="Tahoma" w:cs="Tahoma"/>
          <w:b/>
          <w:bCs/>
          <w:sz w:val="24"/>
          <w:szCs w:val="24"/>
          <w:lang w:eastAsia="es-ES"/>
        </w:rPr>
      </w:pPr>
      <w:r w:rsidRPr="0052240C">
        <w:rPr>
          <w:rFonts w:ascii="Tahoma" w:eastAsia="Calibri" w:hAnsi="Tahoma" w:cs="Tahoma"/>
          <w:b/>
          <w:bCs/>
          <w:sz w:val="24"/>
          <w:szCs w:val="24"/>
          <w:lang w:eastAsia="es-ES"/>
        </w:rPr>
        <w:t>RESUELVE</w:t>
      </w:r>
    </w:p>
    <w:p w14:paraId="41B56E1E" w14:textId="77777777" w:rsidR="009F72C1" w:rsidRPr="0052240C" w:rsidRDefault="009F72C1" w:rsidP="00E820F0">
      <w:pPr>
        <w:spacing w:line="276" w:lineRule="auto"/>
        <w:jc w:val="both"/>
        <w:outlineLvl w:val="0"/>
        <w:rPr>
          <w:rFonts w:ascii="Tahoma" w:eastAsia="Calibri" w:hAnsi="Tahoma" w:cs="Tahoma"/>
          <w:b/>
          <w:bCs/>
          <w:sz w:val="24"/>
          <w:szCs w:val="24"/>
          <w:lang w:eastAsia="es-ES"/>
        </w:rPr>
      </w:pPr>
    </w:p>
    <w:p w14:paraId="684E47C4" w14:textId="77777777" w:rsidR="009F72C1" w:rsidRPr="0052240C" w:rsidRDefault="009F72C1" w:rsidP="00E820F0">
      <w:pPr>
        <w:spacing w:line="276" w:lineRule="auto"/>
        <w:jc w:val="both"/>
        <w:rPr>
          <w:rFonts w:ascii="Tahoma" w:hAnsi="Tahoma" w:cs="Tahoma"/>
          <w:sz w:val="24"/>
          <w:szCs w:val="24"/>
        </w:rPr>
      </w:pPr>
      <w:r w:rsidRPr="0052240C">
        <w:rPr>
          <w:rFonts w:ascii="Tahoma" w:eastAsia="Times New Roman" w:hAnsi="Tahoma" w:cs="Tahoma"/>
          <w:b/>
          <w:bCs/>
          <w:sz w:val="24"/>
          <w:szCs w:val="24"/>
        </w:rPr>
        <w:t xml:space="preserve">ARTÍCULO PRIMERO: </w:t>
      </w:r>
      <w:r w:rsidRPr="0052240C">
        <w:rPr>
          <w:rFonts w:ascii="Tahoma" w:eastAsia="Times New Roman" w:hAnsi="Tahoma" w:cs="Tahoma"/>
          <w:b/>
          <w:sz w:val="24"/>
          <w:szCs w:val="24"/>
        </w:rPr>
        <w:t>RECHAZAR</w:t>
      </w:r>
      <w:r w:rsidRPr="0052240C">
        <w:rPr>
          <w:rFonts w:ascii="Tahoma" w:eastAsia="Times New Roman" w:hAnsi="Tahoma" w:cs="Tahoma"/>
          <w:sz w:val="24"/>
          <w:szCs w:val="24"/>
        </w:rPr>
        <w:t xml:space="preserve"> el recurso de reposición radicado bajo el número CRQ </w:t>
      </w:r>
      <w:r w:rsidRPr="0052240C">
        <w:rPr>
          <w:rFonts w:ascii="Tahoma" w:eastAsia="Times New Roman" w:hAnsi="Tahoma" w:cs="Tahoma"/>
          <w:sz w:val="24"/>
          <w:szCs w:val="24"/>
          <w:lang w:eastAsia="es-CO"/>
        </w:rPr>
        <w:t>12798 de fecha 21 de diciembre del año 2020,</w:t>
      </w:r>
      <w:r w:rsidRPr="0052240C">
        <w:rPr>
          <w:rFonts w:ascii="Tahoma" w:eastAsia="Times New Roman" w:hAnsi="Tahoma" w:cs="Tahoma"/>
          <w:sz w:val="24"/>
          <w:szCs w:val="24"/>
        </w:rPr>
        <w:t xml:space="preserve"> impetrado</w:t>
      </w:r>
      <w:r w:rsidRPr="0052240C">
        <w:rPr>
          <w:rFonts w:ascii="Tahoma" w:eastAsia="Times New Roman" w:hAnsi="Tahoma" w:cs="Tahoma"/>
          <w:sz w:val="24"/>
          <w:szCs w:val="24"/>
          <w:lang w:eastAsia="es-CO"/>
        </w:rPr>
        <w:t xml:space="preserve"> contra la </w:t>
      </w:r>
      <w:r w:rsidRPr="0052240C">
        <w:rPr>
          <w:rFonts w:ascii="Tahoma" w:eastAsia="Times New Roman" w:hAnsi="Tahoma" w:cs="Tahoma"/>
          <w:spacing w:val="-3"/>
          <w:sz w:val="24"/>
          <w:szCs w:val="24"/>
          <w:lang w:val="es-ES" w:eastAsia="es-ES"/>
        </w:rPr>
        <w:t>Resolución número 2534 del 09 de noviembre del año 2020</w:t>
      </w:r>
      <w:r w:rsidRPr="0052240C">
        <w:rPr>
          <w:rFonts w:ascii="Tahoma" w:eastAsia="Times New Roman" w:hAnsi="Tahoma" w:cs="Tahoma"/>
          <w:bCs/>
          <w:spacing w:val="-3"/>
          <w:sz w:val="24"/>
          <w:szCs w:val="24"/>
          <w:lang w:val="es-ES" w:eastAsia="es-ES"/>
        </w:rPr>
        <w:t xml:space="preserve">, </w:t>
      </w:r>
      <w:r w:rsidRPr="0052240C">
        <w:rPr>
          <w:rFonts w:ascii="Tahoma" w:eastAsia="Times New Roman" w:hAnsi="Tahoma" w:cs="Tahoma"/>
          <w:b/>
          <w:bCs/>
          <w:i/>
          <w:sz w:val="24"/>
          <w:szCs w:val="24"/>
          <w:lang w:val="es-ES" w:eastAsia="es-ES"/>
        </w:rPr>
        <w:t xml:space="preserve">“POR </w:t>
      </w:r>
      <w:r w:rsidRPr="0052240C">
        <w:rPr>
          <w:rFonts w:ascii="Tahoma" w:eastAsia="Times New Roman" w:hAnsi="Tahoma" w:cs="Tahoma"/>
          <w:b/>
          <w:bCs/>
          <w:i/>
          <w:sz w:val="24"/>
          <w:szCs w:val="24"/>
          <w:lang w:val="es-ES" w:eastAsia="es-ES"/>
        </w:rPr>
        <w:t xml:space="preserve">MEDIO DEL CUAL SE DECLARA EL DESISTIMIENTO Y SE ORDENA EL ARCHIVO DE SOLICITUD DE TRAMITE PERMISO DE VERTIMIENTO </w:t>
      </w:r>
      <w:r w:rsidRPr="0052240C">
        <w:rPr>
          <w:rFonts w:ascii="Tahoma" w:eastAsia="Times New Roman" w:hAnsi="Tahoma" w:cs="Tahoma"/>
          <w:bCs/>
          <w:sz w:val="24"/>
          <w:szCs w:val="24"/>
          <w:lang w:val="es-ES" w:eastAsia="es-ES"/>
        </w:rPr>
        <w:t xml:space="preserve">expediente No. 7299-2020, presentado por </w:t>
      </w:r>
      <w:r w:rsidRPr="0052240C">
        <w:rPr>
          <w:rFonts w:ascii="Tahoma" w:hAnsi="Tahoma" w:cs="Tahoma"/>
          <w:sz w:val="24"/>
          <w:szCs w:val="24"/>
        </w:rPr>
        <w:t>el señor</w:t>
      </w:r>
      <w:r w:rsidRPr="0052240C">
        <w:rPr>
          <w:rFonts w:ascii="Tahoma" w:hAnsi="Tahoma" w:cs="Tahoma"/>
          <w:b/>
          <w:sz w:val="24"/>
          <w:szCs w:val="24"/>
        </w:rPr>
        <w:t xml:space="preserve"> ADRIAN MAURICIO QUINTANA PARRA </w:t>
      </w:r>
      <w:r w:rsidRPr="0052240C">
        <w:rPr>
          <w:rFonts w:ascii="Tahoma" w:hAnsi="Tahoma" w:cs="Tahoma"/>
          <w:sz w:val="24"/>
          <w:szCs w:val="24"/>
        </w:rPr>
        <w:t>identificada con la cedula de ciudadanía no. 9.739.148 actuando en calidad de recurrente</w:t>
      </w:r>
      <w:r w:rsidRPr="0052240C">
        <w:rPr>
          <w:rFonts w:ascii="Tahoma" w:eastAsia="Times New Roman" w:hAnsi="Tahoma" w:cs="Tahoma"/>
          <w:sz w:val="24"/>
          <w:szCs w:val="24"/>
          <w:lang w:eastAsia="es-CO"/>
        </w:rPr>
        <w:t xml:space="preserve"> de conformidad con los argumentos expuestos en </w:t>
      </w:r>
      <w:r w:rsidRPr="0052240C">
        <w:rPr>
          <w:rFonts w:ascii="Tahoma" w:hAnsi="Tahoma" w:cs="Tahoma"/>
          <w:sz w:val="24"/>
          <w:szCs w:val="24"/>
        </w:rPr>
        <w:t>el presente acto administrativo.</w:t>
      </w:r>
    </w:p>
    <w:p w14:paraId="1E24265D" w14:textId="77777777" w:rsidR="009F72C1" w:rsidRPr="0052240C" w:rsidRDefault="009F72C1" w:rsidP="00E820F0">
      <w:pPr>
        <w:autoSpaceDE w:val="0"/>
        <w:autoSpaceDN w:val="0"/>
        <w:adjustRightInd w:val="0"/>
        <w:spacing w:line="276" w:lineRule="auto"/>
        <w:jc w:val="both"/>
        <w:rPr>
          <w:rFonts w:ascii="Tahoma" w:eastAsia="Times New Roman" w:hAnsi="Tahoma" w:cs="Tahoma"/>
          <w:sz w:val="24"/>
          <w:szCs w:val="24"/>
        </w:rPr>
      </w:pPr>
    </w:p>
    <w:p w14:paraId="6BE0706F" w14:textId="77777777" w:rsidR="009F72C1" w:rsidRPr="0052240C" w:rsidRDefault="009F72C1" w:rsidP="00E820F0">
      <w:pPr>
        <w:spacing w:line="276" w:lineRule="auto"/>
        <w:ind w:right="51"/>
        <w:jc w:val="both"/>
        <w:rPr>
          <w:rFonts w:ascii="Tahoma" w:eastAsia="Times New Roman" w:hAnsi="Tahoma" w:cs="Tahoma"/>
          <w:sz w:val="24"/>
          <w:szCs w:val="24"/>
          <w:lang w:val="es-ES" w:eastAsia="es-ES"/>
        </w:rPr>
      </w:pPr>
      <w:r w:rsidRPr="0052240C">
        <w:rPr>
          <w:rFonts w:ascii="Tahoma" w:hAnsi="Tahoma" w:cs="Tahoma"/>
          <w:b/>
          <w:bCs/>
          <w:sz w:val="24"/>
          <w:szCs w:val="24"/>
        </w:rPr>
        <w:t>ARTÍCULO SEGUNDO: - CONFIRMAR</w:t>
      </w:r>
      <w:r w:rsidRPr="0052240C">
        <w:rPr>
          <w:rFonts w:ascii="Tahoma" w:hAnsi="Tahoma" w:cs="Tahoma"/>
          <w:bCs/>
          <w:sz w:val="24"/>
          <w:szCs w:val="24"/>
        </w:rPr>
        <w:t xml:space="preserve"> en todas sus partes </w:t>
      </w:r>
      <w:r w:rsidRPr="0052240C">
        <w:rPr>
          <w:rFonts w:ascii="Tahoma" w:hAnsi="Tahoma" w:cs="Tahoma"/>
          <w:sz w:val="24"/>
          <w:szCs w:val="24"/>
        </w:rPr>
        <w:t>la</w:t>
      </w:r>
      <w:r w:rsidRPr="0052240C">
        <w:rPr>
          <w:rFonts w:ascii="Tahoma" w:eastAsia="Times New Roman" w:hAnsi="Tahoma" w:cs="Tahoma"/>
          <w:sz w:val="24"/>
          <w:szCs w:val="24"/>
          <w:lang w:val="es-ES" w:eastAsia="es-ES"/>
        </w:rPr>
        <w:t xml:space="preserve"> </w:t>
      </w:r>
      <w:r w:rsidRPr="0052240C">
        <w:rPr>
          <w:rFonts w:ascii="Tahoma" w:eastAsia="Times New Roman" w:hAnsi="Tahoma" w:cs="Tahoma"/>
          <w:spacing w:val="-3"/>
          <w:sz w:val="24"/>
          <w:szCs w:val="24"/>
          <w:lang w:val="es-ES" w:eastAsia="es-ES"/>
        </w:rPr>
        <w:t xml:space="preserve">Resolución número </w:t>
      </w:r>
      <w:r w:rsidRPr="0052240C">
        <w:rPr>
          <w:rFonts w:ascii="Tahoma" w:eastAsia="Times New Roman" w:hAnsi="Tahoma" w:cs="Tahoma"/>
          <w:bCs/>
          <w:spacing w:val="-3"/>
          <w:sz w:val="24"/>
          <w:szCs w:val="24"/>
          <w:lang w:val="es-ES" w:eastAsia="es-ES"/>
        </w:rPr>
        <w:t xml:space="preserve">2534 del 09 de noviembre del año 2020, </w:t>
      </w:r>
      <w:r w:rsidRPr="0052240C">
        <w:rPr>
          <w:rFonts w:ascii="Tahoma" w:eastAsia="Times New Roman" w:hAnsi="Tahoma" w:cs="Tahoma"/>
          <w:b/>
          <w:bCs/>
          <w:i/>
          <w:sz w:val="24"/>
          <w:szCs w:val="24"/>
          <w:lang w:val="es-ES" w:eastAsia="es-ES"/>
        </w:rPr>
        <w:t>“POR MEDIO DEL CUAL SE DECLARA EL DESISTIMIENTO Y SE ORDENA EL ARCHIVO DE SOLICITUD DE TRAMITE PERMISO DE VERTIMIENTO</w:t>
      </w:r>
      <w:r w:rsidRPr="0052240C">
        <w:rPr>
          <w:rFonts w:ascii="Tahoma" w:hAnsi="Tahoma" w:cs="Tahoma"/>
          <w:sz w:val="24"/>
          <w:szCs w:val="24"/>
        </w:rPr>
        <w:t>, emitida por la Subdirección de Regulación y Control Ambiental de la Corporación Autónoma Regional del Quindío – C.R.Q., conforme a lo expuesto en el presente acto administrativo</w:t>
      </w:r>
      <w:r w:rsidRPr="0052240C">
        <w:rPr>
          <w:rFonts w:ascii="Tahoma" w:eastAsia="Times New Roman" w:hAnsi="Tahoma" w:cs="Tahoma"/>
          <w:sz w:val="24"/>
          <w:szCs w:val="24"/>
          <w:lang w:val="es-ES" w:eastAsia="es-ES"/>
        </w:rPr>
        <w:t>.</w:t>
      </w:r>
    </w:p>
    <w:p w14:paraId="1C464A70" w14:textId="77777777" w:rsidR="009F72C1" w:rsidRPr="0052240C" w:rsidRDefault="009F72C1" w:rsidP="00E820F0">
      <w:pPr>
        <w:spacing w:line="276" w:lineRule="auto"/>
        <w:ind w:right="51"/>
        <w:jc w:val="both"/>
        <w:rPr>
          <w:rFonts w:ascii="Tahoma" w:eastAsia="Times New Roman" w:hAnsi="Tahoma" w:cs="Tahoma"/>
          <w:sz w:val="24"/>
          <w:szCs w:val="24"/>
          <w:lang w:val="es-ES" w:eastAsia="es-ES"/>
        </w:rPr>
      </w:pPr>
    </w:p>
    <w:p w14:paraId="4FA264C2" w14:textId="77777777" w:rsidR="009F72C1" w:rsidRPr="0052240C" w:rsidRDefault="009F72C1" w:rsidP="00E820F0">
      <w:pPr>
        <w:pStyle w:val="Sinespaciado"/>
        <w:spacing w:line="276" w:lineRule="auto"/>
        <w:jc w:val="both"/>
        <w:rPr>
          <w:rFonts w:ascii="Tahoma" w:hAnsi="Tahoma" w:cs="Tahoma"/>
          <w:b/>
          <w:bCs/>
          <w:sz w:val="24"/>
          <w:szCs w:val="24"/>
        </w:rPr>
      </w:pPr>
      <w:r w:rsidRPr="0052240C">
        <w:rPr>
          <w:rFonts w:ascii="Tahoma" w:eastAsia="Times New Roman" w:hAnsi="Tahoma" w:cs="Tahoma"/>
          <w:b/>
          <w:bCs/>
          <w:sz w:val="24"/>
          <w:szCs w:val="24"/>
          <w:lang w:val="es-ES" w:eastAsia="es-ES"/>
        </w:rPr>
        <w:t>ARTÍCULO TERCERO: -</w:t>
      </w:r>
      <w:r w:rsidRPr="0052240C">
        <w:rPr>
          <w:rFonts w:ascii="Tahoma" w:eastAsia="Times New Roman" w:hAnsi="Tahoma" w:cs="Tahoma"/>
          <w:sz w:val="24"/>
          <w:szCs w:val="24"/>
          <w:lang w:val="es-ES"/>
        </w:rPr>
        <w:t xml:space="preserve"> </w:t>
      </w:r>
      <w:r w:rsidRPr="0052240C">
        <w:rPr>
          <w:rFonts w:ascii="Tahoma" w:eastAsia="Times New Roman" w:hAnsi="Tahoma" w:cs="Tahoma"/>
          <w:b/>
          <w:sz w:val="24"/>
          <w:szCs w:val="24"/>
        </w:rPr>
        <w:t>NOTIFIQUESE</w:t>
      </w:r>
      <w:r w:rsidRPr="0052240C">
        <w:rPr>
          <w:rFonts w:ascii="Tahoma" w:eastAsia="Times New Roman" w:hAnsi="Tahoma" w:cs="Tahoma"/>
          <w:sz w:val="24"/>
          <w:szCs w:val="24"/>
        </w:rPr>
        <w:t xml:space="preserve"> el contenido de la presente Resolución </w:t>
      </w:r>
      <w:r w:rsidRPr="0052240C">
        <w:rPr>
          <w:rFonts w:ascii="Tahoma" w:eastAsia="Times New Roman" w:hAnsi="Tahoma" w:cs="Tahoma"/>
          <w:sz w:val="24"/>
          <w:szCs w:val="24"/>
          <w:lang w:eastAsia="es-ES"/>
        </w:rPr>
        <w:t xml:space="preserve">al señor </w:t>
      </w:r>
      <w:r w:rsidRPr="0052240C">
        <w:rPr>
          <w:rFonts w:ascii="Tahoma" w:eastAsia="Times New Roman" w:hAnsi="Tahoma" w:cs="Tahoma"/>
          <w:b/>
          <w:sz w:val="24"/>
          <w:szCs w:val="24"/>
          <w:lang w:eastAsia="es-ES"/>
        </w:rPr>
        <w:t xml:space="preserve">ADRIAN MAURICIO QUINTANA PARRA </w:t>
      </w:r>
      <w:r w:rsidRPr="0052240C">
        <w:rPr>
          <w:rFonts w:ascii="Tahoma" w:eastAsia="Times New Roman" w:hAnsi="Tahoma" w:cs="Tahoma"/>
          <w:sz w:val="24"/>
          <w:szCs w:val="24"/>
          <w:lang w:eastAsia="es-ES"/>
        </w:rPr>
        <w:t>identificado con la cedula de ciudadanía No. 9.739.148 actuando en calidad de recurrente</w:t>
      </w:r>
      <w:r w:rsidRPr="0052240C">
        <w:rPr>
          <w:rFonts w:ascii="Tahoma" w:eastAsia="Arial" w:hAnsi="Tahoma" w:cs="Tahoma"/>
          <w:sz w:val="24"/>
          <w:szCs w:val="24"/>
          <w:lang w:val="es-ES" w:bidi="es-CO"/>
        </w:rPr>
        <w:t>,</w:t>
      </w:r>
      <w:r w:rsidRPr="0052240C">
        <w:rPr>
          <w:rFonts w:ascii="Tahoma" w:eastAsia="Times New Roman" w:hAnsi="Tahoma" w:cs="Tahoma"/>
          <w:sz w:val="24"/>
          <w:szCs w:val="24"/>
        </w:rPr>
        <w:t xml:space="preserve"> </w:t>
      </w:r>
      <w:r w:rsidRPr="0052240C">
        <w:rPr>
          <w:rFonts w:ascii="Tahoma" w:eastAsia="Times New Roman" w:hAnsi="Tahoma" w:cs="Tahoma"/>
          <w:bCs/>
          <w:sz w:val="24"/>
          <w:szCs w:val="24"/>
          <w:lang w:val="es-MX"/>
        </w:rPr>
        <w:t xml:space="preserve">o a </w:t>
      </w:r>
      <w:r w:rsidRPr="0052240C">
        <w:rPr>
          <w:rFonts w:ascii="Tahoma" w:hAnsi="Tahoma" w:cs="Tahoma"/>
          <w:bCs/>
          <w:sz w:val="24"/>
          <w:szCs w:val="24"/>
          <w:lang w:eastAsia="es-ES"/>
        </w:rPr>
        <w:t xml:space="preserve">su apoderado quien deberá acreditar su calidad y facultad para notificarse y </w:t>
      </w:r>
      <w:r w:rsidRPr="0052240C">
        <w:rPr>
          <w:rFonts w:ascii="Tahoma" w:hAnsi="Tahoma" w:cs="Tahoma"/>
          <w:bCs/>
          <w:sz w:val="24"/>
          <w:szCs w:val="24"/>
          <w:lang w:eastAsia="es-ES"/>
        </w:rPr>
        <w:lastRenderedPageBreak/>
        <w:t xml:space="preserve">para actuar en este asunto </w:t>
      </w:r>
      <w:r w:rsidRPr="0052240C">
        <w:rPr>
          <w:rFonts w:ascii="Tahoma" w:hAnsi="Tahoma" w:cs="Tahoma"/>
          <w:sz w:val="24"/>
          <w:szCs w:val="24"/>
          <w:lang w:val="es-ES_tradnl"/>
        </w:rPr>
        <w:t xml:space="preserve">de conformidad con lo establecido </w:t>
      </w:r>
      <w:r w:rsidRPr="0052240C">
        <w:rPr>
          <w:rFonts w:ascii="Tahoma" w:hAnsi="Tahoma" w:cs="Tahoma"/>
          <w:bCs/>
          <w:sz w:val="24"/>
          <w:szCs w:val="24"/>
        </w:rPr>
        <w:t>en los términos estipulados en el Código de Procedimiento Administrativo y de lo Contencioso Administrativo (Notificación por aviso).</w:t>
      </w:r>
    </w:p>
    <w:p w14:paraId="2400378D" w14:textId="77777777" w:rsidR="009F72C1" w:rsidRPr="0052240C" w:rsidRDefault="009F72C1" w:rsidP="00E820F0">
      <w:pPr>
        <w:spacing w:line="276" w:lineRule="auto"/>
        <w:jc w:val="both"/>
        <w:rPr>
          <w:rFonts w:ascii="Tahoma" w:eastAsia="Times New Roman" w:hAnsi="Tahoma" w:cs="Tahoma"/>
          <w:sz w:val="24"/>
          <w:szCs w:val="24"/>
          <w:lang w:eastAsia="es-CO"/>
        </w:rPr>
      </w:pPr>
    </w:p>
    <w:p w14:paraId="375FE43B" w14:textId="77777777" w:rsidR="009F72C1" w:rsidRPr="0052240C" w:rsidRDefault="009F72C1" w:rsidP="00E820F0">
      <w:pPr>
        <w:spacing w:line="276" w:lineRule="auto"/>
        <w:ind w:right="51"/>
        <w:jc w:val="both"/>
        <w:rPr>
          <w:rFonts w:ascii="Tahoma" w:eastAsia="Times New Roman" w:hAnsi="Tahoma" w:cs="Tahoma"/>
          <w:sz w:val="24"/>
          <w:szCs w:val="24"/>
          <w:lang w:val="es-ES" w:eastAsia="es-ES"/>
        </w:rPr>
      </w:pPr>
      <w:r w:rsidRPr="0052240C">
        <w:rPr>
          <w:rFonts w:ascii="Tahoma" w:eastAsia="Times New Roman" w:hAnsi="Tahoma" w:cs="Tahoma"/>
          <w:b/>
          <w:bCs/>
          <w:sz w:val="24"/>
          <w:szCs w:val="24"/>
          <w:lang w:val="es-ES" w:eastAsia="es-CO"/>
        </w:rPr>
        <w:t xml:space="preserve">ARTÍCULO CUARTO: - </w:t>
      </w:r>
      <w:r w:rsidRPr="0052240C">
        <w:rPr>
          <w:rFonts w:ascii="Tahoma" w:eastAsia="Calibri" w:hAnsi="Tahoma" w:cs="Tahoma"/>
          <w:b/>
          <w:bCs/>
          <w:sz w:val="24"/>
          <w:szCs w:val="24"/>
        </w:rPr>
        <w:t xml:space="preserve">PUBLÍQUESE </w:t>
      </w:r>
      <w:r w:rsidRPr="0052240C">
        <w:rPr>
          <w:rFonts w:ascii="Tahoma" w:eastAsia="Calibri" w:hAnsi="Tahoma" w:cs="Tahoma"/>
          <w:bCs/>
          <w:sz w:val="24"/>
          <w:szCs w:val="24"/>
        </w:rPr>
        <w:t>e</w:t>
      </w:r>
      <w:r w:rsidRPr="0052240C">
        <w:rPr>
          <w:rFonts w:ascii="Tahoma" w:eastAsia="Calibri" w:hAnsi="Tahoma" w:cs="Tahoma"/>
          <w:sz w:val="24"/>
          <w:szCs w:val="24"/>
        </w:rPr>
        <w:t xml:space="preserve">l encabezado y la parte resolutiva del presente acto administrativo, a costa de los interesados en el Boletín Ambiental de la </w:t>
      </w:r>
      <w:r w:rsidRPr="0052240C">
        <w:rPr>
          <w:rFonts w:ascii="Tahoma" w:eastAsia="Times New Roman" w:hAnsi="Tahoma" w:cs="Tahoma"/>
          <w:spacing w:val="-2"/>
          <w:sz w:val="24"/>
          <w:szCs w:val="24"/>
          <w:lang w:eastAsia="es-ES"/>
        </w:rPr>
        <w:t>Corporación Autónoma Regional del Quindío – C.R.Q</w:t>
      </w:r>
      <w:r w:rsidRPr="0052240C">
        <w:rPr>
          <w:rFonts w:ascii="Tahoma" w:eastAsia="Calibri" w:hAnsi="Tahoma" w:cs="Tahoma"/>
          <w:sz w:val="24"/>
          <w:szCs w:val="24"/>
        </w:rPr>
        <w:t>.</w:t>
      </w:r>
    </w:p>
    <w:p w14:paraId="74C37443" w14:textId="77777777" w:rsidR="009F72C1" w:rsidRPr="0052240C" w:rsidRDefault="009F72C1" w:rsidP="00E820F0">
      <w:pPr>
        <w:autoSpaceDE w:val="0"/>
        <w:autoSpaceDN w:val="0"/>
        <w:adjustRightInd w:val="0"/>
        <w:spacing w:line="276" w:lineRule="auto"/>
        <w:jc w:val="both"/>
        <w:rPr>
          <w:rFonts w:ascii="Tahoma" w:eastAsia="Times New Roman" w:hAnsi="Tahoma" w:cs="Tahoma"/>
          <w:b/>
          <w:sz w:val="24"/>
          <w:szCs w:val="24"/>
          <w:lang w:val="es-ES" w:eastAsia="es-ES"/>
        </w:rPr>
      </w:pPr>
    </w:p>
    <w:p w14:paraId="09501D76" w14:textId="77777777" w:rsidR="009F72C1" w:rsidRPr="0052240C" w:rsidRDefault="009F72C1" w:rsidP="00E820F0">
      <w:pPr>
        <w:autoSpaceDE w:val="0"/>
        <w:autoSpaceDN w:val="0"/>
        <w:adjustRightInd w:val="0"/>
        <w:spacing w:line="276" w:lineRule="auto"/>
        <w:jc w:val="both"/>
        <w:rPr>
          <w:rFonts w:ascii="Tahoma" w:eastAsia="Times New Roman" w:hAnsi="Tahoma" w:cs="Tahoma"/>
          <w:sz w:val="24"/>
          <w:szCs w:val="24"/>
          <w:lang w:val="es-ES" w:eastAsia="es-ES"/>
        </w:rPr>
      </w:pPr>
      <w:r w:rsidRPr="0052240C">
        <w:rPr>
          <w:rFonts w:ascii="Tahoma" w:eastAsia="Times New Roman" w:hAnsi="Tahoma" w:cs="Tahoma"/>
          <w:b/>
          <w:sz w:val="24"/>
          <w:szCs w:val="24"/>
          <w:lang w:val="es-ES" w:eastAsia="es-ES"/>
        </w:rPr>
        <w:t xml:space="preserve">ARTÍCULO QUINTO: - </w:t>
      </w:r>
      <w:r w:rsidRPr="0052240C">
        <w:rPr>
          <w:rFonts w:ascii="Tahoma" w:eastAsia="Times New Roman" w:hAnsi="Tahoma" w:cs="Tahoma"/>
          <w:sz w:val="24"/>
          <w:szCs w:val="24"/>
          <w:lang w:val="es-ES" w:eastAsia="es-ES"/>
        </w:rPr>
        <w:t>Contra el presente acto administrativo no procede recurso alguno, de conformidad con el artículo</w:t>
      </w:r>
      <w:r w:rsidRPr="0052240C">
        <w:rPr>
          <w:rFonts w:ascii="Tahoma" w:eastAsia="Times New Roman" w:hAnsi="Tahoma" w:cs="Tahoma"/>
          <w:sz w:val="24"/>
          <w:szCs w:val="24"/>
          <w:lang w:eastAsia="es-ES"/>
        </w:rPr>
        <w:t xml:space="preserve"> 78 del Código de Procedimiento Administrativo y de lo Contencioso Administrativo – C.P.A.C.A., en concordancia con el </w:t>
      </w:r>
      <w:r w:rsidRPr="0052240C">
        <w:rPr>
          <w:rFonts w:ascii="Tahoma" w:eastAsia="Times New Roman" w:hAnsi="Tahoma" w:cs="Tahoma"/>
          <w:sz w:val="24"/>
          <w:szCs w:val="24"/>
          <w:lang w:val="es-ES" w:eastAsia="es-ES"/>
        </w:rPr>
        <w:t xml:space="preserve">artículo 79 de la Resolución número 988 de 2005, expedida por el Ministerio de </w:t>
      </w:r>
      <w:r w:rsidRPr="0052240C">
        <w:rPr>
          <w:rFonts w:ascii="Tahoma" w:hAnsi="Tahoma" w:cs="Tahoma"/>
          <w:sz w:val="24"/>
          <w:szCs w:val="24"/>
        </w:rPr>
        <w:t>Ambiente, Vivienda y Desarrollo Territorial</w:t>
      </w:r>
      <w:r w:rsidRPr="0052240C">
        <w:rPr>
          <w:rFonts w:ascii="Tahoma" w:eastAsia="Times New Roman" w:hAnsi="Tahoma" w:cs="Tahoma"/>
          <w:sz w:val="24"/>
          <w:szCs w:val="24"/>
          <w:lang w:val="es-ES" w:eastAsia="es-ES"/>
        </w:rPr>
        <w:t>.</w:t>
      </w:r>
    </w:p>
    <w:p w14:paraId="6186F9BA" w14:textId="77777777" w:rsidR="009F72C1" w:rsidRPr="0052240C" w:rsidRDefault="009F72C1" w:rsidP="00E820F0">
      <w:pPr>
        <w:autoSpaceDE w:val="0"/>
        <w:autoSpaceDN w:val="0"/>
        <w:adjustRightInd w:val="0"/>
        <w:spacing w:line="276" w:lineRule="auto"/>
        <w:jc w:val="both"/>
        <w:rPr>
          <w:rFonts w:ascii="Tahoma" w:eastAsia="Times New Roman" w:hAnsi="Tahoma" w:cs="Tahoma"/>
          <w:b/>
          <w:bCs/>
          <w:sz w:val="24"/>
          <w:szCs w:val="24"/>
          <w:lang w:eastAsia="es-ES"/>
        </w:rPr>
      </w:pPr>
    </w:p>
    <w:p w14:paraId="122747D0" w14:textId="77777777" w:rsidR="009F72C1" w:rsidRPr="0052240C" w:rsidRDefault="009F72C1" w:rsidP="00E820F0">
      <w:pPr>
        <w:spacing w:line="276" w:lineRule="auto"/>
        <w:jc w:val="both"/>
        <w:rPr>
          <w:rFonts w:ascii="Tahoma" w:eastAsia="Calibri" w:hAnsi="Tahoma" w:cs="Tahoma"/>
          <w:b/>
          <w:bCs/>
          <w:sz w:val="24"/>
          <w:szCs w:val="24"/>
        </w:rPr>
      </w:pPr>
      <w:r w:rsidRPr="0052240C">
        <w:rPr>
          <w:rFonts w:ascii="Tahoma" w:eastAsia="Calibri" w:hAnsi="Tahoma" w:cs="Tahoma"/>
          <w:b/>
          <w:bCs/>
          <w:sz w:val="24"/>
          <w:szCs w:val="24"/>
        </w:rPr>
        <w:t>NOTIFIQUESE, PUBLIQUESE Y CUMPLASE</w:t>
      </w:r>
    </w:p>
    <w:p w14:paraId="07FAB7FB" w14:textId="77777777" w:rsidR="009F72C1" w:rsidRPr="0052240C" w:rsidRDefault="009F72C1" w:rsidP="00E820F0">
      <w:pPr>
        <w:spacing w:line="276" w:lineRule="auto"/>
        <w:jc w:val="both"/>
        <w:rPr>
          <w:rFonts w:ascii="Tahoma" w:eastAsia="Calibri" w:hAnsi="Tahoma" w:cs="Tahoma"/>
          <w:b/>
          <w:bCs/>
          <w:sz w:val="24"/>
          <w:szCs w:val="24"/>
        </w:rPr>
      </w:pPr>
    </w:p>
    <w:p w14:paraId="3870BB40" w14:textId="77777777" w:rsidR="009F72C1" w:rsidRPr="0052240C" w:rsidRDefault="009F72C1" w:rsidP="00E820F0">
      <w:pPr>
        <w:spacing w:line="276" w:lineRule="auto"/>
        <w:jc w:val="both"/>
        <w:rPr>
          <w:rFonts w:ascii="Tahoma" w:eastAsia="Calibri" w:hAnsi="Tahoma" w:cs="Tahoma"/>
          <w:b/>
          <w:bCs/>
          <w:sz w:val="24"/>
          <w:szCs w:val="24"/>
        </w:rPr>
      </w:pPr>
    </w:p>
    <w:p w14:paraId="57CC6063" w14:textId="77777777" w:rsidR="009F72C1" w:rsidRPr="0052240C" w:rsidRDefault="009F72C1" w:rsidP="00E820F0">
      <w:pPr>
        <w:spacing w:line="276" w:lineRule="auto"/>
        <w:jc w:val="both"/>
        <w:rPr>
          <w:rFonts w:ascii="Tahoma" w:eastAsia="Calibri" w:hAnsi="Tahoma" w:cs="Tahoma"/>
          <w:b/>
          <w:bCs/>
          <w:sz w:val="24"/>
          <w:szCs w:val="24"/>
        </w:rPr>
      </w:pPr>
    </w:p>
    <w:p w14:paraId="569AA382" w14:textId="77777777" w:rsidR="009F72C1" w:rsidRPr="0052240C" w:rsidRDefault="009F72C1" w:rsidP="00E820F0">
      <w:pPr>
        <w:spacing w:line="276" w:lineRule="auto"/>
        <w:jc w:val="both"/>
        <w:rPr>
          <w:rFonts w:ascii="Tahoma" w:eastAsia="Calibri" w:hAnsi="Tahoma" w:cs="Tahoma"/>
          <w:b/>
          <w:bCs/>
          <w:sz w:val="24"/>
          <w:szCs w:val="24"/>
        </w:rPr>
      </w:pPr>
      <w:r w:rsidRPr="0052240C">
        <w:rPr>
          <w:rFonts w:ascii="Tahoma" w:eastAsia="Calibri" w:hAnsi="Tahoma" w:cs="Tahoma"/>
          <w:b/>
          <w:bCs/>
          <w:sz w:val="24"/>
          <w:szCs w:val="24"/>
        </w:rPr>
        <w:t>CARLOS ARIEL TRUKE OSPINA</w:t>
      </w:r>
    </w:p>
    <w:p w14:paraId="057FA180" w14:textId="77777777" w:rsidR="009F72C1" w:rsidRPr="0052240C" w:rsidRDefault="009F72C1" w:rsidP="00E820F0">
      <w:pPr>
        <w:spacing w:line="276" w:lineRule="auto"/>
        <w:jc w:val="both"/>
        <w:rPr>
          <w:rFonts w:ascii="Tahoma" w:eastAsia="Calibri" w:hAnsi="Tahoma" w:cs="Tahoma"/>
          <w:sz w:val="24"/>
          <w:szCs w:val="24"/>
        </w:rPr>
      </w:pPr>
      <w:r w:rsidRPr="0052240C">
        <w:rPr>
          <w:rFonts w:ascii="Tahoma" w:eastAsia="Calibri" w:hAnsi="Tahoma" w:cs="Tahoma"/>
          <w:sz w:val="24"/>
          <w:szCs w:val="24"/>
        </w:rPr>
        <w:t>Subdirector de Regulación y Control Ambiental</w:t>
      </w:r>
    </w:p>
    <w:p w14:paraId="512AF8D4" w14:textId="77777777" w:rsidR="009F72C1" w:rsidRPr="0052240C" w:rsidRDefault="009F72C1" w:rsidP="00E820F0">
      <w:pPr>
        <w:jc w:val="both"/>
        <w:rPr>
          <w:rFonts w:ascii="Tahoma" w:eastAsia="Calibri" w:hAnsi="Tahoma" w:cs="Tahoma"/>
          <w:sz w:val="24"/>
          <w:szCs w:val="24"/>
        </w:rPr>
      </w:pPr>
    </w:p>
    <w:p w14:paraId="12DC3687" w14:textId="77777777" w:rsidR="009A3F08" w:rsidRPr="0052240C" w:rsidRDefault="009A3F08" w:rsidP="00E820F0">
      <w:pPr>
        <w:jc w:val="both"/>
        <w:rPr>
          <w:rFonts w:ascii="Tahoma" w:eastAsia="Calibri" w:hAnsi="Tahoma" w:cs="Tahoma"/>
          <w:sz w:val="24"/>
          <w:szCs w:val="24"/>
        </w:rPr>
      </w:pPr>
    </w:p>
    <w:p w14:paraId="27D6CF8B" w14:textId="25248C5F" w:rsidR="009A3F08" w:rsidRPr="0052240C" w:rsidRDefault="009A3F08" w:rsidP="00E820F0">
      <w:pPr>
        <w:autoSpaceDE w:val="0"/>
        <w:autoSpaceDN w:val="0"/>
        <w:adjustRightInd w:val="0"/>
        <w:jc w:val="both"/>
        <w:rPr>
          <w:rFonts w:ascii="Tahoma" w:hAnsi="Tahoma" w:cs="Tahoma"/>
          <w:b/>
          <w:bCs/>
          <w:i/>
          <w:sz w:val="24"/>
          <w:szCs w:val="24"/>
        </w:rPr>
      </w:pPr>
    </w:p>
    <w:p w14:paraId="76E4BF2A" w14:textId="77777777" w:rsidR="009A3F08" w:rsidRPr="0052240C" w:rsidRDefault="009A3F08" w:rsidP="00E820F0">
      <w:pPr>
        <w:autoSpaceDE w:val="0"/>
        <w:autoSpaceDN w:val="0"/>
        <w:adjustRightInd w:val="0"/>
        <w:jc w:val="both"/>
        <w:rPr>
          <w:rFonts w:ascii="Tahoma" w:hAnsi="Tahoma" w:cs="Tahoma"/>
          <w:b/>
          <w:bCs/>
          <w:i/>
          <w:sz w:val="24"/>
          <w:szCs w:val="24"/>
        </w:rPr>
      </w:pPr>
    </w:p>
    <w:p w14:paraId="2FEB2786" w14:textId="77777777" w:rsidR="002846BE" w:rsidRPr="0052240C" w:rsidRDefault="002846BE" w:rsidP="00E820F0">
      <w:pPr>
        <w:jc w:val="both"/>
        <w:rPr>
          <w:rFonts w:ascii="Tahoma" w:hAnsi="Tahoma" w:cs="Tahoma"/>
          <w:i/>
          <w:iCs/>
          <w:sz w:val="24"/>
          <w:szCs w:val="24"/>
        </w:rPr>
      </w:pPr>
    </w:p>
    <w:sectPr w:rsidR="002846BE" w:rsidRPr="0052240C" w:rsidSect="00EB7DC3">
      <w:pgSz w:w="12240" w:h="15840"/>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48AC"/>
    <w:multiLevelType w:val="hybridMultilevel"/>
    <w:tmpl w:val="46F228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9F6349"/>
    <w:multiLevelType w:val="hybridMultilevel"/>
    <w:tmpl w:val="69C0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2836B5"/>
    <w:multiLevelType w:val="hybridMultilevel"/>
    <w:tmpl w:val="644080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8444725"/>
    <w:multiLevelType w:val="hybridMultilevel"/>
    <w:tmpl w:val="14CE60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7B5657C"/>
    <w:multiLevelType w:val="hybridMultilevel"/>
    <w:tmpl w:val="BE3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BC80D6B"/>
    <w:multiLevelType w:val="hybridMultilevel"/>
    <w:tmpl w:val="39C6D7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983"/>
    <w:rsid w:val="000205B8"/>
    <w:rsid w:val="00075FD2"/>
    <w:rsid w:val="000B0434"/>
    <w:rsid w:val="00174726"/>
    <w:rsid w:val="00183BAE"/>
    <w:rsid w:val="0018709F"/>
    <w:rsid w:val="001C5418"/>
    <w:rsid w:val="0022127D"/>
    <w:rsid w:val="002846BE"/>
    <w:rsid w:val="002956CC"/>
    <w:rsid w:val="002A1CEB"/>
    <w:rsid w:val="002C163E"/>
    <w:rsid w:val="0031738C"/>
    <w:rsid w:val="0033653D"/>
    <w:rsid w:val="00386B73"/>
    <w:rsid w:val="00386FBF"/>
    <w:rsid w:val="003A1BD8"/>
    <w:rsid w:val="003B104A"/>
    <w:rsid w:val="003F5518"/>
    <w:rsid w:val="004160C3"/>
    <w:rsid w:val="00492E11"/>
    <w:rsid w:val="004A054B"/>
    <w:rsid w:val="004E3429"/>
    <w:rsid w:val="005062C7"/>
    <w:rsid w:val="0052240C"/>
    <w:rsid w:val="0058224F"/>
    <w:rsid w:val="005C1615"/>
    <w:rsid w:val="00672E15"/>
    <w:rsid w:val="0071731F"/>
    <w:rsid w:val="007235A4"/>
    <w:rsid w:val="007B6154"/>
    <w:rsid w:val="008635A2"/>
    <w:rsid w:val="008C43F1"/>
    <w:rsid w:val="00991ADA"/>
    <w:rsid w:val="009A3F08"/>
    <w:rsid w:val="009A6ABB"/>
    <w:rsid w:val="009C5739"/>
    <w:rsid w:val="009F72C1"/>
    <w:rsid w:val="009F7950"/>
    <w:rsid w:val="00A12BB6"/>
    <w:rsid w:val="00A64A04"/>
    <w:rsid w:val="00A821F7"/>
    <w:rsid w:val="00AA6261"/>
    <w:rsid w:val="00AC7A92"/>
    <w:rsid w:val="00B853B6"/>
    <w:rsid w:val="00BC2983"/>
    <w:rsid w:val="00BD6E26"/>
    <w:rsid w:val="00CE1184"/>
    <w:rsid w:val="00E11003"/>
    <w:rsid w:val="00E820F0"/>
    <w:rsid w:val="00E83AA4"/>
    <w:rsid w:val="00EB7DC3"/>
    <w:rsid w:val="00F10411"/>
    <w:rsid w:val="00FC2C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33D3"/>
  <w15:chartTrackingRefBased/>
  <w15:docId w15:val="{4656C90C-4E0B-4D1E-9B41-ED63EF90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9A6ABB"/>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s,HOJA,BOLA,BOLADEF,Flor,NIVEL4"/>
    <w:basedOn w:val="Normal"/>
    <w:link w:val="PrrafodelistaCar"/>
    <w:uiPriority w:val="34"/>
    <w:qFormat/>
    <w:rsid w:val="002846BE"/>
    <w:pPr>
      <w:ind w:left="720"/>
      <w:contextualSpacing/>
    </w:pPr>
  </w:style>
  <w:style w:type="paragraph" w:styleId="Encabezado">
    <w:name w:val="header"/>
    <w:basedOn w:val="Normal"/>
    <w:link w:val="EncabezadoCar"/>
    <w:uiPriority w:val="99"/>
    <w:unhideWhenUsed/>
    <w:rsid w:val="009A6ABB"/>
    <w:pPr>
      <w:tabs>
        <w:tab w:val="center" w:pos="4419"/>
        <w:tab w:val="right" w:pos="8838"/>
      </w:tabs>
      <w:spacing w:after="0" w:line="240" w:lineRule="auto"/>
    </w:pPr>
    <w:rPr>
      <w:rFonts w:ascii="Times New Roman" w:eastAsia="Calibri" w:hAnsi="Times New Roman" w:cs="Times New Roman"/>
      <w:sz w:val="24"/>
      <w:szCs w:val="24"/>
      <w:lang w:eastAsia="es-ES"/>
    </w:rPr>
  </w:style>
  <w:style w:type="character" w:customStyle="1" w:styleId="EncabezadoCar">
    <w:name w:val="Encabezado Car"/>
    <w:basedOn w:val="Fuentedeprrafopredeter"/>
    <w:link w:val="Encabezado"/>
    <w:uiPriority w:val="99"/>
    <w:rsid w:val="009A6ABB"/>
    <w:rPr>
      <w:rFonts w:ascii="Times New Roman" w:eastAsia="Calibri" w:hAnsi="Times New Roman" w:cs="Times New Roman"/>
      <w:sz w:val="24"/>
      <w:szCs w:val="24"/>
      <w:lang w:eastAsia="es-ES"/>
    </w:rPr>
  </w:style>
  <w:style w:type="character" w:customStyle="1" w:styleId="Ttulo2Car">
    <w:name w:val="Título 2 Car"/>
    <w:basedOn w:val="Fuentedeprrafopredeter"/>
    <w:link w:val="Ttulo2"/>
    <w:uiPriority w:val="9"/>
    <w:rsid w:val="009A6ABB"/>
    <w:rPr>
      <w:rFonts w:asciiTheme="majorHAnsi" w:eastAsiaTheme="majorEastAsia" w:hAnsiTheme="majorHAnsi" w:cstheme="majorBidi"/>
      <w:b/>
      <w:bCs/>
      <w:color w:val="4472C4" w:themeColor="accent1"/>
      <w:sz w:val="26"/>
      <w:szCs w:val="26"/>
      <w:lang w:eastAsia="es-ES"/>
    </w:rPr>
  </w:style>
  <w:style w:type="character" w:customStyle="1" w:styleId="PrrafodelistaCar">
    <w:name w:val="Párrafo de lista Car"/>
    <w:aliases w:val="Viñetas Car,HOJA Car,BOLA Car,BOLADEF Car,Flor Car,NIVEL4 Car"/>
    <w:link w:val="Prrafodelista"/>
    <w:uiPriority w:val="34"/>
    <w:locked/>
    <w:rsid w:val="009F7950"/>
  </w:style>
  <w:style w:type="paragraph" w:customStyle="1" w:styleId="xmsonormal">
    <w:name w:val="x_msonormal"/>
    <w:basedOn w:val="Normal"/>
    <w:rsid w:val="009F795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Descripcin">
    <w:name w:val="caption"/>
    <w:basedOn w:val="Normal"/>
    <w:next w:val="Normal"/>
    <w:uiPriority w:val="35"/>
    <w:unhideWhenUsed/>
    <w:qFormat/>
    <w:rsid w:val="009F7950"/>
    <w:pPr>
      <w:spacing w:after="200" w:line="240" w:lineRule="auto"/>
    </w:pPr>
    <w:rPr>
      <w:rFonts w:ascii="Times New Roman" w:eastAsia="Calibri" w:hAnsi="Times New Roman" w:cs="Times New Roman"/>
      <w:b/>
      <w:bCs/>
      <w:color w:val="4F81BD"/>
      <w:sz w:val="18"/>
      <w:szCs w:val="18"/>
      <w:lang w:eastAsia="es-ES"/>
    </w:rPr>
  </w:style>
  <w:style w:type="character" w:customStyle="1" w:styleId="apple-style-span">
    <w:name w:val="apple-style-span"/>
    <w:rsid w:val="009F7950"/>
    <w:rPr>
      <w:rFonts w:cs="Times New Roman"/>
    </w:rPr>
  </w:style>
  <w:style w:type="paragraph" w:styleId="Sinespaciado">
    <w:name w:val="No Spacing"/>
    <w:uiPriority w:val="1"/>
    <w:qFormat/>
    <w:rsid w:val="009F7950"/>
    <w:pPr>
      <w:spacing w:after="0" w:line="240" w:lineRule="auto"/>
    </w:pPr>
    <w:rPr>
      <w:rFonts w:eastAsiaTheme="minorEastAsia"/>
      <w:lang w:eastAsia="es-CO"/>
    </w:rPr>
  </w:style>
  <w:style w:type="character" w:styleId="Hipervnculo">
    <w:name w:val="Hyperlink"/>
    <w:basedOn w:val="Fuentedeprrafopredeter"/>
    <w:uiPriority w:val="99"/>
    <w:unhideWhenUsed/>
    <w:rsid w:val="009F7950"/>
    <w:rPr>
      <w:color w:val="0000FF"/>
      <w:u w:val="single"/>
    </w:rPr>
  </w:style>
  <w:style w:type="paragraph" w:styleId="Textoindependiente">
    <w:name w:val="Body Text"/>
    <w:basedOn w:val="Normal"/>
    <w:link w:val="TextoindependienteCar"/>
    <w:uiPriority w:val="99"/>
    <w:unhideWhenUsed/>
    <w:rsid w:val="009F7950"/>
    <w:pPr>
      <w:spacing w:after="120" w:line="276" w:lineRule="auto"/>
    </w:pPr>
    <w:rPr>
      <w:rFonts w:eastAsiaTheme="minorEastAsia"/>
      <w:lang w:eastAsia="es-CO"/>
    </w:rPr>
  </w:style>
  <w:style w:type="character" w:customStyle="1" w:styleId="TextoindependienteCar">
    <w:name w:val="Texto independiente Car"/>
    <w:basedOn w:val="Fuentedeprrafopredeter"/>
    <w:link w:val="Textoindependiente"/>
    <w:uiPriority w:val="99"/>
    <w:rsid w:val="009F7950"/>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1949">
      <w:bodyDiv w:val="1"/>
      <w:marLeft w:val="0"/>
      <w:marRight w:val="0"/>
      <w:marTop w:val="0"/>
      <w:marBottom w:val="0"/>
      <w:divBdr>
        <w:top w:val="none" w:sz="0" w:space="0" w:color="auto"/>
        <w:left w:val="none" w:sz="0" w:space="0" w:color="auto"/>
        <w:bottom w:val="none" w:sz="0" w:space="0" w:color="auto"/>
        <w:right w:val="none" w:sz="0" w:space="0" w:color="auto"/>
      </w:divBdr>
    </w:div>
    <w:div w:id="58750345">
      <w:bodyDiv w:val="1"/>
      <w:marLeft w:val="0"/>
      <w:marRight w:val="0"/>
      <w:marTop w:val="0"/>
      <w:marBottom w:val="0"/>
      <w:divBdr>
        <w:top w:val="none" w:sz="0" w:space="0" w:color="auto"/>
        <w:left w:val="none" w:sz="0" w:space="0" w:color="auto"/>
        <w:bottom w:val="none" w:sz="0" w:space="0" w:color="auto"/>
        <w:right w:val="none" w:sz="0" w:space="0" w:color="auto"/>
      </w:divBdr>
    </w:div>
    <w:div w:id="58985906">
      <w:bodyDiv w:val="1"/>
      <w:marLeft w:val="0"/>
      <w:marRight w:val="0"/>
      <w:marTop w:val="0"/>
      <w:marBottom w:val="0"/>
      <w:divBdr>
        <w:top w:val="none" w:sz="0" w:space="0" w:color="auto"/>
        <w:left w:val="none" w:sz="0" w:space="0" w:color="auto"/>
        <w:bottom w:val="none" w:sz="0" w:space="0" w:color="auto"/>
        <w:right w:val="none" w:sz="0" w:space="0" w:color="auto"/>
      </w:divBdr>
    </w:div>
    <w:div w:id="81532448">
      <w:bodyDiv w:val="1"/>
      <w:marLeft w:val="0"/>
      <w:marRight w:val="0"/>
      <w:marTop w:val="0"/>
      <w:marBottom w:val="0"/>
      <w:divBdr>
        <w:top w:val="none" w:sz="0" w:space="0" w:color="auto"/>
        <w:left w:val="none" w:sz="0" w:space="0" w:color="auto"/>
        <w:bottom w:val="none" w:sz="0" w:space="0" w:color="auto"/>
        <w:right w:val="none" w:sz="0" w:space="0" w:color="auto"/>
      </w:divBdr>
    </w:div>
    <w:div w:id="125513326">
      <w:bodyDiv w:val="1"/>
      <w:marLeft w:val="0"/>
      <w:marRight w:val="0"/>
      <w:marTop w:val="0"/>
      <w:marBottom w:val="0"/>
      <w:divBdr>
        <w:top w:val="none" w:sz="0" w:space="0" w:color="auto"/>
        <w:left w:val="none" w:sz="0" w:space="0" w:color="auto"/>
        <w:bottom w:val="none" w:sz="0" w:space="0" w:color="auto"/>
        <w:right w:val="none" w:sz="0" w:space="0" w:color="auto"/>
      </w:divBdr>
    </w:div>
    <w:div w:id="147526232">
      <w:bodyDiv w:val="1"/>
      <w:marLeft w:val="0"/>
      <w:marRight w:val="0"/>
      <w:marTop w:val="0"/>
      <w:marBottom w:val="0"/>
      <w:divBdr>
        <w:top w:val="none" w:sz="0" w:space="0" w:color="auto"/>
        <w:left w:val="none" w:sz="0" w:space="0" w:color="auto"/>
        <w:bottom w:val="none" w:sz="0" w:space="0" w:color="auto"/>
        <w:right w:val="none" w:sz="0" w:space="0" w:color="auto"/>
      </w:divBdr>
    </w:div>
    <w:div w:id="231081175">
      <w:bodyDiv w:val="1"/>
      <w:marLeft w:val="0"/>
      <w:marRight w:val="0"/>
      <w:marTop w:val="0"/>
      <w:marBottom w:val="0"/>
      <w:divBdr>
        <w:top w:val="none" w:sz="0" w:space="0" w:color="auto"/>
        <w:left w:val="none" w:sz="0" w:space="0" w:color="auto"/>
        <w:bottom w:val="none" w:sz="0" w:space="0" w:color="auto"/>
        <w:right w:val="none" w:sz="0" w:space="0" w:color="auto"/>
      </w:divBdr>
    </w:div>
    <w:div w:id="250311992">
      <w:bodyDiv w:val="1"/>
      <w:marLeft w:val="0"/>
      <w:marRight w:val="0"/>
      <w:marTop w:val="0"/>
      <w:marBottom w:val="0"/>
      <w:divBdr>
        <w:top w:val="none" w:sz="0" w:space="0" w:color="auto"/>
        <w:left w:val="none" w:sz="0" w:space="0" w:color="auto"/>
        <w:bottom w:val="none" w:sz="0" w:space="0" w:color="auto"/>
        <w:right w:val="none" w:sz="0" w:space="0" w:color="auto"/>
      </w:divBdr>
    </w:div>
    <w:div w:id="272517889">
      <w:bodyDiv w:val="1"/>
      <w:marLeft w:val="0"/>
      <w:marRight w:val="0"/>
      <w:marTop w:val="0"/>
      <w:marBottom w:val="0"/>
      <w:divBdr>
        <w:top w:val="none" w:sz="0" w:space="0" w:color="auto"/>
        <w:left w:val="none" w:sz="0" w:space="0" w:color="auto"/>
        <w:bottom w:val="none" w:sz="0" w:space="0" w:color="auto"/>
        <w:right w:val="none" w:sz="0" w:space="0" w:color="auto"/>
      </w:divBdr>
    </w:div>
    <w:div w:id="297684887">
      <w:bodyDiv w:val="1"/>
      <w:marLeft w:val="0"/>
      <w:marRight w:val="0"/>
      <w:marTop w:val="0"/>
      <w:marBottom w:val="0"/>
      <w:divBdr>
        <w:top w:val="none" w:sz="0" w:space="0" w:color="auto"/>
        <w:left w:val="none" w:sz="0" w:space="0" w:color="auto"/>
        <w:bottom w:val="none" w:sz="0" w:space="0" w:color="auto"/>
        <w:right w:val="none" w:sz="0" w:space="0" w:color="auto"/>
      </w:divBdr>
    </w:div>
    <w:div w:id="349450751">
      <w:bodyDiv w:val="1"/>
      <w:marLeft w:val="0"/>
      <w:marRight w:val="0"/>
      <w:marTop w:val="0"/>
      <w:marBottom w:val="0"/>
      <w:divBdr>
        <w:top w:val="none" w:sz="0" w:space="0" w:color="auto"/>
        <w:left w:val="none" w:sz="0" w:space="0" w:color="auto"/>
        <w:bottom w:val="none" w:sz="0" w:space="0" w:color="auto"/>
        <w:right w:val="none" w:sz="0" w:space="0" w:color="auto"/>
      </w:divBdr>
    </w:div>
    <w:div w:id="432559043">
      <w:bodyDiv w:val="1"/>
      <w:marLeft w:val="0"/>
      <w:marRight w:val="0"/>
      <w:marTop w:val="0"/>
      <w:marBottom w:val="0"/>
      <w:divBdr>
        <w:top w:val="none" w:sz="0" w:space="0" w:color="auto"/>
        <w:left w:val="none" w:sz="0" w:space="0" w:color="auto"/>
        <w:bottom w:val="none" w:sz="0" w:space="0" w:color="auto"/>
        <w:right w:val="none" w:sz="0" w:space="0" w:color="auto"/>
      </w:divBdr>
    </w:div>
    <w:div w:id="462191048">
      <w:bodyDiv w:val="1"/>
      <w:marLeft w:val="0"/>
      <w:marRight w:val="0"/>
      <w:marTop w:val="0"/>
      <w:marBottom w:val="0"/>
      <w:divBdr>
        <w:top w:val="none" w:sz="0" w:space="0" w:color="auto"/>
        <w:left w:val="none" w:sz="0" w:space="0" w:color="auto"/>
        <w:bottom w:val="none" w:sz="0" w:space="0" w:color="auto"/>
        <w:right w:val="none" w:sz="0" w:space="0" w:color="auto"/>
      </w:divBdr>
    </w:div>
    <w:div w:id="471951233">
      <w:bodyDiv w:val="1"/>
      <w:marLeft w:val="0"/>
      <w:marRight w:val="0"/>
      <w:marTop w:val="0"/>
      <w:marBottom w:val="0"/>
      <w:divBdr>
        <w:top w:val="none" w:sz="0" w:space="0" w:color="auto"/>
        <w:left w:val="none" w:sz="0" w:space="0" w:color="auto"/>
        <w:bottom w:val="none" w:sz="0" w:space="0" w:color="auto"/>
        <w:right w:val="none" w:sz="0" w:space="0" w:color="auto"/>
      </w:divBdr>
    </w:div>
    <w:div w:id="548956181">
      <w:bodyDiv w:val="1"/>
      <w:marLeft w:val="0"/>
      <w:marRight w:val="0"/>
      <w:marTop w:val="0"/>
      <w:marBottom w:val="0"/>
      <w:divBdr>
        <w:top w:val="none" w:sz="0" w:space="0" w:color="auto"/>
        <w:left w:val="none" w:sz="0" w:space="0" w:color="auto"/>
        <w:bottom w:val="none" w:sz="0" w:space="0" w:color="auto"/>
        <w:right w:val="none" w:sz="0" w:space="0" w:color="auto"/>
      </w:divBdr>
    </w:div>
    <w:div w:id="570193132">
      <w:bodyDiv w:val="1"/>
      <w:marLeft w:val="0"/>
      <w:marRight w:val="0"/>
      <w:marTop w:val="0"/>
      <w:marBottom w:val="0"/>
      <w:divBdr>
        <w:top w:val="none" w:sz="0" w:space="0" w:color="auto"/>
        <w:left w:val="none" w:sz="0" w:space="0" w:color="auto"/>
        <w:bottom w:val="none" w:sz="0" w:space="0" w:color="auto"/>
        <w:right w:val="none" w:sz="0" w:space="0" w:color="auto"/>
      </w:divBdr>
    </w:div>
    <w:div w:id="591280027">
      <w:bodyDiv w:val="1"/>
      <w:marLeft w:val="0"/>
      <w:marRight w:val="0"/>
      <w:marTop w:val="0"/>
      <w:marBottom w:val="0"/>
      <w:divBdr>
        <w:top w:val="none" w:sz="0" w:space="0" w:color="auto"/>
        <w:left w:val="none" w:sz="0" w:space="0" w:color="auto"/>
        <w:bottom w:val="none" w:sz="0" w:space="0" w:color="auto"/>
        <w:right w:val="none" w:sz="0" w:space="0" w:color="auto"/>
      </w:divBdr>
    </w:div>
    <w:div w:id="653800512">
      <w:bodyDiv w:val="1"/>
      <w:marLeft w:val="0"/>
      <w:marRight w:val="0"/>
      <w:marTop w:val="0"/>
      <w:marBottom w:val="0"/>
      <w:divBdr>
        <w:top w:val="none" w:sz="0" w:space="0" w:color="auto"/>
        <w:left w:val="none" w:sz="0" w:space="0" w:color="auto"/>
        <w:bottom w:val="none" w:sz="0" w:space="0" w:color="auto"/>
        <w:right w:val="none" w:sz="0" w:space="0" w:color="auto"/>
      </w:divBdr>
    </w:div>
    <w:div w:id="697045410">
      <w:bodyDiv w:val="1"/>
      <w:marLeft w:val="0"/>
      <w:marRight w:val="0"/>
      <w:marTop w:val="0"/>
      <w:marBottom w:val="0"/>
      <w:divBdr>
        <w:top w:val="none" w:sz="0" w:space="0" w:color="auto"/>
        <w:left w:val="none" w:sz="0" w:space="0" w:color="auto"/>
        <w:bottom w:val="none" w:sz="0" w:space="0" w:color="auto"/>
        <w:right w:val="none" w:sz="0" w:space="0" w:color="auto"/>
      </w:divBdr>
    </w:div>
    <w:div w:id="717821511">
      <w:bodyDiv w:val="1"/>
      <w:marLeft w:val="0"/>
      <w:marRight w:val="0"/>
      <w:marTop w:val="0"/>
      <w:marBottom w:val="0"/>
      <w:divBdr>
        <w:top w:val="none" w:sz="0" w:space="0" w:color="auto"/>
        <w:left w:val="none" w:sz="0" w:space="0" w:color="auto"/>
        <w:bottom w:val="none" w:sz="0" w:space="0" w:color="auto"/>
        <w:right w:val="none" w:sz="0" w:space="0" w:color="auto"/>
      </w:divBdr>
    </w:div>
    <w:div w:id="735467967">
      <w:bodyDiv w:val="1"/>
      <w:marLeft w:val="0"/>
      <w:marRight w:val="0"/>
      <w:marTop w:val="0"/>
      <w:marBottom w:val="0"/>
      <w:divBdr>
        <w:top w:val="none" w:sz="0" w:space="0" w:color="auto"/>
        <w:left w:val="none" w:sz="0" w:space="0" w:color="auto"/>
        <w:bottom w:val="none" w:sz="0" w:space="0" w:color="auto"/>
        <w:right w:val="none" w:sz="0" w:space="0" w:color="auto"/>
      </w:divBdr>
    </w:div>
    <w:div w:id="856194146">
      <w:bodyDiv w:val="1"/>
      <w:marLeft w:val="0"/>
      <w:marRight w:val="0"/>
      <w:marTop w:val="0"/>
      <w:marBottom w:val="0"/>
      <w:divBdr>
        <w:top w:val="none" w:sz="0" w:space="0" w:color="auto"/>
        <w:left w:val="none" w:sz="0" w:space="0" w:color="auto"/>
        <w:bottom w:val="none" w:sz="0" w:space="0" w:color="auto"/>
        <w:right w:val="none" w:sz="0" w:space="0" w:color="auto"/>
      </w:divBdr>
    </w:div>
    <w:div w:id="888808623">
      <w:bodyDiv w:val="1"/>
      <w:marLeft w:val="0"/>
      <w:marRight w:val="0"/>
      <w:marTop w:val="0"/>
      <w:marBottom w:val="0"/>
      <w:divBdr>
        <w:top w:val="none" w:sz="0" w:space="0" w:color="auto"/>
        <w:left w:val="none" w:sz="0" w:space="0" w:color="auto"/>
        <w:bottom w:val="none" w:sz="0" w:space="0" w:color="auto"/>
        <w:right w:val="none" w:sz="0" w:space="0" w:color="auto"/>
      </w:divBdr>
    </w:div>
    <w:div w:id="1089814241">
      <w:bodyDiv w:val="1"/>
      <w:marLeft w:val="0"/>
      <w:marRight w:val="0"/>
      <w:marTop w:val="0"/>
      <w:marBottom w:val="0"/>
      <w:divBdr>
        <w:top w:val="none" w:sz="0" w:space="0" w:color="auto"/>
        <w:left w:val="none" w:sz="0" w:space="0" w:color="auto"/>
        <w:bottom w:val="none" w:sz="0" w:space="0" w:color="auto"/>
        <w:right w:val="none" w:sz="0" w:space="0" w:color="auto"/>
      </w:divBdr>
    </w:div>
    <w:div w:id="1094281291">
      <w:bodyDiv w:val="1"/>
      <w:marLeft w:val="0"/>
      <w:marRight w:val="0"/>
      <w:marTop w:val="0"/>
      <w:marBottom w:val="0"/>
      <w:divBdr>
        <w:top w:val="none" w:sz="0" w:space="0" w:color="auto"/>
        <w:left w:val="none" w:sz="0" w:space="0" w:color="auto"/>
        <w:bottom w:val="none" w:sz="0" w:space="0" w:color="auto"/>
        <w:right w:val="none" w:sz="0" w:space="0" w:color="auto"/>
      </w:divBdr>
    </w:div>
    <w:div w:id="1202330084">
      <w:bodyDiv w:val="1"/>
      <w:marLeft w:val="0"/>
      <w:marRight w:val="0"/>
      <w:marTop w:val="0"/>
      <w:marBottom w:val="0"/>
      <w:divBdr>
        <w:top w:val="none" w:sz="0" w:space="0" w:color="auto"/>
        <w:left w:val="none" w:sz="0" w:space="0" w:color="auto"/>
        <w:bottom w:val="none" w:sz="0" w:space="0" w:color="auto"/>
        <w:right w:val="none" w:sz="0" w:space="0" w:color="auto"/>
      </w:divBdr>
    </w:div>
    <w:div w:id="1207446361">
      <w:bodyDiv w:val="1"/>
      <w:marLeft w:val="0"/>
      <w:marRight w:val="0"/>
      <w:marTop w:val="0"/>
      <w:marBottom w:val="0"/>
      <w:divBdr>
        <w:top w:val="none" w:sz="0" w:space="0" w:color="auto"/>
        <w:left w:val="none" w:sz="0" w:space="0" w:color="auto"/>
        <w:bottom w:val="none" w:sz="0" w:space="0" w:color="auto"/>
        <w:right w:val="none" w:sz="0" w:space="0" w:color="auto"/>
      </w:divBdr>
    </w:div>
    <w:div w:id="1260528195">
      <w:bodyDiv w:val="1"/>
      <w:marLeft w:val="0"/>
      <w:marRight w:val="0"/>
      <w:marTop w:val="0"/>
      <w:marBottom w:val="0"/>
      <w:divBdr>
        <w:top w:val="none" w:sz="0" w:space="0" w:color="auto"/>
        <w:left w:val="none" w:sz="0" w:space="0" w:color="auto"/>
        <w:bottom w:val="none" w:sz="0" w:space="0" w:color="auto"/>
        <w:right w:val="none" w:sz="0" w:space="0" w:color="auto"/>
      </w:divBdr>
    </w:div>
    <w:div w:id="1375233394">
      <w:bodyDiv w:val="1"/>
      <w:marLeft w:val="0"/>
      <w:marRight w:val="0"/>
      <w:marTop w:val="0"/>
      <w:marBottom w:val="0"/>
      <w:divBdr>
        <w:top w:val="none" w:sz="0" w:space="0" w:color="auto"/>
        <w:left w:val="none" w:sz="0" w:space="0" w:color="auto"/>
        <w:bottom w:val="none" w:sz="0" w:space="0" w:color="auto"/>
        <w:right w:val="none" w:sz="0" w:space="0" w:color="auto"/>
      </w:divBdr>
    </w:div>
    <w:div w:id="1417628932">
      <w:bodyDiv w:val="1"/>
      <w:marLeft w:val="0"/>
      <w:marRight w:val="0"/>
      <w:marTop w:val="0"/>
      <w:marBottom w:val="0"/>
      <w:divBdr>
        <w:top w:val="none" w:sz="0" w:space="0" w:color="auto"/>
        <w:left w:val="none" w:sz="0" w:space="0" w:color="auto"/>
        <w:bottom w:val="none" w:sz="0" w:space="0" w:color="auto"/>
        <w:right w:val="none" w:sz="0" w:space="0" w:color="auto"/>
      </w:divBdr>
    </w:div>
    <w:div w:id="1421636779">
      <w:bodyDiv w:val="1"/>
      <w:marLeft w:val="0"/>
      <w:marRight w:val="0"/>
      <w:marTop w:val="0"/>
      <w:marBottom w:val="0"/>
      <w:divBdr>
        <w:top w:val="none" w:sz="0" w:space="0" w:color="auto"/>
        <w:left w:val="none" w:sz="0" w:space="0" w:color="auto"/>
        <w:bottom w:val="none" w:sz="0" w:space="0" w:color="auto"/>
        <w:right w:val="none" w:sz="0" w:space="0" w:color="auto"/>
      </w:divBdr>
    </w:div>
    <w:div w:id="1744061327">
      <w:bodyDiv w:val="1"/>
      <w:marLeft w:val="0"/>
      <w:marRight w:val="0"/>
      <w:marTop w:val="0"/>
      <w:marBottom w:val="0"/>
      <w:divBdr>
        <w:top w:val="none" w:sz="0" w:space="0" w:color="auto"/>
        <w:left w:val="none" w:sz="0" w:space="0" w:color="auto"/>
        <w:bottom w:val="none" w:sz="0" w:space="0" w:color="auto"/>
        <w:right w:val="none" w:sz="0" w:space="0" w:color="auto"/>
      </w:divBdr>
    </w:div>
    <w:div w:id="1757634091">
      <w:bodyDiv w:val="1"/>
      <w:marLeft w:val="0"/>
      <w:marRight w:val="0"/>
      <w:marTop w:val="0"/>
      <w:marBottom w:val="0"/>
      <w:divBdr>
        <w:top w:val="none" w:sz="0" w:space="0" w:color="auto"/>
        <w:left w:val="none" w:sz="0" w:space="0" w:color="auto"/>
        <w:bottom w:val="none" w:sz="0" w:space="0" w:color="auto"/>
        <w:right w:val="none" w:sz="0" w:space="0" w:color="auto"/>
      </w:divBdr>
    </w:div>
    <w:div w:id="1833182151">
      <w:bodyDiv w:val="1"/>
      <w:marLeft w:val="0"/>
      <w:marRight w:val="0"/>
      <w:marTop w:val="0"/>
      <w:marBottom w:val="0"/>
      <w:divBdr>
        <w:top w:val="none" w:sz="0" w:space="0" w:color="auto"/>
        <w:left w:val="none" w:sz="0" w:space="0" w:color="auto"/>
        <w:bottom w:val="none" w:sz="0" w:space="0" w:color="auto"/>
        <w:right w:val="none" w:sz="0" w:space="0" w:color="auto"/>
      </w:divBdr>
    </w:div>
    <w:div w:id="1920283973">
      <w:bodyDiv w:val="1"/>
      <w:marLeft w:val="0"/>
      <w:marRight w:val="0"/>
      <w:marTop w:val="0"/>
      <w:marBottom w:val="0"/>
      <w:divBdr>
        <w:top w:val="none" w:sz="0" w:space="0" w:color="auto"/>
        <w:left w:val="none" w:sz="0" w:space="0" w:color="auto"/>
        <w:bottom w:val="none" w:sz="0" w:space="0" w:color="auto"/>
        <w:right w:val="none" w:sz="0" w:space="0" w:color="auto"/>
      </w:divBdr>
    </w:div>
    <w:div w:id="1960447747">
      <w:bodyDiv w:val="1"/>
      <w:marLeft w:val="0"/>
      <w:marRight w:val="0"/>
      <w:marTop w:val="0"/>
      <w:marBottom w:val="0"/>
      <w:divBdr>
        <w:top w:val="none" w:sz="0" w:space="0" w:color="auto"/>
        <w:left w:val="none" w:sz="0" w:space="0" w:color="auto"/>
        <w:bottom w:val="none" w:sz="0" w:space="0" w:color="auto"/>
        <w:right w:val="none" w:sz="0" w:space="0" w:color="auto"/>
      </w:divBdr>
    </w:div>
    <w:div w:id="1984038982">
      <w:bodyDiv w:val="1"/>
      <w:marLeft w:val="0"/>
      <w:marRight w:val="0"/>
      <w:marTop w:val="0"/>
      <w:marBottom w:val="0"/>
      <w:divBdr>
        <w:top w:val="none" w:sz="0" w:space="0" w:color="auto"/>
        <w:left w:val="none" w:sz="0" w:space="0" w:color="auto"/>
        <w:bottom w:val="none" w:sz="0" w:space="0" w:color="auto"/>
        <w:right w:val="none" w:sz="0" w:space="0" w:color="auto"/>
      </w:divBdr>
    </w:div>
    <w:div w:id="2045447654">
      <w:bodyDiv w:val="1"/>
      <w:marLeft w:val="0"/>
      <w:marRight w:val="0"/>
      <w:marTop w:val="0"/>
      <w:marBottom w:val="0"/>
      <w:divBdr>
        <w:top w:val="none" w:sz="0" w:space="0" w:color="auto"/>
        <w:left w:val="none" w:sz="0" w:space="0" w:color="auto"/>
        <w:bottom w:val="none" w:sz="0" w:space="0" w:color="auto"/>
        <w:right w:val="none" w:sz="0" w:space="0" w:color="auto"/>
      </w:divBdr>
    </w:div>
    <w:div w:id="206316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symas@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patino8@hotmail.com" TargetMode="External"/><Relationship Id="rId2" Type="http://schemas.openxmlformats.org/officeDocument/2006/relationships/numbering" Target="numbering.xml"/><Relationship Id="rId16" Type="http://schemas.openxmlformats.org/officeDocument/2006/relationships/hyperlink" Target="mailto:greenxcape@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ejandroperezgomez@hotmail.com" TargetMode="External"/><Relationship Id="rId14" Type="http://schemas.openxmlformats.org/officeDocument/2006/relationships/hyperlink" Target="mailto:abogadaurbanistic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328BD-F239-442C-B8F7-7A092953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69034</Words>
  <Characters>379687</Characters>
  <Application>Microsoft Office Word</Application>
  <DocSecurity>0</DocSecurity>
  <Lines>3164</Lines>
  <Paragraphs>895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Henao Torres</dc:creator>
  <cp:keywords/>
  <dc:description/>
  <cp:lastModifiedBy>JUAN PABLO GARCIA MORA</cp:lastModifiedBy>
  <cp:revision>75</cp:revision>
  <dcterms:created xsi:type="dcterms:W3CDTF">2021-06-06T01:55:00Z</dcterms:created>
  <dcterms:modified xsi:type="dcterms:W3CDTF">2021-06-22T21:06:00Z</dcterms:modified>
</cp:coreProperties>
</file>