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F377" w14:textId="77777777" w:rsidR="00E763E9" w:rsidRPr="00325A3D" w:rsidRDefault="00E763E9" w:rsidP="00E763E9">
      <w:pPr>
        <w:jc w:val="center"/>
        <w:rPr>
          <w:rFonts w:ascii="Tahoma" w:eastAsiaTheme="minorHAnsi" w:hAnsi="Tahoma" w:cs="Tahoma"/>
          <w:b/>
          <w:sz w:val="24"/>
          <w:szCs w:val="24"/>
        </w:rPr>
      </w:pPr>
      <w:bookmarkStart w:id="0" w:name="_Hlk80551078"/>
      <w:r w:rsidRPr="00325A3D">
        <w:rPr>
          <w:rFonts w:ascii="Tahoma" w:eastAsiaTheme="minorHAnsi" w:hAnsi="Tahoma" w:cs="Tahoma"/>
          <w:b/>
          <w:sz w:val="24"/>
          <w:szCs w:val="24"/>
        </w:rPr>
        <w:t>TABLA DE CONTENIDO</w:t>
      </w:r>
    </w:p>
    <w:p w14:paraId="09ABE97C" w14:textId="77777777" w:rsidR="00E763E9" w:rsidRPr="00325A3D" w:rsidRDefault="00E763E9" w:rsidP="00E763E9">
      <w:pPr>
        <w:spacing w:after="160" w:line="254" w:lineRule="auto"/>
        <w:jc w:val="center"/>
        <w:rPr>
          <w:rFonts w:ascii="Tahoma" w:eastAsiaTheme="minorHAnsi" w:hAnsi="Tahoma" w:cs="Tahoma"/>
          <w:b/>
          <w:sz w:val="24"/>
          <w:szCs w:val="24"/>
        </w:rPr>
      </w:pPr>
      <w:r w:rsidRPr="00325A3D">
        <w:rPr>
          <w:rFonts w:ascii="Tahoma" w:eastAsiaTheme="minorHAnsi" w:hAnsi="Tahoma" w:cs="Tahoma"/>
          <w:b/>
          <w:sz w:val="24"/>
          <w:szCs w:val="24"/>
        </w:rPr>
        <w:t>BOLETÍN AMBIENTAL</w:t>
      </w:r>
    </w:p>
    <w:p w14:paraId="75BC8D5F" w14:textId="3ADE4A82" w:rsidR="00E763E9" w:rsidRPr="00325A3D" w:rsidRDefault="00E763E9" w:rsidP="00E763E9">
      <w:pPr>
        <w:spacing w:after="160" w:line="254" w:lineRule="auto"/>
        <w:jc w:val="center"/>
        <w:rPr>
          <w:rFonts w:ascii="Tahoma" w:eastAsiaTheme="minorHAnsi" w:hAnsi="Tahoma" w:cs="Tahoma"/>
          <w:b/>
          <w:sz w:val="24"/>
          <w:szCs w:val="24"/>
        </w:rPr>
      </w:pPr>
      <w:r w:rsidRPr="00325A3D">
        <w:rPr>
          <w:rFonts w:ascii="Tahoma" w:eastAsiaTheme="minorHAnsi" w:hAnsi="Tahoma" w:cs="Tahoma"/>
          <w:b/>
          <w:sz w:val="24"/>
          <w:szCs w:val="24"/>
        </w:rPr>
        <w:t>FORESTAL</w:t>
      </w:r>
    </w:p>
    <w:p w14:paraId="7CDD3544" w14:textId="07832F1A" w:rsidR="00E763E9" w:rsidRPr="00325A3D" w:rsidRDefault="00E763E9" w:rsidP="00E763E9">
      <w:pPr>
        <w:spacing w:after="160" w:line="254" w:lineRule="auto"/>
        <w:jc w:val="center"/>
        <w:rPr>
          <w:rFonts w:ascii="Tahoma" w:eastAsiaTheme="minorHAnsi" w:hAnsi="Tahoma" w:cs="Tahoma"/>
          <w:b/>
          <w:sz w:val="24"/>
          <w:szCs w:val="24"/>
        </w:rPr>
      </w:pPr>
      <w:r w:rsidRPr="00325A3D">
        <w:rPr>
          <w:rFonts w:ascii="Tahoma" w:eastAsiaTheme="minorHAnsi" w:hAnsi="Tahoma" w:cs="Tahoma"/>
          <w:b/>
          <w:sz w:val="24"/>
          <w:szCs w:val="24"/>
        </w:rPr>
        <w:t>DICIEMBRE 2020</w:t>
      </w:r>
    </w:p>
    <w:bookmarkEnd w:id="0"/>
    <w:p w14:paraId="32ECC3C1" w14:textId="401E881F" w:rsidR="00E763E9" w:rsidRPr="00325A3D" w:rsidRDefault="00E763E9" w:rsidP="00E763E9">
      <w:pPr>
        <w:spacing w:after="160" w:line="254" w:lineRule="auto"/>
        <w:jc w:val="center"/>
        <w:rPr>
          <w:rFonts w:ascii="Tahoma" w:eastAsiaTheme="minorHAnsi" w:hAnsi="Tahoma" w:cs="Tahoma"/>
          <w:bCs/>
          <w:sz w:val="24"/>
          <w:szCs w:val="24"/>
        </w:rPr>
      </w:pPr>
    </w:p>
    <w:p w14:paraId="1F3CCEE4" w14:textId="611F5F10" w:rsidR="00E763E9" w:rsidRPr="00325A3D" w:rsidRDefault="00E763E9" w:rsidP="006E3C52">
      <w:pPr>
        <w:pStyle w:val="Sinespaciado"/>
        <w:tabs>
          <w:tab w:val="left" w:pos="2679"/>
        </w:tabs>
        <w:ind w:right="-232"/>
        <w:contextualSpacing/>
        <w:jc w:val="both"/>
        <w:rPr>
          <w:rFonts w:ascii="Tahoma" w:hAnsi="Tahoma" w:cs="Tahoma"/>
          <w:bCs/>
          <w:i/>
          <w:iCs/>
          <w:sz w:val="24"/>
          <w:szCs w:val="24"/>
        </w:rPr>
      </w:pPr>
      <w:r w:rsidRPr="00325A3D">
        <w:rPr>
          <w:rFonts w:ascii="Tahoma" w:hAnsi="Tahoma" w:cs="Tahoma"/>
          <w:bCs/>
          <w:i/>
          <w:iCs/>
          <w:sz w:val="24"/>
          <w:szCs w:val="24"/>
        </w:rPr>
        <w:t>AUTO DE INICIO SRCA-AIF-717-03-12-2020 DEL 3 DE DICIEMBRE DE 2020</w:t>
      </w:r>
    </w:p>
    <w:p w14:paraId="0B8EC44E" w14:textId="7F0D8F7E" w:rsidR="00E763E9" w:rsidRPr="00325A3D" w:rsidRDefault="00E763E9" w:rsidP="006E3C52">
      <w:pPr>
        <w:pStyle w:val="Sinespaciado"/>
        <w:tabs>
          <w:tab w:val="left" w:pos="2679"/>
        </w:tabs>
        <w:ind w:right="-232"/>
        <w:contextualSpacing/>
        <w:jc w:val="both"/>
        <w:rPr>
          <w:rFonts w:ascii="Tahoma" w:hAnsi="Tahoma" w:cs="Tahoma"/>
          <w:bCs/>
          <w:i/>
          <w:iCs/>
          <w:sz w:val="24"/>
          <w:szCs w:val="24"/>
        </w:rPr>
      </w:pPr>
    </w:p>
    <w:p w14:paraId="10D52BD0" w14:textId="6FF13CCB" w:rsidR="00E763E9" w:rsidRPr="00325A3D" w:rsidRDefault="00E763E9" w:rsidP="006E3C52">
      <w:pPr>
        <w:spacing w:after="0" w:line="240" w:lineRule="auto"/>
        <w:jc w:val="both"/>
        <w:rPr>
          <w:rFonts w:ascii="Tahoma" w:eastAsia="Calibri" w:hAnsi="Tahoma" w:cs="Tahoma"/>
          <w:bCs/>
          <w:i/>
          <w:iCs/>
          <w:sz w:val="24"/>
          <w:szCs w:val="24"/>
        </w:rPr>
      </w:pPr>
      <w:r w:rsidRPr="00325A3D">
        <w:rPr>
          <w:rFonts w:ascii="Tahoma" w:eastAsia="Calibri" w:hAnsi="Tahoma" w:cs="Tahoma"/>
          <w:bCs/>
          <w:i/>
          <w:iCs/>
          <w:sz w:val="24"/>
          <w:szCs w:val="24"/>
        </w:rPr>
        <w:t>AUTO DE INICIO SRCA-AIF-733-10-12-2020 DEL 10 DE DICIEMBRE DE 2020</w:t>
      </w:r>
    </w:p>
    <w:p w14:paraId="14B62C6A" w14:textId="2BD28AF1" w:rsidR="00E763E9" w:rsidRPr="00325A3D" w:rsidRDefault="00E763E9" w:rsidP="006E3C52">
      <w:pPr>
        <w:spacing w:after="0" w:line="240" w:lineRule="auto"/>
        <w:jc w:val="both"/>
        <w:rPr>
          <w:rFonts w:ascii="Tahoma" w:eastAsia="Calibri" w:hAnsi="Tahoma" w:cs="Tahoma"/>
          <w:bCs/>
          <w:i/>
          <w:iCs/>
          <w:sz w:val="24"/>
          <w:szCs w:val="24"/>
        </w:rPr>
      </w:pPr>
    </w:p>
    <w:p w14:paraId="301B2B09" w14:textId="6A9885D1" w:rsidR="00E763E9" w:rsidRPr="00325A3D" w:rsidRDefault="00E763E9" w:rsidP="006E3C52">
      <w:pPr>
        <w:spacing w:after="0" w:line="240" w:lineRule="auto"/>
        <w:jc w:val="both"/>
        <w:rPr>
          <w:rFonts w:ascii="Tahoma" w:eastAsia="Calibri" w:hAnsi="Tahoma" w:cs="Tahoma"/>
          <w:bCs/>
          <w:i/>
          <w:iCs/>
          <w:sz w:val="24"/>
          <w:szCs w:val="24"/>
        </w:rPr>
      </w:pPr>
      <w:r w:rsidRPr="00325A3D">
        <w:rPr>
          <w:rFonts w:ascii="Tahoma" w:eastAsia="Calibri" w:hAnsi="Tahoma" w:cs="Tahoma"/>
          <w:bCs/>
          <w:i/>
          <w:iCs/>
          <w:sz w:val="24"/>
          <w:szCs w:val="24"/>
        </w:rPr>
        <w:t>AUTO DE INICIO SRCA-AIF-738-15-12-2020 DEL 15 DE DICIEMBRE DE 2020</w:t>
      </w:r>
    </w:p>
    <w:p w14:paraId="6CD78DFF" w14:textId="77777777" w:rsidR="00E763E9" w:rsidRPr="00325A3D" w:rsidRDefault="00E763E9" w:rsidP="006E3C52">
      <w:pPr>
        <w:spacing w:after="0" w:line="240" w:lineRule="auto"/>
        <w:jc w:val="both"/>
        <w:rPr>
          <w:rFonts w:ascii="Tahoma" w:eastAsia="Calibri" w:hAnsi="Tahoma" w:cs="Tahoma"/>
          <w:bCs/>
          <w:i/>
          <w:iCs/>
          <w:sz w:val="24"/>
          <w:szCs w:val="24"/>
        </w:rPr>
      </w:pPr>
    </w:p>
    <w:p w14:paraId="47290E60" w14:textId="0B2344A9" w:rsidR="00E763E9" w:rsidRPr="00325A3D" w:rsidRDefault="00E763E9" w:rsidP="006E3C52">
      <w:pPr>
        <w:spacing w:after="0" w:line="240" w:lineRule="auto"/>
        <w:jc w:val="both"/>
        <w:rPr>
          <w:rFonts w:ascii="Tahoma" w:hAnsi="Tahoma" w:cs="Tahoma"/>
          <w:bCs/>
          <w:i/>
          <w:iCs/>
          <w:sz w:val="24"/>
          <w:szCs w:val="24"/>
        </w:rPr>
      </w:pPr>
      <w:r w:rsidRPr="00325A3D">
        <w:rPr>
          <w:rFonts w:ascii="Tahoma" w:hAnsi="Tahoma" w:cs="Tahoma"/>
          <w:bCs/>
          <w:i/>
          <w:iCs/>
          <w:sz w:val="24"/>
          <w:szCs w:val="24"/>
        </w:rPr>
        <w:t>AUTO DE INICIO SRCA-AIF-780-22-12-2020 DEL 22 DE DICIEMBRE DE 2020</w:t>
      </w:r>
    </w:p>
    <w:p w14:paraId="630DB5EC" w14:textId="77777777" w:rsidR="00E763E9" w:rsidRPr="00325A3D" w:rsidRDefault="00E763E9" w:rsidP="006E3C52">
      <w:pPr>
        <w:spacing w:after="0" w:line="240" w:lineRule="auto"/>
        <w:jc w:val="both"/>
        <w:rPr>
          <w:rFonts w:ascii="Tahoma" w:eastAsia="Calibri" w:hAnsi="Tahoma" w:cs="Tahoma"/>
          <w:bCs/>
          <w:i/>
          <w:iCs/>
          <w:sz w:val="24"/>
          <w:szCs w:val="24"/>
        </w:rPr>
      </w:pPr>
    </w:p>
    <w:p w14:paraId="3906D1D7" w14:textId="1FF0942D" w:rsidR="00E763E9" w:rsidRPr="00325A3D" w:rsidRDefault="00E763E9" w:rsidP="006E3C52">
      <w:pPr>
        <w:pStyle w:val="Sinespaciado"/>
        <w:tabs>
          <w:tab w:val="left" w:pos="2679"/>
        </w:tabs>
        <w:ind w:right="-232"/>
        <w:contextualSpacing/>
        <w:jc w:val="both"/>
        <w:rPr>
          <w:rFonts w:ascii="Tahoma" w:hAnsi="Tahoma" w:cs="Tahoma"/>
          <w:bCs/>
          <w:i/>
          <w:iCs/>
          <w:sz w:val="24"/>
          <w:szCs w:val="24"/>
        </w:rPr>
      </w:pPr>
      <w:r w:rsidRPr="00325A3D">
        <w:rPr>
          <w:rFonts w:ascii="Tahoma" w:hAnsi="Tahoma" w:cs="Tahoma"/>
          <w:bCs/>
          <w:i/>
          <w:iCs/>
          <w:sz w:val="24"/>
          <w:szCs w:val="24"/>
        </w:rPr>
        <w:t>AUTO DE INICIO SRCA-AIF-781-22-12-2020 DEL 22 DE DICIEMBRE DE 2020</w:t>
      </w:r>
    </w:p>
    <w:p w14:paraId="6B715896" w14:textId="76607550" w:rsidR="00E763E9" w:rsidRPr="00325A3D" w:rsidRDefault="00E763E9" w:rsidP="006E3C52">
      <w:pPr>
        <w:pStyle w:val="Sinespaciado"/>
        <w:tabs>
          <w:tab w:val="left" w:pos="2679"/>
        </w:tabs>
        <w:ind w:right="-232"/>
        <w:contextualSpacing/>
        <w:jc w:val="both"/>
        <w:rPr>
          <w:rFonts w:ascii="Tahoma" w:hAnsi="Tahoma" w:cs="Tahoma"/>
          <w:bCs/>
          <w:i/>
          <w:iCs/>
          <w:sz w:val="24"/>
          <w:szCs w:val="24"/>
        </w:rPr>
      </w:pPr>
    </w:p>
    <w:p w14:paraId="21FDB524" w14:textId="6E03AD12" w:rsidR="00E763E9" w:rsidRPr="00325A3D" w:rsidRDefault="00E763E9" w:rsidP="006E3C52">
      <w:pPr>
        <w:pStyle w:val="Sinespaciado"/>
        <w:tabs>
          <w:tab w:val="left" w:pos="2679"/>
        </w:tabs>
        <w:ind w:right="-232"/>
        <w:contextualSpacing/>
        <w:jc w:val="both"/>
        <w:rPr>
          <w:rFonts w:ascii="Tahoma" w:hAnsi="Tahoma" w:cs="Tahoma"/>
          <w:bCs/>
          <w:i/>
          <w:iCs/>
          <w:sz w:val="24"/>
          <w:szCs w:val="24"/>
        </w:rPr>
      </w:pPr>
      <w:r w:rsidRPr="00325A3D">
        <w:rPr>
          <w:rFonts w:ascii="Tahoma" w:hAnsi="Tahoma" w:cs="Tahoma"/>
          <w:bCs/>
          <w:i/>
          <w:iCs/>
          <w:sz w:val="24"/>
          <w:szCs w:val="24"/>
        </w:rPr>
        <w:t>AUTO DE INICIO SRCA-AIF-789-23-12-2020 DEL 23 DE DICIEMBRE DE 2020</w:t>
      </w:r>
    </w:p>
    <w:p w14:paraId="77AFB2F8" w14:textId="77777777" w:rsidR="00E763E9" w:rsidRPr="00325A3D" w:rsidRDefault="00E763E9" w:rsidP="006E3C52">
      <w:pPr>
        <w:pStyle w:val="Sinespaciado"/>
        <w:tabs>
          <w:tab w:val="left" w:pos="2679"/>
        </w:tabs>
        <w:ind w:right="-232"/>
        <w:contextualSpacing/>
        <w:jc w:val="both"/>
        <w:rPr>
          <w:rFonts w:ascii="Tahoma" w:hAnsi="Tahoma" w:cs="Tahoma"/>
          <w:bCs/>
          <w:i/>
          <w:iCs/>
          <w:sz w:val="24"/>
          <w:szCs w:val="24"/>
        </w:rPr>
      </w:pPr>
    </w:p>
    <w:p w14:paraId="4CAD570D" w14:textId="3B8ADCA8" w:rsidR="00E763E9" w:rsidRPr="00325A3D" w:rsidRDefault="00E763E9" w:rsidP="006E3C52">
      <w:pPr>
        <w:spacing w:after="160" w:line="259" w:lineRule="auto"/>
        <w:jc w:val="both"/>
        <w:rPr>
          <w:rFonts w:ascii="Tahoma" w:eastAsia="Calibri" w:hAnsi="Tahoma" w:cs="Tahoma"/>
          <w:bCs/>
          <w:i/>
          <w:iCs/>
          <w:sz w:val="24"/>
          <w:szCs w:val="24"/>
        </w:rPr>
      </w:pPr>
      <w:r w:rsidRPr="00325A3D">
        <w:rPr>
          <w:rFonts w:ascii="Tahoma" w:eastAsia="Calibri" w:hAnsi="Tahoma" w:cs="Tahoma"/>
          <w:bCs/>
          <w:i/>
          <w:iCs/>
          <w:sz w:val="24"/>
          <w:szCs w:val="24"/>
        </w:rPr>
        <w:t>RESOLUCIÓN N° 2870 DEL 09 DE DICIEMBRE DE 2.020</w:t>
      </w:r>
    </w:p>
    <w:p w14:paraId="5519756F" w14:textId="1538B52B" w:rsidR="00E763E9" w:rsidRPr="00325A3D" w:rsidRDefault="00E763E9" w:rsidP="006E3C52">
      <w:pPr>
        <w:spacing w:after="160" w:line="259" w:lineRule="auto"/>
        <w:jc w:val="both"/>
        <w:rPr>
          <w:rFonts w:ascii="Tahoma" w:eastAsia="Calibri" w:hAnsi="Tahoma" w:cs="Tahoma"/>
          <w:bCs/>
          <w:i/>
          <w:iCs/>
          <w:sz w:val="24"/>
          <w:szCs w:val="24"/>
        </w:rPr>
      </w:pPr>
      <w:r w:rsidRPr="00325A3D">
        <w:rPr>
          <w:rFonts w:ascii="Tahoma" w:eastAsia="Calibri" w:hAnsi="Tahoma" w:cs="Tahoma"/>
          <w:bCs/>
          <w:i/>
          <w:iCs/>
          <w:sz w:val="24"/>
          <w:szCs w:val="24"/>
        </w:rPr>
        <w:t xml:space="preserve">RESOLUCIÓN N° 2978 DEL 15 DE DICIEMBRE DE 2020 </w:t>
      </w:r>
    </w:p>
    <w:p w14:paraId="3BAF71BA" w14:textId="6FC77D78" w:rsidR="00E763E9" w:rsidRPr="00325A3D" w:rsidRDefault="00E763E9" w:rsidP="006E3C52">
      <w:pPr>
        <w:spacing w:after="160" w:line="259" w:lineRule="auto"/>
        <w:jc w:val="both"/>
        <w:rPr>
          <w:rFonts w:ascii="Tahoma" w:eastAsia="Calibri" w:hAnsi="Tahoma" w:cs="Tahoma"/>
          <w:bCs/>
          <w:i/>
          <w:iCs/>
          <w:sz w:val="24"/>
          <w:szCs w:val="24"/>
        </w:rPr>
      </w:pPr>
      <w:r w:rsidRPr="00325A3D">
        <w:rPr>
          <w:rFonts w:ascii="Tahoma" w:eastAsia="Calibri" w:hAnsi="Tahoma" w:cs="Tahoma"/>
          <w:bCs/>
          <w:i/>
          <w:iCs/>
          <w:sz w:val="24"/>
          <w:szCs w:val="24"/>
        </w:rPr>
        <w:t>RESOLUCIÓN N° 3007 DEL 16 DE DICIEMBRE DE 2.020</w:t>
      </w:r>
    </w:p>
    <w:p w14:paraId="6597D877" w14:textId="5BF95032" w:rsidR="006E3C52" w:rsidRPr="00325A3D" w:rsidRDefault="006E3C52" w:rsidP="006E3C52">
      <w:pPr>
        <w:tabs>
          <w:tab w:val="center" w:pos="4419"/>
          <w:tab w:val="right" w:pos="8838"/>
        </w:tabs>
        <w:spacing w:after="0" w:line="240" w:lineRule="auto"/>
        <w:jc w:val="both"/>
        <w:rPr>
          <w:rFonts w:ascii="Tahoma" w:eastAsia="Times New Roman" w:hAnsi="Tahoma" w:cs="Tahoma"/>
          <w:bCs/>
          <w:i/>
          <w:iCs/>
          <w:sz w:val="24"/>
          <w:szCs w:val="24"/>
          <w:lang w:val="es-ES" w:eastAsia="es-ES"/>
        </w:rPr>
      </w:pPr>
      <w:r w:rsidRPr="00325A3D">
        <w:rPr>
          <w:rFonts w:ascii="Tahoma" w:eastAsia="Times New Roman" w:hAnsi="Tahoma" w:cs="Tahoma"/>
          <w:bCs/>
          <w:i/>
          <w:iCs/>
          <w:sz w:val="24"/>
          <w:szCs w:val="24"/>
          <w:lang w:val="es-ES" w:eastAsia="es-ES"/>
        </w:rPr>
        <w:t>RESOLUCIÓN N°2951 DEL 14 DE DICIEMBRE DE 2020</w:t>
      </w:r>
    </w:p>
    <w:p w14:paraId="06867DD0" w14:textId="77777777" w:rsidR="006E3C52" w:rsidRPr="00325A3D" w:rsidRDefault="006E3C52" w:rsidP="006E3C52">
      <w:pPr>
        <w:tabs>
          <w:tab w:val="center" w:pos="4419"/>
          <w:tab w:val="right" w:pos="8838"/>
        </w:tabs>
        <w:spacing w:after="0" w:line="240" w:lineRule="auto"/>
        <w:jc w:val="both"/>
        <w:rPr>
          <w:rFonts w:ascii="Tahoma" w:eastAsia="Times New Roman" w:hAnsi="Tahoma" w:cs="Tahoma"/>
          <w:bCs/>
          <w:i/>
          <w:iCs/>
          <w:sz w:val="24"/>
          <w:szCs w:val="24"/>
          <w:lang w:val="es-ES" w:eastAsia="es-ES"/>
        </w:rPr>
      </w:pPr>
    </w:p>
    <w:p w14:paraId="1658499B" w14:textId="7C4F9CA1" w:rsidR="006E3C52" w:rsidRPr="00325A3D" w:rsidRDefault="006E3C52" w:rsidP="006E3C52">
      <w:pPr>
        <w:spacing w:after="160" w:line="259" w:lineRule="auto"/>
        <w:jc w:val="both"/>
        <w:rPr>
          <w:rFonts w:ascii="Tahoma" w:eastAsia="Calibri" w:hAnsi="Tahoma" w:cs="Tahoma"/>
          <w:bCs/>
          <w:i/>
          <w:iCs/>
          <w:sz w:val="24"/>
          <w:szCs w:val="24"/>
        </w:rPr>
      </w:pPr>
      <w:r w:rsidRPr="00325A3D">
        <w:rPr>
          <w:rFonts w:ascii="Tahoma" w:eastAsia="Calibri" w:hAnsi="Tahoma" w:cs="Tahoma"/>
          <w:bCs/>
          <w:i/>
          <w:iCs/>
          <w:sz w:val="24"/>
          <w:szCs w:val="24"/>
        </w:rPr>
        <w:t>RESOLUCIÓN N°2977 DEL 15 DE DICIEMBRE DE 2.020</w:t>
      </w:r>
    </w:p>
    <w:p w14:paraId="48D92552" w14:textId="77777777" w:rsidR="006E3C52" w:rsidRPr="00325A3D" w:rsidRDefault="006E3C52" w:rsidP="006E3C52">
      <w:pPr>
        <w:tabs>
          <w:tab w:val="center" w:pos="4419"/>
          <w:tab w:val="right" w:pos="8838"/>
        </w:tabs>
        <w:spacing w:after="0" w:line="240" w:lineRule="auto"/>
        <w:jc w:val="both"/>
        <w:rPr>
          <w:rFonts w:ascii="Tahoma" w:eastAsia="Times New Roman" w:hAnsi="Tahoma" w:cs="Tahoma"/>
          <w:bCs/>
          <w:i/>
          <w:iCs/>
          <w:sz w:val="24"/>
          <w:szCs w:val="24"/>
          <w:lang w:val="es-ES" w:eastAsia="es-ES"/>
        </w:rPr>
      </w:pPr>
      <w:r w:rsidRPr="00325A3D">
        <w:rPr>
          <w:rFonts w:ascii="Tahoma" w:eastAsia="Times New Roman" w:hAnsi="Tahoma" w:cs="Tahoma"/>
          <w:bCs/>
          <w:i/>
          <w:iCs/>
          <w:sz w:val="24"/>
          <w:szCs w:val="24"/>
          <w:lang w:val="es-ES" w:eastAsia="es-ES"/>
        </w:rPr>
        <w:t>RESOLUCIÓN N°3002 DEL 16 DE DICIEMBRE DE 2020</w:t>
      </w:r>
    </w:p>
    <w:p w14:paraId="56D4FDE9" w14:textId="77777777" w:rsidR="00325A3D" w:rsidRDefault="00325A3D" w:rsidP="006E3C52">
      <w:pPr>
        <w:jc w:val="both"/>
        <w:rPr>
          <w:rFonts w:ascii="Tahoma" w:hAnsi="Tahoma" w:cs="Tahoma"/>
          <w:bCs/>
          <w:i/>
          <w:iCs/>
          <w:sz w:val="24"/>
          <w:szCs w:val="24"/>
        </w:rPr>
      </w:pPr>
    </w:p>
    <w:p w14:paraId="79FB1DD4" w14:textId="54839416" w:rsidR="006E3C52" w:rsidRPr="00325A3D" w:rsidRDefault="006E3C52" w:rsidP="006E3C52">
      <w:pPr>
        <w:jc w:val="both"/>
        <w:rPr>
          <w:rFonts w:ascii="Tahoma" w:hAnsi="Tahoma" w:cs="Tahoma"/>
          <w:bCs/>
          <w:i/>
          <w:iCs/>
          <w:sz w:val="24"/>
          <w:szCs w:val="24"/>
        </w:rPr>
      </w:pPr>
      <w:r w:rsidRPr="00325A3D">
        <w:rPr>
          <w:rFonts w:ascii="Tahoma" w:hAnsi="Tahoma" w:cs="Tahoma"/>
          <w:bCs/>
          <w:i/>
          <w:iCs/>
          <w:sz w:val="24"/>
          <w:szCs w:val="24"/>
        </w:rPr>
        <w:t>RESOLUCIÓN No. 2826 DE 2020 DEL 03 DE DICIEMBRE DE 2020</w:t>
      </w:r>
    </w:p>
    <w:p w14:paraId="4BD22223" w14:textId="25B35100" w:rsidR="006E3C52" w:rsidRPr="00325A3D" w:rsidRDefault="006E3C52" w:rsidP="006E3C52">
      <w:pPr>
        <w:jc w:val="both"/>
        <w:rPr>
          <w:rFonts w:ascii="Tahoma" w:hAnsi="Tahoma" w:cs="Tahoma"/>
          <w:bCs/>
          <w:i/>
          <w:iCs/>
          <w:sz w:val="24"/>
          <w:szCs w:val="24"/>
        </w:rPr>
      </w:pPr>
      <w:r w:rsidRPr="00325A3D">
        <w:rPr>
          <w:rFonts w:ascii="Tahoma" w:hAnsi="Tahoma" w:cs="Tahoma"/>
          <w:bCs/>
          <w:i/>
          <w:iCs/>
          <w:sz w:val="24"/>
          <w:szCs w:val="24"/>
        </w:rPr>
        <w:t>RESOLUCIÓN No. 2828 DE 2020 DEL 03 DE DICIEMBRE DE 2020</w:t>
      </w:r>
    </w:p>
    <w:p w14:paraId="4001F62B" w14:textId="77777777" w:rsidR="006E3C52" w:rsidRPr="00325A3D" w:rsidRDefault="006E3C52" w:rsidP="006E3C52">
      <w:pPr>
        <w:spacing w:after="0" w:line="240" w:lineRule="auto"/>
        <w:jc w:val="both"/>
        <w:rPr>
          <w:rFonts w:ascii="Tahoma" w:eastAsia="Times New Roman" w:hAnsi="Tahoma" w:cs="Tahoma"/>
          <w:bCs/>
          <w:i/>
          <w:iCs/>
          <w:sz w:val="24"/>
          <w:szCs w:val="24"/>
          <w:lang w:val="es-ES" w:eastAsia="es-ES"/>
        </w:rPr>
      </w:pPr>
      <w:r w:rsidRPr="00325A3D">
        <w:rPr>
          <w:rFonts w:ascii="Tahoma" w:eastAsia="Times New Roman" w:hAnsi="Tahoma" w:cs="Tahoma"/>
          <w:bCs/>
          <w:i/>
          <w:iCs/>
          <w:sz w:val="24"/>
          <w:szCs w:val="24"/>
          <w:lang w:val="es-ES" w:eastAsia="es-ES"/>
        </w:rPr>
        <w:t>RESOLUCIÓN No.2975 DEL 15 DE DICIEMBRE DE 2020</w:t>
      </w:r>
    </w:p>
    <w:p w14:paraId="264DB274" w14:textId="77777777" w:rsidR="006E3C52" w:rsidRPr="00325A3D" w:rsidRDefault="006E3C52" w:rsidP="006E3C52">
      <w:pPr>
        <w:spacing w:after="0" w:line="240" w:lineRule="auto"/>
        <w:jc w:val="both"/>
        <w:rPr>
          <w:rFonts w:ascii="Tahoma" w:eastAsia="Times New Roman" w:hAnsi="Tahoma" w:cs="Tahoma"/>
          <w:bCs/>
          <w:i/>
          <w:iCs/>
          <w:sz w:val="24"/>
          <w:szCs w:val="24"/>
          <w:lang w:val="es-ES" w:eastAsia="es-ES"/>
        </w:rPr>
      </w:pPr>
    </w:p>
    <w:p w14:paraId="480BA649" w14:textId="77777777" w:rsidR="006E3C52" w:rsidRPr="00325A3D" w:rsidRDefault="006E3C52" w:rsidP="006E3C52">
      <w:pPr>
        <w:spacing w:after="0" w:line="240" w:lineRule="auto"/>
        <w:jc w:val="both"/>
        <w:rPr>
          <w:rFonts w:ascii="Tahoma" w:eastAsia="Times New Roman" w:hAnsi="Tahoma" w:cs="Tahoma"/>
          <w:bCs/>
          <w:i/>
          <w:iCs/>
          <w:sz w:val="24"/>
          <w:szCs w:val="24"/>
          <w:lang w:val="es-ES" w:eastAsia="es-ES"/>
        </w:rPr>
      </w:pPr>
      <w:r w:rsidRPr="00325A3D">
        <w:rPr>
          <w:rFonts w:ascii="Tahoma" w:eastAsia="Times New Roman" w:hAnsi="Tahoma" w:cs="Tahoma"/>
          <w:bCs/>
          <w:i/>
          <w:iCs/>
          <w:sz w:val="24"/>
          <w:szCs w:val="24"/>
          <w:lang w:val="es-ES" w:eastAsia="es-ES"/>
        </w:rPr>
        <w:t>RESOLUCIÓN No.2976 DEL 15 DE DICIEMBRE DE 2020</w:t>
      </w:r>
    </w:p>
    <w:p w14:paraId="27DAD35C" w14:textId="77777777" w:rsidR="006E3C52" w:rsidRPr="00325A3D" w:rsidRDefault="006E3C52" w:rsidP="006E3C52">
      <w:pPr>
        <w:spacing w:after="0" w:line="240" w:lineRule="auto"/>
        <w:jc w:val="both"/>
        <w:rPr>
          <w:rFonts w:ascii="Tahoma" w:eastAsia="Times New Roman" w:hAnsi="Tahoma" w:cs="Tahoma"/>
          <w:bCs/>
          <w:i/>
          <w:iCs/>
          <w:sz w:val="24"/>
          <w:szCs w:val="24"/>
          <w:lang w:val="es-ES" w:eastAsia="es-ES"/>
        </w:rPr>
      </w:pPr>
    </w:p>
    <w:p w14:paraId="7A98FED4" w14:textId="7E9B5362" w:rsidR="006E3C52" w:rsidRPr="00325A3D" w:rsidRDefault="006E3C52" w:rsidP="006E3C52">
      <w:pPr>
        <w:spacing w:after="0" w:line="240" w:lineRule="auto"/>
        <w:jc w:val="both"/>
        <w:rPr>
          <w:rFonts w:ascii="Tahoma" w:eastAsia="Times New Roman" w:hAnsi="Tahoma" w:cs="Tahoma"/>
          <w:bCs/>
          <w:i/>
          <w:iCs/>
          <w:sz w:val="24"/>
          <w:szCs w:val="24"/>
          <w:lang w:val="es-ES" w:eastAsia="es-ES"/>
        </w:rPr>
      </w:pPr>
      <w:r w:rsidRPr="00325A3D">
        <w:rPr>
          <w:rFonts w:ascii="Tahoma" w:eastAsia="Times New Roman" w:hAnsi="Tahoma" w:cs="Tahoma"/>
          <w:bCs/>
          <w:i/>
          <w:iCs/>
          <w:sz w:val="24"/>
          <w:szCs w:val="24"/>
          <w:lang w:val="es-ES" w:eastAsia="es-ES"/>
        </w:rPr>
        <w:t>RESOLUCIÓN No.3189 DEL 22 DE DICIEMBRE DE 2020</w:t>
      </w:r>
    </w:p>
    <w:p w14:paraId="5A7507EB" w14:textId="77777777" w:rsidR="006E3C52" w:rsidRPr="00325A3D" w:rsidRDefault="006E3C52" w:rsidP="006E3C52">
      <w:pPr>
        <w:spacing w:after="0" w:line="240" w:lineRule="auto"/>
        <w:jc w:val="both"/>
        <w:rPr>
          <w:rFonts w:ascii="Tahoma" w:eastAsia="Times New Roman" w:hAnsi="Tahoma" w:cs="Tahoma"/>
          <w:bCs/>
          <w:i/>
          <w:iCs/>
          <w:sz w:val="24"/>
          <w:szCs w:val="24"/>
          <w:lang w:val="es-ES" w:eastAsia="es-ES"/>
        </w:rPr>
      </w:pPr>
    </w:p>
    <w:p w14:paraId="54CF3B09" w14:textId="66154902" w:rsidR="006E3C52" w:rsidRDefault="006E3C52" w:rsidP="006E3C52">
      <w:pPr>
        <w:spacing w:after="0" w:line="240" w:lineRule="auto"/>
        <w:jc w:val="both"/>
        <w:rPr>
          <w:rFonts w:ascii="Tahoma" w:eastAsia="Times New Roman" w:hAnsi="Tahoma" w:cs="Tahoma"/>
          <w:bCs/>
          <w:i/>
          <w:iCs/>
          <w:sz w:val="24"/>
          <w:szCs w:val="24"/>
          <w:lang w:val="es-ES" w:eastAsia="es-ES"/>
        </w:rPr>
      </w:pPr>
      <w:r w:rsidRPr="00325A3D">
        <w:rPr>
          <w:rFonts w:ascii="Tahoma" w:eastAsia="Times New Roman" w:hAnsi="Tahoma" w:cs="Tahoma"/>
          <w:bCs/>
          <w:i/>
          <w:iCs/>
          <w:sz w:val="24"/>
          <w:szCs w:val="24"/>
          <w:lang w:val="es-ES" w:eastAsia="es-ES"/>
        </w:rPr>
        <w:t>RESOLUCIÓN No.3228 DEL 28 DE DICIEMBRE DE 2020</w:t>
      </w:r>
    </w:p>
    <w:p w14:paraId="599EB42F" w14:textId="387347F1" w:rsidR="00325A3D" w:rsidRDefault="00325A3D" w:rsidP="006E3C52">
      <w:pPr>
        <w:spacing w:after="0" w:line="240" w:lineRule="auto"/>
        <w:jc w:val="both"/>
        <w:rPr>
          <w:rFonts w:ascii="Tahoma" w:eastAsia="Times New Roman" w:hAnsi="Tahoma" w:cs="Tahoma"/>
          <w:bCs/>
          <w:i/>
          <w:iCs/>
          <w:sz w:val="24"/>
          <w:szCs w:val="24"/>
          <w:lang w:val="es-ES" w:eastAsia="es-ES"/>
        </w:rPr>
      </w:pPr>
    </w:p>
    <w:p w14:paraId="399BAC5D" w14:textId="24302E06" w:rsidR="00325A3D" w:rsidRDefault="00325A3D" w:rsidP="006E3C52">
      <w:pPr>
        <w:spacing w:after="0" w:line="240" w:lineRule="auto"/>
        <w:jc w:val="both"/>
        <w:rPr>
          <w:rFonts w:ascii="Tahoma" w:eastAsia="Times New Roman" w:hAnsi="Tahoma" w:cs="Tahoma"/>
          <w:bCs/>
          <w:i/>
          <w:iCs/>
          <w:sz w:val="24"/>
          <w:szCs w:val="24"/>
          <w:lang w:val="es-ES" w:eastAsia="es-ES"/>
        </w:rPr>
      </w:pPr>
    </w:p>
    <w:p w14:paraId="67626588" w14:textId="44DE0BF1" w:rsidR="00325A3D" w:rsidRDefault="00325A3D" w:rsidP="006E3C52">
      <w:pPr>
        <w:spacing w:after="0" w:line="240" w:lineRule="auto"/>
        <w:jc w:val="both"/>
        <w:rPr>
          <w:rFonts w:ascii="Tahoma" w:eastAsia="Times New Roman" w:hAnsi="Tahoma" w:cs="Tahoma"/>
          <w:bCs/>
          <w:i/>
          <w:iCs/>
          <w:sz w:val="24"/>
          <w:szCs w:val="24"/>
          <w:lang w:val="es-ES" w:eastAsia="es-ES"/>
        </w:rPr>
      </w:pPr>
    </w:p>
    <w:p w14:paraId="157CE7DB" w14:textId="73D78516" w:rsidR="00325A3D" w:rsidRDefault="00325A3D" w:rsidP="006E3C52">
      <w:pPr>
        <w:spacing w:after="0" w:line="240" w:lineRule="auto"/>
        <w:jc w:val="both"/>
        <w:rPr>
          <w:rFonts w:ascii="Tahoma" w:eastAsia="Times New Roman" w:hAnsi="Tahoma" w:cs="Tahoma"/>
          <w:bCs/>
          <w:i/>
          <w:iCs/>
          <w:sz w:val="24"/>
          <w:szCs w:val="24"/>
          <w:lang w:val="es-ES" w:eastAsia="es-ES"/>
        </w:rPr>
      </w:pPr>
    </w:p>
    <w:p w14:paraId="2E19969A" w14:textId="26B3644B" w:rsidR="00325A3D" w:rsidRDefault="00325A3D" w:rsidP="006E3C52">
      <w:pPr>
        <w:spacing w:after="0" w:line="240" w:lineRule="auto"/>
        <w:jc w:val="both"/>
        <w:rPr>
          <w:rFonts w:ascii="Tahoma" w:eastAsia="Times New Roman" w:hAnsi="Tahoma" w:cs="Tahoma"/>
          <w:bCs/>
          <w:i/>
          <w:iCs/>
          <w:sz w:val="24"/>
          <w:szCs w:val="24"/>
          <w:lang w:val="es-ES" w:eastAsia="es-ES"/>
        </w:rPr>
      </w:pPr>
    </w:p>
    <w:p w14:paraId="4B1B5CA0" w14:textId="73BD359F" w:rsidR="00325A3D" w:rsidRDefault="00325A3D" w:rsidP="006E3C52">
      <w:pPr>
        <w:spacing w:after="0" w:line="240" w:lineRule="auto"/>
        <w:jc w:val="both"/>
        <w:rPr>
          <w:rFonts w:ascii="Tahoma" w:eastAsia="Times New Roman" w:hAnsi="Tahoma" w:cs="Tahoma"/>
          <w:bCs/>
          <w:i/>
          <w:iCs/>
          <w:sz w:val="24"/>
          <w:szCs w:val="24"/>
          <w:lang w:val="es-ES" w:eastAsia="es-ES"/>
        </w:rPr>
      </w:pPr>
    </w:p>
    <w:p w14:paraId="3CBF0A40" w14:textId="07F90BE6" w:rsidR="00325A3D" w:rsidRDefault="00325A3D" w:rsidP="006E3C52">
      <w:pPr>
        <w:spacing w:after="0" w:line="240" w:lineRule="auto"/>
        <w:jc w:val="both"/>
        <w:rPr>
          <w:rFonts w:ascii="Tahoma" w:eastAsia="Times New Roman" w:hAnsi="Tahoma" w:cs="Tahoma"/>
          <w:bCs/>
          <w:i/>
          <w:iCs/>
          <w:sz w:val="24"/>
          <w:szCs w:val="24"/>
          <w:lang w:val="es-ES" w:eastAsia="es-ES"/>
        </w:rPr>
      </w:pPr>
    </w:p>
    <w:p w14:paraId="784A3771" w14:textId="523DCF6E" w:rsidR="00325A3D" w:rsidRDefault="00325A3D" w:rsidP="006E3C52">
      <w:pPr>
        <w:spacing w:after="0" w:line="240" w:lineRule="auto"/>
        <w:jc w:val="both"/>
        <w:rPr>
          <w:rFonts w:ascii="Tahoma" w:eastAsia="Times New Roman" w:hAnsi="Tahoma" w:cs="Tahoma"/>
          <w:bCs/>
          <w:i/>
          <w:iCs/>
          <w:sz w:val="24"/>
          <w:szCs w:val="24"/>
          <w:lang w:val="es-ES" w:eastAsia="es-ES"/>
        </w:rPr>
      </w:pPr>
    </w:p>
    <w:p w14:paraId="284B7FA9" w14:textId="736D41EB" w:rsidR="00325A3D" w:rsidRDefault="00325A3D" w:rsidP="006E3C52">
      <w:pPr>
        <w:spacing w:after="0" w:line="240" w:lineRule="auto"/>
        <w:jc w:val="both"/>
        <w:rPr>
          <w:rFonts w:ascii="Tahoma" w:eastAsia="Times New Roman" w:hAnsi="Tahoma" w:cs="Tahoma"/>
          <w:bCs/>
          <w:i/>
          <w:iCs/>
          <w:sz w:val="24"/>
          <w:szCs w:val="24"/>
          <w:lang w:val="es-ES" w:eastAsia="es-ES"/>
        </w:rPr>
      </w:pPr>
    </w:p>
    <w:p w14:paraId="4186D82C" w14:textId="6D1FD6F0" w:rsidR="00325A3D" w:rsidRDefault="00325A3D" w:rsidP="006E3C52">
      <w:pPr>
        <w:spacing w:after="0" w:line="240" w:lineRule="auto"/>
        <w:jc w:val="both"/>
        <w:rPr>
          <w:rFonts w:ascii="Tahoma" w:eastAsia="Times New Roman" w:hAnsi="Tahoma" w:cs="Tahoma"/>
          <w:bCs/>
          <w:i/>
          <w:iCs/>
          <w:sz w:val="24"/>
          <w:szCs w:val="24"/>
          <w:lang w:val="es-ES" w:eastAsia="es-ES"/>
        </w:rPr>
      </w:pPr>
    </w:p>
    <w:p w14:paraId="7985B5E9" w14:textId="19A0AE3F" w:rsidR="00325A3D" w:rsidRDefault="00325A3D" w:rsidP="006E3C52">
      <w:pPr>
        <w:spacing w:after="0" w:line="240" w:lineRule="auto"/>
        <w:jc w:val="both"/>
        <w:rPr>
          <w:rFonts w:ascii="Tahoma" w:eastAsia="Times New Roman" w:hAnsi="Tahoma" w:cs="Tahoma"/>
          <w:bCs/>
          <w:i/>
          <w:iCs/>
          <w:sz w:val="24"/>
          <w:szCs w:val="24"/>
          <w:lang w:val="es-ES" w:eastAsia="es-ES"/>
        </w:rPr>
      </w:pPr>
    </w:p>
    <w:p w14:paraId="44497171" w14:textId="5091CBA0" w:rsidR="00325A3D" w:rsidRDefault="00325A3D" w:rsidP="006E3C52">
      <w:pPr>
        <w:spacing w:after="0" w:line="240" w:lineRule="auto"/>
        <w:jc w:val="both"/>
        <w:rPr>
          <w:rFonts w:ascii="Tahoma" w:eastAsia="Times New Roman" w:hAnsi="Tahoma" w:cs="Tahoma"/>
          <w:bCs/>
          <w:i/>
          <w:iCs/>
          <w:sz w:val="24"/>
          <w:szCs w:val="24"/>
          <w:lang w:val="es-ES" w:eastAsia="es-ES"/>
        </w:rPr>
      </w:pPr>
    </w:p>
    <w:p w14:paraId="043D8F39" w14:textId="48AC25DE" w:rsidR="00325A3D" w:rsidRDefault="00325A3D" w:rsidP="006E3C52">
      <w:pPr>
        <w:spacing w:after="0" w:line="240" w:lineRule="auto"/>
        <w:jc w:val="both"/>
        <w:rPr>
          <w:rFonts w:ascii="Tahoma" w:eastAsia="Times New Roman" w:hAnsi="Tahoma" w:cs="Tahoma"/>
          <w:bCs/>
          <w:i/>
          <w:iCs/>
          <w:sz w:val="24"/>
          <w:szCs w:val="24"/>
          <w:lang w:val="es-ES" w:eastAsia="es-ES"/>
        </w:rPr>
      </w:pPr>
    </w:p>
    <w:p w14:paraId="0F359D47" w14:textId="16DF684A" w:rsidR="00325A3D" w:rsidRDefault="00325A3D" w:rsidP="006E3C52">
      <w:pPr>
        <w:spacing w:after="0" w:line="240" w:lineRule="auto"/>
        <w:jc w:val="both"/>
        <w:rPr>
          <w:rFonts w:ascii="Tahoma" w:eastAsia="Times New Roman" w:hAnsi="Tahoma" w:cs="Tahoma"/>
          <w:bCs/>
          <w:i/>
          <w:iCs/>
          <w:sz w:val="24"/>
          <w:szCs w:val="24"/>
          <w:lang w:val="es-ES" w:eastAsia="es-ES"/>
        </w:rPr>
      </w:pPr>
    </w:p>
    <w:p w14:paraId="13B09AE7" w14:textId="79335659" w:rsidR="00325A3D" w:rsidRDefault="00325A3D" w:rsidP="006E3C52">
      <w:pPr>
        <w:spacing w:after="0" w:line="240" w:lineRule="auto"/>
        <w:jc w:val="both"/>
        <w:rPr>
          <w:rFonts w:ascii="Tahoma" w:eastAsia="Times New Roman" w:hAnsi="Tahoma" w:cs="Tahoma"/>
          <w:bCs/>
          <w:i/>
          <w:iCs/>
          <w:sz w:val="24"/>
          <w:szCs w:val="24"/>
          <w:lang w:val="es-ES" w:eastAsia="es-ES"/>
        </w:rPr>
      </w:pPr>
    </w:p>
    <w:p w14:paraId="41848AA5" w14:textId="14C7AE97" w:rsidR="00325A3D" w:rsidRDefault="00325A3D" w:rsidP="006E3C52">
      <w:pPr>
        <w:spacing w:after="0" w:line="240" w:lineRule="auto"/>
        <w:jc w:val="both"/>
        <w:rPr>
          <w:rFonts w:ascii="Tahoma" w:eastAsia="Times New Roman" w:hAnsi="Tahoma" w:cs="Tahoma"/>
          <w:bCs/>
          <w:i/>
          <w:iCs/>
          <w:sz w:val="24"/>
          <w:szCs w:val="24"/>
          <w:lang w:val="es-ES" w:eastAsia="es-ES"/>
        </w:rPr>
      </w:pPr>
    </w:p>
    <w:p w14:paraId="4B8197BE" w14:textId="45A73967" w:rsidR="00325A3D" w:rsidRDefault="00325A3D" w:rsidP="006E3C52">
      <w:pPr>
        <w:spacing w:after="0" w:line="240" w:lineRule="auto"/>
        <w:jc w:val="both"/>
        <w:rPr>
          <w:rFonts w:ascii="Tahoma" w:eastAsia="Times New Roman" w:hAnsi="Tahoma" w:cs="Tahoma"/>
          <w:bCs/>
          <w:i/>
          <w:iCs/>
          <w:sz w:val="24"/>
          <w:szCs w:val="24"/>
          <w:lang w:val="es-ES" w:eastAsia="es-ES"/>
        </w:rPr>
      </w:pPr>
    </w:p>
    <w:p w14:paraId="3B51F50B" w14:textId="52326B8E" w:rsidR="00325A3D" w:rsidRDefault="00325A3D" w:rsidP="006E3C52">
      <w:pPr>
        <w:spacing w:after="0" w:line="240" w:lineRule="auto"/>
        <w:jc w:val="both"/>
        <w:rPr>
          <w:rFonts w:ascii="Tahoma" w:eastAsia="Times New Roman" w:hAnsi="Tahoma" w:cs="Tahoma"/>
          <w:bCs/>
          <w:i/>
          <w:iCs/>
          <w:sz w:val="24"/>
          <w:szCs w:val="24"/>
          <w:lang w:val="es-ES" w:eastAsia="es-ES"/>
        </w:rPr>
      </w:pPr>
    </w:p>
    <w:p w14:paraId="73550824" w14:textId="202639F4" w:rsidR="00325A3D" w:rsidRDefault="00325A3D" w:rsidP="006E3C52">
      <w:pPr>
        <w:spacing w:after="0" w:line="240" w:lineRule="auto"/>
        <w:jc w:val="both"/>
        <w:rPr>
          <w:rFonts w:ascii="Tahoma" w:eastAsia="Times New Roman" w:hAnsi="Tahoma" w:cs="Tahoma"/>
          <w:bCs/>
          <w:i/>
          <w:iCs/>
          <w:sz w:val="24"/>
          <w:szCs w:val="24"/>
          <w:lang w:val="es-ES" w:eastAsia="es-ES"/>
        </w:rPr>
      </w:pPr>
    </w:p>
    <w:p w14:paraId="7589F644" w14:textId="48B98A7C" w:rsidR="00325A3D" w:rsidRDefault="00325A3D" w:rsidP="006E3C52">
      <w:pPr>
        <w:spacing w:after="0" w:line="240" w:lineRule="auto"/>
        <w:jc w:val="both"/>
        <w:rPr>
          <w:rFonts w:ascii="Tahoma" w:eastAsia="Times New Roman" w:hAnsi="Tahoma" w:cs="Tahoma"/>
          <w:bCs/>
          <w:i/>
          <w:iCs/>
          <w:sz w:val="24"/>
          <w:szCs w:val="24"/>
          <w:lang w:val="es-ES" w:eastAsia="es-ES"/>
        </w:rPr>
      </w:pPr>
    </w:p>
    <w:p w14:paraId="11029396" w14:textId="2AE4A17C" w:rsidR="00325A3D" w:rsidRDefault="00325A3D" w:rsidP="006E3C52">
      <w:pPr>
        <w:spacing w:after="0" w:line="240" w:lineRule="auto"/>
        <w:jc w:val="both"/>
        <w:rPr>
          <w:rFonts w:ascii="Tahoma" w:eastAsia="Times New Roman" w:hAnsi="Tahoma" w:cs="Tahoma"/>
          <w:bCs/>
          <w:i/>
          <w:iCs/>
          <w:sz w:val="24"/>
          <w:szCs w:val="24"/>
          <w:lang w:val="es-ES" w:eastAsia="es-ES"/>
        </w:rPr>
      </w:pPr>
    </w:p>
    <w:p w14:paraId="2013CA2C" w14:textId="323FAF56" w:rsidR="00325A3D" w:rsidRDefault="00325A3D" w:rsidP="006E3C52">
      <w:pPr>
        <w:spacing w:after="0" w:line="240" w:lineRule="auto"/>
        <w:jc w:val="both"/>
        <w:rPr>
          <w:rFonts w:ascii="Tahoma" w:eastAsia="Times New Roman" w:hAnsi="Tahoma" w:cs="Tahoma"/>
          <w:bCs/>
          <w:i/>
          <w:iCs/>
          <w:sz w:val="24"/>
          <w:szCs w:val="24"/>
          <w:lang w:val="es-ES" w:eastAsia="es-ES"/>
        </w:rPr>
      </w:pPr>
    </w:p>
    <w:p w14:paraId="5036364E" w14:textId="4ACE33CA" w:rsidR="00325A3D" w:rsidRDefault="00325A3D" w:rsidP="006E3C52">
      <w:pPr>
        <w:spacing w:after="0" w:line="240" w:lineRule="auto"/>
        <w:jc w:val="both"/>
        <w:rPr>
          <w:rFonts w:ascii="Tahoma" w:eastAsia="Times New Roman" w:hAnsi="Tahoma" w:cs="Tahoma"/>
          <w:bCs/>
          <w:i/>
          <w:iCs/>
          <w:sz w:val="24"/>
          <w:szCs w:val="24"/>
          <w:lang w:val="es-ES" w:eastAsia="es-ES"/>
        </w:rPr>
      </w:pPr>
    </w:p>
    <w:p w14:paraId="34CCEF18" w14:textId="77777777" w:rsidR="006E3C52" w:rsidRPr="00325A3D" w:rsidRDefault="006E3C52" w:rsidP="001D2EC9">
      <w:pPr>
        <w:pStyle w:val="Sinespaciado"/>
        <w:tabs>
          <w:tab w:val="left" w:pos="2679"/>
        </w:tabs>
        <w:ind w:right="-232"/>
        <w:contextualSpacing/>
        <w:jc w:val="center"/>
        <w:rPr>
          <w:rFonts w:ascii="Tahoma" w:hAnsi="Tahoma" w:cs="Tahoma"/>
          <w:b/>
          <w:sz w:val="24"/>
          <w:szCs w:val="24"/>
        </w:rPr>
      </w:pPr>
      <w:r w:rsidRPr="00325A3D">
        <w:rPr>
          <w:rFonts w:ascii="Tahoma" w:hAnsi="Tahoma" w:cs="Tahoma"/>
          <w:b/>
          <w:sz w:val="24"/>
          <w:szCs w:val="24"/>
        </w:rPr>
        <w:lastRenderedPageBreak/>
        <w:t>AUTO DE INICIO SRCA-AIF-717-03-12-2020</w:t>
      </w:r>
    </w:p>
    <w:p w14:paraId="34FD469C" w14:textId="77777777" w:rsidR="006E3C52" w:rsidRPr="00325A3D" w:rsidRDefault="006E3C52" w:rsidP="001D2EC9">
      <w:pPr>
        <w:pStyle w:val="Sinespaciado"/>
        <w:ind w:right="-232"/>
        <w:contextualSpacing/>
        <w:jc w:val="center"/>
        <w:rPr>
          <w:rFonts w:ascii="Tahoma" w:hAnsi="Tahoma" w:cs="Tahoma"/>
          <w:b/>
          <w:sz w:val="24"/>
          <w:szCs w:val="24"/>
        </w:rPr>
      </w:pPr>
    </w:p>
    <w:p w14:paraId="738A8ECF" w14:textId="77777777" w:rsidR="006E3C52" w:rsidRPr="00325A3D" w:rsidRDefault="006E3C52" w:rsidP="001D2EC9">
      <w:pPr>
        <w:pStyle w:val="Sinespaciado"/>
        <w:ind w:left="1080" w:right="-232"/>
        <w:contextualSpacing/>
        <w:jc w:val="center"/>
        <w:rPr>
          <w:rFonts w:ascii="Tahoma" w:hAnsi="Tahoma" w:cs="Tahoma"/>
          <w:b/>
          <w:sz w:val="24"/>
          <w:szCs w:val="24"/>
        </w:rPr>
      </w:pPr>
      <w:r w:rsidRPr="00325A3D">
        <w:rPr>
          <w:rFonts w:ascii="Tahoma" w:hAnsi="Tahoma" w:cs="Tahoma"/>
          <w:b/>
          <w:sz w:val="24"/>
          <w:szCs w:val="24"/>
        </w:rPr>
        <w:t>“POR MEDIO DEL CUAL SE INICIA UN TRÁMITE DE APROVECHAMIENTO FORESTAL”</w:t>
      </w:r>
    </w:p>
    <w:p w14:paraId="2595879F" w14:textId="77777777" w:rsidR="006E3C52" w:rsidRPr="00325A3D" w:rsidRDefault="006E3C52" w:rsidP="001D2EC9">
      <w:pPr>
        <w:pStyle w:val="Sinespaciado"/>
        <w:ind w:right="-232"/>
        <w:contextualSpacing/>
        <w:jc w:val="center"/>
        <w:rPr>
          <w:rFonts w:ascii="Tahoma" w:hAnsi="Tahoma" w:cs="Tahoma"/>
          <w:b/>
          <w:sz w:val="24"/>
          <w:szCs w:val="24"/>
        </w:rPr>
      </w:pPr>
    </w:p>
    <w:p w14:paraId="7480B24E" w14:textId="77777777" w:rsidR="006E3C52" w:rsidRPr="00325A3D" w:rsidRDefault="006E3C52" w:rsidP="001D2EC9">
      <w:pPr>
        <w:pStyle w:val="Sinespaciado"/>
        <w:ind w:right="-232"/>
        <w:contextualSpacing/>
        <w:jc w:val="center"/>
        <w:rPr>
          <w:rFonts w:ascii="Tahoma" w:hAnsi="Tahoma" w:cs="Tahoma"/>
          <w:b/>
          <w:sz w:val="24"/>
          <w:szCs w:val="24"/>
        </w:rPr>
      </w:pPr>
      <w:r w:rsidRPr="00325A3D">
        <w:rPr>
          <w:rFonts w:ascii="Tahoma" w:hAnsi="Tahoma" w:cs="Tahoma"/>
          <w:b/>
          <w:sz w:val="24"/>
          <w:szCs w:val="24"/>
        </w:rPr>
        <w:t>SUBDIRECCIÓN DE REGULACIÓN Y CONTROL AMBIENTAL</w:t>
      </w:r>
    </w:p>
    <w:p w14:paraId="0845487C" w14:textId="77777777" w:rsidR="006E3C52" w:rsidRPr="00325A3D" w:rsidRDefault="006E3C52" w:rsidP="001D2EC9">
      <w:pPr>
        <w:pStyle w:val="Sinespaciado"/>
        <w:ind w:right="-232"/>
        <w:contextualSpacing/>
        <w:jc w:val="center"/>
        <w:rPr>
          <w:rFonts w:ascii="Tahoma" w:hAnsi="Tahoma" w:cs="Tahoma"/>
          <w:b/>
          <w:sz w:val="24"/>
          <w:szCs w:val="24"/>
        </w:rPr>
      </w:pPr>
    </w:p>
    <w:p w14:paraId="64FA711F" w14:textId="77777777" w:rsidR="006E3C52" w:rsidRPr="00325A3D" w:rsidRDefault="006E3C52" w:rsidP="001D2EC9">
      <w:pPr>
        <w:pStyle w:val="Sinespaciado"/>
        <w:numPr>
          <w:ilvl w:val="0"/>
          <w:numId w:val="1"/>
        </w:numPr>
        <w:ind w:right="-232"/>
        <w:contextualSpacing/>
        <w:jc w:val="center"/>
        <w:rPr>
          <w:rFonts w:ascii="Tahoma" w:hAnsi="Tahoma" w:cs="Tahoma"/>
          <w:b/>
          <w:sz w:val="24"/>
          <w:szCs w:val="24"/>
        </w:rPr>
      </w:pPr>
      <w:r w:rsidRPr="00325A3D">
        <w:rPr>
          <w:rFonts w:ascii="Tahoma" w:hAnsi="Tahoma" w:cs="Tahoma"/>
          <w:b/>
          <w:sz w:val="24"/>
          <w:szCs w:val="24"/>
        </w:rPr>
        <w:t>LOTE DE TERRENO-LOTE SANTA HELENA 2 2)HACIENDA TIERRA VERDE, VEREDA SANTA ANA, MUNICIPIO DE QUIMBAYA QUINDÍO</w:t>
      </w:r>
    </w:p>
    <w:p w14:paraId="76D29550" w14:textId="77777777" w:rsidR="006E3C52" w:rsidRPr="00325A3D" w:rsidRDefault="006E3C52" w:rsidP="001D2EC9">
      <w:pPr>
        <w:pStyle w:val="Sinespaciado"/>
        <w:ind w:left="1080" w:right="-232"/>
        <w:contextualSpacing/>
        <w:jc w:val="center"/>
        <w:rPr>
          <w:rFonts w:ascii="Tahoma" w:hAnsi="Tahoma" w:cs="Tahoma"/>
          <w:b/>
          <w:sz w:val="24"/>
          <w:szCs w:val="24"/>
        </w:rPr>
      </w:pPr>
    </w:p>
    <w:p w14:paraId="07B72337" w14:textId="77777777" w:rsidR="006E3C52" w:rsidRPr="00325A3D" w:rsidRDefault="006E3C52" w:rsidP="001D2EC9">
      <w:pPr>
        <w:pStyle w:val="Sinespaciado"/>
        <w:ind w:left="720" w:right="-232"/>
        <w:contextualSpacing/>
        <w:jc w:val="center"/>
        <w:rPr>
          <w:rFonts w:ascii="Tahoma" w:hAnsi="Tahoma" w:cs="Tahoma"/>
          <w:b/>
          <w:sz w:val="24"/>
          <w:szCs w:val="24"/>
        </w:rPr>
      </w:pPr>
      <w:r w:rsidRPr="00325A3D">
        <w:rPr>
          <w:rFonts w:ascii="Tahoma" w:hAnsi="Tahoma" w:cs="Tahoma"/>
          <w:b/>
          <w:sz w:val="24"/>
          <w:szCs w:val="24"/>
        </w:rPr>
        <w:t>TRES (03) DE DICIEMBRE DEL AÑO DOS MIL VEINTE (2020)</w:t>
      </w:r>
    </w:p>
    <w:p w14:paraId="17CE9FEB" w14:textId="77777777" w:rsidR="006E3C52" w:rsidRPr="00325A3D" w:rsidRDefault="006E3C52" w:rsidP="001D2EC9">
      <w:pPr>
        <w:pStyle w:val="Sinespaciado"/>
        <w:ind w:left="720" w:right="-232"/>
        <w:contextualSpacing/>
        <w:jc w:val="center"/>
        <w:rPr>
          <w:rFonts w:ascii="Tahoma" w:hAnsi="Tahoma" w:cs="Tahoma"/>
          <w:b/>
          <w:sz w:val="24"/>
          <w:szCs w:val="24"/>
        </w:rPr>
      </w:pPr>
    </w:p>
    <w:p w14:paraId="21F5DB78" w14:textId="77777777" w:rsidR="00E763E9" w:rsidRPr="00325A3D" w:rsidRDefault="00E763E9" w:rsidP="006E3C52">
      <w:pPr>
        <w:spacing w:after="0" w:line="240" w:lineRule="auto"/>
        <w:jc w:val="both"/>
        <w:rPr>
          <w:rFonts w:ascii="Tahoma" w:eastAsia="Calibri" w:hAnsi="Tahoma" w:cs="Tahoma"/>
          <w:bCs/>
          <w:i/>
          <w:iCs/>
          <w:sz w:val="24"/>
          <w:szCs w:val="24"/>
        </w:rPr>
      </w:pPr>
    </w:p>
    <w:p w14:paraId="23ED76C8" w14:textId="77777777" w:rsidR="001D2EC9" w:rsidRPr="00325A3D" w:rsidRDefault="001D2EC9" w:rsidP="001D2EC9">
      <w:pPr>
        <w:spacing w:after="160" w:line="259" w:lineRule="auto"/>
        <w:ind w:right="-232"/>
        <w:jc w:val="center"/>
        <w:rPr>
          <w:rFonts w:ascii="Tahoma" w:eastAsiaTheme="minorHAnsi" w:hAnsi="Tahoma" w:cs="Tahoma"/>
          <w:b/>
          <w:sz w:val="24"/>
          <w:szCs w:val="24"/>
        </w:rPr>
      </w:pPr>
      <w:r w:rsidRPr="00325A3D">
        <w:rPr>
          <w:rFonts w:ascii="Tahoma" w:eastAsiaTheme="minorHAnsi" w:hAnsi="Tahoma" w:cs="Tahoma"/>
          <w:b/>
          <w:sz w:val="24"/>
          <w:szCs w:val="24"/>
        </w:rPr>
        <w:t>DISPONE:</w:t>
      </w:r>
    </w:p>
    <w:p w14:paraId="67F2AA20" w14:textId="77777777" w:rsidR="001D2EC9" w:rsidRPr="00325A3D" w:rsidRDefault="001D2EC9" w:rsidP="001D2EC9">
      <w:pPr>
        <w:tabs>
          <w:tab w:val="center" w:pos="4420"/>
          <w:tab w:val="left" w:pos="7943"/>
        </w:tabs>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t xml:space="preserve">PRIMERO: </w:t>
      </w:r>
      <w:r w:rsidRPr="00325A3D">
        <w:rPr>
          <w:rFonts w:ascii="Tahoma" w:eastAsiaTheme="minorHAnsi" w:hAnsi="Tahoma" w:cs="Tahoma"/>
          <w:sz w:val="24"/>
          <w:szCs w:val="24"/>
        </w:rPr>
        <w:t xml:space="preserve">Dar inicio a la actuación administrativa de aprovechamiento forestal de conformidad que el Veintitrés </w:t>
      </w:r>
      <w:r w:rsidRPr="00325A3D">
        <w:rPr>
          <w:rFonts w:ascii="Tahoma" w:eastAsiaTheme="minorHAnsi" w:hAnsi="Tahoma" w:cs="Tahoma"/>
          <w:b/>
          <w:sz w:val="24"/>
          <w:szCs w:val="24"/>
        </w:rPr>
        <w:t>(23)</w:t>
      </w:r>
      <w:r w:rsidRPr="00325A3D">
        <w:rPr>
          <w:rFonts w:ascii="Tahoma" w:eastAsiaTheme="minorHAnsi" w:hAnsi="Tahoma" w:cs="Tahoma"/>
          <w:sz w:val="24"/>
          <w:szCs w:val="24"/>
        </w:rPr>
        <w:t xml:space="preserve"> de Noviembre del año dos mil Veinte (2020), los señores </w:t>
      </w:r>
      <w:r w:rsidRPr="00325A3D">
        <w:rPr>
          <w:rFonts w:ascii="Tahoma" w:eastAsiaTheme="minorHAnsi" w:hAnsi="Tahoma" w:cs="Tahoma"/>
          <w:b/>
          <w:sz w:val="24"/>
          <w:szCs w:val="24"/>
        </w:rPr>
        <w:t xml:space="preserve">ÁLVARO CORREA DUARTE </w:t>
      </w:r>
      <w:r w:rsidRPr="00325A3D">
        <w:rPr>
          <w:rFonts w:ascii="Tahoma" w:eastAsiaTheme="minorHAnsi" w:hAnsi="Tahoma" w:cs="Tahoma"/>
          <w:sz w:val="24"/>
          <w:szCs w:val="24"/>
        </w:rPr>
        <w:t xml:space="preserve">identificado con cédula de ciudadanía No.19.214.513, </w:t>
      </w:r>
      <w:r w:rsidRPr="00325A3D">
        <w:rPr>
          <w:rFonts w:ascii="Tahoma" w:eastAsiaTheme="minorHAnsi" w:hAnsi="Tahoma" w:cs="Tahoma"/>
          <w:b/>
          <w:sz w:val="24"/>
          <w:szCs w:val="24"/>
        </w:rPr>
        <w:t>CRISTIAN ALEXANDER CORREA GUTIÉRREZ</w:t>
      </w:r>
      <w:r w:rsidRPr="00325A3D">
        <w:rPr>
          <w:rFonts w:ascii="Tahoma" w:eastAsiaTheme="minorHAnsi" w:hAnsi="Tahoma" w:cs="Tahoma"/>
          <w:sz w:val="24"/>
          <w:szCs w:val="24"/>
        </w:rPr>
        <w:t xml:space="preserve"> identificado con cédula de ciudadanía No.1.014.199.891, </w:t>
      </w:r>
      <w:r w:rsidRPr="00325A3D">
        <w:rPr>
          <w:rFonts w:ascii="Tahoma" w:eastAsiaTheme="minorHAnsi" w:hAnsi="Tahoma" w:cs="Tahoma"/>
          <w:b/>
          <w:sz w:val="24"/>
          <w:szCs w:val="24"/>
        </w:rPr>
        <w:t>MARÍA DE LA CRUZ DAZA CUERVO</w:t>
      </w:r>
      <w:r w:rsidRPr="00325A3D">
        <w:rPr>
          <w:rFonts w:ascii="Tahoma" w:eastAsiaTheme="minorHAnsi" w:hAnsi="Tahoma" w:cs="Tahoma"/>
          <w:sz w:val="24"/>
          <w:szCs w:val="24"/>
        </w:rPr>
        <w:t xml:space="preserve"> identificada con cédula de ciudadanía 40.008.417, </w:t>
      </w:r>
      <w:r w:rsidRPr="00325A3D">
        <w:rPr>
          <w:rFonts w:ascii="Tahoma" w:eastAsiaTheme="minorHAnsi" w:hAnsi="Tahoma" w:cs="Tahoma"/>
          <w:b/>
          <w:sz w:val="24"/>
          <w:szCs w:val="24"/>
        </w:rPr>
        <w:t>ESPERANZA GARCÍA ACEVEDO</w:t>
      </w:r>
      <w:r w:rsidRPr="00325A3D">
        <w:rPr>
          <w:rFonts w:ascii="Tahoma" w:eastAsiaTheme="minorHAnsi" w:hAnsi="Tahoma" w:cs="Tahoma"/>
          <w:sz w:val="24"/>
          <w:szCs w:val="24"/>
        </w:rPr>
        <w:t xml:space="preserve"> identificada con cédula de ciudadanía No.51.692.578, </w:t>
      </w:r>
      <w:r w:rsidRPr="00325A3D">
        <w:rPr>
          <w:rFonts w:ascii="Tahoma" w:eastAsiaTheme="minorHAnsi" w:hAnsi="Tahoma" w:cs="Tahoma"/>
          <w:b/>
          <w:sz w:val="24"/>
          <w:szCs w:val="24"/>
        </w:rPr>
        <w:t>LIGIO GÓMEZ GÓMEZ</w:t>
      </w:r>
      <w:r w:rsidRPr="00325A3D">
        <w:rPr>
          <w:rFonts w:ascii="Tahoma" w:eastAsiaTheme="minorHAnsi" w:hAnsi="Tahoma" w:cs="Tahoma"/>
          <w:sz w:val="24"/>
          <w:szCs w:val="24"/>
        </w:rPr>
        <w:t xml:space="preserve"> identificado con cédula de ciudadanía No.4.079.548, en calidad de</w:t>
      </w:r>
      <w:r w:rsidRPr="00325A3D">
        <w:rPr>
          <w:rFonts w:ascii="Tahoma" w:eastAsiaTheme="minorHAnsi" w:hAnsi="Tahoma" w:cs="Tahoma"/>
          <w:b/>
          <w:sz w:val="24"/>
          <w:szCs w:val="24"/>
        </w:rPr>
        <w:t xml:space="preserve"> COPROPIETARIOS, </w:t>
      </w:r>
      <w:r w:rsidRPr="00325A3D">
        <w:rPr>
          <w:rFonts w:ascii="Tahoma" w:eastAsiaTheme="minorHAnsi" w:hAnsi="Tahoma" w:cs="Tahoma"/>
          <w:sz w:val="24"/>
          <w:szCs w:val="24"/>
        </w:rPr>
        <w:t>a través de</w:t>
      </w:r>
      <w:r w:rsidRPr="00325A3D">
        <w:rPr>
          <w:rFonts w:ascii="Tahoma" w:eastAsiaTheme="minorHAnsi" w:hAnsi="Tahoma" w:cs="Tahoma"/>
          <w:b/>
          <w:sz w:val="24"/>
          <w:szCs w:val="24"/>
        </w:rPr>
        <w:t xml:space="preserve"> </w:t>
      </w:r>
      <w:r w:rsidRPr="00325A3D">
        <w:rPr>
          <w:rFonts w:ascii="Tahoma" w:eastAsiaTheme="minorHAnsi" w:hAnsi="Tahoma" w:cs="Tahoma"/>
          <w:b/>
          <w:sz w:val="24"/>
          <w:szCs w:val="24"/>
        </w:rPr>
        <w:t xml:space="preserve">APODERADO ESPECIAL DANIEL MORENO GRIJALBA </w:t>
      </w:r>
      <w:r w:rsidRPr="00325A3D">
        <w:rPr>
          <w:rFonts w:ascii="Tahoma" w:eastAsiaTheme="minorHAnsi" w:hAnsi="Tahoma" w:cs="Tahoma"/>
          <w:sz w:val="24"/>
          <w:szCs w:val="24"/>
        </w:rPr>
        <w:t>identificado con cédula de ciudadanía</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No.5.938.019</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solicitaron trámite</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de aprovechamiento forestal de Guadua Tipo I</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en el predio</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 xml:space="preserve">rural </w:t>
      </w:r>
      <w:r w:rsidRPr="00325A3D">
        <w:rPr>
          <w:rFonts w:ascii="Tahoma" w:eastAsiaTheme="minorHAnsi" w:hAnsi="Tahoma" w:cs="Tahoma"/>
          <w:b/>
          <w:sz w:val="24"/>
          <w:szCs w:val="24"/>
        </w:rPr>
        <w:t xml:space="preserve">1) LOTE DE TERRENO-LOTE SANTA HELENA 2 2)HACIENDA TIERRA VERDE </w:t>
      </w:r>
      <w:r w:rsidRPr="00325A3D">
        <w:rPr>
          <w:rFonts w:ascii="Tahoma" w:eastAsiaTheme="minorHAnsi" w:hAnsi="Tahoma" w:cs="Tahoma"/>
          <w:sz w:val="24"/>
          <w:szCs w:val="24"/>
        </w:rPr>
        <w:t>identificado con el número de Matrícula Inmobiliaria No.</w:t>
      </w:r>
      <w:r w:rsidRPr="00325A3D">
        <w:rPr>
          <w:rFonts w:ascii="Tahoma" w:eastAsiaTheme="minorHAnsi" w:hAnsi="Tahoma" w:cs="Tahoma"/>
          <w:b/>
          <w:sz w:val="24"/>
          <w:szCs w:val="24"/>
        </w:rPr>
        <w:t xml:space="preserve"> 280-186432 </w:t>
      </w:r>
      <w:r w:rsidRPr="00325A3D">
        <w:rPr>
          <w:rFonts w:ascii="Tahoma" w:eastAsiaTheme="minorHAnsi" w:hAnsi="Tahoma" w:cs="Tahoma"/>
          <w:sz w:val="24"/>
          <w:szCs w:val="24"/>
        </w:rPr>
        <w:t>y Ficha Catastral</w:t>
      </w:r>
      <w:r w:rsidRPr="00325A3D">
        <w:rPr>
          <w:rFonts w:ascii="Tahoma" w:eastAsiaTheme="minorHAnsi" w:hAnsi="Tahoma" w:cs="Tahoma"/>
          <w:b/>
          <w:sz w:val="24"/>
          <w:szCs w:val="24"/>
        </w:rPr>
        <w:t xml:space="preserve"> 0002000000040017000000000  </w:t>
      </w:r>
      <w:r w:rsidRPr="00325A3D">
        <w:rPr>
          <w:rFonts w:ascii="Tahoma" w:eastAsiaTheme="minorHAnsi" w:hAnsi="Tahoma" w:cs="Tahoma"/>
          <w:sz w:val="24"/>
          <w:szCs w:val="24"/>
        </w:rPr>
        <w:t>ubicado</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 xml:space="preserve">en la </w:t>
      </w:r>
      <w:r w:rsidRPr="00325A3D">
        <w:rPr>
          <w:rFonts w:ascii="Tahoma" w:eastAsiaTheme="minorHAnsi" w:hAnsi="Tahoma" w:cs="Tahoma"/>
          <w:b/>
          <w:sz w:val="24"/>
          <w:szCs w:val="24"/>
        </w:rPr>
        <w:t xml:space="preserve">VEREDA SANTA ANA </w:t>
      </w:r>
      <w:r w:rsidRPr="00325A3D">
        <w:rPr>
          <w:rFonts w:ascii="Tahoma" w:eastAsiaTheme="minorHAnsi" w:hAnsi="Tahoma" w:cs="Tahoma"/>
          <w:sz w:val="24"/>
          <w:szCs w:val="24"/>
        </w:rPr>
        <w:t xml:space="preserve">del </w:t>
      </w:r>
      <w:r w:rsidRPr="00325A3D">
        <w:rPr>
          <w:rFonts w:ascii="Tahoma" w:eastAsiaTheme="minorHAnsi" w:hAnsi="Tahoma" w:cs="Tahoma"/>
          <w:b/>
          <w:sz w:val="24"/>
          <w:szCs w:val="24"/>
        </w:rPr>
        <w:t xml:space="preserve">MUNICIPIO DE QUIMBAYA QUINDÍO, </w:t>
      </w:r>
      <w:r w:rsidRPr="00325A3D">
        <w:rPr>
          <w:rFonts w:ascii="Tahoma" w:eastAsiaTheme="minorHAnsi" w:hAnsi="Tahoma" w:cs="Tahoma"/>
          <w:sz w:val="24"/>
          <w:szCs w:val="24"/>
        </w:rPr>
        <w:t>conforme a lo anterior, se</w:t>
      </w:r>
      <w:r w:rsidRPr="00325A3D">
        <w:rPr>
          <w:rFonts w:ascii="Tahoma" w:eastAsiaTheme="minorHAnsi" w:hAnsi="Tahoma" w:cs="Tahoma"/>
          <w:b/>
          <w:sz w:val="24"/>
          <w:szCs w:val="24"/>
        </w:rPr>
        <w:t xml:space="preserve"> </w:t>
      </w:r>
      <w:r w:rsidRPr="00325A3D">
        <w:rPr>
          <w:rFonts w:ascii="Tahoma" w:eastAsiaTheme="minorHAnsi" w:hAnsi="Tahoma" w:cs="Tahoma"/>
          <w:sz w:val="24"/>
          <w:szCs w:val="24"/>
        </w:rPr>
        <w:t xml:space="preserve">presentó diligenciado ante la </w:t>
      </w:r>
      <w:r w:rsidRPr="00325A3D">
        <w:rPr>
          <w:rFonts w:ascii="Tahoma" w:eastAsiaTheme="minorHAnsi" w:hAnsi="Tahoma" w:cs="Tahoma"/>
          <w:b/>
          <w:sz w:val="24"/>
          <w:szCs w:val="24"/>
        </w:rPr>
        <w:t xml:space="preserve">CORPORACIÓN AUTÓNOMA REGIONAL DEL QUINDÍO – CRQ, </w:t>
      </w:r>
      <w:r w:rsidRPr="00325A3D">
        <w:rPr>
          <w:rFonts w:ascii="Tahoma" w:eastAsiaTheme="minorHAnsi" w:hAnsi="Tahoma" w:cs="Tahoma"/>
          <w:sz w:val="24"/>
          <w:szCs w:val="24"/>
        </w:rPr>
        <w:t>Formulario Único Nacional de Solicitud de Aprovechamiento Forestal  Bosque Naturales o Plantados No Registrados, radicado bajo el número</w:t>
      </w:r>
      <w:r w:rsidRPr="00325A3D">
        <w:rPr>
          <w:rFonts w:ascii="Tahoma" w:eastAsiaTheme="minorHAnsi" w:hAnsi="Tahoma" w:cs="Tahoma"/>
          <w:b/>
          <w:sz w:val="24"/>
          <w:szCs w:val="24"/>
        </w:rPr>
        <w:t xml:space="preserve"> </w:t>
      </w:r>
      <w:r w:rsidRPr="00325A3D">
        <w:rPr>
          <w:rFonts w:ascii="Tahoma" w:eastAsiaTheme="minorHAnsi" w:hAnsi="Tahoma" w:cs="Tahoma"/>
          <w:b/>
          <w:sz w:val="24"/>
          <w:szCs w:val="24"/>
          <w:u w:val="single"/>
        </w:rPr>
        <w:t>11524-20.</w:t>
      </w:r>
    </w:p>
    <w:p w14:paraId="637574CD" w14:textId="77777777" w:rsidR="001D2EC9" w:rsidRPr="00325A3D" w:rsidRDefault="001D2EC9" w:rsidP="001D2EC9">
      <w:pPr>
        <w:spacing w:after="0" w:line="240" w:lineRule="auto"/>
        <w:ind w:right="-232"/>
        <w:contextualSpacing/>
        <w:jc w:val="both"/>
        <w:rPr>
          <w:rFonts w:ascii="Tahoma" w:eastAsia="Calibri" w:hAnsi="Tahoma" w:cs="Tahoma"/>
          <w:sz w:val="24"/>
          <w:szCs w:val="24"/>
        </w:rPr>
      </w:pPr>
    </w:p>
    <w:p w14:paraId="2C0EBAE2" w14:textId="77777777" w:rsidR="001D2EC9" w:rsidRPr="00325A3D" w:rsidRDefault="001D2EC9" w:rsidP="001D2EC9">
      <w:pPr>
        <w:spacing w:after="0" w:line="240" w:lineRule="auto"/>
        <w:ind w:right="-232"/>
        <w:contextualSpacing/>
        <w:jc w:val="both"/>
        <w:rPr>
          <w:rFonts w:ascii="Tahoma" w:eastAsia="Calibri" w:hAnsi="Tahoma" w:cs="Tahoma"/>
          <w:sz w:val="24"/>
          <w:szCs w:val="24"/>
        </w:rPr>
      </w:pPr>
      <w:r w:rsidRPr="00325A3D">
        <w:rPr>
          <w:rFonts w:ascii="Tahoma" w:eastAsia="Calibri" w:hAnsi="Tahoma" w:cs="Tahoma"/>
          <w:b/>
          <w:sz w:val="24"/>
          <w:szCs w:val="24"/>
        </w:rPr>
        <w:t>PARÁGRAFO:</w:t>
      </w:r>
      <w:r w:rsidRPr="00325A3D">
        <w:rPr>
          <w:rFonts w:ascii="Tahoma" w:eastAsia="Calibri" w:hAnsi="Tahoma" w:cs="Tahoma"/>
          <w:sz w:val="24"/>
          <w:szCs w:val="24"/>
        </w:rPr>
        <w:t xml:space="preserve"> </w:t>
      </w:r>
      <w:r w:rsidRPr="00325A3D">
        <w:rPr>
          <w:rFonts w:ascii="Tahoma" w:eastAsia="Calibri" w:hAnsi="Tahoma" w:cs="Tahoma"/>
          <w:b/>
          <w:sz w:val="24"/>
          <w:szCs w:val="24"/>
        </w:rPr>
        <w:t xml:space="preserve">EL PRESENTE AUTO NO CONSTITUYE EL OTORGAMIENTO DE LA AUTORIZACIÓN DE APROVECHAMIENTO FORESTAL, </w:t>
      </w:r>
      <w:r w:rsidRPr="00325A3D">
        <w:rPr>
          <w:rFonts w:ascii="Tahoma" w:eastAsia="Calibri"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4C2444D8" w14:textId="77777777" w:rsidR="001D2EC9" w:rsidRPr="00325A3D" w:rsidRDefault="001D2EC9" w:rsidP="001D2EC9">
      <w:pPr>
        <w:spacing w:after="160" w:line="259" w:lineRule="auto"/>
        <w:ind w:right="-232"/>
        <w:jc w:val="both"/>
        <w:rPr>
          <w:rFonts w:ascii="Tahoma" w:eastAsiaTheme="minorHAnsi" w:hAnsi="Tahoma" w:cs="Tahoma"/>
          <w:b/>
          <w:sz w:val="24"/>
          <w:szCs w:val="24"/>
        </w:rPr>
      </w:pPr>
    </w:p>
    <w:p w14:paraId="2671FD05" w14:textId="77777777" w:rsidR="001D2EC9" w:rsidRPr="00325A3D" w:rsidRDefault="001D2EC9" w:rsidP="001D2EC9">
      <w:pPr>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t xml:space="preserve">SEGUNDO: </w:t>
      </w:r>
      <w:r w:rsidRPr="00325A3D">
        <w:rPr>
          <w:rFonts w:ascii="Tahoma" w:eastAsiaTheme="minorHAnsi" w:hAnsi="Tahoma" w:cs="Tahoma"/>
          <w:sz w:val="24"/>
          <w:szCs w:val="24"/>
        </w:rPr>
        <w:t xml:space="preserve">Cualquier persona Natural o Jurídica podrá intervenir en el presente trámite, en las condiciones señaladas en el Artículo 69 de la Ley 99 de 1993. </w:t>
      </w:r>
    </w:p>
    <w:p w14:paraId="7E046787" w14:textId="77777777" w:rsidR="001D2EC9" w:rsidRPr="00325A3D" w:rsidRDefault="001D2EC9" w:rsidP="001D2EC9">
      <w:pPr>
        <w:tabs>
          <w:tab w:val="left" w:pos="5385"/>
        </w:tabs>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lastRenderedPageBreak/>
        <w:t xml:space="preserve">TERCERO: </w:t>
      </w:r>
      <w:r w:rsidRPr="00325A3D">
        <w:rPr>
          <w:rFonts w:ascii="Tahoma" w:eastAsiaTheme="minorHAnsi" w:hAnsi="Tahoma" w:cs="Tahoma"/>
          <w:sz w:val="24"/>
          <w:szCs w:val="24"/>
        </w:rPr>
        <w:t xml:space="preserve">Publíquese el presente auto de trámite a costas del interesado en el boletín ambiental de la </w:t>
      </w:r>
      <w:r w:rsidRPr="00325A3D">
        <w:rPr>
          <w:rFonts w:ascii="Tahoma" w:eastAsiaTheme="minorHAnsi" w:hAnsi="Tahoma" w:cs="Tahoma"/>
          <w:b/>
          <w:sz w:val="24"/>
          <w:szCs w:val="24"/>
        </w:rPr>
        <w:t>CRQ</w:t>
      </w:r>
      <w:r w:rsidRPr="00325A3D">
        <w:rPr>
          <w:rFonts w:ascii="Tahoma" w:eastAsiaTheme="minorHAnsi" w:hAnsi="Tahoma" w:cs="Tahoma"/>
          <w:sz w:val="24"/>
          <w:szCs w:val="24"/>
        </w:rPr>
        <w:t>.</w:t>
      </w:r>
    </w:p>
    <w:p w14:paraId="0A04A786" w14:textId="77777777" w:rsidR="001D2EC9" w:rsidRPr="00325A3D" w:rsidRDefault="001D2EC9" w:rsidP="001D2EC9">
      <w:pPr>
        <w:tabs>
          <w:tab w:val="left" w:pos="5385"/>
        </w:tabs>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t xml:space="preserve">CUARTO: </w:t>
      </w:r>
      <w:r w:rsidRPr="00325A3D">
        <w:rPr>
          <w:rFonts w:ascii="Tahoma" w:eastAsiaTheme="minorHAnsi" w:hAnsi="Tahoma" w:cs="Tahoma"/>
          <w:sz w:val="24"/>
          <w:szCs w:val="24"/>
        </w:rPr>
        <w:t xml:space="preserve">El Subdirector de Regulación y Control, </w:t>
      </w:r>
      <w:r w:rsidRPr="00325A3D">
        <w:rPr>
          <w:rFonts w:ascii="Tahoma" w:eastAsiaTheme="minorHAnsi" w:hAnsi="Tahoma" w:cs="Tahoma"/>
          <w:b/>
          <w:sz w:val="24"/>
          <w:szCs w:val="24"/>
        </w:rPr>
        <w:t>ORDENARÁ</w:t>
      </w:r>
      <w:r w:rsidRPr="00325A3D">
        <w:rPr>
          <w:rFonts w:ascii="Tahoma" w:eastAsiaTheme="minorHAnsi" w:hAnsi="Tahoma" w:cs="Tahoma"/>
          <w:sz w:val="24"/>
          <w:szCs w:val="24"/>
        </w:rPr>
        <w:t xml:space="preserve"> la práctica de una diligencia de Inspección Técnica en el Predio relacionado a lo largo de este acto administrativo.</w:t>
      </w:r>
    </w:p>
    <w:p w14:paraId="6F9B6E5C" w14:textId="77777777" w:rsidR="001D2EC9" w:rsidRPr="00325A3D" w:rsidRDefault="001D2EC9" w:rsidP="001D2EC9">
      <w:pPr>
        <w:tabs>
          <w:tab w:val="left" w:pos="5385"/>
        </w:tabs>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t>QUINTO:</w:t>
      </w:r>
      <w:r w:rsidRPr="00325A3D">
        <w:rPr>
          <w:rFonts w:ascii="Tahoma" w:eastAsiaTheme="minorHAnsi" w:hAnsi="Tahoma" w:cs="Tahoma"/>
          <w:sz w:val="24"/>
          <w:szCs w:val="24"/>
        </w:rPr>
        <w:t xml:space="preserve"> El presente Auto de Inicio deberá notificarse a los</w:t>
      </w:r>
      <w:r w:rsidRPr="00325A3D">
        <w:rPr>
          <w:rFonts w:ascii="Tahoma" w:eastAsiaTheme="minorHAnsi" w:hAnsi="Tahoma" w:cs="Tahoma"/>
          <w:b/>
          <w:sz w:val="24"/>
          <w:szCs w:val="24"/>
        </w:rPr>
        <w:t xml:space="preserve"> COPROPIETARIOS O</w:t>
      </w:r>
      <w:r w:rsidRPr="00325A3D">
        <w:rPr>
          <w:rFonts w:ascii="Tahoma" w:eastAsiaTheme="minorHAnsi" w:hAnsi="Tahoma" w:cs="Tahoma"/>
          <w:sz w:val="24"/>
          <w:szCs w:val="24"/>
        </w:rPr>
        <w:t xml:space="preserve"> </w:t>
      </w:r>
      <w:r w:rsidRPr="00325A3D">
        <w:rPr>
          <w:rFonts w:ascii="Tahoma" w:eastAsiaTheme="minorHAnsi" w:hAnsi="Tahoma" w:cs="Tahoma"/>
          <w:b/>
          <w:sz w:val="24"/>
          <w:szCs w:val="24"/>
        </w:rPr>
        <w:t xml:space="preserve">QUIEN HAGA SUS VECES, </w:t>
      </w:r>
      <w:r w:rsidRPr="00325A3D">
        <w:rPr>
          <w:rFonts w:ascii="Tahoma" w:eastAsiaTheme="minorHAnsi" w:hAnsi="Tahoma" w:cs="Tahoma"/>
          <w:sz w:val="24"/>
          <w:szCs w:val="24"/>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8E59F7B" w14:textId="77777777" w:rsidR="001D2EC9" w:rsidRPr="00325A3D" w:rsidRDefault="001D2EC9" w:rsidP="001D2EC9">
      <w:pPr>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t>SEXTO:</w:t>
      </w:r>
      <w:r w:rsidRPr="00325A3D">
        <w:rPr>
          <w:rFonts w:ascii="Tahoma" w:eastAsiaTheme="minorHAnsi" w:hAnsi="Tahoma" w:cs="Tahoma"/>
          <w:sz w:val="24"/>
          <w:szCs w:val="24"/>
        </w:rPr>
        <w:t xml:space="preserve"> Contra el presente Acto Administrativo no procede ningún recurso por tratarse de un Auto de Trámite conforme lo establece el artículo 75 de la Ley 1437 de 2011.</w:t>
      </w:r>
    </w:p>
    <w:p w14:paraId="5C24066D" w14:textId="77777777" w:rsidR="001D2EC9" w:rsidRPr="00325A3D" w:rsidRDefault="001D2EC9" w:rsidP="001D2EC9">
      <w:pPr>
        <w:spacing w:after="160" w:line="259" w:lineRule="auto"/>
        <w:ind w:right="-232"/>
        <w:jc w:val="both"/>
        <w:rPr>
          <w:rFonts w:ascii="Tahoma" w:eastAsiaTheme="minorHAnsi" w:hAnsi="Tahoma" w:cs="Tahoma"/>
          <w:sz w:val="24"/>
          <w:szCs w:val="24"/>
        </w:rPr>
      </w:pPr>
      <w:r w:rsidRPr="00325A3D">
        <w:rPr>
          <w:rFonts w:ascii="Tahoma" w:eastAsiaTheme="minorHAnsi" w:hAnsi="Tahoma" w:cs="Tahoma"/>
          <w:b/>
          <w:sz w:val="24"/>
          <w:szCs w:val="24"/>
        </w:rPr>
        <w:t>SÉPTIMO</w:t>
      </w:r>
      <w:r w:rsidRPr="00325A3D">
        <w:rPr>
          <w:rFonts w:ascii="Tahoma" w:eastAsiaTheme="minorHAnsi" w:hAnsi="Tahoma" w:cs="Tahoma"/>
          <w:sz w:val="24"/>
          <w:szCs w:val="24"/>
        </w:rPr>
        <w:t xml:space="preserve">:  </w:t>
      </w:r>
      <w:r w:rsidRPr="00325A3D">
        <w:rPr>
          <w:rFonts w:ascii="Tahoma" w:eastAsiaTheme="minorHAnsi" w:hAnsi="Tahoma" w:cs="Tahoma"/>
          <w:b/>
          <w:sz w:val="24"/>
          <w:szCs w:val="24"/>
        </w:rPr>
        <w:t xml:space="preserve">Publicidad. </w:t>
      </w:r>
      <w:r w:rsidRPr="00325A3D">
        <w:rPr>
          <w:rFonts w:ascii="Tahoma" w:eastAsiaTheme="minorHAnsi" w:hAnsi="Tahoma" w:cs="Tahoma"/>
          <w:sz w:val="24"/>
          <w:szCs w:val="24"/>
        </w:rPr>
        <w:t xml:space="preserve">Remitir copia del presente </w:t>
      </w:r>
      <w:r w:rsidRPr="00325A3D">
        <w:rPr>
          <w:rFonts w:ascii="Tahoma" w:eastAsiaTheme="minorHAnsi" w:hAnsi="Tahoma" w:cs="Tahoma"/>
          <w:b/>
          <w:sz w:val="24"/>
          <w:szCs w:val="24"/>
        </w:rPr>
        <w:t xml:space="preserve">AUTO DE INICIO SRCA-AIF-717-03-12-2020 </w:t>
      </w:r>
      <w:r w:rsidRPr="00325A3D">
        <w:rPr>
          <w:rFonts w:ascii="Tahoma" w:eastAsiaTheme="minorHAnsi" w:hAnsi="Tahoma" w:cs="Tahoma"/>
          <w:sz w:val="24"/>
          <w:szCs w:val="24"/>
        </w:rPr>
        <w:t>expedido por la Subdirección de Regulación y Control Ambiental de la Corporación Autónoma Regional del Quindío, a la Alcaldía Municipal de</w:t>
      </w:r>
      <w:r w:rsidRPr="00325A3D">
        <w:rPr>
          <w:rFonts w:ascii="Tahoma" w:eastAsiaTheme="minorHAnsi" w:hAnsi="Tahoma" w:cs="Tahoma"/>
          <w:b/>
          <w:sz w:val="24"/>
          <w:szCs w:val="24"/>
        </w:rPr>
        <w:t xml:space="preserve"> QUIMBAYA QUINDÍO</w:t>
      </w:r>
      <w:r w:rsidRPr="00325A3D">
        <w:rPr>
          <w:rFonts w:ascii="Tahoma" w:eastAsiaTheme="minorHAnsi" w:hAnsi="Tahoma" w:cs="Tahoma"/>
          <w:sz w:val="24"/>
          <w:szCs w:val="24"/>
        </w:rPr>
        <w:t xml:space="preserve">, de conformidad con lo contemplado en el Artículo 2.2.1.1.7.11 del Decreto 1076 de 2015, para que los mismos sean exhibidos en un lugar visible. </w:t>
      </w:r>
    </w:p>
    <w:p w14:paraId="6D176E25" w14:textId="77777777" w:rsidR="001D2EC9" w:rsidRPr="00325A3D" w:rsidRDefault="001D2EC9" w:rsidP="001D2EC9">
      <w:pPr>
        <w:tabs>
          <w:tab w:val="left" w:pos="284"/>
        </w:tabs>
        <w:spacing w:after="160" w:line="259" w:lineRule="auto"/>
        <w:jc w:val="center"/>
        <w:rPr>
          <w:rFonts w:ascii="Tahoma" w:eastAsiaTheme="minorHAnsi" w:hAnsi="Tahoma" w:cs="Tahoma"/>
          <w:b/>
          <w:sz w:val="24"/>
          <w:szCs w:val="24"/>
        </w:rPr>
      </w:pPr>
      <w:r w:rsidRPr="00325A3D">
        <w:rPr>
          <w:rFonts w:ascii="Tahoma" w:eastAsiaTheme="minorHAnsi" w:hAnsi="Tahoma" w:cs="Tahoma"/>
          <w:b/>
          <w:sz w:val="24"/>
          <w:szCs w:val="24"/>
        </w:rPr>
        <w:t>NOTIFÍQUESE, PUBLÍQUESE Y CÚMPLASE</w:t>
      </w:r>
    </w:p>
    <w:p w14:paraId="5B6E4BE0"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CARLOS ARIEL TRUKE OSPINA</w:t>
      </w:r>
    </w:p>
    <w:p w14:paraId="3161AC50"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Subdirector de Regulación y Control Ambiental </w:t>
      </w:r>
    </w:p>
    <w:p w14:paraId="0B1C4E09"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 – CRQ –</w:t>
      </w:r>
    </w:p>
    <w:p w14:paraId="6E58F243" w14:textId="4FB9B8CF" w:rsidR="00E763E9" w:rsidRDefault="00E763E9" w:rsidP="006E3C52">
      <w:pPr>
        <w:spacing w:after="160" w:line="254" w:lineRule="auto"/>
        <w:jc w:val="both"/>
        <w:rPr>
          <w:rFonts w:ascii="Tahoma" w:eastAsiaTheme="minorHAnsi" w:hAnsi="Tahoma" w:cs="Tahoma"/>
          <w:bCs/>
          <w:i/>
          <w:iCs/>
          <w:sz w:val="24"/>
          <w:szCs w:val="24"/>
        </w:rPr>
      </w:pPr>
    </w:p>
    <w:p w14:paraId="22F3BAC9" w14:textId="77777777" w:rsidR="00325A3D" w:rsidRPr="00325A3D" w:rsidRDefault="00325A3D" w:rsidP="006E3C52">
      <w:pPr>
        <w:spacing w:after="160" w:line="254" w:lineRule="auto"/>
        <w:jc w:val="both"/>
        <w:rPr>
          <w:rFonts w:ascii="Tahoma" w:eastAsiaTheme="minorHAnsi" w:hAnsi="Tahoma" w:cs="Tahoma"/>
          <w:bCs/>
          <w:i/>
          <w:iCs/>
          <w:sz w:val="24"/>
          <w:szCs w:val="24"/>
        </w:rPr>
      </w:pPr>
    </w:p>
    <w:p w14:paraId="2E6FBCA0"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AUTO DE INICIO SRCA-AIF-733-10-12-2020</w:t>
      </w:r>
    </w:p>
    <w:p w14:paraId="0FA41ACC" w14:textId="77777777" w:rsidR="001D2EC9" w:rsidRPr="00325A3D" w:rsidRDefault="001D2EC9" w:rsidP="001D2EC9">
      <w:pPr>
        <w:spacing w:after="0" w:line="240" w:lineRule="auto"/>
        <w:jc w:val="center"/>
        <w:rPr>
          <w:rFonts w:ascii="Tahoma" w:eastAsia="Calibri" w:hAnsi="Tahoma" w:cs="Tahoma"/>
          <w:b/>
          <w:sz w:val="24"/>
          <w:szCs w:val="24"/>
        </w:rPr>
      </w:pPr>
    </w:p>
    <w:p w14:paraId="25A4C154"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“POR MEDIO DEL CUAL SE INICIA UN TRAMITE DE APROVECHAMIENTO FORESTAL”</w:t>
      </w:r>
    </w:p>
    <w:p w14:paraId="3C99765A"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SUBDIRECCIÓN DE REGULACIÓN Y CONTROL AMBIENTAL</w:t>
      </w:r>
    </w:p>
    <w:p w14:paraId="665E356E" w14:textId="77777777" w:rsidR="001D2EC9" w:rsidRPr="00325A3D" w:rsidRDefault="001D2EC9" w:rsidP="001D2EC9">
      <w:pPr>
        <w:spacing w:after="0" w:line="240" w:lineRule="auto"/>
        <w:jc w:val="center"/>
        <w:rPr>
          <w:rFonts w:ascii="Tahoma" w:eastAsia="Calibri" w:hAnsi="Tahoma" w:cs="Tahoma"/>
          <w:b/>
          <w:sz w:val="24"/>
          <w:szCs w:val="24"/>
        </w:rPr>
      </w:pPr>
    </w:p>
    <w:p w14:paraId="4734BBE4"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PREDIO </w:t>
      </w:r>
      <w:r w:rsidRPr="00325A3D">
        <w:rPr>
          <w:rFonts w:ascii="Tahoma" w:eastAsia="Calibri" w:hAnsi="Tahoma" w:cs="Tahoma"/>
          <w:b/>
          <w:sz w:val="24"/>
          <w:szCs w:val="24"/>
          <w:u w:val="single"/>
        </w:rPr>
        <w:t>1)</w:t>
      </w:r>
      <w:r w:rsidRPr="00325A3D">
        <w:rPr>
          <w:rFonts w:ascii="Tahoma" w:eastAsia="Calibri" w:hAnsi="Tahoma" w:cs="Tahoma"/>
          <w:b/>
          <w:sz w:val="24"/>
          <w:szCs w:val="24"/>
        </w:rPr>
        <w:t xml:space="preserve"> LOTE LA MORELIA, 2) LA ESMERALDA, UBICADOS EN LA</w:t>
      </w:r>
      <w:r w:rsidRPr="00325A3D">
        <w:rPr>
          <w:rFonts w:ascii="Tahoma" w:eastAsia="Calibri" w:hAnsi="Tahoma" w:cs="Tahoma"/>
          <w:sz w:val="24"/>
          <w:szCs w:val="24"/>
        </w:rPr>
        <w:t xml:space="preserve"> </w:t>
      </w:r>
      <w:r w:rsidRPr="00325A3D">
        <w:rPr>
          <w:rFonts w:ascii="Tahoma" w:eastAsia="Calibri" w:hAnsi="Tahoma" w:cs="Tahoma"/>
          <w:b/>
          <w:sz w:val="24"/>
          <w:szCs w:val="24"/>
        </w:rPr>
        <w:t>VEREDA JASMIN, DEL MUNICIPIO DE QUIMBAYA, QUINDÍO</w:t>
      </w:r>
    </w:p>
    <w:p w14:paraId="4D18E821"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 </w:t>
      </w:r>
    </w:p>
    <w:p w14:paraId="4F8E0CB5" w14:textId="77777777" w:rsidR="001D2EC9" w:rsidRPr="00325A3D" w:rsidRDefault="001D2EC9" w:rsidP="001D2EC9">
      <w:pPr>
        <w:spacing w:after="160" w:line="259" w:lineRule="auto"/>
        <w:jc w:val="center"/>
        <w:rPr>
          <w:rFonts w:ascii="Tahoma" w:eastAsia="Calibri" w:hAnsi="Tahoma" w:cs="Tahoma"/>
          <w:b/>
          <w:sz w:val="24"/>
          <w:szCs w:val="24"/>
        </w:rPr>
      </w:pPr>
      <w:r w:rsidRPr="00325A3D">
        <w:rPr>
          <w:rFonts w:ascii="Tahoma" w:eastAsia="Calibri" w:hAnsi="Tahoma" w:cs="Tahoma"/>
          <w:b/>
          <w:sz w:val="24"/>
          <w:szCs w:val="24"/>
        </w:rPr>
        <w:t>ARMENIA, QUINDIO DIEZ (10) DE DICIEMBRE DEL AÑO DOS MIL VEINTE (2020)</w:t>
      </w:r>
    </w:p>
    <w:p w14:paraId="10E77132" w14:textId="77777777" w:rsidR="001D2EC9" w:rsidRPr="00325A3D" w:rsidRDefault="001D2EC9" w:rsidP="001D2EC9">
      <w:pPr>
        <w:spacing w:after="160" w:line="259" w:lineRule="auto"/>
        <w:jc w:val="center"/>
        <w:rPr>
          <w:rFonts w:ascii="Tahoma" w:eastAsia="Calibri" w:hAnsi="Tahoma" w:cs="Tahoma"/>
          <w:b/>
          <w:sz w:val="24"/>
          <w:szCs w:val="24"/>
        </w:rPr>
      </w:pPr>
      <w:r w:rsidRPr="00325A3D">
        <w:rPr>
          <w:rFonts w:ascii="Tahoma" w:eastAsia="Calibri" w:hAnsi="Tahoma" w:cs="Tahoma"/>
          <w:b/>
          <w:sz w:val="24"/>
          <w:szCs w:val="24"/>
        </w:rPr>
        <w:t>DISPONE:</w:t>
      </w:r>
    </w:p>
    <w:p w14:paraId="19EE5067" w14:textId="77777777" w:rsidR="001D2EC9" w:rsidRPr="00325A3D" w:rsidRDefault="001D2EC9" w:rsidP="001D2EC9">
      <w:pPr>
        <w:spacing w:after="160" w:line="259" w:lineRule="auto"/>
        <w:contextualSpacing/>
        <w:jc w:val="both"/>
        <w:rPr>
          <w:rFonts w:ascii="Tahoma" w:eastAsia="Calibri" w:hAnsi="Tahoma" w:cs="Tahoma"/>
          <w:b/>
          <w:sz w:val="24"/>
          <w:szCs w:val="24"/>
        </w:rPr>
      </w:pPr>
      <w:r w:rsidRPr="00325A3D">
        <w:rPr>
          <w:rFonts w:ascii="Tahoma" w:eastAsia="Calibri" w:hAnsi="Tahoma" w:cs="Tahoma"/>
          <w:b/>
          <w:sz w:val="24"/>
          <w:szCs w:val="24"/>
        </w:rPr>
        <w:t xml:space="preserve">PRIMERO: </w:t>
      </w:r>
      <w:r w:rsidRPr="00325A3D">
        <w:rPr>
          <w:rFonts w:ascii="Tahoma" w:eastAsia="Calibri" w:hAnsi="Tahoma" w:cs="Tahoma"/>
          <w:sz w:val="24"/>
          <w:szCs w:val="24"/>
        </w:rPr>
        <w:t xml:space="preserve">Dar inicio a la actuación administrativa de solicitud de autorización de aprovechamiento forestal del día Veintitrés (23) de octubre del año dos mil Veinte (2020), presentada por la señora </w:t>
      </w:r>
      <w:r w:rsidRPr="00325A3D">
        <w:rPr>
          <w:rFonts w:ascii="Tahoma" w:eastAsia="Calibri" w:hAnsi="Tahoma" w:cs="Tahoma"/>
          <w:b/>
          <w:sz w:val="24"/>
          <w:szCs w:val="24"/>
        </w:rPr>
        <w:t xml:space="preserve">LUZ MIRYAM ACOSTA ARAGON, </w:t>
      </w:r>
      <w:r w:rsidRPr="00325A3D">
        <w:rPr>
          <w:rFonts w:ascii="Tahoma" w:eastAsia="Calibri" w:hAnsi="Tahoma" w:cs="Tahoma"/>
          <w:sz w:val="24"/>
          <w:szCs w:val="24"/>
        </w:rPr>
        <w:t xml:space="preserve">identificada con la cédula de ciudadanía número  55.303.955, en calidad de </w:t>
      </w:r>
      <w:r w:rsidRPr="00325A3D">
        <w:rPr>
          <w:rFonts w:ascii="Tahoma" w:eastAsia="Calibri" w:hAnsi="Tahoma" w:cs="Tahoma"/>
          <w:b/>
          <w:sz w:val="24"/>
          <w:szCs w:val="24"/>
        </w:rPr>
        <w:t>PROPIETARIA</w:t>
      </w:r>
      <w:r w:rsidRPr="00325A3D">
        <w:rPr>
          <w:rFonts w:ascii="Tahoma" w:eastAsia="Calibri" w:hAnsi="Tahoma" w:cs="Tahoma"/>
          <w:sz w:val="24"/>
          <w:szCs w:val="24"/>
        </w:rPr>
        <w:t xml:space="preserve">, quien otorga </w:t>
      </w:r>
      <w:r w:rsidRPr="00325A3D">
        <w:rPr>
          <w:rFonts w:ascii="Tahoma" w:eastAsia="Calibri" w:hAnsi="Tahoma" w:cs="Tahoma"/>
          <w:b/>
          <w:sz w:val="24"/>
          <w:szCs w:val="24"/>
        </w:rPr>
        <w:t>PODER ESPECIAL</w:t>
      </w:r>
      <w:r w:rsidRPr="00325A3D">
        <w:rPr>
          <w:rFonts w:ascii="Tahoma" w:eastAsia="Calibri" w:hAnsi="Tahoma" w:cs="Tahoma"/>
          <w:sz w:val="24"/>
          <w:szCs w:val="24"/>
        </w:rPr>
        <w:t xml:space="preserve"> al señor   </w:t>
      </w:r>
      <w:r w:rsidRPr="00325A3D">
        <w:rPr>
          <w:rFonts w:ascii="Tahoma" w:eastAsia="Calibri" w:hAnsi="Tahoma" w:cs="Tahoma"/>
          <w:b/>
          <w:sz w:val="24"/>
          <w:szCs w:val="24"/>
        </w:rPr>
        <w:t xml:space="preserve"> ALBERTO ARDILA</w:t>
      </w:r>
      <w:r w:rsidRPr="00325A3D">
        <w:rPr>
          <w:rFonts w:ascii="Tahoma" w:eastAsia="Calibri" w:hAnsi="Tahoma" w:cs="Tahoma"/>
          <w:sz w:val="24"/>
          <w:szCs w:val="24"/>
        </w:rPr>
        <w:t xml:space="preserve">, identificado con la cédula de ciudadanía número  6.210.962, para realizar actividad forestal en los   Predios </w:t>
      </w:r>
      <w:r w:rsidRPr="00325A3D">
        <w:rPr>
          <w:rFonts w:ascii="Tahoma" w:eastAsia="Calibri" w:hAnsi="Tahoma" w:cs="Tahoma"/>
          <w:b/>
          <w:sz w:val="24"/>
          <w:szCs w:val="24"/>
          <w:u w:val="single"/>
        </w:rPr>
        <w:t>1)</w:t>
      </w:r>
      <w:r w:rsidRPr="00325A3D">
        <w:rPr>
          <w:rFonts w:ascii="Tahoma" w:eastAsia="Calibri" w:hAnsi="Tahoma" w:cs="Tahoma"/>
          <w:b/>
          <w:sz w:val="24"/>
          <w:szCs w:val="24"/>
        </w:rPr>
        <w:t xml:space="preserve"> LOTE LA </w:t>
      </w:r>
      <w:r w:rsidRPr="00325A3D">
        <w:rPr>
          <w:rFonts w:ascii="Tahoma" w:eastAsia="Calibri" w:hAnsi="Tahoma" w:cs="Tahoma"/>
          <w:b/>
          <w:sz w:val="24"/>
          <w:szCs w:val="24"/>
        </w:rPr>
        <w:lastRenderedPageBreak/>
        <w:t xml:space="preserve">MORELIA,  </w:t>
      </w:r>
      <w:r w:rsidRPr="00325A3D">
        <w:rPr>
          <w:rFonts w:ascii="Tahoma" w:eastAsia="Calibri" w:hAnsi="Tahoma" w:cs="Tahoma"/>
          <w:sz w:val="24"/>
          <w:szCs w:val="24"/>
        </w:rPr>
        <w:t xml:space="preserve">identificado con la matrícula inmobiliaria </w:t>
      </w:r>
      <w:r w:rsidRPr="00325A3D">
        <w:rPr>
          <w:rFonts w:ascii="Tahoma" w:eastAsia="Calibri" w:hAnsi="Tahoma" w:cs="Tahoma"/>
          <w:b/>
          <w:sz w:val="24"/>
          <w:szCs w:val="24"/>
        </w:rPr>
        <w:t xml:space="preserve">280-135808 </w:t>
      </w:r>
      <w:r w:rsidRPr="00325A3D">
        <w:rPr>
          <w:rFonts w:ascii="Tahoma" w:eastAsia="Calibri" w:hAnsi="Tahoma" w:cs="Tahoma"/>
          <w:sz w:val="24"/>
          <w:szCs w:val="24"/>
        </w:rPr>
        <w:t xml:space="preserve"> y la ficha catastral </w:t>
      </w:r>
      <w:r w:rsidRPr="00325A3D">
        <w:rPr>
          <w:rFonts w:ascii="Tahoma" w:eastAsia="Calibri" w:hAnsi="Tahoma" w:cs="Tahoma"/>
          <w:b/>
          <w:sz w:val="24"/>
          <w:szCs w:val="24"/>
        </w:rPr>
        <w:t>“63594000200010202000”, 2) LA ESMERALDA</w:t>
      </w:r>
      <w:r w:rsidRPr="00325A3D">
        <w:rPr>
          <w:rFonts w:ascii="Tahoma" w:eastAsia="Calibri" w:hAnsi="Tahoma" w:cs="Tahoma"/>
          <w:sz w:val="24"/>
          <w:szCs w:val="24"/>
        </w:rPr>
        <w:t xml:space="preserve"> identificado con la matrícula inmobiliaria </w:t>
      </w:r>
      <w:r w:rsidRPr="00325A3D">
        <w:rPr>
          <w:rFonts w:ascii="Tahoma" w:eastAsia="Calibri" w:hAnsi="Tahoma" w:cs="Tahoma"/>
          <w:b/>
          <w:sz w:val="24"/>
          <w:szCs w:val="24"/>
        </w:rPr>
        <w:t xml:space="preserve">280-9881 </w:t>
      </w:r>
      <w:r w:rsidRPr="00325A3D">
        <w:rPr>
          <w:rFonts w:ascii="Tahoma" w:eastAsia="Calibri" w:hAnsi="Tahoma" w:cs="Tahoma"/>
          <w:sz w:val="24"/>
          <w:szCs w:val="24"/>
        </w:rPr>
        <w:t xml:space="preserve"> y la ficha catastral </w:t>
      </w:r>
      <w:r w:rsidRPr="00325A3D">
        <w:rPr>
          <w:rFonts w:ascii="Tahoma" w:eastAsia="Calibri" w:hAnsi="Tahoma" w:cs="Tahoma"/>
          <w:b/>
          <w:sz w:val="24"/>
          <w:szCs w:val="24"/>
        </w:rPr>
        <w:t>“63594000200010115000”,UBICADOS  EN LA</w:t>
      </w:r>
      <w:r w:rsidRPr="00325A3D">
        <w:rPr>
          <w:rFonts w:ascii="Tahoma" w:eastAsia="Calibri" w:hAnsi="Tahoma" w:cs="Tahoma"/>
          <w:sz w:val="24"/>
          <w:szCs w:val="24"/>
        </w:rPr>
        <w:t xml:space="preserve"> </w:t>
      </w:r>
      <w:r w:rsidRPr="00325A3D">
        <w:rPr>
          <w:rFonts w:ascii="Tahoma" w:eastAsia="Calibri" w:hAnsi="Tahoma" w:cs="Tahoma"/>
          <w:b/>
          <w:sz w:val="24"/>
          <w:szCs w:val="24"/>
        </w:rPr>
        <w:t xml:space="preserve">VEREDA JASMIN, DEL MUNICIPIO DE QUIMBAYA, QUINDÍO, </w:t>
      </w:r>
      <w:r w:rsidRPr="00325A3D">
        <w:rPr>
          <w:rFonts w:ascii="Tahoma" w:eastAsia="Calibri" w:hAnsi="Tahoma" w:cs="Tahoma"/>
          <w:sz w:val="24"/>
          <w:szCs w:val="24"/>
        </w:rPr>
        <w:t>quien</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presentó diligenciado ante la </w:t>
      </w:r>
      <w:r w:rsidRPr="00325A3D">
        <w:rPr>
          <w:rFonts w:ascii="Tahoma" w:eastAsia="Calibri" w:hAnsi="Tahoma" w:cs="Tahoma"/>
          <w:b/>
          <w:sz w:val="24"/>
          <w:szCs w:val="24"/>
        </w:rPr>
        <w:t xml:space="preserve">CORPORACIÓN AUTÓNOMA REGIONAL DEL QUINDÍO – CRQ, </w:t>
      </w:r>
      <w:r w:rsidRPr="00325A3D">
        <w:rPr>
          <w:rFonts w:ascii="Tahoma" w:eastAsia="Calibri" w:hAnsi="Tahoma" w:cs="Tahoma"/>
          <w:sz w:val="24"/>
          <w:szCs w:val="24"/>
        </w:rPr>
        <w:t xml:space="preserve">Formulario Único Nacional de Solicitud de Aprovechamiento Forestal Bosque Natural o Plantados no registrados, radicado bajo el número </w:t>
      </w:r>
      <w:r w:rsidRPr="00325A3D">
        <w:rPr>
          <w:rFonts w:ascii="Tahoma" w:eastAsia="Calibri" w:hAnsi="Tahoma" w:cs="Tahoma"/>
          <w:b/>
          <w:sz w:val="24"/>
          <w:szCs w:val="24"/>
          <w:u w:val="single"/>
        </w:rPr>
        <w:t xml:space="preserve">10244-20. </w:t>
      </w:r>
    </w:p>
    <w:p w14:paraId="668F2C99" w14:textId="77777777" w:rsidR="001D2EC9" w:rsidRPr="00325A3D" w:rsidRDefault="001D2EC9" w:rsidP="001D2EC9">
      <w:pPr>
        <w:spacing w:after="160" w:line="240" w:lineRule="auto"/>
        <w:contextualSpacing/>
        <w:jc w:val="both"/>
        <w:rPr>
          <w:rFonts w:ascii="Tahoma" w:eastAsia="Calibri" w:hAnsi="Tahoma" w:cs="Tahoma"/>
          <w:i/>
          <w:sz w:val="24"/>
          <w:szCs w:val="24"/>
        </w:rPr>
      </w:pPr>
      <w:r w:rsidRPr="00325A3D">
        <w:rPr>
          <w:rFonts w:ascii="Tahoma" w:eastAsia="Calibri" w:hAnsi="Tahoma" w:cs="Tahoma"/>
          <w:b/>
          <w:sz w:val="24"/>
          <w:szCs w:val="24"/>
        </w:rPr>
        <w:t>PARÁGRAFO:</w:t>
      </w:r>
      <w:r w:rsidRPr="00325A3D">
        <w:rPr>
          <w:rFonts w:ascii="Tahoma" w:eastAsia="Calibri" w:hAnsi="Tahoma" w:cs="Tahoma"/>
          <w:sz w:val="24"/>
          <w:szCs w:val="24"/>
        </w:rPr>
        <w:t xml:space="preserve"> </w:t>
      </w:r>
      <w:r w:rsidRPr="00325A3D">
        <w:rPr>
          <w:rFonts w:ascii="Tahoma" w:eastAsia="Calibri" w:hAnsi="Tahoma" w:cs="Tahoma"/>
          <w:b/>
          <w:i/>
          <w:sz w:val="24"/>
          <w:szCs w:val="24"/>
        </w:rPr>
        <w:t xml:space="preserve">EL PRESENTE AUTO NO CONSTITUYE EL OTORGAMIENTO DE LA AUTORIZACION DE APROVECHAMIENTO FORESTAL, </w:t>
      </w:r>
      <w:r w:rsidRPr="00325A3D">
        <w:rPr>
          <w:rFonts w:ascii="Tahoma" w:eastAsia="Calibri"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1DAED7BB" w14:textId="77777777" w:rsidR="001D2EC9" w:rsidRPr="00325A3D" w:rsidRDefault="001D2EC9" w:rsidP="001D2EC9">
      <w:pPr>
        <w:spacing w:after="160" w:line="259" w:lineRule="auto"/>
        <w:jc w:val="both"/>
        <w:rPr>
          <w:rFonts w:ascii="Tahoma" w:eastAsia="Calibri" w:hAnsi="Tahoma" w:cs="Tahoma"/>
          <w:b/>
          <w:sz w:val="24"/>
          <w:szCs w:val="24"/>
        </w:rPr>
      </w:pPr>
    </w:p>
    <w:p w14:paraId="5796D4DC" w14:textId="77777777" w:rsidR="001D2EC9" w:rsidRPr="00325A3D" w:rsidRDefault="001D2EC9" w:rsidP="001D2EC9">
      <w:pPr>
        <w:spacing w:after="160" w:line="259" w:lineRule="auto"/>
        <w:jc w:val="both"/>
        <w:rPr>
          <w:rFonts w:ascii="Tahoma" w:eastAsia="Calibri" w:hAnsi="Tahoma" w:cs="Tahoma"/>
          <w:sz w:val="24"/>
          <w:szCs w:val="24"/>
        </w:rPr>
      </w:pPr>
      <w:r w:rsidRPr="00325A3D">
        <w:rPr>
          <w:rFonts w:ascii="Tahoma" w:eastAsia="Calibri" w:hAnsi="Tahoma" w:cs="Tahoma"/>
          <w:b/>
          <w:sz w:val="24"/>
          <w:szCs w:val="24"/>
        </w:rPr>
        <w:t xml:space="preserve">SEGUNDO: </w:t>
      </w:r>
      <w:r w:rsidRPr="00325A3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070D10A" w14:textId="77777777" w:rsidR="001D2EC9" w:rsidRPr="00325A3D" w:rsidRDefault="001D2EC9" w:rsidP="001D2EC9">
      <w:pPr>
        <w:tabs>
          <w:tab w:val="left" w:pos="5385"/>
        </w:tabs>
        <w:spacing w:after="160" w:line="259" w:lineRule="auto"/>
        <w:jc w:val="both"/>
        <w:rPr>
          <w:rFonts w:ascii="Tahoma" w:eastAsia="Calibri" w:hAnsi="Tahoma" w:cs="Tahoma"/>
          <w:b/>
          <w:sz w:val="24"/>
          <w:szCs w:val="24"/>
        </w:rPr>
      </w:pPr>
      <w:r w:rsidRPr="00325A3D">
        <w:rPr>
          <w:rFonts w:ascii="Tahoma" w:eastAsia="Calibri" w:hAnsi="Tahoma" w:cs="Tahoma"/>
          <w:b/>
          <w:sz w:val="24"/>
          <w:szCs w:val="24"/>
        </w:rPr>
        <w:t xml:space="preserve">TERCERO: </w:t>
      </w:r>
      <w:r w:rsidRPr="00325A3D">
        <w:rPr>
          <w:rFonts w:ascii="Tahoma" w:eastAsia="Calibri" w:hAnsi="Tahoma" w:cs="Tahoma"/>
          <w:sz w:val="24"/>
          <w:szCs w:val="24"/>
        </w:rPr>
        <w:t xml:space="preserve">Publíquese el presente auto de trámite a costas del interesado en el boletín ambiental de la </w:t>
      </w:r>
      <w:r w:rsidRPr="00325A3D">
        <w:rPr>
          <w:rFonts w:ascii="Tahoma" w:eastAsia="Calibri" w:hAnsi="Tahoma" w:cs="Tahoma"/>
          <w:b/>
          <w:sz w:val="24"/>
          <w:szCs w:val="24"/>
        </w:rPr>
        <w:t>CRQ</w:t>
      </w:r>
      <w:r w:rsidRPr="00325A3D">
        <w:rPr>
          <w:rFonts w:ascii="Tahoma" w:eastAsia="Calibri" w:hAnsi="Tahoma" w:cs="Tahoma"/>
          <w:sz w:val="24"/>
          <w:szCs w:val="24"/>
        </w:rPr>
        <w:t xml:space="preserve">, por la Suma de </w:t>
      </w:r>
      <w:r w:rsidRPr="00325A3D">
        <w:rPr>
          <w:rFonts w:ascii="Tahoma" w:eastAsia="Calibri" w:hAnsi="Tahoma" w:cs="Tahoma"/>
          <w:b/>
          <w:sz w:val="24"/>
          <w:szCs w:val="24"/>
        </w:rPr>
        <w:t xml:space="preserve">VEINTITRES MIL SEICIENTOS OCHENTA Y NUEVE PESOS M/CTE ($23.689), </w:t>
      </w:r>
      <w:r w:rsidRPr="00325A3D">
        <w:rPr>
          <w:rFonts w:ascii="Tahoma" w:eastAsia="Calibri" w:hAnsi="Tahoma" w:cs="Tahoma"/>
          <w:sz w:val="24"/>
          <w:szCs w:val="24"/>
        </w:rPr>
        <w:t xml:space="preserve">conforme a lo establecido en la </w:t>
      </w:r>
      <w:r w:rsidRPr="00325A3D">
        <w:rPr>
          <w:rFonts w:ascii="Tahoma" w:eastAsia="Calibri" w:hAnsi="Tahoma" w:cs="Tahoma"/>
          <w:b/>
          <w:sz w:val="24"/>
          <w:szCs w:val="24"/>
        </w:rPr>
        <w:t xml:space="preserve">Resolución No. </w:t>
      </w:r>
      <w:bookmarkStart w:id="1" w:name="_Hlk519066207"/>
      <w:r w:rsidRPr="00325A3D">
        <w:rPr>
          <w:rFonts w:ascii="Tahoma" w:eastAsia="Calibri" w:hAnsi="Tahoma" w:cs="Tahoma"/>
          <w:b/>
          <w:spacing w:val="-3"/>
          <w:sz w:val="24"/>
          <w:szCs w:val="24"/>
        </w:rPr>
        <w:t>574 del 20 de abril de Dos mil Veinte (2.020</w:t>
      </w:r>
      <w:bookmarkEnd w:id="1"/>
      <w:r w:rsidRPr="00325A3D">
        <w:rPr>
          <w:rFonts w:ascii="Tahoma" w:eastAsia="Calibri" w:hAnsi="Tahoma" w:cs="Tahoma"/>
          <w:b/>
          <w:spacing w:val="-3"/>
          <w:sz w:val="24"/>
          <w:szCs w:val="24"/>
        </w:rPr>
        <w:t>)</w:t>
      </w:r>
      <w:r w:rsidRPr="00325A3D">
        <w:rPr>
          <w:rFonts w:ascii="Tahoma" w:eastAsia="Calibri" w:hAnsi="Tahoma" w:cs="Tahoma"/>
          <w:b/>
          <w:sz w:val="24"/>
          <w:szCs w:val="24"/>
        </w:rPr>
        <w:t>.</w:t>
      </w:r>
    </w:p>
    <w:p w14:paraId="131053AA" w14:textId="77777777" w:rsidR="001D2EC9" w:rsidRPr="00325A3D" w:rsidRDefault="001D2EC9" w:rsidP="001D2EC9">
      <w:pPr>
        <w:tabs>
          <w:tab w:val="left" w:pos="5385"/>
        </w:tabs>
        <w:spacing w:after="160" w:line="259" w:lineRule="auto"/>
        <w:jc w:val="both"/>
        <w:rPr>
          <w:rFonts w:ascii="Tahoma" w:eastAsia="Calibri" w:hAnsi="Tahoma" w:cs="Tahoma"/>
          <w:b/>
          <w:sz w:val="24"/>
          <w:szCs w:val="24"/>
        </w:rPr>
      </w:pPr>
      <w:r w:rsidRPr="00325A3D">
        <w:rPr>
          <w:rFonts w:ascii="Tahoma" w:eastAsia="Calibri" w:hAnsi="Tahoma" w:cs="Tahoma"/>
          <w:b/>
          <w:sz w:val="24"/>
          <w:szCs w:val="24"/>
        </w:rPr>
        <w:t>CUARTO: SERVICIO DE EVALUACIÓN.</w:t>
      </w:r>
      <w:r w:rsidRPr="00325A3D">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325A3D">
        <w:rPr>
          <w:rFonts w:ascii="Tahoma" w:eastAsia="Calibri" w:hAnsi="Tahoma" w:cs="Tahoma"/>
          <w:b/>
          <w:sz w:val="24"/>
          <w:szCs w:val="24"/>
        </w:rPr>
        <w:t xml:space="preserve">Resolución No. </w:t>
      </w:r>
      <w:r w:rsidRPr="00325A3D">
        <w:rPr>
          <w:rFonts w:ascii="Tahoma" w:eastAsia="Calibri" w:hAnsi="Tahoma" w:cs="Tahoma"/>
          <w:b/>
          <w:spacing w:val="-3"/>
          <w:sz w:val="24"/>
          <w:szCs w:val="24"/>
        </w:rPr>
        <w:t>574 del 20 de Abril de Dos mil Veinte (2.020)</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expedida por la Dirección General de esta Corporación, la suma de </w:t>
      </w:r>
      <w:r w:rsidRPr="00325A3D">
        <w:rPr>
          <w:rFonts w:ascii="Tahoma" w:eastAsia="Calibri" w:hAnsi="Tahoma" w:cs="Tahoma"/>
          <w:b/>
          <w:sz w:val="24"/>
          <w:szCs w:val="24"/>
        </w:rPr>
        <w:t>DOSCIENTO VEINTICINCO MIL DOSCIENTOS SESENTA Y OCHO PESOS M/CTE  ($225.268).</w:t>
      </w:r>
    </w:p>
    <w:p w14:paraId="74664ADD" w14:textId="77777777" w:rsidR="001D2EC9" w:rsidRPr="00325A3D" w:rsidRDefault="001D2EC9" w:rsidP="001D2EC9">
      <w:pPr>
        <w:tabs>
          <w:tab w:val="left" w:pos="5385"/>
        </w:tabs>
        <w:spacing w:after="160" w:line="259" w:lineRule="auto"/>
        <w:jc w:val="center"/>
        <w:rPr>
          <w:rFonts w:ascii="Tahoma" w:eastAsia="Calibri" w:hAnsi="Tahoma" w:cs="Tahoma"/>
          <w:b/>
          <w:sz w:val="24"/>
          <w:szCs w:val="24"/>
          <w:u w:val="single"/>
        </w:rPr>
      </w:pPr>
      <w:r w:rsidRPr="00325A3D">
        <w:rPr>
          <w:rFonts w:ascii="Tahoma" w:eastAsia="Calibri" w:hAnsi="Tahoma" w:cs="Tahoma"/>
          <w:b/>
          <w:sz w:val="24"/>
          <w:szCs w:val="24"/>
          <w:u w:val="single"/>
        </w:rPr>
        <w:t>VALOR TOTAL A CANCELAR</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3260"/>
      </w:tblGrid>
      <w:tr w:rsidR="001D2EC9" w:rsidRPr="00325A3D" w14:paraId="2F2F774C" w14:textId="77777777" w:rsidTr="00363500">
        <w:tc>
          <w:tcPr>
            <w:tcW w:w="5812" w:type="dxa"/>
            <w:shd w:val="clear" w:color="auto" w:fill="EEECE1"/>
          </w:tcPr>
          <w:p w14:paraId="135303A3" w14:textId="77777777" w:rsidR="001D2EC9" w:rsidRPr="00325A3D" w:rsidRDefault="001D2EC9" w:rsidP="001D2EC9">
            <w:pPr>
              <w:spacing w:after="160" w:line="259" w:lineRule="auto"/>
              <w:jc w:val="center"/>
              <w:rPr>
                <w:rFonts w:ascii="Tahoma" w:eastAsia="Calibri" w:hAnsi="Tahoma" w:cs="Tahoma"/>
                <w:b/>
                <w:sz w:val="24"/>
                <w:szCs w:val="24"/>
              </w:rPr>
            </w:pPr>
            <w:r w:rsidRPr="00325A3D">
              <w:rPr>
                <w:rFonts w:ascii="Tahoma" w:eastAsia="Calibri" w:hAnsi="Tahoma" w:cs="Tahoma"/>
                <w:b/>
                <w:sz w:val="24"/>
                <w:szCs w:val="24"/>
              </w:rPr>
              <w:t>CONCEPTO</w:t>
            </w:r>
          </w:p>
        </w:tc>
        <w:tc>
          <w:tcPr>
            <w:tcW w:w="3260" w:type="dxa"/>
            <w:shd w:val="clear" w:color="auto" w:fill="EEECE1"/>
          </w:tcPr>
          <w:p w14:paraId="72BF47B9" w14:textId="77777777" w:rsidR="001D2EC9" w:rsidRPr="00325A3D" w:rsidRDefault="001D2EC9" w:rsidP="001D2EC9">
            <w:pPr>
              <w:spacing w:after="160" w:line="259" w:lineRule="auto"/>
              <w:jc w:val="center"/>
              <w:rPr>
                <w:rFonts w:ascii="Tahoma" w:eastAsia="Calibri" w:hAnsi="Tahoma" w:cs="Tahoma"/>
                <w:b/>
                <w:sz w:val="24"/>
                <w:szCs w:val="24"/>
              </w:rPr>
            </w:pPr>
            <w:r w:rsidRPr="00325A3D">
              <w:rPr>
                <w:rFonts w:ascii="Tahoma" w:eastAsia="Calibri" w:hAnsi="Tahoma" w:cs="Tahoma"/>
                <w:b/>
                <w:sz w:val="24"/>
                <w:szCs w:val="24"/>
              </w:rPr>
              <w:t>VALOR</w:t>
            </w:r>
          </w:p>
        </w:tc>
      </w:tr>
      <w:tr w:rsidR="001D2EC9" w:rsidRPr="00325A3D" w14:paraId="2EED062B" w14:textId="77777777" w:rsidTr="00363500">
        <w:tc>
          <w:tcPr>
            <w:tcW w:w="5812" w:type="dxa"/>
            <w:shd w:val="clear" w:color="auto" w:fill="EEECE1"/>
          </w:tcPr>
          <w:p w14:paraId="4B007873" w14:textId="77777777" w:rsidR="001D2EC9" w:rsidRPr="00325A3D" w:rsidRDefault="001D2EC9" w:rsidP="001D2EC9">
            <w:pPr>
              <w:spacing w:after="160" w:line="259" w:lineRule="auto"/>
              <w:jc w:val="center"/>
              <w:rPr>
                <w:rFonts w:ascii="Tahoma" w:eastAsia="Calibri" w:hAnsi="Tahoma" w:cs="Tahoma"/>
                <w:sz w:val="24"/>
                <w:szCs w:val="24"/>
              </w:rPr>
            </w:pPr>
            <w:r w:rsidRPr="00325A3D">
              <w:rPr>
                <w:rFonts w:ascii="Tahoma" w:eastAsia="Calibri" w:hAnsi="Tahoma" w:cs="Tahoma"/>
                <w:sz w:val="24"/>
                <w:szCs w:val="24"/>
              </w:rPr>
              <w:t>Publicación del Auto de Inicio</w:t>
            </w:r>
          </w:p>
        </w:tc>
        <w:tc>
          <w:tcPr>
            <w:tcW w:w="3260" w:type="dxa"/>
            <w:shd w:val="clear" w:color="auto" w:fill="EEECE1"/>
          </w:tcPr>
          <w:p w14:paraId="6C19A572" w14:textId="77777777" w:rsidR="001D2EC9" w:rsidRPr="00325A3D" w:rsidRDefault="001D2EC9" w:rsidP="001D2EC9">
            <w:pPr>
              <w:spacing w:after="160" w:line="259" w:lineRule="auto"/>
              <w:jc w:val="right"/>
              <w:rPr>
                <w:rFonts w:ascii="Tahoma" w:eastAsia="Calibri" w:hAnsi="Tahoma" w:cs="Tahoma"/>
                <w:sz w:val="24"/>
                <w:szCs w:val="24"/>
              </w:rPr>
            </w:pPr>
            <w:r w:rsidRPr="00325A3D">
              <w:rPr>
                <w:rFonts w:ascii="Tahoma" w:eastAsia="Calibri" w:hAnsi="Tahoma" w:cs="Tahoma"/>
                <w:sz w:val="24"/>
                <w:szCs w:val="24"/>
              </w:rPr>
              <w:t>$23.689,00</w:t>
            </w:r>
          </w:p>
        </w:tc>
      </w:tr>
      <w:tr w:rsidR="001D2EC9" w:rsidRPr="00325A3D" w14:paraId="24B0555D" w14:textId="77777777" w:rsidTr="00363500">
        <w:tc>
          <w:tcPr>
            <w:tcW w:w="5812" w:type="dxa"/>
            <w:shd w:val="clear" w:color="auto" w:fill="auto"/>
          </w:tcPr>
          <w:p w14:paraId="56126DEC" w14:textId="77777777" w:rsidR="001D2EC9" w:rsidRPr="00325A3D" w:rsidRDefault="001D2EC9" w:rsidP="001D2EC9">
            <w:pPr>
              <w:tabs>
                <w:tab w:val="left" w:pos="5385"/>
              </w:tabs>
              <w:spacing w:after="160" w:line="259" w:lineRule="auto"/>
              <w:rPr>
                <w:rFonts w:ascii="Tahoma" w:eastAsia="Calibri" w:hAnsi="Tahoma" w:cs="Tahoma"/>
                <w:sz w:val="24"/>
                <w:szCs w:val="24"/>
              </w:rPr>
            </w:pPr>
            <w:r w:rsidRPr="00325A3D">
              <w:rPr>
                <w:rFonts w:ascii="Tahoma" w:eastAsia="Calibri" w:hAnsi="Tahoma" w:cs="Tahoma"/>
                <w:sz w:val="24"/>
                <w:szCs w:val="24"/>
              </w:rPr>
              <w:t>Servicio de evaluación</w:t>
            </w:r>
          </w:p>
        </w:tc>
        <w:tc>
          <w:tcPr>
            <w:tcW w:w="3260" w:type="dxa"/>
            <w:shd w:val="clear" w:color="auto" w:fill="auto"/>
          </w:tcPr>
          <w:p w14:paraId="1C0FC975" w14:textId="77777777" w:rsidR="001D2EC9" w:rsidRPr="00325A3D" w:rsidRDefault="001D2EC9" w:rsidP="001D2EC9">
            <w:pPr>
              <w:tabs>
                <w:tab w:val="left" w:pos="5385"/>
              </w:tabs>
              <w:spacing w:after="160" w:line="259" w:lineRule="auto"/>
              <w:jc w:val="right"/>
              <w:rPr>
                <w:rFonts w:ascii="Tahoma" w:eastAsia="Calibri" w:hAnsi="Tahoma" w:cs="Tahoma"/>
                <w:sz w:val="24"/>
                <w:szCs w:val="24"/>
              </w:rPr>
            </w:pPr>
            <w:r w:rsidRPr="00325A3D">
              <w:rPr>
                <w:rFonts w:ascii="Tahoma" w:eastAsia="Calibri" w:hAnsi="Tahoma" w:cs="Tahoma"/>
                <w:sz w:val="24"/>
                <w:szCs w:val="24"/>
              </w:rPr>
              <w:t>$225.268,00</w:t>
            </w:r>
          </w:p>
        </w:tc>
      </w:tr>
      <w:tr w:rsidR="001D2EC9" w:rsidRPr="00325A3D" w14:paraId="1458CFA8" w14:textId="77777777" w:rsidTr="00363500">
        <w:tc>
          <w:tcPr>
            <w:tcW w:w="5812" w:type="dxa"/>
            <w:shd w:val="clear" w:color="auto" w:fill="EEECE1"/>
          </w:tcPr>
          <w:p w14:paraId="1BC78BAE" w14:textId="77777777" w:rsidR="001D2EC9" w:rsidRPr="00325A3D" w:rsidRDefault="001D2EC9" w:rsidP="001D2EC9">
            <w:pPr>
              <w:tabs>
                <w:tab w:val="left" w:pos="5385"/>
              </w:tabs>
              <w:spacing w:after="160" w:line="259" w:lineRule="auto"/>
              <w:rPr>
                <w:rFonts w:ascii="Tahoma" w:eastAsia="Calibri" w:hAnsi="Tahoma" w:cs="Tahoma"/>
                <w:b/>
                <w:sz w:val="24"/>
                <w:szCs w:val="24"/>
              </w:rPr>
            </w:pPr>
            <w:r w:rsidRPr="00325A3D">
              <w:rPr>
                <w:rFonts w:ascii="Tahoma" w:eastAsia="Calibri" w:hAnsi="Tahoma" w:cs="Tahoma"/>
                <w:b/>
                <w:sz w:val="24"/>
                <w:szCs w:val="24"/>
              </w:rPr>
              <w:t xml:space="preserve">TOTAL </w:t>
            </w:r>
          </w:p>
        </w:tc>
        <w:tc>
          <w:tcPr>
            <w:tcW w:w="3260" w:type="dxa"/>
            <w:shd w:val="clear" w:color="auto" w:fill="EEECE1"/>
          </w:tcPr>
          <w:p w14:paraId="51466335" w14:textId="77777777" w:rsidR="001D2EC9" w:rsidRPr="00325A3D" w:rsidRDefault="001D2EC9" w:rsidP="001D2EC9">
            <w:pPr>
              <w:tabs>
                <w:tab w:val="left" w:pos="5385"/>
              </w:tabs>
              <w:spacing w:after="160" w:line="259" w:lineRule="auto"/>
              <w:jc w:val="right"/>
              <w:rPr>
                <w:rFonts w:ascii="Tahoma" w:eastAsia="Calibri" w:hAnsi="Tahoma" w:cs="Tahoma"/>
                <w:b/>
                <w:sz w:val="24"/>
                <w:szCs w:val="24"/>
              </w:rPr>
            </w:pPr>
            <w:r w:rsidRPr="00325A3D">
              <w:rPr>
                <w:rFonts w:ascii="Tahoma" w:eastAsia="Calibri" w:hAnsi="Tahoma" w:cs="Tahoma"/>
                <w:b/>
                <w:sz w:val="24"/>
                <w:szCs w:val="24"/>
              </w:rPr>
              <w:t>$248.957,00</w:t>
            </w:r>
          </w:p>
        </w:tc>
      </w:tr>
    </w:tbl>
    <w:p w14:paraId="2E232CFC"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p>
    <w:p w14:paraId="168187EE" w14:textId="77777777" w:rsidR="001D2EC9" w:rsidRPr="00325A3D" w:rsidRDefault="001D2EC9" w:rsidP="001D2EC9">
      <w:pPr>
        <w:tabs>
          <w:tab w:val="left" w:pos="5385"/>
        </w:tabs>
        <w:spacing w:after="160" w:line="259" w:lineRule="auto"/>
        <w:jc w:val="both"/>
        <w:rPr>
          <w:rFonts w:ascii="Tahoma" w:eastAsia="Calibri" w:hAnsi="Tahoma" w:cs="Tahoma"/>
          <w:i/>
          <w:sz w:val="24"/>
          <w:szCs w:val="24"/>
        </w:rPr>
      </w:pPr>
      <w:r w:rsidRPr="00325A3D">
        <w:rPr>
          <w:rFonts w:ascii="Tahoma" w:eastAsia="Calibri" w:hAnsi="Tahoma" w:cs="Tahoma"/>
          <w:sz w:val="24"/>
          <w:szCs w:val="24"/>
        </w:rPr>
        <w:t>Dicho valor en cumplimiento a lo establecido en el CAPITULO PRIMERO "</w:t>
      </w:r>
      <w:r w:rsidRPr="00325A3D">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325A3D">
        <w:rPr>
          <w:rFonts w:ascii="Tahoma" w:eastAsia="Calibri" w:hAnsi="Tahoma" w:cs="Tahoma"/>
          <w:b/>
          <w:sz w:val="24"/>
          <w:szCs w:val="24"/>
        </w:rPr>
        <w:t xml:space="preserve"> </w:t>
      </w:r>
      <w:r w:rsidRPr="00325A3D">
        <w:rPr>
          <w:rFonts w:ascii="Tahoma" w:eastAsia="Calibri" w:hAnsi="Tahoma" w:cs="Tahoma"/>
          <w:i/>
          <w:spacing w:val="-3"/>
          <w:sz w:val="24"/>
          <w:szCs w:val="24"/>
        </w:rPr>
        <w:lastRenderedPageBreak/>
        <w:t>574 del 20 de Abril de Dos mil Veinte (2.020)</w:t>
      </w:r>
      <w:r w:rsidRPr="00325A3D">
        <w:rPr>
          <w:rFonts w:ascii="Tahoma" w:eastAsia="Calibri" w:hAnsi="Tahoma" w:cs="Tahoma"/>
          <w:i/>
          <w:sz w:val="24"/>
          <w:szCs w:val="24"/>
        </w:rPr>
        <w:t>.</w:t>
      </w:r>
    </w:p>
    <w:p w14:paraId="02487AC6"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QUINTO:</w:t>
      </w:r>
      <w:r w:rsidRPr="00325A3D">
        <w:rPr>
          <w:rFonts w:ascii="Tahoma" w:eastAsia="Calibri" w:hAnsi="Tahoma" w:cs="Tahoma"/>
          <w:sz w:val="24"/>
          <w:szCs w:val="24"/>
        </w:rPr>
        <w:t xml:space="preserve"> El Subdirector de Regulación y Control Ambiental, </w:t>
      </w:r>
      <w:r w:rsidRPr="00325A3D">
        <w:rPr>
          <w:rFonts w:ascii="Tahoma" w:eastAsia="Calibri" w:hAnsi="Tahoma" w:cs="Tahoma"/>
          <w:b/>
          <w:sz w:val="24"/>
          <w:szCs w:val="24"/>
        </w:rPr>
        <w:t>ORDENARA</w:t>
      </w:r>
      <w:r w:rsidRPr="00325A3D">
        <w:rPr>
          <w:rFonts w:ascii="Tahoma" w:eastAsia="Calibri" w:hAnsi="Tahoma" w:cs="Tahoma"/>
          <w:sz w:val="24"/>
          <w:szCs w:val="24"/>
        </w:rPr>
        <w:t xml:space="preserve"> la práctica de una diligencia de Inspección Técnica en el Predio mencionado a lo largo de este acto administrativo</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una vez se realice los pagos descritos en los dos artículos anteriores. </w:t>
      </w:r>
    </w:p>
    <w:p w14:paraId="319AB215"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SEXTO:</w:t>
      </w:r>
      <w:r w:rsidRPr="00325A3D">
        <w:rPr>
          <w:rFonts w:ascii="Tahoma" w:eastAsia="Calibri" w:hAnsi="Tahoma" w:cs="Tahoma"/>
          <w:sz w:val="24"/>
          <w:szCs w:val="24"/>
        </w:rPr>
        <w:t xml:space="preserve"> El presente Auto de Inicio deberá notificarse al </w:t>
      </w:r>
      <w:r w:rsidRPr="00325A3D">
        <w:rPr>
          <w:rFonts w:ascii="Tahoma" w:eastAsia="Calibri" w:hAnsi="Tahoma" w:cs="Tahoma"/>
          <w:b/>
          <w:sz w:val="24"/>
          <w:szCs w:val="24"/>
        </w:rPr>
        <w:t>PROPIETARIO Y/O APODERADO</w:t>
      </w:r>
      <w:r w:rsidRPr="00325A3D">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6AE934B" w14:textId="77777777" w:rsidR="001D2EC9" w:rsidRPr="00325A3D" w:rsidRDefault="001D2EC9" w:rsidP="001D2EC9">
      <w:pPr>
        <w:spacing w:after="120" w:line="259" w:lineRule="auto"/>
        <w:jc w:val="both"/>
        <w:rPr>
          <w:rFonts w:ascii="Tahoma" w:eastAsia="Calibri" w:hAnsi="Tahoma" w:cs="Tahoma"/>
          <w:sz w:val="24"/>
          <w:szCs w:val="24"/>
        </w:rPr>
      </w:pPr>
      <w:r w:rsidRPr="00325A3D">
        <w:rPr>
          <w:rFonts w:ascii="Tahoma" w:eastAsia="Calibri" w:hAnsi="Tahoma" w:cs="Tahoma"/>
          <w:b/>
          <w:sz w:val="24"/>
          <w:szCs w:val="24"/>
        </w:rPr>
        <w:t>PARÁGRAFO TRANSITORIO:</w:t>
      </w:r>
      <w:r w:rsidRPr="00325A3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42556F8D"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SEPTIMO:</w:t>
      </w:r>
      <w:r w:rsidRPr="00325A3D">
        <w:rPr>
          <w:rFonts w:ascii="Tahoma" w:eastAsia="Calibri" w:hAnsi="Tahoma" w:cs="Tahoma"/>
          <w:sz w:val="24"/>
          <w:szCs w:val="24"/>
        </w:rPr>
        <w:t xml:space="preserve"> De conformidad con lo establecido en el artículo 17 de la Ley 1755 de 2015, y en concordancia con el artículo 22 de la </w:t>
      </w:r>
      <w:r w:rsidRPr="00325A3D">
        <w:rPr>
          <w:rFonts w:ascii="Tahoma" w:eastAsia="Calibri" w:hAnsi="Tahoma" w:cs="Tahoma"/>
          <w:b/>
          <w:sz w:val="24"/>
          <w:szCs w:val="24"/>
        </w:rPr>
        <w:t>Resolución No.</w:t>
      </w:r>
      <w:r w:rsidRPr="00325A3D">
        <w:rPr>
          <w:rFonts w:ascii="Tahoma" w:eastAsia="Calibri" w:hAnsi="Tahoma" w:cs="Tahoma"/>
          <w:b/>
          <w:spacing w:val="-3"/>
          <w:sz w:val="24"/>
          <w:szCs w:val="24"/>
        </w:rPr>
        <w:t xml:space="preserve">574 del 20 de Abril de Dos mil </w:t>
      </w:r>
      <w:r w:rsidRPr="00325A3D">
        <w:rPr>
          <w:rFonts w:ascii="Tahoma" w:eastAsia="Calibri" w:hAnsi="Tahoma" w:cs="Tahoma"/>
          <w:b/>
          <w:spacing w:val="-3"/>
          <w:sz w:val="24"/>
          <w:szCs w:val="24"/>
        </w:rPr>
        <w:t>Veinte (2.020)</w:t>
      </w:r>
      <w:r w:rsidRPr="00325A3D">
        <w:rPr>
          <w:rFonts w:ascii="Tahoma" w:eastAsia="Calibri" w:hAnsi="Tahoma" w:cs="Tahoma"/>
          <w:b/>
          <w:sz w:val="24"/>
          <w:szCs w:val="24"/>
        </w:rPr>
        <w:t>,</w:t>
      </w:r>
      <w:r w:rsidRPr="00325A3D">
        <w:rPr>
          <w:rFonts w:ascii="Tahoma" w:eastAsia="Calibri" w:hAnsi="Tahoma" w:cs="Tahoma"/>
          <w:sz w:val="24"/>
          <w:szCs w:val="24"/>
        </w:rPr>
        <w:t xml:space="preserve"> de la </w:t>
      </w:r>
      <w:r w:rsidRPr="00325A3D">
        <w:rPr>
          <w:rFonts w:ascii="Tahoma" w:eastAsia="Calibri" w:hAnsi="Tahoma" w:cs="Tahoma"/>
          <w:b/>
          <w:sz w:val="24"/>
          <w:szCs w:val="24"/>
        </w:rPr>
        <w:t>CORPORACION AUTONOMA REGIONAL DEL QUINDIO-CRQ,</w:t>
      </w:r>
      <w:r w:rsidRPr="00325A3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del  valor indicado en el cuadro.</w:t>
      </w:r>
    </w:p>
    <w:p w14:paraId="62A53CC0" w14:textId="77777777" w:rsidR="001D2EC9" w:rsidRPr="00325A3D" w:rsidRDefault="001D2EC9" w:rsidP="001D2EC9">
      <w:pPr>
        <w:spacing w:after="160" w:line="259" w:lineRule="auto"/>
        <w:jc w:val="both"/>
        <w:rPr>
          <w:rFonts w:ascii="Tahoma" w:eastAsia="Calibri" w:hAnsi="Tahoma" w:cs="Tahoma"/>
          <w:sz w:val="24"/>
          <w:szCs w:val="24"/>
        </w:rPr>
      </w:pPr>
      <w:r w:rsidRPr="00325A3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8188B5B" w14:textId="77777777" w:rsidR="001D2EC9" w:rsidRPr="00325A3D" w:rsidRDefault="001D2EC9" w:rsidP="001D2EC9">
      <w:pPr>
        <w:spacing w:after="160" w:line="259" w:lineRule="auto"/>
        <w:jc w:val="both"/>
        <w:rPr>
          <w:rFonts w:ascii="Tahoma" w:eastAsia="Calibri" w:hAnsi="Tahoma" w:cs="Tahoma"/>
          <w:b/>
          <w:sz w:val="24"/>
          <w:szCs w:val="24"/>
          <w:u w:val="single"/>
        </w:rPr>
      </w:pPr>
      <w:r w:rsidRPr="00325A3D">
        <w:rPr>
          <w:rFonts w:ascii="Tahoma" w:eastAsia="Calibri" w:hAnsi="Tahoma" w:cs="Tahoma"/>
          <w:b/>
          <w:sz w:val="24"/>
          <w:szCs w:val="24"/>
          <w:u w:val="single"/>
        </w:rPr>
        <w:t>En el presunto caso que ya se hayan efectuado el pago ordenado, hacer caso omiso del contenido del presente artículo, (artículo 7)</w:t>
      </w:r>
    </w:p>
    <w:p w14:paraId="60A71AB1" w14:textId="77777777" w:rsidR="001D2EC9" w:rsidRPr="00325A3D" w:rsidRDefault="001D2EC9" w:rsidP="001D2EC9">
      <w:pPr>
        <w:spacing w:after="160" w:line="259" w:lineRule="auto"/>
        <w:jc w:val="both"/>
        <w:rPr>
          <w:rFonts w:ascii="Tahoma" w:eastAsia="Calibri" w:hAnsi="Tahoma" w:cs="Tahoma"/>
          <w:sz w:val="24"/>
          <w:szCs w:val="24"/>
          <w:u w:val="single"/>
        </w:rPr>
      </w:pPr>
      <w:r w:rsidRPr="00325A3D">
        <w:rPr>
          <w:rFonts w:ascii="Tahoma" w:eastAsia="Calibri" w:hAnsi="Tahoma" w:cs="Tahoma"/>
          <w:b/>
          <w:sz w:val="24"/>
          <w:szCs w:val="24"/>
        </w:rPr>
        <w:t>OCTAVO</w:t>
      </w:r>
      <w:r w:rsidRPr="00325A3D">
        <w:rPr>
          <w:rFonts w:ascii="Tahoma" w:eastAsia="Calibri" w:hAnsi="Tahoma" w:cs="Tahoma"/>
          <w:sz w:val="24"/>
          <w:szCs w:val="24"/>
        </w:rPr>
        <w:t xml:space="preserve">: Contra el presente Acto Administrativo </w:t>
      </w:r>
      <w:r w:rsidRPr="00325A3D">
        <w:rPr>
          <w:rFonts w:ascii="Tahoma" w:eastAsia="Calibri" w:hAnsi="Tahoma" w:cs="Tahoma"/>
          <w:sz w:val="24"/>
          <w:szCs w:val="24"/>
          <w:u w:val="single"/>
        </w:rPr>
        <w:t>no procede ningún recurso por tratarse de un Auto de Trámite.</w:t>
      </w:r>
    </w:p>
    <w:p w14:paraId="05B7E33A" w14:textId="77777777" w:rsidR="001D2EC9" w:rsidRPr="00325A3D" w:rsidRDefault="001D2EC9" w:rsidP="001D2EC9">
      <w:pPr>
        <w:spacing w:after="160" w:line="259" w:lineRule="auto"/>
        <w:jc w:val="both"/>
        <w:rPr>
          <w:rFonts w:ascii="Tahoma" w:eastAsia="Calibri" w:hAnsi="Tahoma" w:cs="Tahoma"/>
          <w:sz w:val="24"/>
          <w:szCs w:val="24"/>
        </w:rPr>
      </w:pPr>
      <w:r w:rsidRPr="00325A3D">
        <w:rPr>
          <w:rFonts w:ascii="Tahoma" w:eastAsia="Calibri" w:hAnsi="Tahoma" w:cs="Tahoma"/>
          <w:b/>
          <w:sz w:val="24"/>
          <w:szCs w:val="24"/>
        </w:rPr>
        <w:t xml:space="preserve">NOVENO: Publicidad. </w:t>
      </w:r>
      <w:r w:rsidRPr="00325A3D">
        <w:rPr>
          <w:rFonts w:ascii="Tahoma" w:eastAsia="Calibri" w:hAnsi="Tahoma" w:cs="Tahoma"/>
          <w:sz w:val="24"/>
          <w:szCs w:val="24"/>
        </w:rPr>
        <w:t xml:space="preserve">Remitir copia del presente </w:t>
      </w:r>
      <w:r w:rsidRPr="00325A3D">
        <w:rPr>
          <w:rFonts w:ascii="Tahoma" w:eastAsia="Calibri" w:hAnsi="Tahoma" w:cs="Tahoma"/>
          <w:b/>
          <w:sz w:val="24"/>
          <w:szCs w:val="24"/>
        </w:rPr>
        <w:t xml:space="preserve">AUTO DE INICIO SRCA-AIF-733-10-12-20 </w:t>
      </w:r>
      <w:r w:rsidRPr="00325A3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25A3D">
        <w:rPr>
          <w:rFonts w:ascii="Tahoma" w:eastAsia="Calibri" w:hAnsi="Tahoma" w:cs="Tahoma"/>
          <w:b/>
          <w:sz w:val="24"/>
          <w:szCs w:val="24"/>
        </w:rPr>
        <w:t>QUIMBAYA, QUINDÍO</w:t>
      </w:r>
      <w:r w:rsidRPr="00325A3D">
        <w:rPr>
          <w:rFonts w:ascii="Tahoma" w:eastAsia="Calibri" w:hAnsi="Tahoma" w:cs="Tahoma"/>
          <w:sz w:val="24"/>
          <w:szCs w:val="24"/>
        </w:rPr>
        <w:t xml:space="preserve">, de conformidad con lo contemplado en el Artículo 2.2.1.1.7.11, para que los mismos sean exhibidos en un lugar visible. </w:t>
      </w:r>
    </w:p>
    <w:p w14:paraId="7A94E343" w14:textId="77777777" w:rsidR="001D2EC9" w:rsidRPr="00325A3D" w:rsidRDefault="001D2EC9" w:rsidP="001D2EC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3CDF6E36" w14:textId="77777777" w:rsidR="001D2EC9" w:rsidRPr="00325A3D" w:rsidRDefault="001D2EC9" w:rsidP="001D2EC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25A3D">
        <w:rPr>
          <w:rFonts w:ascii="Tahoma" w:eastAsia="Calibri" w:hAnsi="Tahoma" w:cs="Tahoma"/>
          <w:b/>
          <w:bCs/>
          <w:spacing w:val="-3"/>
          <w:sz w:val="24"/>
          <w:szCs w:val="24"/>
          <w:lang w:val="es-ES_tradnl"/>
        </w:rPr>
        <w:t>NOTIFÍQUESE, PUBLÍQUESE Y CÚMPLASE.</w:t>
      </w:r>
    </w:p>
    <w:p w14:paraId="6293E49B" w14:textId="77777777" w:rsidR="001D2EC9" w:rsidRPr="00325A3D" w:rsidRDefault="001D2EC9" w:rsidP="001D2EC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25A3D">
        <w:rPr>
          <w:rFonts w:ascii="Tahoma" w:eastAsia="Calibri" w:hAnsi="Tahoma" w:cs="Tahoma"/>
          <w:b/>
          <w:bCs/>
          <w:spacing w:val="-3"/>
          <w:sz w:val="24"/>
          <w:szCs w:val="24"/>
          <w:lang w:val="es-ES_tradnl"/>
        </w:rPr>
        <w:lastRenderedPageBreak/>
        <w:tab/>
      </w:r>
    </w:p>
    <w:p w14:paraId="5EB60A17" w14:textId="77777777" w:rsidR="001D2EC9" w:rsidRPr="00325A3D" w:rsidRDefault="001D2EC9" w:rsidP="001D2EC9">
      <w:pPr>
        <w:spacing w:after="160" w:line="240" w:lineRule="auto"/>
        <w:jc w:val="both"/>
        <w:rPr>
          <w:rFonts w:ascii="Tahoma" w:eastAsia="Calibri" w:hAnsi="Tahoma" w:cs="Tahoma"/>
          <w:sz w:val="24"/>
          <w:szCs w:val="24"/>
        </w:rPr>
      </w:pPr>
    </w:p>
    <w:p w14:paraId="08ADF0E5"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CARLOS ARIEL TRUKE OSPINA</w:t>
      </w:r>
    </w:p>
    <w:p w14:paraId="13FF412F"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Subdirector de Regulación y Control Ambiental </w:t>
      </w:r>
    </w:p>
    <w:p w14:paraId="42746032" w14:textId="77744D8A"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w:t>
      </w:r>
    </w:p>
    <w:p w14:paraId="43CFA3BD" w14:textId="0FC96633" w:rsidR="001D2EC9" w:rsidRPr="00325A3D" w:rsidRDefault="001D2EC9" w:rsidP="001D2EC9">
      <w:pPr>
        <w:spacing w:after="0" w:line="240" w:lineRule="auto"/>
        <w:jc w:val="center"/>
        <w:rPr>
          <w:rFonts w:ascii="Tahoma" w:eastAsia="Calibri" w:hAnsi="Tahoma" w:cs="Tahoma"/>
          <w:b/>
          <w:sz w:val="24"/>
          <w:szCs w:val="24"/>
        </w:rPr>
      </w:pPr>
    </w:p>
    <w:p w14:paraId="3C627284" w14:textId="27D01071" w:rsidR="001D2EC9" w:rsidRPr="00325A3D" w:rsidRDefault="001D2EC9" w:rsidP="001D2EC9">
      <w:pPr>
        <w:spacing w:after="0" w:line="240" w:lineRule="auto"/>
        <w:jc w:val="center"/>
        <w:rPr>
          <w:rFonts w:ascii="Tahoma" w:eastAsia="Calibri" w:hAnsi="Tahoma" w:cs="Tahoma"/>
          <w:b/>
          <w:sz w:val="24"/>
          <w:szCs w:val="24"/>
        </w:rPr>
      </w:pPr>
    </w:p>
    <w:p w14:paraId="74137466" w14:textId="77777777" w:rsidR="001D2EC9" w:rsidRPr="00325A3D" w:rsidRDefault="001D2EC9" w:rsidP="001D2EC9">
      <w:pPr>
        <w:spacing w:after="0" w:line="240" w:lineRule="auto"/>
        <w:jc w:val="center"/>
        <w:rPr>
          <w:rFonts w:ascii="Tahoma" w:eastAsia="Calibri" w:hAnsi="Tahoma" w:cs="Tahoma"/>
          <w:b/>
          <w:sz w:val="24"/>
          <w:szCs w:val="24"/>
        </w:rPr>
      </w:pPr>
    </w:p>
    <w:p w14:paraId="64529176"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AUTO DE INICIO SRCA-AIF-738-15-12-2020</w:t>
      </w:r>
    </w:p>
    <w:p w14:paraId="4EA353E7" w14:textId="77777777" w:rsidR="001D2EC9" w:rsidRPr="00325A3D" w:rsidRDefault="001D2EC9" w:rsidP="001D2EC9">
      <w:pPr>
        <w:spacing w:after="0" w:line="240" w:lineRule="auto"/>
        <w:jc w:val="center"/>
        <w:rPr>
          <w:rFonts w:ascii="Tahoma" w:eastAsia="Calibri" w:hAnsi="Tahoma" w:cs="Tahoma"/>
          <w:b/>
          <w:sz w:val="24"/>
          <w:szCs w:val="24"/>
        </w:rPr>
      </w:pPr>
    </w:p>
    <w:p w14:paraId="6AD69E4E"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“POR MEDIO DEL CUAL SE INICIA UN TRAMITE DE APROVECHAMIENTO FORESTAL”</w:t>
      </w:r>
    </w:p>
    <w:p w14:paraId="46840AED"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SUBDIRECCIÓN DE REGULACIÓN Y CONTROL AMBIENTAL</w:t>
      </w:r>
    </w:p>
    <w:p w14:paraId="52A3F1D9" w14:textId="77777777" w:rsidR="001D2EC9" w:rsidRPr="00325A3D" w:rsidRDefault="001D2EC9" w:rsidP="001D2EC9">
      <w:pPr>
        <w:spacing w:after="0" w:line="240" w:lineRule="auto"/>
        <w:jc w:val="center"/>
        <w:rPr>
          <w:rFonts w:ascii="Tahoma" w:eastAsia="Calibri" w:hAnsi="Tahoma" w:cs="Tahoma"/>
          <w:b/>
          <w:sz w:val="24"/>
          <w:szCs w:val="24"/>
        </w:rPr>
      </w:pPr>
    </w:p>
    <w:p w14:paraId="7682042B"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PREDIO </w:t>
      </w:r>
      <w:r w:rsidRPr="00325A3D">
        <w:rPr>
          <w:rFonts w:ascii="Tahoma" w:eastAsia="Calibri" w:hAnsi="Tahoma" w:cs="Tahoma"/>
          <w:b/>
          <w:sz w:val="24"/>
          <w:szCs w:val="24"/>
          <w:u w:val="single"/>
        </w:rPr>
        <w:t>1)</w:t>
      </w:r>
      <w:r w:rsidRPr="00325A3D">
        <w:rPr>
          <w:rFonts w:ascii="Tahoma" w:eastAsia="Calibri" w:hAnsi="Tahoma" w:cs="Tahoma"/>
          <w:b/>
          <w:sz w:val="24"/>
          <w:szCs w:val="24"/>
        </w:rPr>
        <w:t xml:space="preserve"> LOTE LA FLORESTA, UBICADO EN LA</w:t>
      </w:r>
      <w:r w:rsidRPr="00325A3D">
        <w:rPr>
          <w:rFonts w:ascii="Tahoma" w:eastAsia="Calibri" w:hAnsi="Tahoma" w:cs="Tahoma"/>
          <w:sz w:val="24"/>
          <w:szCs w:val="24"/>
        </w:rPr>
        <w:t xml:space="preserve"> </w:t>
      </w:r>
      <w:r w:rsidRPr="00325A3D">
        <w:rPr>
          <w:rFonts w:ascii="Tahoma" w:eastAsia="Calibri" w:hAnsi="Tahoma" w:cs="Tahoma"/>
          <w:b/>
          <w:sz w:val="24"/>
          <w:szCs w:val="24"/>
        </w:rPr>
        <w:t>VEREDA PARTIDA LA ESPAÑOLA, DEL MUNICIPIO DE QUIMBAYA, QUINDÍO</w:t>
      </w:r>
    </w:p>
    <w:p w14:paraId="74E6ECDD"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 </w:t>
      </w:r>
    </w:p>
    <w:p w14:paraId="5A19D53E" w14:textId="77777777" w:rsidR="001D2EC9" w:rsidRPr="00325A3D" w:rsidRDefault="001D2EC9" w:rsidP="001D2EC9">
      <w:pPr>
        <w:spacing w:after="160" w:line="259" w:lineRule="auto"/>
        <w:jc w:val="center"/>
        <w:rPr>
          <w:rFonts w:ascii="Tahoma" w:eastAsia="Calibri" w:hAnsi="Tahoma" w:cs="Tahoma"/>
          <w:b/>
          <w:sz w:val="24"/>
          <w:szCs w:val="24"/>
        </w:rPr>
      </w:pPr>
      <w:r w:rsidRPr="00325A3D">
        <w:rPr>
          <w:rFonts w:ascii="Tahoma" w:eastAsia="Calibri" w:hAnsi="Tahoma" w:cs="Tahoma"/>
          <w:b/>
          <w:sz w:val="24"/>
          <w:szCs w:val="24"/>
        </w:rPr>
        <w:t>ARMENIA, QUINDIO QUINCE (15) DE DICIEMBRE DEL AÑO DOS MIL VEINTE (2020)</w:t>
      </w:r>
    </w:p>
    <w:p w14:paraId="2C168836" w14:textId="77777777" w:rsidR="001D2EC9" w:rsidRPr="00325A3D" w:rsidRDefault="001D2EC9" w:rsidP="001D2EC9">
      <w:pPr>
        <w:keepNext/>
        <w:spacing w:after="0" w:line="240" w:lineRule="auto"/>
        <w:jc w:val="both"/>
        <w:outlineLvl w:val="3"/>
        <w:rPr>
          <w:rFonts w:ascii="Tahoma" w:eastAsia="Arial Unicode MS" w:hAnsi="Tahoma" w:cs="Tahoma"/>
          <w:b/>
          <w:bCs/>
          <w:iCs/>
          <w:spacing w:val="-3"/>
          <w:sz w:val="24"/>
          <w:szCs w:val="24"/>
          <w:lang w:val="es-ES" w:eastAsia="es-ES"/>
        </w:rPr>
      </w:pPr>
    </w:p>
    <w:p w14:paraId="0D7F6CC9" w14:textId="77777777" w:rsidR="001D2EC9" w:rsidRPr="00325A3D" w:rsidRDefault="001D2EC9" w:rsidP="001D2EC9">
      <w:pPr>
        <w:spacing w:after="160" w:line="259" w:lineRule="auto"/>
        <w:jc w:val="center"/>
        <w:rPr>
          <w:rFonts w:ascii="Tahoma" w:eastAsia="Calibri" w:hAnsi="Tahoma" w:cs="Tahoma"/>
          <w:b/>
          <w:sz w:val="24"/>
          <w:szCs w:val="24"/>
        </w:rPr>
      </w:pPr>
      <w:r w:rsidRPr="00325A3D">
        <w:rPr>
          <w:rFonts w:ascii="Tahoma" w:eastAsia="Calibri" w:hAnsi="Tahoma" w:cs="Tahoma"/>
          <w:b/>
          <w:sz w:val="24"/>
          <w:szCs w:val="24"/>
        </w:rPr>
        <w:t>DISPONE:</w:t>
      </w:r>
    </w:p>
    <w:p w14:paraId="6C7D1B9B" w14:textId="77777777" w:rsidR="001D2EC9" w:rsidRPr="00325A3D" w:rsidRDefault="001D2EC9" w:rsidP="001D2EC9">
      <w:pPr>
        <w:spacing w:after="160" w:line="259" w:lineRule="auto"/>
        <w:contextualSpacing/>
        <w:jc w:val="both"/>
        <w:rPr>
          <w:rFonts w:ascii="Tahoma" w:eastAsia="Calibri" w:hAnsi="Tahoma" w:cs="Tahoma"/>
          <w:b/>
          <w:sz w:val="24"/>
          <w:szCs w:val="24"/>
        </w:rPr>
      </w:pPr>
      <w:r w:rsidRPr="00325A3D">
        <w:rPr>
          <w:rFonts w:ascii="Tahoma" w:eastAsia="Calibri" w:hAnsi="Tahoma" w:cs="Tahoma"/>
          <w:b/>
          <w:sz w:val="24"/>
          <w:szCs w:val="24"/>
        </w:rPr>
        <w:t xml:space="preserve">PRIMERO: </w:t>
      </w:r>
      <w:r w:rsidRPr="00325A3D">
        <w:rPr>
          <w:rFonts w:ascii="Tahoma" w:eastAsia="Calibri" w:hAnsi="Tahoma" w:cs="Tahoma"/>
          <w:sz w:val="24"/>
          <w:szCs w:val="24"/>
        </w:rPr>
        <w:t xml:space="preserve">Dar inicio a la actuación administrativa de solicitud de autorización de aprovechamiento forestal del día Veintiséis (26) de octubre del año dos mil Veinte (2020), presentada por </w:t>
      </w:r>
      <w:r w:rsidRPr="00325A3D">
        <w:rPr>
          <w:rFonts w:ascii="Tahoma" w:eastAsia="Calibri" w:hAnsi="Tahoma" w:cs="Tahoma"/>
          <w:b/>
          <w:sz w:val="24"/>
          <w:szCs w:val="24"/>
        </w:rPr>
        <w:t xml:space="preserve">LA SOCIEDAD ANA JARAMILLO DE LONDOÑO Y CIA S.C.A. EN LIQUIDACION, </w:t>
      </w:r>
      <w:r w:rsidRPr="00325A3D">
        <w:rPr>
          <w:rFonts w:ascii="Tahoma" w:eastAsia="Calibri" w:hAnsi="Tahoma" w:cs="Tahoma"/>
          <w:sz w:val="24"/>
          <w:szCs w:val="24"/>
        </w:rPr>
        <w:t xml:space="preserve">identificada con el NIT  800247905-3, en calidad de </w:t>
      </w:r>
      <w:r w:rsidRPr="00325A3D">
        <w:rPr>
          <w:rFonts w:ascii="Tahoma" w:eastAsia="Calibri" w:hAnsi="Tahoma" w:cs="Tahoma"/>
          <w:b/>
          <w:sz w:val="24"/>
          <w:szCs w:val="24"/>
        </w:rPr>
        <w:t xml:space="preserve">PROPIETARIA DE LA PARTE RESTANTE  DE UN LOTE DE </w:t>
      </w:r>
      <w:r w:rsidRPr="00325A3D">
        <w:rPr>
          <w:rFonts w:ascii="Tahoma" w:eastAsia="Calibri" w:hAnsi="Tahoma" w:cs="Tahoma"/>
          <w:b/>
          <w:sz w:val="24"/>
          <w:szCs w:val="24"/>
        </w:rPr>
        <w:t>41 HAS Y 8.432 M2 (Para el presente trámite)</w:t>
      </w:r>
      <w:r w:rsidRPr="00325A3D">
        <w:rPr>
          <w:rFonts w:ascii="Tahoma" w:eastAsia="Calibri" w:hAnsi="Tahoma" w:cs="Tahoma"/>
          <w:sz w:val="24"/>
          <w:szCs w:val="24"/>
        </w:rPr>
        <w:t xml:space="preserve">, actuando a  través de la señora </w:t>
      </w:r>
      <w:r w:rsidRPr="00325A3D">
        <w:rPr>
          <w:rFonts w:ascii="Tahoma" w:eastAsia="Calibri" w:hAnsi="Tahoma" w:cs="Tahoma"/>
          <w:b/>
          <w:sz w:val="24"/>
          <w:szCs w:val="24"/>
        </w:rPr>
        <w:t>LUZ BERENICE LONDOÑO DE RIAÑO</w:t>
      </w:r>
      <w:r w:rsidRPr="00325A3D">
        <w:rPr>
          <w:rFonts w:ascii="Tahoma" w:eastAsia="Calibri" w:hAnsi="Tahoma" w:cs="Tahoma"/>
          <w:sz w:val="24"/>
          <w:szCs w:val="24"/>
        </w:rPr>
        <w:t xml:space="preserve">, identificada con la cédula de ciudadanía número 24.299.675, en calidad de </w:t>
      </w:r>
      <w:r w:rsidRPr="00325A3D">
        <w:rPr>
          <w:rFonts w:ascii="Tahoma" w:eastAsia="Calibri" w:hAnsi="Tahoma" w:cs="Tahoma"/>
          <w:b/>
          <w:sz w:val="24"/>
          <w:szCs w:val="24"/>
        </w:rPr>
        <w:t>REPRESENTANTE LEGAL Y/O SOCIO GESTOR</w:t>
      </w:r>
      <w:r w:rsidRPr="00325A3D">
        <w:rPr>
          <w:rFonts w:ascii="Tahoma" w:eastAsia="Calibri" w:hAnsi="Tahoma" w:cs="Tahoma"/>
          <w:sz w:val="24"/>
          <w:szCs w:val="24"/>
        </w:rPr>
        <w:t xml:space="preserve">,  y que por sus facultades otorga </w:t>
      </w:r>
      <w:r w:rsidRPr="00325A3D">
        <w:rPr>
          <w:rFonts w:ascii="Tahoma" w:eastAsia="Calibri" w:hAnsi="Tahoma" w:cs="Tahoma"/>
          <w:b/>
          <w:sz w:val="24"/>
          <w:szCs w:val="24"/>
        </w:rPr>
        <w:t>PODER ESPECIAL</w:t>
      </w:r>
      <w:r w:rsidRPr="00325A3D">
        <w:rPr>
          <w:rFonts w:ascii="Tahoma" w:eastAsia="Calibri" w:hAnsi="Tahoma" w:cs="Tahoma"/>
          <w:sz w:val="24"/>
          <w:szCs w:val="24"/>
        </w:rPr>
        <w:t xml:space="preserve"> al señor   </w:t>
      </w:r>
      <w:r w:rsidRPr="00325A3D">
        <w:rPr>
          <w:rFonts w:ascii="Tahoma" w:eastAsia="Calibri" w:hAnsi="Tahoma" w:cs="Tahoma"/>
          <w:b/>
          <w:sz w:val="24"/>
          <w:szCs w:val="24"/>
        </w:rPr>
        <w:t>ALIRIO PESCADOR</w:t>
      </w:r>
      <w:r w:rsidRPr="00325A3D">
        <w:rPr>
          <w:rFonts w:ascii="Tahoma" w:eastAsia="Calibri" w:hAnsi="Tahoma" w:cs="Tahoma"/>
          <w:sz w:val="24"/>
          <w:szCs w:val="24"/>
        </w:rPr>
        <w:t xml:space="preserve">, identificado con la cédula de ciudadanía número  18.412,306, para realizar actividad forestal en el  Predio </w:t>
      </w:r>
      <w:r w:rsidRPr="00325A3D">
        <w:rPr>
          <w:rFonts w:ascii="Tahoma" w:eastAsia="Calibri" w:hAnsi="Tahoma" w:cs="Tahoma"/>
          <w:b/>
          <w:sz w:val="24"/>
          <w:szCs w:val="24"/>
          <w:u w:val="single"/>
        </w:rPr>
        <w:t>1)</w:t>
      </w:r>
      <w:r w:rsidRPr="00325A3D">
        <w:rPr>
          <w:rFonts w:ascii="Tahoma" w:eastAsia="Calibri" w:hAnsi="Tahoma" w:cs="Tahoma"/>
          <w:b/>
          <w:sz w:val="24"/>
          <w:szCs w:val="24"/>
        </w:rPr>
        <w:t xml:space="preserve">  LOTE LA FLORESTA,    </w:t>
      </w:r>
      <w:r w:rsidRPr="00325A3D">
        <w:rPr>
          <w:rFonts w:ascii="Tahoma" w:eastAsia="Calibri" w:hAnsi="Tahoma" w:cs="Tahoma"/>
          <w:sz w:val="24"/>
          <w:szCs w:val="24"/>
        </w:rPr>
        <w:t xml:space="preserve">identificado con la matrícula inmobiliaria </w:t>
      </w:r>
      <w:r w:rsidRPr="00325A3D">
        <w:rPr>
          <w:rFonts w:ascii="Tahoma" w:eastAsia="Calibri" w:hAnsi="Tahoma" w:cs="Tahoma"/>
          <w:b/>
          <w:sz w:val="24"/>
          <w:szCs w:val="24"/>
        </w:rPr>
        <w:t xml:space="preserve">280-175572 </w:t>
      </w:r>
      <w:r w:rsidRPr="00325A3D">
        <w:rPr>
          <w:rFonts w:ascii="Tahoma" w:eastAsia="Calibri" w:hAnsi="Tahoma" w:cs="Tahoma"/>
          <w:sz w:val="24"/>
          <w:szCs w:val="24"/>
        </w:rPr>
        <w:t xml:space="preserve"> y la ficha catastral </w:t>
      </w:r>
      <w:r w:rsidRPr="00325A3D">
        <w:rPr>
          <w:rFonts w:ascii="Tahoma" w:eastAsia="Calibri" w:hAnsi="Tahoma" w:cs="Tahoma"/>
          <w:b/>
          <w:sz w:val="24"/>
          <w:szCs w:val="24"/>
        </w:rPr>
        <w:t>“63594000200030095000”, UBICADO EN LA</w:t>
      </w:r>
      <w:r w:rsidRPr="00325A3D">
        <w:rPr>
          <w:rFonts w:ascii="Tahoma" w:eastAsia="Calibri" w:hAnsi="Tahoma" w:cs="Tahoma"/>
          <w:sz w:val="24"/>
          <w:szCs w:val="24"/>
        </w:rPr>
        <w:t xml:space="preserve"> </w:t>
      </w:r>
      <w:r w:rsidRPr="00325A3D">
        <w:rPr>
          <w:rFonts w:ascii="Tahoma" w:eastAsia="Calibri" w:hAnsi="Tahoma" w:cs="Tahoma"/>
          <w:b/>
          <w:sz w:val="24"/>
          <w:szCs w:val="24"/>
        </w:rPr>
        <w:t xml:space="preserve">VEREDA PARTIDA LA ESPAÑOLA, DEL MUNICIPIO DE QUIMBAYA, QUINDÍO, </w:t>
      </w:r>
      <w:r w:rsidRPr="00325A3D">
        <w:rPr>
          <w:rFonts w:ascii="Tahoma" w:eastAsia="Calibri" w:hAnsi="Tahoma" w:cs="Tahoma"/>
          <w:sz w:val="24"/>
          <w:szCs w:val="24"/>
        </w:rPr>
        <w:t>quien</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presentó diligenciado ante la </w:t>
      </w:r>
      <w:r w:rsidRPr="00325A3D">
        <w:rPr>
          <w:rFonts w:ascii="Tahoma" w:eastAsia="Calibri" w:hAnsi="Tahoma" w:cs="Tahoma"/>
          <w:b/>
          <w:sz w:val="24"/>
          <w:szCs w:val="24"/>
        </w:rPr>
        <w:t xml:space="preserve">CORPORACIÓN AUTÓNOMA REGIONAL DEL QUINDÍO – CRQ, </w:t>
      </w:r>
      <w:r w:rsidRPr="00325A3D">
        <w:rPr>
          <w:rFonts w:ascii="Tahoma" w:eastAsia="Calibri" w:hAnsi="Tahoma" w:cs="Tahoma"/>
          <w:sz w:val="24"/>
          <w:szCs w:val="24"/>
        </w:rPr>
        <w:t xml:space="preserve">Formulario Único Nacional de Solicitud de Aprovechamiento Forestal Doméstico-Bosque Natural, radicado bajo el número </w:t>
      </w:r>
      <w:r w:rsidRPr="00325A3D">
        <w:rPr>
          <w:rFonts w:ascii="Tahoma" w:eastAsia="Calibri" w:hAnsi="Tahoma" w:cs="Tahoma"/>
          <w:b/>
          <w:sz w:val="24"/>
          <w:szCs w:val="24"/>
          <w:u w:val="single"/>
        </w:rPr>
        <w:t xml:space="preserve">10352-20. </w:t>
      </w:r>
    </w:p>
    <w:p w14:paraId="1698F92E" w14:textId="77777777" w:rsidR="001D2EC9" w:rsidRPr="00325A3D" w:rsidRDefault="001D2EC9" w:rsidP="001D2EC9">
      <w:pPr>
        <w:spacing w:after="160" w:line="240" w:lineRule="auto"/>
        <w:contextualSpacing/>
        <w:jc w:val="both"/>
        <w:rPr>
          <w:rFonts w:ascii="Tahoma" w:eastAsia="Calibri" w:hAnsi="Tahoma" w:cs="Tahoma"/>
          <w:i/>
          <w:sz w:val="24"/>
          <w:szCs w:val="24"/>
        </w:rPr>
      </w:pPr>
      <w:r w:rsidRPr="00325A3D">
        <w:rPr>
          <w:rFonts w:ascii="Tahoma" w:eastAsia="Calibri" w:hAnsi="Tahoma" w:cs="Tahoma"/>
          <w:b/>
          <w:sz w:val="24"/>
          <w:szCs w:val="24"/>
        </w:rPr>
        <w:t>PARÁGRAFO:</w:t>
      </w:r>
      <w:r w:rsidRPr="00325A3D">
        <w:rPr>
          <w:rFonts w:ascii="Tahoma" w:eastAsia="Calibri" w:hAnsi="Tahoma" w:cs="Tahoma"/>
          <w:sz w:val="24"/>
          <w:szCs w:val="24"/>
        </w:rPr>
        <w:t xml:space="preserve"> </w:t>
      </w:r>
      <w:r w:rsidRPr="00325A3D">
        <w:rPr>
          <w:rFonts w:ascii="Tahoma" w:eastAsia="Calibri" w:hAnsi="Tahoma" w:cs="Tahoma"/>
          <w:b/>
          <w:i/>
          <w:sz w:val="24"/>
          <w:szCs w:val="24"/>
        </w:rPr>
        <w:t xml:space="preserve">EL PRESENTE AUTO NO CONSTITUYE EL OTORGAMIENTO DE LA AUTORIZACION DE APROVECHAMIENTO FORESTAL, </w:t>
      </w:r>
      <w:r w:rsidRPr="00325A3D">
        <w:rPr>
          <w:rFonts w:ascii="Tahoma" w:eastAsia="Calibri" w:hAnsi="Tahoma" w:cs="Tahoma"/>
          <w:i/>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w:t>
      </w:r>
      <w:r w:rsidRPr="00325A3D">
        <w:rPr>
          <w:rFonts w:ascii="Tahoma" w:eastAsia="Calibri" w:hAnsi="Tahoma" w:cs="Tahoma"/>
          <w:i/>
          <w:sz w:val="24"/>
          <w:szCs w:val="24"/>
        </w:rPr>
        <w:lastRenderedPageBreak/>
        <w:t>identifican y reflejan cuando se realiza el recorrido  en campo y de las posibles situaciones que se encuentren dependerá la viabilidad del respectivo permiso.</w:t>
      </w:r>
    </w:p>
    <w:p w14:paraId="059C1489" w14:textId="77777777" w:rsidR="001D2EC9" w:rsidRPr="00325A3D" w:rsidRDefault="001D2EC9" w:rsidP="001D2EC9">
      <w:pPr>
        <w:spacing w:after="160" w:line="259" w:lineRule="auto"/>
        <w:jc w:val="both"/>
        <w:rPr>
          <w:rFonts w:ascii="Tahoma" w:eastAsia="Calibri" w:hAnsi="Tahoma" w:cs="Tahoma"/>
          <w:b/>
          <w:sz w:val="24"/>
          <w:szCs w:val="24"/>
        </w:rPr>
      </w:pPr>
    </w:p>
    <w:p w14:paraId="4FCC6F6F" w14:textId="77777777" w:rsidR="001D2EC9" w:rsidRPr="00325A3D" w:rsidRDefault="001D2EC9" w:rsidP="001D2EC9">
      <w:pPr>
        <w:spacing w:after="160" w:line="259" w:lineRule="auto"/>
        <w:jc w:val="both"/>
        <w:rPr>
          <w:rFonts w:ascii="Tahoma" w:eastAsia="Calibri" w:hAnsi="Tahoma" w:cs="Tahoma"/>
          <w:sz w:val="24"/>
          <w:szCs w:val="24"/>
        </w:rPr>
      </w:pPr>
      <w:r w:rsidRPr="00325A3D">
        <w:rPr>
          <w:rFonts w:ascii="Tahoma" w:eastAsia="Calibri" w:hAnsi="Tahoma" w:cs="Tahoma"/>
          <w:b/>
          <w:sz w:val="24"/>
          <w:szCs w:val="24"/>
        </w:rPr>
        <w:t xml:space="preserve">SEGUNDO: </w:t>
      </w:r>
      <w:r w:rsidRPr="00325A3D">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70DBE0D8"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 xml:space="preserve">TERCERO: </w:t>
      </w:r>
      <w:r w:rsidRPr="00325A3D">
        <w:rPr>
          <w:rFonts w:ascii="Tahoma" w:eastAsia="Calibri" w:hAnsi="Tahoma" w:cs="Tahoma"/>
          <w:sz w:val="24"/>
          <w:szCs w:val="24"/>
        </w:rPr>
        <w:t xml:space="preserve">Publíquese el presente auto de trámite a costas del interesado en el boletín ambiental de la </w:t>
      </w:r>
      <w:r w:rsidRPr="00325A3D">
        <w:rPr>
          <w:rFonts w:ascii="Tahoma" w:eastAsia="Calibri" w:hAnsi="Tahoma" w:cs="Tahoma"/>
          <w:b/>
          <w:sz w:val="24"/>
          <w:szCs w:val="24"/>
        </w:rPr>
        <w:t>CRQ</w:t>
      </w:r>
      <w:r w:rsidRPr="00325A3D">
        <w:rPr>
          <w:rFonts w:ascii="Tahoma" w:eastAsia="Calibri" w:hAnsi="Tahoma" w:cs="Tahoma"/>
          <w:sz w:val="24"/>
          <w:szCs w:val="24"/>
        </w:rPr>
        <w:t xml:space="preserve">, por la Suma de </w:t>
      </w:r>
      <w:r w:rsidRPr="00325A3D">
        <w:rPr>
          <w:rFonts w:ascii="Tahoma" w:eastAsia="Calibri" w:hAnsi="Tahoma" w:cs="Tahoma"/>
          <w:b/>
          <w:sz w:val="24"/>
          <w:szCs w:val="24"/>
        </w:rPr>
        <w:t xml:space="preserve">VEINTITRES MIL SEICIENTOS OCHENTA Y NUEVE PESOS M/CTE ($23.689), </w:t>
      </w:r>
      <w:r w:rsidRPr="00325A3D">
        <w:rPr>
          <w:rFonts w:ascii="Tahoma" w:eastAsia="Calibri" w:hAnsi="Tahoma" w:cs="Tahoma"/>
          <w:sz w:val="24"/>
          <w:szCs w:val="24"/>
        </w:rPr>
        <w:t xml:space="preserve">conforme a lo establecido en la </w:t>
      </w:r>
      <w:r w:rsidRPr="00325A3D">
        <w:rPr>
          <w:rFonts w:ascii="Tahoma" w:eastAsia="Calibri" w:hAnsi="Tahoma" w:cs="Tahoma"/>
          <w:b/>
          <w:sz w:val="24"/>
          <w:szCs w:val="24"/>
        </w:rPr>
        <w:t xml:space="preserve">Resolución No. </w:t>
      </w:r>
      <w:r w:rsidRPr="00325A3D">
        <w:rPr>
          <w:rFonts w:ascii="Tahoma" w:eastAsia="Calibri" w:hAnsi="Tahoma" w:cs="Tahoma"/>
          <w:b/>
          <w:spacing w:val="-3"/>
          <w:sz w:val="24"/>
          <w:szCs w:val="24"/>
        </w:rPr>
        <w:t>574 del 20 de Abril de Dos mil Veinte (2.020)</w:t>
      </w:r>
      <w:r w:rsidRPr="00325A3D">
        <w:rPr>
          <w:rFonts w:ascii="Tahoma" w:eastAsia="Calibri" w:hAnsi="Tahoma" w:cs="Tahoma"/>
          <w:b/>
          <w:sz w:val="24"/>
          <w:szCs w:val="24"/>
        </w:rPr>
        <w:t>, el valor mencionado fue cancelado para lo cual se expidió recibo número 1167 del 29 de octubre de 2020 de la Tesorería de la Entidad.</w:t>
      </w:r>
    </w:p>
    <w:p w14:paraId="3E4DB169"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CUARTO: SERVICIO DE EVALUACIÓN.</w:t>
      </w:r>
      <w:r w:rsidRPr="00325A3D">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325A3D">
        <w:rPr>
          <w:rFonts w:ascii="Tahoma" w:eastAsia="Calibri" w:hAnsi="Tahoma" w:cs="Tahoma"/>
          <w:b/>
          <w:sz w:val="24"/>
          <w:szCs w:val="24"/>
        </w:rPr>
        <w:t xml:space="preserve">Resolución No. </w:t>
      </w:r>
      <w:r w:rsidRPr="00325A3D">
        <w:rPr>
          <w:rFonts w:ascii="Tahoma" w:eastAsia="Calibri" w:hAnsi="Tahoma" w:cs="Tahoma"/>
          <w:b/>
          <w:spacing w:val="-3"/>
          <w:sz w:val="24"/>
          <w:szCs w:val="24"/>
        </w:rPr>
        <w:t>574 del 20 de Abril de Dos mil Veinte (2.020)</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expedida por la Dirección General de esta Corporación, la suma de </w:t>
      </w:r>
      <w:r w:rsidRPr="00325A3D">
        <w:rPr>
          <w:rFonts w:ascii="Tahoma" w:eastAsia="Calibri" w:hAnsi="Tahoma" w:cs="Tahoma"/>
          <w:b/>
          <w:sz w:val="24"/>
          <w:szCs w:val="24"/>
        </w:rPr>
        <w:t xml:space="preserve">DOSCIENTOS VEINTICINCO MIL DOSCIENTOS SESENTA Y OCHO PESOS M/CTE  ($225.268), el valor mencionado fue cancelado para lo cual se expidió recibo número 1167 del </w:t>
      </w:r>
      <w:r w:rsidRPr="00325A3D">
        <w:rPr>
          <w:rFonts w:ascii="Tahoma" w:eastAsia="Calibri" w:hAnsi="Tahoma" w:cs="Tahoma"/>
          <w:b/>
          <w:sz w:val="24"/>
          <w:szCs w:val="24"/>
        </w:rPr>
        <w:t>29 de octubre de 2020 de la Tesorería de la Entidad.</w:t>
      </w:r>
    </w:p>
    <w:p w14:paraId="459BD532"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VALOR TOTAL CANCELADO</w:t>
      </w:r>
    </w:p>
    <w:p w14:paraId="064EC705"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RECIBO  1167 DEL VEINTINUEVE (29) DE OCTUBRE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1D2EC9" w:rsidRPr="00325A3D" w14:paraId="66D13689" w14:textId="77777777" w:rsidTr="00363500">
        <w:tc>
          <w:tcPr>
            <w:tcW w:w="3218" w:type="dxa"/>
            <w:shd w:val="clear" w:color="auto" w:fill="EEECE1"/>
          </w:tcPr>
          <w:p w14:paraId="1735B4DB" w14:textId="77777777" w:rsidR="001D2EC9" w:rsidRPr="00325A3D" w:rsidRDefault="001D2EC9" w:rsidP="001D2EC9">
            <w:pPr>
              <w:spacing w:after="160" w:line="259" w:lineRule="auto"/>
              <w:jc w:val="center"/>
              <w:rPr>
                <w:rFonts w:ascii="Tahoma" w:eastAsia="Calibri" w:hAnsi="Tahoma" w:cs="Tahoma"/>
                <w:sz w:val="24"/>
                <w:szCs w:val="24"/>
              </w:rPr>
            </w:pPr>
            <w:r w:rsidRPr="00325A3D">
              <w:rPr>
                <w:rFonts w:ascii="Tahoma" w:eastAsia="Calibri" w:hAnsi="Tahoma" w:cs="Tahoma"/>
                <w:sz w:val="24"/>
                <w:szCs w:val="24"/>
              </w:rPr>
              <w:t>Concepto</w:t>
            </w:r>
          </w:p>
        </w:tc>
        <w:tc>
          <w:tcPr>
            <w:tcW w:w="3303" w:type="dxa"/>
            <w:shd w:val="clear" w:color="auto" w:fill="EEECE1"/>
          </w:tcPr>
          <w:p w14:paraId="0267E538" w14:textId="77777777" w:rsidR="001D2EC9" w:rsidRPr="00325A3D" w:rsidRDefault="001D2EC9" w:rsidP="001D2EC9">
            <w:pPr>
              <w:spacing w:after="160" w:line="259" w:lineRule="auto"/>
              <w:jc w:val="center"/>
              <w:rPr>
                <w:rFonts w:ascii="Tahoma" w:eastAsia="Calibri" w:hAnsi="Tahoma" w:cs="Tahoma"/>
                <w:sz w:val="24"/>
                <w:szCs w:val="24"/>
              </w:rPr>
            </w:pPr>
            <w:r w:rsidRPr="00325A3D">
              <w:rPr>
                <w:rFonts w:ascii="Tahoma" w:eastAsia="Calibri" w:hAnsi="Tahoma" w:cs="Tahoma"/>
                <w:sz w:val="24"/>
                <w:szCs w:val="24"/>
              </w:rPr>
              <w:t>Valor</w:t>
            </w:r>
          </w:p>
        </w:tc>
      </w:tr>
      <w:tr w:rsidR="001D2EC9" w:rsidRPr="00325A3D" w14:paraId="14F3BE87" w14:textId="77777777" w:rsidTr="00363500">
        <w:tc>
          <w:tcPr>
            <w:tcW w:w="3218" w:type="dxa"/>
            <w:shd w:val="clear" w:color="auto" w:fill="EEECE1"/>
          </w:tcPr>
          <w:p w14:paraId="03261186" w14:textId="77777777" w:rsidR="001D2EC9" w:rsidRPr="00325A3D" w:rsidRDefault="001D2EC9" w:rsidP="001D2EC9">
            <w:pPr>
              <w:spacing w:after="160" w:line="259" w:lineRule="auto"/>
              <w:jc w:val="center"/>
              <w:rPr>
                <w:rFonts w:ascii="Tahoma" w:eastAsia="Calibri" w:hAnsi="Tahoma" w:cs="Tahoma"/>
                <w:sz w:val="24"/>
                <w:szCs w:val="24"/>
              </w:rPr>
            </w:pPr>
            <w:r w:rsidRPr="00325A3D">
              <w:rPr>
                <w:rFonts w:ascii="Tahoma" w:eastAsia="Calibri" w:hAnsi="Tahoma" w:cs="Tahoma"/>
                <w:sz w:val="24"/>
                <w:szCs w:val="24"/>
              </w:rPr>
              <w:t>Publicación del Auto de Inicio</w:t>
            </w:r>
          </w:p>
        </w:tc>
        <w:tc>
          <w:tcPr>
            <w:tcW w:w="3303" w:type="dxa"/>
            <w:shd w:val="clear" w:color="auto" w:fill="EEECE1"/>
          </w:tcPr>
          <w:p w14:paraId="667AED70" w14:textId="77777777" w:rsidR="001D2EC9" w:rsidRPr="00325A3D" w:rsidRDefault="001D2EC9" w:rsidP="001D2EC9">
            <w:pPr>
              <w:spacing w:after="160" w:line="259" w:lineRule="auto"/>
              <w:jc w:val="right"/>
              <w:rPr>
                <w:rFonts w:ascii="Tahoma" w:eastAsia="Calibri" w:hAnsi="Tahoma" w:cs="Tahoma"/>
                <w:sz w:val="24"/>
                <w:szCs w:val="24"/>
              </w:rPr>
            </w:pPr>
            <w:r w:rsidRPr="00325A3D">
              <w:rPr>
                <w:rFonts w:ascii="Tahoma" w:eastAsia="Calibri" w:hAnsi="Tahoma" w:cs="Tahoma"/>
                <w:sz w:val="24"/>
                <w:szCs w:val="24"/>
              </w:rPr>
              <w:t>$23.689,00</w:t>
            </w:r>
          </w:p>
        </w:tc>
      </w:tr>
      <w:tr w:rsidR="001D2EC9" w:rsidRPr="00325A3D" w14:paraId="5013E1C8" w14:textId="77777777" w:rsidTr="00363500">
        <w:tc>
          <w:tcPr>
            <w:tcW w:w="3218" w:type="dxa"/>
            <w:shd w:val="clear" w:color="auto" w:fill="auto"/>
          </w:tcPr>
          <w:p w14:paraId="65E10D8B" w14:textId="77777777" w:rsidR="001D2EC9" w:rsidRPr="00325A3D" w:rsidRDefault="001D2EC9" w:rsidP="001D2EC9">
            <w:pPr>
              <w:tabs>
                <w:tab w:val="left" w:pos="5385"/>
              </w:tabs>
              <w:spacing w:after="160" w:line="259" w:lineRule="auto"/>
              <w:rPr>
                <w:rFonts w:ascii="Tahoma" w:eastAsia="Calibri" w:hAnsi="Tahoma" w:cs="Tahoma"/>
                <w:sz w:val="24"/>
                <w:szCs w:val="24"/>
              </w:rPr>
            </w:pPr>
            <w:r w:rsidRPr="00325A3D">
              <w:rPr>
                <w:rFonts w:ascii="Tahoma" w:eastAsia="Calibri" w:hAnsi="Tahoma" w:cs="Tahoma"/>
                <w:sz w:val="24"/>
                <w:szCs w:val="24"/>
              </w:rPr>
              <w:t>Servicio de evaluación</w:t>
            </w:r>
          </w:p>
        </w:tc>
        <w:tc>
          <w:tcPr>
            <w:tcW w:w="3303" w:type="dxa"/>
            <w:shd w:val="clear" w:color="auto" w:fill="auto"/>
          </w:tcPr>
          <w:p w14:paraId="05D178CC" w14:textId="77777777" w:rsidR="001D2EC9" w:rsidRPr="00325A3D" w:rsidRDefault="001D2EC9" w:rsidP="001D2EC9">
            <w:pPr>
              <w:tabs>
                <w:tab w:val="left" w:pos="5385"/>
              </w:tabs>
              <w:spacing w:after="160" w:line="259" w:lineRule="auto"/>
              <w:jc w:val="right"/>
              <w:rPr>
                <w:rFonts w:ascii="Tahoma" w:eastAsia="Calibri" w:hAnsi="Tahoma" w:cs="Tahoma"/>
                <w:sz w:val="24"/>
                <w:szCs w:val="24"/>
              </w:rPr>
            </w:pPr>
            <w:r w:rsidRPr="00325A3D">
              <w:rPr>
                <w:rFonts w:ascii="Tahoma" w:eastAsia="Calibri" w:hAnsi="Tahoma" w:cs="Tahoma"/>
                <w:sz w:val="24"/>
                <w:szCs w:val="24"/>
              </w:rPr>
              <w:t>$225.268,00</w:t>
            </w:r>
          </w:p>
        </w:tc>
      </w:tr>
      <w:tr w:rsidR="001D2EC9" w:rsidRPr="00325A3D" w14:paraId="4F014AE2" w14:textId="77777777" w:rsidTr="00363500">
        <w:tc>
          <w:tcPr>
            <w:tcW w:w="3218" w:type="dxa"/>
            <w:shd w:val="clear" w:color="auto" w:fill="EEECE1"/>
          </w:tcPr>
          <w:p w14:paraId="25C98DEC" w14:textId="77777777" w:rsidR="001D2EC9" w:rsidRPr="00325A3D" w:rsidRDefault="001D2EC9" w:rsidP="001D2EC9">
            <w:pPr>
              <w:tabs>
                <w:tab w:val="left" w:pos="5385"/>
              </w:tabs>
              <w:spacing w:after="160" w:line="259" w:lineRule="auto"/>
              <w:rPr>
                <w:rFonts w:ascii="Tahoma" w:eastAsia="Calibri" w:hAnsi="Tahoma" w:cs="Tahoma"/>
                <w:sz w:val="24"/>
                <w:szCs w:val="24"/>
              </w:rPr>
            </w:pPr>
            <w:r w:rsidRPr="00325A3D">
              <w:rPr>
                <w:rFonts w:ascii="Tahoma" w:eastAsia="Calibri" w:hAnsi="Tahoma" w:cs="Tahoma"/>
                <w:sz w:val="24"/>
                <w:szCs w:val="24"/>
              </w:rPr>
              <w:t xml:space="preserve">Total </w:t>
            </w:r>
          </w:p>
        </w:tc>
        <w:tc>
          <w:tcPr>
            <w:tcW w:w="3303" w:type="dxa"/>
            <w:shd w:val="clear" w:color="auto" w:fill="EEECE1"/>
          </w:tcPr>
          <w:p w14:paraId="40566F86" w14:textId="77777777" w:rsidR="001D2EC9" w:rsidRPr="00325A3D" w:rsidRDefault="001D2EC9" w:rsidP="001D2EC9">
            <w:pPr>
              <w:tabs>
                <w:tab w:val="left" w:pos="5385"/>
              </w:tabs>
              <w:spacing w:after="160" w:line="259" w:lineRule="auto"/>
              <w:jc w:val="right"/>
              <w:rPr>
                <w:rFonts w:ascii="Tahoma" w:eastAsia="Calibri" w:hAnsi="Tahoma" w:cs="Tahoma"/>
                <w:sz w:val="24"/>
                <w:szCs w:val="24"/>
              </w:rPr>
            </w:pPr>
            <w:r w:rsidRPr="00325A3D">
              <w:rPr>
                <w:rFonts w:ascii="Tahoma" w:eastAsia="Calibri" w:hAnsi="Tahoma" w:cs="Tahoma"/>
                <w:sz w:val="24"/>
                <w:szCs w:val="24"/>
              </w:rPr>
              <w:t xml:space="preserve">                 $248.957,00</w:t>
            </w:r>
          </w:p>
        </w:tc>
      </w:tr>
    </w:tbl>
    <w:p w14:paraId="7FA2ACD2" w14:textId="77777777" w:rsidR="001D2EC9" w:rsidRPr="00325A3D" w:rsidRDefault="001D2EC9" w:rsidP="001D2EC9">
      <w:pPr>
        <w:tabs>
          <w:tab w:val="left" w:pos="5385"/>
        </w:tabs>
        <w:spacing w:after="160" w:line="259" w:lineRule="auto"/>
        <w:jc w:val="both"/>
        <w:rPr>
          <w:rFonts w:ascii="Tahoma" w:eastAsia="Calibri" w:hAnsi="Tahoma" w:cs="Tahoma"/>
          <w:i/>
          <w:sz w:val="24"/>
          <w:szCs w:val="24"/>
        </w:rPr>
      </w:pPr>
      <w:r w:rsidRPr="00325A3D">
        <w:rPr>
          <w:rFonts w:ascii="Tahoma" w:eastAsia="Calibri" w:hAnsi="Tahoma" w:cs="Tahoma"/>
          <w:sz w:val="24"/>
          <w:szCs w:val="24"/>
        </w:rPr>
        <w:t>Dicho valor en cumplimiento a lo establecido en el CAPITULO PRIMERO "</w:t>
      </w:r>
      <w:r w:rsidRPr="00325A3D">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325A3D">
        <w:rPr>
          <w:rFonts w:ascii="Tahoma" w:eastAsia="Calibri" w:hAnsi="Tahoma" w:cs="Tahoma"/>
          <w:b/>
          <w:sz w:val="24"/>
          <w:szCs w:val="24"/>
        </w:rPr>
        <w:t xml:space="preserve"> </w:t>
      </w:r>
      <w:r w:rsidRPr="00325A3D">
        <w:rPr>
          <w:rFonts w:ascii="Tahoma" w:eastAsia="Calibri" w:hAnsi="Tahoma" w:cs="Tahoma"/>
          <w:i/>
          <w:spacing w:val="-3"/>
          <w:sz w:val="24"/>
          <w:szCs w:val="24"/>
        </w:rPr>
        <w:t>574 del 20 de Abril de Dos mil Veinte (2.020)</w:t>
      </w:r>
      <w:r w:rsidRPr="00325A3D">
        <w:rPr>
          <w:rFonts w:ascii="Tahoma" w:eastAsia="Calibri" w:hAnsi="Tahoma" w:cs="Tahoma"/>
          <w:i/>
          <w:sz w:val="24"/>
          <w:szCs w:val="24"/>
        </w:rPr>
        <w:t>.</w:t>
      </w:r>
    </w:p>
    <w:p w14:paraId="1ECCE3A3"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QUINTO:</w:t>
      </w:r>
      <w:r w:rsidRPr="00325A3D">
        <w:rPr>
          <w:rFonts w:ascii="Tahoma" w:eastAsia="Calibri" w:hAnsi="Tahoma" w:cs="Tahoma"/>
          <w:sz w:val="24"/>
          <w:szCs w:val="24"/>
        </w:rPr>
        <w:t xml:space="preserve"> El Subdirector de Regulación y Control Ambiental, </w:t>
      </w:r>
      <w:r w:rsidRPr="00325A3D">
        <w:rPr>
          <w:rFonts w:ascii="Tahoma" w:eastAsia="Calibri" w:hAnsi="Tahoma" w:cs="Tahoma"/>
          <w:b/>
          <w:sz w:val="24"/>
          <w:szCs w:val="24"/>
        </w:rPr>
        <w:t>ORDENARA</w:t>
      </w:r>
      <w:r w:rsidRPr="00325A3D">
        <w:rPr>
          <w:rFonts w:ascii="Tahoma" w:eastAsia="Calibri" w:hAnsi="Tahoma" w:cs="Tahoma"/>
          <w:sz w:val="24"/>
          <w:szCs w:val="24"/>
        </w:rPr>
        <w:t xml:space="preserve"> la práctica de una diligencia de Inspección Técnica en el Predio mencionado a lo largo de este acto administrativo</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una vez se realice los pagos descritos en los dos artículos anteriores. </w:t>
      </w:r>
    </w:p>
    <w:p w14:paraId="354594B2"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SEXTO:</w:t>
      </w:r>
      <w:r w:rsidRPr="00325A3D">
        <w:rPr>
          <w:rFonts w:ascii="Tahoma" w:eastAsia="Calibri" w:hAnsi="Tahoma" w:cs="Tahoma"/>
          <w:sz w:val="24"/>
          <w:szCs w:val="24"/>
        </w:rPr>
        <w:t xml:space="preserve"> El presente Auto de Inicio deberá notificarse al </w:t>
      </w:r>
      <w:r w:rsidRPr="00325A3D">
        <w:rPr>
          <w:rFonts w:ascii="Tahoma" w:eastAsia="Calibri" w:hAnsi="Tahoma" w:cs="Tahoma"/>
          <w:b/>
          <w:sz w:val="24"/>
          <w:szCs w:val="24"/>
        </w:rPr>
        <w:t xml:space="preserve">REPRESENTANTE LEGAL DE LA SOCIEDAD ANA JARAMILLO DE </w:t>
      </w:r>
      <w:r w:rsidRPr="00325A3D">
        <w:rPr>
          <w:rFonts w:ascii="Tahoma" w:eastAsia="Calibri" w:hAnsi="Tahoma" w:cs="Tahoma"/>
          <w:b/>
          <w:sz w:val="24"/>
          <w:szCs w:val="24"/>
        </w:rPr>
        <w:lastRenderedPageBreak/>
        <w:t>LONDOÑO Y CIA S.C.A. EN LIQUIDACION O QUIEN HAGA SUS VECES</w:t>
      </w:r>
      <w:r w:rsidRPr="00325A3D">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9663825" w14:textId="77777777" w:rsidR="001D2EC9" w:rsidRPr="00325A3D" w:rsidRDefault="001D2EC9" w:rsidP="001D2EC9">
      <w:pPr>
        <w:spacing w:after="120" w:line="259" w:lineRule="auto"/>
        <w:jc w:val="both"/>
        <w:rPr>
          <w:rFonts w:ascii="Tahoma" w:eastAsia="Calibri" w:hAnsi="Tahoma" w:cs="Tahoma"/>
          <w:sz w:val="24"/>
          <w:szCs w:val="24"/>
        </w:rPr>
      </w:pPr>
      <w:r w:rsidRPr="00325A3D">
        <w:rPr>
          <w:rFonts w:ascii="Tahoma" w:eastAsia="Calibri" w:hAnsi="Tahoma" w:cs="Tahoma"/>
          <w:b/>
          <w:sz w:val="24"/>
          <w:szCs w:val="24"/>
        </w:rPr>
        <w:t>PARÁGRAFO TRANSITORIO:</w:t>
      </w:r>
      <w:r w:rsidRPr="00325A3D">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7184C838" w14:textId="77777777" w:rsidR="001D2EC9" w:rsidRPr="00325A3D" w:rsidRDefault="001D2EC9" w:rsidP="001D2EC9">
      <w:pPr>
        <w:tabs>
          <w:tab w:val="left" w:pos="5385"/>
        </w:tabs>
        <w:spacing w:after="160" w:line="259" w:lineRule="auto"/>
        <w:jc w:val="both"/>
        <w:rPr>
          <w:rFonts w:ascii="Tahoma" w:eastAsia="Calibri" w:hAnsi="Tahoma" w:cs="Tahoma"/>
          <w:sz w:val="24"/>
          <w:szCs w:val="24"/>
        </w:rPr>
      </w:pPr>
      <w:r w:rsidRPr="00325A3D">
        <w:rPr>
          <w:rFonts w:ascii="Tahoma" w:eastAsia="Calibri" w:hAnsi="Tahoma" w:cs="Tahoma"/>
          <w:b/>
          <w:sz w:val="24"/>
          <w:szCs w:val="24"/>
        </w:rPr>
        <w:t>SEPTIMO:</w:t>
      </w:r>
      <w:r w:rsidRPr="00325A3D">
        <w:rPr>
          <w:rFonts w:ascii="Tahoma" w:eastAsia="Calibri" w:hAnsi="Tahoma" w:cs="Tahoma"/>
          <w:sz w:val="24"/>
          <w:szCs w:val="24"/>
        </w:rPr>
        <w:t xml:space="preserve"> De conformidad con lo establecido en el artículo 17 de la Ley 1755 de 2015, y en concordancia con el artículo 22 de la </w:t>
      </w:r>
      <w:r w:rsidRPr="00325A3D">
        <w:rPr>
          <w:rFonts w:ascii="Tahoma" w:eastAsia="Calibri" w:hAnsi="Tahoma" w:cs="Tahoma"/>
          <w:b/>
          <w:sz w:val="24"/>
          <w:szCs w:val="24"/>
        </w:rPr>
        <w:t>Resolución No.</w:t>
      </w:r>
      <w:r w:rsidRPr="00325A3D">
        <w:rPr>
          <w:rFonts w:ascii="Tahoma" w:eastAsia="Calibri" w:hAnsi="Tahoma" w:cs="Tahoma"/>
          <w:b/>
          <w:spacing w:val="-3"/>
          <w:sz w:val="24"/>
          <w:szCs w:val="24"/>
        </w:rPr>
        <w:t>574 del 20 de Abril de Dos mil Veinte (2.020)</w:t>
      </w:r>
      <w:r w:rsidRPr="00325A3D">
        <w:rPr>
          <w:rFonts w:ascii="Tahoma" w:eastAsia="Calibri" w:hAnsi="Tahoma" w:cs="Tahoma"/>
          <w:b/>
          <w:sz w:val="24"/>
          <w:szCs w:val="24"/>
        </w:rPr>
        <w:t>,</w:t>
      </w:r>
      <w:r w:rsidRPr="00325A3D">
        <w:rPr>
          <w:rFonts w:ascii="Tahoma" w:eastAsia="Calibri" w:hAnsi="Tahoma" w:cs="Tahoma"/>
          <w:sz w:val="24"/>
          <w:szCs w:val="24"/>
        </w:rPr>
        <w:t xml:space="preserve"> de la </w:t>
      </w:r>
      <w:r w:rsidRPr="00325A3D">
        <w:rPr>
          <w:rFonts w:ascii="Tahoma" w:eastAsia="Calibri" w:hAnsi="Tahoma" w:cs="Tahoma"/>
          <w:b/>
          <w:sz w:val="24"/>
          <w:szCs w:val="24"/>
        </w:rPr>
        <w:t>CORPORACION AUTONOMA REGIONAL DEL QUINDIO-CRQ,</w:t>
      </w:r>
      <w:r w:rsidRPr="00325A3D">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0E01F1F3" w14:textId="77777777" w:rsidR="001D2EC9" w:rsidRPr="00325A3D" w:rsidRDefault="001D2EC9" w:rsidP="001D2EC9">
      <w:pPr>
        <w:spacing w:after="160" w:line="259" w:lineRule="auto"/>
        <w:jc w:val="both"/>
        <w:rPr>
          <w:rFonts w:ascii="Tahoma" w:eastAsia="Calibri" w:hAnsi="Tahoma" w:cs="Tahoma"/>
          <w:sz w:val="24"/>
          <w:szCs w:val="24"/>
        </w:rPr>
      </w:pPr>
      <w:r w:rsidRPr="00325A3D">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BABB670" w14:textId="77777777" w:rsidR="001D2EC9" w:rsidRPr="00325A3D" w:rsidRDefault="001D2EC9" w:rsidP="001D2EC9">
      <w:pPr>
        <w:spacing w:after="160" w:line="259" w:lineRule="auto"/>
        <w:jc w:val="both"/>
        <w:rPr>
          <w:rFonts w:ascii="Tahoma" w:eastAsia="Calibri" w:hAnsi="Tahoma" w:cs="Tahoma"/>
          <w:b/>
          <w:sz w:val="24"/>
          <w:szCs w:val="24"/>
          <w:u w:val="single"/>
        </w:rPr>
      </w:pPr>
      <w:r w:rsidRPr="00325A3D">
        <w:rPr>
          <w:rFonts w:ascii="Tahoma" w:eastAsia="Calibri" w:hAnsi="Tahoma" w:cs="Tahoma"/>
          <w:b/>
          <w:sz w:val="24"/>
          <w:szCs w:val="24"/>
          <w:u w:val="single"/>
        </w:rPr>
        <w:t>En el caso que ya se hayan efectuado los pagos ordenados, hacer caso omiso del contenido del presente artículo, (artículo 7)</w:t>
      </w:r>
    </w:p>
    <w:p w14:paraId="0582EB9D" w14:textId="77777777" w:rsidR="001D2EC9" w:rsidRPr="00325A3D" w:rsidRDefault="001D2EC9" w:rsidP="001D2EC9">
      <w:pPr>
        <w:spacing w:after="160" w:line="259" w:lineRule="auto"/>
        <w:jc w:val="both"/>
        <w:rPr>
          <w:rFonts w:ascii="Tahoma" w:eastAsia="Calibri" w:hAnsi="Tahoma" w:cs="Tahoma"/>
          <w:sz w:val="24"/>
          <w:szCs w:val="24"/>
          <w:u w:val="single"/>
        </w:rPr>
      </w:pPr>
      <w:r w:rsidRPr="00325A3D">
        <w:rPr>
          <w:rFonts w:ascii="Tahoma" w:eastAsia="Calibri" w:hAnsi="Tahoma" w:cs="Tahoma"/>
          <w:b/>
          <w:sz w:val="24"/>
          <w:szCs w:val="24"/>
        </w:rPr>
        <w:t>OCTAVO</w:t>
      </w:r>
      <w:r w:rsidRPr="00325A3D">
        <w:rPr>
          <w:rFonts w:ascii="Tahoma" w:eastAsia="Calibri" w:hAnsi="Tahoma" w:cs="Tahoma"/>
          <w:sz w:val="24"/>
          <w:szCs w:val="24"/>
        </w:rPr>
        <w:t xml:space="preserve">: Contra el presente Acto Administrativo </w:t>
      </w:r>
      <w:r w:rsidRPr="00325A3D">
        <w:rPr>
          <w:rFonts w:ascii="Tahoma" w:eastAsia="Calibri" w:hAnsi="Tahoma" w:cs="Tahoma"/>
          <w:sz w:val="24"/>
          <w:szCs w:val="24"/>
          <w:u w:val="single"/>
        </w:rPr>
        <w:t>no procede ningún recurso por tratarse de un Auto de Trámite.</w:t>
      </w:r>
    </w:p>
    <w:p w14:paraId="0A95A282" w14:textId="77777777" w:rsidR="001D2EC9" w:rsidRPr="00325A3D" w:rsidRDefault="001D2EC9" w:rsidP="001D2EC9">
      <w:pPr>
        <w:spacing w:after="160" w:line="259" w:lineRule="auto"/>
        <w:jc w:val="both"/>
        <w:rPr>
          <w:rFonts w:ascii="Tahoma" w:eastAsia="Calibri" w:hAnsi="Tahoma" w:cs="Tahoma"/>
          <w:sz w:val="24"/>
          <w:szCs w:val="24"/>
        </w:rPr>
      </w:pPr>
      <w:r w:rsidRPr="00325A3D">
        <w:rPr>
          <w:rFonts w:ascii="Tahoma" w:eastAsia="Calibri" w:hAnsi="Tahoma" w:cs="Tahoma"/>
          <w:b/>
          <w:sz w:val="24"/>
          <w:szCs w:val="24"/>
        </w:rPr>
        <w:t xml:space="preserve">NOVENO: Publicidad. </w:t>
      </w:r>
      <w:r w:rsidRPr="00325A3D">
        <w:rPr>
          <w:rFonts w:ascii="Tahoma" w:eastAsia="Calibri" w:hAnsi="Tahoma" w:cs="Tahoma"/>
          <w:sz w:val="24"/>
          <w:szCs w:val="24"/>
        </w:rPr>
        <w:t xml:space="preserve">Remitir copia del presente </w:t>
      </w:r>
      <w:r w:rsidRPr="00325A3D">
        <w:rPr>
          <w:rFonts w:ascii="Tahoma" w:eastAsia="Calibri" w:hAnsi="Tahoma" w:cs="Tahoma"/>
          <w:b/>
          <w:sz w:val="24"/>
          <w:szCs w:val="24"/>
        </w:rPr>
        <w:t xml:space="preserve">AUTO DE INICIO SRCA-AIF-738-15-12-20 </w:t>
      </w:r>
      <w:r w:rsidRPr="00325A3D">
        <w:rPr>
          <w:rFonts w:ascii="Tahoma" w:eastAsia="Calibri" w:hAnsi="Tahoma" w:cs="Tahoma"/>
          <w:sz w:val="24"/>
          <w:szCs w:val="24"/>
        </w:rPr>
        <w:t xml:space="preserve">expedidos por la Subdirección de Regulación y Control Ambiental de la Corporación Autónoma Regional del Quindío, a la Alcaldía Municipal de </w:t>
      </w:r>
      <w:r w:rsidRPr="00325A3D">
        <w:rPr>
          <w:rFonts w:ascii="Tahoma" w:eastAsia="Calibri" w:hAnsi="Tahoma" w:cs="Tahoma"/>
          <w:b/>
          <w:sz w:val="24"/>
          <w:szCs w:val="24"/>
        </w:rPr>
        <w:t>QUIMBAYA, QUINDÍO</w:t>
      </w:r>
      <w:r w:rsidRPr="00325A3D">
        <w:rPr>
          <w:rFonts w:ascii="Tahoma" w:eastAsia="Calibri" w:hAnsi="Tahoma" w:cs="Tahoma"/>
          <w:sz w:val="24"/>
          <w:szCs w:val="24"/>
        </w:rPr>
        <w:t xml:space="preserve">, de conformidad con lo contemplado en el Artículo 2.2.1.1.7.11, para que los mismos sean exhibidos en un lugar visible. </w:t>
      </w:r>
    </w:p>
    <w:p w14:paraId="2987F8BF" w14:textId="77777777" w:rsidR="001D2EC9" w:rsidRPr="00325A3D" w:rsidRDefault="001D2EC9" w:rsidP="001D2EC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05E6E9B" w14:textId="77777777" w:rsidR="001D2EC9" w:rsidRPr="00325A3D" w:rsidRDefault="001D2EC9" w:rsidP="001D2EC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25A3D">
        <w:rPr>
          <w:rFonts w:ascii="Tahoma" w:eastAsia="Calibri" w:hAnsi="Tahoma" w:cs="Tahoma"/>
          <w:b/>
          <w:bCs/>
          <w:spacing w:val="-3"/>
          <w:sz w:val="24"/>
          <w:szCs w:val="24"/>
          <w:lang w:val="es-ES_tradnl"/>
        </w:rPr>
        <w:t>NOTIFÍQUESE, PUBLÍQUESE Y CÚMPLASE.</w:t>
      </w:r>
    </w:p>
    <w:p w14:paraId="21C62B7E" w14:textId="77777777" w:rsidR="001D2EC9" w:rsidRPr="00325A3D" w:rsidRDefault="001D2EC9" w:rsidP="001D2EC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25A3D">
        <w:rPr>
          <w:rFonts w:ascii="Tahoma" w:eastAsia="Calibri" w:hAnsi="Tahoma" w:cs="Tahoma"/>
          <w:b/>
          <w:bCs/>
          <w:spacing w:val="-3"/>
          <w:sz w:val="24"/>
          <w:szCs w:val="24"/>
          <w:lang w:val="es-ES_tradnl"/>
        </w:rPr>
        <w:tab/>
      </w:r>
    </w:p>
    <w:p w14:paraId="4A7F4BED" w14:textId="77777777" w:rsidR="001D2EC9" w:rsidRPr="00325A3D" w:rsidRDefault="001D2EC9" w:rsidP="001D2EC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090A40F"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CARLOS ARIEL TRUKE OSPINA</w:t>
      </w:r>
    </w:p>
    <w:p w14:paraId="17F28893"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Subdirector de Regulación y Control Ambiental </w:t>
      </w:r>
    </w:p>
    <w:p w14:paraId="4E6E40EC" w14:textId="77777777" w:rsidR="001D2EC9" w:rsidRPr="00325A3D" w:rsidRDefault="001D2EC9" w:rsidP="001D2EC9">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w:t>
      </w:r>
    </w:p>
    <w:p w14:paraId="78A06E09" w14:textId="2E0AECB1" w:rsidR="00E763E9" w:rsidRPr="00325A3D" w:rsidRDefault="00E763E9" w:rsidP="006E3C52">
      <w:pPr>
        <w:jc w:val="both"/>
        <w:rPr>
          <w:rFonts w:ascii="Tahoma" w:hAnsi="Tahoma" w:cs="Tahoma"/>
          <w:bCs/>
          <w:i/>
          <w:iCs/>
          <w:sz w:val="24"/>
          <w:szCs w:val="24"/>
        </w:rPr>
      </w:pPr>
    </w:p>
    <w:p w14:paraId="0C87E926" w14:textId="77777777" w:rsidR="001D2EC9" w:rsidRPr="00325A3D" w:rsidRDefault="001D2EC9" w:rsidP="001D2EC9">
      <w:pPr>
        <w:pStyle w:val="Sinespaciado"/>
        <w:tabs>
          <w:tab w:val="left" w:pos="2679"/>
        </w:tabs>
        <w:ind w:right="-232"/>
        <w:contextualSpacing/>
        <w:jc w:val="center"/>
        <w:rPr>
          <w:rFonts w:ascii="Tahoma" w:hAnsi="Tahoma" w:cs="Tahoma"/>
          <w:b/>
          <w:sz w:val="24"/>
          <w:szCs w:val="24"/>
        </w:rPr>
      </w:pPr>
      <w:r w:rsidRPr="00325A3D">
        <w:rPr>
          <w:rFonts w:ascii="Tahoma" w:hAnsi="Tahoma" w:cs="Tahoma"/>
          <w:b/>
          <w:sz w:val="24"/>
          <w:szCs w:val="24"/>
        </w:rPr>
        <w:lastRenderedPageBreak/>
        <w:t>AUTO DE INICIO SRCA-AIF-780-22-12-2020</w:t>
      </w:r>
    </w:p>
    <w:p w14:paraId="55081A1F" w14:textId="77777777" w:rsidR="001D2EC9" w:rsidRPr="00325A3D" w:rsidRDefault="001D2EC9" w:rsidP="001D2EC9">
      <w:pPr>
        <w:pStyle w:val="Sinespaciado"/>
        <w:ind w:right="-232"/>
        <w:contextualSpacing/>
        <w:jc w:val="center"/>
        <w:rPr>
          <w:rFonts w:ascii="Tahoma" w:hAnsi="Tahoma" w:cs="Tahoma"/>
          <w:b/>
          <w:sz w:val="24"/>
          <w:szCs w:val="24"/>
        </w:rPr>
      </w:pPr>
    </w:p>
    <w:p w14:paraId="32DF047D" w14:textId="77777777" w:rsidR="001D2EC9" w:rsidRPr="00325A3D" w:rsidRDefault="001D2EC9" w:rsidP="001D2EC9">
      <w:pPr>
        <w:pStyle w:val="Sinespaciado"/>
        <w:ind w:left="1080" w:right="-232"/>
        <w:contextualSpacing/>
        <w:jc w:val="center"/>
        <w:rPr>
          <w:rFonts w:ascii="Tahoma" w:hAnsi="Tahoma" w:cs="Tahoma"/>
          <w:b/>
          <w:sz w:val="24"/>
          <w:szCs w:val="24"/>
        </w:rPr>
      </w:pPr>
      <w:r w:rsidRPr="00325A3D">
        <w:rPr>
          <w:rFonts w:ascii="Tahoma" w:hAnsi="Tahoma" w:cs="Tahoma"/>
          <w:b/>
          <w:sz w:val="24"/>
          <w:szCs w:val="24"/>
        </w:rPr>
        <w:t>“POR MEDIO DEL CUAL SE INICIA UN TRÁMITE DE APROVECHAMIENTO FORESTAL”</w:t>
      </w:r>
    </w:p>
    <w:p w14:paraId="30BC0AAD" w14:textId="77777777" w:rsidR="001D2EC9" w:rsidRPr="00325A3D" w:rsidRDefault="001D2EC9" w:rsidP="001D2EC9">
      <w:pPr>
        <w:pStyle w:val="Sinespaciado"/>
        <w:ind w:right="-232"/>
        <w:contextualSpacing/>
        <w:jc w:val="center"/>
        <w:rPr>
          <w:rFonts w:ascii="Tahoma" w:hAnsi="Tahoma" w:cs="Tahoma"/>
          <w:b/>
          <w:sz w:val="24"/>
          <w:szCs w:val="24"/>
        </w:rPr>
      </w:pPr>
    </w:p>
    <w:p w14:paraId="38F24B77" w14:textId="77777777" w:rsidR="001D2EC9" w:rsidRPr="00325A3D" w:rsidRDefault="001D2EC9" w:rsidP="001D2EC9">
      <w:pPr>
        <w:pStyle w:val="Sinespaciado"/>
        <w:ind w:right="-232"/>
        <w:contextualSpacing/>
        <w:jc w:val="center"/>
        <w:rPr>
          <w:rFonts w:ascii="Tahoma" w:hAnsi="Tahoma" w:cs="Tahoma"/>
          <w:b/>
          <w:sz w:val="24"/>
          <w:szCs w:val="24"/>
        </w:rPr>
      </w:pPr>
      <w:r w:rsidRPr="00325A3D">
        <w:rPr>
          <w:rFonts w:ascii="Tahoma" w:hAnsi="Tahoma" w:cs="Tahoma"/>
          <w:b/>
          <w:sz w:val="24"/>
          <w:szCs w:val="24"/>
        </w:rPr>
        <w:t>SUBDIRECCIÓN DE REGULACIÓN Y CONTROL AMBIENTAL</w:t>
      </w:r>
    </w:p>
    <w:p w14:paraId="4245EC0C" w14:textId="77777777" w:rsidR="001D2EC9" w:rsidRPr="00325A3D" w:rsidRDefault="001D2EC9" w:rsidP="001D2EC9">
      <w:pPr>
        <w:pStyle w:val="Sinespaciado"/>
        <w:ind w:right="-232"/>
        <w:contextualSpacing/>
        <w:jc w:val="center"/>
        <w:rPr>
          <w:rFonts w:ascii="Tahoma" w:hAnsi="Tahoma" w:cs="Tahoma"/>
          <w:b/>
          <w:sz w:val="24"/>
          <w:szCs w:val="24"/>
        </w:rPr>
      </w:pPr>
    </w:p>
    <w:p w14:paraId="0F7D5DB5" w14:textId="77777777" w:rsidR="001D2EC9" w:rsidRPr="00325A3D" w:rsidRDefault="001D2EC9" w:rsidP="001D2EC9">
      <w:pPr>
        <w:pStyle w:val="Sinespaciado"/>
        <w:numPr>
          <w:ilvl w:val="0"/>
          <w:numId w:val="2"/>
        </w:numPr>
        <w:ind w:right="-232"/>
        <w:contextualSpacing/>
        <w:jc w:val="center"/>
        <w:rPr>
          <w:rFonts w:ascii="Tahoma" w:hAnsi="Tahoma" w:cs="Tahoma"/>
          <w:b/>
          <w:sz w:val="24"/>
          <w:szCs w:val="24"/>
        </w:rPr>
      </w:pPr>
      <w:r w:rsidRPr="00325A3D">
        <w:rPr>
          <w:rFonts w:ascii="Tahoma" w:hAnsi="Tahoma" w:cs="Tahoma"/>
          <w:b/>
          <w:sz w:val="24"/>
          <w:szCs w:val="24"/>
        </w:rPr>
        <w:t>LA FLORESTA MUNICIPIO DE MONTENEGRO (470), VEREDA LA JULIA, MUNICIPIO DE CIRCASIA QUINDÍO.</w:t>
      </w:r>
    </w:p>
    <w:p w14:paraId="578097F5" w14:textId="77777777" w:rsidR="001D2EC9" w:rsidRPr="00325A3D" w:rsidRDefault="001D2EC9" w:rsidP="001D2EC9">
      <w:pPr>
        <w:pStyle w:val="Sinespaciado"/>
        <w:ind w:left="1080" w:right="-232"/>
        <w:contextualSpacing/>
        <w:rPr>
          <w:rFonts w:ascii="Tahoma" w:hAnsi="Tahoma" w:cs="Tahoma"/>
          <w:b/>
          <w:sz w:val="24"/>
          <w:szCs w:val="24"/>
        </w:rPr>
      </w:pPr>
    </w:p>
    <w:p w14:paraId="7B527C79" w14:textId="2743BC3D" w:rsidR="001D2EC9" w:rsidRPr="00325A3D" w:rsidRDefault="001D2EC9" w:rsidP="001D2EC9">
      <w:pPr>
        <w:pStyle w:val="Sinespaciado"/>
        <w:ind w:left="720" w:right="-232"/>
        <w:contextualSpacing/>
        <w:jc w:val="center"/>
        <w:rPr>
          <w:rFonts w:ascii="Tahoma" w:hAnsi="Tahoma" w:cs="Tahoma"/>
          <w:b/>
          <w:sz w:val="24"/>
          <w:szCs w:val="24"/>
        </w:rPr>
      </w:pPr>
      <w:r w:rsidRPr="00325A3D">
        <w:rPr>
          <w:rFonts w:ascii="Tahoma" w:hAnsi="Tahoma" w:cs="Tahoma"/>
          <w:b/>
          <w:sz w:val="24"/>
          <w:szCs w:val="24"/>
        </w:rPr>
        <w:t>VEINTIDÓS (22) DE DICIEMBRE DEL AÑO DOS MIL VEINTE (2020)</w:t>
      </w:r>
    </w:p>
    <w:p w14:paraId="6C993372" w14:textId="4C577A99" w:rsidR="001D2EC9" w:rsidRPr="00325A3D" w:rsidRDefault="001D2EC9" w:rsidP="001D2EC9">
      <w:pPr>
        <w:pStyle w:val="Sinespaciado"/>
        <w:ind w:left="720" w:right="-232"/>
        <w:contextualSpacing/>
        <w:jc w:val="center"/>
        <w:rPr>
          <w:rFonts w:ascii="Tahoma" w:hAnsi="Tahoma" w:cs="Tahoma"/>
          <w:b/>
          <w:sz w:val="24"/>
          <w:szCs w:val="24"/>
        </w:rPr>
      </w:pPr>
    </w:p>
    <w:p w14:paraId="530725DC" w14:textId="77777777" w:rsidR="001D2EC9" w:rsidRPr="00325A3D" w:rsidRDefault="001D2EC9" w:rsidP="001D2EC9">
      <w:pPr>
        <w:pStyle w:val="Sinespaciado"/>
        <w:ind w:left="720" w:right="-232"/>
        <w:contextualSpacing/>
        <w:jc w:val="center"/>
        <w:rPr>
          <w:rFonts w:ascii="Tahoma" w:hAnsi="Tahoma" w:cs="Tahoma"/>
          <w:b/>
          <w:sz w:val="24"/>
          <w:szCs w:val="24"/>
        </w:rPr>
      </w:pPr>
    </w:p>
    <w:p w14:paraId="16A9AE34" w14:textId="77777777" w:rsidR="001D2EC9" w:rsidRPr="00325A3D" w:rsidRDefault="001D2EC9" w:rsidP="001D2EC9">
      <w:pPr>
        <w:spacing w:after="0" w:line="240" w:lineRule="auto"/>
        <w:ind w:right="-232"/>
        <w:jc w:val="center"/>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DISPONE:</w:t>
      </w:r>
    </w:p>
    <w:p w14:paraId="068CC395" w14:textId="77777777" w:rsidR="001D2EC9" w:rsidRPr="00325A3D" w:rsidRDefault="001D2EC9" w:rsidP="001D2EC9">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325A3D">
        <w:rPr>
          <w:rFonts w:ascii="Tahoma" w:eastAsia="Times New Roman" w:hAnsi="Tahoma" w:cs="Tahoma"/>
          <w:b/>
          <w:sz w:val="24"/>
          <w:szCs w:val="24"/>
          <w:lang w:val="es-ES" w:eastAsia="es-ES"/>
        </w:rPr>
        <w:t xml:space="preserve">PRIMERO: </w:t>
      </w:r>
      <w:r w:rsidRPr="00325A3D">
        <w:rPr>
          <w:rFonts w:ascii="Tahoma" w:eastAsia="Times New Roman" w:hAnsi="Tahoma" w:cs="Tahoma"/>
          <w:sz w:val="24"/>
          <w:szCs w:val="24"/>
          <w:lang w:val="es-ES" w:eastAsia="es-ES"/>
        </w:rPr>
        <w:t xml:space="preserve">Dar inicio a la actuación administrativa de aprovechamiento forestal persistente de guadua tipo II,  solicitada el  nueve (09) de Diciembre de 2020, por los señores </w:t>
      </w:r>
      <w:r w:rsidRPr="00325A3D">
        <w:rPr>
          <w:rFonts w:ascii="Tahoma" w:eastAsia="Times New Roman" w:hAnsi="Tahoma" w:cs="Tahoma"/>
          <w:b/>
          <w:sz w:val="24"/>
          <w:szCs w:val="24"/>
          <w:lang w:val="es-ES" w:eastAsia="es-ES"/>
        </w:rPr>
        <w:t>Germán Botero Gutiérrez</w:t>
      </w:r>
      <w:r w:rsidRPr="00325A3D">
        <w:rPr>
          <w:rFonts w:ascii="Tahoma" w:eastAsia="Times New Roman" w:hAnsi="Tahoma" w:cs="Tahoma"/>
          <w:sz w:val="24"/>
          <w:szCs w:val="24"/>
          <w:lang w:val="es-ES" w:eastAsia="es-ES"/>
        </w:rPr>
        <w:t xml:space="preserve"> identificado con cédula de ciudadanía N°7.555.431, </w:t>
      </w:r>
      <w:r w:rsidRPr="00325A3D">
        <w:rPr>
          <w:rFonts w:ascii="Tahoma" w:eastAsia="Times New Roman" w:hAnsi="Tahoma" w:cs="Tahoma"/>
          <w:b/>
          <w:sz w:val="24"/>
          <w:szCs w:val="24"/>
          <w:lang w:val="es-ES" w:eastAsia="es-ES"/>
        </w:rPr>
        <w:t>María Cristina Botero Gutiérrez</w:t>
      </w:r>
      <w:r w:rsidRPr="00325A3D">
        <w:rPr>
          <w:rFonts w:ascii="Tahoma" w:eastAsia="Times New Roman" w:hAnsi="Tahoma" w:cs="Tahoma"/>
          <w:sz w:val="24"/>
          <w:szCs w:val="24"/>
          <w:lang w:val="es-ES" w:eastAsia="es-ES"/>
        </w:rPr>
        <w:t xml:space="preserve"> identificada con cédula de ciudadanía N°41.930.458, </w:t>
      </w:r>
      <w:r w:rsidRPr="00325A3D">
        <w:rPr>
          <w:rFonts w:ascii="Tahoma" w:eastAsia="Times New Roman" w:hAnsi="Tahoma" w:cs="Tahoma"/>
          <w:b/>
          <w:sz w:val="24"/>
          <w:szCs w:val="24"/>
          <w:lang w:val="es-ES" w:eastAsia="es-ES"/>
        </w:rPr>
        <w:t xml:space="preserve">Julián Botero Gutiérrez </w:t>
      </w:r>
      <w:r w:rsidRPr="00325A3D">
        <w:rPr>
          <w:rFonts w:ascii="Tahoma" w:eastAsia="Times New Roman" w:hAnsi="Tahoma" w:cs="Tahoma"/>
          <w:sz w:val="24"/>
          <w:szCs w:val="24"/>
          <w:lang w:val="es-ES" w:eastAsia="es-ES"/>
        </w:rPr>
        <w:t xml:space="preserve">identificado con cédula de ciudadanía N°7.562.901 </w:t>
      </w:r>
      <w:r w:rsidRPr="00325A3D">
        <w:rPr>
          <w:rFonts w:ascii="Tahoma" w:eastAsia="Times New Roman" w:hAnsi="Tahoma" w:cs="Tahoma"/>
          <w:b/>
          <w:sz w:val="24"/>
          <w:szCs w:val="24"/>
          <w:lang w:val="es-ES" w:eastAsia="es-ES"/>
        </w:rPr>
        <w:t>(COPROPIETARIOS)</w:t>
      </w:r>
      <w:r w:rsidRPr="00325A3D">
        <w:rPr>
          <w:rFonts w:ascii="Tahoma" w:eastAsia="Times New Roman" w:hAnsi="Tahoma" w:cs="Tahoma"/>
          <w:sz w:val="24"/>
          <w:szCs w:val="24"/>
          <w:lang w:val="es-ES" w:eastAsia="es-ES"/>
        </w:rPr>
        <w:t xml:space="preserve">, a través de Apoderada Especial Claudia Marcela Chalarca identificada con cédula de ciudadanía N°1.094.918.117, en el predio denominado </w:t>
      </w:r>
      <w:r w:rsidRPr="00325A3D">
        <w:rPr>
          <w:rFonts w:ascii="Tahoma" w:eastAsia="Times New Roman" w:hAnsi="Tahoma" w:cs="Tahoma"/>
          <w:b/>
          <w:sz w:val="24"/>
          <w:szCs w:val="24"/>
          <w:lang w:val="es-ES" w:eastAsia="es-ES"/>
        </w:rPr>
        <w:t>1) La Floresta Municipio de Montenegro, ubicado en la Vereda la Julia del Municipio de Circasia Quindío</w:t>
      </w:r>
      <w:r w:rsidRPr="00325A3D">
        <w:rPr>
          <w:rFonts w:ascii="Tahoma" w:eastAsia="Times New Roman" w:hAnsi="Tahoma" w:cs="Tahoma"/>
          <w:sz w:val="24"/>
          <w:szCs w:val="24"/>
          <w:lang w:val="es-ES" w:eastAsia="es-ES"/>
        </w:rPr>
        <w:t xml:space="preserve">, identificado con el folio de matrícula inmobiliaria N°280-975 y ficha catastral N° 00-2-424-00-06-055, </w:t>
      </w:r>
      <w:r w:rsidRPr="00325A3D">
        <w:rPr>
          <w:rFonts w:ascii="Tahoma" w:eastAsia="Times New Roman" w:hAnsi="Tahoma" w:cs="Tahoma"/>
          <w:sz w:val="24"/>
          <w:szCs w:val="24"/>
          <w:lang w:val="es-ES" w:eastAsia="es-ES"/>
        </w:rPr>
        <w:t xml:space="preserve">conforme a lo anterior se presentó diligenciado ante la </w:t>
      </w:r>
      <w:r w:rsidRPr="00325A3D">
        <w:rPr>
          <w:rFonts w:ascii="Tahoma" w:eastAsia="Times New Roman" w:hAnsi="Tahoma" w:cs="Tahoma"/>
          <w:b/>
          <w:sz w:val="24"/>
          <w:szCs w:val="24"/>
          <w:lang w:val="es-ES" w:eastAsia="es-ES"/>
        </w:rPr>
        <w:t xml:space="preserve">CORPORACIÓN AUTÓNOMA REGIONAL DEL QUINDÍO – CRQ, </w:t>
      </w:r>
      <w:r w:rsidRPr="00325A3D">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325A3D">
        <w:rPr>
          <w:rFonts w:ascii="Tahoma" w:eastAsia="Times New Roman" w:hAnsi="Tahoma" w:cs="Tahoma"/>
          <w:b/>
          <w:sz w:val="24"/>
          <w:szCs w:val="24"/>
          <w:lang w:val="es-ES" w:eastAsia="es-ES"/>
        </w:rPr>
        <w:t xml:space="preserve"> </w:t>
      </w:r>
      <w:r w:rsidRPr="00325A3D">
        <w:rPr>
          <w:rFonts w:ascii="Tahoma" w:eastAsia="Times New Roman" w:hAnsi="Tahoma" w:cs="Tahoma"/>
          <w:b/>
          <w:sz w:val="24"/>
          <w:szCs w:val="24"/>
          <w:u w:val="single"/>
          <w:lang w:val="es-ES" w:eastAsia="es-ES"/>
        </w:rPr>
        <w:t>12247-20.</w:t>
      </w:r>
    </w:p>
    <w:p w14:paraId="6137D191" w14:textId="77777777" w:rsidR="001D2EC9" w:rsidRPr="00325A3D" w:rsidRDefault="001D2EC9" w:rsidP="001D2EC9">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356F887C" w14:textId="77777777" w:rsidR="001D2EC9" w:rsidRPr="00325A3D" w:rsidRDefault="001D2EC9" w:rsidP="001D2EC9">
      <w:pPr>
        <w:spacing w:after="0" w:line="240" w:lineRule="auto"/>
        <w:ind w:right="-232"/>
        <w:contextualSpacing/>
        <w:jc w:val="both"/>
        <w:rPr>
          <w:rFonts w:ascii="Tahoma" w:eastAsia="Calibri" w:hAnsi="Tahoma" w:cs="Tahoma"/>
          <w:sz w:val="24"/>
          <w:szCs w:val="24"/>
        </w:rPr>
      </w:pPr>
      <w:r w:rsidRPr="00325A3D">
        <w:rPr>
          <w:rFonts w:ascii="Tahoma" w:eastAsia="Calibri" w:hAnsi="Tahoma" w:cs="Tahoma"/>
          <w:b/>
          <w:sz w:val="24"/>
          <w:szCs w:val="24"/>
        </w:rPr>
        <w:t>PARÁGRAFO:</w:t>
      </w:r>
      <w:r w:rsidRPr="00325A3D">
        <w:rPr>
          <w:rFonts w:ascii="Tahoma" w:eastAsia="Calibri" w:hAnsi="Tahoma" w:cs="Tahoma"/>
          <w:sz w:val="24"/>
          <w:szCs w:val="24"/>
        </w:rPr>
        <w:t xml:space="preserve"> </w:t>
      </w:r>
      <w:r w:rsidRPr="00325A3D">
        <w:rPr>
          <w:rFonts w:ascii="Tahoma" w:eastAsia="Calibri" w:hAnsi="Tahoma" w:cs="Tahoma"/>
          <w:b/>
          <w:sz w:val="24"/>
          <w:szCs w:val="24"/>
        </w:rPr>
        <w:t xml:space="preserve">EL PRESENTE AUTO NO CONSTITUYE EL OTORGAMIENTO DE LA AUTORIZACIÓN DE APROVECHAMIENTO FORESTAL, </w:t>
      </w:r>
      <w:r w:rsidRPr="00325A3D">
        <w:rPr>
          <w:rFonts w:ascii="Tahoma" w:eastAsia="Calibri"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12D3CA9A" w14:textId="77777777" w:rsidR="001D2EC9" w:rsidRPr="00325A3D" w:rsidRDefault="001D2EC9" w:rsidP="001D2EC9">
      <w:pPr>
        <w:spacing w:after="0" w:line="240" w:lineRule="auto"/>
        <w:ind w:right="-232"/>
        <w:jc w:val="both"/>
        <w:rPr>
          <w:rFonts w:ascii="Tahoma" w:eastAsia="Times New Roman" w:hAnsi="Tahoma" w:cs="Tahoma"/>
          <w:b/>
          <w:sz w:val="24"/>
          <w:szCs w:val="24"/>
          <w:lang w:val="es-ES" w:eastAsia="es-ES"/>
        </w:rPr>
      </w:pPr>
    </w:p>
    <w:p w14:paraId="62102958"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SEGUNDO: </w:t>
      </w:r>
      <w:r w:rsidRPr="00325A3D">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210F060A"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p>
    <w:p w14:paraId="586764C7" w14:textId="77777777" w:rsidR="001D2EC9" w:rsidRPr="00325A3D" w:rsidRDefault="001D2EC9" w:rsidP="001D2EC9">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TERCERO: </w:t>
      </w:r>
      <w:r w:rsidRPr="00325A3D">
        <w:rPr>
          <w:rFonts w:ascii="Tahoma" w:eastAsia="Times New Roman" w:hAnsi="Tahoma" w:cs="Tahoma"/>
          <w:sz w:val="24"/>
          <w:szCs w:val="24"/>
          <w:lang w:val="es-ES" w:eastAsia="es-ES"/>
        </w:rPr>
        <w:t xml:space="preserve">Publíquese el presente auto de trámite a costas del interesado en el boletín ambiental de la </w:t>
      </w:r>
      <w:r w:rsidRPr="00325A3D">
        <w:rPr>
          <w:rFonts w:ascii="Tahoma" w:eastAsia="Times New Roman" w:hAnsi="Tahoma" w:cs="Tahoma"/>
          <w:b/>
          <w:sz w:val="24"/>
          <w:szCs w:val="24"/>
          <w:lang w:val="es-ES" w:eastAsia="es-ES"/>
        </w:rPr>
        <w:t>CRQ</w:t>
      </w:r>
      <w:r w:rsidRPr="00325A3D">
        <w:rPr>
          <w:rFonts w:ascii="Tahoma" w:eastAsia="Times New Roman" w:hAnsi="Tahoma" w:cs="Tahoma"/>
          <w:sz w:val="24"/>
          <w:szCs w:val="24"/>
          <w:lang w:val="es-ES" w:eastAsia="es-ES"/>
        </w:rPr>
        <w:t xml:space="preserve">, por la Suma de </w:t>
      </w:r>
      <w:r w:rsidRPr="00325A3D">
        <w:rPr>
          <w:rFonts w:ascii="Tahoma" w:eastAsia="Times New Roman" w:hAnsi="Tahoma" w:cs="Tahoma"/>
          <w:b/>
          <w:sz w:val="24"/>
          <w:szCs w:val="24"/>
          <w:lang w:val="es-ES" w:eastAsia="es-ES"/>
        </w:rPr>
        <w:t xml:space="preserve">VEINTITRÉS MIL SEISCIENTOS OCHENTA Y NUEVE PESOS M/CTE ($23.689), </w:t>
      </w:r>
      <w:r w:rsidRPr="00325A3D">
        <w:rPr>
          <w:rFonts w:ascii="Tahoma" w:eastAsia="Times New Roman" w:hAnsi="Tahoma" w:cs="Tahoma"/>
          <w:sz w:val="24"/>
          <w:szCs w:val="24"/>
          <w:lang w:val="es-ES" w:eastAsia="es-ES"/>
        </w:rPr>
        <w:t xml:space="preserve">conforme a lo establecido en la </w:t>
      </w:r>
      <w:r w:rsidRPr="00325A3D">
        <w:rPr>
          <w:rFonts w:ascii="Tahoma" w:eastAsia="Times New Roman" w:hAnsi="Tahoma" w:cs="Tahoma"/>
          <w:b/>
          <w:sz w:val="24"/>
          <w:szCs w:val="24"/>
          <w:lang w:val="es-ES" w:eastAsia="es-ES"/>
        </w:rPr>
        <w:t>Resolución No. 574 del 20 de Abril del año dos mil veinte (2020)</w:t>
      </w:r>
      <w:r w:rsidRPr="00325A3D">
        <w:rPr>
          <w:rFonts w:ascii="Tahoma" w:eastAsia="Times New Roman" w:hAnsi="Tahoma" w:cs="Tahoma"/>
          <w:sz w:val="24"/>
          <w:szCs w:val="24"/>
          <w:lang w:val="es-ES" w:eastAsia="es-ES"/>
        </w:rPr>
        <w:t>.</w:t>
      </w:r>
    </w:p>
    <w:p w14:paraId="11921A83" w14:textId="77777777" w:rsidR="001D2EC9" w:rsidRPr="00325A3D" w:rsidRDefault="001D2EC9" w:rsidP="001D2EC9">
      <w:pPr>
        <w:tabs>
          <w:tab w:val="left" w:pos="5385"/>
        </w:tabs>
        <w:spacing w:after="0" w:line="240" w:lineRule="auto"/>
        <w:ind w:right="-232"/>
        <w:jc w:val="both"/>
        <w:rPr>
          <w:rFonts w:ascii="Tahoma" w:eastAsia="Times New Roman" w:hAnsi="Tahoma" w:cs="Tahoma"/>
          <w:sz w:val="24"/>
          <w:szCs w:val="24"/>
          <w:lang w:val="es-ES" w:eastAsia="es-ES"/>
        </w:rPr>
      </w:pPr>
    </w:p>
    <w:p w14:paraId="2D0FBC81" w14:textId="77777777" w:rsidR="001D2EC9" w:rsidRPr="00325A3D" w:rsidRDefault="001D2EC9" w:rsidP="001D2EC9">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CUARTO:</w:t>
      </w:r>
      <w:r w:rsidRPr="00325A3D">
        <w:rPr>
          <w:rFonts w:ascii="Tahoma" w:eastAsia="Times New Roman" w:hAnsi="Tahoma" w:cs="Tahoma"/>
          <w:sz w:val="24"/>
          <w:szCs w:val="24"/>
          <w:lang w:val="es-ES" w:eastAsia="es-ES"/>
        </w:rPr>
        <w:t xml:space="preserve"> El Subdirector de Regulación y Control, </w:t>
      </w:r>
      <w:r w:rsidRPr="00325A3D">
        <w:rPr>
          <w:rFonts w:ascii="Tahoma" w:eastAsia="Times New Roman" w:hAnsi="Tahoma" w:cs="Tahoma"/>
          <w:b/>
          <w:sz w:val="24"/>
          <w:szCs w:val="24"/>
          <w:lang w:val="es-ES" w:eastAsia="es-ES"/>
        </w:rPr>
        <w:t>ORDENARÁ</w:t>
      </w:r>
      <w:r w:rsidRPr="00325A3D">
        <w:rPr>
          <w:rFonts w:ascii="Tahoma" w:eastAsia="Times New Roman" w:hAnsi="Tahoma" w:cs="Tahoma"/>
          <w:sz w:val="24"/>
          <w:szCs w:val="24"/>
          <w:lang w:val="es-ES" w:eastAsia="es-ES"/>
        </w:rPr>
        <w:t xml:space="preserve"> la práctica de una diligencia de Inspección Técnica en el Predio relacionado a lo largo de este </w:t>
      </w:r>
      <w:r w:rsidRPr="00325A3D">
        <w:rPr>
          <w:rFonts w:ascii="Tahoma" w:eastAsia="Times New Roman" w:hAnsi="Tahoma" w:cs="Tahoma"/>
          <w:sz w:val="24"/>
          <w:szCs w:val="24"/>
          <w:lang w:val="es-ES" w:eastAsia="es-ES"/>
        </w:rPr>
        <w:lastRenderedPageBreak/>
        <w:t>acto administrativo, una vez se realice el pago descrito en el artículo anterior.</w:t>
      </w:r>
    </w:p>
    <w:p w14:paraId="4FBF5B15" w14:textId="77777777" w:rsidR="001D2EC9" w:rsidRPr="00325A3D" w:rsidRDefault="001D2EC9" w:rsidP="001D2EC9">
      <w:pPr>
        <w:tabs>
          <w:tab w:val="left" w:pos="5385"/>
        </w:tabs>
        <w:spacing w:after="0" w:line="240" w:lineRule="auto"/>
        <w:ind w:right="-232"/>
        <w:jc w:val="both"/>
        <w:rPr>
          <w:rFonts w:ascii="Tahoma" w:eastAsia="Times New Roman" w:hAnsi="Tahoma" w:cs="Tahoma"/>
          <w:sz w:val="24"/>
          <w:szCs w:val="24"/>
          <w:lang w:val="es-ES" w:eastAsia="es-ES"/>
        </w:rPr>
      </w:pPr>
    </w:p>
    <w:p w14:paraId="7B1613A2" w14:textId="77777777" w:rsidR="001D2EC9" w:rsidRPr="00325A3D" w:rsidRDefault="001D2EC9" w:rsidP="001D2EC9">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QUINTO:</w:t>
      </w:r>
      <w:r w:rsidRPr="00325A3D">
        <w:rPr>
          <w:rFonts w:ascii="Tahoma" w:eastAsia="Times New Roman" w:hAnsi="Tahoma" w:cs="Tahoma"/>
          <w:sz w:val="24"/>
          <w:szCs w:val="24"/>
          <w:lang w:val="es-ES" w:eastAsia="es-ES"/>
        </w:rPr>
        <w:t xml:space="preserve"> El presente Auto de Inicio deberá notificarse a los</w:t>
      </w:r>
      <w:r w:rsidRPr="00325A3D">
        <w:rPr>
          <w:rFonts w:ascii="Tahoma" w:eastAsia="Times New Roman" w:hAnsi="Tahoma" w:cs="Tahoma"/>
          <w:b/>
          <w:sz w:val="24"/>
          <w:szCs w:val="24"/>
          <w:lang w:val="es-ES" w:eastAsia="es-ES"/>
        </w:rPr>
        <w:t xml:space="preserve"> COPROPIETARIOS O</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QUIEN HAGA SUS VECES, </w:t>
      </w:r>
      <w:r w:rsidRPr="00325A3D">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8FC3A58" w14:textId="77777777" w:rsidR="001D2EC9" w:rsidRPr="00325A3D" w:rsidRDefault="001D2EC9" w:rsidP="001D2EC9">
      <w:pPr>
        <w:tabs>
          <w:tab w:val="left" w:pos="5385"/>
        </w:tabs>
        <w:spacing w:after="0" w:line="240" w:lineRule="auto"/>
        <w:ind w:right="-232"/>
        <w:jc w:val="both"/>
        <w:rPr>
          <w:rFonts w:ascii="Tahoma" w:eastAsia="Times New Roman" w:hAnsi="Tahoma" w:cs="Tahoma"/>
          <w:sz w:val="24"/>
          <w:szCs w:val="24"/>
          <w:lang w:val="es-ES" w:eastAsia="es-ES"/>
        </w:rPr>
      </w:pPr>
    </w:p>
    <w:p w14:paraId="1F570BA0"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SEXTO:</w:t>
      </w:r>
      <w:r w:rsidRPr="00325A3D">
        <w:rPr>
          <w:rFonts w:ascii="Tahoma" w:eastAsia="Times New Roman" w:hAnsi="Tahoma" w:cs="Tahoma"/>
          <w:sz w:val="24"/>
          <w:szCs w:val="24"/>
          <w:lang w:val="es-ES" w:eastAsia="es-ES"/>
        </w:rPr>
        <w:t xml:space="preserve"> De conformidad con lo establecido en el artículo 17 de la Ley 1437 sustituido por el artículo 1 de la Ley 1755 de 2015, y en concordancia con el artículo 22 de la </w:t>
      </w:r>
      <w:r w:rsidRPr="00325A3D">
        <w:rPr>
          <w:rFonts w:ascii="Tahoma" w:eastAsia="Times New Roman" w:hAnsi="Tahoma" w:cs="Tahoma"/>
          <w:b/>
          <w:sz w:val="24"/>
          <w:szCs w:val="24"/>
          <w:lang w:val="es-ES" w:eastAsia="es-ES"/>
        </w:rPr>
        <w:t>Resolución</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 574 de 2020 </w:t>
      </w:r>
      <w:r w:rsidRPr="00325A3D">
        <w:rPr>
          <w:rFonts w:ascii="Tahoma" w:eastAsia="Times New Roman" w:hAnsi="Tahoma" w:cs="Tahoma"/>
          <w:sz w:val="24"/>
          <w:szCs w:val="24"/>
          <w:lang w:val="es-ES" w:eastAsia="es-ES"/>
        </w:rPr>
        <w:t xml:space="preserve">expedida por la </w:t>
      </w:r>
      <w:r w:rsidRPr="00325A3D">
        <w:rPr>
          <w:rFonts w:ascii="Tahoma" w:eastAsia="Times New Roman" w:hAnsi="Tahoma" w:cs="Tahoma"/>
          <w:b/>
          <w:sz w:val="24"/>
          <w:szCs w:val="24"/>
          <w:lang w:val="es-ES" w:eastAsia="es-ES"/>
        </w:rPr>
        <w:t>CORPORACIÓN AUTONOMA REGIONAL DEL QUINDIO-CRQ,</w:t>
      </w:r>
      <w:r w:rsidRPr="00325A3D">
        <w:rPr>
          <w:rFonts w:ascii="Tahoma" w:eastAsia="Times New Roman" w:hAnsi="Tahoma" w:cs="Tahoma"/>
          <w:sz w:val="24"/>
          <w:szCs w:val="24"/>
          <w:lang w:val="es-ES" w:eastAsia="es-ES"/>
        </w:rPr>
        <w:t xml:space="preserve"> se concede el término de un (1) mes contados a partir del día siguiente a la notificación del presente Auto Inicio para que cancele y allegue la constancia del pago de los valores ordenados en el numeral 3, a la Subdirección de Regulación y Control Ambiental-Oficina Forestal.</w:t>
      </w:r>
    </w:p>
    <w:p w14:paraId="6965C1CE"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p>
    <w:p w14:paraId="7FC8DD04"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sz w:val="24"/>
          <w:szCs w:val="24"/>
          <w:lang w:val="es-ES" w:eastAsia="es-ES"/>
        </w:rPr>
        <w:t>En caso tal de no realizarse la cancelación de dichos valores, se entenderá desistida la solicitud por la cual se ordenará su Desistimiento y Archivo definitivo</w:t>
      </w:r>
    </w:p>
    <w:p w14:paraId="57D3D2D8"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p>
    <w:p w14:paraId="744C93FD"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SÉPTIMO</w:t>
      </w:r>
      <w:r w:rsidRPr="00325A3D">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38D643DA"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p>
    <w:p w14:paraId="0EF5CE40"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OCTAVO</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Publicidad. </w:t>
      </w:r>
      <w:r w:rsidRPr="00325A3D">
        <w:rPr>
          <w:rFonts w:ascii="Tahoma" w:eastAsia="Times New Roman" w:hAnsi="Tahoma" w:cs="Tahoma"/>
          <w:sz w:val="24"/>
          <w:szCs w:val="24"/>
          <w:lang w:val="es-ES" w:eastAsia="es-ES"/>
        </w:rPr>
        <w:t xml:space="preserve">Remitir copia del presente </w:t>
      </w:r>
      <w:r w:rsidRPr="00325A3D">
        <w:rPr>
          <w:rFonts w:ascii="Tahoma" w:eastAsia="Times New Roman" w:hAnsi="Tahoma" w:cs="Tahoma"/>
          <w:b/>
          <w:sz w:val="24"/>
          <w:szCs w:val="24"/>
          <w:lang w:val="es-ES" w:eastAsia="es-ES"/>
        </w:rPr>
        <w:t xml:space="preserve">AUTO DE INICIO SRCA-AIF-780-22-12-2020 </w:t>
      </w:r>
      <w:r w:rsidRPr="00325A3D">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325A3D">
        <w:rPr>
          <w:rFonts w:ascii="Tahoma" w:eastAsia="Times New Roman" w:hAnsi="Tahoma" w:cs="Tahoma"/>
          <w:b/>
          <w:sz w:val="24"/>
          <w:szCs w:val="24"/>
          <w:lang w:val="es-ES" w:eastAsia="es-ES"/>
        </w:rPr>
        <w:t xml:space="preserve"> CIRCASIA QUINDÍO</w:t>
      </w:r>
      <w:r w:rsidRPr="00325A3D">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06F62EBE" w14:textId="77777777" w:rsidR="001D2EC9" w:rsidRPr="00325A3D" w:rsidRDefault="001D2EC9" w:rsidP="001D2EC9">
      <w:pPr>
        <w:spacing w:after="0" w:line="240" w:lineRule="auto"/>
        <w:ind w:right="-232"/>
        <w:jc w:val="both"/>
        <w:rPr>
          <w:rFonts w:ascii="Tahoma" w:eastAsia="Times New Roman" w:hAnsi="Tahoma" w:cs="Tahoma"/>
          <w:sz w:val="24"/>
          <w:szCs w:val="24"/>
          <w:lang w:val="es-ES" w:eastAsia="es-ES"/>
        </w:rPr>
      </w:pPr>
    </w:p>
    <w:p w14:paraId="2D6BD90F" w14:textId="77777777" w:rsidR="001D2EC9" w:rsidRPr="00325A3D" w:rsidRDefault="001D2EC9" w:rsidP="001D2EC9">
      <w:pPr>
        <w:tabs>
          <w:tab w:val="left" w:pos="284"/>
        </w:tabs>
        <w:spacing w:after="0" w:line="240" w:lineRule="auto"/>
        <w:jc w:val="center"/>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NOTIFÍQUESE, PUBLÍQUESE Y CÚMPLASE</w:t>
      </w:r>
    </w:p>
    <w:p w14:paraId="1D72EA78"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p>
    <w:p w14:paraId="5C99C526"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p>
    <w:p w14:paraId="122D2E8E"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p>
    <w:p w14:paraId="6A5FB8B4"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CARLOS ARIEL TRUKE OSPINA</w:t>
      </w:r>
    </w:p>
    <w:p w14:paraId="753DB74A"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Subdirector de Regulación y Control Ambiental </w:t>
      </w:r>
    </w:p>
    <w:p w14:paraId="5BAD9348" w14:textId="77777777" w:rsidR="001D2EC9" w:rsidRPr="00325A3D" w:rsidRDefault="001D2EC9" w:rsidP="001D2EC9">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 – CRQ –</w:t>
      </w:r>
    </w:p>
    <w:p w14:paraId="7BE42C71" w14:textId="2CF825AC" w:rsidR="001D2EC9" w:rsidRPr="00325A3D" w:rsidRDefault="001D2EC9" w:rsidP="006E3C52">
      <w:pPr>
        <w:jc w:val="both"/>
        <w:rPr>
          <w:rFonts w:ascii="Tahoma" w:hAnsi="Tahoma" w:cs="Tahoma"/>
          <w:bCs/>
          <w:i/>
          <w:iCs/>
          <w:sz w:val="24"/>
          <w:szCs w:val="24"/>
        </w:rPr>
      </w:pPr>
    </w:p>
    <w:p w14:paraId="0AD41782" w14:textId="77777777" w:rsidR="001D2EC9" w:rsidRPr="00325A3D" w:rsidRDefault="001D2EC9" w:rsidP="001D2EC9">
      <w:pPr>
        <w:pStyle w:val="Sinespaciado"/>
        <w:tabs>
          <w:tab w:val="left" w:pos="2679"/>
        </w:tabs>
        <w:ind w:right="-232"/>
        <w:contextualSpacing/>
        <w:jc w:val="center"/>
        <w:rPr>
          <w:rFonts w:ascii="Tahoma" w:hAnsi="Tahoma" w:cs="Tahoma"/>
          <w:b/>
          <w:sz w:val="24"/>
          <w:szCs w:val="24"/>
        </w:rPr>
      </w:pPr>
      <w:r w:rsidRPr="00325A3D">
        <w:rPr>
          <w:rFonts w:ascii="Tahoma" w:hAnsi="Tahoma" w:cs="Tahoma"/>
          <w:b/>
          <w:sz w:val="24"/>
          <w:szCs w:val="24"/>
        </w:rPr>
        <w:t>AUTO DE INICIO SRCA-AIF-781-22-12-2020</w:t>
      </w:r>
    </w:p>
    <w:p w14:paraId="05969B9D" w14:textId="77777777" w:rsidR="001D2EC9" w:rsidRPr="00325A3D" w:rsidRDefault="001D2EC9" w:rsidP="001D2EC9">
      <w:pPr>
        <w:pStyle w:val="Sinespaciado"/>
        <w:ind w:right="-232"/>
        <w:contextualSpacing/>
        <w:jc w:val="center"/>
        <w:rPr>
          <w:rFonts w:ascii="Tahoma" w:hAnsi="Tahoma" w:cs="Tahoma"/>
          <w:b/>
          <w:sz w:val="24"/>
          <w:szCs w:val="24"/>
        </w:rPr>
      </w:pPr>
    </w:p>
    <w:p w14:paraId="7DDC9126" w14:textId="77777777" w:rsidR="001D2EC9" w:rsidRPr="00325A3D" w:rsidRDefault="001D2EC9" w:rsidP="001D2EC9">
      <w:pPr>
        <w:pStyle w:val="Sinespaciado"/>
        <w:ind w:left="1080" w:right="-232"/>
        <w:contextualSpacing/>
        <w:jc w:val="center"/>
        <w:rPr>
          <w:rFonts w:ascii="Tahoma" w:hAnsi="Tahoma" w:cs="Tahoma"/>
          <w:b/>
          <w:sz w:val="24"/>
          <w:szCs w:val="24"/>
        </w:rPr>
      </w:pPr>
      <w:r w:rsidRPr="00325A3D">
        <w:rPr>
          <w:rFonts w:ascii="Tahoma" w:hAnsi="Tahoma" w:cs="Tahoma"/>
          <w:b/>
          <w:sz w:val="24"/>
          <w:szCs w:val="24"/>
        </w:rPr>
        <w:t>“POR MEDIO DEL CUAL SE INICIA UN TRÁMITE DE APROVECHAMIENTO FORESTAL”</w:t>
      </w:r>
    </w:p>
    <w:p w14:paraId="11B96B13" w14:textId="77777777" w:rsidR="001D2EC9" w:rsidRPr="00325A3D" w:rsidRDefault="001D2EC9" w:rsidP="001D2EC9">
      <w:pPr>
        <w:pStyle w:val="Sinespaciado"/>
        <w:ind w:right="-232"/>
        <w:contextualSpacing/>
        <w:jc w:val="center"/>
        <w:rPr>
          <w:rFonts w:ascii="Tahoma" w:hAnsi="Tahoma" w:cs="Tahoma"/>
          <w:b/>
          <w:sz w:val="24"/>
          <w:szCs w:val="24"/>
        </w:rPr>
      </w:pPr>
    </w:p>
    <w:p w14:paraId="114D6C95" w14:textId="77777777" w:rsidR="001D2EC9" w:rsidRPr="00325A3D" w:rsidRDefault="001D2EC9" w:rsidP="001D2EC9">
      <w:pPr>
        <w:pStyle w:val="Sinespaciado"/>
        <w:ind w:right="-232"/>
        <w:contextualSpacing/>
        <w:jc w:val="center"/>
        <w:rPr>
          <w:rFonts w:ascii="Tahoma" w:hAnsi="Tahoma" w:cs="Tahoma"/>
          <w:b/>
          <w:sz w:val="24"/>
          <w:szCs w:val="24"/>
        </w:rPr>
      </w:pPr>
      <w:r w:rsidRPr="00325A3D">
        <w:rPr>
          <w:rFonts w:ascii="Tahoma" w:hAnsi="Tahoma" w:cs="Tahoma"/>
          <w:b/>
          <w:sz w:val="24"/>
          <w:szCs w:val="24"/>
        </w:rPr>
        <w:t>SUBDIRECCIÓN DE REGULACIÓN Y CONTROL AMBIENTAL</w:t>
      </w:r>
    </w:p>
    <w:p w14:paraId="624B37D7" w14:textId="77777777" w:rsidR="001D2EC9" w:rsidRPr="00325A3D" w:rsidRDefault="001D2EC9" w:rsidP="001D2EC9">
      <w:pPr>
        <w:pStyle w:val="Sinespaciado"/>
        <w:ind w:right="-232"/>
        <w:contextualSpacing/>
        <w:jc w:val="center"/>
        <w:rPr>
          <w:rFonts w:ascii="Tahoma" w:hAnsi="Tahoma" w:cs="Tahoma"/>
          <w:b/>
          <w:sz w:val="24"/>
          <w:szCs w:val="24"/>
        </w:rPr>
      </w:pPr>
    </w:p>
    <w:p w14:paraId="7AAA1748" w14:textId="77777777" w:rsidR="001D2EC9" w:rsidRPr="00325A3D" w:rsidRDefault="001D2EC9" w:rsidP="001D2EC9">
      <w:pPr>
        <w:pStyle w:val="Sinespaciado"/>
        <w:numPr>
          <w:ilvl w:val="0"/>
          <w:numId w:val="3"/>
        </w:numPr>
        <w:ind w:right="-232"/>
        <w:contextualSpacing/>
        <w:jc w:val="center"/>
        <w:rPr>
          <w:rFonts w:ascii="Tahoma" w:hAnsi="Tahoma" w:cs="Tahoma"/>
          <w:b/>
          <w:sz w:val="24"/>
          <w:szCs w:val="24"/>
        </w:rPr>
      </w:pPr>
      <w:r w:rsidRPr="00325A3D">
        <w:rPr>
          <w:rFonts w:ascii="Tahoma" w:hAnsi="Tahoma" w:cs="Tahoma"/>
          <w:b/>
          <w:sz w:val="24"/>
          <w:szCs w:val="24"/>
        </w:rPr>
        <w:t>LA MARGARITA LOTE 1, VEREDA BARAYA, MUNICIPIO DE MONTENEGRO QUINDÍO.</w:t>
      </w:r>
    </w:p>
    <w:p w14:paraId="6A4C1FBD" w14:textId="77777777" w:rsidR="001D2EC9" w:rsidRPr="00325A3D" w:rsidRDefault="001D2EC9" w:rsidP="001D2EC9">
      <w:pPr>
        <w:pStyle w:val="Sinespaciado"/>
        <w:ind w:left="1080" w:right="-232"/>
        <w:contextualSpacing/>
        <w:rPr>
          <w:rFonts w:ascii="Tahoma" w:hAnsi="Tahoma" w:cs="Tahoma"/>
          <w:b/>
          <w:sz w:val="24"/>
          <w:szCs w:val="24"/>
        </w:rPr>
      </w:pPr>
    </w:p>
    <w:p w14:paraId="056A75CC" w14:textId="77777777" w:rsidR="001D2EC9" w:rsidRPr="00325A3D" w:rsidRDefault="001D2EC9" w:rsidP="001D2EC9">
      <w:pPr>
        <w:pStyle w:val="Sinespaciado"/>
        <w:numPr>
          <w:ilvl w:val="0"/>
          <w:numId w:val="3"/>
        </w:numPr>
        <w:ind w:right="-232"/>
        <w:contextualSpacing/>
        <w:jc w:val="center"/>
        <w:rPr>
          <w:rFonts w:ascii="Tahoma" w:hAnsi="Tahoma" w:cs="Tahoma"/>
          <w:b/>
          <w:sz w:val="24"/>
          <w:szCs w:val="24"/>
        </w:rPr>
      </w:pPr>
      <w:r w:rsidRPr="00325A3D">
        <w:rPr>
          <w:rFonts w:ascii="Tahoma" w:hAnsi="Tahoma" w:cs="Tahoma"/>
          <w:b/>
          <w:sz w:val="24"/>
          <w:szCs w:val="24"/>
        </w:rPr>
        <w:t>LOTE 2 LA MARGARITA, VEREDA BARAYA, MUNICIPIO DE MONTENEGRO QUINDÍO.</w:t>
      </w:r>
    </w:p>
    <w:p w14:paraId="6035C84F" w14:textId="77777777" w:rsidR="001D2EC9" w:rsidRPr="00325A3D" w:rsidRDefault="001D2EC9" w:rsidP="001D2EC9">
      <w:pPr>
        <w:pStyle w:val="Prrafodelista"/>
        <w:rPr>
          <w:rFonts w:ascii="Tahoma" w:hAnsi="Tahoma" w:cs="Tahoma"/>
          <w:b/>
          <w:sz w:val="24"/>
          <w:szCs w:val="24"/>
        </w:rPr>
      </w:pPr>
    </w:p>
    <w:p w14:paraId="0A525731" w14:textId="77777777" w:rsidR="001D2EC9" w:rsidRPr="00325A3D" w:rsidRDefault="001D2EC9" w:rsidP="001D2EC9">
      <w:pPr>
        <w:pStyle w:val="Sinespaciado"/>
        <w:numPr>
          <w:ilvl w:val="0"/>
          <w:numId w:val="3"/>
        </w:numPr>
        <w:ind w:right="-232"/>
        <w:contextualSpacing/>
        <w:jc w:val="center"/>
        <w:rPr>
          <w:rFonts w:ascii="Tahoma" w:hAnsi="Tahoma" w:cs="Tahoma"/>
          <w:b/>
          <w:sz w:val="24"/>
          <w:szCs w:val="24"/>
        </w:rPr>
      </w:pPr>
      <w:r w:rsidRPr="00325A3D">
        <w:rPr>
          <w:rFonts w:ascii="Tahoma" w:hAnsi="Tahoma" w:cs="Tahoma"/>
          <w:b/>
          <w:sz w:val="24"/>
          <w:szCs w:val="24"/>
        </w:rPr>
        <w:lastRenderedPageBreak/>
        <w:t>LOTE LA ARCADIA UNO, VEREDA EL CASTILLO, MUNICIPIO DE MONTENEGRO QUINDÍO.</w:t>
      </w:r>
    </w:p>
    <w:p w14:paraId="13E7BA23" w14:textId="77777777" w:rsidR="001D2EC9" w:rsidRPr="00325A3D" w:rsidRDefault="001D2EC9" w:rsidP="001D2EC9">
      <w:pPr>
        <w:pStyle w:val="Sinespaciado"/>
        <w:ind w:left="1080" w:right="-232"/>
        <w:contextualSpacing/>
        <w:jc w:val="center"/>
        <w:rPr>
          <w:rFonts w:ascii="Tahoma" w:hAnsi="Tahoma" w:cs="Tahoma"/>
          <w:b/>
          <w:sz w:val="24"/>
          <w:szCs w:val="24"/>
        </w:rPr>
      </w:pPr>
    </w:p>
    <w:p w14:paraId="3BDC8132" w14:textId="5B1C6ECA" w:rsidR="001D2EC9" w:rsidRPr="00325A3D" w:rsidRDefault="001D2EC9" w:rsidP="001D2EC9">
      <w:pPr>
        <w:pStyle w:val="Sinespaciado"/>
        <w:ind w:left="720" w:right="-232"/>
        <w:contextualSpacing/>
        <w:jc w:val="center"/>
        <w:rPr>
          <w:rFonts w:ascii="Tahoma" w:hAnsi="Tahoma" w:cs="Tahoma"/>
          <w:b/>
          <w:sz w:val="24"/>
          <w:szCs w:val="24"/>
        </w:rPr>
      </w:pPr>
      <w:r w:rsidRPr="00325A3D">
        <w:rPr>
          <w:rFonts w:ascii="Tahoma" w:hAnsi="Tahoma" w:cs="Tahoma"/>
          <w:b/>
          <w:sz w:val="24"/>
          <w:szCs w:val="24"/>
        </w:rPr>
        <w:t>VEINTIDÓS (22) DE DICIEMBRE DEL AÑO DOS MIL VEINTE (2020)</w:t>
      </w:r>
    </w:p>
    <w:p w14:paraId="6CD33510" w14:textId="7DA7A669" w:rsidR="008D4E8E" w:rsidRPr="00325A3D" w:rsidRDefault="008D4E8E" w:rsidP="001D2EC9">
      <w:pPr>
        <w:pStyle w:val="Sinespaciado"/>
        <w:ind w:left="720" w:right="-232"/>
        <w:contextualSpacing/>
        <w:jc w:val="center"/>
        <w:rPr>
          <w:rFonts w:ascii="Tahoma" w:hAnsi="Tahoma" w:cs="Tahoma"/>
          <w:b/>
          <w:sz w:val="24"/>
          <w:szCs w:val="24"/>
        </w:rPr>
      </w:pPr>
    </w:p>
    <w:p w14:paraId="23A8173D" w14:textId="77777777" w:rsidR="008D4E8E" w:rsidRPr="00325A3D" w:rsidRDefault="008D4E8E" w:rsidP="001D2EC9">
      <w:pPr>
        <w:pStyle w:val="Sinespaciado"/>
        <w:ind w:left="720" w:right="-232"/>
        <w:contextualSpacing/>
        <w:jc w:val="center"/>
        <w:rPr>
          <w:rFonts w:ascii="Tahoma" w:hAnsi="Tahoma" w:cs="Tahoma"/>
          <w:b/>
          <w:sz w:val="24"/>
          <w:szCs w:val="24"/>
        </w:rPr>
      </w:pPr>
    </w:p>
    <w:p w14:paraId="2A40D813" w14:textId="77777777" w:rsidR="008D4E8E" w:rsidRPr="00325A3D" w:rsidRDefault="008D4E8E" w:rsidP="008D4E8E">
      <w:pPr>
        <w:spacing w:after="0" w:line="240" w:lineRule="auto"/>
        <w:ind w:right="-232"/>
        <w:jc w:val="center"/>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DISPONE:</w:t>
      </w:r>
    </w:p>
    <w:p w14:paraId="14AE0FEC"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PRIMERO: </w:t>
      </w:r>
      <w:r w:rsidRPr="00325A3D">
        <w:rPr>
          <w:rFonts w:ascii="Tahoma" w:eastAsia="Times New Roman" w:hAnsi="Tahoma" w:cs="Tahoma"/>
          <w:sz w:val="24"/>
          <w:szCs w:val="24"/>
          <w:lang w:val="es-ES" w:eastAsia="es-ES"/>
        </w:rPr>
        <w:t>Dar inicio a la actuación administrativa de aprovechamiento forestal de conformidad que el diecinueve (19) de Diciembre de 2020, los señores Fabián García Ríos identificado con cédula de ciudadanía N°16.694.142 y Claudia Inés Pabón Mosquera identificada con cédula de ciudadanía N°31.953.797 en calidad de Propietarios, a través de Apoderado Especial Diosdado Betancourt Devia identificado con cédula de ciudadanía N°7.540.925, solicitaron trámite de aprovechamiento forestal persistente de guadua tipo II, en los siguientes predios rurales:</w:t>
      </w:r>
    </w:p>
    <w:p w14:paraId="74A57AFE"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0B6C4D33"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sz w:val="24"/>
          <w:szCs w:val="24"/>
          <w:lang w:val="es-ES" w:eastAsia="es-ES"/>
        </w:rPr>
        <w:t>1) La Margarita Lote 1 ubicado en la Vereda Baraya del Municipio de Montenegro Quindío,  identificado con el folio de Matrícula Inmobiliaria No. 280-11170 y Ficha Catastral 63470000100020032000. (Propietario Fabián García Ríos).</w:t>
      </w:r>
    </w:p>
    <w:p w14:paraId="54DA58CB"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578D5796"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sz w:val="24"/>
          <w:szCs w:val="24"/>
          <w:lang w:val="es-ES" w:eastAsia="es-ES"/>
        </w:rPr>
        <w:t>2)Lote 2 La Margarita ubicado en la Vereda Baraya del Municipio de Montenegro Quindío,  identificado con el folio de Matrícula Inmobiliaria No. 280-11171 y Ficha Catastral 000100020032000. (Propietario Fabián García Ríos).</w:t>
      </w:r>
    </w:p>
    <w:p w14:paraId="6465E849"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348D2DB5"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sz w:val="24"/>
          <w:szCs w:val="24"/>
          <w:lang w:val="es-ES" w:eastAsia="es-ES"/>
        </w:rPr>
        <w:t>3)Lote La Arcadia Uno, ubicado en la Vereda el Castillo del Municipio de Montenegro Quindío, identificado con el folio de Matrícula Inmobiliaria No.280-193193 y Ficha Catastral Sin información. (Propietaria Claudia Inés Pabón).</w:t>
      </w:r>
    </w:p>
    <w:p w14:paraId="271F55E4"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782EDD32"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325A3D">
        <w:rPr>
          <w:rFonts w:ascii="Tahoma" w:eastAsia="Times New Roman" w:hAnsi="Tahoma" w:cs="Tahoma"/>
          <w:sz w:val="24"/>
          <w:szCs w:val="24"/>
          <w:lang w:val="es-ES" w:eastAsia="es-ES"/>
        </w:rPr>
        <w:t>Conforme a lo anterior, se</w:t>
      </w:r>
      <w:r w:rsidRPr="00325A3D">
        <w:rPr>
          <w:rFonts w:ascii="Tahoma" w:eastAsia="Times New Roman" w:hAnsi="Tahoma" w:cs="Tahoma"/>
          <w:b/>
          <w:sz w:val="24"/>
          <w:szCs w:val="24"/>
          <w:lang w:val="es-ES" w:eastAsia="es-ES"/>
        </w:rPr>
        <w:t xml:space="preserve"> </w:t>
      </w:r>
      <w:r w:rsidRPr="00325A3D">
        <w:rPr>
          <w:rFonts w:ascii="Tahoma" w:eastAsia="Times New Roman" w:hAnsi="Tahoma" w:cs="Tahoma"/>
          <w:sz w:val="24"/>
          <w:szCs w:val="24"/>
          <w:lang w:val="es-ES" w:eastAsia="es-ES"/>
        </w:rPr>
        <w:t xml:space="preserve">presentó diligenciado ante la </w:t>
      </w:r>
      <w:r w:rsidRPr="00325A3D">
        <w:rPr>
          <w:rFonts w:ascii="Tahoma" w:eastAsia="Times New Roman" w:hAnsi="Tahoma" w:cs="Tahoma"/>
          <w:b/>
          <w:sz w:val="24"/>
          <w:szCs w:val="24"/>
          <w:lang w:val="es-ES" w:eastAsia="es-ES"/>
        </w:rPr>
        <w:t xml:space="preserve">CORPORACIÓN AUTÓNOMA REGIONAL DEL QUINDÍO – CRQ, </w:t>
      </w:r>
      <w:r w:rsidRPr="00325A3D">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325A3D">
        <w:rPr>
          <w:rFonts w:ascii="Tahoma" w:eastAsia="Times New Roman" w:hAnsi="Tahoma" w:cs="Tahoma"/>
          <w:b/>
          <w:sz w:val="24"/>
          <w:szCs w:val="24"/>
          <w:lang w:val="es-ES" w:eastAsia="es-ES"/>
        </w:rPr>
        <w:t xml:space="preserve"> </w:t>
      </w:r>
      <w:r w:rsidRPr="00325A3D">
        <w:rPr>
          <w:rFonts w:ascii="Tahoma" w:eastAsia="Times New Roman" w:hAnsi="Tahoma" w:cs="Tahoma"/>
          <w:b/>
          <w:sz w:val="24"/>
          <w:szCs w:val="24"/>
          <w:u w:val="single"/>
          <w:lang w:val="es-ES" w:eastAsia="es-ES"/>
        </w:rPr>
        <w:t>11416-20.</w:t>
      </w:r>
    </w:p>
    <w:p w14:paraId="38E8D168"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56B66191" w14:textId="77777777" w:rsidR="008D4E8E" w:rsidRPr="00325A3D" w:rsidRDefault="008D4E8E" w:rsidP="008D4E8E">
      <w:pPr>
        <w:spacing w:after="0" w:line="240" w:lineRule="auto"/>
        <w:ind w:right="-232"/>
        <w:contextualSpacing/>
        <w:jc w:val="both"/>
        <w:rPr>
          <w:rFonts w:ascii="Tahoma" w:eastAsia="Calibri" w:hAnsi="Tahoma" w:cs="Tahoma"/>
          <w:sz w:val="24"/>
          <w:szCs w:val="24"/>
        </w:rPr>
      </w:pPr>
      <w:r w:rsidRPr="00325A3D">
        <w:rPr>
          <w:rFonts w:ascii="Tahoma" w:eastAsia="Calibri" w:hAnsi="Tahoma" w:cs="Tahoma"/>
          <w:b/>
          <w:sz w:val="24"/>
          <w:szCs w:val="24"/>
        </w:rPr>
        <w:t>PARÁGRAFO:</w:t>
      </w:r>
      <w:r w:rsidRPr="00325A3D">
        <w:rPr>
          <w:rFonts w:ascii="Tahoma" w:eastAsia="Calibri" w:hAnsi="Tahoma" w:cs="Tahoma"/>
          <w:sz w:val="24"/>
          <w:szCs w:val="24"/>
        </w:rPr>
        <w:t xml:space="preserve"> </w:t>
      </w:r>
      <w:r w:rsidRPr="00325A3D">
        <w:rPr>
          <w:rFonts w:ascii="Tahoma" w:eastAsia="Calibri" w:hAnsi="Tahoma" w:cs="Tahoma"/>
          <w:b/>
          <w:sz w:val="24"/>
          <w:szCs w:val="24"/>
        </w:rPr>
        <w:t xml:space="preserve">EL PRESENTE AUTO NO CONSTITUYE EL OTORGAMIENTO DE LA AUTORIZACIÓN DE APROVECHAMIENTO FORESTAL, </w:t>
      </w:r>
      <w:r w:rsidRPr="00325A3D">
        <w:rPr>
          <w:rFonts w:ascii="Tahoma" w:eastAsia="Calibri"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2DC9C8E6" w14:textId="77777777" w:rsidR="008D4E8E" w:rsidRPr="00325A3D" w:rsidRDefault="008D4E8E" w:rsidP="008D4E8E">
      <w:pPr>
        <w:spacing w:after="0" w:line="240" w:lineRule="auto"/>
        <w:ind w:right="-232"/>
        <w:jc w:val="both"/>
        <w:rPr>
          <w:rFonts w:ascii="Tahoma" w:eastAsia="Times New Roman" w:hAnsi="Tahoma" w:cs="Tahoma"/>
          <w:b/>
          <w:sz w:val="24"/>
          <w:szCs w:val="24"/>
          <w:lang w:val="es-ES" w:eastAsia="es-ES"/>
        </w:rPr>
      </w:pPr>
    </w:p>
    <w:p w14:paraId="312CF580"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SEGUNDO: </w:t>
      </w:r>
      <w:r w:rsidRPr="00325A3D">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24D2F017"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4B516BDC"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TERCERO: </w:t>
      </w:r>
      <w:r w:rsidRPr="00325A3D">
        <w:rPr>
          <w:rFonts w:ascii="Tahoma" w:eastAsia="Times New Roman" w:hAnsi="Tahoma" w:cs="Tahoma"/>
          <w:sz w:val="24"/>
          <w:szCs w:val="24"/>
          <w:lang w:val="es-ES" w:eastAsia="es-ES"/>
        </w:rPr>
        <w:t xml:space="preserve">Publíquese el presente auto de trámite a costas del interesado en el boletín ambiental de la </w:t>
      </w:r>
      <w:r w:rsidRPr="00325A3D">
        <w:rPr>
          <w:rFonts w:ascii="Tahoma" w:eastAsia="Times New Roman" w:hAnsi="Tahoma" w:cs="Tahoma"/>
          <w:b/>
          <w:sz w:val="24"/>
          <w:szCs w:val="24"/>
          <w:lang w:val="es-ES" w:eastAsia="es-ES"/>
        </w:rPr>
        <w:t>CRQ</w:t>
      </w:r>
      <w:r w:rsidRPr="00325A3D">
        <w:rPr>
          <w:rFonts w:ascii="Tahoma" w:eastAsia="Times New Roman" w:hAnsi="Tahoma" w:cs="Tahoma"/>
          <w:sz w:val="24"/>
          <w:szCs w:val="24"/>
          <w:lang w:val="es-ES" w:eastAsia="es-ES"/>
        </w:rPr>
        <w:t>.</w:t>
      </w:r>
    </w:p>
    <w:p w14:paraId="0DA3B808"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p>
    <w:p w14:paraId="5CD7CDF7"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CUARTO: </w:t>
      </w:r>
      <w:r w:rsidRPr="00325A3D">
        <w:rPr>
          <w:rFonts w:ascii="Tahoma" w:eastAsia="Times New Roman" w:hAnsi="Tahoma" w:cs="Tahoma"/>
          <w:sz w:val="24"/>
          <w:szCs w:val="24"/>
          <w:lang w:val="es-ES" w:eastAsia="es-ES"/>
        </w:rPr>
        <w:t xml:space="preserve">El Subdirector de Regulación y Control, </w:t>
      </w:r>
      <w:r w:rsidRPr="00325A3D">
        <w:rPr>
          <w:rFonts w:ascii="Tahoma" w:eastAsia="Times New Roman" w:hAnsi="Tahoma" w:cs="Tahoma"/>
          <w:b/>
          <w:sz w:val="24"/>
          <w:szCs w:val="24"/>
          <w:lang w:val="es-ES" w:eastAsia="es-ES"/>
        </w:rPr>
        <w:t>ORDENARÁ</w:t>
      </w:r>
      <w:r w:rsidRPr="00325A3D">
        <w:rPr>
          <w:rFonts w:ascii="Tahoma" w:eastAsia="Times New Roman" w:hAnsi="Tahoma" w:cs="Tahoma"/>
          <w:sz w:val="24"/>
          <w:szCs w:val="24"/>
          <w:lang w:val="es-ES" w:eastAsia="es-ES"/>
        </w:rPr>
        <w:t xml:space="preserve"> la práctica de una diligencia de Inspección Técnica en </w:t>
      </w:r>
      <w:r w:rsidRPr="00325A3D">
        <w:rPr>
          <w:rFonts w:ascii="Tahoma" w:eastAsia="Times New Roman" w:hAnsi="Tahoma" w:cs="Tahoma"/>
          <w:sz w:val="24"/>
          <w:szCs w:val="24"/>
          <w:lang w:val="es-ES" w:eastAsia="es-ES"/>
        </w:rPr>
        <w:lastRenderedPageBreak/>
        <w:t>el Predio relacionado a lo largo de este acto administrativo.</w:t>
      </w:r>
    </w:p>
    <w:p w14:paraId="5E056C5F"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p>
    <w:p w14:paraId="111B6B15"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QUINTO:</w:t>
      </w:r>
      <w:r w:rsidRPr="00325A3D">
        <w:rPr>
          <w:rFonts w:ascii="Tahoma" w:eastAsia="Times New Roman" w:hAnsi="Tahoma" w:cs="Tahoma"/>
          <w:sz w:val="24"/>
          <w:szCs w:val="24"/>
          <w:lang w:val="es-ES" w:eastAsia="es-ES"/>
        </w:rPr>
        <w:t xml:space="preserve"> El presente Auto de Inicio deberá notificarse a los</w:t>
      </w:r>
      <w:r w:rsidRPr="00325A3D">
        <w:rPr>
          <w:rFonts w:ascii="Tahoma" w:eastAsia="Times New Roman" w:hAnsi="Tahoma" w:cs="Tahoma"/>
          <w:b/>
          <w:sz w:val="24"/>
          <w:szCs w:val="24"/>
          <w:lang w:val="es-ES" w:eastAsia="es-ES"/>
        </w:rPr>
        <w:t xml:space="preserve"> PROPIETARIOS O</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QUIEN HAGA SUS VECES, </w:t>
      </w:r>
      <w:r w:rsidRPr="00325A3D">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3E7ADB0"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p>
    <w:p w14:paraId="49FF2775"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SEXTO:</w:t>
      </w:r>
      <w:r w:rsidRPr="00325A3D">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5C998A45"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095A5FF2"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SÉPTIMO</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Publicidad. </w:t>
      </w:r>
      <w:r w:rsidRPr="00325A3D">
        <w:rPr>
          <w:rFonts w:ascii="Tahoma" w:eastAsia="Times New Roman" w:hAnsi="Tahoma" w:cs="Tahoma"/>
          <w:sz w:val="24"/>
          <w:szCs w:val="24"/>
          <w:lang w:val="es-ES" w:eastAsia="es-ES"/>
        </w:rPr>
        <w:t xml:space="preserve">Remitir copia del presente </w:t>
      </w:r>
      <w:r w:rsidRPr="00325A3D">
        <w:rPr>
          <w:rFonts w:ascii="Tahoma" w:eastAsia="Times New Roman" w:hAnsi="Tahoma" w:cs="Tahoma"/>
          <w:b/>
          <w:sz w:val="24"/>
          <w:szCs w:val="24"/>
          <w:lang w:val="es-ES" w:eastAsia="es-ES"/>
        </w:rPr>
        <w:t xml:space="preserve">AUTO DE INICIO SRCA-AIF-781-22-12-2020 </w:t>
      </w:r>
      <w:r w:rsidRPr="00325A3D">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325A3D">
        <w:rPr>
          <w:rFonts w:ascii="Tahoma" w:eastAsia="Times New Roman" w:hAnsi="Tahoma" w:cs="Tahoma"/>
          <w:b/>
          <w:sz w:val="24"/>
          <w:szCs w:val="24"/>
          <w:lang w:val="es-ES" w:eastAsia="es-ES"/>
        </w:rPr>
        <w:t xml:space="preserve"> MONTENEGRO QUINDÍO</w:t>
      </w:r>
      <w:r w:rsidRPr="00325A3D">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6B1F8973"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33E8E602" w14:textId="77777777" w:rsidR="008D4E8E" w:rsidRPr="00325A3D" w:rsidRDefault="008D4E8E" w:rsidP="008D4E8E">
      <w:pPr>
        <w:tabs>
          <w:tab w:val="left" w:pos="284"/>
        </w:tabs>
        <w:spacing w:after="0" w:line="240" w:lineRule="auto"/>
        <w:jc w:val="center"/>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NOTIFÍQUESE, PUBLÍQUESE Y CÚMPLASE</w:t>
      </w:r>
    </w:p>
    <w:p w14:paraId="08CC9D7E"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p>
    <w:p w14:paraId="2CC2982E"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p>
    <w:p w14:paraId="4054F966"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CARLOS ARIEL TRUKE OSPINA</w:t>
      </w:r>
    </w:p>
    <w:p w14:paraId="16F08BFC"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Subdirector de Regulación y Control Ambiental </w:t>
      </w:r>
    </w:p>
    <w:p w14:paraId="2536F26E"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 – CRQ –</w:t>
      </w:r>
    </w:p>
    <w:p w14:paraId="02364C89" w14:textId="77777777" w:rsidR="008D4E8E" w:rsidRPr="00325A3D" w:rsidRDefault="008D4E8E" w:rsidP="008D4E8E">
      <w:pPr>
        <w:pStyle w:val="Sinespaciado"/>
        <w:tabs>
          <w:tab w:val="left" w:pos="2679"/>
        </w:tabs>
        <w:ind w:right="-232"/>
        <w:contextualSpacing/>
        <w:jc w:val="center"/>
        <w:rPr>
          <w:rFonts w:ascii="Tahoma" w:hAnsi="Tahoma" w:cs="Tahoma"/>
          <w:b/>
          <w:sz w:val="24"/>
          <w:szCs w:val="24"/>
        </w:rPr>
      </w:pPr>
      <w:r w:rsidRPr="00325A3D">
        <w:rPr>
          <w:rFonts w:ascii="Tahoma" w:hAnsi="Tahoma" w:cs="Tahoma"/>
          <w:b/>
          <w:sz w:val="24"/>
          <w:szCs w:val="24"/>
        </w:rPr>
        <w:t>AUTO DE INICIO SRCA-AIF-789-23-12-2020</w:t>
      </w:r>
    </w:p>
    <w:p w14:paraId="7822C3C3" w14:textId="77777777" w:rsidR="008D4E8E" w:rsidRPr="00325A3D" w:rsidRDefault="008D4E8E" w:rsidP="008D4E8E">
      <w:pPr>
        <w:pStyle w:val="Sinespaciado"/>
        <w:ind w:right="-232"/>
        <w:contextualSpacing/>
        <w:jc w:val="center"/>
        <w:rPr>
          <w:rFonts w:ascii="Tahoma" w:hAnsi="Tahoma" w:cs="Tahoma"/>
          <w:b/>
          <w:sz w:val="24"/>
          <w:szCs w:val="24"/>
        </w:rPr>
      </w:pPr>
    </w:p>
    <w:p w14:paraId="68BCFF2F" w14:textId="77777777" w:rsidR="008D4E8E" w:rsidRPr="00325A3D" w:rsidRDefault="008D4E8E" w:rsidP="008D4E8E">
      <w:pPr>
        <w:pStyle w:val="Sinespaciado"/>
        <w:ind w:left="1080" w:right="-232"/>
        <w:contextualSpacing/>
        <w:jc w:val="center"/>
        <w:rPr>
          <w:rFonts w:ascii="Tahoma" w:hAnsi="Tahoma" w:cs="Tahoma"/>
          <w:b/>
          <w:sz w:val="24"/>
          <w:szCs w:val="24"/>
        </w:rPr>
      </w:pPr>
      <w:r w:rsidRPr="00325A3D">
        <w:rPr>
          <w:rFonts w:ascii="Tahoma" w:hAnsi="Tahoma" w:cs="Tahoma"/>
          <w:b/>
          <w:sz w:val="24"/>
          <w:szCs w:val="24"/>
        </w:rPr>
        <w:t>“POR MEDIO DEL CUAL SE INICIA UN TRÁMITE DE APROVECHAMIENTO FORESTAL”</w:t>
      </w:r>
    </w:p>
    <w:p w14:paraId="35969BD8" w14:textId="77777777" w:rsidR="008D4E8E" w:rsidRPr="00325A3D" w:rsidRDefault="008D4E8E" w:rsidP="008D4E8E">
      <w:pPr>
        <w:pStyle w:val="Sinespaciado"/>
        <w:ind w:right="-232"/>
        <w:contextualSpacing/>
        <w:jc w:val="center"/>
        <w:rPr>
          <w:rFonts w:ascii="Tahoma" w:hAnsi="Tahoma" w:cs="Tahoma"/>
          <w:b/>
          <w:sz w:val="24"/>
          <w:szCs w:val="24"/>
        </w:rPr>
      </w:pPr>
    </w:p>
    <w:p w14:paraId="6DE58B47" w14:textId="77777777" w:rsidR="008D4E8E" w:rsidRPr="00325A3D" w:rsidRDefault="008D4E8E" w:rsidP="008D4E8E">
      <w:pPr>
        <w:pStyle w:val="Sinespaciado"/>
        <w:ind w:right="-232"/>
        <w:contextualSpacing/>
        <w:jc w:val="center"/>
        <w:rPr>
          <w:rFonts w:ascii="Tahoma" w:hAnsi="Tahoma" w:cs="Tahoma"/>
          <w:b/>
          <w:sz w:val="24"/>
          <w:szCs w:val="24"/>
        </w:rPr>
      </w:pPr>
      <w:r w:rsidRPr="00325A3D">
        <w:rPr>
          <w:rFonts w:ascii="Tahoma" w:hAnsi="Tahoma" w:cs="Tahoma"/>
          <w:b/>
          <w:sz w:val="24"/>
          <w:szCs w:val="24"/>
        </w:rPr>
        <w:t>SUBDIRECCIÓN DE REGULACIÓN Y CONTROL AMBIENTAL</w:t>
      </w:r>
    </w:p>
    <w:p w14:paraId="1A1D0C85" w14:textId="77777777" w:rsidR="008D4E8E" w:rsidRPr="00325A3D" w:rsidRDefault="008D4E8E" w:rsidP="008D4E8E">
      <w:pPr>
        <w:pStyle w:val="Sinespaciado"/>
        <w:ind w:right="-232"/>
        <w:contextualSpacing/>
        <w:jc w:val="center"/>
        <w:rPr>
          <w:rFonts w:ascii="Tahoma" w:hAnsi="Tahoma" w:cs="Tahoma"/>
          <w:b/>
          <w:sz w:val="24"/>
          <w:szCs w:val="24"/>
        </w:rPr>
      </w:pPr>
    </w:p>
    <w:p w14:paraId="6776092E" w14:textId="77777777" w:rsidR="008D4E8E" w:rsidRPr="00325A3D" w:rsidRDefault="008D4E8E" w:rsidP="008D4E8E">
      <w:pPr>
        <w:pStyle w:val="Sinespaciado"/>
        <w:numPr>
          <w:ilvl w:val="0"/>
          <w:numId w:val="4"/>
        </w:numPr>
        <w:ind w:right="-232"/>
        <w:contextualSpacing/>
        <w:jc w:val="center"/>
        <w:rPr>
          <w:rFonts w:ascii="Tahoma" w:hAnsi="Tahoma" w:cs="Tahoma"/>
          <w:b/>
          <w:sz w:val="24"/>
          <w:szCs w:val="24"/>
        </w:rPr>
      </w:pPr>
      <w:r w:rsidRPr="00325A3D">
        <w:rPr>
          <w:rFonts w:ascii="Tahoma" w:hAnsi="Tahoma" w:cs="Tahoma"/>
          <w:b/>
          <w:sz w:val="24"/>
          <w:szCs w:val="24"/>
        </w:rPr>
        <w:t xml:space="preserve"> SIN DIRECCIÓN LA CORALIA, VEREDA MURILLO, MUNICIPIO DE ARMENIA QUINDÍO</w:t>
      </w:r>
    </w:p>
    <w:p w14:paraId="364B12C3" w14:textId="77777777" w:rsidR="008D4E8E" w:rsidRPr="00325A3D" w:rsidRDefault="008D4E8E" w:rsidP="008D4E8E">
      <w:pPr>
        <w:pStyle w:val="Sinespaciado"/>
        <w:ind w:right="-232"/>
        <w:contextualSpacing/>
        <w:jc w:val="center"/>
        <w:rPr>
          <w:rFonts w:ascii="Tahoma" w:hAnsi="Tahoma" w:cs="Tahoma"/>
          <w:b/>
          <w:sz w:val="24"/>
          <w:szCs w:val="24"/>
        </w:rPr>
      </w:pPr>
    </w:p>
    <w:p w14:paraId="791B8FA3" w14:textId="77777777" w:rsidR="008D4E8E" w:rsidRPr="00325A3D" w:rsidRDefault="008D4E8E" w:rsidP="008D4E8E">
      <w:pPr>
        <w:pStyle w:val="Sinespaciado"/>
        <w:ind w:left="720" w:right="-232"/>
        <w:contextualSpacing/>
        <w:jc w:val="center"/>
        <w:rPr>
          <w:rFonts w:ascii="Tahoma" w:hAnsi="Tahoma" w:cs="Tahoma"/>
          <w:b/>
          <w:sz w:val="24"/>
          <w:szCs w:val="24"/>
        </w:rPr>
      </w:pPr>
      <w:r w:rsidRPr="00325A3D">
        <w:rPr>
          <w:rFonts w:ascii="Tahoma" w:hAnsi="Tahoma" w:cs="Tahoma"/>
          <w:b/>
          <w:sz w:val="24"/>
          <w:szCs w:val="24"/>
        </w:rPr>
        <w:t>VEINTITRÉS (23) DE DICIEMBRE DEL AÑO DOS MIL VEINTE (2020)</w:t>
      </w:r>
    </w:p>
    <w:p w14:paraId="31626763" w14:textId="77777777" w:rsidR="008D4E8E" w:rsidRPr="00325A3D" w:rsidRDefault="008D4E8E" w:rsidP="008D4E8E">
      <w:pPr>
        <w:pStyle w:val="Sinespaciado"/>
        <w:ind w:left="720" w:right="-232"/>
        <w:contextualSpacing/>
        <w:jc w:val="center"/>
        <w:rPr>
          <w:rFonts w:ascii="Tahoma" w:hAnsi="Tahoma" w:cs="Tahoma"/>
          <w:b/>
          <w:sz w:val="24"/>
          <w:szCs w:val="24"/>
        </w:rPr>
      </w:pPr>
    </w:p>
    <w:p w14:paraId="7117AFFB" w14:textId="77777777" w:rsidR="008D4E8E" w:rsidRPr="00325A3D" w:rsidRDefault="008D4E8E" w:rsidP="006E3C52">
      <w:pPr>
        <w:jc w:val="both"/>
        <w:rPr>
          <w:rFonts w:ascii="Tahoma" w:hAnsi="Tahoma" w:cs="Tahoma"/>
          <w:bCs/>
          <w:i/>
          <w:iCs/>
          <w:sz w:val="24"/>
          <w:szCs w:val="24"/>
        </w:rPr>
      </w:pPr>
    </w:p>
    <w:p w14:paraId="552AC9D1" w14:textId="77777777" w:rsidR="008D4E8E" w:rsidRPr="00325A3D" w:rsidRDefault="008D4E8E" w:rsidP="008D4E8E">
      <w:pPr>
        <w:spacing w:after="0" w:line="240" w:lineRule="auto"/>
        <w:ind w:right="-232"/>
        <w:jc w:val="center"/>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DISPONE:</w:t>
      </w:r>
    </w:p>
    <w:p w14:paraId="658D2EAA" w14:textId="77777777" w:rsidR="008D4E8E" w:rsidRPr="00325A3D" w:rsidRDefault="008D4E8E" w:rsidP="008D4E8E">
      <w:pPr>
        <w:spacing w:after="0" w:line="240" w:lineRule="auto"/>
        <w:ind w:right="-232"/>
        <w:jc w:val="center"/>
        <w:rPr>
          <w:rFonts w:ascii="Tahoma" w:eastAsia="Times New Roman" w:hAnsi="Tahoma" w:cs="Tahoma"/>
          <w:b/>
          <w:sz w:val="24"/>
          <w:szCs w:val="24"/>
          <w:lang w:val="es-ES" w:eastAsia="es-ES"/>
        </w:rPr>
      </w:pPr>
    </w:p>
    <w:p w14:paraId="7444247E" w14:textId="77777777" w:rsidR="008D4E8E" w:rsidRPr="00325A3D" w:rsidRDefault="008D4E8E" w:rsidP="008D4E8E">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325A3D">
        <w:rPr>
          <w:rFonts w:ascii="Tahoma" w:eastAsia="Times New Roman" w:hAnsi="Tahoma" w:cs="Tahoma"/>
          <w:b/>
          <w:sz w:val="24"/>
          <w:szCs w:val="24"/>
          <w:lang w:val="es-ES" w:eastAsia="es-ES"/>
        </w:rPr>
        <w:t xml:space="preserve">PRIMERO: </w:t>
      </w:r>
      <w:r w:rsidRPr="00325A3D">
        <w:rPr>
          <w:rFonts w:ascii="Tahoma" w:eastAsia="Times New Roman" w:hAnsi="Tahoma" w:cs="Tahoma"/>
          <w:sz w:val="24"/>
          <w:szCs w:val="24"/>
          <w:lang w:val="es-ES" w:eastAsia="es-ES"/>
        </w:rPr>
        <w:t xml:space="preserve">Dar inicio a la actuación administrativa de aprovechamiento forestal persistente de guadua tipo II,  presentada el Veintitrés (23) de Octubre de 2020, por la señora </w:t>
      </w:r>
      <w:r w:rsidRPr="00325A3D">
        <w:rPr>
          <w:rFonts w:ascii="Tahoma" w:eastAsia="Times New Roman" w:hAnsi="Tahoma" w:cs="Tahoma"/>
          <w:b/>
          <w:sz w:val="24"/>
          <w:szCs w:val="24"/>
          <w:lang w:val="es-ES" w:eastAsia="es-ES"/>
        </w:rPr>
        <w:t>Cecilia Valencia de Torres</w:t>
      </w:r>
      <w:r w:rsidRPr="00325A3D">
        <w:rPr>
          <w:rFonts w:ascii="Tahoma" w:eastAsia="Times New Roman" w:hAnsi="Tahoma" w:cs="Tahoma"/>
          <w:sz w:val="24"/>
          <w:szCs w:val="24"/>
          <w:lang w:val="es-ES" w:eastAsia="es-ES"/>
        </w:rPr>
        <w:t xml:space="preserve"> identificada con cédula de ciudadanía N°24.478.780 actuando a nombre propio como propietaria y como Representante legal de  </w:t>
      </w:r>
      <w:r w:rsidRPr="00325A3D">
        <w:rPr>
          <w:rFonts w:ascii="Tahoma" w:eastAsia="Times New Roman" w:hAnsi="Tahoma" w:cs="Tahoma"/>
          <w:b/>
          <w:sz w:val="24"/>
          <w:szCs w:val="24"/>
          <w:lang w:val="es-ES" w:eastAsia="es-ES"/>
        </w:rPr>
        <w:t>Torres Valencia y Compañía Sociedad Comanditaria Por Acciones</w:t>
      </w:r>
      <w:r w:rsidRPr="00325A3D">
        <w:rPr>
          <w:rFonts w:ascii="Tahoma" w:eastAsia="Times New Roman" w:hAnsi="Tahoma" w:cs="Tahoma"/>
          <w:sz w:val="24"/>
          <w:szCs w:val="24"/>
          <w:lang w:val="es-ES" w:eastAsia="es-ES"/>
        </w:rPr>
        <w:t xml:space="preserve"> identificada con el </w:t>
      </w:r>
      <w:r w:rsidRPr="00325A3D">
        <w:rPr>
          <w:rFonts w:ascii="Tahoma" w:eastAsia="Times New Roman" w:hAnsi="Tahoma" w:cs="Tahoma"/>
          <w:b/>
          <w:sz w:val="24"/>
          <w:szCs w:val="24"/>
          <w:lang w:val="es-ES" w:eastAsia="es-ES"/>
        </w:rPr>
        <w:t>NIT#900247065-4</w:t>
      </w:r>
      <w:r w:rsidRPr="00325A3D">
        <w:rPr>
          <w:rFonts w:ascii="Tahoma" w:eastAsia="Times New Roman" w:hAnsi="Tahoma" w:cs="Tahoma"/>
          <w:sz w:val="24"/>
          <w:szCs w:val="24"/>
          <w:lang w:val="es-ES" w:eastAsia="es-ES"/>
        </w:rPr>
        <w:t>, esta última sociedad igualmente PROPIETARIA, a través de Apoderado Especial Cesar Augusto Taborda identificado con cédula de ciudadanía N°18.394.571,  en el predio rural 1</w:t>
      </w:r>
      <w:r w:rsidRPr="00325A3D">
        <w:rPr>
          <w:rFonts w:ascii="Tahoma" w:eastAsia="Times New Roman" w:hAnsi="Tahoma" w:cs="Tahoma"/>
          <w:b/>
          <w:sz w:val="24"/>
          <w:szCs w:val="24"/>
          <w:lang w:val="es-ES" w:eastAsia="es-ES"/>
        </w:rPr>
        <w:t>)Sin Dirección La Coralia, ubicado en la Vereda Murillo del Municipio de Armenia Quindío</w:t>
      </w:r>
      <w:r w:rsidRPr="00325A3D">
        <w:rPr>
          <w:rFonts w:ascii="Tahoma" w:eastAsia="Times New Roman" w:hAnsi="Tahoma" w:cs="Tahoma"/>
          <w:sz w:val="24"/>
          <w:szCs w:val="24"/>
          <w:lang w:val="es-ES" w:eastAsia="es-ES"/>
        </w:rPr>
        <w:t>, identificado con el folio de matrícula inmobiliaria N°280-</w:t>
      </w:r>
      <w:r w:rsidRPr="00325A3D">
        <w:rPr>
          <w:rFonts w:ascii="Tahoma" w:eastAsia="Times New Roman" w:hAnsi="Tahoma" w:cs="Tahoma"/>
          <w:sz w:val="24"/>
          <w:szCs w:val="24"/>
          <w:lang w:val="es-ES" w:eastAsia="es-ES"/>
        </w:rPr>
        <w:lastRenderedPageBreak/>
        <w:t>61294 y ficha catastral N°63001000200000678000, conforme a lo anterior, se</w:t>
      </w:r>
      <w:r w:rsidRPr="00325A3D">
        <w:rPr>
          <w:rFonts w:ascii="Tahoma" w:eastAsia="Times New Roman" w:hAnsi="Tahoma" w:cs="Tahoma"/>
          <w:b/>
          <w:sz w:val="24"/>
          <w:szCs w:val="24"/>
          <w:lang w:val="es-ES" w:eastAsia="es-ES"/>
        </w:rPr>
        <w:t xml:space="preserve"> </w:t>
      </w:r>
      <w:r w:rsidRPr="00325A3D">
        <w:rPr>
          <w:rFonts w:ascii="Tahoma" w:eastAsia="Times New Roman" w:hAnsi="Tahoma" w:cs="Tahoma"/>
          <w:sz w:val="24"/>
          <w:szCs w:val="24"/>
          <w:lang w:val="es-ES" w:eastAsia="es-ES"/>
        </w:rPr>
        <w:t xml:space="preserve">presentó diligenciado ante la </w:t>
      </w:r>
      <w:r w:rsidRPr="00325A3D">
        <w:rPr>
          <w:rFonts w:ascii="Tahoma" w:eastAsia="Times New Roman" w:hAnsi="Tahoma" w:cs="Tahoma"/>
          <w:b/>
          <w:sz w:val="24"/>
          <w:szCs w:val="24"/>
          <w:lang w:val="es-ES" w:eastAsia="es-ES"/>
        </w:rPr>
        <w:t xml:space="preserve">CORPORACIÓN AUTÓNOMA REGIONAL DEL QUINDÍO – CRQ, </w:t>
      </w:r>
      <w:r w:rsidRPr="00325A3D">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325A3D">
        <w:rPr>
          <w:rFonts w:ascii="Tahoma" w:eastAsia="Times New Roman" w:hAnsi="Tahoma" w:cs="Tahoma"/>
          <w:b/>
          <w:sz w:val="24"/>
          <w:szCs w:val="24"/>
          <w:lang w:val="es-ES" w:eastAsia="es-ES"/>
        </w:rPr>
        <w:t xml:space="preserve"> </w:t>
      </w:r>
      <w:r w:rsidRPr="00325A3D">
        <w:rPr>
          <w:rFonts w:ascii="Tahoma" w:eastAsia="Times New Roman" w:hAnsi="Tahoma" w:cs="Tahoma"/>
          <w:b/>
          <w:sz w:val="24"/>
          <w:szCs w:val="24"/>
          <w:u w:val="single"/>
          <w:lang w:val="es-ES" w:eastAsia="es-ES"/>
        </w:rPr>
        <w:t>10262-20.</w:t>
      </w:r>
    </w:p>
    <w:p w14:paraId="7538F5D3"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253B89D4" w14:textId="77777777" w:rsidR="008D4E8E" w:rsidRPr="00325A3D" w:rsidRDefault="008D4E8E" w:rsidP="008D4E8E">
      <w:pPr>
        <w:spacing w:after="0" w:line="240" w:lineRule="auto"/>
        <w:ind w:right="-232"/>
        <w:contextualSpacing/>
        <w:jc w:val="both"/>
        <w:rPr>
          <w:rFonts w:ascii="Tahoma" w:eastAsia="Calibri" w:hAnsi="Tahoma" w:cs="Tahoma"/>
          <w:sz w:val="24"/>
          <w:szCs w:val="24"/>
        </w:rPr>
      </w:pPr>
      <w:r w:rsidRPr="00325A3D">
        <w:rPr>
          <w:rFonts w:ascii="Tahoma" w:eastAsia="Calibri" w:hAnsi="Tahoma" w:cs="Tahoma"/>
          <w:b/>
          <w:sz w:val="24"/>
          <w:szCs w:val="24"/>
        </w:rPr>
        <w:t>PARÁGRAFO:</w:t>
      </w:r>
      <w:r w:rsidRPr="00325A3D">
        <w:rPr>
          <w:rFonts w:ascii="Tahoma" w:eastAsia="Calibri" w:hAnsi="Tahoma" w:cs="Tahoma"/>
          <w:sz w:val="24"/>
          <w:szCs w:val="24"/>
        </w:rPr>
        <w:t xml:space="preserve"> </w:t>
      </w:r>
      <w:r w:rsidRPr="00325A3D">
        <w:rPr>
          <w:rFonts w:ascii="Tahoma" w:eastAsia="Calibri" w:hAnsi="Tahoma" w:cs="Tahoma"/>
          <w:b/>
          <w:sz w:val="24"/>
          <w:szCs w:val="24"/>
        </w:rPr>
        <w:t xml:space="preserve">EL PRESENTE AUTO NO CONSTITUYE EL OTORGAMIENTO DE LA AUTORIZACIÓN DE APROVECHAMIENTO FORESTAL, </w:t>
      </w:r>
      <w:r w:rsidRPr="00325A3D">
        <w:rPr>
          <w:rFonts w:ascii="Tahoma" w:eastAsia="Calibri"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78234C53" w14:textId="77777777" w:rsidR="008D4E8E" w:rsidRPr="00325A3D" w:rsidRDefault="008D4E8E" w:rsidP="008D4E8E">
      <w:pPr>
        <w:spacing w:after="0" w:line="240" w:lineRule="auto"/>
        <w:ind w:right="-232"/>
        <w:jc w:val="both"/>
        <w:rPr>
          <w:rFonts w:ascii="Tahoma" w:eastAsia="Times New Roman" w:hAnsi="Tahoma" w:cs="Tahoma"/>
          <w:b/>
          <w:sz w:val="24"/>
          <w:szCs w:val="24"/>
          <w:lang w:val="es-ES" w:eastAsia="es-ES"/>
        </w:rPr>
      </w:pPr>
    </w:p>
    <w:p w14:paraId="7D3402D6"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SEGUNDO: </w:t>
      </w:r>
      <w:r w:rsidRPr="00325A3D">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4F5DC127"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5AC7E748"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TERCERO: </w:t>
      </w:r>
      <w:r w:rsidRPr="00325A3D">
        <w:rPr>
          <w:rFonts w:ascii="Tahoma" w:eastAsia="Times New Roman" w:hAnsi="Tahoma" w:cs="Tahoma"/>
          <w:sz w:val="24"/>
          <w:szCs w:val="24"/>
          <w:lang w:val="es-ES" w:eastAsia="es-ES"/>
        </w:rPr>
        <w:t xml:space="preserve">Publíquese el presente auto de trámite a costas del interesado en el boletín ambiental de la </w:t>
      </w:r>
      <w:r w:rsidRPr="00325A3D">
        <w:rPr>
          <w:rFonts w:ascii="Tahoma" w:eastAsia="Times New Roman" w:hAnsi="Tahoma" w:cs="Tahoma"/>
          <w:b/>
          <w:sz w:val="24"/>
          <w:szCs w:val="24"/>
          <w:lang w:val="es-ES" w:eastAsia="es-ES"/>
        </w:rPr>
        <w:t>CRQ</w:t>
      </w:r>
      <w:r w:rsidRPr="00325A3D">
        <w:rPr>
          <w:rFonts w:ascii="Tahoma" w:eastAsia="Times New Roman" w:hAnsi="Tahoma" w:cs="Tahoma"/>
          <w:sz w:val="24"/>
          <w:szCs w:val="24"/>
          <w:lang w:val="es-ES" w:eastAsia="es-ES"/>
        </w:rPr>
        <w:t>.</w:t>
      </w:r>
    </w:p>
    <w:p w14:paraId="4200A77F"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p>
    <w:p w14:paraId="2E269405"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 xml:space="preserve">CUARTO: </w:t>
      </w:r>
      <w:r w:rsidRPr="00325A3D">
        <w:rPr>
          <w:rFonts w:ascii="Tahoma" w:eastAsia="Times New Roman" w:hAnsi="Tahoma" w:cs="Tahoma"/>
          <w:sz w:val="24"/>
          <w:szCs w:val="24"/>
          <w:lang w:val="es-ES" w:eastAsia="es-ES"/>
        </w:rPr>
        <w:t xml:space="preserve">El Subdirector de Regulación y Control, </w:t>
      </w:r>
      <w:r w:rsidRPr="00325A3D">
        <w:rPr>
          <w:rFonts w:ascii="Tahoma" w:eastAsia="Times New Roman" w:hAnsi="Tahoma" w:cs="Tahoma"/>
          <w:b/>
          <w:sz w:val="24"/>
          <w:szCs w:val="24"/>
          <w:lang w:val="es-ES" w:eastAsia="es-ES"/>
        </w:rPr>
        <w:t>ORDENARÁ</w:t>
      </w:r>
      <w:r w:rsidRPr="00325A3D">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19095857"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p>
    <w:p w14:paraId="168EB0E3"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QUINTO:</w:t>
      </w:r>
      <w:r w:rsidRPr="00325A3D">
        <w:rPr>
          <w:rFonts w:ascii="Tahoma" w:eastAsia="Times New Roman" w:hAnsi="Tahoma" w:cs="Tahoma"/>
          <w:sz w:val="24"/>
          <w:szCs w:val="24"/>
          <w:lang w:val="es-ES" w:eastAsia="es-ES"/>
        </w:rPr>
        <w:t xml:space="preserve"> El presente Auto de Inicio deberá notificarse a los</w:t>
      </w:r>
      <w:r w:rsidRPr="00325A3D">
        <w:rPr>
          <w:rFonts w:ascii="Tahoma" w:eastAsia="Times New Roman" w:hAnsi="Tahoma" w:cs="Tahoma"/>
          <w:b/>
          <w:sz w:val="24"/>
          <w:szCs w:val="24"/>
          <w:lang w:val="es-ES" w:eastAsia="es-ES"/>
        </w:rPr>
        <w:t xml:space="preserve"> PROPIETARIOS O</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QUIEN HAGA SUS VECES, </w:t>
      </w:r>
      <w:r w:rsidRPr="00325A3D">
        <w:rPr>
          <w:rFonts w:ascii="Tahoma" w:eastAsia="Times New Roman" w:hAnsi="Tahoma" w:cs="Tahoma"/>
          <w:sz w:val="24"/>
          <w:szCs w:val="24"/>
          <w:lang w:val="es-ES" w:eastAsia="es-ES"/>
        </w:rPr>
        <w:t xml:space="preserve">en los términos de los artículos </w:t>
      </w:r>
      <w:r w:rsidRPr="00325A3D">
        <w:rPr>
          <w:rFonts w:ascii="Tahoma" w:eastAsia="Times New Roman" w:hAnsi="Tahoma" w:cs="Tahoma"/>
          <w:sz w:val="24"/>
          <w:szCs w:val="24"/>
          <w:lang w:val="es-ES" w:eastAsia="es-ES"/>
        </w:rPr>
        <w:t>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B24BF8A" w14:textId="77777777" w:rsidR="008D4E8E" w:rsidRPr="00325A3D" w:rsidRDefault="008D4E8E" w:rsidP="008D4E8E">
      <w:pPr>
        <w:tabs>
          <w:tab w:val="left" w:pos="5385"/>
        </w:tabs>
        <w:spacing w:after="0" w:line="240" w:lineRule="auto"/>
        <w:ind w:right="-232"/>
        <w:jc w:val="both"/>
        <w:rPr>
          <w:rFonts w:ascii="Tahoma" w:eastAsia="Times New Roman" w:hAnsi="Tahoma" w:cs="Tahoma"/>
          <w:sz w:val="24"/>
          <w:szCs w:val="24"/>
          <w:lang w:val="es-ES" w:eastAsia="es-ES"/>
        </w:rPr>
      </w:pPr>
    </w:p>
    <w:p w14:paraId="4BD5117C"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SEXTO:</w:t>
      </w:r>
      <w:r w:rsidRPr="00325A3D">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480CA1BB"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27A55B0D"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r w:rsidRPr="00325A3D">
        <w:rPr>
          <w:rFonts w:ascii="Tahoma" w:eastAsia="Times New Roman" w:hAnsi="Tahoma" w:cs="Tahoma"/>
          <w:b/>
          <w:sz w:val="24"/>
          <w:szCs w:val="24"/>
          <w:lang w:val="es-ES" w:eastAsia="es-ES"/>
        </w:rPr>
        <w:t>SÉPTIMO</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 xml:space="preserve">Publicidad. </w:t>
      </w:r>
      <w:r w:rsidRPr="00325A3D">
        <w:rPr>
          <w:rFonts w:ascii="Tahoma" w:eastAsia="Times New Roman" w:hAnsi="Tahoma" w:cs="Tahoma"/>
          <w:sz w:val="24"/>
          <w:szCs w:val="24"/>
          <w:lang w:val="es-ES" w:eastAsia="es-ES"/>
        </w:rPr>
        <w:t xml:space="preserve">Remitir copia del presente </w:t>
      </w:r>
      <w:r w:rsidRPr="00325A3D">
        <w:rPr>
          <w:rFonts w:ascii="Tahoma" w:eastAsia="Times New Roman" w:hAnsi="Tahoma" w:cs="Tahoma"/>
          <w:b/>
          <w:sz w:val="24"/>
          <w:szCs w:val="24"/>
          <w:lang w:val="es-ES" w:eastAsia="es-ES"/>
        </w:rPr>
        <w:t xml:space="preserve">AUTO DE INICIO SRCA-AIF-789-23-12-2020 </w:t>
      </w:r>
      <w:r w:rsidRPr="00325A3D">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325A3D">
        <w:rPr>
          <w:rFonts w:ascii="Tahoma" w:eastAsia="Times New Roman" w:hAnsi="Tahoma" w:cs="Tahoma"/>
          <w:b/>
          <w:sz w:val="24"/>
          <w:szCs w:val="24"/>
          <w:lang w:val="es-ES" w:eastAsia="es-ES"/>
        </w:rPr>
        <w:t xml:space="preserve"> ARMENIA QUINDÍO</w:t>
      </w:r>
      <w:r w:rsidRPr="00325A3D">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0DA2CC94" w14:textId="77777777" w:rsidR="008D4E8E" w:rsidRPr="00325A3D" w:rsidRDefault="008D4E8E" w:rsidP="008D4E8E">
      <w:pPr>
        <w:spacing w:after="0" w:line="240" w:lineRule="auto"/>
        <w:ind w:right="-232"/>
        <w:jc w:val="both"/>
        <w:rPr>
          <w:rFonts w:ascii="Tahoma" w:eastAsia="Times New Roman" w:hAnsi="Tahoma" w:cs="Tahoma"/>
          <w:sz w:val="24"/>
          <w:szCs w:val="24"/>
          <w:lang w:val="es-ES" w:eastAsia="es-ES"/>
        </w:rPr>
      </w:pPr>
    </w:p>
    <w:p w14:paraId="398F0EDA" w14:textId="77777777" w:rsidR="008D4E8E" w:rsidRPr="00325A3D" w:rsidRDefault="008D4E8E" w:rsidP="008D4E8E">
      <w:pPr>
        <w:tabs>
          <w:tab w:val="left" w:pos="284"/>
        </w:tabs>
        <w:spacing w:after="0" w:line="240" w:lineRule="auto"/>
        <w:jc w:val="center"/>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NOTIFÍQUESE, PUBLÍQUESE Y CÚMPLASE</w:t>
      </w:r>
    </w:p>
    <w:p w14:paraId="403986CE"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p>
    <w:p w14:paraId="79F55CDB"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p>
    <w:p w14:paraId="54F83D76"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p>
    <w:p w14:paraId="525AB41A"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CARLOS ARIEL TRUKE OSPINA</w:t>
      </w:r>
    </w:p>
    <w:p w14:paraId="7CBC3A49"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 xml:space="preserve">Subdirector de Regulación y Control Ambiental </w:t>
      </w:r>
    </w:p>
    <w:p w14:paraId="5C14F17D"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 – CRQ –</w:t>
      </w:r>
    </w:p>
    <w:p w14:paraId="2A8122B3" w14:textId="77777777" w:rsidR="008D4E8E" w:rsidRPr="00325A3D" w:rsidRDefault="008D4E8E" w:rsidP="008D4E8E">
      <w:pPr>
        <w:tabs>
          <w:tab w:val="left" w:pos="284"/>
        </w:tabs>
        <w:spacing w:after="0" w:line="240" w:lineRule="auto"/>
        <w:jc w:val="center"/>
        <w:rPr>
          <w:rFonts w:ascii="Tahoma" w:eastAsia="Calibri" w:hAnsi="Tahoma" w:cs="Tahoma"/>
          <w:b/>
          <w:sz w:val="24"/>
          <w:szCs w:val="24"/>
        </w:rPr>
      </w:pPr>
    </w:p>
    <w:p w14:paraId="71871BE7" w14:textId="77777777" w:rsidR="008D4E8E" w:rsidRPr="00325A3D" w:rsidRDefault="008D4E8E" w:rsidP="008D4E8E">
      <w:pPr>
        <w:spacing w:after="160" w:line="259" w:lineRule="auto"/>
        <w:jc w:val="center"/>
        <w:rPr>
          <w:rFonts w:ascii="Tahoma" w:eastAsia="Calibri" w:hAnsi="Tahoma" w:cs="Tahoma"/>
          <w:b/>
          <w:bCs/>
          <w:sz w:val="24"/>
          <w:szCs w:val="24"/>
        </w:rPr>
      </w:pPr>
      <w:r w:rsidRPr="00325A3D">
        <w:rPr>
          <w:rFonts w:ascii="Tahoma" w:eastAsia="Calibri" w:hAnsi="Tahoma" w:cs="Tahoma"/>
          <w:b/>
          <w:bCs/>
          <w:sz w:val="24"/>
          <w:szCs w:val="24"/>
        </w:rPr>
        <w:t>RESOLUCIÓN N° 2870</w:t>
      </w:r>
    </w:p>
    <w:p w14:paraId="67466DF1" w14:textId="7AC5339E" w:rsidR="008D4E8E" w:rsidRPr="00325A3D" w:rsidRDefault="008D4E8E" w:rsidP="008D4E8E">
      <w:pPr>
        <w:spacing w:after="160" w:line="259" w:lineRule="auto"/>
        <w:rPr>
          <w:rFonts w:ascii="Tahoma" w:eastAsia="Calibri" w:hAnsi="Tahoma" w:cs="Tahoma"/>
          <w:b/>
          <w:bCs/>
          <w:sz w:val="24"/>
          <w:szCs w:val="24"/>
        </w:rPr>
      </w:pPr>
      <w:r w:rsidRPr="00325A3D">
        <w:rPr>
          <w:rFonts w:ascii="Tahoma" w:eastAsia="Calibri" w:hAnsi="Tahoma" w:cs="Tahoma"/>
          <w:b/>
          <w:bCs/>
          <w:sz w:val="24"/>
          <w:szCs w:val="24"/>
        </w:rPr>
        <w:t xml:space="preserve"> DEL 09 DE DICIEMBRE  DE 2.020</w:t>
      </w:r>
    </w:p>
    <w:p w14:paraId="13F4AEAA" w14:textId="77777777" w:rsidR="008D4E8E" w:rsidRPr="00325A3D" w:rsidRDefault="008D4E8E" w:rsidP="008D4E8E">
      <w:pPr>
        <w:spacing w:after="160" w:line="259" w:lineRule="auto"/>
        <w:ind w:left="-567" w:right="-234"/>
        <w:jc w:val="center"/>
        <w:rPr>
          <w:rFonts w:ascii="Tahoma" w:eastAsia="Calibri" w:hAnsi="Tahoma" w:cs="Tahoma"/>
          <w:b/>
          <w:bCs/>
          <w:sz w:val="24"/>
          <w:szCs w:val="24"/>
        </w:rPr>
      </w:pPr>
      <w:r w:rsidRPr="00325A3D">
        <w:rPr>
          <w:rFonts w:ascii="Tahoma" w:eastAsia="Calibri" w:hAnsi="Tahoma" w:cs="Tahoma"/>
          <w:b/>
          <w:bCs/>
          <w:sz w:val="24"/>
          <w:szCs w:val="24"/>
        </w:rPr>
        <w:t xml:space="preserve">  POR MEDIO DE LA CUAL SE AUTORIZA LA OBTENCION DE CARBON VEGETAL CON FINES COMERCIALES</w:t>
      </w:r>
      <w:r w:rsidRPr="00325A3D">
        <w:rPr>
          <w:rFonts w:ascii="Tahoma" w:eastAsia="Calibri" w:hAnsi="Tahoma" w:cs="Tahoma"/>
          <w:sz w:val="24"/>
          <w:szCs w:val="24"/>
        </w:rPr>
        <w:t xml:space="preserve"> </w:t>
      </w:r>
    </w:p>
    <w:p w14:paraId="0F765AA5" w14:textId="77777777" w:rsidR="008D4E8E" w:rsidRPr="00325A3D" w:rsidRDefault="008D4E8E" w:rsidP="008D4E8E">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325A3D">
        <w:rPr>
          <w:rFonts w:ascii="Tahoma" w:eastAsia="Times New Roman" w:hAnsi="Tahoma" w:cs="Tahoma"/>
          <w:b/>
          <w:bCs/>
          <w:spacing w:val="-3"/>
          <w:sz w:val="24"/>
          <w:szCs w:val="24"/>
          <w:lang w:val="es-ES_tradnl" w:eastAsia="es-ES"/>
        </w:rPr>
        <w:lastRenderedPageBreak/>
        <w:t>R E S U E L V E:</w:t>
      </w:r>
    </w:p>
    <w:p w14:paraId="4A801D05" w14:textId="77777777" w:rsidR="008D4E8E" w:rsidRPr="00325A3D" w:rsidRDefault="008D4E8E" w:rsidP="008D4E8E">
      <w:pPr>
        <w:spacing w:after="160" w:line="240" w:lineRule="auto"/>
        <w:contextualSpacing/>
        <w:jc w:val="both"/>
        <w:rPr>
          <w:rFonts w:ascii="Tahoma" w:eastAsia="Calibri" w:hAnsi="Tahoma" w:cs="Tahoma"/>
          <w:b/>
          <w:bCs/>
          <w:spacing w:val="-3"/>
          <w:sz w:val="24"/>
          <w:szCs w:val="24"/>
          <w:lang w:val="es-ES_tradnl"/>
        </w:rPr>
      </w:pPr>
    </w:p>
    <w:p w14:paraId="2FE621AF" w14:textId="77777777" w:rsidR="008D4E8E" w:rsidRPr="00325A3D" w:rsidRDefault="008D4E8E" w:rsidP="008D4E8E">
      <w:pPr>
        <w:spacing w:after="160" w:line="240" w:lineRule="auto"/>
        <w:contextualSpacing/>
        <w:jc w:val="both"/>
        <w:rPr>
          <w:rFonts w:ascii="Tahoma" w:eastAsia="Calibri" w:hAnsi="Tahoma" w:cs="Tahoma"/>
          <w:sz w:val="24"/>
          <w:szCs w:val="24"/>
        </w:rPr>
      </w:pPr>
      <w:r w:rsidRPr="00325A3D">
        <w:rPr>
          <w:rFonts w:ascii="Tahoma" w:eastAsia="Calibri" w:hAnsi="Tahoma" w:cs="Tahoma"/>
          <w:b/>
          <w:bCs/>
          <w:spacing w:val="-3"/>
          <w:sz w:val="24"/>
          <w:szCs w:val="24"/>
          <w:lang w:val="es-ES_tradnl"/>
        </w:rPr>
        <w:t>ARTÍCULO PRIMERO: CONCEDER a</w:t>
      </w:r>
      <w:r w:rsidRPr="00325A3D">
        <w:rPr>
          <w:rFonts w:ascii="Tahoma" w:eastAsia="Calibri" w:hAnsi="Tahoma" w:cs="Tahoma"/>
          <w:b/>
          <w:sz w:val="24"/>
          <w:szCs w:val="24"/>
        </w:rPr>
        <w:t xml:space="preserve"> LA SOCIEDAD GRUPO CAMPOMIO S.A.S, </w:t>
      </w:r>
      <w:r w:rsidRPr="00325A3D">
        <w:rPr>
          <w:rFonts w:ascii="Tahoma" w:eastAsia="Calibri" w:hAnsi="Tahoma" w:cs="Tahoma"/>
          <w:sz w:val="24"/>
          <w:szCs w:val="24"/>
        </w:rPr>
        <w:t xml:space="preserve">identificada con el NIT 901113297-4, en calidad de </w:t>
      </w:r>
      <w:r w:rsidRPr="00325A3D">
        <w:rPr>
          <w:rFonts w:ascii="Tahoma" w:eastAsia="Calibri" w:hAnsi="Tahoma" w:cs="Tahoma"/>
          <w:b/>
          <w:sz w:val="24"/>
          <w:szCs w:val="24"/>
        </w:rPr>
        <w:t>PROPIETARIA,</w:t>
      </w:r>
      <w:r w:rsidRPr="00325A3D">
        <w:rPr>
          <w:rFonts w:ascii="Tahoma" w:eastAsia="Calibri" w:hAnsi="Tahoma" w:cs="Tahoma"/>
          <w:sz w:val="24"/>
          <w:szCs w:val="24"/>
        </w:rPr>
        <w:t xml:space="preserve"> actuando a través del señor </w:t>
      </w:r>
      <w:r w:rsidRPr="00325A3D">
        <w:rPr>
          <w:rFonts w:ascii="Tahoma" w:eastAsia="Calibri" w:hAnsi="Tahoma" w:cs="Tahoma"/>
          <w:b/>
          <w:sz w:val="24"/>
          <w:szCs w:val="24"/>
        </w:rPr>
        <w:t>SANTIAGO ISAZA ESCOBAR</w:t>
      </w:r>
      <w:r w:rsidRPr="00325A3D">
        <w:rPr>
          <w:rFonts w:ascii="Tahoma" w:eastAsia="Calibri" w:hAnsi="Tahoma" w:cs="Tahoma"/>
          <w:sz w:val="24"/>
          <w:szCs w:val="24"/>
        </w:rPr>
        <w:t xml:space="preserve">, identificado con la cédula de ciudadanía número 1.094.934.703, en calidad de </w:t>
      </w:r>
      <w:r w:rsidRPr="00325A3D">
        <w:rPr>
          <w:rFonts w:ascii="Tahoma" w:eastAsia="Calibri" w:hAnsi="Tahoma" w:cs="Tahoma"/>
          <w:b/>
          <w:sz w:val="24"/>
          <w:szCs w:val="24"/>
        </w:rPr>
        <w:t xml:space="preserve">REPRESENTANTE LEGAL, </w:t>
      </w:r>
      <w:r w:rsidRPr="00325A3D">
        <w:rPr>
          <w:rFonts w:ascii="Tahoma" w:eastAsia="Calibri" w:hAnsi="Tahoma" w:cs="Tahoma"/>
          <w:sz w:val="24"/>
          <w:szCs w:val="24"/>
        </w:rPr>
        <w:t xml:space="preserve">y que por sus facultades otorga </w:t>
      </w:r>
      <w:r w:rsidRPr="00325A3D">
        <w:rPr>
          <w:rFonts w:ascii="Tahoma" w:eastAsia="Calibri" w:hAnsi="Tahoma" w:cs="Tahoma"/>
          <w:b/>
          <w:sz w:val="24"/>
          <w:szCs w:val="24"/>
        </w:rPr>
        <w:t>PODER ESPECIAL a</w:t>
      </w:r>
      <w:r w:rsidRPr="00325A3D">
        <w:rPr>
          <w:rFonts w:ascii="Tahoma" w:eastAsia="Calibri" w:hAnsi="Tahoma" w:cs="Tahoma"/>
          <w:sz w:val="24"/>
          <w:szCs w:val="24"/>
        </w:rPr>
        <w:t xml:space="preserve"> la señora </w:t>
      </w:r>
      <w:r w:rsidRPr="00325A3D">
        <w:rPr>
          <w:rFonts w:ascii="Tahoma" w:eastAsia="Calibri" w:hAnsi="Tahoma" w:cs="Tahoma"/>
          <w:b/>
          <w:sz w:val="24"/>
          <w:szCs w:val="24"/>
        </w:rPr>
        <w:t>LUZ MERY PINEDA GRISALES</w:t>
      </w:r>
      <w:r w:rsidRPr="00325A3D">
        <w:rPr>
          <w:rFonts w:ascii="Tahoma" w:eastAsia="Calibri" w:hAnsi="Tahoma" w:cs="Tahoma"/>
          <w:sz w:val="24"/>
          <w:szCs w:val="24"/>
        </w:rPr>
        <w:t xml:space="preserve">, identificada con la cédula de ciudadanía número 41.913.224, para presentar solicitud tendiente a obtener </w:t>
      </w:r>
      <w:r w:rsidRPr="00325A3D">
        <w:rPr>
          <w:rFonts w:ascii="Tahoma" w:eastAsia="Calibri" w:hAnsi="Tahoma" w:cs="Tahoma"/>
          <w:b/>
          <w:sz w:val="24"/>
          <w:szCs w:val="24"/>
          <w:u w:val="single"/>
        </w:rPr>
        <w:t xml:space="preserve">AUTORIZACIÓN PARA TRANSFORMAR A CARBÓN VEGETAL LOS RESIDUOS DE CITRICOS-NARANJOS, </w:t>
      </w:r>
      <w:r w:rsidRPr="00325A3D">
        <w:rPr>
          <w:rFonts w:ascii="Tahoma" w:eastAsia="Calibri" w:hAnsi="Tahoma" w:cs="Tahoma"/>
          <w:sz w:val="24"/>
          <w:szCs w:val="24"/>
        </w:rPr>
        <w:t xml:space="preserve">los cuales se encuentran ubicados en el predio rural </w:t>
      </w:r>
      <w:r w:rsidRPr="00325A3D">
        <w:rPr>
          <w:rFonts w:ascii="Tahoma" w:eastAsia="Calibri" w:hAnsi="Tahoma" w:cs="Tahoma"/>
          <w:b/>
          <w:sz w:val="24"/>
          <w:szCs w:val="24"/>
        </w:rPr>
        <w:t xml:space="preserve">1) LOTE HACIENDA LA PALMA, </w:t>
      </w:r>
      <w:r w:rsidRPr="00325A3D">
        <w:rPr>
          <w:rFonts w:ascii="Tahoma" w:eastAsia="Calibri" w:hAnsi="Tahoma" w:cs="Tahoma"/>
          <w:sz w:val="24"/>
          <w:szCs w:val="24"/>
        </w:rPr>
        <w:t xml:space="preserve">identificado con la matrícula inmobiliaria </w:t>
      </w:r>
      <w:r w:rsidRPr="00325A3D">
        <w:rPr>
          <w:rFonts w:ascii="Tahoma" w:eastAsia="Calibri" w:hAnsi="Tahoma" w:cs="Tahoma"/>
          <w:b/>
          <w:sz w:val="24"/>
          <w:szCs w:val="24"/>
        </w:rPr>
        <w:t xml:space="preserve">282-30444, </w:t>
      </w:r>
      <w:r w:rsidRPr="00325A3D">
        <w:rPr>
          <w:rFonts w:ascii="Tahoma" w:eastAsia="Calibri" w:hAnsi="Tahoma" w:cs="Tahoma"/>
          <w:sz w:val="24"/>
          <w:szCs w:val="24"/>
        </w:rPr>
        <w:t xml:space="preserve">y la ficha catastral </w:t>
      </w:r>
      <w:r w:rsidRPr="00325A3D">
        <w:rPr>
          <w:rFonts w:ascii="Tahoma" w:eastAsia="Calibri" w:hAnsi="Tahoma" w:cs="Tahoma"/>
          <w:b/>
          <w:sz w:val="24"/>
          <w:szCs w:val="24"/>
        </w:rPr>
        <w:t xml:space="preserve">“6313000020000005001900000000”,  </w:t>
      </w:r>
      <w:r w:rsidRPr="00325A3D">
        <w:rPr>
          <w:rFonts w:ascii="Tahoma" w:eastAsia="Calibri" w:hAnsi="Tahoma" w:cs="Tahoma"/>
          <w:sz w:val="24"/>
          <w:szCs w:val="24"/>
        </w:rPr>
        <w:t>ubicado  en la vereda</w:t>
      </w:r>
      <w:r w:rsidRPr="00325A3D">
        <w:rPr>
          <w:rFonts w:ascii="Tahoma" w:eastAsia="Calibri" w:hAnsi="Tahoma" w:cs="Tahoma"/>
          <w:b/>
          <w:sz w:val="24"/>
          <w:szCs w:val="24"/>
        </w:rPr>
        <w:t xml:space="preserve">  CALARCA, DEL MUNICIPIO DE CALARCA, QUINDÍO, </w:t>
      </w:r>
      <w:r w:rsidRPr="00325A3D">
        <w:rPr>
          <w:rFonts w:ascii="Tahoma" w:eastAsia="Calibri" w:hAnsi="Tahoma" w:cs="Tahoma"/>
          <w:sz w:val="24"/>
          <w:szCs w:val="24"/>
        </w:rPr>
        <w:t xml:space="preserve"> la solicitud ingresa bajo el  radicado  número  </w:t>
      </w:r>
      <w:r w:rsidRPr="00325A3D">
        <w:rPr>
          <w:rFonts w:ascii="Tahoma" w:eastAsia="Calibri" w:hAnsi="Tahoma" w:cs="Tahoma"/>
          <w:b/>
          <w:sz w:val="24"/>
          <w:szCs w:val="24"/>
          <w:u w:val="single"/>
        </w:rPr>
        <w:t xml:space="preserve">9747-20, </w:t>
      </w:r>
      <w:r w:rsidRPr="00325A3D">
        <w:rPr>
          <w:rFonts w:ascii="Tahoma" w:eastAsia="Calibri" w:hAnsi="Tahoma" w:cs="Tahoma"/>
          <w:sz w:val="24"/>
          <w:szCs w:val="24"/>
        </w:rPr>
        <w:t>en cumplimiento a los parámetros  establecidos en la normatividad descrita a lo largo del presente acto administrativo, recordando además, que los sitios para el proceso de carbonización deberán ser los indicados por el ingeniero que atendió la visita.</w:t>
      </w:r>
    </w:p>
    <w:p w14:paraId="2AA6FA63" w14:textId="77777777" w:rsidR="008D4E8E" w:rsidRPr="00325A3D" w:rsidRDefault="008D4E8E" w:rsidP="008D4E8E">
      <w:pPr>
        <w:spacing w:after="160" w:line="240" w:lineRule="auto"/>
        <w:contextualSpacing/>
        <w:jc w:val="both"/>
        <w:rPr>
          <w:rFonts w:ascii="Tahoma" w:eastAsia="Calibri" w:hAnsi="Tahoma" w:cs="Tahoma"/>
          <w:sz w:val="24"/>
          <w:szCs w:val="24"/>
        </w:rPr>
      </w:pPr>
    </w:p>
    <w:p w14:paraId="62E06A33" w14:textId="77777777" w:rsidR="008D4E8E" w:rsidRPr="00325A3D" w:rsidRDefault="008D4E8E" w:rsidP="008D4E8E">
      <w:pPr>
        <w:spacing w:after="0" w:line="240" w:lineRule="auto"/>
        <w:jc w:val="both"/>
        <w:rPr>
          <w:rFonts w:ascii="Tahoma" w:eastAsia="Calibri" w:hAnsi="Tahoma" w:cs="Tahoma"/>
          <w:b/>
          <w:sz w:val="24"/>
          <w:szCs w:val="24"/>
          <w:u w:val="single"/>
        </w:rPr>
      </w:pPr>
      <w:r w:rsidRPr="00325A3D">
        <w:rPr>
          <w:rFonts w:ascii="Tahoma" w:eastAsia="Calibri" w:hAnsi="Tahoma" w:cs="Tahoma"/>
          <w:b/>
          <w:sz w:val="24"/>
          <w:szCs w:val="24"/>
        </w:rPr>
        <w:t xml:space="preserve">PARÁGRAFO 1: </w:t>
      </w:r>
      <w:r w:rsidRPr="00325A3D">
        <w:rPr>
          <w:rFonts w:ascii="Tahoma" w:eastAsia="Calibri" w:hAnsi="Tahoma" w:cs="Tahoma"/>
          <w:sz w:val="24"/>
          <w:szCs w:val="24"/>
          <w:u w:val="single"/>
        </w:rPr>
        <w:t xml:space="preserve">El presente acto administrativo constituye la Autorización para la obtención de </w:t>
      </w:r>
      <w:r w:rsidRPr="00325A3D">
        <w:rPr>
          <w:rFonts w:ascii="Tahoma" w:eastAsia="Calibri" w:hAnsi="Tahoma" w:cs="Tahoma"/>
          <w:b/>
          <w:sz w:val="24"/>
          <w:szCs w:val="24"/>
          <w:u w:val="single"/>
        </w:rPr>
        <w:t xml:space="preserve">28482,04 </w:t>
      </w:r>
      <w:r w:rsidRPr="00325A3D">
        <w:rPr>
          <w:rFonts w:ascii="Tahoma" w:eastAsia="Calibri" w:hAnsi="Tahoma" w:cs="Tahoma"/>
          <w:sz w:val="24"/>
          <w:szCs w:val="24"/>
          <w:u w:val="single"/>
        </w:rPr>
        <w:t xml:space="preserve">Kilogramos de carbón </w:t>
      </w:r>
      <w:r w:rsidRPr="00325A3D">
        <w:rPr>
          <w:rFonts w:ascii="Tahoma" w:eastAsia="Calibri" w:hAnsi="Tahoma" w:cs="Tahoma"/>
          <w:sz w:val="24"/>
          <w:szCs w:val="24"/>
          <w:u w:val="single"/>
        </w:rPr>
        <w:t>vegetal, resultado del proceso de carbonización</w:t>
      </w:r>
      <w:r w:rsidRPr="00325A3D">
        <w:rPr>
          <w:rFonts w:ascii="Tahoma" w:eastAsia="Calibri" w:hAnsi="Tahoma" w:cs="Tahoma"/>
          <w:b/>
          <w:sz w:val="24"/>
          <w:szCs w:val="24"/>
          <w:u w:val="single"/>
        </w:rPr>
        <w:t xml:space="preserve"> </w:t>
      </w:r>
      <w:r w:rsidRPr="00325A3D">
        <w:rPr>
          <w:rFonts w:ascii="Tahoma" w:eastAsia="Calibri" w:hAnsi="Tahoma" w:cs="Tahoma"/>
          <w:sz w:val="24"/>
          <w:szCs w:val="24"/>
          <w:u w:val="single"/>
        </w:rPr>
        <w:t>de</w:t>
      </w:r>
      <w:r w:rsidRPr="00325A3D">
        <w:rPr>
          <w:rFonts w:ascii="Tahoma" w:eastAsia="Calibri" w:hAnsi="Tahoma" w:cs="Tahoma"/>
          <w:b/>
          <w:sz w:val="24"/>
          <w:szCs w:val="24"/>
          <w:u w:val="single"/>
        </w:rPr>
        <w:t xml:space="preserve"> </w:t>
      </w:r>
      <w:r w:rsidRPr="00325A3D">
        <w:rPr>
          <w:rFonts w:ascii="Tahoma" w:eastAsia="Calibri" w:hAnsi="Tahoma" w:cs="Tahoma"/>
          <w:b/>
          <w:color w:val="222222"/>
          <w:sz w:val="24"/>
          <w:szCs w:val="24"/>
          <w:u w:val="single"/>
          <w:shd w:val="clear" w:color="auto" w:fill="FFFFFF"/>
        </w:rPr>
        <w:t>307,61</w:t>
      </w:r>
      <w:r w:rsidRPr="00325A3D">
        <w:rPr>
          <w:rFonts w:ascii="Tahoma" w:eastAsia="Calibri" w:hAnsi="Tahoma" w:cs="Tahoma"/>
          <w:b/>
          <w:color w:val="222222"/>
          <w:sz w:val="24"/>
          <w:szCs w:val="24"/>
          <w:shd w:val="clear" w:color="auto" w:fill="FFFFFF"/>
        </w:rPr>
        <w:t xml:space="preserve"> </w:t>
      </w:r>
      <w:r w:rsidRPr="00325A3D">
        <w:rPr>
          <w:rFonts w:ascii="Tahoma" w:eastAsia="Calibri" w:hAnsi="Tahoma" w:cs="Tahoma"/>
          <w:b/>
          <w:sz w:val="24"/>
          <w:szCs w:val="24"/>
          <w:u w:val="single"/>
        </w:rPr>
        <w:t>m</w:t>
      </w:r>
      <w:r w:rsidRPr="00325A3D">
        <w:rPr>
          <w:rFonts w:ascii="Tahoma" w:eastAsia="Calibri" w:hAnsi="Tahoma" w:cs="Tahoma"/>
          <w:b/>
          <w:sz w:val="24"/>
          <w:szCs w:val="24"/>
          <w:u w:val="single"/>
          <w:vertAlign w:val="superscript"/>
        </w:rPr>
        <w:t>3</w:t>
      </w:r>
      <w:r w:rsidRPr="00325A3D">
        <w:rPr>
          <w:rFonts w:ascii="Tahoma" w:eastAsia="Calibri" w:hAnsi="Tahoma" w:cs="Tahoma"/>
          <w:b/>
          <w:sz w:val="24"/>
          <w:szCs w:val="24"/>
          <w:u w:val="single"/>
        </w:rPr>
        <w:t xml:space="preserve"> </w:t>
      </w:r>
      <w:r w:rsidRPr="00325A3D">
        <w:rPr>
          <w:rFonts w:ascii="Tahoma" w:eastAsia="Calibri" w:hAnsi="Tahoma" w:cs="Tahoma"/>
          <w:sz w:val="24"/>
          <w:szCs w:val="24"/>
          <w:u w:val="single"/>
        </w:rPr>
        <w:t xml:space="preserve">de </w:t>
      </w:r>
      <w:r w:rsidRPr="00325A3D">
        <w:rPr>
          <w:rFonts w:ascii="Tahoma" w:eastAsia="Calibri" w:hAnsi="Tahoma" w:cs="Tahoma"/>
          <w:bCs/>
          <w:sz w:val="24"/>
          <w:szCs w:val="24"/>
          <w:u w:val="single"/>
        </w:rPr>
        <w:t xml:space="preserve">residuos vegetales </w:t>
      </w:r>
      <w:r w:rsidRPr="00325A3D">
        <w:rPr>
          <w:rFonts w:ascii="Tahoma" w:eastAsia="Calibri" w:hAnsi="Tahoma" w:cs="Tahoma"/>
          <w:sz w:val="24"/>
          <w:szCs w:val="24"/>
          <w:u w:val="single"/>
        </w:rPr>
        <w:t>del aprovechamiento de ARBOLES DE NARANJOS (CITRICOS), a carbón vegetal, con fines comerciales, (</w:t>
      </w:r>
      <w:r w:rsidRPr="00325A3D">
        <w:rPr>
          <w:rFonts w:ascii="Tahoma" w:eastAsia="Calibri" w:hAnsi="Tahoma" w:cs="Tahoma"/>
          <w:b/>
          <w:bCs/>
          <w:sz w:val="24"/>
          <w:szCs w:val="24"/>
          <w:u w:val="single"/>
        </w:rPr>
        <w:t>VOLUMEN TOTAL DE LEÑA</w:t>
      </w:r>
      <w:r w:rsidRPr="00325A3D">
        <w:rPr>
          <w:rFonts w:ascii="Tahoma" w:eastAsia="Calibri" w:hAnsi="Tahoma" w:cs="Tahoma"/>
          <w:b/>
          <w:sz w:val="24"/>
          <w:szCs w:val="24"/>
          <w:u w:val="single"/>
        </w:rPr>
        <w:t xml:space="preserve">: 307,61 M3, CANTIDAD DE LEÑA A TRANSFORMAR: 307,61 M3, </w:t>
      </w:r>
      <w:r w:rsidRPr="00325A3D">
        <w:rPr>
          <w:rFonts w:ascii="Tahoma" w:eastAsia="Calibri" w:hAnsi="Tahoma" w:cs="Tahoma"/>
          <w:b/>
          <w:sz w:val="24"/>
          <w:szCs w:val="24"/>
          <w:u w:val="single"/>
          <w:shd w:val="clear" w:color="auto" w:fill="FFFFFF"/>
        </w:rPr>
        <w:t xml:space="preserve">PESO DE CARBÓN EN Kg = 28482,04 kg, CANTIDAD A OBTENER= 28482,04 kg. AREA OCUPADA POR LAS PILAS: 380,44M2) </w:t>
      </w:r>
      <w:r w:rsidRPr="00325A3D">
        <w:rPr>
          <w:rFonts w:ascii="Tahoma" w:eastAsia="Calibri" w:hAnsi="Tahoma" w:cs="Tahoma"/>
          <w:b/>
          <w:sz w:val="24"/>
          <w:szCs w:val="24"/>
          <w:u w:val="single"/>
        </w:rPr>
        <w:t>(VER CUADRO DE COORDENADAS).</w:t>
      </w:r>
    </w:p>
    <w:p w14:paraId="5657163F" w14:textId="77777777" w:rsidR="008D4E8E" w:rsidRPr="00325A3D" w:rsidRDefault="008D4E8E" w:rsidP="008D4E8E">
      <w:pPr>
        <w:spacing w:after="0" w:line="240" w:lineRule="auto"/>
        <w:rPr>
          <w:rFonts w:ascii="Tahoma" w:eastAsia="Calibri" w:hAnsi="Tahoma" w:cs="Tahoma"/>
          <w:sz w:val="24"/>
          <w:szCs w:val="24"/>
          <w:lang w:eastAsia="es-ES"/>
        </w:rPr>
      </w:pPr>
    </w:p>
    <w:p w14:paraId="65FD420E" w14:textId="77777777" w:rsidR="008D4E8E" w:rsidRPr="00325A3D" w:rsidRDefault="008D4E8E" w:rsidP="008D4E8E">
      <w:pPr>
        <w:spacing w:after="0" w:line="240" w:lineRule="auto"/>
        <w:rPr>
          <w:rFonts w:ascii="Tahoma" w:eastAsia="Times New Roman" w:hAnsi="Tahoma" w:cs="Tahoma"/>
          <w:b/>
          <w:bCs/>
          <w:sz w:val="24"/>
          <w:szCs w:val="24"/>
          <w:lang w:eastAsia="es-ES"/>
        </w:rPr>
      </w:pPr>
      <w:r w:rsidRPr="00325A3D">
        <w:rPr>
          <w:rFonts w:ascii="Tahoma" w:eastAsia="Times New Roman" w:hAnsi="Tahoma" w:cs="Tahoma"/>
          <w:b/>
          <w:bCs/>
          <w:sz w:val="24"/>
          <w:szCs w:val="24"/>
          <w:lang w:eastAsia="es-ES"/>
        </w:rPr>
        <w:t xml:space="preserve">ÁREA OCUPADA POR LAS PILAS: </w:t>
      </w:r>
      <w:r w:rsidRPr="00325A3D">
        <w:rPr>
          <w:rFonts w:ascii="Tahoma" w:eastAsia="Times New Roman" w:hAnsi="Tahoma" w:cs="Tahoma"/>
          <w:sz w:val="24"/>
          <w:szCs w:val="24"/>
          <w:lang w:eastAsia="es-ES"/>
        </w:rPr>
        <w:t>380,44</w:t>
      </w:r>
      <w:r w:rsidRPr="00325A3D">
        <w:rPr>
          <w:rFonts w:ascii="Tahoma" w:eastAsia="Times New Roman" w:hAnsi="Tahoma" w:cs="Tahoma"/>
          <w:b/>
          <w:bCs/>
          <w:sz w:val="24"/>
          <w:szCs w:val="24"/>
          <w:lang w:eastAsia="es-ES"/>
        </w:rPr>
        <w:t xml:space="preserve"> </w:t>
      </w:r>
      <w:r w:rsidRPr="00325A3D">
        <w:rPr>
          <w:rFonts w:ascii="Tahoma" w:eastAsia="Times New Roman" w:hAnsi="Tahoma" w:cs="Tahoma"/>
          <w:color w:val="000000" w:themeColor="text1"/>
          <w:sz w:val="24"/>
          <w:szCs w:val="24"/>
          <w:shd w:val="clear" w:color="auto" w:fill="FFFFFF"/>
          <w:lang w:eastAsia="es-ES"/>
        </w:rPr>
        <w:t>m</w:t>
      </w:r>
      <w:r w:rsidRPr="00325A3D">
        <w:rPr>
          <w:rFonts w:ascii="Tahoma" w:eastAsia="Times New Roman" w:hAnsi="Tahoma" w:cs="Tahoma"/>
          <w:color w:val="000000" w:themeColor="text1"/>
          <w:sz w:val="24"/>
          <w:szCs w:val="24"/>
          <w:shd w:val="clear" w:color="auto" w:fill="FFFFFF"/>
          <w:vertAlign w:val="superscript"/>
          <w:lang w:eastAsia="es-ES"/>
        </w:rPr>
        <w:t>2</w:t>
      </w:r>
    </w:p>
    <w:p w14:paraId="3FDC04C1" w14:textId="77777777" w:rsidR="008D4E8E" w:rsidRPr="00325A3D" w:rsidRDefault="008D4E8E" w:rsidP="008D4E8E">
      <w:pPr>
        <w:spacing w:after="0" w:line="240" w:lineRule="auto"/>
        <w:rPr>
          <w:rFonts w:ascii="Tahoma" w:eastAsia="Times New Roman" w:hAnsi="Tahoma" w:cs="Tahoma"/>
          <w:bCs/>
          <w:color w:val="000000" w:themeColor="text1"/>
          <w:sz w:val="24"/>
          <w:szCs w:val="24"/>
          <w:lang w:eastAsia="es-ES"/>
        </w:rPr>
      </w:pPr>
      <w:r w:rsidRPr="00325A3D">
        <w:rPr>
          <w:rFonts w:ascii="Tahoma" w:eastAsia="Times New Roman" w:hAnsi="Tahoma" w:cs="Tahoma"/>
          <w:b/>
          <w:bCs/>
          <w:sz w:val="24"/>
          <w:szCs w:val="24"/>
          <w:lang w:eastAsia="es-ES"/>
        </w:rPr>
        <w:t>CANTIDAD DE LEÑA A TRANSFORMAR</w:t>
      </w:r>
      <w:r w:rsidRPr="00325A3D">
        <w:rPr>
          <w:rFonts w:ascii="Tahoma" w:eastAsia="Times New Roman" w:hAnsi="Tahoma" w:cs="Tahoma"/>
          <w:bCs/>
          <w:sz w:val="24"/>
          <w:szCs w:val="24"/>
          <w:lang w:eastAsia="es-ES"/>
        </w:rPr>
        <w:t xml:space="preserve">: </w:t>
      </w:r>
      <w:r w:rsidRPr="00325A3D">
        <w:rPr>
          <w:rFonts w:ascii="Tahoma" w:eastAsia="Times New Roman" w:hAnsi="Tahoma" w:cs="Tahoma"/>
          <w:color w:val="000000" w:themeColor="text1"/>
          <w:sz w:val="24"/>
          <w:szCs w:val="24"/>
          <w:shd w:val="clear" w:color="auto" w:fill="FFFFFF"/>
          <w:lang w:eastAsia="es-ES"/>
        </w:rPr>
        <w:t>307,61 m³</w:t>
      </w:r>
    </w:p>
    <w:p w14:paraId="76AF28A4" w14:textId="77777777" w:rsidR="008D4E8E" w:rsidRPr="00325A3D" w:rsidRDefault="008D4E8E" w:rsidP="008D4E8E">
      <w:pPr>
        <w:spacing w:after="0" w:line="240" w:lineRule="auto"/>
        <w:rPr>
          <w:rFonts w:ascii="Tahoma" w:eastAsia="Times New Roman" w:hAnsi="Tahoma" w:cs="Tahoma"/>
          <w:bCs/>
          <w:color w:val="000000" w:themeColor="text1"/>
          <w:sz w:val="24"/>
          <w:szCs w:val="24"/>
          <w:lang w:eastAsia="es-ES"/>
        </w:rPr>
      </w:pPr>
      <w:r w:rsidRPr="00325A3D">
        <w:rPr>
          <w:rFonts w:ascii="Tahoma" w:eastAsia="Times New Roman" w:hAnsi="Tahoma" w:cs="Tahoma"/>
          <w:b/>
          <w:color w:val="000000" w:themeColor="text1"/>
          <w:sz w:val="24"/>
          <w:szCs w:val="24"/>
          <w:shd w:val="clear" w:color="auto" w:fill="FFFFFF"/>
          <w:lang w:eastAsia="es-ES"/>
        </w:rPr>
        <w:t>CANTIDAD DE CARBÓN A OBTENER</w:t>
      </w:r>
      <w:r w:rsidRPr="00325A3D">
        <w:rPr>
          <w:rFonts w:ascii="Tahoma" w:eastAsia="Times New Roman" w:hAnsi="Tahoma" w:cs="Tahoma"/>
          <w:color w:val="000000" w:themeColor="text1"/>
          <w:sz w:val="24"/>
          <w:szCs w:val="24"/>
          <w:shd w:val="clear" w:color="auto" w:fill="FFFFFF"/>
          <w:lang w:eastAsia="es-ES"/>
        </w:rPr>
        <w:t xml:space="preserve">: 28482,04 </w:t>
      </w:r>
      <w:r w:rsidRPr="00325A3D">
        <w:rPr>
          <w:rFonts w:ascii="Tahoma" w:eastAsia="Times New Roman" w:hAnsi="Tahoma" w:cs="Tahoma"/>
          <w:bCs/>
          <w:color w:val="000000" w:themeColor="text1"/>
          <w:sz w:val="24"/>
          <w:szCs w:val="24"/>
          <w:lang w:eastAsia="es-ES"/>
        </w:rPr>
        <w:t>Kg</w:t>
      </w:r>
    </w:p>
    <w:p w14:paraId="38B71530" w14:textId="77777777" w:rsidR="008D4E8E" w:rsidRPr="00325A3D" w:rsidRDefault="008D4E8E" w:rsidP="008D4E8E">
      <w:pPr>
        <w:spacing w:after="0" w:line="240" w:lineRule="auto"/>
        <w:rPr>
          <w:rFonts w:ascii="Tahoma" w:eastAsia="Times New Roman" w:hAnsi="Tahoma" w:cs="Tahoma"/>
          <w:bCs/>
          <w:color w:val="000000" w:themeColor="text1"/>
          <w:sz w:val="24"/>
          <w:szCs w:val="24"/>
          <w:lang w:eastAsia="es-ES"/>
        </w:rPr>
      </w:pPr>
      <w:r w:rsidRPr="00325A3D">
        <w:rPr>
          <w:rFonts w:ascii="Tahoma" w:eastAsia="Times New Roman" w:hAnsi="Tahoma" w:cs="Tahoma"/>
          <w:b/>
          <w:bCs/>
          <w:color w:val="000000" w:themeColor="text1"/>
          <w:sz w:val="24"/>
          <w:szCs w:val="24"/>
          <w:lang w:eastAsia="es-ES"/>
        </w:rPr>
        <w:t xml:space="preserve">PLAZO DE LA INTERVENCIÓN: </w:t>
      </w:r>
      <w:r w:rsidRPr="00325A3D">
        <w:rPr>
          <w:rFonts w:ascii="Tahoma" w:eastAsia="Times New Roman" w:hAnsi="Tahoma" w:cs="Tahoma"/>
          <w:bCs/>
          <w:color w:val="000000" w:themeColor="text1"/>
          <w:sz w:val="24"/>
          <w:szCs w:val="24"/>
          <w:lang w:eastAsia="es-ES"/>
        </w:rPr>
        <w:t>120 Días Calendario</w:t>
      </w:r>
    </w:p>
    <w:p w14:paraId="62B4A4C8" w14:textId="77777777" w:rsidR="008D4E8E" w:rsidRPr="00325A3D" w:rsidRDefault="008D4E8E" w:rsidP="008D4E8E">
      <w:pPr>
        <w:spacing w:after="0" w:line="240" w:lineRule="auto"/>
        <w:rPr>
          <w:rFonts w:ascii="Tahoma" w:eastAsia="Times New Roman" w:hAnsi="Tahoma" w:cs="Tahoma"/>
          <w:bCs/>
          <w:sz w:val="24"/>
          <w:szCs w:val="24"/>
          <w:lang w:eastAsia="es-ES"/>
        </w:rPr>
      </w:pPr>
    </w:p>
    <w:p w14:paraId="47227E66" w14:textId="77777777" w:rsidR="008D4E8E" w:rsidRPr="00325A3D" w:rsidRDefault="008D4E8E" w:rsidP="008D4E8E">
      <w:pPr>
        <w:spacing w:after="0" w:line="240" w:lineRule="auto"/>
        <w:rPr>
          <w:rFonts w:ascii="Tahoma" w:eastAsia="Times New Roman" w:hAnsi="Tahoma" w:cs="Tahoma"/>
          <w:bCs/>
          <w:sz w:val="24"/>
          <w:szCs w:val="24"/>
          <w:lang w:eastAsia="es-ES"/>
        </w:rPr>
      </w:pPr>
    </w:p>
    <w:p w14:paraId="1157DE8F" w14:textId="77777777" w:rsidR="008D4E8E" w:rsidRPr="00325A3D" w:rsidRDefault="008D4E8E" w:rsidP="008D4E8E">
      <w:pPr>
        <w:spacing w:after="0" w:line="240" w:lineRule="auto"/>
        <w:jc w:val="center"/>
        <w:rPr>
          <w:rFonts w:ascii="Tahoma" w:eastAsia="Times New Roman" w:hAnsi="Tahoma" w:cs="Tahoma"/>
          <w:bCs/>
          <w:sz w:val="24"/>
          <w:szCs w:val="24"/>
          <w:lang w:eastAsia="es-ES"/>
        </w:rPr>
      </w:pPr>
      <w:r w:rsidRPr="00325A3D">
        <w:rPr>
          <w:rFonts w:ascii="Tahoma" w:eastAsia="Times New Roman" w:hAnsi="Tahoma" w:cs="Tahoma"/>
          <w:b/>
          <w:bCs/>
          <w:sz w:val="24"/>
          <w:szCs w:val="24"/>
          <w:lang w:eastAsia="es-ES"/>
        </w:rPr>
        <w:t>SITIOS AUTORIZADOS PARA EL PROCESO DE CARBONIZACIÓN</w:t>
      </w:r>
    </w:p>
    <w:p w14:paraId="7301BCB5" w14:textId="77777777" w:rsidR="008D4E8E" w:rsidRPr="00325A3D" w:rsidRDefault="008D4E8E" w:rsidP="008D4E8E">
      <w:pPr>
        <w:spacing w:after="0" w:line="240" w:lineRule="auto"/>
        <w:jc w:val="center"/>
        <w:rPr>
          <w:rFonts w:ascii="Tahoma" w:eastAsia="Times New Roman" w:hAnsi="Tahoma" w:cs="Tahoma"/>
          <w:bCs/>
          <w:sz w:val="24"/>
          <w:szCs w:val="24"/>
          <w:lang w:eastAsia="es-ES"/>
        </w:rPr>
      </w:pPr>
    </w:p>
    <w:p w14:paraId="24B164C4" w14:textId="77777777" w:rsidR="008D4E8E" w:rsidRPr="00325A3D" w:rsidRDefault="008D4E8E" w:rsidP="008D4E8E">
      <w:pPr>
        <w:tabs>
          <w:tab w:val="left" w:pos="6795"/>
        </w:tabs>
        <w:spacing w:after="0" w:line="240" w:lineRule="auto"/>
        <w:jc w:val="center"/>
        <w:rPr>
          <w:rFonts w:ascii="Tahoma" w:hAnsi="Tahoma" w:cs="Tahoma"/>
          <w:sz w:val="24"/>
          <w:szCs w:val="24"/>
        </w:rPr>
      </w:pPr>
      <w:r w:rsidRPr="00325A3D">
        <w:rPr>
          <w:rFonts w:ascii="Tahoma" w:hAnsi="Tahoma" w:cs="Tahoma"/>
          <w:b/>
          <w:bCs/>
          <w:sz w:val="24"/>
          <w:szCs w:val="24"/>
        </w:rPr>
        <w:t>Tabla 2</w:t>
      </w:r>
      <w:r w:rsidRPr="00325A3D">
        <w:rPr>
          <w:rFonts w:ascii="Tahoma" w:hAnsi="Tahoma" w:cs="Tahoma"/>
          <w:sz w:val="24"/>
          <w:szCs w:val="24"/>
        </w:rPr>
        <w:t>. Sitios autorizados para el proceso de carbonización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
        <w:gridCol w:w="1488"/>
        <w:gridCol w:w="1488"/>
      </w:tblGrid>
      <w:tr w:rsidR="008D4E8E" w:rsidRPr="00325A3D" w14:paraId="529315CF" w14:textId="77777777" w:rsidTr="00363500">
        <w:trPr>
          <w:trHeight w:val="108"/>
          <w:jc w:val="center"/>
        </w:trPr>
        <w:tc>
          <w:tcPr>
            <w:tcW w:w="0" w:type="auto"/>
            <w:vMerge w:val="restart"/>
            <w:shd w:val="clear" w:color="auto" w:fill="auto"/>
            <w:noWrap/>
            <w:vAlign w:val="center"/>
            <w:hideMark/>
          </w:tcPr>
          <w:p w14:paraId="4473742A" w14:textId="77777777" w:rsidR="008D4E8E" w:rsidRPr="00325A3D" w:rsidRDefault="008D4E8E" w:rsidP="008D4E8E">
            <w:pPr>
              <w:spacing w:after="0" w:line="240" w:lineRule="auto"/>
              <w:jc w:val="center"/>
              <w:rPr>
                <w:rFonts w:ascii="Tahoma" w:eastAsia="Times New Roman" w:hAnsi="Tahoma" w:cs="Tahoma"/>
                <w:b/>
                <w:bCs/>
                <w:color w:val="000000"/>
                <w:sz w:val="24"/>
                <w:szCs w:val="24"/>
                <w:lang w:eastAsia="es-CO"/>
              </w:rPr>
            </w:pPr>
            <w:r w:rsidRPr="00325A3D">
              <w:rPr>
                <w:rFonts w:ascii="Tahoma" w:eastAsia="Times New Roman" w:hAnsi="Tahoma" w:cs="Tahoma"/>
                <w:b/>
                <w:bCs/>
                <w:color w:val="000000"/>
                <w:sz w:val="24"/>
                <w:szCs w:val="24"/>
                <w:lang w:eastAsia="es-CO"/>
              </w:rPr>
              <w:t>Nombre</w:t>
            </w:r>
          </w:p>
        </w:tc>
        <w:tc>
          <w:tcPr>
            <w:tcW w:w="0" w:type="auto"/>
            <w:gridSpan w:val="2"/>
            <w:vAlign w:val="center"/>
          </w:tcPr>
          <w:p w14:paraId="1C3C5B9B" w14:textId="77777777" w:rsidR="008D4E8E" w:rsidRPr="00325A3D" w:rsidRDefault="008D4E8E" w:rsidP="008D4E8E">
            <w:pPr>
              <w:spacing w:after="0" w:line="240" w:lineRule="auto"/>
              <w:jc w:val="center"/>
              <w:rPr>
                <w:rFonts w:ascii="Tahoma" w:eastAsia="Times New Roman" w:hAnsi="Tahoma" w:cs="Tahoma"/>
                <w:b/>
                <w:bCs/>
                <w:color w:val="000000"/>
                <w:sz w:val="24"/>
                <w:szCs w:val="24"/>
                <w:lang w:eastAsia="es-CO"/>
              </w:rPr>
            </w:pPr>
            <w:r w:rsidRPr="00325A3D">
              <w:rPr>
                <w:rFonts w:ascii="Tahoma" w:eastAsia="Times New Roman" w:hAnsi="Tahoma" w:cs="Tahoma"/>
                <w:b/>
                <w:bCs/>
                <w:color w:val="000000"/>
                <w:sz w:val="24"/>
                <w:szCs w:val="24"/>
                <w:lang w:eastAsia="es-CO"/>
              </w:rPr>
              <w:t>Ubicación*</w:t>
            </w:r>
          </w:p>
        </w:tc>
      </w:tr>
      <w:tr w:rsidR="008D4E8E" w:rsidRPr="00325A3D" w14:paraId="29856AEA" w14:textId="77777777" w:rsidTr="00363500">
        <w:trPr>
          <w:trHeight w:val="107"/>
          <w:jc w:val="center"/>
        </w:trPr>
        <w:tc>
          <w:tcPr>
            <w:tcW w:w="0" w:type="auto"/>
            <w:vMerge/>
            <w:shd w:val="clear" w:color="auto" w:fill="auto"/>
            <w:noWrap/>
            <w:vAlign w:val="center"/>
          </w:tcPr>
          <w:p w14:paraId="6FB8917E" w14:textId="77777777" w:rsidR="008D4E8E" w:rsidRPr="00325A3D" w:rsidRDefault="008D4E8E" w:rsidP="008D4E8E">
            <w:pPr>
              <w:spacing w:after="0" w:line="240" w:lineRule="auto"/>
              <w:jc w:val="center"/>
              <w:rPr>
                <w:rFonts w:ascii="Tahoma" w:eastAsia="Times New Roman" w:hAnsi="Tahoma" w:cs="Tahoma"/>
                <w:b/>
                <w:bCs/>
                <w:color w:val="000000"/>
                <w:sz w:val="24"/>
                <w:szCs w:val="24"/>
                <w:lang w:eastAsia="es-CO"/>
              </w:rPr>
            </w:pPr>
          </w:p>
        </w:tc>
        <w:tc>
          <w:tcPr>
            <w:tcW w:w="0" w:type="auto"/>
            <w:vAlign w:val="center"/>
          </w:tcPr>
          <w:p w14:paraId="16B2932D" w14:textId="77777777" w:rsidR="008D4E8E" w:rsidRPr="00325A3D" w:rsidRDefault="008D4E8E" w:rsidP="008D4E8E">
            <w:pPr>
              <w:spacing w:after="0" w:line="240" w:lineRule="auto"/>
              <w:jc w:val="center"/>
              <w:rPr>
                <w:rFonts w:ascii="Tahoma" w:eastAsia="Times New Roman" w:hAnsi="Tahoma" w:cs="Tahoma"/>
                <w:b/>
                <w:bCs/>
                <w:color w:val="000000"/>
                <w:sz w:val="24"/>
                <w:szCs w:val="24"/>
                <w:lang w:eastAsia="es-CO"/>
              </w:rPr>
            </w:pPr>
            <w:r w:rsidRPr="00325A3D">
              <w:rPr>
                <w:rFonts w:ascii="Tahoma" w:eastAsia="Times New Roman" w:hAnsi="Tahoma" w:cs="Tahoma"/>
                <w:b/>
                <w:bCs/>
                <w:color w:val="000000"/>
                <w:sz w:val="24"/>
                <w:szCs w:val="24"/>
                <w:lang w:eastAsia="es-CO"/>
              </w:rPr>
              <w:t>Latitud</w:t>
            </w:r>
          </w:p>
        </w:tc>
        <w:tc>
          <w:tcPr>
            <w:tcW w:w="0" w:type="auto"/>
            <w:vAlign w:val="center"/>
          </w:tcPr>
          <w:p w14:paraId="5BC4D753" w14:textId="77777777" w:rsidR="008D4E8E" w:rsidRPr="00325A3D" w:rsidRDefault="008D4E8E" w:rsidP="008D4E8E">
            <w:pPr>
              <w:spacing w:after="0" w:line="240" w:lineRule="auto"/>
              <w:jc w:val="center"/>
              <w:rPr>
                <w:rFonts w:ascii="Tahoma" w:eastAsia="Times New Roman" w:hAnsi="Tahoma" w:cs="Tahoma"/>
                <w:b/>
                <w:bCs/>
                <w:color w:val="000000"/>
                <w:sz w:val="24"/>
                <w:szCs w:val="24"/>
                <w:lang w:eastAsia="es-CO"/>
              </w:rPr>
            </w:pPr>
            <w:r w:rsidRPr="00325A3D">
              <w:rPr>
                <w:rFonts w:ascii="Tahoma" w:eastAsia="Times New Roman" w:hAnsi="Tahoma" w:cs="Tahoma"/>
                <w:b/>
                <w:bCs/>
                <w:color w:val="000000"/>
                <w:sz w:val="24"/>
                <w:szCs w:val="24"/>
                <w:lang w:eastAsia="es-CO"/>
              </w:rPr>
              <w:t>Longitud</w:t>
            </w:r>
          </w:p>
        </w:tc>
      </w:tr>
      <w:tr w:rsidR="008D4E8E" w:rsidRPr="00325A3D" w14:paraId="2C406A38" w14:textId="77777777" w:rsidTr="00363500">
        <w:trPr>
          <w:trHeight w:val="300"/>
          <w:jc w:val="center"/>
        </w:trPr>
        <w:tc>
          <w:tcPr>
            <w:tcW w:w="0" w:type="auto"/>
            <w:shd w:val="clear" w:color="auto" w:fill="auto"/>
            <w:noWrap/>
            <w:vAlign w:val="center"/>
            <w:hideMark/>
          </w:tcPr>
          <w:p w14:paraId="7E634BBA"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w:t>
            </w:r>
          </w:p>
        </w:tc>
        <w:tc>
          <w:tcPr>
            <w:tcW w:w="0" w:type="auto"/>
            <w:vAlign w:val="center"/>
          </w:tcPr>
          <w:p w14:paraId="425D0BAB"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04°25'54,00"</w:t>
            </w:r>
          </w:p>
        </w:tc>
        <w:tc>
          <w:tcPr>
            <w:tcW w:w="0" w:type="auto"/>
            <w:vAlign w:val="center"/>
          </w:tcPr>
          <w:p w14:paraId="0695649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75°42'18,78"</w:t>
            </w:r>
          </w:p>
        </w:tc>
      </w:tr>
      <w:tr w:rsidR="008D4E8E" w:rsidRPr="00325A3D" w14:paraId="7B1E8244" w14:textId="77777777" w:rsidTr="00363500">
        <w:trPr>
          <w:trHeight w:val="300"/>
          <w:jc w:val="center"/>
        </w:trPr>
        <w:tc>
          <w:tcPr>
            <w:tcW w:w="0" w:type="auto"/>
            <w:shd w:val="clear" w:color="auto" w:fill="auto"/>
            <w:noWrap/>
            <w:vAlign w:val="center"/>
            <w:hideMark/>
          </w:tcPr>
          <w:p w14:paraId="3E37A1C3"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2</w:t>
            </w:r>
          </w:p>
        </w:tc>
        <w:tc>
          <w:tcPr>
            <w:tcW w:w="0" w:type="auto"/>
            <w:vAlign w:val="center"/>
          </w:tcPr>
          <w:p w14:paraId="77459140" w14:textId="77777777" w:rsidR="008D4E8E" w:rsidRPr="00325A3D" w:rsidRDefault="008D4E8E" w:rsidP="008D4E8E">
            <w:pPr>
              <w:tabs>
                <w:tab w:val="left" w:pos="6795"/>
              </w:tabs>
              <w:spacing w:after="0" w:line="240" w:lineRule="auto"/>
              <w:jc w:val="center"/>
              <w:rPr>
                <w:rFonts w:ascii="Tahoma" w:hAnsi="Tahoma" w:cs="Tahoma"/>
                <w:sz w:val="24"/>
                <w:szCs w:val="24"/>
              </w:rPr>
            </w:pPr>
            <w:r w:rsidRPr="00325A3D">
              <w:rPr>
                <w:rFonts w:ascii="Tahoma" w:eastAsia="Times New Roman" w:hAnsi="Tahoma" w:cs="Tahoma"/>
                <w:color w:val="000000"/>
                <w:sz w:val="24"/>
                <w:szCs w:val="24"/>
                <w:lang w:eastAsia="es-CO"/>
              </w:rPr>
              <w:t>04°25'56,35"</w:t>
            </w:r>
          </w:p>
        </w:tc>
        <w:tc>
          <w:tcPr>
            <w:tcW w:w="0" w:type="auto"/>
            <w:vAlign w:val="center"/>
          </w:tcPr>
          <w:p w14:paraId="42E2352B"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75°42'18,87"</w:t>
            </w:r>
          </w:p>
        </w:tc>
      </w:tr>
      <w:tr w:rsidR="008D4E8E" w:rsidRPr="00325A3D" w14:paraId="1FA2DEA2" w14:textId="77777777" w:rsidTr="00363500">
        <w:trPr>
          <w:trHeight w:val="300"/>
          <w:jc w:val="center"/>
        </w:trPr>
        <w:tc>
          <w:tcPr>
            <w:tcW w:w="0" w:type="auto"/>
            <w:shd w:val="clear" w:color="auto" w:fill="auto"/>
            <w:noWrap/>
            <w:vAlign w:val="center"/>
            <w:hideMark/>
          </w:tcPr>
          <w:p w14:paraId="5C786E20"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3</w:t>
            </w:r>
          </w:p>
        </w:tc>
        <w:tc>
          <w:tcPr>
            <w:tcW w:w="0" w:type="auto"/>
            <w:vAlign w:val="center"/>
          </w:tcPr>
          <w:p w14:paraId="1325B28C"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04°25'58,56"</w:t>
            </w:r>
          </w:p>
        </w:tc>
        <w:tc>
          <w:tcPr>
            <w:tcW w:w="0" w:type="auto"/>
            <w:vAlign w:val="center"/>
          </w:tcPr>
          <w:p w14:paraId="283F4E12"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75°42'18,53"</w:t>
            </w:r>
          </w:p>
        </w:tc>
      </w:tr>
      <w:tr w:rsidR="008D4E8E" w:rsidRPr="00325A3D" w14:paraId="469A1670" w14:textId="77777777" w:rsidTr="00363500">
        <w:trPr>
          <w:trHeight w:val="300"/>
          <w:jc w:val="center"/>
        </w:trPr>
        <w:tc>
          <w:tcPr>
            <w:tcW w:w="0" w:type="auto"/>
            <w:shd w:val="clear" w:color="auto" w:fill="auto"/>
            <w:noWrap/>
            <w:vAlign w:val="center"/>
            <w:hideMark/>
          </w:tcPr>
          <w:p w14:paraId="4643BB60"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4</w:t>
            </w:r>
          </w:p>
        </w:tc>
        <w:tc>
          <w:tcPr>
            <w:tcW w:w="0" w:type="auto"/>
            <w:vAlign w:val="center"/>
          </w:tcPr>
          <w:p w14:paraId="2F783981" w14:textId="77777777" w:rsidR="008D4E8E" w:rsidRPr="00325A3D" w:rsidRDefault="008D4E8E" w:rsidP="008D4E8E">
            <w:pPr>
              <w:tabs>
                <w:tab w:val="left" w:pos="6795"/>
              </w:tabs>
              <w:spacing w:after="0" w:line="240" w:lineRule="auto"/>
              <w:jc w:val="center"/>
              <w:rPr>
                <w:rFonts w:ascii="Tahoma" w:hAnsi="Tahoma" w:cs="Tahoma"/>
                <w:sz w:val="24"/>
                <w:szCs w:val="24"/>
              </w:rPr>
            </w:pPr>
            <w:r w:rsidRPr="00325A3D">
              <w:rPr>
                <w:rFonts w:ascii="Tahoma" w:eastAsia="Times New Roman" w:hAnsi="Tahoma" w:cs="Tahoma"/>
                <w:color w:val="000000"/>
                <w:sz w:val="24"/>
                <w:szCs w:val="24"/>
                <w:lang w:eastAsia="es-CO"/>
              </w:rPr>
              <w:t>04°26'02,09"</w:t>
            </w:r>
          </w:p>
        </w:tc>
        <w:tc>
          <w:tcPr>
            <w:tcW w:w="0" w:type="auto"/>
            <w:vAlign w:val="center"/>
          </w:tcPr>
          <w:p w14:paraId="3242C55C"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75°42'19,03"</w:t>
            </w:r>
          </w:p>
        </w:tc>
      </w:tr>
      <w:tr w:rsidR="008D4E8E" w:rsidRPr="00325A3D" w14:paraId="731119AF" w14:textId="77777777" w:rsidTr="00363500">
        <w:trPr>
          <w:trHeight w:val="300"/>
          <w:jc w:val="center"/>
        </w:trPr>
        <w:tc>
          <w:tcPr>
            <w:tcW w:w="0" w:type="auto"/>
            <w:shd w:val="clear" w:color="auto" w:fill="auto"/>
            <w:noWrap/>
            <w:vAlign w:val="center"/>
            <w:hideMark/>
          </w:tcPr>
          <w:p w14:paraId="205BB37C"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5</w:t>
            </w:r>
          </w:p>
        </w:tc>
        <w:tc>
          <w:tcPr>
            <w:tcW w:w="0" w:type="auto"/>
            <w:vAlign w:val="center"/>
          </w:tcPr>
          <w:p w14:paraId="79016BFE"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04°25'52,25"</w:t>
            </w:r>
          </w:p>
        </w:tc>
        <w:tc>
          <w:tcPr>
            <w:tcW w:w="0" w:type="auto"/>
            <w:vAlign w:val="center"/>
          </w:tcPr>
          <w:p w14:paraId="4698E83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75°42'21,95"</w:t>
            </w:r>
          </w:p>
        </w:tc>
      </w:tr>
      <w:tr w:rsidR="008D4E8E" w:rsidRPr="00325A3D" w14:paraId="42CD496A" w14:textId="77777777" w:rsidTr="00363500">
        <w:trPr>
          <w:trHeight w:val="300"/>
          <w:jc w:val="center"/>
        </w:trPr>
        <w:tc>
          <w:tcPr>
            <w:tcW w:w="0" w:type="auto"/>
            <w:shd w:val="clear" w:color="auto" w:fill="auto"/>
            <w:noWrap/>
            <w:vAlign w:val="center"/>
            <w:hideMark/>
          </w:tcPr>
          <w:p w14:paraId="72134602"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6</w:t>
            </w:r>
          </w:p>
        </w:tc>
        <w:tc>
          <w:tcPr>
            <w:tcW w:w="0" w:type="auto"/>
            <w:vAlign w:val="center"/>
          </w:tcPr>
          <w:p w14:paraId="6871A93E"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04°25'54,18"</w:t>
            </w:r>
          </w:p>
        </w:tc>
        <w:tc>
          <w:tcPr>
            <w:tcW w:w="0" w:type="auto"/>
            <w:vAlign w:val="center"/>
          </w:tcPr>
          <w:p w14:paraId="6B76ACBA"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75°42'23,13"</w:t>
            </w:r>
          </w:p>
        </w:tc>
      </w:tr>
      <w:tr w:rsidR="008D4E8E" w:rsidRPr="00325A3D" w14:paraId="64536859" w14:textId="77777777" w:rsidTr="00363500">
        <w:trPr>
          <w:trHeight w:val="300"/>
          <w:jc w:val="center"/>
        </w:trPr>
        <w:tc>
          <w:tcPr>
            <w:tcW w:w="0" w:type="auto"/>
            <w:shd w:val="clear" w:color="auto" w:fill="auto"/>
            <w:noWrap/>
            <w:vAlign w:val="center"/>
            <w:hideMark/>
          </w:tcPr>
          <w:p w14:paraId="58864C6F"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lastRenderedPageBreak/>
              <w:t>Pila 7</w:t>
            </w:r>
          </w:p>
        </w:tc>
        <w:tc>
          <w:tcPr>
            <w:tcW w:w="0" w:type="auto"/>
            <w:vAlign w:val="center"/>
          </w:tcPr>
          <w:p w14:paraId="332F31DD"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04°25'56,52"</w:t>
            </w:r>
          </w:p>
        </w:tc>
        <w:tc>
          <w:tcPr>
            <w:tcW w:w="0" w:type="auto"/>
            <w:vAlign w:val="center"/>
          </w:tcPr>
          <w:p w14:paraId="3498C892"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75°42'22,20"</w:t>
            </w:r>
          </w:p>
        </w:tc>
      </w:tr>
      <w:tr w:rsidR="008D4E8E" w:rsidRPr="00325A3D" w14:paraId="5DB3B911" w14:textId="77777777" w:rsidTr="00363500">
        <w:trPr>
          <w:trHeight w:val="300"/>
          <w:jc w:val="center"/>
        </w:trPr>
        <w:tc>
          <w:tcPr>
            <w:tcW w:w="0" w:type="auto"/>
            <w:shd w:val="clear" w:color="auto" w:fill="auto"/>
            <w:noWrap/>
            <w:vAlign w:val="center"/>
          </w:tcPr>
          <w:p w14:paraId="6ED6F9F8"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8</w:t>
            </w:r>
          </w:p>
        </w:tc>
        <w:tc>
          <w:tcPr>
            <w:tcW w:w="0" w:type="auto"/>
            <w:vAlign w:val="center"/>
          </w:tcPr>
          <w:p w14:paraId="48407E8D"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04°25'53,36"</w:t>
            </w:r>
          </w:p>
        </w:tc>
        <w:tc>
          <w:tcPr>
            <w:tcW w:w="0" w:type="auto"/>
            <w:vAlign w:val="center"/>
          </w:tcPr>
          <w:p w14:paraId="6D43D0F2"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75°42'20,23"</w:t>
            </w:r>
          </w:p>
        </w:tc>
      </w:tr>
      <w:tr w:rsidR="008D4E8E" w:rsidRPr="00325A3D" w14:paraId="0B057965" w14:textId="77777777" w:rsidTr="00363500">
        <w:trPr>
          <w:trHeight w:val="300"/>
          <w:jc w:val="center"/>
        </w:trPr>
        <w:tc>
          <w:tcPr>
            <w:tcW w:w="0" w:type="auto"/>
            <w:shd w:val="clear" w:color="auto" w:fill="auto"/>
            <w:noWrap/>
            <w:vAlign w:val="center"/>
          </w:tcPr>
          <w:p w14:paraId="52CFA368"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9</w:t>
            </w:r>
          </w:p>
        </w:tc>
        <w:tc>
          <w:tcPr>
            <w:tcW w:w="0" w:type="auto"/>
            <w:vAlign w:val="center"/>
          </w:tcPr>
          <w:p w14:paraId="02BCABA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04°25'53,28"</w:t>
            </w:r>
          </w:p>
        </w:tc>
        <w:tc>
          <w:tcPr>
            <w:tcW w:w="0" w:type="auto"/>
            <w:vAlign w:val="center"/>
          </w:tcPr>
          <w:p w14:paraId="1B118AC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75°42'20,47"</w:t>
            </w:r>
          </w:p>
        </w:tc>
      </w:tr>
      <w:tr w:rsidR="008D4E8E" w:rsidRPr="00325A3D" w14:paraId="2730D63E" w14:textId="77777777" w:rsidTr="00363500">
        <w:trPr>
          <w:trHeight w:val="300"/>
          <w:jc w:val="center"/>
        </w:trPr>
        <w:tc>
          <w:tcPr>
            <w:tcW w:w="0" w:type="auto"/>
            <w:shd w:val="clear" w:color="auto" w:fill="auto"/>
            <w:noWrap/>
            <w:vAlign w:val="center"/>
          </w:tcPr>
          <w:p w14:paraId="6C0EC94B"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10</w:t>
            </w:r>
          </w:p>
        </w:tc>
        <w:tc>
          <w:tcPr>
            <w:tcW w:w="0" w:type="auto"/>
            <w:vAlign w:val="center"/>
          </w:tcPr>
          <w:p w14:paraId="0E4D2588"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04°25'56,10"</w:t>
            </w:r>
          </w:p>
        </w:tc>
        <w:tc>
          <w:tcPr>
            <w:tcW w:w="0" w:type="auto"/>
            <w:vAlign w:val="center"/>
          </w:tcPr>
          <w:p w14:paraId="40A57972"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75°42'20,39"</w:t>
            </w:r>
          </w:p>
        </w:tc>
      </w:tr>
      <w:tr w:rsidR="008D4E8E" w:rsidRPr="00325A3D" w14:paraId="34377CC3" w14:textId="77777777" w:rsidTr="00363500">
        <w:trPr>
          <w:trHeight w:val="300"/>
          <w:jc w:val="center"/>
        </w:trPr>
        <w:tc>
          <w:tcPr>
            <w:tcW w:w="0" w:type="auto"/>
            <w:shd w:val="clear" w:color="auto" w:fill="auto"/>
            <w:noWrap/>
            <w:vAlign w:val="center"/>
          </w:tcPr>
          <w:p w14:paraId="1797DB79"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11</w:t>
            </w:r>
          </w:p>
        </w:tc>
        <w:tc>
          <w:tcPr>
            <w:tcW w:w="0" w:type="auto"/>
            <w:vAlign w:val="center"/>
          </w:tcPr>
          <w:p w14:paraId="37CB675B"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04°25'58,90"</w:t>
            </w:r>
          </w:p>
        </w:tc>
        <w:tc>
          <w:tcPr>
            <w:tcW w:w="0" w:type="auto"/>
            <w:vAlign w:val="center"/>
          </w:tcPr>
          <w:p w14:paraId="1148E2F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75°42'19,89"</w:t>
            </w:r>
          </w:p>
        </w:tc>
      </w:tr>
      <w:tr w:rsidR="008D4E8E" w:rsidRPr="00325A3D" w14:paraId="421E4D1C" w14:textId="77777777" w:rsidTr="00363500">
        <w:trPr>
          <w:trHeight w:val="300"/>
          <w:jc w:val="center"/>
        </w:trPr>
        <w:tc>
          <w:tcPr>
            <w:tcW w:w="0" w:type="auto"/>
            <w:shd w:val="clear" w:color="auto" w:fill="auto"/>
            <w:noWrap/>
            <w:vAlign w:val="center"/>
          </w:tcPr>
          <w:p w14:paraId="4FBA21AD"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12</w:t>
            </w:r>
          </w:p>
        </w:tc>
        <w:tc>
          <w:tcPr>
            <w:tcW w:w="0" w:type="auto"/>
            <w:vAlign w:val="center"/>
          </w:tcPr>
          <w:p w14:paraId="32AAC5B6"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04°25'58,16"</w:t>
            </w:r>
          </w:p>
        </w:tc>
        <w:tc>
          <w:tcPr>
            <w:tcW w:w="0" w:type="auto"/>
            <w:vAlign w:val="center"/>
          </w:tcPr>
          <w:p w14:paraId="5C6FA51E"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75°42'21,91"</w:t>
            </w:r>
          </w:p>
        </w:tc>
      </w:tr>
      <w:tr w:rsidR="008D4E8E" w:rsidRPr="00325A3D" w14:paraId="431F689B" w14:textId="77777777" w:rsidTr="00363500">
        <w:trPr>
          <w:trHeight w:val="300"/>
          <w:jc w:val="center"/>
        </w:trPr>
        <w:tc>
          <w:tcPr>
            <w:tcW w:w="0" w:type="auto"/>
            <w:shd w:val="clear" w:color="auto" w:fill="auto"/>
            <w:noWrap/>
            <w:vAlign w:val="center"/>
          </w:tcPr>
          <w:p w14:paraId="1F810384"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13</w:t>
            </w:r>
          </w:p>
        </w:tc>
        <w:tc>
          <w:tcPr>
            <w:tcW w:w="0" w:type="auto"/>
            <w:vAlign w:val="center"/>
          </w:tcPr>
          <w:p w14:paraId="33709859"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04°25'57,07"</w:t>
            </w:r>
          </w:p>
        </w:tc>
        <w:tc>
          <w:tcPr>
            <w:tcW w:w="0" w:type="auto"/>
            <w:vAlign w:val="center"/>
          </w:tcPr>
          <w:p w14:paraId="01916D6C"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75°42'22,93"</w:t>
            </w:r>
          </w:p>
        </w:tc>
      </w:tr>
      <w:tr w:rsidR="008D4E8E" w:rsidRPr="00325A3D" w14:paraId="476D4A76" w14:textId="77777777" w:rsidTr="00363500">
        <w:trPr>
          <w:trHeight w:val="300"/>
          <w:jc w:val="center"/>
        </w:trPr>
        <w:tc>
          <w:tcPr>
            <w:tcW w:w="0" w:type="auto"/>
            <w:shd w:val="clear" w:color="auto" w:fill="auto"/>
            <w:noWrap/>
            <w:vAlign w:val="center"/>
          </w:tcPr>
          <w:p w14:paraId="26FCC7C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14</w:t>
            </w:r>
          </w:p>
        </w:tc>
        <w:tc>
          <w:tcPr>
            <w:tcW w:w="0" w:type="auto"/>
            <w:vAlign w:val="center"/>
          </w:tcPr>
          <w:p w14:paraId="4A889E1E"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04°26'00,00"</w:t>
            </w:r>
          </w:p>
        </w:tc>
        <w:tc>
          <w:tcPr>
            <w:tcW w:w="0" w:type="auto"/>
            <w:vAlign w:val="center"/>
          </w:tcPr>
          <w:p w14:paraId="7626BEA9"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75°42'23,07"</w:t>
            </w:r>
          </w:p>
        </w:tc>
      </w:tr>
      <w:tr w:rsidR="008D4E8E" w:rsidRPr="00325A3D" w14:paraId="0FA9635A" w14:textId="77777777" w:rsidTr="00363500">
        <w:trPr>
          <w:trHeight w:val="300"/>
          <w:jc w:val="center"/>
        </w:trPr>
        <w:tc>
          <w:tcPr>
            <w:tcW w:w="0" w:type="auto"/>
            <w:shd w:val="clear" w:color="auto" w:fill="auto"/>
            <w:noWrap/>
            <w:vAlign w:val="center"/>
          </w:tcPr>
          <w:p w14:paraId="46CE6E74"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15</w:t>
            </w:r>
          </w:p>
        </w:tc>
        <w:tc>
          <w:tcPr>
            <w:tcW w:w="0" w:type="auto"/>
            <w:vAlign w:val="center"/>
          </w:tcPr>
          <w:p w14:paraId="78702CF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04°26'04,49"</w:t>
            </w:r>
          </w:p>
        </w:tc>
        <w:tc>
          <w:tcPr>
            <w:tcW w:w="0" w:type="auto"/>
            <w:vAlign w:val="center"/>
          </w:tcPr>
          <w:p w14:paraId="0279A486"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75°42'20,93"</w:t>
            </w:r>
          </w:p>
        </w:tc>
      </w:tr>
      <w:tr w:rsidR="008D4E8E" w:rsidRPr="00325A3D" w14:paraId="216E6337" w14:textId="77777777" w:rsidTr="00363500">
        <w:trPr>
          <w:trHeight w:val="300"/>
          <w:jc w:val="center"/>
        </w:trPr>
        <w:tc>
          <w:tcPr>
            <w:tcW w:w="0" w:type="auto"/>
            <w:shd w:val="clear" w:color="auto" w:fill="auto"/>
            <w:noWrap/>
            <w:vAlign w:val="center"/>
          </w:tcPr>
          <w:p w14:paraId="70552FCA"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16</w:t>
            </w:r>
          </w:p>
        </w:tc>
        <w:tc>
          <w:tcPr>
            <w:tcW w:w="0" w:type="auto"/>
            <w:vAlign w:val="center"/>
          </w:tcPr>
          <w:p w14:paraId="0F173CCA"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04°26'04,68"</w:t>
            </w:r>
          </w:p>
        </w:tc>
        <w:tc>
          <w:tcPr>
            <w:tcW w:w="0" w:type="auto"/>
            <w:vAlign w:val="center"/>
          </w:tcPr>
          <w:p w14:paraId="0983D426"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75°42'23,07"</w:t>
            </w:r>
          </w:p>
        </w:tc>
      </w:tr>
      <w:tr w:rsidR="008D4E8E" w:rsidRPr="00325A3D" w14:paraId="4BF01597" w14:textId="77777777" w:rsidTr="00363500">
        <w:trPr>
          <w:trHeight w:val="300"/>
          <w:jc w:val="center"/>
        </w:trPr>
        <w:tc>
          <w:tcPr>
            <w:tcW w:w="0" w:type="auto"/>
            <w:shd w:val="clear" w:color="auto" w:fill="auto"/>
            <w:noWrap/>
            <w:vAlign w:val="center"/>
          </w:tcPr>
          <w:p w14:paraId="22E0EB4E"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17</w:t>
            </w:r>
          </w:p>
        </w:tc>
        <w:tc>
          <w:tcPr>
            <w:tcW w:w="0" w:type="auto"/>
            <w:vAlign w:val="center"/>
          </w:tcPr>
          <w:p w14:paraId="29AFDD43"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04°26'04,68"</w:t>
            </w:r>
          </w:p>
        </w:tc>
        <w:tc>
          <w:tcPr>
            <w:tcW w:w="0" w:type="auto"/>
            <w:vAlign w:val="center"/>
          </w:tcPr>
          <w:p w14:paraId="5AC82995"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75°42'22,06"</w:t>
            </w:r>
          </w:p>
        </w:tc>
      </w:tr>
      <w:tr w:rsidR="008D4E8E" w:rsidRPr="00325A3D" w14:paraId="39F30515" w14:textId="77777777" w:rsidTr="00363500">
        <w:trPr>
          <w:trHeight w:val="300"/>
          <w:jc w:val="center"/>
        </w:trPr>
        <w:tc>
          <w:tcPr>
            <w:tcW w:w="0" w:type="auto"/>
            <w:shd w:val="clear" w:color="auto" w:fill="auto"/>
            <w:noWrap/>
            <w:vAlign w:val="center"/>
          </w:tcPr>
          <w:p w14:paraId="5479213D"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18</w:t>
            </w:r>
          </w:p>
        </w:tc>
        <w:tc>
          <w:tcPr>
            <w:tcW w:w="0" w:type="auto"/>
            <w:vAlign w:val="center"/>
          </w:tcPr>
          <w:p w14:paraId="45FD03C4"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04°26'02,70"</w:t>
            </w:r>
          </w:p>
        </w:tc>
        <w:tc>
          <w:tcPr>
            <w:tcW w:w="0" w:type="auto"/>
            <w:vAlign w:val="center"/>
          </w:tcPr>
          <w:p w14:paraId="1686518B"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75°42'24,36"</w:t>
            </w:r>
          </w:p>
        </w:tc>
      </w:tr>
      <w:tr w:rsidR="008D4E8E" w:rsidRPr="00325A3D" w14:paraId="34F35D65" w14:textId="77777777" w:rsidTr="00363500">
        <w:trPr>
          <w:trHeight w:val="300"/>
          <w:jc w:val="center"/>
        </w:trPr>
        <w:tc>
          <w:tcPr>
            <w:tcW w:w="0" w:type="auto"/>
            <w:shd w:val="clear" w:color="auto" w:fill="auto"/>
            <w:noWrap/>
            <w:vAlign w:val="center"/>
          </w:tcPr>
          <w:p w14:paraId="3B16CA53"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19</w:t>
            </w:r>
          </w:p>
        </w:tc>
        <w:tc>
          <w:tcPr>
            <w:tcW w:w="0" w:type="auto"/>
            <w:vAlign w:val="center"/>
          </w:tcPr>
          <w:p w14:paraId="745CA7DE"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04°26'04,64"</w:t>
            </w:r>
          </w:p>
        </w:tc>
        <w:tc>
          <w:tcPr>
            <w:tcW w:w="0" w:type="auto"/>
            <w:vAlign w:val="center"/>
          </w:tcPr>
          <w:p w14:paraId="21A0E80F"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75°42'23,49"</w:t>
            </w:r>
          </w:p>
        </w:tc>
      </w:tr>
      <w:tr w:rsidR="008D4E8E" w:rsidRPr="00325A3D" w14:paraId="2CC2A2CC" w14:textId="77777777" w:rsidTr="00363500">
        <w:trPr>
          <w:trHeight w:val="300"/>
          <w:jc w:val="center"/>
        </w:trPr>
        <w:tc>
          <w:tcPr>
            <w:tcW w:w="0" w:type="auto"/>
            <w:shd w:val="clear" w:color="auto" w:fill="auto"/>
            <w:noWrap/>
            <w:vAlign w:val="center"/>
          </w:tcPr>
          <w:p w14:paraId="7752AC47"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Pila 20</w:t>
            </w:r>
          </w:p>
        </w:tc>
        <w:tc>
          <w:tcPr>
            <w:tcW w:w="0" w:type="auto"/>
            <w:vAlign w:val="center"/>
          </w:tcPr>
          <w:p w14:paraId="39A80FA9"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04°26'04,96"</w:t>
            </w:r>
          </w:p>
        </w:tc>
        <w:tc>
          <w:tcPr>
            <w:tcW w:w="0" w:type="auto"/>
            <w:vAlign w:val="center"/>
          </w:tcPr>
          <w:p w14:paraId="7F6DA793" w14:textId="77777777" w:rsidR="008D4E8E" w:rsidRPr="00325A3D" w:rsidRDefault="008D4E8E" w:rsidP="008D4E8E">
            <w:pPr>
              <w:spacing w:after="0" w:line="240" w:lineRule="auto"/>
              <w:jc w:val="center"/>
              <w:rPr>
                <w:rFonts w:ascii="Tahoma" w:eastAsia="Times New Roman" w:hAnsi="Tahoma" w:cs="Tahoma"/>
                <w:color w:val="000000"/>
                <w:sz w:val="24"/>
                <w:szCs w:val="24"/>
                <w:lang w:eastAsia="es-CO"/>
              </w:rPr>
            </w:pPr>
            <w:r w:rsidRPr="00325A3D">
              <w:rPr>
                <w:rFonts w:ascii="Tahoma" w:eastAsia="Times New Roman" w:hAnsi="Tahoma" w:cs="Tahoma"/>
                <w:color w:val="000000"/>
                <w:sz w:val="24"/>
                <w:szCs w:val="24"/>
                <w:lang w:eastAsia="es-CO"/>
              </w:rPr>
              <w:t>75°42'22,61"</w:t>
            </w:r>
          </w:p>
        </w:tc>
      </w:tr>
    </w:tbl>
    <w:p w14:paraId="41EC3145" w14:textId="77777777" w:rsidR="008D4E8E" w:rsidRPr="00325A3D" w:rsidRDefault="008D4E8E" w:rsidP="008D4E8E">
      <w:pPr>
        <w:spacing w:after="0" w:line="240" w:lineRule="auto"/>
        <w:rPr>
          <w:rFonts w:ascii="Tahoma" w:eastAsia="Calibri" w:hAnsi="Tahoma" w:cs="Tahoma"/>
          <w:sz w:val="24"/>
          <w:szCs w:val="24"/>
          <w:lang w:eastAsia="es-ES"/>
        </w:rPr>
      </w:pPr>
    </w:p>
    <w:p w14:paraId="1D2AF0A5" w14:textId="77777777" w:rsidR="008D4E8E" w:rsidRPr="00325A3D" w:rsidRDefault="008D4E8E" w:rsidP="008D4E8E">
      <w:pPr>
        <w:spacing w:after="0" w:line="240" w:lineRule="auto"/>
        <w:jc w:val="both"/>
        <w:rPr>
          <w:rFonts w:ascii="Tahoma" w:eastAsia="Calibri" w:hAnsi="Tahoma" w:cs="Tahoma"/>
          <w:b/>
          <w:sz w:val="24"/>
          <w:szCs w:val="24"/>
          <w:u w:val="single"/>
        </w:rPr>
      </w:pPr>
      <w:r w:rsidRPr="00325A3D">
        <w:rPr>
          <w:rFonts w:ascii="Tahoma" w:eastAsia="Calibri" w:hAnsi="Tahoma" w:cs="Tahoma"/>
          <w:b/>
          <w:sz w:val="24"/>
          <w:szCs w:val="24"/>
          <w:u w:val="single"/>
        </w:rPr>
        <w:t>Según acta de vista número 41572, folio 2, las coordenas del predio son:</w:t>
      </w:r>
    </w:p>
    <w:p w14:paraId="135EB5D9" w14:textId="77777777" w:rsidR="008D4E8E" w:rsidRPr="00325A3D" w:rsidRDefault="008D4E8E" w:rsidP="008D4E8E">
      <w:pPr>
        <w:spacing w:after="0" w:line="240" w:lineRule="auto"/>
        <w:jc w:val="both"/>
        <w:rPr>
          <w:rFonts w:ascii="Tahoma" w:eastAsia="Calibri" w:hAnsi="Tahoma" w:cs="Tahoma"/>
          <w:b/>
          <w:sz w:val="24"/>
          <w:szCs w:val="24"/>
          <w:u w:val="single"/>
        </w:rPr>
      </w:pPr>
    </w:p>
    <w:p w14:paraId="3372F962" w14:textId="77777777" w:rsidR="008D4E8E" w:rsidRPr="00325A3D" w:rsidRDefault="008D4E8E" w:rsidP="008D4E8E">
      <w:pPr>
        <w:spacing w:after="0" w:line="240" w:lineRule="auto"/>
        <w:jc w:val="center"/>
        <w:rPr>
          <w:rFonts w:ascii="Tahoma" w:eastAsia="Calibri" w:hAnsi="Tahoma" w:cs="Tahoma"/>
          <w:b/>
          <w:sz w:val="24"/>
          <w:szCs w:val="24"/>
          <w:u w:val="single"/>
        </w:rPr>
      </w:pPr>
      <w:r w:rsidRPr="00325A3D">
        <w:rPr>
          <w:rFonts w:ascii="Tahoma" w:hAnsi="Tahoma" w:cs="Tahoma"/>
          <w:b/>
          <w:bCs/>
          <w:sz w:val="24"/>
          <w:szCs w:val="24"/>
          <w:u w:val="single"/>
          <w:lang w:val="es-ES"/>
        </w:rPr>
        <w:t xml:space="preserve">4°26'04,68” N   </w:t>
      </w:r>
      <w:r w:rsidRPr="00325A3D">
        <w:rPr>
          <w:rFonts w:ascii="Tahoma" w:eastAsia="Times New Roman" w:hAnsi="Tahoma" w:cs="Tahoma"/>
          <w:b/>
          <w:bCs/>
          <w:sz w:val="24"/>
          <w:szCs w:val="24"/>
          <w:u w:val="single"/>
          <w:lang w:val="es-ES"/>
        </w:rPr>
        <w:t>-75°42'22,06” W</w:t>
      </w:r>
    </w:p>
    <w:p w14:paraId="5CD5FD3E" w14:textId="77777777" w:rsidR="008D4E8E" w:rsidRPr="00325A3D" w:rsidRDefault="008D4E8E" w:rsidP="008D4E8E">
      <w:pPr>
        <w:spacing w:after="0" w:line="240" w:lineRule="auto"/>
        <w:jc w:val="both"/>
        <w:rPr>
          <w:rFonts w:ascii="Tahoma" w:eastAsia="Calibri" w:hAnsi="Tahoma" w:cs="Tahoma"/>
          <w:b/>
          <w:i/>
          <w:sz w:val="24"/>
          <w:szCs w:val="24"/>
          <w:u w:val="single"/>
          <w:shd w:val="clear" w:color="auto" w:fill="FFFFFF"/>
        </w:rPr>
      </w:pPr>
    </w:p>
    <w:p w14:paraId="186108CB" w14:textId="77777777" w:rsidR="008D4E8E" w:rsidRPr="00325A3D" w:rsidRDefault="008D4E8E" w:rsidP="008D4E8E">
      <w:pPr>
        <w:spacing w:after="160" w:line="259" w:lineRule="auto"/>
        <w:ind w:left="-284" w:right="2"/>
        <w:jc w:val="both"/>
        <w:rPr>
          <w:rFonts w:ascii="Tahoma" w:eastAsia="Calibri" w:hAnsi="Tahoma" w:cs="Tahoma"/>
          <w:sz w:val="24"/>
          <w:szCs w:val="24"/>
        </w:rPr>
      </w:pPr>
      <w:r w:rsidRPr="00325A3D">
        <w:rPr>
          <w:rFonts w:ascii="Tahoma" w:eastAsia="Calibri" w:hAnsi="Tahoma" w:cs="Tahoma"/>
          <w:b/>
          <w:sz w:val="24"/>
          <w:szCs w:val="24"/>
        </w:rPr>
        <w:t>ARTICULO SEGUNDO:</w:t>
      </w:r>
      <w:r w:rsidRPr="00325A3D">
        <w:rPr>
          <w:rFonts w:ascii="Tahoma" w:eastAsia="Calibri" w:hAnsi="Tahoma" w:cs="Tahoma"/>
          <w:b/>
          <w:spacing w:val="-3"/>
          <w:sz w:val="24"/>
          <w:szCs w:val="24"/>
          <w:lang w:val="es-ES_tradnl"/>
        </w:rPr>
        <w:t xml:space="preserve"> </w:t>
      </w:r>
      <w:r w:rsidRPr="00325A3D">
        <w:rPr>
          <w:rFonts w:ascii="Tahoma" w:eastAsia="Calibri" w:hAnsi="Tahoma" w:cs="Tahoma"/>
          <w:sz w:val="24"/>
          <w:szCs w:val="24"/>
        </w:rPr>
        <w:t>Para la transformación del carbón vegetal con fines comerciales,</w:t>
      </w:r>
      <w:r w:rsidRPr="00325A3D">
        <w:rPr>
          <w:rFonts w:ascii="Tahoma" w:eastAsia="Calibri" w:hAnsi="Tahoma" w:cs="Tahoma"/>
          <w:b/>
          <w:sz w:val="24"/>
          <w:szCs w:val="24"/>
        </w:rPr>
        <w:t xml:space="preserve"> </w:t>
      </w:r>
      <w:r w:rsidRPr="00325A3D">
        <w:rPr>
          <w:rFonts w:ascii="Tahoma" w:eastAsia="Calibri" w:hAnsi="Tahoma" w:cs="Tahoma"/>
          <w:sz w:val="24"/>
          <w:szCs w:val="24"/>
        </w:rPr>
        <w:t xml:space="preserve">se otorga un plazo de  </w:t>
      </w:r>
      <w:sdt>
        <w:sdtPr>
          <w:rPr>
            <w:rFonts w:ascii="Tahoma" w:eastAsia="Calibri" w:hAnsi="Tahoma" w:cs="Tahoma"/>
            <w:sz w:val="24"/>
            <w:szCs w:val="24"/>
          </w:rPr>
          <w:alias w:val="Tiempo"/>
          <w:tag w:val="Duracion del aprovechamiento"/>
          <w:id w:val="1897233084"/>
          <w:placeholder>
            <w:docPart w:val="58743FC12A4D4CC78B494D62E11CDFE4"/>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325A3D">
            <w:rPr>
              <w:rFonts w:ascii="Tahoma" w:eastAsia="Calibri" w:hAnsi="Tahoma" w:cs="Tahoma"/>
              <w:sz w:val="24"/>
              <w:szCs w:val="24"/>
            </w:rPr>
            <w:t>CIENTO VEINTE (120) DIAS</w:t>
          </w:r>
        </w:sdtContent>
      </w:sdt>
      <w:r w:rsidRPr="00325A3D">
        <w:rPr>
          <w:rFonts w:ascii="Tahoma" w:eastAsia="Calibri" w:hAnsi="Tahoma" w:cs="Tahoma"/>
          <w:b/>
          <w:sz w:val="24"/>
          <w:szCs w:val="24"/>
        </w:rPr>
        <w:t xml:space="preserve"> </w:t>
      </w:r>
      <w:r w:rsidRPr="00325A3D">
        <w:rPr>
          <w:rFonts w:ascii="Tahoma" w:eastAsia="Calibri" w:hAnsi="Tahoma" w:cs="Tahoma"/>
          <w:sz w:val="24"/>
          <w:szCs w:val="24"/>
        </w:rPr>
        <w:t xml:space="preserve">Calendario, contados a partir de la fecha de ejecutoria de esta Resolución. </w:t>
      </w:r>
    </w:p>
    <w:p w14:paraId="5D9B2258" w14:textId="77777777" w:rsidR="008D4E8E" w:rsidRPr="00325A3D" w:rsidRDefault="008D4E8E" w:rsidP="008D4E8E">
      <w:pPr>
        <w:suppressAutoHyphens/>
        <w:spacing w:after="160" w:line="240" w:lineRule="atLeast"/>
        <w:ind w:left="-284" w:right="2"/>
        <w:jc w:val="both"/>
        <w:rPr>
          <w:rFonts w:ascii="Tahoma" w:eastAsia="Calibri" w:hAnsi="Tahoma" w:cs="Tahoma"/>
          <w:bCs/>
          <w:spacing w:val="-3"/>
          <w:sz w:val="24"/>
          <w:szCs w:val="24"/>
        </w:rPr>
      </w:pPr>
      <w:r w:rsidRPr="00325A3D">
        <w:rPr>
          <w:rFonts w:ascii="Tahoma" w:eastAsia="Calibri" w:hAnsi="Tahoma" w:cs="Tahoma"/>
          <w:b/>
          <w:bCs/>
          <w:spacing w:val="-3"/>
          <w:sz w:val="24"/>
          <w:szCs w:val="24"/>
        </w:rPr>
        <w:t xml:space="preserve">PARÁGRAFO 1: </w:t>
      </w:r>
      <w:r w:rsidRPr="00325A3D">
        <w:rPr>
          <w:rFonts w:ascii="Tahoma" w:eastAsia="Calibri" w:hAnsi="Tahoma" w:cs="Tahoma"/>
          <w:sz w:val="24"/>
          <w:szCs w:val="24"/>
        </w:rPr>
        <w:t xml:space="preserve">Para modificaciones, estas deberán ser solicitadas con cinco </w:t>
      </w:r>
      <w:r w:rsidRPr="00325A3D">
        <w:rPr>
          <w:rFonts w:ascii="Tahoma" w:eastAsia="Calibri" w:hAnsi="Tahoma" w:cs="Tahoma"/>
          <w:sz w:val="24"/>
          <w:szCs w:val="24"/>
        </w:rPr>
        <w:t>(5) días de anticipación al vencimiento de este permiso, cualquier cambio en las condiciones establecidas en el presente acto administrativo deberán ser informadas por escrito a esta Autoridad Ambiental.</w:t>
      </w:r>
    </w:p>
    <w:p w14:paraId="23817891" w14:textId="77777777" w:rsidR="008D4E8E" w:rsidRPr="00325A3D" w:rsidRDefault="008D4E8E" w:rsidP="008D4E8E">
      <w:pPr>
        <w:spacing w:after="160" w:line="259" w:lineRule="auto"/>
        <w:ind w:left="-284" w:right="2"/>
        <w:jc w:val="both"/>
        <w:rPr>
          <w:rFonts w:ascii="Tahoma" w:eastAsia="Calibri" w:hAnsi="Tahoma" w:cs="Tahoma"/>
          <w:sz w:val="24"/>
          <w:szCs w:val="24"/>
        </w:rPr>
      </w:pPr>
      <w:r w:rsidRPr="00325A3D">
        <w:rPr>
          <w:rFonts w:ascii="Tahoma" w:eastAsia="Calibri" w:hAnsi="Tahoma" w:cs="Tahoma"/>
          <w:b/>
          <w:sz w:val="24"/>
          <w:szCs w:val="24"/>
        </w:rPr>
        <w:t xml:space="preserve">ARTICULO TERCERO: ADVERTIR </w:t>
      </w:r>
      <w:r w:rsidRPr="00325A3D">
        <w:rPr>
          <w:rFonts w:ascii="Tahoma" w:eastAsia="Calibri" w:hAnsi="Tahoma" w:cs="Tahoma"/>
          <w:sz w:val="24"/>
          <w:szCs w:val="24"/>
        </w:rPr>
        <w:t xml:space="preserve">al propietario del predio que, para </w:t>
      </w:r>
      <w:r w:rsidRPr="00325A3D">
        <w:rPr>
          <w:rFonts w:ascii="Tahoma" w:eastAsia="Calibri" w:hAnsi="Tahoma" w:cs="Tahoma"/>
          <w:b/>
          <w:sz w:val="24"/>
          <w:szCs w:val="24"/>
        </w:rPr>
        <w:t>GARANTIZAR LA</w:t>
      </w:r>
      <w:r w:rsidRPr="00325A3D">
        <w:rPr>
          <w:rFonts w:ascii="Tahoma" w:eastAsia="Calibri" w:hAnsi="Tahoma" w:cs="Tahoma"/>
          <w:sz w:val="24"/>
          <w:szCs w:val="24"/>
        </w:rPr>
        <w:t xml:space="preserve"> </w:t>
      </w:r>
      <w:r w:rsidRPr="00325A3D">
        <w:rPr>
          <w:rFonts w:ascii="Tahoma" w:eastAsia="Calibri" w:hAnsi="Tahoma" w:cs="Tahoma"/>
          <w:b/>
          <w:sz w:val="24"/>
          <w:szCs w:val="24"/>
        </w:rPr>
        <w:t>CALIDAD DEL AIRE</w:t>
      </w:r>
      <w:r w:rsidRPr="00325A3D">
        <w:rPr>
          <w:rFonts w:ascii="Tahoma" w:eastAsia="Calibri"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14:paraId="38FB0A0C" w14:textId="77777777" w:rsidR="008D4E8E" w:rsidRPr="00325A3D" w:rsidRDefault="008D4E8E" w:rsidP="008D4E8E">
      <w:pPr>
        <w:spacing w:after="160" w:line="259" w:lineRule="auto"/>
        <w:ind w:left="-284" w:right="2"/>
        <w:jc w:val="both"/>
        <w:rPr>
          <w:rFonts w:ascii="Tahoma" w:eastAsia="Calibri" w:hAnsi="Tahoma" w:cs="Tahoma"/>
          <w:b/>
          <w:sz w:val="24"/>
          <w:szCs w:val="24"/>
          <w:u w:val="single"/>
        </w:rPr>
      </w:pPr>
      <w:r w:rsidRPr="00325A3D">
        <w:rPr>
          <w:rFonts w:ascii="Tahoma" w:eastAsia="Calibri" w:hAnsi="Tahoma" w:cs="Tahoma"/>
          <w:b/>
          <w:sz w:val="24"/>
          <w:szCs w:val="24"/>
          <w:u w:val="single"/>
        </w:rPr>
        <w:t>OBLIGACIONES DEL TITULAR:</w:t>
      </w:r>
    </w:p>
    <w:p w14:paraId="11BD511E"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26DDAED0" w14:textId="77777777" w:rsidR="008D4E8E" w:rsidRPr="00325A3D" w:rsidRDefault="008D4E8E" w:rsidP="008D4E8E">
      <w:pPr>
        <w:spacing w:after="0" w:line="240" w:lineRule="auto"/>
        <w:ind w:right="2"/>
        <w:jc w:val="both"/>
        <w:rPr>
          <w:rFonts w:ascii="Tahoma" w:eastAsia="Calibri" w:hAnsi="Tahoma" w:cs="Tahoma"/>
          <w:spacing w:val="-3"/>
          <w:sz w:val="24"/>
          <w:szCs w:val="24"/>
          <w:lang w:val="es-ES_tradnl"/>
        </w:rPr>
      </w:pPr>
    </w:p>
    <w:p w14:paraId="21881CE8"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325A3D">
        <w:rPr>
          <w:rFonts w:ascii="Tahoma" w:eastAsia="Calibri" w:hAnsi="Tahoma" w:cs="Tahoma"/>
          <w:spacing w:val="-3"/>
          <w:sz w:val="24"/>
          <w:szCs w:val="24"/>
          <w:lang w:val="es-ES_tradnl"/>
        </w:rPr>
        <w:t>permanecer en el sitio durante el proceso de transformación.</w:t>
      </w:r>
    </w:p>
    <w:p w14:paraId="7DC9C4B9" w14:textId="77777777" w:rsidR="008D4E8E" w:rsidRPr="00325A3D" w:rsidRDefault="008D4E8E" w:rsidP="008D4E8E">
      <w:pPr>
        <w:spacing w:after="0" w:line="240" w:lineRule="auto"/>
        <w:ind w:left="720"/>
        <w:contextualSpacing/>
        <w:rPr>
          <w:rFonts w:ascii="Tahoma" w:eastAsia="Times New Roman" w:hAnsi="Tahoma" w:cs="Tahoma"/>
          <w:spacing w:val="-3"/>
          <w:sz w:val="24"/>
          <w:szCs w:val="24"/>
          <w:lang w:val="es-ES_tradnl" w:eastAsia="es-ES"/>
        </w:rPr>
      </w:pPr>
    </w:p>
    <w:p w14:paraId="408CE23F"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lastRenderedPageBreak/>
        <w:t>Programación de la transformación de los residuos vegetales a carbón según las condiciones meteorológicas del momento.</w:t>
      </w:r>
    </w:p>
    <w:p w14:paraId="77D05A3C" w14:textId="77777777" w:rsidR="008D4E8E" w:rsidRPr="00325A3D" w:rsidRDefault="008D4E8E" w:rsidP="008D4E8E">
      <w:pPr>
        <w:spacing w:after="160" w:line="259" w:lineRule="auto"/>
        <w:ind w:left="-284" w:right="2"/>
        <w:jc w:val="both"/>
        <w:rPr>
          <w:rFonts w:ascii="Tahoma" w:eastAsia="Calibri" w:hAnsi="Tahoma" w:cs="Tahoma"/>
          <w:spacing w:val="-3"/>
          <w:sz w:val="24"/>
          <w:szCs w:val="24"/>
          <w:lang w:val="es-ES_tradnl"/>
        </w:rPr>
      </w:pPr>
    </w:p>
    <w:p w14:paraId="0F22975A"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Conservar distancias de</w:t>
      </w:r>
      <w:r w:rsidRPr="00325A3D">
        <w:rPr>
          <w:rFonts w:ascii="Tahoma" w:eastAsia="Calibri" w:hAnsi="Tahoma" w:cs="Tahoma"/>
          <w:sz w:val="24"/>
          <w:szCs w:val="24"/>
        </w:rPr>
        <w:t xml:space="preserve"> 30 metros a ambas márgenes de los ríos y corrientes de agua superficiales y 15 metros de protección adicionales alrededor de la vegetación protectora.</w:t>
      </w:r>
    </w:p>
    <w:p w14:paraId="3D150C5F" w14:textId="77777777" w:rsidR="008D4E8E" w:rsidRPr="00325A3D" w:rsidRDefault="008D4E8E" w:rsidP="008D4E8E">
      <w:pPr>
        <w:spacing w:after="0" w:line="240" w:lineRule="auto"/>
        <w:ind w:left="720"/>
        <w:contextualSpacing/>
        <w:rPr>
          <w:rFonts w:ascii="Tahoma" w:eastAsia="Times New Roman" w:hAnsi="Tahoma" w:cs="Tahoma"/>
          <w:spacing w:val="-3"/>
          <w:sz w:val="24"/>
          <w:szCs w:val="24"/>
          <w:lang w:val="es-ES_tradnl" w:eastAsia="es-ES"/>
        </w:rPr>
      </w:pPr>
    </w:p>
    <w:p w14:paraId="6B886696"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Conservar distancias de</w:t>
      </w:r>
      <w:r w:rsidRPr="00325A3D">
        <w:rPr>
          <w:rFonts w:ascii="Tahoma" w:eastAsia="Calibri" w:hAnsi="Tahoma" w:cs="Tahoma"/>
          <w:sz w:val="24"/>
          <w:szCs w:val="24"/>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325A3D">
        <w:rPr>
          <w:rFonts w:ascii="Tahoma" w:eastAsia="Calibri" w:hAnsi="Tahoma" w:cs="Tahoma"/>
          <w:spacing w:val="-3"/>
          <w:sz w:val="24"/>
          <w:szCs w:val="24"/>
          <w:lang w:val="es-ES_tradnl"/>
        </w:rPr>
        <w:t>.</w:t>
      </w:r>
    </w:p>
    <w:p w14:paraId="6AD46CAB" w14:textId="77777777" w:rsidR="008D4E8E" w:rsidRPr="00325A3D" w:rsidRDefault="008D4E8E" w:rsidP="008D4E8E">
      <w:pPr>
        <w:spacing w:after="0" w:line="240" w:lineRule="auto"/>
        <w:ind w:left="720"/>
        <w:contextualSpacing/>
        <w:rPr>
          <w:rFonts w:ascii="Tahoma" w:eastAsia="Times New Roman" w:hAnsi="Tahoma" w:cs="Tahoma"/>
          <w:spacing w:val="-3"/>
          <w:sz w:val="24"/>
          <w:szCs w:val="24"/>
          <w:lang w:val="es-ES_tradnl" w:eastAsia="es-ES"/>
        </w:rPr>
      </w:pPr>
    </w:p>
    <w:p w14:paraId="7259D6C7"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 xml:space="preserve">Para la ubicación de los hornos y /o pilas para la obtención de carbón vegetal se debe realizarlo en los sitios autorizados. </w:t>
      </w:r>
    </w:p>
    <w:p w14:paraId="7B917777" w14:textId="77777777" w:rsidR="008D4E8E" w:rsidRPr="00325A3D" w:rsidRDefault="008D4E8E" w:rsidP="008D4E8E">
      <w:pPr>
        <w:spacing w:after="160" w:line="259" w:lineRule="auto"/>
        <w:ind w:left="-284" w:right="2"/>
        <w:jc w:val="both"/>
        <w:rPr>
          <w:rFonts w:ascii="Tahoma" w:eastAsia="Calibri" w:hAnsi="Tahoma" w:cs="Tahoma"/>
          <w:spacing w:val="-3"/>
          <w:sz w:val="24"/>
          <w:szCs w:val="24"/>
          <w:lang w:val="es-ES_tradnl"/>
        </w:rPr>
      </w:pPr>
    </w:p>
    <w:p w14:paraId="16A11515"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Una vez terminado el proceso de transformación verificar que las pilas queden apagadas en su totalidad.</w:t>
      </w:r>
    </w:p>
    <w:p w14:paraId="3CB27C0E" w14:textId="77777777" w:rsidR="008D4E8E" w:rsidRPr="00325A3D" w:rsidRDefault="008D4E8E" w:rsidP="008D4E8E">
      <w:pPr>
        <w:spacing w:after="0" w:line="240" w:lineRule="auto"/>
        <w:ind w:left="720"/>
        <w:contextualSpacing/>
        <w:rPr>
          <w:rFonts w:ascii="Tahoma" w:eastAsia="Times New Roman" w:hAnsi="Tahoma" w:cs="Tahoma"/>
          <w:spacing w:val="-3"/>
          <w:sz w:val="24"/>
          <w:szCs w:val="24"/>
          <w:lang w:val="es-ES_tradnl" w:eastAsia="es-ES"/>
        </w:rPr>
      </w:pPr>
    </w:p>
    <w:p w14:paraId="264DEC1F" w14:textId="77777777" w:rsidR="008D4E8E" w:rsidRPr="00325A3D" w:rsidRDefault="008D4E8E" w:rsidP="008D4E8E">
      <w:pPr>
        <w:spacing w:after="0" w:line="240" w:lineRule="auto"/>
        <w:ind w:left="-284" w:right="2"/>
        <w:jc w:val="both"/>
        <w:rPr>
          <w:rFonts w:ascii="Tahoma" w:eastAsia="Calibri" w:hAnsi="Tahoma" w:cs="Tahoma"/>
          <w:spacing w:val="-3"/>
          <w:sz w:val="24"/>
          <w:szCs w:val="24"/>
          <w:lang w:val="es-ES_tradnl"/>
        </w:rPr>
      </w:pPr>
    </w:p>
    <w:p w14:paraId="16681C3C"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z w:val="24"/>
          <w:szCs w:val="24"/>
        </w:rPr>
      </w:pPr>
      <w:r w:rsidRPr="00325A3D">
        <w:rPr>
          <w:rFonts w:ascii="Tahoma" w:eastAsia="Calibri" w:hAnsi="Tahoma" w:cs="Tahoma"/>
          <w:spacing w:val="-3"/>
          <w:sz w:val="24"/>
          <w:szCs w:val="24"/>
          <w:lang w:val="es-ES_tradnl"/>
        </w:rPr>
        <w:t xml:space="preserve">Disponer de la información de los números telefónicos de </w:t>
      </w:r>
      <w:r w:rsidRPr="00325A3D">
        <w:rPr>
          <w:rFonts w:ascii="Tahoma" w:eastAsia="Calibri" w:hAnsi="Tahoma" w:cs="Tahoma"/>
          <w:sz w:val="24"/>
          <w:szCs w:val="24"/>
        </w:rPr>
        <w:t>cuerpos de bomberos, gestión del riesgo municipal, defensa civil, policía entre otros, en caso de presentarse situación de contingencia o incendio forestal.</w:t>
      </w:r>
    </w:p>
    <w:p w14:paraId="330FDB67" w14:textId="77777777" w:rsidR="008D4E8E" w:rsidRPr="00325A3D" w:rsidRDefault="008D4E8E" w:rsidP="008D4E8E">
      <w:pPr>
        <w:spacing w:after="160" w:line="259" w:lineRule="auto"/>
        <w:ind w:left="-284" w:right="2"/>
        <w:jc w:val="both"/>
        <w:rPr>
          <w:rFonts w:ascii="Tahoma" w:eastAsia="Calibri" w:hAnsi="Tahoma" w:cs="Tahoma"/>
          <w:sz w:val="24"/>
          <w:szCs w:val="24"/>
        </w:rPr>
      </w:pPr>
    </w:p>
    <w:p w14:paraId="0260BB57"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La C.R.Q realizará visitas de control y seguimiento, y en caso de no cumplir con las exigencias técnicas, esta actividad será suspendida de inmediato.</w:t>
      </w:r>
    </w:p>
    <w:p w14:paraId="53FF9F91" w14:textId="77777777" w:rsidR="008D4E8E" w:rsidRPr="00325A3D" w:rsidRDefault="008D4E8E" w:rsidP="008D4E8E">
      <w:pPr>
        <w:spacing w:after="0" w:line="240" w:lineRule="auto"/>
        <w:ind w:left="-284" w:right="2"/>
        <w:contextualSpacing/>
        <w:rPr>
          <w:rFonts w:ascii="Tahoma" w:eastAsia="Times New Roman" w:hAnsi="Tahoma" w:cs="Tahoma"/>
          <w:spacing w:val="-3"/>
          <w:sz w:val="24"/>
          <w:szCs w:val="24"/>
          <w:lang w:val="es-ES_tradnl" w:eastAsia="es-ES"/>
        </w:rPr>
      </w:pPr>
    </w:p>
    <w:p w14:paraId="109968E7" w14:textId="77777777" w:rsidR="008D4E8E" w:rsidRPr="00325A3D" w:rsidRDefault="008D4E8E" w:rsidP="008D4E8E">
      <w:pPr>
        <w:numPr>
          <w:ilvl w:val="0"/>
          <w:numId w:val="5"/>
        </w:numPr>
        <w:spacing w:after="0" w:line="240" w:lineRule="auto"/>
        <w:ind w:left="-284" w:right="2" w:firstLine="0"/>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w:t>
      </w:r>
      <w:r w:rsidRPr="00325A3D">
        <w:rPr>
          <w:rFonts w:ascii="Tahoma" w:eastAsia="Calibri" w:hAnsi="Tahoma" w:cs="Tahoma"/>
          <w:spacing w:val="-3"/>
          <w:sz w:val="24"/>
          <w:szCs w:val="24"/>
          <w:lang w:val="es-ES_tradnl"/>
        </w:rPr>
        <w:t xml:space="preserve">a encontrarse en el mismo y dar aviso a la Subdirección de Regulación y Control Ambiental, programa fauna, en caso de ser necesaria su reubicación, para identificar las técnicas adecuadas para su manejo, protección y traslado. </w:t>
      </w:r>
    </w:p>
    <w:p w14:paraId="685A2D9F" w14:textId="77777777" w:rsidR="008D4E8E" w:rsidRPr="00325A3D" w:rsidRDefault="008D4E8E" w:rsidP="008D4E8E">
      <w:pPr>
        <w:spacing w:after="0" w:line="240" w:lineRule="auto"/>
        <w:ind w:left="720"/>
        <w:contextualSpacing/>
        <w:rPr>
          <w:rFonts w:ascii="Tahoma" w:eastAsia="Times New Roman" w:hAnsi="Tahoma" w:cs="Tahoma"/>
          <w:spacing w:val="-3"/>
          <w:sz w:val="24"/>
          <w:szCs w:val="24"/>
          <w:lang w:val="es-ES_tradnl" w:eastAsia="es-ES"/>
        </w:rPr>
      </w:pPr>
    </w:p>
    <w:p w14:paraId="66952671" w14:textId="77777777" w:rsidR="008D4E8E" w:rsidRPr="00325A3D" w:rsidRDefault="008D4E8E" w:rsidP="008D4E8E">
      <w:pPr>
        <w:numPr>
          <w:ilvl w:val="0"/>
          <w:numId w:val="5"/>
        </w:numPr>
        <w:spacing w:after="0" w:line="240" w:lineRule="auto"/>
        <w:ind w:left="0" w:right="2" w:hanging="284"/>
        <w:jc w:val="both"/>
        <w:rPr>
          <w:rFonts w:ascii="Tahoma" w:eastAsia="Calibri" w:hAnsi="Tahoma" w:cs="Tahoma"/>
          <w:sz w:val="24"/>
          <w:szCs w:val="24"/>
        </w:rPr>
      </w:pPr>
      <w:r w:rsidRPr="00325A3D">
        <w:rPr>
          <w:rFonts w:ascii="Tahoma" w:eastAsia="Calibri" w:hAnsi="Tahoma" w:cs="Tahoma"/>
          <w:sz w:val="24"/>
          <w:szCs w:val="24"/>
        </w:rPr>
        <w:t>La Corporación Autónoma Regional del Quindío no se hace responsable de los daños causados a terceros o derivados del desarrollo de la labor autorizada.</w:t>
      </w:r>
    </w:p>
    <w:p w14:paraId="02F0BCA8" w14:textId="77777777" w:rsidR="008D4E8E" w:rsidRPr="00325A3D" w:rsidRDefault="008D4E8E" w:rsidP="008D4E8E">
      <w:pPr>
        <w:suppressAutoHyphens/>
        <w:spacing w:after="160" w:line="240" w:lineRule="atLeast"/>
        <w:ind w:left="-284" w:right="2"/>
        <w:jc w:val="both"/>
        <w:rPr>
          <w:rFonts w:ascii="Tahoma" w:eastAsia="Calibri" w:hAnsi="Tahoma" w:cs="Tahoma"/>
          <w:b/>
          <w:bCs/>
          <w:spacing w:val="-3"/>
          <w:sz w:val="24"/>
          <w:szCs w:val="24"/>
        </w:rPr>
      </w:pPr>
    </w:p>
    <w:p w14:paraId="68823951" w14:textId="77777777" w:rsidR="008D4E8E" w:rsidRPr="00325A3D" w:rsidRDefault="008D4E8E" w:rsidP="008D4E8E">
      <w:pPr>
        <w:suppressAutoHyphens/>
        <w:spacing w:after="160" w:line="240" w:lineRule="atLeast"/>
        <w:ind w:left="-284" w:right="2"/>
        <w:jc w:val="both"/>
        <w:rPr>
          <w:rFonts w:ascii="Tahoma" w:eastAsia="Calibri" w:hAnsi="Tahoma" w:cs="Tahoma"/>
          <w:bCs/>
          <w:spacing w:val="-3"/>
          <w:sz w:val="24"/>
          <w:szCs w:val="24"/>
        </w:rPr>
      </w:pPr>
      <w:r w:rsidRPr="00325A3D">
        <w:rPr>
          <w:rFonts w:ascii="Tahoma" w:eastAsia="Calibri" w:hAnsi="Tahoma" w:cs="Tahoma"/>
          <w:b/>
          <w:bCs/>
          <w:spacing w:val="-3"/>
          <w:sz w:val="24"/>
          <w:szCs w:val="24"/>
        </w:rPr>
        <w:t>PARÁGRAFO 1</w:t>
      </w:r>
      <w:r w:rsidRPr="00325A3D">
        <w:rPr>
          <w:rFonts w:ascii="Tahoma" w:eastAsia="Calibri"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66DDD2C9" w14:textId="77777777" w:rsidR="008D4E8E" w:rsidRPr="00325A3D" w:rsidRDefault="008D4E8E" w:rsidP="008D4E8E">
      <w:pPr>
        <w:suppressAutoHyphens/>
        <w:spacing w:after="160" w:line="240" w:lineRule="atLeast"/>
        <w:ind w:left="-284" w:right="2"/>
        <w:jc w:val="both"/>
        <w:rPr>
          <w:rFonts w:ascii="Tahoma" w:eastAsia="Calibri" w:hAnsi="Tahoma" w:cs="Tahoma"/>
          <w:spacing w:val="-3"/>
          <w:sz w:val="24"/>
          <w:szCs w:val="24"/>
        </w:rPr>
      </w:pPr>
      <w:r w:rsidRPr="00325A3D">
        <w:rPr>
          <w:rFonts w:ascii="Tahoma" w:eastAsia="Calibri" w:hAnsi="Tahoma" w:cs="Tahoma"/>
          <w:b/>
          <w:bCs/>
          <w:spacing w:val="-3"/>
          <w:sz w:val="24"/>
          <w:szCs w:val="24"/>
        </w:rPr>
        <w:t>ARTÍCULO CUARTO</w:t>
      </w:r>
      <w:r w:rsidRPr="00325A3D">
        <w:rPr>
          <w:rFonts w:ascii="Tahoma" w:eastAsia="Calibri" w:hAnsi="Tahoma" w:cs="Tahoma"/>
          <w:spacing w:val="-3"/>
          <w:sz w:val="24"/>
          <w:szCs w:val="24"/>
        </w:rPr>
        <w:t xml:space="preserve">: El Propietario, previo a la notificación del presente acto administrativo, deberá cancelar en la tesorería de la </w:t>
      </w:r>
      <w:r w:rsidRPr="00325A3D">
        <w:rPr>
          <w:rFonts w:ascii="Tahoma" w:eastAsia="Calibri" w:hAnsi="Tahoma" w:cs="Tahoma"/>
          <w:spacing w:val="-3"/>
          <w:sz w:val="24"/>
          <w:szCs w:val="24"/>
          <w:lang w:val="es-ES_tradnl"/>
        </w:rPr>
        <w:t>CORPORACIÓN AUTÓNOMA REGIONAL DEL QUINDÍO</w:t>
      </w:r>
      <w:r w:rsidRPr="00325A3D">
        <w:rPr>
          <w:rFonts w:ascii="Tahoma" w:eastAsia="Calibri" w:hAnsi="Tahoma" w:cs="Tahoma"/>
          <w:spacing w:val="-3"/>
          <w:sz w:val="24"/>
          <w:szCs w:val="24"/>
        </w:rPr>
        <w:t xml:space="preserve">, de conformidad con lo establecido en la Resolución 574 del 20 de Abril de 2.020,  </w:t>
      </w:r>
      <w:r w:rsidRPr="00325A3D">
        <w:rPr>
          <w:rFonts w:ascii="Tahoma" w:eastAsia="Calibri" w:hAnsi="Tahoma" w:cs="Tahoma"/>
          <w:sz w:val="24"/>
          <w:szCs w:val="24"/>
        </w:rPr>
        <w:t xml:space="preserve">el valor a pagar el valor a pagar es la </w:t>
      </w:r>
      <w:r w:rsidRPr="00325A3D">
        <w:rPr>
          <w:rFonts w:ascii="Tahoma" w:eastAsia="Calibri" w:hAnsi="Tahoma" w:cs="Tahoma"/>
          <w:spacing w:val="-3"/>
          <w:sz w:val="24"/>
          <w:szCs w:val="24"/>
        </w:rPr>
        <w:t xml:space="preserve">suma de </w:t>
      </w:r>
      <w:r w:rsidRPr="00325A3D">
        <w:rPr>
          <w:rFonts w:ascii="Tahoma" w:eastAsia="Calibri" w:hAnsi="Tahoma" w:cs="Tahoma"/>
          <w:b/>
          <w:spacing w:val="-3"/>
          <w:sz w:val="24"/>
          <w:szCs w:val="24"/>
        </w:rPr>
        <w:t>OHENTA Y TRES  MIL CUATROCIENTOS VEINTICINCO PESOS MCTE ($83. 425.oo)</w:t>
      </w:r>
      <w:r w:rsidRPr="00325A3D">
        <w:rPr>
          <w:rFonts w:ascii="Tahoma" w:eastAsia="Calibri" w:hAnsi="Tahoma" w:cs="Tahoma"/>
          <w:spacing w:val="-3"/>
          <w:sz w:val="24"/>
          <w:szCs w:val="24"/>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8D4E8E" w:rsidRPr="00325A3D" w14:paraId="7FA3CB5C" w14:textId="77777777" w:rsidTr="00363500">
        <w:trPr>
          <w:trHeight w:val="340"/>
          <w:jc w:val="center"/>
        </w:trPr>
        <w:tc>
          <w:tcPr>
            <w:tcW w:w="5755" w:type="dxa"/>
            <w:shd w:val="clear" w:color="auto" w:fill="BFBFBF"/>
            <w:vAlign w:val="center"/>
          </w:tcPr>
          <w:p w14:paraId="66EC4B40" w14:textId="77777777" w:rsidR="008D4E8E" w:rsidRPr="00325A3D" w:rsidRDefault="008D4E8E" w:rsidP="008D4E8E">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n-US"/>
              </w:rPr>
            </w:pPr>
            <w:r w:rsidRPr="00325A3D">
              <w:rPr>
                <w:rFonts w:ascii="Tahoma" w:eastAsia="Calibri" w:hAnsi="Tahoma" w:cs="Tahoma"/>
                <w:b/>
                <w:spacing w:val="-3"/>
                <w:sz w:val="24"/>
                <w:szCs w:val="24"/>
                <w:lang w:val="en-US"/>
              </w:rPr>
              <w:t>CONCEPTO</w:t>
            </w:r>
          </w:p>
        </w:tc>
        <w:tc>
          <w:tcPr>
            <w:tcW w:w="1748" w:type="dxa"/>
            <w:shd w:val="clear" w:color="auto" w:fill="BFBFBF"/>
            <w:vAlign w:val="center"/>
          </w:tcPr>
          <w:p w14:paraId="120FB51D" w14:textId="77777777" w:rsidR="008D4E8E" w:rsidRPr="00325A3D" w:rsidRDefault="008D4E8E" w:rsidP="008D4E8E">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s-ES_tradnl"/>
              </w:rPr>
            </w:pPr>
            <w:r w:rsidRPr="00325A3D">
              <w:rPr>
                <w:rFonts w:ascii="Tahoma" w:eastAsia="Calibri" w:hAnsi="Tahoma" w:cs="Tahoma"/>
                <w:b/>
                <w:spacing w:val="-3"/>
                <w:sz w:val="24"/>
                <w:szCs w:val="24"/>
                <w:lang w:val="es-ES_tradnl"/>
              </w:rPr>
              <w:t xml:space="preserve">    VALOR ($)</w:t>
            </w:r>
          </w:p>
        </w:tc>
      </w:tr>
      <w:tr w:rsidR="008D4E8E" w:rsidRPr="00325A3D" w14:paraId="2174B033" w14:textId="77777777" w:rsidTr="00363500">
        <w:trPr>
          <w:trHeight w:val="340"/>
          <w:jc w:val="center"/>
        </w:trPr>
        <w:tc>
          <w:tcPr>
            <w:tcW w:w="5755" w:type="dxa"/>
            <w:vAlign w:val="center"/>
          </w:tcPr>
          <w:p w14:paraId="49BD809B" w14:textId="77777777" w:rsidR="008D4E8E" w:rsidRPr="00325A3D" w:rsidRDefault="008D4E8E" w:rsidP="008D4E8E">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325A3D">
              <w:rPr>
                <w:rFonts w:ascii="Tahoma" w:eastAsia="Calibri" w:hAnsi="Tahoma" w:cs="Tahoma"/>
                <w:spacing w:val="-3"/>
                <w:sz w:val="24"/>
                <w:szCs w:val="24"/>
              </w:rPr>
              <w:t>PUBLICACIÓN DE LA RESOLUCIÓN EN EL BOLETÍN AMBIENTAL.</w:t>
            </w:r>
          </w:p>
        </w:tc>
        <w:tc>
          <w:tcPr>
            <w:tcW w:w="1748" w:type="dxa"/>
            <w:vAlign w:val="center"/>
          </w:tcPr>
          <w:p w14:paraId="05FBA1A3" w14:textId="77777777" w:rsidR="008D4E8E" w:rsidRPr="00325A3D" w:rsidRDefault="008D4E8E" w:rsidP="008D4E8E">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325A3D">
              <w:rPr>
                <w:rFonts w:ascii="Tahoma" w:eastAsia="Calibri" w:hAnsi="Tahoma" w:cs="Tahoma"/>
                <w:spacing w:val="-3"/>
                <w:sz w:val="24"/>
                <w:szCs w:val="24"/>
              </w:rPr>
              <w:t xml:space="preserve">    39.911.oo </w:t>
            </w:r>
          </w:p>
        </w:tc>
      </w:tr>
      <w:tr w:rsidR="008D4E8E" w:rsidRPr="00325A3D" w14:paraId="0C2AFA25" w14:textId="77777777" w:rsidTr="00363500">
        <w:trPr>
          <w:trHeight w:val="340"/>
          <w:jc w:val="center"/>
        </w:trPr>
        <w:tc>
          <w:tcPr>
            <w:tcW w:w="5755" w:type="dxa"/>
            <w:vAlign w:val="center"/>
          </w:tcPr>
          <w:p w14:paraId="14986108" w14:textId="77777777" w:rsidR="008D4E8E" w:rsidRPr="00325A3D" w:rsidRDefault="008D4E8E" w:rsidP="008D4E8E">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325A3D">
              <w:rPr>
                <w:rFonts w:ascii="Tahoma" w:eastAsia="Calibri" w:hAnsi="Tahoma" w:cs="Tahoma"/>
                <w:spacing w:val="-3"/>
                <w:sz w:val="24"/>
                <w:szCs w:val="24"/>
              </w:rPr>
              <w:t>SERVICIO DE SEGUIMIENTO.</w:t>
            </w:r>
          </w:p>
        </w:tc>
        <w:tc>
          <w:tcPr>
            <w:tcW w:w="1748" w:type="dxa"/>
            <w:vAlign w:val="center"/>
          </w:tcPr>
          <w:p w14:paraId="34CF34D7" w14:textId="77777777" w:rsidR="008D4E8E" w:rsidRPr="00325A3D" w:rsidRDefault="008D4E8E" w:rsidP="008D4E8E">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325A3D">
              <w:rPr>
                <w:rFonts w:ascii="Tahoma" w:eastAsia="Calibri" w:hAnsi="Tahoma" w:cs="Tahoma"/>
                <w:spacing w:val="-3"/>
                <w:sz w:val="24"/>
                <w:szCs w:val="24"/>
              </w:rPr>
              <w:t xml:space="preserve">    43.514.oo</w:t>
            </w:r>
          </w:p>
        </w:tc>
      </w:tr>
      <w:tr w:rsidR="008D4E8E" w:rsidRPr="00325A3D" w14:paraId="6A50A4AE" w14:textId="77777777" w:rsidTr="00363500">
        <w:trPr>
          <w:trHeight w:val="340"/>
          <w:jc w:val="center"/>
        </w:trPr>
        <w:tc>
          <w:tcPr>
            <w:tcW w:w="5755" w:type="dxa"/>
            <w:shd w:val="clear" w:color="auto" w:fill="BFBFBF"/>
            <w:vAlign w:val="center"/>
          </w:tcPr>
          <w:p w14:paraId="67CB0F57" w14:textId="77777777" w:rsidR="008D4E8E" w:rsidRPr="00325A3D" w:rsidRDefault="008D4E8E" w:rsidP="008D4E8E">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325A3D">
              <w:rPr>
                <w:rFonts w:ascii="Tahoma" w:eastAsia="Calibri" w:hAnsi="Tahoma" w:cs="Tahoma"/>
                <w:b/>
                <w:spacing w:val="-3"/>
                <w:sz w:val="24"/>
                <w:szCs w:val="24"/>
              </w:rPr>
              <w:t xml:space="preserve"> TOTAL</w:t>
            </w:r>
          </w:p>
        </w:tc>
        <w:tc>
          <w:tcPr>
            <w:tcW w:w="1748" w:type="dxa"/>
            <w:shd w:val="clear" w:color="auto" w:fill="BFBFBF"/>
            <w:vAlign w:val="center"/>
          </w:tcPr>
          <w:p w14:paraId="74187BC2" w14:textId="77777777" w:rsidR="008D4E8E" w:rsidRPr="00325A3D" w:rsidRDefault="008D4E8E" w:rsidP="008D4E8E">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325A3D">
              <w:rPr>
                <w:rFonts w:ascii="Tahoma" w:eastAsia="Calibri" w:hAnsi="Tahoma" w:cs="Tahoma"/>
                <w:b/>
                <w:sz w:val="24"/>
                <w:szCs w:val="24"/>
              </w:rPr>
              <w:t>$83.425oo</w:t>
            </w:r>
          </w:p>
        </w:tc>
      </w:tr>
    </w:tbl>
    <w:p w14:paraId="32CA93EF" w14:textId="77777777" w:rsidR="008D4E8E" w:rsidRPr="00325A3D" w:rsidRDefault="008D4E8E" w:rsidP="008D4E8E">
      <w:pPr>
        <w:tabs>
          <w:tab w:val="left" w:pos="0"/>
        </w:tabs>
        <w:suppressAutoHyphens/>
        <w:spacing w:after="160" w:line="240" w:lineRule="atLeast"/>
        <w:jc w:val="both"/>
        <w:rPr>
          <w:rFonts w:ascii="Tahoma" w:eastAsia="Calibri" w:hAnsi="Tahoma" w:cs="Tahoma"/>
          <w:b/>
          <w:spacing w:val="-3"/>
          <w:sz w:val="24"/>
          <w:szCs w:val="24"/>
          <w:lang w:val="es-ES_tradnl"/>
        </w:rPr>
      </w:pPr>
    </w:p>
    <w:p w14:paraId="209A00CE" w14:textId="77777777" w:rsidR="008D4E8E" w:rsidRPr="00325A3D" w:rsidRDefault="008D4E8E" w:rsidP="008D4E8E">
      <w:pPr>
        <w:tabs>
          <w:tab w:val="left" w:pos="0"/>
        </w:tabs>
        <w:suppressAutoHyphens/>
        <w:spacing w:after="160" w:line="240" w:lineRule="atLeast"/>
        <w:jc w:val="both"/>
        <w:rPr>
          <w:rFonts w:ascii="Tahoma" w:eastAsia="Calibri" w:hAnsi="Tahoma" w:cs="Tahoma"/>
          <w:b/>
          <w:spacing w:val="-3"/>
          <w:sz w:val="24"/>
          <w:szCs w:val="24"/>
          <w:lang w:val="es-ES_tradnl"/>
        </w:rPr>
      </w:pPr>
      <w:r w:rsidRPr="00325A3D">
        <w:rPr>
          <w:rFonts w:ascii="Tahoma" w:eastAsia="Calibri" w:hAnsi="Tahoma" w:cs="Tahoma"/>
          <w:b/>
          <w:spacing w:val="-3"/>
          <w:sz w:val="24"/>
          <w:szCs w:val="24"/>
          <w:lang w:val="es-ES_tradnl"/>
        </w:rPr>
        <w:t xml:space="preserve">PARÁGRAFO TRANSITORIO: Se recuerda que pese a la emergencia Sanitaria y a la restricción de circulación,  la Entidad está </w:t>
      </w:r>
      <w:r w:rsidRPr="00325A3D">
        <w:rPr>
          <w:rFonts w:ascii="Tahoma" w:eastAsia="Calibri" w:hAnsi="Tahoma" w:cs="Tahoma"/>
          <w:b/>
          <w:spacing w:val="-3"/>
          <w:sz w:val="24"/>
          <w:szCs w:val="24"/>
          <w:lang w:val="es-ES_tradnl"/>
        </w:rPr>
        <w:lastRenderedPageBreak/>
        <w:t xml:space="preserve">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5" w:history="1">
        <w:r w:rsidRPr="00325A3D">
          <w:rPr>
            <w:rFonts w:ascii="Tahoma" w:eastAsia="Calibri" w:hAnsi="Tahoma" w:cs="Tahoma"/>
            <w:b/>
            <w:color w:val="0000FF"/>
            <w:sz w:val="24"/>
            <w:szCs w:val="24"/>
            <w:u w:val="single"/>
          </w:rPr>
          <w:t>tesoreriacrq@crq.gov.co</w:t>
        </w:r>
      </w:hyperlink>
      <w:r w:rsidRPr="00325A3D">
        <w:rPr>
          <w:rFonts w:ascii="Tahoma" w:eastAsia="Calibri" w:hAnsi="Tahoma" w:cs="Tahoma"/>
          <w:b/>
          <w:spacing w:val="-3"/>
          <w:sz w:val="24"/>
          <w:szCs w:val="24"/>
          <w:lang w:val="es-ES_tradnl"/>
        </w:rPr>
        <w:t xml:space="preserve"> ,  </w:t>
      </w:r>
      <w:hyperlink r:id="rId6" w:history="1">
        <w:r w:rsidRPr="00325A3D">
          <w:rPr>
            <w:rFonts w:ascii="Tahoma" w:eastAsia="Calibri" w:hAnsi="Tahoma" w:cs="Tahoma"/>
            <w:b/>
            <w:color w:val="0000FF"/>
            <w:sz w:val="24"/>
            <w:szCs w:val="24"/>
            <w:u w:val="single"/>
          </w:rPr>
          <w:t>gestioningresos@crq.gov.co</w:t>
        </w:r>
      </w:hyperlink>
      <w:r w:rsidRPr="00325A3D">
        <w:rPr>
          <w:rFonts w:ascii="Tahoma" w:eastAsia="Calibri" w:hAnsi="Tahoma" w:cs="Tahoma"/>
          <w:b/>
          <w:spacing w:val="-3"/>
          <w:sz w:val="24"/>
          <w:szCs w:val="24"/>
          <w:lang w:val="es-ES_tradnl"/>
        </w:rPr>
        <w:t xml:space="preserve">, </w:t>
      </w:r>
      <w:hyperlink r:id="rId7" w:history="1">
        <w:r w:rsidRPr="00325A3D">
          <w:rPr>
            <w:rFonts w:ascii="Tahoma" w:eastAsia="Calibri" w:hAnsi="Tahoma" w:cs="Tahoma"/>
            <w:b/>
            <w:color w:val="0000FF"/>
            <w:sz w:val="24"/>
            <w:szCs w:val="24"/>
            <w:u w:val="single"/>
          </w:rPr>
          <w:t>servicioalcleinte@crq.gov.co</w:t>
        </w:r>
      </w:hyperlink>
      <w:r w:rsidRPr="00325A3D">
        <w:rPr>
          <w:rFonts w:ascii="Tahoma" w:eastAsia="Calibri" w:hAnsi="Tahoma" w:cs="Tahoma"/>
          <w:b/>
          <w:spacing w:val="-3"/>
          <w:sz w:val="24"/>
          <w:szCs w:val="24"/>
          <w:lang w:val="es-ES_tradnl"/>
        </w:rPr>
        <w:t>, quienes en el mismo acto le indicaran el número de la cuenta bancaria.</w:t>
      </w:r>
    </w:p>
    <w:p w14:paraId="4F1DB587" w14:textId="77777777" w:rsidR="008D4E8E" w:rsidRPr="00325A3D" w:rsidRDefault="008D4E8E" w:rsidP="008D4E8E">
      <w:pPr>
        <w:tabs>
          <w:tab w:val="left" w:pos="0"/>
        </w:tabs>
        <w:suppressAutoHyphens/>
        <w:spacing w:after="160" w:line="240" w:lineRule="atLeast"/>
        <w:jc w:val="both"/>
        <w:rPr>
          <w:rFonts w:ascii="Tahoma" w:eastAsia="Calibri" w:hAnsi="Tahoma" w:cs="Tahoma"/>
          <w:spacing w:val="-3"/>
          <w:sz w:val="24"/>
          <w:szCs w:val="24"/>
          <w:lang w:val="es-ES_tradnl"/>
        </w:rPr>
      </w:pPr>
      <w:r w:rsidRPr="00325A3D">
        <w:rPr>
          <w:rFonts w:ascii="Tahoma" w:eastAsia="Calibri" w:hAnsi="Tahoma" w:cs="Tahoma"/>
          <w:b/>
          <w:bCs/>
          <w:sz w:val="24"/>
          <w:szCs w:val="24"/>
        </w:rPr>
        <w:t>ARTÍCULO QUINTO</w:t>
      </w:r>
      <w:r w:rsidRPr="00325A3D">
        <w:rPr>
          <w:rFonts w:ascii="Tahoma" w:eastAsia="Calibri" w:hAnsi="Tahoma" w:cs="Tahoma"/>
          <w:spacing w:val="-3"/>
          <w:sz w:val="24"/>
          <w:szCs w:val="24"/>
          <w:lang w:val="es-ES_tradnl"/>
        </w:rPr>
        <w:t xml:space="preserve">: Para transportar carbón vegetal con fines comerciales, deberá contar con el respectivo </w:t>
      </w:r>
      <w:r w:rsidRPr="00325A3D">
        <w:rPr>
          <w:rFonts w:ascii="Tahoma" w:eastAsia="Calibri" w:hAnsi="Tahoma" w:cs="Tahoma"/>
          <w:b/>
          <w:spacing w:val="-3"/>
          <w:sz w:val="24"/>
          <w:szCs w:val="24"/>
          <w:lang w:val="es-ES_tradnl"/>
        </w:rPr>
        <w:t>Salvoconducto Único Nacional</w:t>
      </w:r>
      <w:r w:rsidRPr="00325A3D">
        <w:rPr>
          <w:rFonts w:ascii="Tahoma" w:eastAsia="Calibri" w:hAnsi="Tahoma" w:cs="Tahoma"/>
          <w:spacing w:val="-3"/>
          <w:sz w:val="24"/>
          <w:szCs w:val="24"/>
          <w:lang w:val="es-ES_tradnl"/>
        </w:rPr>
        <w:t xml:space="preserve"> el cual será expedido en esta Corporación Autónoma Regional del Quindío de lunes a viernes, en horario de 8:00 a.m. a 12:00 m. </w:t>
      </w:r>
    </w:p>
    <w:p w14:paraId="41C9DBF4" w14:textId="77777777" w:rsidR="008D4E8E" w:rsidRPr="00325A3D" w:rsidRDefault="008D4E8E" w:rsidP="008D4E8E">
      <w:pPr>
        <w:tabs>
          <w:tab w:val="left" w:pos="-720"/>
          <w:tab w:val="left" w:pos="0"/>
        </w:tabs>
        <w:suppressAutoHyphens/>
        <w:spacing w:after="160" w:line="240" w:lineRule="atLeast"/>
        <w:jc w:val="both"/>
        <w:rPr>
          <w:rFonts w:ascii="Tahoma" w:eastAsia="Calibri" w:hAnsi="Tahoma" w:cs="Tahoma"/>
          <w:sz w:val="24"/>
          <w:szCs w:val="24"/>
        </w:rPr>
      </w:pPr>
      <w:r w:rsidRPr="00325A3D">
        <w:rPr>
          <w:rFonts w:ascii="Tahoma" w:eastAsia="Calibri" w:hAnsi="Tahoma" w:cs="Tahoma"/>
          <w:sz w:val="24"/>
          <w:szCs w:val="24"/>
        </w:rPr>
        <w:t>El interesado en el salvoconducto, deberá consignar el valor del mismo a través de transferencia bancaria y diligenciar el salvoconducto en línea.</w:t>
      </w:r>
    </w:p>
    <w:p w14:paraId="7807E64B" w14:textId="77777777" w:rsidR="008D4E8E" w:rsidRPr="00325A3D" w:rsidRDefault="008D4E8E" w:rsidP="008D4E8E">
      <w:pPr>
        <w:tabs>
          <w:tab w:val="left" w:pos="-720"/>
          <w:tab w:val="left" w:pos="0"/>
        </w:tabs>
        <w:suppressAutoHyphens/>
        <w:spacing w:after="160" w:line="240" w:lineRule="atLeast"/>
        <w:jc w:val="both"/>
        <w:rPr>
          <w:rFonts w:ascii="Tahoma" w:eastAsia="Calibri" w:hAnsi="Tahoma" w:cs="Tahoma"/>
          <w:sz w:val="24"/>
          <w:szCs w:val="24"/>
          <w:u w:val="single"/>
        </w:rPr>
      </w:pPr>
      <w:r w:rsidRPr="00325A3D">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w:t>
      </w:r>
      <w:r w:rsidRPr="00325A3D">
        <w:rPr>
          <w:rFonts w:ascii="Tahoma" w:eastAsia="Calibri" w:hAnsi="Tahoma" w:cs="Tahoma"/>
          <w:sz w:val="24"/>
          <w:szCs w:val="24"/>
          <w:u w:val="single"/>
        </w:rPr>
        <w:t>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21AD676" w14:textId="77777777" w:rsidR="008D4E8E" w:rsidRPr="00325A3D" w:rsidRDefault="008D4E8E" w:rsidP="008D4E8E">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25A3D">
        <w:rPr>
          <w:rFonts w:ascii="Tahoma" w:eastAsia="Calibri" w:hAnsi="Tahoma" w:cs="Tahoma"/>
          <w:spacing w:val="-3"/>
          <w:sz w:val="24"/>
          <w:szCs w:val="24"/>
          <w:lang w:val="es-ES_tradnl"/>
        </w:rPr>
        <w:t>Se deberá observar para la movilización, las disposiciones establecidas en el Decreto No. 978 de 2020, referente a las excepciones al derecho de circulación durante el aislamiento preventivo obligatorio decretado o la norma que lo modifique, adicione o sustituya.</w:t>
      </w:r>
    </w:p>
    <w:p w14:paraId="3AA25997"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325A3D">
        <w:rPr>
          <w:rFonts w:ascii="Tahoma" w:eastAsia="Times New Roman" w:hAnsi="Tahoma" w:cs="Tahoma"/>
          <w:b/>
          <w:bCs/>
          <w:spacing w:val="-3"/>
          <w:sz w:val="24"/>
          <w:szCs w:val="24"/>
          <w:lang w:val="es-ES_tradnl" w:eastAsia="es-ES"/>
        </w:rPr>
        <w:t>ARTÍCULO SEXTO</w:t>
      </w:r>
      <w:r w:rsidRPr="00325A3D">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325A3D">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0153BED7" w14:textId="77777777" w:rsidR="008D4E8E" w:rsidRPr="00325A3D" w:rsidRDefault="008D4E8E" w:rsidP="008D4E8E">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04CCEE70" w14:textId="77777777" w:rsidR="008D4E8E" w:rsidRPr="00325A3D" w:rsidRDefault="008D4E8E" w:rsidP="008D4E8E">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325A3D">
        <w:rPr>
          <w:rFonts w:ascii="Tahoma" w:eastAsia="Calibri" w:hAnsi="Tahoma" w:cs="Tahoma"/>
          <w:b/>
          <w:bCs/>
          <w:spacing w:val="-3"/>
          <w:sz w:val="24"/>
          <w:szCs w:val="24"/>
          <w:lang w:val="es-ES_tradnl"/>
        </w:rPr>
        <w:t xml:space="preserve">PARÁGRAFO 1: </w:t>
      </w:r>
      <w:r w:rsidRPr="00325A3D">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44E3F83C" w14:textId="77777777" w:rsidR="008D4E8E" w:rsidRPr="00325A3D" w:rsidRDefault="008D4E8E" w:rsidP="008D4E8E">
      <w:pPr>
        <w:tabs>
          <w:tab w:val="left" w:pos="-720"/>
          <w:tab w:val="left" w:pos="0"/>
        </w:tabs>
        <w:suppressAutoHyphens/>
        <w:spacing w:after="160" w:line="240" w:lineRule="atLeast"/>
        <w:jc w:val="both"/>
        <w:rPr>
          <w:rFonts w:ascii="Tahoma" w:eastAsia="Calibri" w:hAnsi="Tahoma" w:cs="Tahoma"/>
          <w:sz w:val="24"/>
          <w:szCs w:val="24"/>
        </w:rPr>
      </w:pPr>
      <w:r w:rsidRPr="00325A3D">
        <w:rPr>
          <w:rFonts w:ascii="Tahoma" w:eastAsia="Calibri" w:hAnsi="Tahoma" w:cs="Tahoma"/>
          <w:b/>
          <w:bCs/>
          <w:sz w:val="24"/>
          <w:szCs w:val="24"/>
        </w:rPr>
        <w:lastRenderedPageBreak/>
        <w:t xml:space="preserve">PARÁGRAFO 2: </w:t>
      </w:r>
      <w:r w:rsidRPr="00325A3D">
        <w:rPr>
          <w:rFonts w:ascii="Tahoma" w:eastAsia="Calibri" w:hAnsi="Tahoma" w:cs="Tahoma"/>
          <w:sz w:val="24"/>
          <w:szCs w:val="24"/>
        </w:rPr>
        <w:t>Copia de la presente Resolución, deberá permanecer en el sitio de la intervención.</w:t>
      </w:r>
    </w:p>
    <w:p w14:paraId="78B6E7F3"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25A3D">
        <w:rPr>
          <w:rFonts w:ascii="Tahoma" w:eastAsia="Times New Roman" w:hAnsi="Tahoma" w:cs="Tahoma"/>
          <w:b/>
          <w:bCs/>
          <w:spacing w:val="-3"/>
          <w:sz w:val="24"/>
          <w:szCs w:val="24"/>
          <w:lang w:val="es-ES_tradnl" w:eastAsia="es-ES"/>
        </w:rPr>
        <w:t>ARTÍCULO SEPTIMO:</w:t>
      </w:r>
      <w:r w:rsidRPr="00325A3D">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1BED412D"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77EA2466"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25A3D">
        <w:rPr>
          <w:rFonts w:ascii="Tahoma" w:eastAsia="Times New Roman" w:hAnsi="Tahoma" w:cs="Tahoma"/>
          <w:b/>
          <w:bCs/>
          <w:spacing w:val="-3"/>
          <w:sz w:val="24"/>
          <w:szCs w:val="24"/>
          <w:lang w:val="es-ES_tradnl" w:eastAsia="es-ES"/>
        </w:rPr>
        <w:t>ARTÍCULO OCTAVO</w:t>
      </w:r>
      <w:r w:rsidRPr="00325A3D">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los presentes actos administrativos deberán ser informadas por escrito a esta Autoridad Ambiental.</w:t>
      </w:r>
    </w:p>
    <w:p w14:paraId="6C836113"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7301835"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25A3D">
        <w:rPr>
          <w:rFonts w:ascii="Tahoma" w:eastAsia="Times New Roman" w:hAnsi="Tahoma" w:cs="Tahoma"/>
          <w:b/>
          <w:bCs/>
          <w:spacing w:val="-3"/>
          <w:sz w:val="24"/>
          <w:szCs w:val="24"/>
          <w:lang w:val="es-ES_tradnl" w:eastAsia="es-ES"/>
        </w:rPr>
        <w:t>ARTÍCULO NOVENO</w:t>
      </w:r>
      <w:r w:rsidRPr="00325A3D">
        <w:rPr>
          <w:rFonts w:ascii="Tahoma" w:eastAsia="Times New Roman" w:hAnsi="Tahoma" w:cs="Tahoma"/>
          <w:spacing w:val="-3"/>
          <w:sz w:val="24"/>
          <w:szCs w:val="24"/>
          <w:lang w:val="es-ES_tradnl" w:eastAsia="es-ES"/>
        </w:rPr>
        <w:t xml:space="preserve">: Notificar el contenido de la presente Resolución al </w:t>
      </w:r>
      <w:r w:rsidRPr="00325A3D">
        <w:rPr>
          <w:rFonts w:ascii="Tahoma" w:eastAsia="Times New Roman" w:hAnsi="Tahoma" w:cs="Tahoma"/>
          <w:b/>
          <w:spacing w:val="-3"/>
          <w:sz w:val="24"/>
          <w:szCs w:val="24"/>
          <w:lang w:val="es-ES_tradnl" w:eastAsia="es-ES"/>
        </w:rPr>
        <w:t>REPRESENTANTE LEGAL DE LA SOCIEDAD GRUPO CAMPOMIO S.A.S Y/O QUIEN HAGA SUS VECES,</w:t>
      </w:r>
      <w:r w:rsidRPr="00325A3D">
        <w:rPr>
          <w:rFonts w:ascii="Tahoma" w:eastAsia="Times New Roman" w:hAnsi="Tahoma" w:cs="Tahoma"/>
          <w:bCs/>
          <w:spacing w:val="-3"/>
          <w:sz w:val="24"/>
          <w:szCs w:val="24"/>
          <w:lang w:val="es-ES_tradnl" w:eastAsia="es-ES"/>
        </w:rPr>
        <w:t xml:space="preserve"> </w:t>
      </w:r>
      <w:r w:rsidRPr="00325A3D">
        <w:rPr>
          <w:rFonts w:ascii="Tahoma" w:eastAsia="Times New Roman" w:hAnsi="Tahoma" w:cs="Tahoma"/>
          <w:spacing w:val="-3"/>
          <w:sz w:val="24"/>
          <w:szCs w:val="24"/>
          <w:lang w:val="es-ES_tradnl" w:eastAsia="es-E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B1D57EF"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FC34BE3"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25A3D">
        <w:rPr>
          <w:rFonts w:ascii="Tahoma" w:eastAsia="Times New Roman" w:hAnsi="Tahoma" w:cs="Tahoma"/>
          <w:b/>
          <w:spacing w:val="-3"/>
          <w:sz w:val="24"/>
          <w:szCs w:val="24"/>
          <w:lang w:val="es-ES_tradnl" w:eastAsia="es-ES"/>
        </w:rPr>
        <w:t>PARÁGRAFO TRANSITORIO:</w:t>
      </w:r>
      <w:r w:rsidRPr="00325A3D">
        <w:rPr>
          <w:rFonts w:ascii="Tahoma" w:eastAsia="Times New Roman" w:hAnsi="Tahoma" w:cs="Tahoma"/>
          <w:spacing w:val="-3"/>
          <w:sz w:val="24"/>
          <w:szCs w:val="24"/>
          <w:lang w:val="es-ES_tradnl" w:eastAsia="es-ES"/>
        </w:rPr>
        <w:t xml:space="preserve"> Notifíquese de manera electrónica el </w:t>
      </w:r>
      <w:r w:rsidRPr="00325A3D">
        <w:rPr>
          <w:rFonts w:ascii="Tahoma" w:eastAsia="Times New Roman" w:hAnsi="Tahoma" w:cs="Tahoma"/>
          <w:spacing w:val="-3"/>
          <w:sz w:val="24"/>
          <w:szCs w:val="24"/>
          <w:lang w:val="es-ES_tradnl" w:eastAsia="es-ES"/>
        </w:rPr>
        <w:t>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5242F1B2"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D3F1646"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r w:rsidRPr="00325A3D">
        <w:rPr>
          <w:rFonts w:ascii="Tahoma" w:eastAsia="Times New Roman" w:hAnsi="Tahoma" w:cs="Tahoma"/>
          <w:b/>
          <w:bCs/>
          <w:spacing w:val="-3"/>
          <w:sz w:val="24"/>
          <w:szCs w:val="24"/>
          <w:lang w:val="es-ES_tradnl" w:eastAsia="es-ES"/>
        </w:rPr>
        <w:t>ARTÍCULO DECIMO</w:t>
      </w:r>
      <w:r w:rsidRPr="00325A3D">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325A3D">
        <w:rPr>
          <w:rFonts w:ascii="Tahoma" w:eastAsia="Times New Roman" w:hAnsi="Tahoma" w:cs="Tahoma"/>
          <w:b/>
          <w:spacing w:val="-3"/>
          <w:sz w:val="24"/>
          <w:szCs w:val="24"/>
          <w:lang w:val="es-ES_tradnl" w:eastAsia="es-ES"/>
        </w:rPr>
        <w:t>CRQ</w:t>
      </w:r>
      <w:r w:rsidRPr="00325A3D">
        <w:rPr>
          <w:rFonts w:ascii="Tahoma" w:eastAsia="Times New Roman" w:hAnsi="Tahoma" w:cs="Tahoma"/>
          <w:b/>
          <w:bCs/>
          <w:spacing w:val="-3"/>
          <w:sz w:val="24"/>
          <w:szCs w:val="24"/>
          <w:lang w:val="es-ES_tradnl" w:eastAsia="es-ES"/>
        </w:rPr>
        <w:t xml:space="preserve">, </w:t>
      </w:r>
      <w:r w:rsidRPr="00325A3D">
        <w:rPr>
          <w:rFonts w:ascii="Tahoma" w:eastAsia="Times New Roman" w:hAnsi="Tahoma" w:cs="Tahoma"/>
          <w:bCs/>
          <w:spacing w:val="-3"/>
          <w:sz w:val="24"/>
          <w:szCs w:val="24"/>
          <w:lang w:val="es-ES_tradnl" w:eastAsia="es-ES"/>
        </w:rPr>
        <w:t>de conformidad con lo establecido en el artículo 71 de la Ley 99 de 1993.</w:t>
      </w:r>
    </w:p>
    <w:p w14:paraId="284668C0"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p>
    <w:p w14:paraId="302D6831"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25A3D">
        <w:rPr>
          <w:rFonts w:ascii="Tahoma" w:eastAsia="Times New Roman" w:hAnsi="Tahoma" w:cs="Tahoma"/>
          <w:b/>
          <w:bCs/>
          <w:spacing w:val="-3"/>
          <w:sz w:val="24"/>
          <w:szCs w:val="24"/>
          <w:lang w:val="es-ES_tradnl" w:eastAsia="es-ES"/>
        </w:rPr>
        <w:t>ARTÍCULO UNDECIMO</w:t>
      </w:r>
      <w:r w:rsidRPr="00325A3D">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“Nuevo Código de Procedimiento Administrativo y de lo Contencioso Administrativo”. </w:t>
      </w:r>
    </w:p>
    <w:p w14:paraId="5902DC7E"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5DD1AC8E"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325A3D">
        <w:rPr>
          <w:rFonts w:ascii="Tahoma" w:eastAsia="Times New Roman" w:hAnsi="Tahoma" w:cs="Tahoma"/>
          <w:b/>
          <w:bCs/>
          <w:spacing w:val="-3"/>
          <w:sz w:val="24"/>
          <w:szCs w:val="24"/>
          <w:lang w:val="es-ES_tradnl" w:eastAsia="es-ES"/>
        </w:rPr>
        <w:t>ARTÍCULO DECIMO SEGUNDO:</w:t>
      </w:r>
      <w:r w:rsidRPr="00325A3D">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373930439"/>
          <w:placeholder>
            <w:docPart w:val="B14F731828CB48A9B3A772370B3591B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325A3D">
            <w:rPr>
              <w:rFonts w:ascii="Tahoma" w:eastAsia="Times New Roman" w:hAnsi="Tahoma" w:cs="Tahoma"/>
              <w:color w:val="0000FF"/>
              <w:spacing w:val="-3"/>
              <w:sz w:val="24"/>
              <w:szCs w:val="24"/>
              <w:lang w:val="es-ES_tradnl" w:eastAsia="es-ES"/>
            </w:rPr>
            <w:t>CALARCA</w:t>
          </w:r>
        </w:sdtContent>
      </w:sdt>
      <w:r w:rsidRPr="00325A3D">
        <w:rPr>
          <w:rFonts w:ascii="Tahoma" w:eastAsia="Times New Roman" w:hAnsi="Tahoma" w:cs="Tahoma"/>
          <w:spacing w:val="-3"/>
          <w:sz w:val="24"/>
          <w:szCs w:val="24"/>
          <w:lang w:val="es-ES_tradnl" w:eastAsia="es-ES"/>
        </w:rPr>
        <w:t>, Quindío, de conformidad con lo contemplado en el Artículo 2.2.1.1.7.11, del decreto 1076 del 2015 para que los mismos sean exhibidos en un lugar visible.</w:t>
      </w:r>
    </w:p>
    <w:p w14:paraId="4FD5BB2C" w14:textId="77777777" w:rsidR="008D4E8E" w:rsidRPr="00325A3D" w:rsidRDefault="008D4E8E" w:rsidP="008D4E8E">
      <w:pPr>
        <w:widowControl w:val="0"/>
        <w:tabs>
          <w:tab w:val="left" w:pos="-720"/>
          <w:tab w:val="left" w:pos="0"/>
        </w:tabs>
        <w:suppressAutoHyphens/>
        <w:autoSpaceDE w:val="0"/>
        <w:autoSpaceDN w:val="0"/>
        <w:adjustRightInd w:val="0"/>
        <w:spacing w:after="0" w:line="240" w:lineRule="atLeast"/>
        <w:ind w:left="-284" w:right="2"/>
        <w:jc w:val="both"/>
        <w:rPr>
          <w:rFonts w:ascii="Tahoma" w:eastAsia="Times New Roman" w:hAnsi="Tahoma" w:cs="Tahoma"/>
          <w:spacing w:val="-3"/>
          <w:sz w:val="24"/>
          <w:szCs w:val="24"/>
          <w:lang w:val="es-ES_tradnl" w:eastAsia="es-ES"/>
        </w:rPr>
      </w:pPr>
    </w:p>
    <w:p w14:paraId="557A5CED" w14:textId="77777777" w:rsidR="008D4E8E" w:rsidRPr="00325A3D" w:rsidRDefault="008D4E8E" w:rsidP="008D4E8E">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24BD70C" w14:textId="77777777" w:rsidR="008D4E8E" w:rsidRPr="00325A3D" w:rsidRDefault="008D4E8E" w:rsidP="008D4E8E">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325A3D">
        <w:rPr>
          <w:rFonts w:ascii="Tahoma" w:eastAsia="Calibri" w:hAnsi="Tahoma" w:cs="Tahoma"/>
          <w:b/>
          <w:bCs/>
          <w:spacing w:val="-3"/>
          <w:sz w:val="24"/>
          <w:szCs w:val="24"/>
          <w:lang w:val="es-ES_tradnl"/>
        </w:rPr>
        <w:t>NOTIFÍQUESE, PUBLÍQUESE Y CÚMPLASE.</w:t>
      </w:r>
    </w:p>
    <w:p w14:paraId="4285D73A" w14:textId="77777777" w:rsidR="008D4E8E" w:rsidRPr="00325A3D" w:rsidRDefault="008D4E8E" w:rsidP="008D4E8E">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325A3D">
        <w:rPr>
          <w:rFonts w:ascii="Tahoma" w:eastAsia="Calibri" w:hAnsi="Tahoma" w:cs="Tahoma"/>
          <w:b/>
          <w:bCs/>
          <w:spacing w:val="-3"/>
          <w:sz w:val="24"/>
          <w:szCs w:val="24"/>
          <w:lang w:val="es-ES_tradnl"/>
        </w:rPr>
        <w:tab/>
      </w:r>
    </w:p>
    <w:p w14:paraId="239EAD2E" w14:textId="77777777" w:rsidR="008D4E8E" w:rsidRPr="00325A3D" w:rsidRDefault="008D4E8E" w:rsidP="008D4E8E">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96680C6" w14:textId="77777777" w:rsidR="008D4E8E" w:rsidRPr="00325A3D" w:rsidRDefault="008D4E8E" w:rsidP="008D4E8E">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lastRenderedPageBreak/>
        <w:t>CARLOS ARIEL TRUKE OSPINA</w:t>
      </w:r>
    </w:p>
    <w:p w14:paraId="0C66F537" w14:textId="77777777" w:rsidR="008D4E8E" w:rsidRPr="00325A3D" w:rsidRDefault="008D4E8E" w:rsidP="008D4E8E">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Subdirector de Regulación y Control Ambiental</w:t>
      </w:r>
    </w:p>
    <w:p w14:paraId="64D9E4D1" w14:textId="77777777" w:rsidR="008D4E8E" w:rsidRPr="00325A3D" w:rsidRDefault="008D4E8E" w:rsidP="008D4E8E">
      <w:pPr>
        <w:spacing w:after="0" w:line="240" w:lineRule="auto"/>
        <w:jc w:val="center"/>
        <w:rPr>
          <w:rFonts w:ascii="Tahoma" w:eastAsia="Calibri" w:hAnsi="Tahoma" w:cs="Tahoma"/>
          <w:b/>
          <w:sz w:val="24"/>
          <w:szCs w:val="24"/>
        </w:rPr>
      </w:pPr>
      <w:r w:rsidRPr="00325A3D">
        <w:rPr>
          <w:rFonts w:ascii="Tahoma" w:eastAsia="Calibri" w:hAnsi="Tahoma" w:cs="Tahoma"/>
          <w:b/>
          <w:sz w:val="24"/>
          <w:szCs w:val="24"/>
        </w:rPr>
        <w:t>Corporación Autónoma Regional del Quindío – CRQ</w:t>
      </w:r>
    </w:p>
    <w:p w14:paraId="12AAAB04" w14:textId="5A1DEF7F" w:rsidR="00C73AEC" w:rsidRPr="00325A3D" w:rsidRDefault="00A61C55" w:rsidP="00C73AEC">
      <w:pPr>
        <w:jc w:val="center"/>
        <w:rPr>
          <w:rFonts w:ascii="Tahoma" w:hAnsi="Tahoma" w:cs="Tahoma"/>
          <w:bCs/>
          <w:i/>
          <w:iCs/>
          <w:sz w:val="24"/>
          <w:szCs w:val="24"/>
        </w:rPr>
      </w:pPr>
      <w:r w:rsidRPr="00325A3D">
        <w:rPr>
          <w:rFonts w:ascii="Tahoma" w:hAnsi="Tahoma" w:cs="Tahoma"/>
          <w:bCs/>
          <w:i/>
          <w:iCs/>
          <w:sz w:val="24"/>
          <w:szCs w:val="24"/>
        </w:rPr>
        <w:t xml:space="preserve"> </w:t>
      </w:r>
      <w:r w:rsidRPr="00325A3D">
        <w:rPr>
          <w:rFonts w:ascii="Tahoma" w:hAnsi="Tahoma" w:cs="Tahoma"/>
          <w:bCs/>
          <w:i/>
          <w:iCs/>
          <w:sz w:val="24"/>
          <w:szCs w:val="24"/>
        </w:rPr>
        <w:tab/>
      </w:r>
    </w:p>
    <w:p w14:paraId="4979B5F3" w14:textId="5D460ACF" w:rsidR="00487943" w:rsidRPr="00325A3D" w:rsidRDefault="00487943" w:rsidP="00C73AEC">
      <w:pPr>
        <w:jc w:val="center"/>
        <w:rPr>
          <w:rFonts w:ascii="Tahoma" w:hAnsi="Tahoma" w:cs="Tahoma"/>
          <w:bCs/>
          <w:i/>
          <w:iCs/>
          <w:sz w:val="24"/>
          <w:szCs w:val="24"/>
        </w:rPr>
      </w:pPr>
    </w:p>
    <w:p w14:paraId="631997BD" w14:textId="77777777" w:rsidR="00487943" w:rsidRPr="00325A3D" w:rsidRDefault="00487943" w:rsidP="00C73AEC">
      <w:pPr>
        <w:jc w:val="center"/>
        <w:rPr>
          <w:rFonts w:ascii="Tahoma" w:hAnsi="Tahoma" w:cs="Tahoma"/>
          <w:bCs/>
          <w:i/>
          <w:iCs/>
          <w:sz w:val="24"/>
          <w:szCs w:val="24"/>
        </w:rPr>
      </w:pPr>
    </w:p>
    <w:p w14:paraId="1654FE58" w14:textId="3CC5FDE9" w:rsidR="00C73AEC" w:rsidRPr="00325A3D" w:rsidRDefault="00C73AEC" w:rsidP="00C73AEC">
      <w:pPr>
        <w:jc w:val="center"/>
        <w:rPr>
          <w:rFonts w:ascii="Tahoma" w:eastAsia="Calibri" w:hAnsi="Tahoma" w:cs="Tahoma"/>
          <w:b/>
          <w:bCs/>
          <w:sz w:val="24"/>
          <w:szCs w:val="24"/>
        </w:rPr>
      </w:pPr>
      <w:r w:rsidRPr="00325A3D">
        <w:rPr>
          <w:rFonts w:ascii="Tahoma" w:hAnsi="Tahoma" w:cs="Tahoma"/>
          <w:b/>
          <w:bCs/>
          <w:sz w:val="24"/>
          <w:szCs w:val="24"/>
        </w:rPr>
        <w:t xml:space="preserve">RESOLUCIÓN N° 2978  DEL 15 DE DICIEMBRE DE 2020 </w:t>
      </w:r>
    </w:p>
    <w:p w14:paraId="55AE2399" w14:textId="77777777" w:rsidR="00C73AEC" w:rsidRPr="00325A3D" w:rsidRDefault="00C73AEC" w:rsidP="00C73AEC">
      <w:pPr>
        <w:jc w:val="center"/>
        <w:rPr>
          <w:rFonts w:ascii="Tahoma" w:hAnsi="Tahoma" w:cs="Tahoma"/>
          <w:b/>
          <w:bCs/>
          <w:sz w:val="24"/>
          <w:szCs w:val="24"/>
        </w:rPr>
      </w:pPr>
      <w:r w:rsidRPr="00325A3D">
        <w:rPr>
          <w:rFonts w:ascii="Tahoma" w:hAnsi="Tahoma" w:cs="Tahoma"/>
          <w:b/>
          <w:bCs/>
          <w:sz w:val="24"/>
          <w:szCs w:val="24"/>
        </w:rPr>
        <w:t xml:space="preserve">  POR MEDIO DE LA CUAL SE CONCEDE UNA PRORROGA EN CUPO PARA EL APROVECHAMIENTO FORESTAL CON RADICADO 2112-20</w:t>
      </w:r>
    </w:p>
    <w:p w14:paraId="6D3FD3F5" w14:textId="77777777" w:rsidR="00C73AEC" w:rsidRPr="00325A3D" w:rsidRDefault="00C73AEC" w:rsidP="00C73AEC">
      <w:pPr>
        <w:tabs>
          <w:tab w:val="left" w:pos="-720"/>
          <w:tab w:val="left" w:pos="-284"/>
        </w:tabs>
        <w:suppressAutoHyphens/>
        <w:spacing w:line="240" w:lineRule="atLeast"/>
        <w:ind w:left="-142" w:right="2"/>
        <w:jc w:val="both"/>
        <w:rPr>
          <w:rFonts w:ascii="Tahoma" w:eastAsia="Calibri" w:hAnsi="Tahoma" w:cs="Tahoma"/>
          <w:sz w:val="24"/>
          <w:szCs w:val="24"/>
          <w:lang w:eastAsia="es-CO"/>
        </w:rPr>
      </w:pPr>
    </w:p>
    <w:p w14:paraId="44B34AE0" w14:textId="77777777" w:rsidR="00C73AEC" w:rsidRPr="00325A3D" w:rsidRDefault="00C73AEC" w:rsidP="00C73AEC">
      <w:pPr>
        <w:pStyle w:val="Ttulo1"/>
        <w:rPr>
          <w:rFonts w:ascii="Tahoma" w:hAnsi="Tahoma" w:cs="Tahoma"/>
          <w:i w:val="0"/>
          <w:iCs w:val="0"/>
        </w:rPr>
      </w:pPr>
    </w:p>
    <w:p w14:paraId="2D4C4A5E" w14:textId="77777777" w:rsidR="00C73AEC" w:rsidRPr="00325A3D" w:rsidRDefault="00C73AEC" w:rsidP="00C73AEC">
      <w:pPr>
        <w:pStyle w:val="Ttulo1"/>
        <w:rPr>
          <w:rFonts w:ascii="Tahoma" w:hAnsi="Tahoma" w:cs="Tahoma"/>
          <w:i w:val="0"/>
          <w:iCs w:val="0"/>
        </w:rPr>
      </w:pPr>
    </w:p>
    <w:p w14:paraId="62CDCD91" w14:textId="77777777" w:rsidR="00C73AEC" w:rsidRPr="00325A3D" w:rsidRDefault="00C73AEC" w:rsidP="00C73AEC">
      <w:pPr>
        <w:pStyle w:val="Ttulo1"/>
        <w:rPr>
          <w:rFonts w:ascii="Tahoma" w:hAnsi="Tahoma" w:cs="Tahoma"/>
          <w:i w:val="0"/>
          <w:iCs w:val="0"/>
        </w:rPr>
      </w:pPr>
      <w:r w:rsidRPr="00325A3D">
        <w:rPr>
          <w:rFonts w:ascii="Tahoma" w:hAnsi="Tahoma" w:cs="Tahoma"/>
          <w:i w:val="0"/>
          <w:iCs w:val="0"/>
        </w:rPr>
        <w:t>R E S U E L V E:</w:t>
      </w:r>
    </w:p>
    <w:p w14:paraId="0C541037" w14:textId="77777777" w:rsidR="00C73AEC" w:rsidRPr="00325A3D" w:rsidRDefault="00C73AEC" w:rsidP="00C73AEC">
      <w:pPr>
        <w:spacing w:line="240" w:lineRule="auto"/>
        <w:jc w:val="both"/>
        <w:rPr>
          <w:rFonts w:ascii="Tahoma" w:hAnsi="Tahoma" w:cs="Tahoma"/>
          <w:b/>
          <w:bCs/>
          <w:spacing w:val="-3"/>
          <w:sz w:val="24"/>
          <w:szCs w:val="24"/>
          <w:lang w:val="es-ES_tradnl"/>
        </w:rPr>
      </w:pPr>
    </w:p>
    <w:p w14:paraId="0FFECDF9" w14:textId="77777777" w:rsidR="00C73AEC" w:rsidRPr="00325A3D" w:rsidRDefault="00C73AEC" w:rsidP="00C73AEC">
      <w:pPr>
        <w:spacing w:line="240" w:lineRule="auto"/>
        <w:contextualSpacing/>
        <w:jc w:val="both"/>
        <w:rPr>
          <w:rFonts w:ascii="Tahoma" w:hAnsi="Tahoma" w:cs="Tahoma"/>
          <w:b/>
          <w:sz w:val="24"/>
          <w:szCs w:val="24"/>
        </w:rPr>
      </w:pPr>
      <w:r w:rsidRPr="00325A3D">
        <w:rPr>
          <w:rFonts w:ascii="Tahoma" w:hAnsi="Tahoma" w:cs="Tahoma"/>
          <w:b/>
          <w:bCs/>
          <w:spacing w:val="-3"/>
          <w:sz w:val="24"/>
          <w:szCs w:val="24"/>
          <w:lang w:val="es-ES_tradnl"/>
        </w:rPr>
        <w:t>ARTÍCULO PRIMERO: CONCEDER</w:t>
      </w:r>
      <w:r w:rsidRPr="00325A3D">
        <w:rPr>
          <w:rFonts w:ascii="Tahoma" w:hAnsi="Tahoma" w:cs="Tahoma"/>
          <w:b/>
          <w:spacing w:val="-3"/>
          <w:sz w:val="24"/>
          <w:szCs w:val="24"/>
          <w:lang w:val="es-ES_tradnl"/>
        </w:rPr>
        <w:t xml:space="preserve"> UNA PRORROGA EN CUPO</w:t>
      </w:r>
      <w:r w:rsidRPr="00325A3D">
        <w:rPr>
          <w:rFonts w:ascii="Tahoma" w:hAnsi="Tahoma" w:cs="Tahoma"/>
          <w:spacing w:val="-3"/>
          <w:sz w:val="24"/>
          <w:szCs w:val="24"/>
          <w:lang w:val="es-ES_tradnl"/>
        </w:rPr>
        <w:t xml:space="preserve"> para la Autorización de Aprovechamiento Forestal de la entresaca de Guadua </w:t>
      </w:r>
      <w:r w:rsidRPr="00325A3D">
        <w:rPr>
          <w:rFonts w:ascii="Tahoma" w:hAnsi="Tahoma" w:cs="Tahoma"/>
          <w:b/>
          <w:spacing w:val="-3"/>
          <w:sz w:val="24"/>
          <w:szCs w:val="24"/>
          <w:lang w:val="es-ES_tradnl"/>
        </w:rPr>
        <w:t>TIPO II</w:t>
      </w:r>
      <w:r w:rsidRPr="00325A3D">
        <w:rPr>
          <w:rFonts w:ascii="Tahoma" w:hAnsi="Tahoma" w:cs="Tahoma"/>
          <w:sz w:val="24"/>
          <w:szCs w:val="24"/>
        </w:rPr>
        <w:t xml:space="preserve">, la cual fue otorgada a través de la </w:t>
      </w:r>
      <w:r w:rsidRPr="00325A3D">
        <w:rPr>
          <w:rFonts w:ascii="Tahoma" w:hAnsi="Tahoma" w:cs="Tahoma"/>
          <w:b/>
          <w:sz w:val="24"/>
          <w:szCs w:val="24"/>
        </w:rPr>
        <w:t xml:space="preserve">RESOLUCION  001632 DEL 13 DE AGOSTO DE 2.020, </w:t>
      </w:r>
      <w:r w:rsidRPr="00325A3D">
        <w:rPr>
          <w:rFonts w:ascii="Tahoma" w:hAnsi="Tahoma" w:cs="Tahoma"/>
          <w:b/>
          <w:i/>
          <w:sz w:val="24"/>
          <w:szCs w:val="24"/>
        </w:rPr>
        <w:t xml:space="preserve">“POR MEDIO DE LA CUAL SE CONCEDE UNA AUTORIZACIÓN DE APROVECHAMIENTO FORESTAL” </w:t>
      </w:r>
      <w:r w:rsidRPr="00325A3D">
        <w:rPr>
          <w:rFonts w:ascii="Tahoma" w:hAnsi="Tahoma" w:cs="Tahoma"/>
          <w:b/>
          <w:sz w:val="24"/>
          <w:szCs w:val="24"/>
        </w:rPr>
        <w:t>A LA CAJA DE COMPENSACION FAMILIAR COMFENALCO,</w:t>
      </w:r>
      <w:r w:rsidRPr="00325A3D">
        <w:rPr>
          <w:rFonts w:ascii="Tahoma" w:hAnsi="Tahoma" w:cs="Tahoma"/>
          <w:sz w:val="24"/>
          <w:szCs w:val="24"/>
        </w:rPr>
        <w:t xml:space="preserve"> identificada con el NIT 8900003810, y quien actúa a través del señor </w:t>
      </w:r>
      <w:r w:rsidRPr="00325A3D">
        <w:rPr>
          <w:rFonts w:ascii="Tahoma" w:hAnsi="Tahoma" w:cs="Tahoma"/>
          <w:b/>
          <w:sz w:val="24"/>
          <w:szCs w:val="24"/>
        </w:rPr>
        <w:t>JOSE FERNANDO MONTES SALAZAR</w:t>
      </w:r>
      <w:r w:rsidRPr="00325A3D">
        <w:rPr>
          <w:rFonts w:ascii="Tahoma" w:hAnsi="Tahoma" w:cs="Tahoma"/>
          <w:sz w:val="24"/>
          <w:szCs w:val="24"/>
        </w:rPr>
        <w:t xml:space="preserve">, identificado con la cédula de ciudadanía número 79.271.153, en calidad de </w:t>
      </w:r>
      <w:r w:rsidRPr="00325A3D">
        <w:rPr>
          <w:rFonts w:ascii="Tahoma" w:hAnsi="Tahoma" w:cs="Tahoma"/>
          <w:b/>
          <w:sz w:val="24"/>
          <w:szCs w:val="24"/>
        </w:rPr>
        <w:t xml:space="preserve">DIRECTOR </w:t>
      </w:r>
      <w:r w:rsidRPr="00325A3D">
        <w:rPr>
          <w:rFonts w:ascii="Tahoma" w:hAnsi="Tahoma" w:cs="Tahoma"/>
          <w:b/>
          <w:sz w:val="24"/>
          <w:szCs w:val="24"/>
        </w:rPr>
        <w:t>ADMINISTRATIVO</w:t>
      </w:r>
      <w:r w:rsidRPr="00325A3D">
        <w:rPr>
          <w:rFonts w:ascii="Tahoma" w:hAnsi="Tahoma" w:cs="Tahoma"/>
          <w:sz w:val="24"/>
          <w:szCs w:val="24"/>
        </w:rPr>
        <w:t xml:space="preserve">, y que por sus facultades otorga </w:t>
      </w:r>
      <w:r w:rsidRPr="00325A3D">
        <w:rPr>
          <w:rFonts w:ascii="Tahoma" w:hAnsi="Tahoma" w:cs="Tahoma"/>
          <w:b/>
          <w:sz w:val="24"/>
          <w:szCs w:val="24"/>
        </w:rPr>
        <w:t>PODER ESPECIAL</w:t>
      </w:r>
      <w:r w:rsidRPr="00325A3D">
        <w:rPr>
          <w:rFonts w:ascii="Tahoma" w:hAnsi="Tahoma" w:cs="Tahoma"/>
          <w:sz w:val="24"/>
          <w:szCs w:val="24"/>
        </w:rPr>
        <w:t xml:space="preserve"> al señor </w:t>
      </w:r>
      <w:r w:rsidRPr="00325A3D">
        <w:rPr>
          <w:rFonts w:ascii="Tahoma" w:hAnsi="Tahoma" w:cs="Tahoma"/>
          <w:b/>
          <w:sz w:val="24"/>
          <w:szCs w:val="24"/>
        </w:rPr>
        <w:t>JEISON ALEJANDRO GARCIA OCAMPO</w:t>
      </w:r>
      <w:r w:rsidRPr="00325A3D">
        <w:rPr>
          <w:rFonts w:ascii="Tahoma" w:hAnsi="Tahoma" w:cs="Tahoma"/>
          <w:sz w:val="24"/>
          <w:szCs w:val="24"/>
        </w:rPr>
        <w:t xml:space="preserve">, identificado con la cédula de ciudadanía número  1.094.920.449, para realizar actividad forestal en el predio rural </w:t>
      </w:r>
      <w:r w:rsidRPr="00325A3D">
        <w:rPr>
          <w:rFonts w:ascii="Tahoma" w:hAnsi="Tahoma" w:cs="Tahoma"/>
          <w:b/>
          <w:sz w:val="24"/>
          <w:szCs w:val="24"/>
        </w:rPr>
        <w:t xml:space="preserve">1) SAUSALITO, </w:t>
      </w:r>
      <w:r w:rsidRPr="00325A3D">
        <w:rPr>
          <w:rFonts w:ascii="Tahoma" w:hAnsi="Tahoma" w:cs="Tahoma"/>
          <w:sz w:val="24"/>
          <w:szCs w:val="24"/>
        </w:rPr>
        <w:t xml:space="preserve">identificado con la matrícula inmobiliaria </w:t>
      </w:r>
      <w:r w:rsidRPr="00325A3D">
        <w:rPr>
          <w:rFonts w:ascii="Tahoma" w:hAnsi="Tahoma" w:cs="Tahoma"/>
          <w:b/>
          <w:sz w:val="24"/>
          <w:szCs w:val="24"/>
        </w:rPr>
        <w:t xml:space="preserve">280 2878, </w:t>
      </w:r>
      <w:r w:rsidRPr="00325A3D">
        <w:rPr>
          <w:rFonts w:ascii="Tahoma" w:hAnsi="Tahoma" w:cs="Tahoma"/>
          <w:sz w:val="24"/>
          <w:szCs w:val="24"/>
        </w:rPr>
        <w:t xml:space="preserve">y la ficha catastral </w:t>
      </w:r>
      <w:r w:rsidRPr="00325A3D">
        <w:rPr>
          <w:rFonts w:ascii="Tahoma" w:hAnsi="Tahoma" w:cs="Tahoma"/>
          <w:b/>
          <w:sz w:val="24"/>
          <w:szCs w:val="24"/>
        </w:rPr>
        <w:t>“</w:t>
      </w:r>
      <w:r w:rsidRPr="00325A3D">
        <w:rPr>
          <w:rFonts w:ascii="Tahoma" w:hAnsi="Tahoma" w:cs="Tahoma"/>
          <w:b/>
          <w:bCs/>
          <w:sz w:val="24"/>
          <w:szCs w:val="24"/>
        </w:rPr>
        <w:t>0003000000000581000000000</w:t>
      </w:r>
      <w:r w:rsidRPr="00325A3D">
        <w:rPr>
          <w:rFonts w:ascii="Tahoma" w:hAnsi="Tahoma" w:cs="Tahoma"/>
          <w:b/>
          <w:sz w:val="24"/>
          <w:szCs w:val="24"/>
        </w:rPr>
        <w:t xml:space="preserve">”, </w:t>
      </w:r>
      <w:r w:rsidRPr="00325A3D">
        <w:rPr>
          <w:rFonts w:ascii="Tahoma" w:hAnsi="Tahoma" w:cs="Tahoma"/>
          <w:sz w:val="24"/>
          <w:szCs w:val="24"/>
        </w:rPr>
        <w:t>ubicado en la vereda</w:t>
      </w:r>
      <w:r w:rsidRPr="00325A3D">
        <w:rPr>
          <w:rFonts w:ascii="Tahoma" w:hAnsi="Tahoma" w:cs="Tahoma"/>
          <w:b/>
          <w:sz w:val="24"/>
          <w:szCs w:val="24"/>
        </w:rPr>
        <w:t xml:space="preserve">  MURILLO DEL MUNICIPIO DE ARMENIA,  QUINDÍO, </w:t>
      </w:r>
      <w:r w:rsidRPr="00325A3D">
        <w:rPr>
          <w:rFonts w:ascii="Tahoma" w:hAnsi="Tahoma" w:cs="Tahoma"/>
          <w:sz w:val="24"/>
          <w:szCs w:val="24"/>
        </w:rPr>
        <w:t xml:space="preserve"> </w:t>
      </w:r>
      <w:r w:rsidRPr="00325A3D">
        <w:rPr>
          <w:rFonts w:ascii="Tahoma" w:hAnsi="Tahoma" w:cs="Tahoma"/>
          <w:b/>
          <w:sz w:val="24"/>
          <w:szCs w:val="24"/>
        </w:rPr>
        <w:t xml:space="preserve">EN UN VOLUMEN APROVECHABLE DE 88 METROS CÚBICOS, EQUIVALENTES A 750 CULMOS DE GUADUA, </w:t>
      </w:r>
      <w:r w:rsidRPr="00325A3D">
        <w:rPr>
          <w:rFonts w:ascii="Tahoma" w:hAnsi="Tahoma" w:cs="Tahoma"/>
          <w:sz w:val="24"/>
          <w:szCs w:val="24"/>
        </w:rPr>
        <w:t xml:space="preserve">la solicitud con radicado bajo el número  </w:t>
      </w:r>
      <w:r w:rsidRPr="00325A3D">
        <w:rPr>
          <w:rFonts w:ascii="Tahoma" w:hAnsi="Tahoma" w:cs="Tahoma"/>
          <w:b/>
          <w:sz w:val="24"/>
          <w:szCs w:val="24"/>
          <w:u w:val="single"/>
        </w:rPr>
        <w:t xml:space="preserve">2112-20. </w:t>
      </w:r>
    </w:p>
    <w:p w14:paraId="3D308194" w14:textId="77777777" w:rsidR="00C73AEC" w:rsidRPr="00325A3D" w:rsidRDefault="00C73AEC" w:rsidP="00C73AEC">
      <w:pPr>
        <w:spacing w:line="240" w:lineRule="auto"/>
        <w:contextualSpacing/>
        <w:jc w:val="both"/>
        <w:rPr>
          <w:rFonts w:ascii="Tahoma" w:hAnsi="Tahoma" w:cs="Tahoma"/>
          <w:sz w:val="24"/>
          <w:szCs w:val="24"/>
        </w:rPr>
      </w:pPr>
    </w:p>
    <w:p w14:paraId="08E7E67B" w14:textId="77777777" w:rsidR="00C73AEC" w:rsidRPr="00325A3D" w:rsidRDefault="00C73AEC" w:rsidP="00C73AEC">
      <w:pPr>
        <w:tabs>
          <w:tab w:val="left" w:pos="-720"/>
          <w:tab w:val="left" w:pos="0"/>
        </w:tabs>
        <w:suppressAutoHyphens/>
        <w:spacing w:line="240" w:lineRule="atLeast"/>
        <w:jc w:val="both"/>
        <w:rPr>
          <w:rFonts w:ascii="Tahoma" w:hAnsi="Tahoma" w:cs="Tahoma"/>
          <w:bCs/>
          <w:sz w:val="24"/>
          <w:szCs w:val="24"/>
        </w:rPr>
      </w:pPr>
      <w:r w:rsidRPr="00325A3D">
        <w:rPr>
          <w:rFonts w:ascii="Tahoma" w:hAnsi="Tahoma" w:cs="Tahoma"/>
          <w:bCs/>
          <w:sz w:val="24"/>
          <w:szCs w:val="24"/>
        </w:rPr>
        <w:t xml:space="preserve"> según el detalle del siguiente cuadro:</w:t>
      </w:r>
    </w:p>
    <w:p w14:paraId="4381BCBF" w14:textId="77777777" w:rsidR="00C73AEC" w:rsidRPr="00325A3D" w:rsidRDefault="00C73AEC" w:rsidP="00C73AEC">
      <w:pPr>
        <w:tabs>
          <w:tab w:val="left" w:pos="-720"/>
          <w:tab w:val="left" w:pos="0"/>
        </w:tabs>
        <w:suppressAutoHyphens/>
        <w:spacing w:line="240" w:lineRule="atLeast"/>
        <w:jc w:val="both"/>
        <w:rPr>
          <w:rFonts w:ascii="Tahoma" w:hAnsi="Tahoma" w:cs="Tahoma"/>
          <w:bCs/>
          <w:sz w:val="24"/>
          <w:szCs w:val="24"/>
        </w:rPr>
      </w:pPr>
    </w:p>
    <w:tbl>
      <w:tblPr>
        <w:tblStyle w:val="Tablaconcuadrcula"/>
        <w:tblW w:w="9209" w:type="dxa"/>
        <w:tblInd w:w="0" w:type="dxa"/>
        <w:tblLook w:val="04A0" w:firstRow="1" w:lastRow="0" w:firstColumn="1" w:lastColumn="0" w:noHBand="0" w:noVBand="1"/>
      </w:tblPr>
      <w:tblGrid>
        <w:gridCol w:w="4945"/>
        <w:gridCol w:w="2847"/>
        <w:gridCol w:w="1417"/>
      </w:tblGrid>
      <w:tr w:rsidR="00C73AEC" w:rsidRPr="00325A3D" w14:paraId="3642F52A" w14:textId="77777777" w:rsidTr="00C73AEC">
        <w:trPr>
          <w:trHeight w:val="255"/>
        </w:trPr>
        <w:tc>
          <w:tcPr>
            <w:tcW w:w="4945" w:type="dxa"/>
            <w:tcBorders>
              <w:top w:val="single" w:sz="4" w:space="0" w:color="auto"/>
              <w:left w:val="single" w:sz="4" w:space="0" w:color="auto"/>
              <w:bottom w:val="single" w:sz="4" w:space="0" w:color="auto"/>
              <w:right w:val="single" w:sz="4" w:space="0" w:color="auto"/>
            </w:tcBorders>
            <w:noWrap/>
            <w:hideMark/>
          </w:tcPr>
          <w:p w14:paraId="6332D0D6" w14:textId="77777777" w:rsidR="00C73AEC" w:rsidRPr="00325A3D" w:rsidRDefault="00C73AEC">
            <w:pPr>
              <w:spacing w:after="0" w:line="240" w:lineRule="auto"/>
              <w:jc w:val="center"/>
              <w:rPr>
                <w:rFonts w:ascii="Tahoma" w:hAnsi="Tahoma" w:cs="Tahoma"/>
                <w:b/>
                <w:sz w:val="24"/>
                <w:szCs w:val="24"/>
                <w:vertAlign w:val="superscript"/>
                <w:lang w:eastAsia="es-CO"/>
              </w:rPr>
            </w:pPr>
            <w:r w:rsidRPr="00325A3D">
              <w:rPr>
                <w:rFonts w:ascii="Tahoma" w:hAnsi="Tahoma" w:cs="Tahoma"/>
                <w:b/>
                <w:sz w:val="24"/>
                <w:szCs w:val="24"/>
                <w:vertAlign w:val="superscript"/>
                <w:lang w:eastAsia="es-CO"/>
              </w:rPr>
              <w:t>RESOLUCION</w:t>
            </w:r>
          </w:p>
        </w:tc>
        <w:tc>
          <w:tcPr>
            <w:tcW w:w="2847" w:type="dxa"/>
            <w:tcBorders>
              <w:top w:val="single" w:sz="4" w:space="0" w:color="auto"/>
              <w:left w:val="single" w:sz="4" w:space="0" w:color="auto"/>
              <w:bottom w:val="single" w:sz="4" w:space="0" w:color="auto"/>
              <w:right w:val="single" w:sz="4" w:space="0" w:color="auto"/>
            </w:tcBorders>
            <w:noWrap/>
            <w:hideMark/>
          </w:tcPr>
          <w:p w14:paraId="2F829FB3" w14:textId="77777777" w:rsidR="00C73AEC" w:rsidRPr="00325A3D" w:rsidRDefault="00C73AEC">
            <w:pPr>
              <w:spacing w:after="0" w:line="240" w:lineRule="auto"/>
              <w:jc w:val="center"/>
              <w:rPr>
                <w:rFonts w:ascii="Tahoma" w:hAnsi="Tahoma" w:cs="Tahoma"/>
                <w:b/>
                <w:sz w:val="24"/>
                <w:szCs w:val="24"/>
                <w:lang w:eastAsia="es-CO"/>
              </w:rPr>
            </w:pPr>
            <w:r w:rsidRPr="00325A3D">
              <w:rPr>
                <w:rFonts w:ascii="Tahoma" w:hAnsi="Tahoma" w:cs="Tahoma"/>
                <w:b/>
                <w:sz w:val="24"/>
                <w:szCs w:val="24"/>
                <w:lang w:eastAsia="es-CO"/>
              </w:rPr>
              <w:t>CANTIDAD DE GUADUAS</w:t>
            </w:r>
          </w:p>
        </w:tc>
        <w:tc>
          <w:tcPr>
            <w:tcW w:w="1417" w:type="dxa"/>
            <w:tcBorders>
              <w:top w:val="single" w:sz="4" w:space="0" w:color="auto"/>
              <w:left w:val="single" w:sz="4" w:space="0" w:color="auto"/>
              <w:bottom w:val="single" w:sz="4" w:space="0" w:color="auto"/>
              <w:right w:val="single" w:sz="4" w:space="0" w:color="auto"/>
            </w:tcBorders>
            <w:hideMark/>
          </w:tcPr>
          <w:p w14:paraId="41355677" w14:textId="77777777" w:rsidR="00C73AEC" w:rsidRPr="00325A3D" w:rsidRDefault="00C73AEC">
            <w:pPr>
              <w:spacing w:after="0" w:line="240" w:lineRule="auto"/>
              <w:jc w:val="center"/>
              <w:rPr>
                <w:rFonts w:ascii="Tahoma" w:hAnsi="Tahoma" w:cs="Tahoma"/>
                <w:b/>
                <w:sz w:val="24"/>
                <w:szCs w:val="24"/>
                <w:lang w:eastAsia="es-CO"/>
              </w:rPr>
            </w:pPr>
            <w:r w:rsidRPr="00325A3D">
              <w:rPr>
                <w:rFonts w:ascii="Tahoma" w:hAnsi="Tahoma" w:cs="Tahoma"/>
                <w:b/>
                <w:sz w:val="24"/>
                <w:szCs w:val="24"/>
                <w:lang w:eastAsia="es-CO"/>
              </w:rPr>
              <w:t>M3</w:t>
            </w:r>
          </w:p>
        </w:tc>
      </w:tr>
      <w:tr w:rsidR="00C73AEC" w:rsidRPr="00325A3D" w14:paraId="0174F440" w14:textId="77777777" w:rsidTr="00C73AEC">
        <w:trPr>
          <w:trHeight w:val="255"/>
        </w:trPr>
        <w:tc>
          <w:tcPr>
            <w:tcW w:w="4945" w:type="dxa"/>
            <w:tcBorders>
              <w:top w:val="single" w:sz="4" w:space="0" w:color="auto"/>
              <w:left w:val="single" w:sz="4" w:space="0" w:color="auto"/>
              <w:bottom w:val="single" w:sz="4" w:space="0" w:color="auto"/>
              <w:right w:val="single" w:sz="4" w:space="0" w:color="auto"/>
            </w:tcBorders>
            <w:noWrap/>
            <w:hideMark/>
          </w:tcPr>
          <w:p w14:paraId="41C40F3E" w14:textId="77777777" w:rsidR="00C73AEC" w:rsidRPr="00325A3D" w:rsidRDefault="00C73AEC">
            <w:pPr>
              <w:spacing w:after="0" w:line="240" w:lineRule="auto"/>
              <w:jc w:val="center"/>
              <w:rPr>
                <w:rFonts w:ascii="Tahoma" w:hAnsi="Tahoma" w:cs="Tahoma"/>
                <w:sz w:val="24"/>
                <w:szCs w:val="24"/>
                <w:lang w:eastAsia="es-CO"/>
              </w:rPr>
            </w:pPr>
            <w:r w:rsidRPr="00325A3D">
              <w:rPr>
                <w:rFonts w:ascii="Tahoma" w:hAnsi="Tahoma" w:cs="Tahoma"/>
                <w:sz w:val="24"/>
                <w:szCs w:val="24"/>
                <w:lang w:eastAsia="es-CO"/>
              </w:rPr>
              <w:t>Cupo Inicial otorgado,  Resolución 001632 del 13/08/2.020</w:t>
            </w:r>
          </w:p>
        </w:tc>
        <w:tc>
          <w:tcPr>
            <w:tcW w:w="2847" w:type="dxa"/>
            <w:tcBorders>
              <w:top w:val="single" w:sz="4" w:space="0" w:color="auto"/>
              <w:left w:val="single" w:sz="4" w:space="0" w:color="auto"/>
              <w:bottom w:val="single" w:sz="4" w:space="0" w:color="auto"/>
              <w:right w:val="single" w:sz="4" w:space="0" w:color="auto"/>
            </w:tcBorders>
            <w:noWrap/>
            <w:hideMark/>
          </w:tcPr>
          <w:p w14:paraId="1989A633" w14:textId="77777777" w:rsidR="00C73AEC" w:rsidRPr="00325A3D" w:rsidRDefault="00C73AEC">
            <w:pPr>
              <w:spacing w:after="0" w:line="240" w:lineRule="auto"/>
              <w:jc w:val="center"/>
              <w:rPr>
                <w:rFonts w:ascii="Tahoma" w:hAnsi="Tahoma" w:cs="Tahoma"/>
                <w:sz w:val="24"/>
                <w:szCs w:val="24"/>
                <w:lang w:eastAsia="es-CO"/>
              </w:rPr>
            </w:pPr>
            <w:r w:rsidRPr="00325A3D">
              <w:rPr>
                <w:rFonts w:ascii="Tahoma" w:hAnsi="Tahoma" w:cs="Tahoma"/>
                <w:sz w:val="24"/>
                <w:szCs w:val="24"/>
                <w:lang w:eastAsia="es-CO"/>
              </w:rPr>
              <w:t>3248</w:t>
            </w:r>
          </w:p>
        </w:tc>
        <w:tc>
          <w:tcPr>
            <w:tcW w:w="1417" w:type="dxa"/>
            <w:tcBorders>
              <w:top w:val="single" w:sz="4" w:space="0" w:color="auto"/>
              <w:left w:val="single" w:sz="4" w:space="0" w:color="auto"/>
              <w:bottom w:val="single" w:sz="4" w:space="0" w:color="auto"/>
              <w:right w:val="single" w:sz="4" w:space="0" w:color="auto"/>
            </w:tcBorders>
            <w:hideMark/>
          </w:tcPr>
          <w:p w14:paraId="50B9C2DA" w14:textId="77777777" w:rsidR="00C73AEC" w:rsidRPr="00325A3D" w:rsidRDefault="00C73AEC">
            <w:pPr>
              <w:spacing w:after="0" w:line="240" w:lineRule="auto"/>
              <w:jc w:val="center"/>
              <w:rPr>
                <w:rFonts w:ascii="Tahoma" w:hAnsi="Tahoma" w:cs="Tahoma"/>
                <w:sz w:val="24"/>
                <w:szCs w:val="24"/>
                <w:lang w:eastAsia="es-CO"/>
              </w:rPr>
            </w:pPr>
            <w:r w:rsidRPr="00325A3D">
              <w:rPr>
                <w:rFonts w:ascii="Tahoma" w:hAnsi="Tahoma" w:cs="Tahoma"/>
                <w:sz w:val="24"/>
                <w:szCs w:val="24"/>
                <w:lang w:eastAsia="es-CO"/>
              </w:rPr>
              <w:t>382,28</w:t>
            </w:r>
          </w:p>
        </w:tc>
      </w:tr>
      <w:tr w:rsidR="00C73AEC" w:rsidRPr="00325A3D" w14:paraId="68598ADD" w14:textId="77777777" w:rsidTr="00C73AEC">
        <w:trPr>
          <w:trHeight w:val="255"/>
        </w:trPr>
        <w:tc>
          <w:tcPr>
            <w:tcW w:w="4945" w:type="dxa"/>
            <w:tcBorders>
              <w:top w:val="single" w:sz="4" w:space="0" w:color="auto"/>
              <w:left w:val="single" w:sz="4" w:space="0" w:color="auto"/>
              <w:bottom w:val="single" w:sz="4" w:space="0" w:color="auto"/>
              <w:right w:val="single" w:sz="4" w:space="0" w:color="auto"/>
            </w:tcBorders>
            <w:noWrap/>
            <w:hideMark/>
          </w:tcPr>
          <w:p w14:paraId="7ECAE090" w14:textId="77777777" w:rsidR="00C73AEC" w:rsidRPr="00325A3D" w:rsidRDefault="00C73AEC">
            <w:pPr>
              <w:spacing w:after="0" w:line="240" w:lineRule="auto"/>
              <w:jc w:val="center"/>
              <w:rPr>
                <w:rFonts w:ascii="Tahoma" w:hAnsi="Tahoma" w:cs="Tahoma"/>
                <w:sz w:val="24"/>
                <w:szCs w:val="24"/>
                <w:lang w:eastAsia="es-CO"/>
              </w:rPr>
            </w:pPr>
            <w:r w:rsidRPr="00325A3D">
              <w:rPr>
                <w:rFonts w:ascii="Tahoma" w:hAnsi="Tahoma" w:cs="Tahoma"/>
                <w:sz w:val="24"/>
                <w:szCs w:val="24"/>
                <w:lang w:eastAsia="es-CO"/>
              </w:rPr>
              <w:t>Cupo Adicional a través de la presente resolución.</w:t>
            </w:r>
          </w:p>
        </w:tc>
        <w:tc>
          <w:tcPr>
            <w:tcW w:w="2847" w:type="dxa"/>
            <w:tcBorders>
              <w:top w:val="single" w:sz="4" w:space="0" w:color="auto"/>
              <w:left w:val="single" w:sz="4" w:space="0" w:color="auto"/>
              <w:bottom w:val="single" w:sz="4" w:space="0" w:color="auto"/>
              <w:right w:val="single" w:sz="4" w:space="0" w:color="auto"/>
            </w:tcBorders>
            <w:noWrap/>
            <w:hideMark/>
          </w:tcPr>
          <w:p w14:paraId="4815DFB0" w14:textId="77777777" w:rsidR="00C73AEC" w:rsidRPr="00325A3D" w:rsidRDefault="00C73AEC">
            <w:pPr>
              <w:spacing w:after="0" w:line="240" w:lineRule="auto"/>
              <w:jc w:val="center"/>
              <w:rPr>
                <w:rFonts w:ascii="Tahoma" w:hAnsi="Tahoma" w:cs="Tahoma"/>
                <w:sz w:val="24"/>
                <w:szCs w:val="24"/>
                <w:lang w:eastAsia="es-CO"/>
              </w:rPr>
            </w:pPr>
            <w:r w:rsidRPr="00325A3D">
              <w:rPr>
                <w:rFonts w:ascii="Tahoma" w:hAnsi="Tahoma" w:cs="Tahoma"/>
                <w:sz w:val="24"/>
                <w:szCs w:val="24"/>
                <w:lang w:eastAsia="es-CO"/>
              </w:rPr>
              <w:t>750</w:t>
            </w:r>
          </w:p>
        </w:tc>
        <w:tc>
          <w:tcPr>
            <w:tcW w:w="1417" w:type="dxa"/>
            <w:tcBorders>
              <w:top w:val="single" w:sz="4" w:space="0" w:color="auto"/>
              <w:left w:val="single" w:sz="4" w:space="0" w:color="auto"/>
              <w:bottom w:val="single" w:sz="4" w:space="0" w:color="auto"/>
              <w:right w:val="single" w:sz="4" w:space="0" w:color="auto"/>
            </w:tcBorders>
            <w:hideMark/>
          </w:tcPr>
          <w:p w14:paraId="0A332D32" w14:textId="77777777" w:rsidR="00C73AEC" w:rsidRPr="00325A3D" w:rsidRDefault="00C73AEC">
            <w:pPr>
              <w:spacing w:after="0" w:line="240" w:lineRule="auto"/>
              <w:jc w:val="center"/>
              <w:rPr>
                <w:rFonts w:ascii="Tahoma" w:hAnsi="Tahoma" w:cs="Tahoma"/>
                <w:sz w:val="24"/>
                <w:szCs w:val="24"/>
                <w:lang w:eastAsia="es-CO"/>
              </w:rPr>
            </w:pPr>
            <w:r w:rsidRPr="00325A3D">
              <w:rPr>
                <w:rFonts w:ascii="Tahoma" w:hAnsi="Tahoma" w:cs="Tahoma"/>
                <w:sz w:val="24"/>
                <w:szCs w:val="24"/>
                <w:lang w:eastAsia="es-CO"/>
              </w:rPr>
              <w:t>88</w:t>
            </w:r>
          </w:p>
        </w:tc>
      </w:tr>
      <w:tr w:rsidR="00C73AEC" w:rsidRPr="00325A3D" w14:paraId="729900B1" w14:textId="77777777" w:rsidTr="00C73AEC">
        <w:tc>
          <w:tcPr>
            <w:tcW w:w="4945" w:type="dxa"/>
            <w:tcBorders>
              <w:top w:val="single" w:sz="4" w:space="0" w:color="auto"/>
              <w:left w:val="single" w:sz="4" w:space="0" w:color="auto"/>
              <w:bottom w:val="single" w:sz="4" w:space="0" w:color="auto"/>
              <w:right w:val="single" w:sz="4" w:space="0" w:color="auto"/>
            </w:tcBorders>
            <w:hideMark/>
          </w:tcPr>
          <w:p w14:paraId="4E3126DD" w14:textId="77777777" w:rsidR="00C73AEC" w:rsidRPr="00325A3D" w:rsidRDefault="00C73AEC">
            <w:pPr>
              <w:tabs>
                <w:tab w:val="left" w:pos="-720"/>
                <w:tab w:val="left" w:pos="0"/>
              </w:tabs>
              <w:suppressAutoHyphens/>
              <w:spacing w:after="0" w:line="240" w:lineRule="atLeast"/>
              <w:jc w:val="center"/>
              <w:rPr>
                <w:rFonts w:ascii="Tahoma" w:hAnsi="Tahoma" w:cs="Tahoma"/>
                <w:b/>
                <w:sz w:val="24"/>
                <w:szCs w:val="24"/>
                <w:lang w:eastAsia="es-CO"/>
              </w:rPr>
            </w:pPr>
            <w:r w:rsidRPr="00325A3D">
              <w:rPr>
                <w:rFonts w:ascii="Tahoma" w:hAnsi="Tahoma" w:cs="Tahoma"/>
                <w:b/>
                <w:bCs/>
                <w:sz w:val="24"/>
                <w:szCs w:val="24"/>
                <w:lang w:eastAsia="es-CO"/>
              </w:rPr>
              <w:t>Total Cupo</w:t>
            </w:r>
          </w:p>
        </w:tc>
        <w:tc>
          <w:tcPr>
            <w:tcW w:w="2847" w:type="dxa"/>
            <w:tcBorders>
              <w:top w:val="single" w:sz="4" w:space="0" w:color="auto"/>
              <w:left w:val="single" w:sz="4" w:space="0" w:color="auto"/>
              <w:bottom w:val="single" w:sz="4" w:space="0" w:color="auto"/>
              <w:right w:val="single" w:sz="4" w:space="0" w:color="auto"/>
            </w:tcBorders>
            <w:hideMark/>
          </w:tcPr>
          <w:p w14:paraId="4EACB950" w14:textId="77777777" w:rsidR="00C73AEC" w:rsidRPr="00325A3D" w:rsidRDefault="00C73AEC">
            <w:pPr>
              <w:tabs>
                <w:tab w:val="left" w:pos="-720"/>
                <w:tab w:val="left" w:pos="0"/>
              </w:tabs>
              <w:suppressAutoHyphens/>
              <w:spacing w:after="0" w:line="240" w:lineRule="atLeast"/>
              <w:jc w:val="center"/>
              <w:rPr>
                <w:rFonts w:ascii="Tahoma" w:hAnsi="Tahoma" w:cs="Tahoma"/>
                <w:b/>
                <w:sz w:val="24"/>
                <w:szCs w:val="24"/>
                <w:lang w:eastAsia="es-CO"/>
              </w:rPr>
            </w:pPr>
            <w:r w:rsidRPr="00325A3D">
              <w:rPr>
                <w:rFonts w:ascii="Tahoma" w:hAnsi="Tahoma" w:cs="Tahoma"/>
                <w:b/>
                <w:sz w:val="24"/>
                <w:szCs w:val="24"/>
                <w:lang w:eastAsia="es-CO"/>
              </w:rPr>
              <w:t>3998</w:t>
            </w:r>
          </w:p>
        </w:tc>
        <w:tc>
          <w:tcPr>
            <w:tcW w:w="1417" w:type="dxa"/>
            <w:tcBorders>
              <w:top w:val="single" w:sz="4" w:space="0" w:color="auto"/>
              <w:left w:val="single" w:sz="4" w:space="0" w:color="auto"/>
              <w:bottom w:val="single" w:sz="4" w:space="0" w:color="auto"/>
              <w:right w:val="single" w:sz="4" w:space="0" w:color="auto"/>
            </w:tcBorders>
            <w:hideMark/>
          </w:tcPr>
          <w:p w14:paraId="534E0169" w14:textId="77777777" w:rsidR="00C73AEC" w:rsidRPr="00325A3D" w:rsidRDefault="00C73AEC">
            <w:pPr>
              <w:tabs>
                <w:tab w:val="left" w:pos="-720"/>
                <w:tab w:val="left" w:pos="0"/>
              </w:tabs>
              <w:suppressAutoHyphens/>
              <w:spacing w:after="0" w:line="240" w:lineRule="atLeast"/>
              <w:jc w:val="center"/>
              <w:rPr>
                <w:rFonts w:ascii="Tahoma" w:hAnsi="Tahoma" w:cs="Tahoma"/>
                <w:b/>
                <w:sz w:val="24"/>
                <w:szCs w:val="24"/>
                <w:lang w:eastAsia="es-CO"/>
              </w:rPr>
            </w:pPr>
            <w:r w:rsidRPr="00325A3D">
              <w:rPr>
                <w:rFonts w:ascii="Tahoma" w:hAnsi="Tahoma" w:cs="Tahoma"/>
                <w:b/>
                <w:sz w:val="24"/>
                <w:szCs w:val="24"/>
                <w:lang w:eastAsia="es-CO"/>
              </w:rPr>
              <w:t>470,28</w:t>
            </w:r>
          </w:p>
        </w:tc>
      </w:tr>
    </w:tbl>
    <w:p w14:paraId="72BC878D" w14:textId="77777777" w:rsidR="00C73AEC" w:rsidRPr="00325A3D" w:rsidRDefault="00C73AEC" w:rsidP="00C73AEC">
      <w:pPr>
        <w:tabs>
          <w:tab w:val="left" w:pos="-720"/>
          <w:tab w:val="left" w:pos="0"/>
        </w:tabs>
        <w:suppressAutoHyphens/>
        <w:spacing w:line="240" w:lineRule="atLeast"/>
        <w:jc w:val="both"/>
        <w:rPr>
          <w:rFonts w:ascii="Tahoma" w:eastAsia="Calibri" w:hAnsi="Tahoma" w:cs="Tahoma"/>
          <w:b/>
          <w:bCs/>
          <w:sz w:val="24"/>
          <w:szCs w:val="24"/>
        </w:rPr>
      </w:pPr>
    </w:p>
    <w:p w14:paraId="45A912CD" w14:textId="77777777" w:rsidR="00C73AEC" w:rsidRPr="00325A3D" w:rsidRDefault="00C73AEC" w:rsidP="00C73AEC">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b/>
          <w:bCs/>
          <w:sz w:val="24"/>
          <w:szCs w:val="24"/>
        </w:rPr>
        <w:t>PARÁGRAFO 1</w:t>
      </w:r>
      <w:r w:rsidRPr="00325A3D">
        <w:rPr>
          <w:rFonts w:ascii="Tahoma" w:hAnsi="Tahoma" w:cs="Tahoma"/>
          <w:sz w:val="24"/>
          <w:szCs w:val="24"/>
        </w:rPr>
        <w:t xml:space="preserve">: </w:t>
      </w:r>
      <w:r w:rsidRPr="00325A3D">
        <w:rPr>
          <w:rFonts w:ascii="Tahoma" w:hAnsi="Tahoma" w:cs="Tahoma"/>
          <w:sz w:val="24"/>
          <w:szCs w:val="24"/>
          <w:u w:val="single"/>
        </w:rPr>
        <w:t>En cuanto al plazo, se conservará el otorgado en la Resolución 001632 del 13 de agosto de 2.020,</w:t>
      </w:r>
      <w:r w:rsidRPr="00325A3D">
        <w:rPr>
          <w:rFonts w:ascii="Tahoma" w:hAnsi="Tahoma" w:cs="Tahoma"/>
          <w:sz w:val="24"/>
          <w:szCs w:val="24"/>
        </w:rPr>
        <w:t xml:space="preserve"> el cuál empezó a correr a los diez siguientes a la notificación, de conformidad al </w:t>
      </w:r>
      <w:r w:rsidRPr="00325A3D">
        <w:rPr>
          <w:rFonts w:ascii="Tahoma" w:hAnsi="Tahoma" w:cs="Tahoma"/>
          <w:spacing w:val="-3"/>
          <w:sz w:val="24"/>
          <w:szCs w:val="24"/>
          <w:lang w:val="es-ES_tradnl"/>
        </w:rPr>
        <w:t>Artículo 87 de la Ley 1437 de 2011, en concordancia con el</w:t>
      </w:r>
      <w:r w:rsidRPr="00325A3D">
        <w:rPr>
          <w:rFonts w:ascii="Tahoma" w:hAnsi="Tahoma" w:cs="Tahoma"/>
          <w:sz w:val="24"/>
          <w:szCs w:val="24"/>
        </w:rPr>
        <w:t xml:space="preserve"> artículo 35 del decreto 0019 de 2012.</w:t>
      </w:r>
    </w:p>
    <w:p w14:paraId="02430F94" w14:textId="77777777" w:rsidR="00C73AEC" w:rsidRPr="00325A3D" w:rsidRDefault="00C73AEC" w:rsidP="00C73AEC">
      <w:pPr>
        <w:spacing w:line="240" w:lineRule="auto"/>
        <w:jc w:val="both"/>
        <w:rPr>
          <w:rFonts w:ascii="Tahoma" w:hAnsi="Tahoma" w:cs="Tahoma"/>
          <w:b/>
          <w:sz w:val="24"/>
          <w:szCs w:val="24"/>
        </w:rPr>
      </w:pPr>
      <w:r w:rsidRPr="00325A3D">
        <w:rPr>
          <w:rFonts w:ascii="Tahoma" w:hAnsi="Tahoma" w:cs="Tahoma"/>
          <w:b/>
          <w:sz w:val="24"/>
          <w:szCs w:val="24"/>
        </w:rPr>
        <w:t xml:space="preserve">PARAGRAFO 2: </w:t>
      </w:r>
      <w:r w:rsidRPr="00325A3D">
        <w:rPr>
          <w:rFonts w:ascii="Tahoma" w:hAnsi="Tahoma" w:cs="Tahoma"/>
          <w:sz w:val="24"/>
          <w:szCs w:val="24"/>
        </w:rPr>
        <w:t xml:space="preserve">Se insta que el (s) </w:t>
      </w:r>
      <w:r w:rsidRPr="00325A3D">
        <w:rPr>
          <w:rFonts w:ascii="Tahoma" w:hAnsi="Tahoma" w:cs="Tahoma"/>
          <w:b/>
          <w:sz w:val="24"/>
          <w:szCs w:val="24"/>
        </w:rPr>
        <w:t xml:space="preserve">COPROPIETARIO (S) </w:t>
      </w:r>
      <w:r w:rsidRPr="00325A3D">
        <w:rPr>
          <w:rFonts w:ascii="Tahoma" w:hAnsi="Tahoma" w:cs="Tahoma"/>
          <w:sz w:val="24"/>
          <w:szCs w:val="24"/>
        </w:rPr>
        <w:t xml:space="preserve">como titular (s) de la autorización, serán </w:t>
      </w:r>
      <w:r w:rsidRPr="00325A3D">
        <w:rPr>
          <w:rFonts w:ascii="Tahoma" w:hAnsi="Tahoma" w:cs="Tahoma"/>
          <w:sz w:val="24"/>
          <w:szCs w:val="24"/>
        </w:rPr>
        <w:lastRenderedPageBreak/>
        <w:t>responsables por cualquier acción u omisión producto del desarrollo de su actividad de explotación forestal, que cause afectación sobre el medio ambiente y los recursos naturales.</w:t>
      </w:r>
    </w:p>
    <w:p w14:paraId="61B950B8" w14:textId="77777777" w:rsidR="00C73AEC" w:rsidRPr="00325A3D" w:rsidRDefault="00C73AEC" w:rsidP="00C73AEC">
      <w:pPr>
        <w:tabs>
          <w:tab w:val="left" w:pos="-720"/>
          <w:tab w:val="left" w:pos="0"/>
        </w:tabs>
        <w:suppressAutoHyphens/>
        <w:spacing w:line="240" w:lineRule="atLeast"/>
        <w:jc w:val="both"/>
        <w:rPr>
          <w:rFonts w:ascii="Tahoma" w:hAnsi="Tahoma" w:cs="Tahoma"/>
          <w:b/>
          <w:bCs/>
          <w:sz w:val="24"/>
          <w:szCs w:val="24"/>
          <w:u w:val="single"/>
        </w:rPr>
      </w:pPr>
      <w:r w:rsidRPr="00325A3D">
        <w:rPr>
          <w:rFonts w:ascii="Tahoma" w:hAnsi="Tahoma" w:cs="Tahoma"/>
          <w:b/>
          <w:bCs/>
          <w:spacing w:val="-3"/>
          <w:sz w:val="24"/>
          <w:szCs w:val="24"/>
          <w:lang w:val="es-ES_tradnl"/>
        </w:rPr>
        <w:t xml:space="preserve">ARTICULO SEGUNDO: </w:t>
      </w:r>
      <w:r w:rsidRPr="00325A3D">
        <w:rPr>
          <w:rFonts w:ascii="Tahoma" w:hAnsi="Tahoma" w:cs="Tahoma"/>
          <w:bCs/>
          <w:spacing w:val="-3"/>
          <w:sz w:val="24"/>
          <w:szCs w:val="24"/>
          <w:lang w:val="es-ES_tradnl"/>
        </w:rPr>
        <w:t xml:space="preserve">Los demás términos y condiciones establecidas en la </w:t>
      </w:r>
      <w:r w:rsidRPr="00325A3D">
        <w:rPr>
          <w:rFonts w:ascii="Tahoma" w:hAnsi="Tahoma" w:cs="Tahoma"/>
          <w:b/>
          <w:sz w:val="24"/>
          <w:szCs w:val="24"/>
        </w:rPr>
        <w:t>RESOLUCION  001632 DEL 13 DE AGOSTO DE 2.020,</w:t>
      </w:r>
      <w:r w:rsidRPr="00325A3D">
        <w:rPr>
          <w:rFonts w:ascii="Tahoma" w:hAnsi="Tahoma" w:cs="Tahoma"/>
          <w:bCs/>
          <w:sz w:val="24"/>
          <w:szCs w:val="24"/>
        </w:rPr>
        <w:t xml:space="preserve"> </w:t>
      </w:r>
      <w:r w:rsidRPr="00325A3D">
        <w:rPr>
          <w:rFonts w:ascii="Tahoma" w:hAnsi="Tahoma" w:cs="Tahoma"/>
          <w:bCs/>
          <w:spacing w:val="-3"/>
          <w:sz w:val="24"/>
          <w:szCs w:val="24"/>
          <w:lang w:val="es-ES_tradnl"/>
        </w:rPr>
        <w:t xml:space="preserve">expedida por la Subdirección de Regulación y Control Ambiental de la CORPORACIÓN AUTÓNOMA REGIONAL DEL QUINDÍO C.R.Q, </w:t>
      </w:r>
      <w:r w:rsidRPr="00325A3D">
        <w:rPr>
          <w:rFonts w:ascii="Tahoma" w:hAnsi="Tahoma" w:cs="Tahoma"/>
          <w:b/>
          <w:bCs/>
          <w:spacing w:val="-3"/>
          <w:sz w:val="24"/>
          <w:szCs w:val="24"/>
          <w:u w:val="single"/>
          <w:lang w:val="es-ES_tradnl"/>
        </w:rPr>
        <w:t xml:space="preserve">CONTINÚAN INCÓLUMES.  </w:t>
      </w:r>
    </w:p>
    <w:p w14:paraId="1D5A8647" w14:textId="77777777" w:rsidR="00C73AEC" w:rsidRPr="00325A3D" w:rsidRDefault="00C73AEC" w:rsidP="00C73AEC">
      <w:pPr>
        <w:tabs>
          <w:tab w:val="left" w:pos="0"/>
        </w:tabs>
        <w:suppressAutoHyphens/>
        <w:spacing w:line="240" w:lineRule="atLeast"/>
        <w:jc w:val="both"/>
        <w:rPr>
          <w:rFonts w:ascii="Tahoma" w:hAnsi="Tahoma" w:cs="Tahoma"/>
          <w:sz w:val="24"/>
          <w:szCs w:val="24"/>
        </w:rPr>
      </w:pPr>
      <w:r w:rsidRPr="00325A3D">
        <w:rPr>
          <w:rFonts w:ascii="Tahoma" w:hAnsi="Tahoma" w:cs="Tahoma"/>
          <w:b/>
          <w:bCs/>
          <w:spacing w:val="-3"/>
          <w:sz w:val="24"/>
          <w:szCs w:val="24"/>
        </w:rPr>
        <w:t>ARTÍCULO TERCERO</w:t>
      </w:r>
      <w:r w:rsidRPr="00325A3D">
        <w:rPr>
          <w:rFonts w:ascii="Tahoma" w:hAnsi="Tahoma" w:cs="Tahoma"/>
          <w:spacing w:val="-3"/>
          <w:sz w:val="24"/>
          <w:szCs w:val="24"/>
        </w:rPr>
        <w:t xml:space="preserve">: </w:t>
      </w:r>
      <w:r w:rsidRPr="00325A3D">
        <w:rPr>
          <w:rFonts w:ascii="Tahoma" w:hAnsi="Tahoma" w:cs="Tahoma"/>
          <w:sz w:val="24"/>
          <w:szCs w:val="24"/>
        </w:rPr>
        <w:t xml:space="preserve">Publíquese el presente ato administrativo a costas del interesado en el boletín ambiental de la </w:t>
      </w:r>
      <w:r w:rsidRPr="00325A3D">
        <w:rPr>
          <w:rFonts w:ascii="Tahoma" w:hAnsi="Tahoma" w:cs="Tahoma"/>
          <w:b/>
          <w:sz w:val="24"/>
          <w:szCs w:val="24"/>
        </w:rPr>
        <w:t>CRQ</w:t>
      </w:r>
      <w:r w:rsidRPr="00325A3D">
        <w:rPr>
          <w:rFonts w:ascii="Tahoma" w:hAnsi="Tahoma" w:cs="Tahoma"/>
          <w:sz w:val="24"/>
          <w:szCs w:val="24"/>
        </w:rPr>
        <w:t xml:space="preserve">, por la Suma de </w:t>
      </w:r>
      <w:r w:rsidRPr="00325A3D">
        <w:rPr>
          <w:rFonts w:ascii="Tahoma" w:hAnsi="Tahoma" w:cs="Tahoma"/>
          <w:b/>
          <w:sz w:val="24"/>
          <w:szCs w:val="24"/>
        </w:rPr>
        <w:t>TREINTA Y NUEVE MIL NOVECINETOS ONCE PESOS MCTE ($39.911, oo)</w:t>
      </w:r>
      <w:r w:rsidRPr="00325A3D">
        <w:rPr>
          <w:rFonts w:ascii="Tahoma" w:hAnsi="Tahoma" w:cs="Tahoma"/>
          <w:spacing w:val="-3"/>
          <w:sz w:val="24"/>
          <w:szCs w:val="24"/>
        </w:rPr>
        <w:t xml:space="preserve">, el cual deberá cancelar en la tesorería de la </w:t>
      </w:r>
      <w:r w:rsidRPr="00325A3D">
        <w:rPr>
          <w:rFonts w:ascii="Tahoma" w:hAnsi="Tahoma" w:cs="Tahoma"/>
          <w:b/>
          <w:bCs/>
          <w:spacing w:val="-3"/>
          <w:sz w:val="24"/>
          <w:szCs w:val="24"/>
          <w:lang w:val="es-ES_tradnl"/>
        </w:rPr>
        <w:t>CORPORACIÓN AUTÓNOMA REGIONAL DEL QUINDÍO</w:t>
      </w:r>
      <w:r w:rsidRPr="00325A3D">
        <w:rPr>
          <w:rFonts w:ascii="Tahoma" w:hAnsi="Tahoma" w:cs="Tahoma"/>
          <w:b/>
          <w:bCs/>
          <w:spacing w:val="-3"/>
          <w:sz w:val="24"/>
          <w:szCs w:val="24"/>
        </w:rPr>
        <w:t>,</w:t>
      </w:r>
      <w:r w:rsidRPr="00325A3D">
        <w:rPr>
          <w:rFonts w:ascii="Tahoma" w:hAnsi="Tahoma" w:cs="Tahoma"/>
          <w:spacing w:val="-3"/>
          <w:sz w:val="24"/>
          <w:szCs w:val="24"/>
        </w:rPr>
        <w:t xml:space="preserve"> de conformidad con lo establecido en la Resolución 574 del 20 de abril de 2.020, expedida</w:t>
      </w:r>
      <w:r w:rsidRPr="00325A3D">
        <w:rPr>
          <w:rFonts w:ascii="Tahoma" w:hAnsi="Tahoma" w:cs="Tahoma"/>
          <w:sz w:val="24"/>
          <w:szCs w:val="24"/>
        </w:rPr>
        <w:t xml:space="preserve"> por la Dirección General de esta Corporación.</w:t>
      </w:r>
    </w:p>
    <w:p w14:paraId="34DE1DB2" w14:textId="77777777" w:rsidR="00C73AEC" w:rsidRPr="00325A3D" w:rsidRDefault="00C73AEC" w:rsidP="00C73AEC">
      <w:pPr>
        <w:tabs>
          <w:tab w:val="left" w:pos="5385"/>
        </w:tabs>
        <w:jc w:val="both"/>
        <w:rPr>
          <w:rFonts w:ascii="Tahoma" w:hAnsi="Tahoma" w:cs="Tahoma"/>
          <w:sz w:val="24"/>
          <w:szCs w:val="24"/>
        </w:rPr>
      </w:pPr>
      <w:r w:rsidRPr="00325A3D">
        <w:rPr>
          <w:rFonts w:ascii="Tahoma" w:hAnsi="Tahoma" w:cs="Tahoma"/>
          <w:b/>
          <w:sz w:val="24"/>
          <w:szCs w:val="24"/>
        </w:rPr>
        <w:t>ATICULO CUARTO: SERVICIO DE EVALUACIÓN.</w:t>
      </w:r>
      <w:r w:rsidRPr="00325A3D">
        <w:rPr>
          <w:rFonts w:ascii="Tahoma" w:hAnsi="Tahoma" w:cs="Tahoma"/>
          <w:sz w:val="24"/>
          <w:szCs w:val="24"/>
        </w:rPr>
        <w:t xml:space="preserve"> El propietario deberá al momento de la notificación de este Acto administrativo, cancelar en la tesorería de la Corporación Autónoma Regional del Quindío, de   conformidad   con   lo establecido en la </w:t>
      </w:r>
      <w:r w:rsidRPr="00325A3D">
        <w:rPr>
          <w:rFonts w:ascii="Tahoma" w:hAnsi="Tahoma" w:cs="Tahoma"/>
          <w:b/>
          <w:sz w:val="24"/>
          <w:szCs w:val="24"/>
        </w:rPr>
        <w:t xml:space="preserve">Resolución No. </w:t>
      </w:r>
      <w:r w:rsidRPr="00325A3D">
        <w:rPr>
          <w:rFonts w:ascii="Tahoma" w:hAnsi="Tahoma" w:cs="Tahoma"/>
          <w:b/>
          <w:spacing w:val="-3"/>
          <w:sz w:val="24"/>
          <w:szCs w:val="24"/>
        </w:rPr>
        <w:t>574 del 20 de Abril de Dos mil Veinte (2.020)</w:t>
      </w:r>
      <w:r w:rsidRPr="00325A3D">
        <w:rPr>
          <w:rFonts w:ascii="Tahoma" w:hAnsi="Tahoma" w:cs="Tahoma"/>
          <w:b/>
          <w:sz w:val="24"/>
          <w:szCs w:val="24"/>
        </w:rPr>
        <w:t xml:space="preserve">, </w:t>
      </w:r>
      <w:r w:rsidRPr="00325A3D">
        <w:rPr>
          <w:rFonts w:ascii="Tahoma" w:hAnsi="Tahoma" w:cs="Tahoma"/>
          <w:sz w:val="24"/>
          <w:szCs w:val="24"/>
        </w:rPr>
        <w:t xml:space="preserve">expedida por la Dirección General de esta Corporación, la suma de </w:t>
      </w:r>
      <w:r w:rsidRPr="00325A3D">
        <w:rPr>
          <w:rFonts w:ascii="Tahoma" w:hAnsi="Tahoma" w:cs="Tahoma"/>
          <w:b/>
          <w:sz w:val="24"/>
          <w:szCs w:val="24"/>
        </w:rPr>
        <w:t xml:space="preserve">CIENTO SESENTA Y NUEVE MIL DIECIOCHO PESOS M/CTE ($169.018),  </w:t>
      </w:r>
      <w:r w:rsidRPr="00325A3D">
        <w:rPr>
          <w:rFonts w:ascii="Tahoma" w:hAnsi="Tahoma" w:cs="Tahoma"/>
          <w:sz w:val="24"/>
          <w:szCs w:val="24"/>
        </w:rPr>
        <w:t xml:space="preserve">me permito especificar los valores a cancelar: </w:t>
      </w:r>
    </w:p>
    <w:p w14:paraId="48260F94" w14:textId="77777777" w:rsidR="00C73AEC" w:rsidRPr="00325A3D" w:rsidRDefault="00C73AEC" w:rsidP="00C73AEC">
      <w:pPr>
        <w:tabs>
          <w:tab w:val="left" w:pos="5385"/>
        </w:tabs>
        <w:jc w:val="both"/>
        <w:rPr>
          <w:rFonts w:ascii="Tahoma" w:hAnsi="Tahoma" w:cs="Tahoma"/>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1519"/>
      </w:tblGrid>
      <w:tr w:rsidR="00C73AEC" w:rsidRPr="00325A3D" w14:paraId="51A7A179" w14:textId="77777777" w:rsidTr="00C73AEC">
        <w:tc>
          <w:tcPr>
            <w:tcW w:w="3785" w:type="dxa"/>
            <w:tcBorders>
              <w:top w:val="single" w:sz="4" w:space="0" w:color="000000"/>
              <w:left w:val="single" w:sz="4" w:space="0" w:color="000000"/>
              <w:bottom w:val="single" w:sz="4" w:space="0" w:color="000000"/>
              <w:right w:val="single" w:sz="4" w:space="0" w:color="000000"/>
            </w:tcBorders>
            <w:shd w:val="clear" w:color="auto" w:fill="EEECE1"/>
            <w:hideMark/>
          </w:tcPr>
          <w:p w14:paraId="77307967" w14:textId="77777777" w:rsidR="00C73AEC" w:rsidRPr="00325A3D" w:rsidRDefault="00C73AEC">
            <w:pPr>
              <w:jc w:val="center"/>
              <w:rPr>
                <w:rFonts w:ascii="Tahoma" w:hAnsi="Tahoma" w:cs="Tahoma"/>
                <w:sz w:val="24"/>
                <w:szCs w:val="24"/>
              </w:rPr>
            </w:pPr>
            <w:r w:rsidRPr="00325A3D">
              <w:rPr>
                <w:rFonts w:ascii="Tahoma" w:hAnsi="Tahoma" w:cs="Tahoma"/>
                <w:sz w:val="24"/>
                <w:szCs w:val="24"/>
              </w:rPr>
              <w:t>Concepto</w:t>
            </w:r>
          </w:p>
        </w:tc>
        <w:tc>
          <w:tcPr>
            <w:tcW w:w="4011" w:type="dxa"/>
            <w:tcBorders>
              <w:top w:val="single" w:sz="4" w:space="0" w:color="000000"/>
              <w:left w:val="single" w:sz="4" w:space="0" w:color="000000"/>
              <w:bottom w:val="single" w:sz="4" w:space="0" w:color="000000"/>
              <w:right w:val="single" w:sz="4" w:space="0" w:color="000000"/>
            </w:tcBorders>
            <w:shd w:val="clear" w:color="auto" w:fill="EEECE1"/>
            <w:hideMark/>
          </w:tcPr>
          <w:p w14:paraId="19AE600D" w14:textId="77777777" w:rsidR="00C73AEC" w:rsidRPr="00325A3D" w:rsidRDefault="00C73AEC">
            <w:pPr>
              <w:jc w:val="center"/>
              <w:rPr>
                <w:rFonts w:ascii="Tahoma" w:hAnsi="Tahoma" w:cs="Tahoma"/>
                <w:sz w:val="24"/>
                <w:szCs w:val="24"/>
              </w:rPr>
            </w:pPr>
            <w:r w:rsidRPr="00325A3D">
              <w:rPr>
                <w:rFonts w:ascii="Tahoma" w:hAnsi="Tahoma" w:cs="Tahoma"/>
                <w:sz w:val="24"/>
                <w:szCs w:val="24"/>
              </w:rPr>
              <w:t>Valor</w:t>
            </w:r>
          </w:p>
        </w:tc>
      </w:tr>
      <w:tr w:rsidR="00C73AEC" w:rsidRPr="00325A3D" w14:paraId="7FD5BC66" w14:textId="77777777" w:rsidTr="00C73AEC">
        <w:tc>
          <w:tcPr>
            <w:tcW w:w="3785" w:type="dxa"/>
            <w:tcBorders>
              <w:top w:val="single" w:sz="4" w:space="0" w:color="000000"/>
              <w:left w:val="single" w:sz="4" w:space="0" w:color="000000"/>
              <w:bottom w:val="single" w:sz="4" w:space="0" w:color="000000"/>
              <w:right w:val="single" w:sz="4" w:space="0" w:color="000000"/>
            </w:tcBorders>
            <w:shd w:val="clear" w:color="auto" w:fill="EEECE1"/>
            <w:hideMark/>
          </w:tcPr>
          <w:p w14:paraId="26EA7520" w14:textId="77777777" w:rsidR="00C73AEC" w:rsidRPr="00325A3D" w:rsidRDefault="00C73AEC">
            <w:pPr>
              <w:jc w:val="center"/>
              <w:rPr>
                <w:rFonts w:ascii="Tahoma" w:hAnsi="Tahoma" w:cs="Tahoma"/>
                <w:sz w:val="24"/>
                <w:szCs w:val="24"/>
              </w:rPr>
            </w:pPr>
            <w:r w:rsidRPr="00325A3D">
              <w:rPr>
                <w:rFonts w:ascii="Tahoma" w:hAnsi="Tahoma" w:cs="Tahoma"/>
                <w:sz w:val="24"/>
                <w:szCs w:val="24"/>
              </w:rPr>
              <w:t>PUBLICACION DE LA PRESENTE RESOLUCION</w:t>
            </w:r>
          </w:p>
        </w:tc>
        <w:tc>
          <w:tcPr>
            <w:tcW w:w="4011" w:type="dxa"/>
            <w:tcBorders>
              <w:top w:val="single" w:sz="4" w:space="0" w:color="000000"/>
              <w:left w:val="single" w:sz="4" w:space="0" w:color="000000"/>
              <w:bottom w:val="single" w:sz="4" w:space="0" w:color="000000"/>
              <w:right w:val="single" w:sz="4" w:space="0" w:color="000000"/>
            </w:tcBorders>
            <w:shd w:val="clear" w:color="auto" w:fill="EEECE1"/>
            <w:hideMark/>
          </w:tcPr>
          <w:p w14:paraId="0B9C221F" w14:textId="77777777" w:rsidR="00C73AEC" w:rsidRPr="00325A3D" w:rsidRDefault="00C73AEC">
            <w:pPr>
              <w:jc w:val="right"/>
              <w:rPr>
                <w:rFonts w:ascii="Tahoma" w:hAnsi="Tahoma" w:cs="Tahoma"/>
                <w:sz w:val="24"/>
                <w:szCs w:val="24"/>
              </w:rPr>
            </w:pPr>
            <w:r w:rsidRPr="00325A3D">
              <w:rPr>
                <w:rFonts w:ascii="Tahoma" w:hAnsi="Tahoma" w:cs="Tahoma"/>
                <w:sz w:val="24"/>
                <w:szCs w:val="24"/>
              </w:rPr>
              <w:t>$39.911</w:t>
            </w:r>
          </w:p>
        </w:tc>
      </w:tr>
      <w:tr w:rsidR="00C73AEC" w:rsidRPr="00325A3D" w14:paraId="203BAB52" w14:textId="77777777" w:rsidTr="00C73AEC">
        <w:tc>
          <w:tcPr>
            <w:tcW w:w="3785" w:type="dxa"/>
            <w:tcBorders>
              <w:top w:val="single" w:sz="4" w:space="0" w:color="000000"/>
              <w:left w:val="single" w:sz="4" w:space="0" w:color="000000"/>
              <w:bottom w:val="single" w:sz="4" w:space="0" w:color="000000"/>
              <w:right w:val="single" w:sz="4" w:space="0" w:color="000000"/>
            </w:tcBorders>
            <w:hideMark/>
          </w:tcPr>
          <w:p w14:paraId="45A99DA6" w14:textId="77777777" w:rsidR="00C73AEC" w:rsidRPr="00325A3D" w:rsidRDefault="00C73AEC">
            <w:pPr>
              <w:tabs>
                <w:tab w:val="left" w:pos="5385"/>
              </w:tabs>
              <w:rPr>
                <w:rFonts w:ascii="Tahoma" w:hAnsi="Tahoma" w:cs="Tahoma"/>
                <w:sz w:val="24"/>
                <w:szCs w:val="24"/>
              </w:rPr>
            </w:pPr>
            <w:r w:rsidRPr="00325A3D">
              <w:rPr>
                <w:rFonts w:ascii="Tahoma" w:hAnsi="Tahoma" w:cs="Tahoma"/>
                <w:sz w:val="24"/>
                <w:szCs w:val="24"/>
              </w:rPr>
              <w:t>SERVICIO DE EVALUACIÓN</w:t>
            </w:r>
          </w:p>
        </w:tc>
        <w:tc>
          <w:tcPr>
            <w:tcW w:w="4011" w:type="dxa"/>
            <w:tcBorders>
              <w:top w:val="single" w:sz="4" w:space="0" w:color="000000"/>
              <w:left w:val="single" w:sz="4" w:space="0" w:color="000000"/>
              <w:bottom w:val="single" w:sz="4" w:space="0" w:color="000000"/>
              <w:right w:val="single" w:sz="4" w:space="0" w:color="000000"/>
            </w:tcBorders>
            <w:hideMark/>
          </w:tcPr>
          <w:p w14:paraId="1711C83E" w14:textId="77777777" w:rsidR="00C73AEC" w:rsidRPr="00325A3D" w:rsidRDefault="00C73AEC">
            <w:pPr>
              <w:tabs>
                <w:tab w:val="left" w:pos="5385"/>
              </w:tabs>
              <w:jc w:val="right"/>
              <w:rPr>
                <w:rFonts w:ascii="Tahoma" w:hAnsi="Tahoma" w:cs="Tahoma"/>
                <w:sz w:val="24"/>
                <w:szCs w:val="24"/>
              </w:rPr>
            </w:pPr>
            <w:r w:rsidRPr="00325A3D">
              <w:rPr>
                <w:rFonts w:ascii="Tahoma" w:hAnsi="Tahoma" w:cs="Tahoma"/>
                <w:sz w:val="24"/>
                <w:szCs w:val="24"/>
              </w:rPr>
              <w:t>$169.018</w:t>
            </w:r>
          </w:p>
        </w:tc>
      </w:tr>
      <w:tr w:rsidR="00C73AEC" w:rsidRPr="00325A3D" w14:paraId="4D31B7FF" w14:textId="77777777" w:rsidTr="00C73AEC">
        <w:tc>
          <w:tcPr>
            <w:tcW w:w="3785" w:type="dxa"/>
            <w:tcBorders>
              <w:top w:val="single" w:sz="4" w:space="0" w:color="000000"/>
              <w:left w:val="single" w:sz="4" w:space="0" w:color="000000"/>
              <w:bottom w:val="single" w:sz="4" w:space="0" w:color="000000"/>
              <w:right w:val="single" w:sz="4" w:space="0" w:color="000000"/>
            </w:tcBorders>
            <w:shd w:val="clear" w:color="auto" w:fill="EEECE1"/>
            <w:hideMark/>
          </w:tcPr>
          <w:p w14:paraId="2C28367E" w14:textId="77777777" w:rsidR="00C73AEC" w:rsidRPr="00325A3D" w:rsidRDefault="00C73AEC">
            <w:pPr>
              <w:tabs>
                <w:tab w:val="left" w:pos="5385"/>
              </w:tabs>
              <w:rPr>
                <w:rFonts w:ascii="Tahoma" w:hAnsi="Tahoma" w:cs="Tahoma"/>
                <w:b/>
                <w:sz w:val="24"/>
                <w:szCs w:val="24"/>
              </w:rPr>
            </w:pPr>
            <w:r w:rsidRPr="00325A3D">
              <w:rPr>
                <w:rFonts w:ascii="Tahoma" w:hAnsi="Tahoma" w:cs="Tahoma"/>
                <w:b/>
                <w:sz w:val="24"/>
                <w:szCs w:val="24"/>
              </w:rPr>
              <w:t>TOTAL A PAGAR</w:t>
            </w:r>
          </w:p>
        </w:tc>
        <w:tc>
          <w:tcPr>
            <w:tcW w:w="4011" w:type="dxa"/>
            <w:tcBorders>
              <w:top w:val="single" w:sz="4" w:space="0" w:color="000000"/>
              <w:left w:val="single" w:sz="4" w:space="0" w:color="000000"/>
              <w:bottom w:val="single" w:sz="4" w:space="0" w:color="000000"/>
              <w:right w:val="single" w:sz="4" w:space="0" w:color="000000"/>
            </w:tcBorders>
            <w:shd w:val="clear" w:color="auto" w:fill="EEECE1"/>
            <w:hideMark/>
          </w:tcPr>
          <w:p w14:paraId="1DBF411D" w14:textId="77777777" w:rsidR="00C73AEC" w:rsidRPr="00325A3D" w:rsidRDefault="00C73AEC">
            <w:pPr>
              <w:tabs>
                <w:tab w:val="left" w:pos="5385"/>
              </w:tabs>
              <w:jc w:val="right"/>
              <w:rPr>
                <w:rFonts w:ascii="Tahoma" w:hAnsi="Tahoma" w:cs="Tahoma"/>
                <w:b/>
                <w:sz w:val="24"/>
                <w:szCs w:val="24"/>
              </w:rPr>
            </w:pPr>
            <w:r w:rsidRPr="00325A3D">
              <w:rPr>
                <w:rFonts w:ascii="Tahoma" w:hAnsi="Tahoma" w:cs="Tahoma"/>
                <w:b/>
                <w:sz w:val="24"/>
                <w:szCs w:val="24"/>
              </w:rPr>
              <w:t>$208.929</w:t>
            </w:r>
          </w:p>
        </w:tc>
      </w:tr>
    </w:tbl>
    <w:p w14:paraId="076C8FE6" w14:textId="77777777" w:rsidR="00C73AEC" w:rsidRPr="00325A3D" w:rsidRDefault="00C73AEC" w:rsidP="00C73AEC">
      <w:pPr>
        <w:tabs>
          <w:tab w:val="left" w:pos="0"/>
        </w:tabs>
        <w:suppressAutoHyphens/>
        <w:spacing w:line="240" w:lineRule="atLeast"/>
        <w:jc w:val="both"/>
        <w:rPr>
          <w:rFonts w:ascii="Tahoma" w:eastAsia="Calibri" w:hAnsi="Tahoma" w:cs="Tahoma"/>
          <w:b/>
          <w:spacing w:val="-3"/>
          <w:sz w:val="24"/>
          <w:szCs w:val="24"/>
          <w:lang w:val="es-ES_tradnl"/>
        </w:rPr>
      </w:pPr>
    </w:p>
    <w:p w14:paraId="6AD9315C" w14:textId="77777777" w:rsidR="00C73AEC" w:rsidRPr="00325A3D" w:rsidRDefault="00C73AEC" w:rsidP="00C73AEC">
      <w:pPr>
        <w:tabs>
          <w:tab w:val="left" w:pos="0"/>
        </w:tabs>
        <w:suppressAutoHyphens/>
        <w:spacing w:line="240" w:lineRule="atLeast"/>
        <w:jc w:val="both"/>
        <w:rPr>
          <w:rFonts w:ascii="Tahoma" w:hAnsi="Tahoma" w:cs="Tahoma"/>
          <w:b/>
          <w:spacing w:val="-3"/>
          <w:sz w:val="24"/>
          <w:szCs w:val="24"/>
          <w:lang w:val="es-ES_tradnl"/>
        </w:rPr>
      </w:pPr>
      <w:r w:rsidRPr="00325A3D">
        <w:rPr>
          <w:rFonts w:ascii="Tahoma"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12:00PM, tanto para realizar los pagos ordenados en el parágrafo anterior como para expedir los salvoconductos el cual requiere de turno previo, asignado por la oficina de servicio al cliente de la Entidad,  así mismo se les informa que para quienes prefieran realizar la transferencia bancaria, deberán solicitar la factura de su trámite a uno de los siguientes correos  electrónicos </w:t>
      </w:r>
      <w:hyperlink r:id="rId8" w:history="1">
        <w:r w:rsidRPr="00325A3D">
          <w:rPr>
            <w:rStyle w:val="Hipervnculo"/>
            <w:rFonts w:ascii="Tahoma" w:hAnsi="Tahoma" w:cs="Tahoma"/>
            <w:b/>
            <w:sz w:val="24"/>
            <w:szCs w:val="24"/>
          </w:rPr>
          <w:t>tesoreriacrq@crq.gov.co</w:t>
        </w:r>
      </w:hyperlink>
      <w:r w:rsidRPr="00325A3D">
        <w:rPr>
          <w:rFonts w:ascii="Tahoma" w:hAnsi="Tahoma" w:cs="Tahoma"/>
          <w:b/>
          <w:spacing w:val="-3"/>
          <w:sz w:val="24"/>
          <w:szCs w:val="24"/>
          <w:lang w:val="es-ES_tradnl"/>
        </w:rPr>
        <w:t xml:space="preserve"> ,  </w:t>
      </w:r>
      <w:hyperlink r:id="rId9" w:history="1">
        <w:r w:rsidRPr="00325A3D">
          <w:rPr>
            <w:rStyle w:val="Hipervnculo"/>
            <w:rFonts w:ascii="Tahoma" w:hAnsi="Tahoma" w:cs="Tahoma"/>
            <w:b/>
            <w:sz w:val="24"/>
            <w:szCs w:val="24"/>
          </w:rPr>
          <w:t>gestioningresos@crq.gov.co</w:t>
        </w:r>
      </w:hyperlink>
      <w:r w:rsidRPr="00325A3D">
        <w:rPr>
          <w:rFonts w:ascii="Tahoma" w:hAnsi="Tahoma" w:cs="Tahoma"/>
          <w:b/>
          <w:spacing w:val="-3"/>
          <w:sz w:val="24"/>
          <w:szCs w:val="24"/>
          <w:lang w:val="es-ES_tradnl"/>
        </w:rPr>
        <w:t xml:space="preserve">, </w:t>
      </w:r>
      <w:hyperlink r:id="rId10" w:history="1">
        <w:r w:rsidRPr="00325A3D">
          <w:rPr>
            <w:rStyle w:val="Hipervnculo"/>
            <w:rFonts w:ascii="Tahoma" w:hAnsi="Tahoma" w:cs="Tahoma"/>
            <w:b/>
            <w:sz w:val="24"/>
            <w:szCs w:val="24"/>
          </w:rPr>
          <w:t>servicioalcleinte@crq.gov.co</w:t>
        </w:r>
      </w:hyperlink>
      <w:r w:rsidRPr="00325A3D">
        <w:rPr>
          <w:rFonts w:ascii="Tahoma" w:hAnsi="Tahoma" w:cs="Tahoma"/>
          <w:b/>
          <w:spacing w:val="-3"/>
          <w:sz w:val="24"/>
          <w:szCs w:val="24"/>
          <w:lang w:val="es-ES_tradnl"/>
        </w:rPr>
        <w:t>, quienes en el mismo acto le indicaran el número de la cuenta bancaria.</w:t>
      </w:r>
    </w:p>
    <w:p w14:paraId="29478937" w14:textId="77777777" w:rsidR="00C73AEC" w:rsidRPr="00325A3D" w:rsidRDefault="00C73AEC" w:rsidP="00C73AEC">
      <w:pPr>
        <w:tabs>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ARTÍCULO QUINTO</w:t>
      </w:r>
      <w:r w:rsidRPr="00325A3D">
        <w:rPr>
          <w:rFonts w:ascii="Tahoma" w:hAnsi="Tahoma" w:cs="Tahoma"/>
          <w:spacing w:val="-3"/>
          <w:sz w:val="24"/>
          <w:szCs w:val="24"/>
          <w:lang w:val="es-ES_tradnl"/>
        </w:rPr>
        <w:t xml:space="preserve">: El autorizado deberá proveerse de los salvoconductos </w:t>
      </w:r>
      <w:r w:rsidRPr="00325A3D">
        <w:rPr>
          <w:rFonts w:ascii="Tahoma" w:hAnsi="Tahoma" w:cs="Tahoma"/>
          <w:spacing w:val="-3"/>
          <w:sz w:val="24"/>
          <w:szCs w:val="24"/>
          <w:lang w:val="es-ES_tradnl"/>
        </w:rPr>
        <w:lastRenderedPageBreak/>
        <w:t>necesarios, para la movilización de los productos forestales provenientes de la intervención autorizada, los cuales serán expedidos en esta Entidad de lunes a viernes, en horario de 8:00 a.m. a 12:00 m.</w:t>
      </w:r>
    </w:p>
    <w:p w14:paraId="3867C0F2" w14:textId="77777777" w:rsidR="00C73AEC" w:rsidRPr="00325A3D" w:rsidRDefault="00C73AEC" w:rsidP="00C73AEC">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sz w:val="24"/>
          <w:szCs w:val="24"/>
        </w:rPr>
        <w:t>El interesado en el salvoconducto, deberá consignar el valor del mismo a través de transferencia bancaria y diligenciar el salvoconducto en línea.</w:t>
      </w:r>
    </w:p>
    <w:p w14:paraId="7F61E611" w14:textId="77777777" w:rsidR="00C73AEC" w:rsidRPr="00325A3D" w:rsidRDefault="00C73AEC" w:rsidP="00C73AEC">
      <w:pPr>
        <w:tabs>
          <w:tab w:val="left" w:pos="-720"/>
          <w:tab w:val="left" w:pos="0"/>
        </w:tabs>
        <w:suppressAutoHyphens/>
        <w:spacing w:line="240" w:lineRule="atLeast"/>
        <w:jc w:val="both"/>
        <w:rPr>
          <w:rFonts w:ascii="Tahoma" w:hAnsi="Tahoma" w:cs="Tahoma"/>
          <w:sz w:val="24"/>
          <w:szCs w:val="24"/>
          <w:u w:val="single"/>
        </w:rPr>
      </w:pPr>
      <w:r w:rsidRPr="00325A3D">
        <w:rPr>
          <w:rFonts w:ascii="Tahoma"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9C4186D" w14:textId="77777777" w:rsidR="00C73AEC" w:rsidRPr="00325A3D" w:rsidRDefault="00C73AEC" w:rsidP="00C73AEC">
      <w:pPr>
        <w:tabs>
          <w:tab w:val="left" w:pos="-720"/>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spacing w:val="-3"/>
          <w:sz w:val="24"/>
          <w:szCs w:val="24"/>
          <w:lang w:val="es-ES_tradnl"/>
        </w:rPr>
        <w:t>Se deberá observar para la movilización, las disposiciones establecidas en el Decreto No.</w:t>
      </w:r>
      <w:r w:rsidRPr="00325A3D">
        <w:rPr>
          <w:rFonts w:ascii="Tahoma" w:hAnsi="Tahoma" w:cs="Tahoma"/>
          <w:sz w:val="24"/>
          <w:szCs w:val="24"/>
          <w:lang w:val="es-ES_tradnl"/>
        </w:rPr>
        <w:t xml:space="preserve"> </w:t>
      </w:r>
      <w:r w:rsidRPr="00325A3D">
        <w:rPr>
          <w:rFonts w:ascii="Tahoma" w:hAnsi="Tahoma" w:cs="Tahoma"/>
          <w:sz w:val="24"/>
          <w:szCs w:val="24"/>
        </w:rPr>
        <w:t>978 de 2020</w:t>
      </w:r>
      <w:r w:rsidRPr="00325A3D">
        <w:rPr>
          <w:rFonts w:ascii="Tahoma" w:hAnsi="Tahoma" w:cs="Tahoma"/>
          <w:spacing w:val="-3"/>
          <w:sz w:val="24"/>
          <w:szCs w:val="24"/>
          <w:lang w:val="es-ES_tradnl"/>
        </w:rPr>
        <w:t xml:space="preserve">, referente a las excepciones al derecho de circulación durante el </w:t>
      </w:r>
      <w:r w:rsidRPr="00325A3D">
        <w:rPr>
          <w:rFonts w:ascii="Tahoma" w:hAnsi="Tahoma" w:cs="Tahoma"/>
          <w:spacing w:val="-3"/>
          <w:sz w:val="24"/>
          <w:szCs w:val="24"/>
          <w:lang w:val="es-ES_tradnl"/>
        </w:rPr>
        <w:t>aislamiento preventivo obligatorio decretado o la norma que lo modifique, adicione o sustituya.</w:t>
      </w:r>
    </w:p>
    <w:p w14:paraId="22EA105A" w14:textId="77777777" w:rsidR="00C73AEC" w:rsidRPr="00325A3D" w:rsidRDefault="00C73AEC" w:rsidP="00C73AEC">
      <w:pPr>
        <w:pStyle w:val="Sangradetextonormal"/>
        <w:ind w:left="0"/>
        <w:rPr>
          <w:rFonts w:ascii="Tahoma" w:hAnsi="Tahoma" w:cs="Tahoma"/>
          <w:color w:val="auto"/>
        </w:rPr>
      </w:pPr>
      <w:r w:rsidRPr="00325A3D">
        <w:rPr>
          <w:rFonts w:ascii="Tahoma" w:hAnsi="Tahoma" w:cs="Tahoma"/>
          <w:b/>
          <w:bCs/>
          <w:color w:val="auto"/>
        </w:rPr>
        <w:t>ARTÍCULO SEXTO</w:t>
      </w:r>
      <w:r w:rsidRPr="00325A3D">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p>
    <w:p w14:paraId="0881FEC0" w14:textId="77777777" w:rsidR="00C73AEC" w:rsidRPr="00325A3D" w:rsidRDefault="00C73AEC" w:rsidP="00C73AEC">
      <w:pPr>
        <w:pStyle w:val="Sangradetextonormal"/>
        <w:ind w:left="0"/>
        <w:rPr>
          <w:rFonts w:ascii="Tahoma" w:hAnsi="Tahoma" w:cs="Tahoma"/>
          <w:b/>
          <w:bCs/>
        </w:rPr>
      </w:pPr>
    </w:p>
    <w:p w14:paraId="7E16CC1C" w14:textId="77777777" w:rsidR="00C73AEC" w:rsidRPr="00325A3D" w:rsidRDefault="00C73AEC" w:rsidP="00C73AEC">
      <w:pPr>
        <w:tabs>
          <w:tab w:val="left" w:pos="-720"/>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b/>
          <w:bCs/>
          <w:spacing w:val="-3"/>
          <w:sz w:val="24"/>
          <w:szCs w:val="24"/>
          <w:lang w:val="es-ES_tradnl"/>
        </w:rPr>
        <w:t xml:space="preserve">PARÁGRAFO 1: </w:t>
      </w:r>
      <w:r w:rsidRPr="00325A3D">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4BA14F7F" w14:textId="77777777" w:rsidR="00C73AEC" w:rsidRPr="00325A3D" w:rsidRDefault="00C73AEC" w:rsidP="00C73AEC">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b/>
          <w:bCs/>
          <w:sz w:val="24"/>
          <w:szCs w:val="24"/>
        </w:rPr>
        <w:t xml:space="preserve">PARÁGRAFO 2: </w:t>
      </w:r>
      <w:r w:rsidRPr="00325A3D">
        <w:rPr>
          <w:rFonts w:ascii="Tahoma" w:hAnsi="Tahoma" w:cs="Tahoma"/>
          <w:sz w:val="24"/>
          <w:szCs w:val="24"/>
        </w:rPr>
        <w:t>Copia de la presente Resolución, deberá permanecer en el sitio de la intervención.</w:t>
      </w:r>
    </w:p>
    <w:p w14:paraId="0673A8C3" w14:textId="77777777" w:rsidR="00C73AEC" w:rsidRPr="00325A3D" w:rsidRDefault="00C73AEC" w:rsidP="00C73AEC">
      <w:pPr>
        <w:pStyle w:val="Sangradetextonormal"/>
        <w:ind w:left="0"/>
        <w:rPr>
          <w:rFonts w:ascii="Tahoma" w:hAnsi="Tahoma" w:cs="Tahoma"/>
          <w:color w:val="auto"/>
        </w:rPr>
      </w:pPr>
      <w:r w:rsidRPr="00325A3D">
        <w:rPr>
          <w:rFonts w:ascii="Tahoma" w:hAnsi="Tahoma" w:cs="Tahoma"/>
          <w:b/>
          <w:bCs/>
          <w:color w:val="auto"/>
        </w:rPr>
        <w:t>ARTÍCULO SEPTIMO:</w:t>
      </w:r>
      <w:r w:rsidRPr="00325A3D">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25A3D">
        <w:rPr>
          <w:rFonts w:ascii="Tahoma" w:hAnsi="Tahoma" w:cs="Tahoma"/>
          <w:bCs/>
          <w:color w:val="auto"/>
        </w:rPr>
        <w:t>Artículo 76</w:t>
      </w:r>
      <w:r w:rsidRPr="00325A3D">
        <w:rPr>
          <w:rFonts w:ascii="Tahoma" w:hAnsi="Tahoma" w:cs="Tahoma"/>
          <w:b/>
          <w:bCs/>
          <w:color w:val="auto"/>
        </w:rPr>
        <w:t xml:space="preserve"> </w:t>
      </w:r>
      <w:r w:rsidRPr="00325A3D">
        <w:rPr>
          <w:rFonts w:ascii="Tahoma" w:hAnsi="Tahoma" w:cs="Tahoma"/>
          <w:color w:val="auto"/>
        </w:rPr>
        <w:t>del Nuevo Código de Procedimiento Administrativo y de lo Contencioso Administrativo, Ley 1437 del 18 de enero de 2011.</w:t>
      </w:r>
    </w:p>
    <w:p w14:paraId="1E1DEA5A" w14:textId="77777777" w:rsidR="00C73AEC" w:rsidRPr="00325A3D" w:rsidRDefault="00C73AEC" w:rsidP="00C73AEC">
      <w:pPr>
        <w:pStyle w:val="Sangra3detindependiente"/>
        <w:ind w:left="0"/>
        <w:jc w:val="center"/>
        <w:rPr>
          <w:rFonts w:ascii="Tahoma" w:hAnsi="Tahoma" w:cs="Tahoma"/>
        </w:rPr>
      </w:pPr>
    </w:p>
    <w:p w14:paraId="7CB44A4B" w14:textId="77777777" w:rsidR="00C73AEC" w:rsidRPr="00325A3D" w:rsidRDefault="00C73AEC" w:rsidP="00C73AEC">
      <w:pPr>
        <w:pStyle w:val="Sangra3detindependiente"/>
        <w:ind w:left="0"/>
        <w:rPr>
          <w:rFonts w:ascii="Tahoma" w:hAnsi="Tahoma" w:cs="Tahoma"/>
          <w:b/>
          <w:bCs/>
        </w:rPr>
      </w:pPr>
      <w:r w:rsidRPr="00325A3D">
        <w:rPr>
          <w:rFonts w:ascii="Tahoma" w:hAnsi="Tahoma" w:cs="Tahoma"/>
          <w:b/>
          <w:bCs/>
        </w:rPr>
        <w:t>ARTÍCULO OCTAVO</w:t>
      </w:r>
      <w:r w:rsidRPr="00325A3D">
        <w:rPr>
          <w:rFonts w:ascii="Tahoma" w:hAnsi="Tahoma" w:cs="Tahoma"/>
        </w:rPr>
        <w:t xml:space="preserve">: Notificar el contenido de la presente Resolución al </w:t>
      </w:r>
      <w:r w:rsidRPr="00325A3D">
        <w:rPr>
          <w:rFonts w:ascii="Tahoma" w:hAnsi="Tahoma" w:cs="Tahoma"/>
          <w:b/>
        </w:rPr>
        <w:t>DIRECTOR ADMINISTRATIVO DE LA CAJA DE COMPENSACION FAMILIAR COMFENALCO,</w:t>
      </w:r>
      <w:r w:rsidRPr="00325A3D">
        <w:rPr>
          <w:rFonts w:ascii="Tahoma" w:hAnsi="Tahoma" w:cs="Tahoma"/>
        </w:rPr>
        <w:t xml:space="preserve"> </w:t>
      </w:r>
      <w:r w:rsidRPr="00325A3D">
        <w:rPr>
          <w:rFonts w:ascii="Tahoma" w:hAnsi="Tahoma" w:cs="Tahoma"/>
          <w:b/>
        </w:rPr>
        <w:t xml:space="preserve">identificada con el NIT 8900003810 Y/O QUIEN HAGA SUS VECES, </w:t>
      </w:r>
      <w:r w:rsidRPr="00325A3D">
        <w:rPr>
          <w:rFonts w:ascii="Tahoma" w:hAnsi="Tahoma" w:cs="Tahoma"/>
        </w:rPr>
        <w:t xml:space="preserve"> en calidad de </w:t>
      </w:r>
      <w:r w:rsidRPr="00325A3D">
        <w:rPr>
          <w:rFonts w:ascii="Tahoma" w:hAnsi="Tahoma" w:cs="Tahoma"/>
          <w:b/>
        </w:rPr>
        <w:t>PROPIETARIO (S),</w:t>
      </w:r>
      <w:r w:rsidRPr="00325A3D">
        <w:rPr>
          <w:rFonts w:ascii="Tahoma" w:hAnsi="Tahoma" w:cs="Tahoma"/>
          <w:bCs/>
        </w:rPr>
        <w:t xml:space="preserve"> </w:t>
      </w:r>
      <w:r w:rsidRPr="00325A3D">
        <w:rPr>
          <w:rFonts w:ascii="Tahoma" w:hAnsi="Tahoma" w:cs="Tahoma"/>
        </w:rPr>
        <w:t xml:space="preserve">en los términos del artículo 71 de la Ley 99 de 1993, en concordancia con los artículos 67 y 69 </w:t>
      </w:r>
      <w:r w:rsidRPr="00325A3D">
        <w:rPr>
          <w:rFonts w:ascii="Tahoma" w:hAnsi="Tahoma" w:cs="Tahoma"/>
        </w:rPr>
        <w:lastRenderedPageBreak/>
        <w:t>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B932A04" w14:textId="77777777" w:rsidR="00C73AEC" w:rsidRPr="00325A3D" w:rsidRDefault="00C73AEC" w:rsidP="00C73AEC">
      <w:pPr>
        <w:pStyle w:val="Sangra2detindependiente"/>
        <w:tabs>
          <w:tab w:val="clear" w:pos="0"/>
          <w:tab w:val="left" w:pos="-284"/>
        </w:tabs>
        <w:ind w:left="0" w:firstLine="0"/>
        <w:rPr>
          <w:b/>
        </w:rPr>
      </w:pPr>
    </w:p>
    <w:p w14:paraId="47BF9E37" w14:textId="77777777" w:rsidR="00C73AEC" w:rsidRPr="00325A3D" w:rsidRDefault="00C73AEC" w:rsidP="00C73AEC">
      <w:pPr>
        <w:pStyle w:val="Sangra2detindependiente"/>
        <w:tabs>
          <w:tab w:val="clear" w:pos="0"/>
          <w:tab w:val="left" w:pos="-284"/>
        </w:tabs>
        <w:ind w:left="0" w:firstLine="0"/>
      </w:pPr>
      <w:r w:rsidRPr="00325A3D">
        <w:rPr>
          <w:b/>
        </w:rPr>
        <w:t>PARÁGRAFO TRANSITORIO:</w:t>
      </w:r>
      <w:r w:rsidRPr="00325A3D">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1D2577C1" w14:textId="77777777" w:rsidR="00C73AEC" w:rsidRPr="00325A3D" w:rsidRDefault="00C73AEC" w:rsidP="00C73AEC">
      <w:pPr>
        <w:tabs>
          <w:tab w:val="left" w:pos="5385"/>
        </w:tabs>
        <w:jc w:val="both"/>
        <w:rPr>
          <w:rFonts w:ascii="Tahoma" w:hAnsi="Tahoma" w:cs="Tahoma"/>
          <w:sz w:val="24"/>
          <w:szCs w:val="24"/>
          <w:lang w:val="es-ES_tradnl"/>
        </w:rPr>
      </w:pPr>
    </w:p>
    <w:p w14:paraId="416FDD70" w14:textId="77777777" w:rsidR="00C73AEC" w:rsidRPr="00325A3D" w:rsidRDefault="00C73AEC" w:rsidP="00C73AEC">
      <w:pPr>
        <w:tabs>
          <w:tab w:val="left" w:pos="5385"/>
        </w:tabs>
        <w:jc w:val="both"/>
        <w:rPr>
          <w:rFonts w:ascii="Tahoma" w:hAnsi="Tahoma" w:cs="Tahoma"/>
          <w:b/>
          <w:bCs/>
          <w:sz w:val="24"/>
          <w:szCs w:val="24"/>
        </w:rPr>
      </w:pPr>
      <w:r w:rsidRPr="00325A3D">
        <w:rPr>
          <w:rFonts w:ascii="Tahoma" w:hAnsi="Tahoma" w:cs="Tahoma"/>
          <w:b/>
          <w:bCs/>
          <w:sz w:val="24"/>
          <w:szCs w:val="24"/>
        </w:rPr>
        <w:t>ARTÍCULO NOVENO</w:t>
      </w:r>
      <w:r w:rsidRPr="00325A3D">
        <w:rPr>
          <w:rFonts w:ascii="Tahoma" w:hAnsi="Tahoma" w:cs="Tahoma"/>
          <w:sz w:val="24"/>
          <w:szCs w:val="24"/>
        </w:rPr>
        <w:t xml:space="preserve">: Publíquese el presente acto administrativo, a costas del interesado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w:t>
      </w:r>
    </w:p>
    <w:p w14:paraId="7B8EDF9C" w14:textId="77777777" w:rsidR="00C73AEC" w:rsidRPr="00325A3D" w:rsidRDefault="00C73AEC" w:rsidP="00C73AEC">
      <w:pPr>
        <w:tabs>
          <w:tab w:val="left" w:pos="-851"/>
          <w:tab w:val="left" w:pos="-720"/>
          <w:tab w:val="left" w:pos="160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ARTÍCULO DECIMO</w:t>
      </w:r>
      <w:r w:rsidRPr="00325A3D">
        <w:rPr>
          <w:rFonts w:ascii="Tahoma" w:hAnsi="Tahoma" w:cs="Tahoma"/>
          <w:spacing w:val="-3"/>
          <w:sz w:val="24"/>
          <w:szCs w:val="24"/>
          <w:lang w:val="es-ES_tradnl"/>
        </w:rPr>
        <w:t>: La presente Resolución rige a partir de la fecha de ejecutoria de conformidad con el artículo 87 de la Ley 1437 del 2011 “</w:t>
      </w:r>
      <w:r w:rsidRPr="00325A3D">
        <w:rPr>
          <w:rFonts w:ascii="Tahoma" w:hAnsi="Tahoma" w:cs="Tahoma"/>
          <w:sz w:val="24"/>
          <w:szCs w:val="24"/>
        </w:rPr>
        <w:t>Nuevo Código de Procedimiento Administrativo y de lo Contencioso Administrativo</w:t>
      </w:r>
      <w:r w:rsidRPr="00325A3D">
        <w:rPr>
          <w:rFonts w:ascii="Tahoma" w:hAnsi="Tahoma" w:cs="Tahoma"/>
          <w:spacing w:val="-3"/>
          <w:sz w:val="24"/>
          <w:szCs w:val="24"/>
          <w:lang w:val="es-ES_tradnl"/>
        </w:rPr>
        <w:t xml:space="preserve">”. </w:t>
      </w:r>
    </w:p>
    <w:p w14:paraId="33256047" w14:textId="77777777" w:rsidR="00C73AEC" w:rsidRPr="00325A3D" w:rsidRDefault="00C73AEC" w:rsidP="00C73AEC">
      <w:pPr>
        <w:tabs>
          <w:tab w:val="left" w:pos="-851"/>
          <w:tab w:val="left" w:pos="-720"/>
          <w:tab w:val="left" w:pos="1600"/>
        </w:tabs>
        <w:suppressAutoHyphens/>
        <w:spacing w:line="240" w:lineRule="atLeast"/>
        <w:jc w:val="both"/>
        <w:rPr>
          <w:rFonts w:ascii="Tahoma" w:hAnsi="Tahoma" w:cs="Tahoma"/>
          <w:sz w:val="24"/>
          <w:szCs w:val="24"/>
        </w:rPr>
      </w:pPr>
      <w:r w:rsidRPr="00325A3D">
        <w:rPr>
          <w:rFonts w:ascii="Tahoma" w:hAnsi="Tahoma" w:cs="Tahoma"/>
          <w:b/>
          <w:bCs/>
          <w:sz w:val="24"/>
          <w:szCs w:val="24"/>
        </w:rPr>
        <w:t>ARTÍCULO UNDECIMO: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857270430"/>
          <w:placeholder>
            <w:docPart w:val="5AEF81C0E3514C1593A23C1A301F4C6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ARMENIA</w:t>
          </w:r>
        </w:sdtContent>
      </w:sdt>
      <w:r w:rsidRPr="00325A3D">
        <w:rPr>
          <w:rFonts w:ascii="Tahoma" w:hAnsi="Tahoma" w:cs="Tahoma"/>
          <w:sz w:val="24"/>
          <w:szCs w:val="24"/>
        </w:rPr>
        <w:t xml:space="preserve">, Quindío, de conformidad </w:t>
      </w:r>
      <w:r w:rsidRPr="00325A3D">
        <w:rPr>
          <w:rFonts w:ascii="Tahoma" w:hAnsi="Tahoma" w:cs="Tahoma"/>
          <w:sz w:val="24"/>
          <w:szCs w:val="24"/>
        </w:rPr>
        <w:t>con lo contemplado en el Artículo 2.2.1.1.7.11, del decreto 1076 del 2015 para que los mismos sean exhibidos en un lugar visible.</w:t>
      </w:r>
    </w:p>
    <w:p w14:paraId="4FDB5CDE" w14:textId="77777777" w:rsidR="00C73AEC" w:rsidRPr="00325A3D" w:rsidRDefault="00C73AEC" w:rsidP="00C73AEC">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1E2DE711" w14:textId="5376D413" w:rsidR="00C73AEC" w:rsidRPr="00325A3D" w:rsidRDefault="00C73AEC" w:rsidP="00C73AEC">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6206373D" w14:textId="77777777" w:rsidR="00C73AEC" w:rsidRPr="00325A3D" w:rsidRDefault="00C73AEC" w:rsidP="00C73AEC">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2382049D" w14:textId="77777777" w:rsidR="00C73AEC" w:rsidRPr="00325A3D" w:rsidRDefault="00C73AEC" w:rsidP="00C73AEC">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4DF7D2A0" w14:textId="10B2ACEE" w:rsidR="00C73AEC" w:rsidRPr="00325A3D" w:rsidRDefault="00C73AEC" w:rsidP="00C73AEC">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31A0D9A3" w14:textId="02CA1E61" w:rsidR="00C73AEC" w:rsidRPr="00325A3D" w:rsidRDefault="00C73AEC" w:rsidP="00C73AEC">
      <w:pPr>
        <w:pStyle w:val="Sinespaciado"/>
        <w:jc w:val="center"/>
        <w:rPr>
          <w:rFonts w:ascii="Tahoma" w:hAnsi="Tahoma" w:cs="Tahoma"/>
          <w:b/>
          <w:sz w:val="24"/>
          <w:szCs w:val="24"/>
        </w:rPr>
      </w:pPr>
    </w:p>
    <w:p w14:paraId="1EFC32C0" w14:textId="77777777" w:rsidR="00C73AEC" w:rsidRPr="00325A3D" w:rsidRDefault="00C73AEC" w:rsidP="00C73AEC">
      <w:pPr>
        <w:pStyle w:val="Sinespaciado"/>
        <w:jc w:val="center"/>
        <w:rPr>
          <w:rFonts w:ascii="Tahoma" w:hAnsi="Tahoma" w:cs="Tahoma"/>
          <w:b/>
          <w:sz w:val="24"/>
          <w:szCs w:val="24"/>
        </w:rPr>
      </w:pPr>
    </w:p>
    <w:p w14:paraId="62692D40" w14:textId="77777777" w:rsidR="00C73AEC" w:rsidRPr="00325A3D" w:rsidRDefault="00C73AEC" w:rsidP="00C73AEC">
      <w:pPr>
        <w:jc w:val="center"/>
        <w:rPr>
          <w:rFonts w:ascii="Tahoma" w:eastAsia="Calibri" w:hAnsi="Tahoma" w:cs="Tahoma"/>
          <w:b/>
          <w:bCs/>
          <w:sz w:val="24"/>
          <w:szCs w:val="24"/>
        </w:rPr>
      </w:pPr>
      <w:r w:rsidRPr="00325A3D">
        <w:rPr>
          <w:rFonts w:ascii="Tahoma" w:hAnsi="Tahoma" w:cs="Tahoma"/>
          <w:b/>
          <w:bCs/>
          <w:sz w:val="24"/>
          <w:szCs w:val="24"/>
        </w:rPr>
        <w:t>RESOLUCIÓN N° 3007</w:t>
      </w:r>
    </w:p>
    <w:p w14:paraId="77F9C97D" w14:textId="77777777" w:rsidR="00C73AEC" w:rsidRPr="00325A3D" w:rsidRDefault="00C73AEC" w:rsidP="00C73AEC">
      <w:pPr>
        <w:jc w:val="center"/>
        <w:rPr>
          <w:rFonts w:ascii="Tahoma" w:hAnsi="Tahoma" w:cs="Tahoma"/>
          <w:b/>
          <w:bCs/>
          <w:sz w:val="24"/>
          <w:szCs w:val="24"/>
        </w:rPr>
      </w:pPr>
      <w:r w:rsidRPr="00325A3D">
        <w:rPr>
          <w:rFonts w:ascii="Tahoma" w:hAnsi="Tahoma" w:cs="Tahoma"/>
          <w:b/>
          <w:bCs/>
          <w:sz w:val="24"/>
          <w:szCs w:val="24"/>
        </w:rPr>
        <w:t xml:space="preserve">      DEL 16 DE DICIEMBRE DE 2.020</w:t>
      </w:r>
    </w:p>
    <w:p w14:paraId="44B3A710" w14:textId="77777777" w:rsidR="00C73AEC" w:rsidRPr="00325A3D" w:rsidRDefault="00C73AEC" w:rsidP="00C73AEC">
      <w:pPr>
        <w:jc w:val="center"/>
        <w:rPr>
          <w:rFonts w:ascii="Tahoma" w:hAnsi="Tahoma" w:cs="Tahoma"/>
          <w:b/>
          <w:bCs/>
          <w:sz w:val="24"/>
          <w:szCs w:val="24"/>
        </w:rPr>
      </w:pPr>
      <w:r w:rsidRPr="00325A3D">
        <w:rPr>
          <w:rFonts w:ascii="Tahoma" w:hAnsi="Tahoma" w:cs="Tahoma"/>
          <w:b/>
          <w:bCs/>
          <w:sz w:val="24"/>
          <w:szCs w:val="24"/>
        </w:rPr>
        <w:t xml:space="preserve">  POR MEDIO DE  LA CUAL SE CONCEDE UNA AUTORIZACIÓN DE APROVECHAMIENTO FORESTAL ARBOL AISLADO</w:t>
      </w:r>
    </w:p>
    <w:p w14:paraId="3B14A5A2" w14:textId="77777777" w:rsidR="00C73AEC" w:rsidRPr="00325A3D" w:rsidRDefault="00C73AEC" w:rsidP="00C73AEC">
      <w:pPr>
        <w:pStyle w:val="Ttulo1"/>
        <w:rPr>
          <w:rFonts w:ascii="Tahoma" w:hAnsi="Tahoma" w:cs="Tahoma"/>
          <w:i w:val="0"/>
          <w:iCs w:val="0"/>
        </w:rPr>
      </w:pPr>
    </w:p>
    <w:p w14:paraId="2223051B" w14:textId="77777777" w:rsidR="00C73AEC" w:rsidRPr="00325A3D" w:rsidRDefault="00C73AEC" w:rsidP="00C73AEC">
      <w:pPr>
        <w:pStyle w:val="Ttulo1"/>
        <w:rPr>
          <w:rFonts w:ascii="Tahoma" w:hAnsi="Tahoma" w:cs="Tahoma"/>
          <w:i w:val="0"/>
          <w:iCs w:val="0"/>
        </w:rPr>
      </w:pPr>
      <w:r w:rsidRPr="00325A3D">
        <w:rPr>
          <w:rFonts w:ascii="Tahoma" w:hAnsi="Tahoma" w:cs="Tahoma"/>
          <w:i w:val="0"/>
          <w:iCs w:val="0"/>
        </w:rPr>
        <w:t>R E S U E L V E:</w:t>
      </w:r>
    </w:p>
    <w:p w14:paraId="34879AB3" w14:textId="77777777" w:rsidR="00C73AEC" w:rsidRPr="00325A3D" w:rsidRDefault="00C73AEC" w:rsidP="00C73AEC">
      <w:pPr>
        <w:rPr>
          <w:rFonts w:ascii="Tahoma" w:hAnsi="Tahoma" w:cs="Tahoma"/>
          <w:sz w:val="24"/>
          <w:szCs w:val="24"/>
          <w:lang w:val="es-ES_tradnl" w:eastAsia="es-ES"/>
        </w:rPr>
      </w:pPr>
    </w:p>
    <w:p w14:paraId="5146A037" w14:textId="77777777" w:rsidR="00C73AEC" w:rsidRPr="00325A3D" w:rsidRDefault="00C73AEC" w:rsidP="00C73AEC">
      <w:pPr>
        <w:spacing w:line="240" w:lineRule="auto"/>
        <w:contextualSpacing/>
        <w:jc w:val="both"/>
        <w:rPr>
          <w:rFonts w:ascii="Tahoma" w:hAnsi="Tahoma" w:cs="Tahoma"/>
          <w:spacing w:val="-3"/>
          <w:sz w:val="24"/>
          <w:szCs w:val="24"/>
          <w:lang w:val="es-ES_tradnl"/>
        </w:rPr>
      </w:pPr>
      <w:r w:rsidRPr="00325A3D">
        <w:rPr>
          <w:rFonts w:ascii="Tahoma" w:hAnsi="Tahoma" w:cs="Tahoma"/>
          <w:b/>
          <w:bCs/>
          <w:spacing w:val="-3"/>
          <w:sz w:val="24"/>
          <w:szCs w:val="24"/>
          <w:lang w:val="es-ES_tradnl"/>
        </w:rPr>
        <w:t>ARTÍCULO PRIMERO: Conceder</w:t>
      </w:r>
      <w:r w:rsidRPr="00325A3D">
        <w:rPr>
          <w:rFonts w:ascii="Tahoma" w:hAnsi="Tahoma" w:cs="Tahoma"/>
          <w:spacing w:val="-3"/>
          <w:sz w:val="24"/>
          <w:szCs w:val="24"/>
          <w:lang w:val="es-ES_tradnl"/>
        </w:rPr>
        <w:t xml:space="preserve"> Autorización de Aprovechamiento Forestal  de Árbol Aislado, consistente en la Intervención</w:t>
      </w:r>
      <w:r w:rsidRPr="00325A3D">
        <w:rPr>
          <w:rFonts w:ascii="Tahoma" w:eastAsia="Tahoma" w:hAnsi="Tahoma" w:cs="Tahoma"/>
          <w:spacing w:val="-1"/>
          <w:sz w:val="24"/>
          <w:szCs w:val="24"/>
          <w:lang w:val="es-ES_tradnl"/>
        </w:rPr>
        <w:t xml:space="preserve"> </w:t>
      </w:r>
      <w:r w:rsidRPr="00325A3D">
        <w:rPr>
          <w:rFonts w:ascii="Tahoma" w:eastAsia="Tahoma" w:hAnsi="Tahoma" w:cs="Tahoma"/>
          <w:spacing w:val="-1"/>
          <w:sz w:val="24"/>
          <w:szCs w:val="24"/>
        </w:rPr>
        <w:t>forestal</w:t>
      </w:r>
      <w:r w:rsidRPr="00325A3D">
        <w:rPr>
          <w:rFonts w:ascii="Tahoma" w:eastAsia="Times New Roman" w:hAnsi="Tahoma" w:cs="Tahoma"/>
          <w:sz w:val="24"/>
          <w:szCs w:val="24"/>
          <w:lang w:eastAsia="es-ES"/>
        </w:rPr>
        <w:t xml:space="preserve"> de </w:t>
      </w:r>
      <w:r w:rsidRPr="00325A3D">
        <w:rPr>
          <w:rFonts w:ascii="Tahoma" w:eastAsia="Times New Roman" w:hAnsi="Tahoma" w:cs="Tahoma"/>
          <w:b/>
          <w:sz w:val="24"/>
          <w:szCs w:val="24"/>
          <w:u w:val="single"/>
          <w:lang w:eastAsia="es-ES"/>
        </w:rPr>
        <w:t xml:space="preserve">TALA DE </w:t>
      </w:r>
      <w:r w:rsidRPr="00325A3D">
        <w:rPr>
          <w:rFonts w:ascii="Tahoma" w:hAnsi="Tahoma" w:cs="Tahoma"/>
          <w:b/>
          <w:sz w:val="24"/>
          <w:szCs w:val="24"/>
          <w:u w:val="single"/>
        </w:rPr>
        <w:t>UN (1) ÁRBOL DE LA ESPECIE CASCO DE BUEY (</w:t>
      </w:r>
      <w:r w:rsidRPr="00325A3D">
        <w:rPr>
          <w:rFonts w:ascii="Tahoma" w:hAnsi="Tahoma" w:cs="Tahoma"/>
          <w:b/>
          <w:iCs/>
          <w:sz w:val="24"/>
          <w:szCs w:val="24"/>
          <w:u w:val="single"/>
        </w:rPr>
        <w:t>BAUHINIA PICTA</w:t>
      </w:r>
      <w:r w:rsidRPr="00325A3D">
        <w:rPr>
          <w:rFonts w:ascii="Tahoma" w:hAnsi="Tahoma" w:cs="Tahoma"/>
          <w:b/>
          <w:sz w:val="24"/>
          <w:szCs w:val="24"/>
          <w:u w:val="single"/>
        </w:rPr>
        <w:t>), Y UN (1) ÁRBOL  DE LA ESPECIE  GUALANDAY (JACARANDA CAUCANA)</w:t>
      </w:r>
      <w:r w:rsidRPr="00325A3D">
        <w:rPr>
          <w:rFonts w:ascii="Tahoma" w:eastAsia="Times New Roman" w:hAnsi="Tahoma" w:cs="Tahoma"/>
          <w:b/>
          <w:sz w:val="24"/>
          <w:szCs w:val="24"/>
          <w:u w:val="single"/>
          <w:lang w:eastAsia="es-ES"/>
        </w:rPr>
        <w:t>,  tal y como lo establece el Ingeniero que asistió la visita, en el Formato FO-C-RA-02, Acápite VIABILIDAD DE INTERVENCION),</w:t>
      </w:r>
      <w:r w:rsidRPr="00325A3D">
        <w:rPr>
          <w:rFonts w:ascii="Tahoma" w:hAnsi="Tahoma" w:cs="Tahoma"/>
          <w:spacing w:val="-3"/>
          <w:sz w:val="24"/>
          <w:szCs w:val="24"/>
          <w:lang w:val="es-ES_tradnl"/>
        </w:rPr>
        <w:t xml:space="preserve">  a </w:t>
      </w:r>
      <w:r w:rsidRPr="00325A3D">
        <w:rPr>
          <w:rFonts w:ascii="Tahoma" w:hAnsi="Tahoma" w:cs="Tahoma"/>
          <w:b/>
          <w:sz w:val="24"/>
          <w:szCs w:val="24"/>
        </w:rPr>
        <w:t xml:space="preserve">LA UNIVERSIDAD DEL QUINDIO, </w:t>
      </w:r>
      <w:r w:rsidRPr="00325A3D">
        <w:rPr>
          <w:rFonts w:ascii="Tahoma" w:hAnsi="Tahoma" w:cs="Tahoma"/>
          <w:sz w:val="24"/>
          <w:szCs w:val="24"/>
        </w:rPr>
        <w:lastRenderedPageBreak/>
        <w:t xml:space="preserve">identificad con el NIT  890.000.432-8, en calidad de </w:t>
      </w:r>
      <w:r w:rsidRPr="00325A3D">
        <w:rPr>
          <w:rFonts w:ascii="Tahoma" w:hAnsi="Tahoma" w:cs="Tahoma"/>
          <w:b/>
          <w:sz w:val="24"/>
          <w:szCs w:val="24"/>
        </w:rPr>
        <w:t>PROPIETARIA</w:t>
      </w:r>
      <w:r w:rsidRPr="00325A3D">
        <w:rPr>
          <w:rFonts w:ascii="Tahoma" w:hAnsi="Tahoma" w:cs="Tahoma"/>
          <w:sz w:val="24"/>
          <w:szCs w:val="24"/>
        </w:rPr>
        <w:t xml:space="preserve">,  actuando para el presente trámite a través del señor </w:t>
      </w:r>
      <w:r w:rsidRPr="00325A3D">
        <w:rPr>
          <w:rFonts w:ascii="Tahoma" w:hAnsi="Tahoma" w:cs="Tahoma"/>
          <w:b/>
          <w:sz w:val="24"/>
          <w:szCs w:val="24"/>
        </w:rPr>
        <w:t>JOSE FERNANDO ECHEVERRY MURILLO</w:t>
      </w:r>
      <w:r w:rsidRPr="00325A3D">
        <w:rPr>
          <w:rFonts w:ascii="Tahoma" w:hAnsi="Tahoma" w:cs="Tahoma"/>
          <w:sz w:val="24"/>
          <w:szCs w:val="24"/>
        </w:rPr>
        <w:t xml:space="preserve">, identificado con la cédula de ciudadanía número  7.526.520, en calidad de </w:t>
      </w:r>
      <w:r w:rsidRPr="00325A3D">
        <w:rPr>
          <w:rFonts w:ascii="Tahoma" w:hAnsi="Tahoma" w:cs="Tahoma"/>
          <w:b/>
          <w:sz w:val="24"/>
          <w:szCs w:val="24"/>
        </w:rPr>
        <w:t xml:space="preserve">RECTOR DE LA MENCIONADA UNIVERSIDAD, </w:t>
      </w:r>
      <w:r w:rsidRPr="00325A3D">
        <w:rPr>
          <w:rFonts w:ascii="Tahoma" w:hAnsi="Tahoma" w:cs="Tahoma"/>
          <w:sz w:val="24"/>
          <w:szCs w:val="24"/>
        </w:rPr>
        <w:t xml:space="preserve"> para realizar actividad forestal en el predio urbano  </w:t>
      </w:r>
      <w:r w:rsidRPr="00325A3D">
        <w:rPr>
          <w:rFonts w:ascii="Tahoma" w:hAnsi="Tahoma" w:cs="Tahoma"/>
          <w:b/>
          <w:sz w:val="24"/>
          <w:szCs w:val="24"/>
        </w:rPr>
        <w:t xml:space="preserve">1) SIN DIRECCION, </w:t>
      </w:r>
      <w:r w:rsidRPr="00325A3D">
        <w:rPr>
          <w:rFonts w:ascii="Tahoma" w:hAnsi="Tahoma" w:cs="Tahoma"/>
          <w:sz w:val="24"/>
          <w:szCs w:val="24"/>
        </w:rPr>
        <w:t xml:space="preserve">identificado con la matrícula inmobiliaria </w:t>
      </w:r>
      <w:r w:rsidRPr="00325A3D">
        <w:rPr>
          <w:rFonts w:ascii="Tahoma" w:hAnsi="Tahoma" w:cs="Tahoma"/>
          <w:b/>
          <w:sz w:val="24"/>
          <w:szCs w:val="24"/>
        </w:rPr>
        <w:t xml:space="preserve">280-13313, </w:t>
      </w:r>
      <w:r w:rsidRPr="00325A3D">
        <w:rPr>
          <w:rFonts w:ascii="Tahoma" w:hAnsi="Tahoma" w:cs="Tahoma"/>
          <w:sz w:val="24"/>
          <w:szCs w:val="24"/>
        </w:rPr>
        <w:t xml:space="preserve">y la ficha catastral </w:t>
      </w:r>
      <w:r w:rsidRPr="00325A3D">
        <w:rPr>
          <w:rFonts w:ascii="Tahoma" w:hAnsi="Tahoma" w:cs="Tahoma"/>
          <w:b/>
          <w:sz w:val="24"/>
          <w:szCs w:val="24"/>
        </w:rPr>
        <w:t>“1-32-01”,</w:t>
      </w:r>
      <w:r w:rsidRPr="00325A3D">
        <w:rPr>
          <w:rFonts w:ascii="Tahoma" w:hAnsi="Tahoma" w:cs="Tahoma"/>
          <w:sz w:val="24"/>
          <w:szCs w:val="24"/>
        </w:rPr>
        <w:t>ubicado en la vereda</w:t>
      </w:r>
      <w:r w:rsidRPr="00325A3D">
        <w:rPr>
          <w:rFonts w:ascii="Tahoma" w:hAnsi="Tahoma" w:cs="Tahoma"/>
          <w:b/>
          <w:sz w:val="24"/>
          <w:szCs w:val="24"/>
        </w:rPr>
        <w:t xml:space="preserve"> LA ALDANA, DEL MUNICIPIO DE  ARMENIA,  QUINDÍO, </w:t>
      </w:r>
      <w:r w:rsidRPr="00325A3D">
        <w:rPr>
          <w:rFonts w:ascii="Tahoma" w:hAnsi="Tahoma" w:cs="Tahoma"/>
          <w:sz w:val="24"/>
          <w:szCs w:val="24"/>
        </w:rPr>
        <w:t xml:space="preserve">y cuyos linderos se encuentran establecidos en la Escritura Pública 219 del 17 de Febrero de 1.971, de la Notaría Tercera de Armenia, Quindío, en el Primer folio (R 00230304), se identifica el Predio con una extensión superficiaria de 177.445.76M2, cabida y linderos, los cuales son coincidentes con los que se registran en el certificado de tradición, se aclara que las especies a intervenir  se encuentran ubicadas dentro de ese perímetro,  es decir, dentro de la Universidad, situación que  se verificó al momento de la visita,  la solicitud se encuentra radicada bajo el número </w:t>
      </w:r>
      <w:r w:rsidRPr="00325A3D">
        <w:rPr>
          <w:rFonts w:ascii="Tahoma" w:hAnsi="Tahoma" w:cs="Tahoma"/>
          <w:b/>
          <w:sz w:val="24"/>
          <w:szCs w:val="24"/>
          <w:u w:val="single"/>
        </w:rPr>
        <w:t xml:space="preserve">11593-20. </w:t>
      </w:r>
    </w:p>
    <w:p w14:paraId="1D7D39FF" w14:textId="77777777" w:rsidR="00C73AEC" w:rsidRPr="00325A3D" w:rsidRDefault="00C73AEC" w:rsidP="00C73AEC">
      <w:pPr>
        <w:contextualSpacing/>
        <w:jc w:val="both"/>
        <w:rPr>
          <w:rFonts w:ascii="Tahoma" w:hAnsi="Tahoma" w:cs="Tahoma"/>
          <w:b/>
          <w:spacing w:val="-3"/>
          <w:sz w:val="24"/>
          <w:szCs w:val="24"/>
          <w:lang w:val="es-ES_tradnl"/>
        </w:rPr>
      </w:pPr>
    </w:p>
    <w:p w14:paraId="6826A135" w14:textId="77777777" w:rsidR="00C73AEC" w:rsidRPr="00325A3D" w:rsidRDefault="00C73AEC" w:rsidP="00C73AEC">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325A3D">
        <w:rPr>
          <w:rFonts w:ascii="Tahoma" w:hAnsi="Tahoma" w:cs="Tahoma"/>
          <w:b/>
          <w:bCs/>
        </w:rPr>
        <w:t>PARÁGRAFO 1</w:t>
      </w:r>
      <w:r w:rsidRPr="00325A3D">
        <w:rPr>
          <w:rFonts w:ascii="Tahoma" w:hAnsi="Tahoma" w:cs="Tahoma"/>
        </w:rPr>
        <w:t>:</w:t>
      </w:r>
      <w:r w:rsidRPr="00325A3D">
        <w:rPr>
          <w:rFonts w:ascii="Tahoma" w:hAnsi="Tahoma" w:cs="Tahoma"/>
          <w:bCs/>
        </w:rPr>
        <w:t xml:space="preserve"> Conforme al artículo 2.2.1.1.7.15</w:t>
      </w:r>
      <w:r w:rsidRPr="00325A3D">
        <w:rPr>
          <w:rFonts w:ascii="Tahoma" w:hAnsi="Tahoma" w:cs="Tahoma"/>
        </w:rPr>
        <w:t xml:space="preserve">, </w:t>
      </w:r>
      <w:r w:rsidRPr="00325A3D">
        <w:rPr>
          <w:rFonts w:ascii="Tahoma" w:hAnsi="Tahoma" w:cs="Tahoma"/>
          <w:bCs/>
        </w:rPr>
        <w:t>del Decreto 1076 de 2015, l</w:t>
      </w:r>
      <w:r w:rsidRPr="00325A3D">
        <w:rPr>
          <w:rFonts w:ascii="Tahoma" w:hAnsi="Tahoma" w:cs="Tahoma"/>
        </w:rPr>
        <w:t>as autorizaciones de aprovechamiento forestal de bosques naturales ubicados en terrenos de dominio privado, se otorgarán exclusivamente al propietario del predio.</w:t>
      </w:r>
    </w:p>
    <w:p w14:paraId="2D036996" w14:textId="77777777" w:rsidR="00C73AEC" w:rsidRPr="00325A3D" w:rsidRDefault="00C73AEC" w:rsidP="00C73AEC">
      <w:pPr>
        <w:tabs>
          <w:tab w:val="left" w:pos="-720"/>
          <w:tab w:val="left" w:pos="0"/>
        </w:tabs>
        <w:suppressAutoHyphens/>
        <w:spacing w:line="240" w:lineRule="atLeast"/>
        <w:jc w:val="both"/>
        <w:rPr>
          <w:rFonts w:ascii="Tahoma" w:hAnsi="Tahoma" w:cs="Tahoma"/>
          <w:b/>
          <w:bCs/>
          <w:sz w:val="24"/>
          <w:szCs w:val="24"/>
        </w:rPr>
      </w:pPr>
    </w:p>
    <w:p w14:paraId="76F67894" w14:textId="77777777" w:rsidR="00C73AEC" w:rsidRPr="00325A3D" w:rsidRDefault="00C73AEC" w:rsidP="00C73AEC">
      <w:pPr>
        <w:spacing w:after="0"/>
        <w:jc w:val="both"/>
        <w:rPr>
          <w:rFonts w:ascii="Tahoma" w:eastAsia="Times New Roman" w:hAnsi="Tahoma" w:cs="Tahoma"/>
          <w:b/>
          <w:sz w:val="24"/>
          <w:szCs w:val="24"/>
          <w:lang w:val="es-ES" w:eastAsia="es-ES"/>
        </w:rPr>
      </w:pPr>
      <w:r w:rsidRPr="00325A3D">
        <w:rPr>
          <w:rFonts w:ascii="Tahoma" w:hAnsi="Tahoma" w:cs="Tahoma"/>
          <w:b/>
          <w:bCs/>
          <w:sz w:val="24"/>
          <w:szCs w:val="24"/>
        </w:rPr>
        <w:t>PARÁGRAFO 2</w:t>
      </w:r>
      <w:r w:rsidRPr="00325A3D">
        <w:rPr>
          <w:rFonts w:ascii="Tahoma" w:hAnsi="Tahoma" w:cs="Tahoma"/>
          <w:sz w:val="24"/>
          <w:szCs w:val="24"/>
        </w:rPr>
        <w:t>: El aprovechamiento forestal Doméstico, tiene las siguientes características:</w:t>
      </w:r>
      <w:r w:rsidRPr="00325A3D">
        <w:rPr>
          <w:rFonts w:ascii="Tahoma" w:eastAsia="Times New Roman" w:hAnsi="Tahoma" w:cs="Tahoma"/>
          <w:b/>
          <w:sz w:val="24"/>
          <w:szCs w:val="24"/>
          <w:lang w:val="es-ES" w:eastAsia="es-ES"/>
        </w:rPr>
        <w:t xml:space="preserve"> </w:t>
      </w:r>
    </w:p>
    <w:p w14:paraId="687CC4D8" w14:textId="77777777" w:rsidR="00C73AEC" w:rsidRPr="00325A3D" w:rsidRDefault="00C73AEC" w:rsidP="00C73AEC">
      <w:pPr>
        <w:spacing w:after="0"/>
        <w:jc w:val="both"/>
        <w:rPr>
          <w:rFonts w:ascii="Tahoma" w:eastAsia="Times New Roman" w:hAnsi="Tahoma" w:cs="Tahoma"/>
          <w:b/>
          <w:sz w:val="24"/>
          <w:szCs w:val="24"/>
          <w:lang w:val="es-ES" w:eastAsia="es-ES"/>
        </w:rPr>
      </w:pPr>
    </w:p>
    <w:p w14:paraId="15986EB5" w14:textId="77777777" w:rsidR="00C73AEC" w:rsidRPr="00325A3D" w:rsidRDefault="00C73AEC" w:rsidP="00C73AEC">
      <w:pPr>
        <w:spacing w:after="0"/>
        <w:jc w:val="both"/>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DESTINO DE LOS PRODUCTOS:</w:t>
      </w:r>
      <w:r w:rsidRPr="00325A3D">
        <w:rPr>
          <w:rFonts w:ascii="Tahoma" w:eastAsia="Times New Roman" w:hAnsi="Tahoma" w:cs="Tahoma"/>
          <w:sz w:val="24"/>
          <w:szCs w:val="24"/>
          <w:lang w:val="es-ES" w:eastAsia="es-ES"/>
        </w:rPr>
        <w:t xml:space="preserve"> </w:t>
      </w:r>
      <w:r w:rsidRPr="00325A3D">
        <w:rPr>
          <w:rFonts w:ascii="Tahoma" w:eastAsia="Times New Roman" w:hAnsi="Tahoma" w:cs="Tahoma"/>
          <w:b/>
          <w:sz w:val="24"/>
          <w:szCs w:val="24"/>
          <w:lang w:val="es-ES" w:eastAsia="es-ES"/>
        </w:rPr>
        <w:t>ARBOL AISLADO</w:t>
      </w:r>
    </w:p>
    <w:p w14:paraId="13DBE03C" w14:textId="77777777" w:rsidR="00C73AEC" w:rsidRPr="00325A3D" w:rsidRDefault="00C73AEC" w:rsidP="00C73AEC">
      <w:pPr>
        <w:spacing w:after="0"/>
        <w:jc w:val="both"/>
        <w:rPr>
          <w:rFonts w:ascii="Tahoma" w:eastAsia="Times New Roman" w:hAnsi="Tahoma" w:cs="Tahoma"/>
          <w:b/>
          <w:sz w:val="24"/>
          <w:szCs w:val="24"/>
          <w:lang w:val="es-ES" w:eastAsia="es-ES"/>
        </w:rPr>
      </w:pPr>
      <w:r w:rsidRPr="00325A3D">
        <w:rPr>
          <w:rFonts w:ascii="Tahoma" w:eastAsia="Times New Roman" w:hAnsi="Tahoma" w:cs="Tahoma"/>
          <w:b/>
          <w:sz w:val="24"/>
          <w:szCs w:val="24"/>
          <w:lang w:val="es-ES" w:eastAsia="es-ES"/>
        </w:rPr>
        <w:t>CANTIDAD DE ARBOL A INERVENIR:</w:t>
      </w:r>
      <w:r w:rsidRPr="00325A3D">
        <w:rPr>
          <w:rFonts w:ascii="Tahoma" w:hAnsi="Tahoma" w:cs="Tahoma"/>
          <w:b/>
          <w:sz w:val="24"/>
          <w:szCs w:val="24"/>
          <w:u w:val="single"/>
          <w:lang w:val="es-ES"/>
        </w:rPr>
        <w:t xml:space="preserve"> </w:t>
      </w:r>
      <w:r w:rsidRPr="00325A3D">
        <w:rPr>
          <w:rFonts w:ascii="Tahoma" w:hAnsi="Tahoma" w:cs="Tahoma"/>
          <w:b/>
          <w:sz w:val="24"/>
          <w:szCs w:val="24"/>
        </w:rPr>
        <w:t>UN (1) ÁRBOL DE LA ESPECIE CASCO DE BUEY (</w:t>
      </w:r>
      <w:r w:rsidRPr="00325A3D">
        <w:rPr>
          <w:rFonts w:ascii="Tahoma" w:hAnsi="Tahoma" w:cs="Tahoma"/>
          <w:b/>
          <w:iCs/>
          <w:sz w:val="24"/>
          <w:szCs w:val="24"/>
        </w:rPr>
        <w:t>BAUHINIA PICTA</w:t>
      </w:r>
      <w:r w:rsidRPr="00325A3D">
        <w:rPr>
          <w:rFonts w:ascii="Tahoma" w:hAnsi="Tahoma" w:cs="Tahoma"/>
          <w:b/>
          <w:sz w:val="24"/>
          <w:szCs w:val="24"/>
        </w:rPr>
        <w:t>), Y UN (1) ÁRBOL  DE LA ESPECIE  GUALANDAY (JACARANDA CAUCANA)</w:t>
      </w:r>
    </w:p>
    <w:p w14:paraId="75362666" w14:textId="77777777" w:rsidR="00C73AEC" w:rsidRPr="00325A3D" w:rsidRDefault="00C73AEC" w:rsidP="00C73AEC">
      <w:pPr>
        <w:spacing w:after="0"/>
        <w:jc w:val="both"/>
        <w:rPr>
          <w:rFonts w:ascii="Tahoma" w:eastAsia="Times New Roman" w:hAnsi="Tahoma" w:cs="Tahoma"/>
          <w:sz w:val="24"/>
          <w:szCs w:val="24"/>
          <w:lang w:val="es-ES" w:eastAsia="es-ES"/>
        </w:rPr>
      </w:pPr>
      <w:r w:rsidRPr="00325A3D">
        <w:rPr>
          <w:rFonts w:ascii="Tahoma" w:eastAsia="Times New Roman" w:hAnsi="Tahoma" w:cs="Tahoma"/>
          <w:b/>
          <w:iCs/>
          <w:sz w:val="24"/>
          <w:szCs w:val="24"/>
          <w:lang w:eastAsia="es-ES"/>
        </w:rPr>
        <w:t>VOLUMEN TOTAL EN METROS CUBICOS: 0.828M3</w:t>
      </w:r>
    </w:p>
    <w:p w14:paraId="396C17A2" w14:textId="77777777" w:rsidR="00C73AEC" w:rsidRPr="00325A3D" w:rsidRDefault="00C73AEC" w:rsidP="00C73AEC">
      <w:pPr>
        <w:pStyle w:val="Sinespaciado"/>
        <w:rPr>
          <w:rFonts w:ascii="Tahoma" w:hAnsi="Tahoma" w:cs="Tahoma"/>
          <w:b/>
          <w:sz w:val="24"/>
          <w:szCs w:val="24"/>
        </w:rPr>
      </w:pPr>
      <w:r w:rsidRPr="00325A3D">
        <w:rPr>
          <w:rFonts w:ascii="Tahoma" w:hAnsi="Tahoma" w:cs="Tahoma"/>
          <w:b/>
          <w:sz w:val="24"/>
          <w:szCs w:val="24"/>
        </w:rPr>
        <w:t xml:space="preserve">PLAZO DE LA INTERVENCIÓN: 45 días calendario. </w:t>
      </w:r>
    </w:p>
    <w:p w14:paraId="02D37001" w14:textId="77777777" w:rsidR="00C73AEC" w:rsidRPr="00325A3D" w:rsidRDefault="00C73AEC" w:rsidP="00C73AEC">
      <w:pPr>
        <w:pStyle w:val="Sinespaciado"/>
        <w:rPr>
          <w:rFonts w:ascii="Tahoma" w:hAnsi="Tahoma" w:cs="Tahoma"/>
          <w:b/>
          <w:sz w:val="24"/>
          <w:szCs w:val="24"/>
        </w:rPr>
      </w:pPr>
      <w:r w:rsidRPr="00325A3D">
        <w:rPr>
          <w:rFonts w:ascii="Tahoma" w:hAnsi="Tahoma" w:cs="Tahoma"/>
          <w:b/>
          <w:sz w:val="24"/>
          <w:szCs w:val="24"/>
        </w:rPr>
        <w:t>LA TASA DE APROVECHAMIENTO FORESTAL:  N/A</w:t>
      </w:r>
    </w:p>
    <w:p w14:paraId="047C9B27" w14:textId="77777777" w:rsidR="00C73AEC" w:rsidRPr="00325A3D" w:rsidRDefault="00C73AEC" w:rsidP="00C73AEC">
      <w:pPr>
        <w:tabs>
          <w:tab w:val="left" w:pos="-720"/>
          <w:tab w:val="left" w:pos="0"/>
        </w:tabs>
        <w:suppressAutoHyphens/>
        <w:spacing w:after="0" w:line="240" w:lineRule="auto"/>
        <w:jc w:val="both"/>
        <w:rPr>
          <w:rFonts w:ascii="Tahoma" w:hAnsi="Tahoma" w:cs="Tahoma"/>
          <w:b/>
          <w:color w:val="000000"/>
          <w:sz w:val="24"/>
          <w:szCs w:val="24"/>
        </w:rPr>
      </w:pPr>
      <w:r w:rsidRPr="00325A3D">
        <w:rPr>
          <w:rFonts w:ascii="Tahoma" w:hAnsi="Tahoma" w:cs="Tahoma"/>
          <w:b/>
          <w:sz w:val="24"/>
          <w:szCs w:val="24"/>
        </w:rPr>
        <w:t>MEDIDA DE COMPENSACION:</w:t>
      </w:r>
      <w:r w:rsidRPr="00325A3D">
        <w:rPr>
          <w:rFonts w:ascii="Tahoma" w:eastAsia="Times New Roman" w:hAnsi="Tahoma" w:cs="Tahoma"/>
          <w:b/>
          <w:i/>
          <w:sz w:val="24"/>
          <w:szCs w:val="24"/>
          <w:u w:val="single"/>
          <w:lang w:eastAsia="es-ES"/>
        </w:rPr>
        <w:t xml:space="preserve"> </w:t>
      </w:r>
      <w:r w:rsidRPr="00325A3D">
        <w:rPr>
          <w:rFonts w:ascii="Tahoma" w:eastAsia="Times New Roman" w:hAnsi="Tahoma" w:cs="Tahoma"/>
          <w:b/>
          <w:sz w:val="24"/>
          <w:szCs w:val="24"/>
          <w:lang w:eastAsia="es-ES"/>
        </w:rPr>
        <w:t>TRES</w:t>
      </w:r>
      <w:r w:rsidRPr="00325A3D">
        <w:rPr>
          <w:rFonts w:ascii="Tahoma" w:eastAsia="Times New Roman" w:hAnsi="Tahoma" w:cs="Tahoma"/>
          <w:b/>
          <w:bCs/>
          <w:sz w:val="24"/>
          <w:szCs w:val="24"/>
          <w:lang w:eastAsia="es-ES"/>
        </w:rPr>
        <w:t xml:space="preserve"> (3) ÁRBOLES TALES COMO  GUAYACAN AMARILLO, GUAYACAN ROSADO, TULIPAN AFRICANO, GUALANDAY.</w:t>
      </w:r>
    </w:p>
    <w:p w14:paraId="3B58D0E8" w14:textId="77777777" w:rsidR="00C73AEC" w:rsidRPr="00325A3D" w:rsidRDefault="00C73AEC" w:rsidP="00C73AEC">
      <w:pPr>
        <w:tabs>
          <w:tab w:val="left" w:pos="-720"/>
          <w:tab w:val="left" w:pos="0"/>
        </w:tabs>
        <w:suppressAutoHyphens/>
        <w:spacing w:line="240" w:lineRule="atLeast"/>
        <w:jc w:val="both"/>
        <w:rPr>
          <w:rFonts w:ascii="Tahoma" w:hAnsi="Tahoma" w:cs="Tahoma"/>
          <w:sz w:val="24"/>
          <w:szCs w:val="24"/>
        </w:rPr>
      </w:pPr>
    </w:p>
    <w:p w14:paraId="5953256B" w14:textId="77777777" w:rsidR="00C73AEC" w:rsidRPr="00325A3D" w:rsidRDefault="00C73AEC" w:rsidP="00C73AEC">
      <w:pPr>
        <w:spacing w:after="0"/>
        <w:jc w:val="both"/>
        <w:rPr>
          <w:rFonts w:ascii="Tahoma" w:eastAsia="Times New Roman" w:hAnsi="Tahoma" w:cs="Tahoma"/>
          <w:b/>
          <w:sz w:val="24"/>
          <w:szCs w:val="24"/>
          <w:lang w:val="es-ES" w:eastAsia="es-ES"/>
        </w:rPr>
      </w:pPr>
      <w:r w:rsidRPr="00325A3D">
        <w:rPr>
          <w:rFonts w:ascii="Tahoma" w:hAnsi="Tahoma" w:cs="Tahoma"/>
          <w:b/>
          <w:sz w:val="24"/>
          <w:szCs w:val="24"/>
        </w:rPr>
        <w:t xml:space="preserve">ARTICULO SEGUNDO: </w:t>
      </w:r>
      <w:r w:rsidRPr="00325A3D">
        <w:rPr>
          <w:rFonts w:ascii="Tahoma" w:hAnsi="Tahoma" w:cs="Tahoma"/>
          <w:bCs/>
          <w:spacing w:val="-3"/>
          <w:sz w:val="24"/>
          <w:szCs w:val="24"/>
          <w:lang w:val="es-ES_tradnl"/>
        </w:rPr>
        <w:t xml:space="preserve">Para realizar el </w:t>
      </w:r>
      <w:r w:rsidRPr="00325A3D">
        <w:rPr>
          <w:rFonts w:ascii="Tahoma" w:hAnsi="Tahoma" w:cs="Tahoma"/>
          <w:spacing w:val="-3"/>
          <w:sz w:val="24"/>
          <w:szCs w:val="24"/>
          <w:lang w:val="es-ES_tradnl"/>
        </w:rPr>
        <w:t>Aprovechamiento Forestal  de árbol aislado, consistente en la</w:t>
      </w:r>
      <w:r w:rsidRPr="00325A3D">
        <w:rPr>
          <w:rFonts w:ascii="Tahoma" w:eastAsia="Times New Roman" w:hAnsi="Tahoma" w:cs="Tahoma"/>
          <w:b/>
          <w:sz w:val="24"/>
          <w:szCs w:val="24"/>
          <w:u w:val="single"/>
          <w:lang w:val="es-ES_tradnl" w:eastAsia="es-ES"/>
        </w:rPr>
        <w:t xml:space="preserve"> </w:t>
      </w:r>
      <w:r w:rsidRPr="00325A3D">
        <w:rPr>
          <w:rFonts w:ascii="Tahoma" w:eastAsia="Times New Roman" w:hAnsi="Tahoma" w:cs="Tahoma"/>
          <w:b/>
          <w:sz w:val="24"/>
          <w:szCs w:val="24"/>
          <w:lang w:eastAsia="es-ES"/>
        </w:rPr>
        <w:t>TALA DE</w:t>
      </w:r>
      <w:r w:rsidRPr="00325A3D">
        <w:rPr>
          <w:rFonts w:ascii="Tahoma" w:eastAsia="Tahoma" w:hAnsi="Tahoma" w:cs="Tahoma"/>
          <w:b/>
          <w:spacing w:val="-1"/>
          <w:sz w:val="24"/>
          <w:szCs w:val="24"/>
        </w:rPr>
        <w:t xml:space="preserve"> UN</w:t>
      </w:r>
      <w:r w:rsidRPr="00325A3D">
        <w:rPr>
          <w:rFonts w:ascii="Tahoma" w:hAnsi="Tahoma" w:cs="Tahoma"/>
          <w:b/>
          <w:sz w:val="24"/>
          <w:szCs w:val="24"/>
        </w:rPr>
        <w:t xml:space="preserve"> (1) ÁRBOL DE LA ESPECIE CASCO DE BUEY (</w:t>
      </w:r>
      <w:r w:rsidRPr="00325A3D">
        <w:rPr>
          <w:rFonts w:ascii="Tahoma" w:hAnsi="Tahoma" w:cs="Tahoma"/>
          <w:b/>
          <w:iCs/>
          <w:sz w:val="24"/>
          <w:szCs w:val="24"/>
        </w:rPr>
        <w:t>BAUHINIA PICTA</w:t>
      </w:r>
      <w:r w:rsidRPr="00325A3D">
        <w:rPr>
          <w:rFonts w:ascii="Tahoma" w:hAnsi="Tahoma" w:cs="Tahoma"/>
          <w:b/>
          <w:sz w:val="24"/>
          <w:szCs w:val="24"/>
        </w:rPr>
        <w:t>), Y UN (1) ÁRBOL  DE LA ESPECIE  GUALANDAY (JACARANDA CAUCANA)</w:t>
      </w:r>
      <w:r w:rsidRPr="00325A3D">
        <w:rPr>
          <w:rFonts w:ascii="Tahoma" w:hAnsi="Tahoma" w:cs="Tahoma"/>
          <w:b/>
          <w:color w:val="000000" w:themeColor="text1"/>
          <w:sz w:val="24"/>
          <w:szCs w:val="24"/>
        </w:rPr>
        <w:t>,</w:t>
      </w:r>
      <w:r w:rsidRPr="00325A3D">
        <w:rPr>
          <w:rFonts w:ascii="Tahoma" w:eastAsia="Times New Roman" w:hAnsi="Tahoma" w:cs="Tahoma"/>
          <w:b/>
          <w:sz w:val="24"/>
          <w:szCs w:val="24"/>
          <w:u w:val="single"/>
          <w:lang w:eastAsia="es-ES"/>
        </w:rPr>
        <w:t xml:space="preserve"> </w:t>
      </w:r>
      <w:r w:rsidRPr="00325A3D">
        <w:rPr>
          <w:rFonts w:ascii="Tahoma" w:hAnsi="Tahoma" w:cs="Tahoma"/>
          <w:bCs/>
          <w:spacing w:val="-3"/>
          <w:sz w:val="24"/>
          <w:szCs w:val="24"/>
          <w:lang w:val="es-ES_tradnl"/>
        </w:rPr>
        <w:t xml:space="preserve">se otorga un plazo de Cuarenta y cinco </w:t>
      </w:r>
      <w:r w:rsidRPr="00325A3D">
        <w:rPr>
          <w:rFonts w:ascii="Tahoma" w:hAnsi="Tahoma" w:cs="Tahoma"/>
          <w:b/>
          <w:spacing w:val="-3"/>
          <w:sz w:val="24"/>
          <w:szCs w:val="24"/>
          <w:u w:val="single"/>
          <w:lang w:val="es-ES_tradnl"/>
        </w:rPr>
        <w:t>(45) días calendario</w:t>
      </w:r>
      <w:r w:rsidRPr="00325A3D">
        <w:rPr>
          <w:rFonts w:ascii="Tahoma" w:hAnsi="Tahoma" w:cs="Tahoma"/>
          <w:bCs/>
          <w:spacing w:val="-3"/>
          <w:sz w:val="24"/>
          <w:szCs w:val="24"/>
          <w:lang w:val="es-ES_tradnl"/>
        </w:rPr>
        <w:t>,</w:t>
      </w:r>
      <w:r w:rsidRPr="00325A3D">
        <w:rPr>
          <w:rFonts w:ascii="Tahoma" w:hAnsi="Tahoma" w:cs="Tahoma"/>
          <w:spacing w:val="-3"/>
          <w:sz w:val="24"/>
          <w:szCs w:val="24"/>
          <w:lang w:val="es-ES_tradnl"/>
        </w:rPr>
        <w:t xml:space="preserve"> contados a partir de la fecha de ejecutoria de esta Resolución.</w:t>
      </w:r>
    </w:p>
    <w:p w14:paraId="65CF5FEC" w14:textId="77777777" w:rsidR="00C73AEC" w:rsidRPr="00325A3D" w:rsidRDefault="00C73AEC" w:rsidP="00C73AEC">
      <w:pPr>
        <w:tabs>
          <w:tab w:val="left" w:pos="-720"/>
          <w:tab w:val="left" w:pos="0"/>
        </w:tabs>
        <w:suppressAutoHyphens/>
        <w:spacing w:line="240" w:lineRule="atLeast"/>
        <w:jc w:val="both"/>
        <w:rPr>
          <w:rFonts w:ascii="Tahoma" w:eastAsia="Calibri" w:hAnsi="Tahoma" w:cs="Tahoma"/>
          <w:b/>
          <w:sz w:val="24"/>
          <w:szCs w:val="24"/>
          <w:u w:val="single"/>
        </w:rPr>
      </w:pPr>
      <w:r w:rsidRPr="00325A3D">
        <w:rPr>
          <w:rFonts w:ascii="Tahoma" w:hAnsi="Tahoma" w:cs="Tahoma"/>
          <w:b/>
          <w:sz w:val="24"/>
          <w:szCs w:val="24"/>
          <w:u w:val="single"/>
        </w:rPr>
        <w:t>Los cuales se localizan en las siguientes coordenadas geográficas:</w:t>
      </w:r>
      <w:r w:rsidRPr="00325A3D">
        <w:rPr>
          <w:rFonts w:ascii="Tahoma" w:hAnsi="Tahoma" w:cs="Tahoma"/>
          <w:bCs/>
          <w:sz w:val="24"/>
          <w:szCs w:val="24"/>
        </w:rPr>
        <w:t xml:space="preserve"> Tal y como lo indica el </w:t>
      </w:r>
      <w:r w:rsidRPr="00325A3D">
        <w:rPr>
          <w:rFonts w:ascii="Tahoma" w:hAnsi="Tahoma" w:cs="Tahoma"/>
          <w:bCs/>
          <w:sz w:val="24"/>
          <w:szCs w:val="24"/>
        </w:rPr>
        <w:lastRenderedPageBreak/>
        <w:t>técnico en el acta de visita número 41823 del 09/12/20, folio 2.</w:t>
      </w:r>
    </w:p>
    <w:p w14:paraId="5F9FC9B5" w14:textId="77777777" w:rsidR="00C73AEC" w:rsidRPr="00325A3D" w:rsidRDefault="00C73AEC" w:rsidP="00C73AEC">
      <w:pPr>
        <w:tabs>
          <w:tab w:val="left" w:pos="-720"/>
          <w:tab w:val="left" w:pos="0"/>
        </w:tabs>
        <w:suppressAutoHyphens/>
        <w:spacing w:line="240" w:lineRule="atLeast"/>
        <w:jc w:val="center"/>
        <w:rPr>
          <w:rFonts w:ascii="Tahoma" w:hAnsi="Tahoma" w:cs="Tahoma"/>
          <w:b/>
          <w:bCs/>
          <w:sz w:val="24"/>
          <w:szCs w:val="24"/>
          <w:u w:val="single"/>
        </w:rPr>
      </w:pPr>
      <w:r w:rsidRPr="00325A3D">
        <w:rPr>
          <w:rFonts w:ascii="Tahoma" w:hAnsi="Tahoma" w:cs="Tahoma"/>
          <w:b/>
          <w:bCs/>
          <w:sz w:val="24"/>
          <w:szCs w:val="24"/>
          <w:u w:val="single"/>
        </w:rPr>
        <w:t xml:space="preserve">4° 33’ 10,44” N   -75° 39’ 31,53¨ W </w:t>
      </w:r>
    </w:p>
    <w:p w14:paraId="100A10F4" w14:textId="77777777" w:rsidR="00C73AEC" w:rsidRPr="00325A3D" w:rsidRDefault="00C73AEC" w:rsidP="00C73AEC">
      <w:pPr>
        <w:tabs>
          <w:tab w:val="left" w:pos="-720"/>
          <w:tab w:val="left" w:pos="0"/>
        </w:tabs>
        <w:suppressAutoHyphens/>
        <w:spacing w:line="240" w:lineRule="atLeast"/>
        <w:jc w:val="center"/>
        <w:rPr>
          <w:rFonts w:ascii="Tahoma" w:hAnsi="Tahoma" w:cs="Tahoma"/>
          <w:b/>
          <w:bCs/>
          <w:sz w:val="24"/>
          <w:szCs w:val="24"/>
          <w:u w:val="single"/>
        </w:rPr>
      </w:pPr>
    </w:p>
    <w:p w14:paraId="6D391F34" w14:textId="77777777" w:rsidR="00C73AEC" w:rsidRPr="00325A3D" w:rsidRDefault="00C73AEC" w:rsidP="00C73AEC">
      <w:pPr>
        <w:tabs>
          <w:tab w:val="left" w:pos="-720"/>
          <w:tab w:val="left" w:pos="0"/>
        </w:tabs>
        <w:suppressAutoHyphens/>
        <w:spacing w:line="240" w:lineRule="atLeast"/>
        <w:jc w:val="both"/>
        <w:rPr>
          <w:rFonts w:ascii="Tahoma" w:hAnsi="Tahoma" w:cs="Tahoma"/>
          <w:b/>
          <w:bCs/>
          <w:spacing w:val="-3"/>
          <w:sz w:val="24"/>
          <w:szCs w:val="24"/>
          <w:lang w:val="es-ES_tradnl"/>
        </w:rPr>
      </w:pPr>
      <w:r w:rsidRPr="00325A3D">
        <w:rPr>
          <w:rFonts w:ascii="Tahoma" w:hAnsi="Tahoma" w:cs="Tahoma"/>
          <w:b/>
          <w:bCs/>
          <w:spacing w:val="-3"/>
          <w:sz w:val="24"/>
          <w:szCs w:val="24"/>
          <w:lang w:val="es-ES_tradnl"/>
        </w:rPr>
        <w:t>OBLIGACIONES DEL TITULAR DEL PERMISO DE APROVECHAMIENTO FORESTAL:</w:t>
      </w:r>
    </w:p>
    <w:p w14:paraId="436F016E" w14:textId="77777777" w:rsidR="00C73AEC" w:rsidRPr="00325A3D" w:rsidRDefault="00C73AEC" w:rsidP="00C73AEC">
      <w:pPr>
        <w:numPr>
          <w:ilvl w:val="0"/>
          <w:numId w:val="6"/>
        </w:numPr>
        <w:spacing w:after="240" w:line="276" w:lineRule="auto"/>
        <w:jc w:val="both"/>
        <w:rPr>
          <w:rFonts w:ascii="Tahoma" w:hAnsi="Tahoma" w:cs="Tahoma"/>
          <w:sz w:val="24"/>
          <w:szCs w:val="24"/>
        </w:rPr>
      </w:pPr>
      <w:r w:rsidRPr="00325A3D">
        <w:rPr>
          <w:rFonts w:ascii="Tahoma" w:hAnsi="Tahoma" w:cs="Tahoma"/>
          <w:sz w:val="24"/>
          <w:szCs w:val="24"/>
          <w:lang w:val="es-ES_tradnl"/>
        </w:rPr>
        <w:t xml:space="preserve">La labor de </w:t>
      </w:r>
      <w:r w:rsidRPr="00325A3D">
        <w:rPr>
          <w:rFonts w:ascii="Tahoma" w:hAnsi="Tahoma" w:cs="Tahoma"/>
          <w:spacing w:val="-3"/>
          <w:sz w:val="24"/>
          <w:szCs w:val="24"/>
          <w:lang w:val="es-ES_tradnl"/>
        </w:rPr>
        <w:t>la Intervención de</w:t>
      </w:r>
      <w:r w:rsidRPr="00325A3D">
        <w:rPr>
          <w:rFonts w:ascii="Tahoma" w:eastAsia="Times New Roman" w:hAnsi="Tahoma" w:cs="Tahoma"/>
          <w:b/>
          <w:sz w:val="24"/>
          <w:szCs w:val="24"/>
          <w:u w:val="single"/>
          <w:lang w:val="es-ES_tradnl" w:eastAsia="es-ES"/>
        </w:rPr>
        <w:t xml:space="preserve"> </w:t>
      </w:r>
      <w:r w:rsidRPr="00325A3D">
        <w:rPr>
          <w:rFonts w:ascii="Tahoma" w:eastAsia="Times New Roman" w:hAnsi="Tahoma" w:cs="Tahoma"/>
          <w:b/>
          <w:sz w:val="24"/>
          <w:szCs w:val="24"/>
          <w:u w:val="single"/>
          <w:lang w:eastAsia="es-ES"/>
        </w:rPr>
        <w:t xml:space="preserve">TALA DE </w:t>
      </w:r>
      <w:r w:rsidRPr="00325A3D">
        <w:rPr>
          <w:rFonts w:ascii="Tahoma" w:hAnsi="Tahoma" w:cs="Tahoma"/>
          <w:b/>
          <w:sz w:val="24"/>
          <w:szCs w:val="24"/>
          <w:u w:val="single"/>
        </w:rPr>
        <w:t>UN (1) ÁRBOL DE LA ESPECIE CASCO DE BUEY (</w:t>
      </w:r>
      <w:r w:rsidRPr="00325A3D">
        <w:rPr>
          <w:rFonts w:ascii="Tahoma" w:hAnsi="Tahoma" w:cs="Tahoma"/>
          <w:b/>
          <w:iCs/>
          <w:sz w:val="24"/>
          <w:szCs w:val="24"/>
          <w:u w:val="single"/>
        </w:rPr>
        <w:t>BAUHINIA PICTA</w:t>
      </w:r>
      <w:r w:rsidRPr="00325A3D">
        <w:rPr>
          <w:rFonts w:ascii="Tahoma" w:hAnsi="Tahoma" w:cs="Tahoma"/>
          <w:b/>
          <w:sz w:val="24"/>
          <w:szCs w:val="24"/>
          <w:u w:val="single"/>
        </w:rPr>
        <w:t>), Y UN (1) ÁRBOL  DE LA ESPECIE  GUALANDAY (JACARANDA CAUCANA)</w:t>
      </w:r>
      <w:r w:rsidRPr="00325A3D">
        <w:rPr>
          <w:rFonts w:ascii="Tahoma" w:eastAsia="Times New Roman" w:hAnsi="Tahoma" w:cs="Tahoma"/>
          <w:b/>
          <w:sz w:val="24"/>
          <w:szCs w:val="24"/>
          <w:u w:val="single"/>
          <w:lang w:eastAsia="es-ES"/>
        </w:rPr>
        <w:t xml:space="preserve">, </w:t>
      </w:r>
      <w:r w:rsidRPr="00325A3D">
        <w:rPr>
          <w:rFonts w:ascii="Tahoma" w:hAnsi="Tahoma" w:cs="Tahoma"/>
          <w:sz w:val="24"/>
          <w:szCs w:val="24"/>
          <w:lang w:val="es-ES_tradnl"/>
        </w:rPr>
        <w:t>deberá ser realizada por personal con experiencia, contar con la herramienta adecuada, equipo necesario e insumos requeridos para la aplicación de tratamientos identificados; e</w:t>
      </w:r>
      <w:r w:rsidRPr="00325A3D">
        <w:rPr>
          <w:rFonts w:ascii="Tahoma" w:hAnsi="Tahoma" w:cs="Tahoma"/>
          <w:sz w:val="24"/>
          <w:szCs w:val="24"/>
        </w:rPr>
        <w:t>n horarios diurnos y en horas que no perturben la tranquilidad de la comunidad.</w:t>
      </w:r>
    </w:p>
    <w:p w14:paraId="1496B666" w14:textId="77777777" w:rsidR="00C73AEC" w:rsidRPr="00325A3D" w:rsidRDefault="00C73AEC" w:rsidP="00C73AEC">
      <w:pPr>
        <w:numPr>
          <w:ilvl w:val="0"/>
          <w:numId w:val="6"/>
        </w:numPr>
        <w:spacing w:after="240" w:line="276" w:lineRule="auto"/>
        <w:jc w:val="both"/>
        <w:rPr>
          <w:rFonts w:ascii="Tahoma" w:hAnsi="Tahoma" w:cs="Tahoma"/>
          <w:sz w:val="24"/>
          <w:szCs w:val="24"/>
          <w:lang w:val="es-ES_tradnl"/>
        </w:rPr>
      </w:pPr>
      <w:r w:rsidRPr="00325A3D">
        <w:rPr>
          <w:rFonts w:ascii="Tahoma" w:hAnsi="Tahoma" w:cs="Tahoma"/>
          <w:sz w:val="24"/>
          <w:szCs w:val="24"/>
          <w:lang w:val="es-ES_tradnl"/>
        </w:rPr>
        <w:t>Supervisar la ejecución de los trabajos.</w:t>
      </w:r>
    </w:p>
    <w:p w14:paraId="74E02DEF" w14:textId="77777777" w:rsidR="00C73AEC" w:rsidRPr="00325A3D" w:rsidRDefault="00C73AEC" w:rsidP="00C73AEC">
      <w:pPr>
        <w:numPr>
          <w:ilvl w:val="0"/>
          <w:numId w:val="6"/>
        </w:numPr>
        <w:spacing w:after="240" w:line="276" w:lineRule="auto"/>
        <w:jc w:val="both"/>
        <w:rPr>
          <w:rFonts w:ascii="Tahoma" w:hAnsi="Tahoma" w:cs="Tahoma"/>
          <w:sz w:val="24"/>
          <w:szCs w:val="24"/>
          <w:lang w:val="es-ES_tradnl"/>
        </w:rPr>
      </w:pPr>
      <w:r w:rsidRPr="00325A3D">
        <w:rPr>
          <w:rFonts w:ascii="Tahoma" w:hAnsi="Tahoma" w:cs="Tahoma"/>
          <w:sz w:val="24"/>
          <w:szCs w:val="24"/>
          <w:lang w:val="es-ES_tradnl"/>
        </w:rPr>
        <w:t>Los desperdicios producto de la intervención, deben ser retirados en forma total del sitio.</w:t>
      </w:r>
    </w:p>
    <w:p w14:paraId="574F2395" w14:textId="77777777" w:rsidR="00C73AEC" w:rsidRPr="00325A3D" w:rsidRDefault="00C73AEC" w:rsidP="00C73AEC">
      <w:pPr>
        <w:numPr>
          <w:ilvl w:val="0"/>
          <w:numId w:val="6"/>
        </w:numPr>
        <w:spacing w:after="240" w:line="276" w:lineRule="auto"/>
        <w:jc w:val="both"/>
        <w:rPr>
          <w:rFonts w:ascii="Tahoma" w:hAnsi="Tahoma" w:cs="Tahoma"/>
          <w:sz w:val="24"/>
          <w:szCs w:val="24"/>
          <w:lang w:val="es-ES_tradnl"/>
        </w:rPr>
      </w:pPr>
      <w:r w:rsidRPr="00325A3D">
        <w:rPr>
          <w:rFonts w:ascii="Tahoma" w:hAnsi="Tahoma" w:cs="Tahoma"/>
          <w:sz w:val="24"/>
          <w:szCs w:val="24"/>
          <w:lang w:val="es-ES_tradnl"/>
        </w:rPr>
        <w:t>Contar con el equipo de seguridad para el personal que va a realizar la actividad.</w:t>
      </w:r>
    </w:p>
    <w:p w14:paraId="1214EB6A" w14:textId="77777777" w:rsidR="00C73AEC" w:rsidRPr="00325A3D" w:rsidRDefault="00C73AEC" w:rsidP="00C73AEC">
      <w:pPr>
        <w:numPr>
          <w:ilvl w:val="0"/>
          <w:numId w:val="6"/>
        </w:numPr>
        <w:spacing w:after="240" w:line="276" w:lineRule="auto"/>
        <w:jc w:val="both"/>
        <w:rPr>
          <w:rFonts w:ascii="Tahoma" w:hAnsi="Tahoma" w:cs="Tahoma"/>
          <w:sz w:val="24"/>
          <w:szCs w:val="24"/>
          <w:lang w:val="es-ES_tradnl"/>
        </w:rPr>
      </w:pPr>
      <w:r w:rsidRPr="00325A3D">
        <w:rPr>
          <w:rFonts w:ascii="Tahoma" w:hAnsi="Tahoma" w:cs="Tahoma"/>
          <w:sz w:val="24"/>
          <w:szCs w:val="24"/>
          <w:lang w:val="es-ES_tradnl"/>
        </w:rPr>
        <w:t xml:space="preserve">La Corporación Autónoma Regional del Quindío, no se hace responsable de los daños </w:t>
      </w:r>
      <w:r w:rsidRPr="00325A3D">
        <w:rPr>
          <w:rFonts w:ascii="Tahoma" w:hAnsi="Tahoma" w:cs="Tahoma"/>
          <w:sz w:val="24"/>
          <w:szCs w:val="24"/>
          <w:lang w:val="es-ES_tradnl"/>
        </w:rPr>
        <w:t>causados a terceros o derivados del desarrollo de la labor autorizada.</w:t>
      </w:r>
    </w:p>
    <w:p w14:paraId="479804A5" w14:textId="77777777" w:rsidR="00C73AEC" w:rsidRPr="00325A3D" w:rsidRDefault="00C73AEC" w:rsidP="00C73AEC">
      <w:pPr>
        <w:pStyle w:val="Sinespaciado"/>
        <w:numPr>
          <w:ilvl w:val="0"/>
          <w:numId w:val="6"/>
        </w:numPr>
        <w:spacing w:line="276" w:lineRule="auto"/>
        <w:jc w:val="both"/>
        <w:rPr>
          <w:rFonts w:ascii="Tahoma" w:hAnsi="Tahoma" w:cs="Tahoma"/>
          <w:sz w:val="24"/>
          <w:szCs w:val="24"/>
        </w:rPr>
      </w:pPr>
      <w:r w:rsidRPr="00325A3D">
        <w:rPr>
          <w:rFonts w:ascii="Tahoma"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2DF6FE31" w14:textId="77777777" w:rsidR="00C73AEC" w:rsidRPr="00325A3D" w:rsidRDefault="00C73AEC" w:rsidP="00C73AEC">
      <w:pPr>
        <w:pStyle w:val="Sinespaciado"/>
        <w:spacing w:line="276" w:lineRule="auto"/>
        <w:ind w:left="720"/>
        <w:jc w:val="both"/>
        <w:rPr>
          <w:rFonts w:ascii="Tahoma" w:hAnsi="Tahoma" w:cs="Tahoma"/>
          <w:b/>
          <w:sz w:val="24"/>
          <w:szCs w:val="24"/>
        </w:rPr>
      </w:pPr>
    </w:p>
    <w:p w14:paraId="778265E1" w14:textId="77777777" w:rsidR="00C73AEC" w:rsidRPr="00325A3D" w:rsidRDefault="00C73AEC" w:rsidP="00C73AEC">
      <w:pPr>
        <w:numPr>
          <w:ilvl w:val="0"/>
          <w:numId w:val="6"/>
        </w:numPr>
        <w:spacing w:after="0" w:line="276" w:lineRule="auto"/>
        <w:jc w:val="both"/>
        <w:rPr>
          <w:rFonts w:ascii="Tahoma" w:hAnsi="Tahoma" w:cs="Tahoma"/>
          <w:sz w:val="24"/>
          <w:szCs w:val="24"/>
        </w:rPr>
      </w:pPr>
      <w:r w:rsidRPr="00325A3D">
        <w:rPr>
          <w:rFonts w:ascii="Tahoma" w:hAnsi="Tahoma" w:cs="Tahoma"/>
          <w:sz w:val="24"/>
          <w:szCs w:val="24"/>
        </w:rPr>
        <w:t>La</w:t>
      </w:r>
      <w:r w:rsidRPr="00325A3D">
        <w:rPr>
          <w:rFonts w:ascii="Tahoma" w:hAnsi="Tahoma" w:cs="Tahoma"/>
          <w:spacing w:val="-3"/>
          <w:sz w:val="24"/>
          <w:szCs w:val="24"/>
          <w:lang w:val="es-ES_tradnl"/>
        </w:rPr>
        <w:t xml:space="preserve"> Intervención de</w:t>
      </w:r>
      <w:r w:rsidRPr="00325A3D">
        <w:rPr>
          <w:rFonts w:ascii="Tahoma" w:eastAsia="Tahoma" w:hAnsi="Tahoma" w:cs="Tahoma"/>
          <w:b/>
          <w:spacing w:val="-1"/>
          <w:sz w:val="24"/>
          <w:szCs w:val="24"/>
          <w:u w:val="single"/>
          <w:lang w:val="es-ES_tradnl"/>
        </w:rPr>
        <w:t xml:space="preserve"> </w:t>
      </w:r>
      <w:r w:rsidRPr="00325A3D">
        <w:rPr>
          <w:rFonts w:ascii="Tahoma" w:eastAsia="Times New Roman" w:hAnsi="Tahoma" w:cs="Tahoma"/>
          <w:b/>
          <w:sz w:val="24"/>
          <w:szCs w:val="24"/>
          <w:u w:val="single"/>
          <w:lang w:eastAsia="es-ES"/>
        </w:rPr>
        <w:t xml:space="preserve">TALA DE </w:t>
      </w:r>
      <w:r w:rsidRPr="00325A3D">
        <w:rPr>
          <w:rFonts w:ascii="Tahoma" w:hAnsi="Tahoma" w:cs="Tahoma"/>
          <w:b/>
          <w:sz w:val="24"/>
          <w:szCs w:val="24"/>
          <w:u w:val="single"/>
        </w:rPr>
        <w:t>UN (1) ÁRBOL DE LA ESPECIE CASCO DE BUEY (</w:t>
      </w:r>
      <w:r w:rsidRPr="00325A3D">
        <w:rPr>
          <w:rFonts w:ascii="Tahoma" w:hAnsi="Tahoma" w:cs="Tahoma"/>
          <w:b/>
          <w:iCs/>
          <w:sz w:val="24"/>
          <w:szCs w:val="24"/>
          <w:u w:val="single"/>
        </w:rPr>
        <w:t>BAUHINIA PICTA</w:t>
      </w:r>
      <w:r w:rsidRPr="00325A3D">
        <w:rPr>
          <w:rFonts w:ascii="Tahoma" w:hAnsi="Tahoma" w:cs="Tahoma"/>
          <w:b/>
          <w:sz w:val="24"/>
          <w:szCs w:val="24"/>
          <w:u w:val="single"/>
        </w:rPr>
        <w:t>), Y UN (1) ÁRBOL DE LA ESPECIE  GUALANDAY (JACARANDA CAUCANA)</w:t>
      </w:r>
      <w:r w:rsidRPr="00325A3D">
        <w:rPr>
          <w:rFonts w:ascii="Tahoma" w:eastAsia="Times New Roman" w:hAnsi="Tahoma" w:cs="Tahoma"/>
          <w:b/>
          <w:sz w:val="24"/>
          <w:szCs w:val="24"/>
          <w:u w:val="single"/>
          <w:lang w:eastAsia="es-ES"/>
        </w:rPr>
        <w:t xml:space="preserve">,  </w:t>
      </w:r>
      <w:r w:rsidRPr="00325A3D">
        <w:rPr>
          <w:rFonts w:ascii="Tahoma" w:hAnsi="Tahoma" w:cs="Tahoma"/>
          <w:sz w:val="24"/>
          <w:szCs w:val="24"/>
        </w:rPr>
        <w:t xml:space="preserve">deberá ser realizado en un tiempo de </w:t>
      </w:r>
      <w:r w:rsidRPr="00325A3D">
        <w:rPr>
          <w:rFonts w:ascii="Tahoma" w:hAnsi="Tahoma" w:cs="Tahoma"/>
          <w:b/>
          <w:sz w:val="24"/>
          <w:szCs w:val="24"/>
        </w:rPr>
        <w:t>CUARENTA Y CINCO (45)</w:t>
      </w:r>
      <w:r w:rsidRPr="00325A3D">
        <w:rPr>
          <w:rFonts w:ascii="Tahoma" w:hAnsi="Tahoma" w:cs="Tahoma"/>
          <w:sz w:val="24"/>
          <w:szCs w:val="24"/>
        </w:rPr>
        <w:t xml:space="preserve"> días a partir del momento de la notificación.</w:t>
      </w:r>
    </w:p>
    <w:p w14:paraId="608B5EE6" w14:textId="77777777" w:rsidR="00C73AEC" w:rsidRPr="00325A3D" w:rsidRDefault="00C73AEC" w:rsidP="00C73AEC">
      <w:pPr>
        <w:pStyle w:val="Prrafodelista"/>
        <w:rPr>
          <w:rFonts w:ascii="Tahoma" w:hAnsi="Tahoma" w:cs="Tahoma"/>
          <w:sz w:val="24"/>
          <w:szCs w:val="24"/>
        </w:rPr>
      </w:pPr>
    </w:p>
    <w:p w14:paraId="5DC488A0" w14:textId="77777777" w:rsidR="00C73AEC" w:rsidRPr="00325A3D" w:rsidRDefault="00C73AEC" w:rsidP="00C73AEC">
      <w:pPr>
        <w:numPr>
          <w:ilvl w:val="0"/>
          <w:numId w:val="6"/>
        </w:numPr>
        <w:spacing w:after="0" w:line="276" w:lineRule="auto"/>
        <w:jc w:val="both"/>
        <w:rPr>
          <w:rFonts w:ascii="Tahoma" w:hAnsi="Tahoma" w:cs="Tahoma"/>
          <w:sz w:val="24"/>
          <w:szCs w:val="24"/>
        </w:rPr>
      </w:pPr>
      <w:r w:rsidRPr="00325A3D">
        <w:rPr>
          <w:rFonts w:ascii="Tahoma" w:hAnsi="Tahoma" w:cs="Tahoma"/>
          <w:sz w:val="24"/>
          <w:szCs w:val="24"/>
        </w:rPr>
        <w:t>El pago de la presente Resolución deberá realizarse de manera inmediata, el incumplimiento de esta obligación dará pie a las acciones pertinentes del caso de conformidad a la Ley 1333 de 2.009.</w:t>
      </w:r>
    </w:p>
    <w:p w14:paraId="57BA519E" w14:textId="77777777" w:rsidR="00C73AEC" w:rsidRPr="00325A3D" w:rsidRDefault="00C73AEC" w:rsidP="00C73AEC">
      <w:pPr>
        <w:spacing w:after="0"/>
        <w:jc w:val="both"/>
        <w:rPr>
          <w:rFonts w:ascii="Tahoma" w:eastAsia="Times New Roman" w:hAnsi="Tahoma" w:cs="Tahoma"/>
          <w:b/>
          <w:sz w:val="24"/>
          <w:szCs w:val="24"/>
          <w:lang w:val="es-ES" w:eastAsia="es-ES"/>
        </w:rPr>
      </w:pPr>
    </w:p>
    <w:p w14:paraId="21D9FF08" w14:textId="77777777" w:rsidR="00C73AEC" w:rsidRPr="00325A3D" w:rsidRDefault="00C73AEC" w:rsidP="00C73AEC">
      <w:pPr>
        <w:tabs>
          <w:tab w:val="left" w:pos="-720"/>
          <w:tab w:val="left" w:pos="0"/>
        </w:tabs>
        <w:suppressAutoHyphens/>
        <w:spacing w:line="276" w:lineRule="auto"/>
        <w:jc w:val="both"/>
        <w:rPr>
          <w:rFonts w:ascii="Tahoma" w:eastAsia="Calibri" w:hAnsi="Tahoma" w:cs="Tahoma"/>
          <w:sz w:val="24"/>
          <w:szCs w:val="24"/>
        </w:rPr>
      </w:pPr>
      <w:r w:rsidRPr="00325A3D">
        <w:rPr>
          <w:rFonts w:ascii="Tahoma" w:hAnsi="Tahoma" w:cs="Tahoma"/>
          <w:b/>
          <w:sz w:val="24"/>
          <w:szCs w:val="24"/>
        </w:rPr>
        <w:t>PARÁGRAFO 1</w:t>
      </w:r>
      <w:r w:rsidRPr="00325A3D">
        <w:rPr>
          <w:rFonts w:ascii="Tahoma" w:hAnsi="Tahoma" w:cs="Tahoma"/>
          <w:sz w:val="24"/>
          <w:szCs w:val="24"/>
        </w:rPr>
        <w:t xml:space="preserve">: Dicha autorización, no será objeto de ampliación en cupo, </w:t>
      </w:r>
      <w:r w:rsidRPr="00325A3D">
        <w:rPr>
          <w:rFonts w:ascii="Tahoma" w:hAnsi="Tahoma" w:cs="Tahoma"/>
          <w:sz w:val="24"/>
          <w:szCs w:val="24"/>
        </w:rPr>
        <w:lastRenderedPageBreak/>
        <w:t>sólo en casos especiales debidamente comprobados por la CORPORACIÓN AUTÓNOMA REGIONAL DEL QUINDÍO. (Parte técnica).</w:t>
      </w:r>
    </w:p>
    <w:p w14:paraId="43198736" w14:textId="77777777" w:rsidR="00C73AEC" w:rsidRPr="00325A3D" w:rsidRDefault="00C73AEC" w:rsidP="00C73AEC">
      <w:pPr>
        <w:tabs>
          <w:tab w:val="left" w:pos="-720"/>
          <w:tab w:val="left" w:pos="0"/>
        </w:tabs>
        <w:suppressAutoHyphens/>
        <w:spacing w:line="276" w:lineRule="auto"/>
        <w:jc w:val="both"/>
        <w:rPr>
          <w:rFonts w:ascii="Tahoma" w:hAnsi="Tahoma" w:cs="Tahoma"/>
          <w:b/>
          <w:sz w:val="24"/>
          <w:szCs w:val="24"/>
        </w:rPr>
      </w:pPr>
      <w:r w:rsidRPr="00325A3D">
        <w:rPr>
          <w:rFonts w:ascii="Tahoma" w:hAnsi="Tahoma" w:cs="Tahoma"/>
          <w:b/>
          <w:sz w:val="24"/>
          <w:szCs w:val="24"/>
        </w:rPr>
        <w:t xml:space="preserve">PARAGRAFO 2: </w:t>
      </w:r>
      <w:r w:rsidRPr="00325A3D">
        <w:rPr>
          <w:rFonts w:ascii="Tahoma" w:hAnsi="Tahoma" w:cs="Tahoma"/>
          <w:bCs/>
          <w:sz w:val="24"/>
          <w:szCs w:val="24"/>
        </w:rPr>
        <w:t>El</w:t>
      </w:r>
      <w:r w:rsidRPr="00325A3D">
        <w:rPr>
          <w:rFonts w:ascii="Tahoma"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4564EA06" w14:textId="77777777" w:rsidR="00C73AEC" w:rsidRPr="00325A3D" w:rsidRDefault="00C73AEC" w:rsidP="00C73AEC">
      <w:pPr>
        <w:tabs>
          <w:tab w:val="left" w:pos="-720"/>
          <w:tab w:val="left" w:pos="0"/>
        </w:tabs>
        <w:suppressAutoHyphens/>
        <w:spacing w:after="0" w:line="240" w:lineRule="auto"/>
        <w:jc w:val="both"/>
        <w:rPr>
          <w:rFonts w:ascii="Tahoma" w:eastAsia="Times New Roman" w:hAnsi="Tahoma" w:cs="Tahoma"/>
          <w:b/>
          <w:sz w:val="24"/>
          <w:szCs w:val="24"/>
          <w:lang w:eastAsia="es-ES"/>
        </w:rPr>
      </w:pPr>
      <w:r w:rsidRPr="00325A3D">
        <w:rPr>
          <w:rFonts w:ascii="Tahoma" w:hAnsi="Tahoma" w:cs="Tahoma"/>
          <w:b/>
          <w:bCs/>
          <w:sz w:val="24"/>
          <w:szCs w:val="24"/>
        </w:rPr>
        <w:t xml:space="preserve">ARTÍCULO TERCERO: </w:t>
      </w:r>
      <w:r w:rsidRPr="00325A3D">
        <w:rPr>
          <w:rFonts w:ascii="Tahoma" w:hAnsi="Tahoma" w:cs="Tahoma"/>
          <w:sz w:val="24"/>
          <w:szCs w:val="24"/>
        </w:rPr>
        <w:t>La tarifa de la tasa de aprovechamiento forestal :N/A</w:t>
      </w:r>
      <w:r w:rsidRPr="00325A3D">
        <w:rPr>
          <w:rFonts w:ascii="Tahoma" w:eastAsia="Times New Roman" w:hAnsi="Tahoma" w:cs="Tahoma"/>
          <w:b/>
          <w:bCs/>
          <w:sz w:val="24"/>
          <w:szCs w:val="24"/>
          <w:lang w:eastAsia="es-ES"/>
        </w:rPr>
        <w:t xml:space="preserve"> </w:t>
      </w:r>
    </w:p>
    <w:p w14:paraId="4B72C5FD" w14:textId="77777777" w:rsidR="00C73AEC" w:rsidRPr="00325A3D" w:rsidRDefault="00C73AEC" w:rsidP="00C73AEC">
      <w:pPr>
        <w:spacing w:line="276" w:lineRule="auto"/>
        <w:jc w:val="both"/>
        <w:rPr>
          <w:rFonts w:ascii="Tahoma" w:eastAsia="Calibri" w:hAnsi="Tahoma" w:cs="Tahoma"/>
          <w:sz w:val="24"/>
          <w:szCs w:val="24"/>
        </w:rPr>
      </w:pPr>
    </w:p>
    <w:p w14:paraId="0D2264A3" w14:textId="77777777" w:rsidR="00C73AEC" w:rsidRPr="00325A3D" w:rsidRDefault="00C73AEC" w:rsidP="00C73AEC">
      <w:pPr>
        <w:tabs>
          <w:tab w:val="left" w:pos="0"/>
        </w:tabs>
        <w:suppressAutoHyphens/>
        <w:spacing w:line="240" w:lineRule="atLeast"/>
        <w:jc w:val="both"/>
        <w:rPr>
          <w:rFonts w:ascii="Tahoma" w:hAnsi="Tahoma" w:cs="Tahoma"/>
          <w:spacing w:val="-3"/>
          <w:sz w:val="24"/>
          <w:szCs w:val="24"/>
        </w:rPr>
      </w:pPr>
      <w:r w:rsidRPr="00325A3D">
        <w:rPr>
          <w:rFonts w:ascii="Tahoma" w:hAnsi="Tahoma" w:cs="Tahoma"/>
          <w:b/>
          <w:bCs/>
          <w:spacing w:val="-3"/>
          <w:sz w:val="24"/>
          <w:szCs w:val="24"/>
        </w:rPr>
        <w:t>ARTÍCULO CUARTO</w:t>
      </w:r>
      <w:r w:rsidRPr="00325A3D">
        <w:rPr>
          <w:rFonts w:ascii="Tahoma" w:hAnsi="Tahoma" w:cs="Tahoma"/>
          <w:spacing w:val="-3"/>
          <w:sz w:val="24"/>
          <w:szCs w:val="24"/>
        </w:rPr>
        <w:t xml:space="preserve">: El Propietario y/o apoderado al momento de la notificación de esta autorización, deberá cancelar en la tesorería de la </w:t>
      </w:r>
      <w:r w:rsidRPr="00325A3D">
        <w:rPr>
          <w:rFonts w:ascii="Tahoma" w:hAnsi="Tahoma" w:cs="Tahoma"/>
          <w:b/>
          <w:bCs/>
          <w:spacing w:val="-3"/>
          <w:sz w:val="24"/>
          <w:szCs w:val="24"/>
          <w:lang w:val="es-ES_tradnl"/>
        </w:rPr>
        <w:t>CORPORACIÓN AUTÓNOMA REGIONAL DEL QUINDÍO</w:t>
      </w:r>
      <w:r w:rsidRPr="00325A3D">
        <w:rPr>
          <w:rFonts w:ascii="Tahoma" w:hAnsi="Tahoma" w:cs="Tahoma"/>
          <w:b/>
          <w:bCs/>
          <w:spacing w:val="-3"/>
          <w:sz w:val="24"/>
          <w:szCs w:val="24"/>
        </w:rPr>
        <w:t>,</w:t>
      </w:r>
      <w:r w:rsidRPr="00325A3D">
        <w:rPr>
          <w:rFonts w:ascii="Tahoma" w:hAnsi="Tahoma" w:cs="Tahoma"/>
          <w:spacing w:val="-3"/>
          <w:sz w:val="24"/>
          <w:szCs w:val="24"/>
        </w:rPr>
        <w:t xml:space="preserve"> de conformidad con lo establecido en la Resolución 574 del 20 de Abril de 2.020, de La Corporación Autónoma Regional del Quindío, ,  se indica que  </w:t>
      </w:r>
      <w:r w:rsidRPr="00325A3D">
        <w:rPr>
          <w:rFonts w:ascii="Tahoma" w:hAnsi="Tahoma" w:cs="Tahoma"/>
          <w:sz w:val="24"/>
          <w:szCs w:val="24"/>
        </w:rPr>
        <w:t xml:space="preserve"> el valor a pagar es la </w:t>
      </w:r>
      <w:r w:rsidRPr="00325A3D">
        <w:rPr>
          <w:rFonts w:ascii="Tahoma" w:hAnsi="Tahoma" w:cs="Tahoma"/>
          <w:spacing w:val="-3"/>
          <w:sz w:val="24"/>
          <w:szCs w:val="24"/>
        </w:rPr>
        <w:t xml:space="preserve">suma de </w:t>
      </w:r>
      <w:r w:rsidRPr="00325A3D">
        <w:rPr>
          <w:rFonts w:ascii="Tahoma" w:hAnsi="Tahoma" w:cs="Tahoma"/>
          <w:b/>
          <w:sz w:val="24"/>
          <w:szCs w:val="24"/>
        </w:rPr>
        <w:t>NOVENTA Y NUEVE MIL CINCUENTA PESOS MCTE ($99.050.oo)</w:t>
      </w:r>
      <w:r w:rsidRPr="00325A3D">
        <w:rPr>
          <w:rFonts w:ascii="Tahoma" w:hAnsi="Tahoma" w:cs="Tahoma"/>
          <w:sz w:val="24"/>
          <w:szCs w:val="24"/>
        </w:rPr>
        <w:t xml:space="preserve"> por los conceptos que me permito </w:t>
      </w:r>
      <w:r w:rsidRPr="00325A3D">
        <w:rPr>
          <w:rFonts w:ascii="Tahoma"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826"/>
      </w:tblGrid>
      <w:tr w:rsidR="00C73AEC" w:rsidRPr="00325A3D" w14:paraId="7F814E68" w14:textId="77777777" w:rsidTr="00C73AEC">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7B8000" w14:textId="77777777" w:rsidR="00C73AEC" w:rsidRPr="00325A3D" w:rsidRDefault="00C73AEC">
            <w:pPr>
              <w:tabs>
                <w:tab w:val="left" w:pos="-720"/>
                <w:tab w:val="left" w:pos="0"/>
              </w:tabs>
              <w:suppressAutoHyphens/>
              <w:spacing w:line="240" w:lineRule="atLeast"/>
              <w:jc w:val="center"/>
              <w:rPr>
                <w:rFonts w:ascii="Tahoma" w:hAnsi="Tahoma" w:cs="Tahoma"/>
                <w:b/>
                <w:spacing w:val="-3"/>
                <w:sz w:val="24"/>
                <w:szCs w:val="24"/>
              </w:rPr>
            </w:pPr>
            <w:r w:rsidRPr="00325A3D">
              <w:rPr>
                <w:rFonts w:ascii="Tahoma" w:hAnsi="Tahoma" w:cs="Tahoma"/>
                <w:b/>
                <w:spacing w:val="-3"/>
                <w:sz w:val="24"/>
                <w:szCs w:val="24"/>
              </w:rPr>
              <w:t>CONCEPTO</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EA8872" w14:textId="77777777" w:rsidR="00C73AEC" w:rsidRPr="00325A3D" w:rsidRDefault="00C73AEC">
            <w:pPr>
              <w:tabs>
                <w:tab w:val="left" w:pos="-720"/>
                <w:tab w:val="left" w:pos="0"/>
              </w:tabs>
              <w:suppressAutoHyphens/>
              <w:spacing w:line="240" w:lineRule="atLeast"/>
              <w:jc w:val="center"/>
              <w:rPr>
                <w:rFonts w:ascii="Tahoma" w:hAnsi="Tahoma" w:cs="Tahoma"/>
                <w:b/>
                <w:spacing w:val="-3"/>
                <w:sz w:val="24"/>
                <w:szCs w:val="24"/>
                <w:lang w:val="es-ES_tradnl"/>
              </w:rPr>
            </w:pPr>
            <w:r w:rsidRPr="00325A3D">
              <w:rPr>
                <w:rFonts w:ascii="Tahoma" w:hAnsi="Tahoma" w:cs="Tahoma"/>
                <w:b/>
                <w:spacing w:val="-3"/>
                <w:sz w:val="24"/>
                <w:szCs w:val="24"/>
                <w:lang w:val="es-ES_tradnl"/>
              </w:rPr>
              <w:t>VALOR ($)</w:t>
            </w:r>
          </w:p>
        </w:tc>
      </w:tr>
      <w:tr w:rsidR="00C73AEC" w:rsidRPr="00325A3D" w14:paraId="5144BFF1" w14:textId="77777777" w:rsidTr="00C73AEC">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1EA9F98C" w14:textId="77777777" w:rsidR="00C73AEC" w:rsidRPr="00325A3D" w:rsidRDefault="00C73AEC">
            <w:pPr>
              <w:tabs>
                <w:tab w:val="left" w:pos="-720"/>
                <w:tab w:val="left" w:pos="0"/>
              </w:tabs>
              <w:suppressAutoHyphens/>
              <w:spacing w:line="240" w:lineRule="atLeast"/>
              <w:rPr>
                <w:rFonts w:ascii="Tahoma" w:hAnsi="Tahoma" w:cs="Tahoma"/>
                <w:spacing w:val="-3"/>
                <w:sz w:val="24"/>
                <w:szCs w:val="24"/>
              </w:rPr>
            </w:pPr>
            <w:r w:rsidRPr="00325A3D">
              <w:rPr>
                <w:rFonts w:ascii="Tahoma" w:hAnsi="Tahoma" w:cs="Tahoma"/>
                <w:spacing w:val="-3"/>
                <w:sz w:val="24"/>
                <w:szCs w:val="24"/>
              </w:rPr>
              <w:t>PUBLICACION DE LA RESOLUCION EN EL BOLETIN AMBIENTAL</w:t>
            </w:r>
          </w:p>
        </w:tc>
        <w:tc>
          <w:tcPr>
            <w:tcW w:w="2826" w:type="dxa"/>
            <w:tcBorders>
              <w:top w:val="single" w:sz="4" w:space="0" w:color="auto"/>
              <w:left w:val="single" w:sz="4" w:space="0" w:color="auto"/>
              <w:bottom w:val="single" w:sz="4" w:space="0" w:color="auto"/>
              <w:right w:val="single" w:sz="4" w:space="0" w:color="auto"/>
            </w:tcBorders>
            <w:vAlign w:val="center"/>
            <w:hideMark/>
          </w:tcPr>
          <w:p w14:paraId="79D73CCF" w14:textId="77777777" w:rsidR="00C73AEC" w:rsidRPr="00325A3D" w:rsidRDefault="00C73AEC">
            <w:pPr>
              <w:tabs>
                <w:tab w:val="left" w:pos="-720"/>
                <w:tab w:val="left" w:pos="0"/>
              </w:tabs>
              <w:suppressAutoHyphens/>
              <w:spacing w:line="240" w:lineRule="atLeast"/>
              <w:jc w:val="center"/>
              <w:rPr>
                <w:rFonts w:ascii="Tahoma" w:hAnsi="Tahoma" w:cs="Tahoma"/>
                <w:spacing w:val="-3"/>
                <w:sz w:val="24"/>
                <w:szCs w:val="24"/>
              </w:rPr>
            </w:pPr>
            <w:r w:rsidRPr="00325A3D">
              <w:rPr>
                <w:rFonts w:ascii="Tahoma" w:hAnsi="Tahoma" w:cs="Tahoma"/>
                <w:spacing w:val="-3"/>
                <w:sz w:val="24"/>
                <w:szCs w:val="24"/>
              </w:rPr>
              <w:t xml:space="preserve">39.911.oo </w:t>
            </w:r>
          </w:p>
        </w:tc>
      </w:tr>
      <w:tr w:rsidR="00C73AEC" w:rsidRPr="00325A3D" w14:paraId="781A9F25" w14:textId="77777777" w:rsidTr="00C73AEC">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55846C5F" w14:textId="77777777" w:rsidR="00C73AEC" w:rsidRPr="00325A3D" w:rsidRDefault="00C73AEC">
            <w:pPr>
              <w:tabs>
                <w:tab w:val="left" w:pos="-720"/>
                <w:tab w:val="left" w:pos="0"/>
              </w:tabs>
              <w:suppressAutoHyphens/>
              <w:spacing w:line="240" w:lineRule="atLeast"/>
              <w:rPr>
                <w:rFonts w:ascii="Tahoma" w:hAnsi="Tahoma" w:cs="Tahoma"/>
                <w:spacing w:val="-3"/>
                <w:sz w:val="24"/>
                <w:szCs w:val="24"/>
              </w:rPr>
            </w:pPr>
            <w:r w:rsidRPr="00325A3D">
              <w:rPr>
                <w:rFonts w:ascii="Tahoma" w:hAnsi="Tahoma" w:cs="Tahoma"/>
                <w:spacing w:val="-3"/>
                <w:sz w:val="24"/>
                <w:szCs w:val="24"/>
              </w:rPr>
              <w:t>SERVICIO AL SEGUIMIENTO DEL PRESENTE PERMISO</w:t>
            </w:r>
          </w:p>
        </w:tc>
        <w:tc>
          <w:tcPr>
            <w:tcW w:w="2826" w:type="dxa"/>
            <w:tcBorders>
              <w:top w:val="single" w:sz="4" w:space="0" w:color="auto"/>
              <w:left w:val="single" w:sz="4" w:space="0" w:color="auto"/>
              <w:bottom w:val="single" w:sz="4" w:space="0" w:color="auto"/>
              <w:right w:val="single" w:sz="4" w:space="0" w:color="auto"/>
            </w:tcBorders>
            <w:vAlign w:val="center"/>
            <w:hideMark/>
          </w:tcPr>
          <w:p w14:paraId="543E60F6" w14:textId="77777777" w:rsidR="00C73AEC" w:rsidRPr="00325A3D" w:rsidRDefault="00C73AEC">
            <w:pPr>
              <w:tabs>
                <w:tab w:val="left" w:pos="-720"/>
                <w:tab w:val="left" w:pos="0"/>
              </w:tabs>
              <w:suppressAutoHyphens/>
              <w:spacing w:line="240" w:lineRule="atLeast"/>
              <w:jc w:val="center"/>
              <w:rPr>
                <w:rFonts w:ascii="Tahoma" w:hAnsi="Tahoma" w:cs="Tahoma"/>
                <w:spacing w:val="-3"/>
                <w:sz w:val="24"/>
                <w:szCs w:val="24"/>
              </w:rPr>
            </w:pPr>
            <w:r w:rsidRPr="00325A3D">
              <w:rPr>
                <w:rFonts w:ascii="Tahoma" w:hAnsi="Tahoma" w:cs="Tahoma"/>
                <w:spacing w:val="-3"/>
                <w:sz w:val="24"/>
                <w:szCs w:val="24"/>
              </w:rPr>
              <w:t>$ 59.139.oo</w:t>
            </w:r>
          </w:p>
        </w:tc>
      </w:tr>
      <w:tr w:rsidR="00C73AEC" w:rsidRPr="00325A3D" w14:paraId="6F1BCD20" w14:textId="77777777" w:rsidTr="00C73AEC">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585038" w14:textId="77777777" w:rsidR="00C73AEC" w:rsidRPr="00325A3D" w:rsidRDefault="00C73AEC">
            <w:pPr>
              <w:tabs>
                <w:tab w:val="left" w:pos="-720"/>
                <w:tab w:val="left" w:pos="0"/>
              </w:tabs>
              <w:suppressAutoHyphens/>
              <w:spacing w:line="240" w:lineRule="atLeast"/>
              <w:rPr>
                <w:rFonts w:ascii="Tahoma" w:hAnsi="Tahoma" w:cs="Tahoma"/>
                <w:spacing w:val="-3"/>
                <w:sz w:val="24"/>
                <w:szCs w:val="24"/>
                <w:highlight w:val="yellow"/>
              </w:rPr>
            </w:pPr>
            <w:r w:rsidRPr="00325A3D">
              <w:rPr>
                <w:rFonts w:ascii="Tahoma" w:hAnsi="Tahoma" w:cs="Tahoma"/>
                <w:b/>
                <w:spacing w:val="-3"/>
                <w:sz w:val="24"/>
                <w:szCs w:val="24"/>
              </w:rPr>
              <w:t>TOTAL</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0A3EE6" w14:textId="77777777" w:rsidR="00C73AEC" w:rsidRPr="00325A3D" w:rsidRDefault="00C73AEC">
            <w:pPr>
              <w:tabs>
                <w:tab w:val="left" w:pos="-720"/>
                <w:tab w:val="left" w:pos="0"/>
              </w:tabs>
              <w:suppressAutoHyphens/>
              <w:spacing w:line="240" w:lineRule="atLeast"/>
              <w:jc w:val="center"/>
              <w:rPr>
                <w:rFonts w:ascii="Tahoma" w:hAnsi="Tahoma" w:cs="Tahoma"/>
                <w:spacing w:val="-3"/>
                <w:sz w:val="24"/>
                <w:szCs w:val="24"/>
                <w:highlight w:val="yellow"/>
              </w:rPr>
            </w:pPr>
            <w:r w:rsidRPr="00325A3D">
              <w:rPr>
                <w:rFonts w:ascii="Tahoma" w:hAnsi="Tahoma" w:cs="Tahoma"/>
                <w:b/>
                <w:sz w:val="24"/>
                <w:szCs w:val="24"/>
              </w:rPr>
              <w:t>$99,050,oo</w:t>
            </w:r>
          </w:p>
        </w:tc>
      </w:tr>
    </w:tbl>
    <w:p w14:paraId="18994115" w14:textId="77777777" w:rsidR="00C73AEC" w:rsidRPr="00325A3D" w:rsidRDefault="00C73AEC" w:rsidP="00C73AEC">
      <w:pPr>
        <w:tabs>
          <w:tab w:val="left" w:pos="0"/>
        </w:tabs>
        <w:suppressAutoHyphens/>
        <w:spacing w:line="240" w:lineRule="atLeast"/>
        <w:jc w:val="both"/>
        <w:rPr>
          <w:rFonts w:ascii="Tahoma" w:eastAsia="Calibri" w:hAnsi="Tahoma" w:cs="Tahoma"/>
          <w:b/>
          <w:spacing w:val="-3"/>
          <w:sz w:val="24"/>
          <w:szCs w:val="24"/>
          <w:lang w:val="es-ES_tradnl"/>
        </w:rPr>
      </w:pPr>
    </w:p>
    <w:p w14:paraId="4A62913A" w14:textId="77777777" w:rsidR="00C73AEC" w:rsidRPr="00325A3D" w:rsidRDefault="00C73AEC" w:rsidP="00C73AEC">
      <w:pPr>
        <w:pStyle w:val="Sangradetextonormal"/>
        <w:ind w:left="0"/>
        <w:rPr>
          <w:rFonts w:ascii="Tahoma" w:hAnsi="Tahoma" w:cs="Tahoma"/>
          <w:color w:val="auto"/>
        </w:rPr>
      </w:pPr>
      <w:r w:rsidRPr="00325A3D">
        <w:rPr>
          <w:rFonts w:ascii="Tahoma" w:hAnsi="Tahoma" w:cs="Tahoma"/>
          <w:b/>
          <w:bCs/>
          <w:color w:val="auto"/>
        </w:rPr>
        <w:t>ARTÍCULO CUARTO</w:t>
      </w:r>
      <w:r w:rsidRPr="00325A3D">
        <w:rPr>
          <w:rFonts w:ascii="Tahoma" w:hAnsi="Tahoma" w:cs="Tahoma"/>
          <w:color w:val="auto"/>
        </w:rPr>
        <w:t xml:space="preserve">: El </w:t>
      </w:r>
      <w:r w:rsidRPr="00325A3D">
        <w:rPr>
          <w:rFonts w:ascii="Tahoma" w:hAnsi="Tahoma" w:cs="Tahoma"/>
          <w:color w:val="auto"/>
        </w:rPr>
        <w:t xml:space="preserve">incumplimiento de las obligaciones y disposiciones aquí señaladas, podrá dar lugar a la aplicación de las sanciones establecidas en la Ley 99 de 1993, Ley 1333 de 2009 y demás normas concordantes. </w:t>
      </w:r>
    </w:p>
    <w:p w14:paraId="426A4CAA" w14:textId="77777777" w:rsidR="00C73AEC" w:rsidRPr="00325A3D" w:rsidRDefault="00C73AEC" w:rsidP="00C73AEC">
      <w:pPr>
        <w:pStyle w:val="Sangradetextonormal"/>
        <w:ind w:left="0"/>
        <w:rPr>
          <w:rFonts w:ascii="Tahoma" w:hAnsi="Tahoma" w:cs="Tahoma"/>
          <w:color w:val="auto"/>
          <w:u w:val="single"/>
        </w:rPr>
      </w:pPr>
    </w:p>
    <w:p w14:paraId="030BF37F" w14:textId="77777777" w:rsidR="00C73AEC" w:rsidRPr="00325A3D" w:rsidRDefault="00C73AEC" w:rsidP="00C73AEC">
      <w:pPr>
        <w:tabs>
          <w:tab w:val="left" w:pos="-720"/>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b/>
          <w:bCs/>
          <w:spacing w:val="-3"/>
          <w:sz w:val="24"/>
          <w:szCs w:val="24"/>
          <w:lang w:val="es-ES_tradnl"/>
        </w:rPr>
        <w:t xml:space="preserve">PARÁGRAFO 1: </w:t>
      </w:r>
      <w:r w:rsidRPr="00325A3D">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7C890B87" w14:textId="77777777" w:rsidR="00C73AEC" w:rsidRPr="00325A3D" w:rsidRDefault="00C73AEC" w:rsidP="00C73AEC">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b/>
          <w:bCs/>
          <w:sz w:val="24"/>
          <w:szCs w:val="24"/>
        </w:rPr>
        <w:t xml:space="preserve">PARÁGRAFO 2: </w:t>
      </w:r>
      <w:r w:rsidRPr="00325A3D">
        <w:rPr>
          <w:rFonts w:ascii="Tahoma" w:hAnsi="Tahoma" w:cs="Tahoma"/>
          <w:sz w:val="24"/>
          <w:szCs w:val="24"/>
        </w:rPr>
        <w:t>Copia de la presente Resolución, deberá permanecer en el sitio de la intervención.</w:t>
      </w:r>
    </w:p>
    <w:p w14:paraId="308C2352" w14:textId="77777777" w:rsidR="00C73AEC" w:rsidRPr="00325A3D" w:rsidRDefault="00C73AEC" w:rsidP="00C73AEC">
      <w:pPr>
        <w:pStyle w:val="Sangradetextonormal"/>
        <w:ind w:left="0"/>
        <w:rPr>
          <w:rFonts w:ascii="Tahoma" w:hAnsi="Tahoma" w:cs="Tahoma"/>
          <w:color w:val="auto"/>
        </w:rPr>
      </w:pPr>
      <w:r w:rsidRPr="00325A3D">
        <w:rPr>
          <w:rFonts w:ascii="Tahoma" w:hAnsi="Tahoma" w:cs="Tahoma"/>
          <w:b/>
          <w:bCs/>
          <w:color w:val="auto"/>
        </w:rPr>
        <w:t>ARTÍCULO QUINTO</w:t>
      </w:r>
      <w:r w:rsidRPr="00325A3D">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25A3D">
        <w:rPr>
          <w:rFonts w:ascii="Tahoma" w:hAnsi="Tahoma" w:cs="Tahoma"/>
          <w:bCs/>
          <w:color w:val="auto"/>
        </w:rPr>
        <w:t>Artículo 76</w:t>
      </w:r>
      <w:r w:rsidRPr="00325A3D">
        <w:rPr>
          <w:rFonts w:ascii="Tahoma" w:hAnsi="Tahoma" w:cs="Tahoma"/>
          <w:b/>
          <w:bCs/>
          <w:color w:val="auto"/>
        </w:rPr>
        <w:t xml:space="preserve"> </w:t>
      </w:r>
      <w:r w:rsidRPr="00325A3D">
        <w:rPr>
          <w:rFonts w:ascii="Tahoma" w:hAnsi="Tahoma" w:cs="Tahoma"/>
          <w:color w:val="auto"/>
        </w:rPr>
        <w:t>del Nuevo Código de Procedimiento Administrativo y de lo Contencioso Administrativo, Ley 1437 del 18 de enero de 2011.</w:t>
      </w:r>
    </w:p>
    <w:p w14:paraId="0B33D324" w14:textId="77777777" w:rsidR="00C73AEC" w:rsidRPr="00325A3D" w:rsidRDefault="00C73AEC" w:rsidP="00C73AEC">
      <w:pPr>
        <w:pStyle w:val="Sangra3detindependiente"/>
        <w:ind w:left="0"/>
        <w:jc w:val="center"/>
        <w:rPr>
          <w:rFonts w:ascii="Tahoma" w:hAnsi="Tahoma" w:cs="Tahoma"/>
        </w:rPr>
      </w:pPr>
    </w:p>
    <w:p w14:paraId="5E37B117" w14:textId="77777777" w:rsidR="00C73AEC" w:rsidRPr="00325A3D" w:rsidRDefault="00C73AEC" w:rsidP="00C73AEC">
      <w:pPr>
        <w:pStyle w:val="Sangra3detindependiente"/>
        <w:ind w:left="0"/>
        <w:rPr>
          <w:rFonts w:ascii="Tahoma" w:hAnsi="Tahoma" w:cs="Tahoma"/>
          <w:b/>
          <w:bCs/>
        </w:rPr>
      </w:pPr>
      <w:r w:rsidRPr="00325A3D">
        <w:rPr>
          <w:rFonts w:ascii="Tahoma" w:hAnsi="Tahoma" w:cs="Tahoma"/>
          <w:b/>
          <w:bCs/>
        </w:rPr>
        <w:t>ARTÍCULO SEXTO:</w:t>
      </w:r>
      <w:r w:rsidRPr="00325A3D">
        <w:rPr>
          <w:rFonts w:ascii="Tahoma" w:hAnsi="Tahoma" w:cs="Tahoma"/>
        </w:rPr>
        <w:t xml:space="preserve"> 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1991B538" w14:textId="77777777" w:rsidR="00C73AEC" w:rsidRPr="00325A3D" w:rsidRDefault="00C73AEC" w:rsidP="00C73AEC">
      <w:pPr>
        <w:pStyle w:val="Sangra3detindependiente"/>
        <w:ind w:left="0"/>
        <w:rPr>
          <w:rFonts w:ascii="Tahoma" w:hAnsi="Tahoma" w:cs="Tahoma"/>
          <w:b/>
          <w:bCs/>
        </w:rPr>
      </w:pPr>
    </w:p>
    <w:p w14:paraId="05E1F479" w14:textId="77777777" w:rsidR="00C73AEC" w:rsidRPr="00325A3D" w:rsidRDefault="00C73AEC" w:rsidP="00C73AEC">
      <w:pPr>
        <w:tabs>
          <w:tab w:val="left" w:pos="5385"/>
        </w:tabs>
        <w:jc w:val="both"/>
        <w:rPr>
          <w:rFonts w:ascii="Tahoma" w:hAnsi="Tahoma" w:cs="Tahoma"/>
          <w:sz w:val="24"/>
          <w:szCs w:val="24"/>
        </w:rPr>
      </w:pPr>
      <w:r w:rsidRPr="00325A3D">
        <w:rPr>
          <w:rFonts w:ascii="Tahoma" w:hAnsi="Tahoma" w:cs="Tahoma"/>
          <w:b/>
          <w:bCs/>
          <w:sz w:val="24"/>
          <w:szCs w:val="24"/>
        </w:rPr>
        <w:t xml:space="preserve">ARTÍCULO SEPTIMO </w:t>
      </w:r>
      <w:r w:rsidRPr="00325A3D">
        <w:rPr>
          <w:rFonts w:ascii="Tahoma" w:hAnsi="Tahoma" w:cs="Tahoma"/>
          <w:sz w:val="24"/>
          <w:szCs w:val="24"/>
        </w:rPr>
        <w:t xml:space="preserve">Notificar el contenido de la presente Resolución </w:t>
      </w:r>
      <w:r w:rsidRPr="00325A3D">
        <w:rPr>
          <w:rFonts w:ascii="Tahoma" w:hAnsi="Tahoma" w:cs="Tahoma"/>
          <w:b/>
          <w:spacing w:val="-3"/>
          <w:sz w:val="24"/>
          <w:szCs w:val="24"/>
          <w:lang w:val="es-ES_tradnl"/>
        </w:rPr>
        <w:t xml:space="preserve">AL REPRESENTANTE LEGAL DE LA UNIVERSIDAD DEL QUINDIO Y/O </w:t>
      </w:r>
      <w:r w:rsidRPr="00325A3D">
        <w:rPr>
          <w:rFonts w:ascii="Tahoma" w:hAnsi="Tahoma" w:cs="Tahoma"/>
          <w:b/>
          <w:spacing w:val="-3"/>
          <w:sz w:val="24"/>
          <w:szCs w:val="24"/>
          <w:lang w:val="es-ES_tradnl"/>
        </w:rPr>
        <w:lastRenderedPageBreak/>
        <w:t xml:space="preserve">QUIN HAGA SUS VECES </w:t>
      </w:r>
      <w:r w:rsidRPr="00325A3D">
        <w:rPr>
          <w:rFonts w:ascii="Tahoma"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86C723D" w14:textId="77777777" w:rsidR="00C73AEC" w:rsidRPr="00325A3D" w:rsidRDefault="00C73AEC" w:rsidP="00C73AEC">
      <w:pPr>
        <w:pStyle w:val="Sangra2detindependiente"/>
        <w:tabs>
          <w:tab w:val="clear" w:pos="0"/>
          <w:tab w:val="left" w:pos="-284"/>
        </w:tabs>
        <w:ind w:left="0" w:firstLine="0"/>
      </w:pPr>
      <w:r w:rsidRPr="00325A3D">
        <w:rPr>
          <w:b/>
        </w:rPr>
        <w:t>PARÁGRAFO TRANSITORIO:</w:t>
      </w:r>
      <w:r w:rsidRPr="00325A3D">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0367756A" w14:textId="77777777" w:rsidR="00C73AEC" w:rsidRPr="00325A3D" w:rsidRDefault="00C73AEC" w:rsidP="00C73AEC">
      <w:pPr>
        <w:tabs>
          <w:tab w:val="left" w:pos="-720"/>
          <w:tab w:val="left" w:pos="0"/>
        </w:tabs>
        <w:suppressAutoHyphens/>
        <w:spacing w:line="240" w:lineRule="atLeast"/>
        <w:jc w:val="both"/>
        <w:rPr>
          <w:rFonts w:ascii="Tahoma" w:hAnsi="Tahoma" w:cs="Tahoma"/>
          <w:b/>
          <w:bCs/>
          <w:sz w:val="24"/>
          <w:szCs w:val="24"/>
        </w:rPr>
      </w:pPr>
    </w:p>
    <w:p w14:paraId="33102286" w14:textId="77777777" w:rsidR="00C73AEC" w:rsidRPr="00325A3D" w:rsidRDefault="00C73AEC" w:rsidP="00C73AEC">
      <w:pPr>
        <w:tabs>
          <w:tab w:val="left" w:pos="-720"/>
          <w:tab w:val="left" w:pos="0"/>
        </w:tabs>
        <w:suppressAutoHyphens/>
        <w:spacing w:line="240" w:lineRule="atLeast"/>
        <w:jc w:val="both"/>
        <w:rPr>
          <w:rFonts w:ascii="Tahoma" w:hAnsi="Tahoma" w:cs="Tahoma"/>
          <w:b/>
          <w:bCs/>
          <w:sz w:val="24"/>
          <w:szCs w:val="24"/>
        </w:rPr>
      </w:pPr>
      <w:r w:rsidRPr="00325A3D">
        <w:rPr>
          <w:rFonts w:ascii="Tahoma" w:hAnsi="Tahoma" w:cs="Tahoma"/>
          <w:b/>
          <w:bCs/>
          <w:sz w:val="24"/>
          <w:szCs w:val="24"/>
        </w:rPr>
        <w:t>ARTÍCULO OCTAVO</w:t>
      </w:r>
      <w:r w:rsidRPr="00325A3D">
        <w:rPr>
          <w:rFonts w:ascii="Tahoma" w:hAnsi="Tahoma" w:cs="Tahoma"/>
          <w:sz w:val="24"/>
          <w:szCs w:val="24"/>
        </w:rPr>
        <w:t>:</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a costas del interesado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w:t>
      </w:r>
    </w:p>
    <w:p w14:paraId="0D093F4E" w14:textId="77777777" w:rsidR="00C73AEC" w:rsidRPr="00325A3D" w:rsidRDefault="00C73AEC" w:rsidP="00C73AEC">
      <w:pPr>
        <w:tabs>
          <w:tab w:val="left" w:pos="-851"/>
          <w:tab w:val="left" w:pos="-720"/>
          <w:tab w:val="left" w:pos="160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 xml:space="preserve">ARTÍCULO NOVENO </w:t>
      </w:r>
      <w:r w:rsidRPr="00325A3D">
        <w:rPr>
          <w:rFonts w:ascii="Tahoma" w:hAnsi="Tahoma" w:cs="Tahoma"/>
          <w:spacing w:val="-3"/>
          <w:sz w:val="24"/>
          <w:szCs w:val="24"/>
          <w:lang w:val="es-ES_tradnl"/>
        </w:rPr>
        <w:t>La presente Resolución rige a partir de la fecha de ejecutoria de conformidad con el artículo 87 de la Ley 1437 del 2011 “</w:t>
      </w:r>
      <w:r w:rsidRPr="00325A3D">
        <w:rPr>
          <w:rFonts w:ascii="Tahoma" w:hAnsi="Tahoma" w:cs="Tahoma"/>
          <w:sz w:val="24"/>
          <w:szCs w:val="24"/>
        </w:rPr>
        <w:t>Nuevo Código de Procedimiento Administrativo y de lo Contencioso Administrativo</w:t>
      </w:r>
      <w:r w:rsidRPr="00325A3D">
        <w:rPr>
          <w:rFonts w:ascii="Tahoma" w:hAnsi="Tahoma" w:cs="Tahoma"/>
          <w:spacing w:val="-3"/>
          <w:sz w:val="24"/>
          <w:szCs w:val="24"/>
          <w:lang w:val="es-ES_tradnl"/>
        </w:rPr>
        <w:t xml:space="preserve">”. </w:t>
      </w:r>
    </w:p>
    <w:p w14:paraId="36CE57E5" w14:textId="77777777" w:rsidR="00C73AEC" w:rsidRPr="00325A3D" w:rsidRDefault="00C73AEC" w:rsidP="00C73AEC">
      <w:pPr>
        <w:tabs>
          <w:tab w:val="left" w:pos="-851"/>
          <w:tab w:val="left" w:pos="-720"/>
          <w:tab w:val="left" w:pos="1600"/>
        </w:tabs>
        <w:suppressAutoHyphens/>
        <w:spacing w:line="240" w:lineRule="atLeast"/>
        <w:jc w:val="both"/>
        <w:rPr>
          <w:rFonts w:ascii="Tahoma" w:hAnsi="Tahoma" w:cs="Tahoma"/>
          <w:sz w:val="24"/>
          <w:szCs w:val="24"/>
        </w:rPr>
      </w:pPr>
      <w:r w:rsidRPr="00325A3D">
        <w:rPr>
          <w:rFonts w:ascii="Tahoma" w:hAnsi="Tahoma" w:cs="Tahoma"/>
          <w:b/>
          <w:bCs/>
          <w:sz w:val="24"/>
          <w:szCs w:val="24"/>
        </w:rPr>
        <w:t>ARTÍCULO DECIMO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w:t>
      </w:r>
      <w:r w:rsidRPr="00325A3D">
        <w:rPr>
          <w:rFonts w:ascii="Tahoma" w:hAnsi="Tahoma" w:cs="Tahoma"/>
          <w:sz w:val="24"/>
          <w:szCs w:val="24"/>
        </w:rPr>
        <w:t xml:space="preserve">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977276296"/>
          <w:placeholder>
            <w:docPart w:val="0EA773EFA3D34C79BF52EE3D0D09744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ARMENIA</w:t>
          </w:r>
        </w:sdtContent>
      </w:sdt>
      <w:r w:rsidRPr="00325A3D">
        <w:rPr>
          <w:rFonts w:ascii="Tahoma" w:hAnsi="Tahoma" w:cs="Tahoma"/>
          <w:sz w:val="24"/>
          <w:szCs w:val="24"/>
        </w:rPr>
        <w:t>, Quindío, de conformidad con lo contemplado en el Artículo 2.2.1.1.7.11, del decreto 1076 del 2015 para que los mismos sean exhibidos en un lugar visible.</w:t>
      </w:r>
    </w:p>
    <w:p w14:paraId="250ECDC0" w14:textId="77777777" w:rsidR="00C73AEC" w:rsidRPr="00325A3D" w:rsidRDefault="00C73AEC" w:rsidP="00C73AEC">
      <w:pPr>
        <w:tabs>
          <w:tab w:val="center" w:pos="4680"/>
        </w:tabs>
        <w:suppressAutoHyphens/>
        <w:spacing w:line="240" w:lineRule="atLeast"/>
        <w:jc w:val="center"/>
        <w:rPr>
          <w:rFonts w:ascii="Tahoma" w:hAnsi="Tahoma" w:cs="Tahoma"/>
          <w:b/>
          <w:bCs/>
          <w:spacing w:val="-3"/>
          <w:sz w:val="24"/>
          <w:szCs w:val="24"/>
          <w:lang w:val="es-ES_tradnl"/>
        </w:rPr>
      </w:pPr>
    </w:p>
    <w:p w14:paraId="43F80542" w14:textId="77777777" w:rsidR="00C73AEC" w:rsidRPr="00325A3D" w:rsidRDefault="00C73AEC" w:rsidP="00C73AEC">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1CEE8BE5" w14:textId="77777777" w:rsidR="00C73AEC" w:rsidRPr="00325A3D" w:rsidRDefault="00C73AEC" w:rsidP="00C73AEC">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06799EA5" w14:textId="77777777" w:rsidR="00C73AEC" w:rsidRPr="00325A3D" w:rsidRDefault="00C73AEC" w:rsidP="00C73AEC">
      <w:pPr>
        <w:pStyle w:val="Sinespaciado"/>
        <w:jc w:val="center"/>
        <w:rPr>
          <w:rFonts w:ascii="Tahoma" w:hAnsi="Tahoma" w:cs="Tahoma"/>
          <w:b/>
          <w:sz w:val="24"/>
          <w:szCs w:val="24"/>
        </w:rPr>
      </w:pPr>
    </w:p>
    <w:p w14:paraId="02C7DA3D" w14:textId="77777777" w:rsidR="00C73AEC" w:rsidRPr="00325A3D" w:rsidRDefault="00C73AEC" w:rsidP="00C73AEC">
      <w:pPr>
        <w:pStyle w:val="Sinespaciado"/>
        <w:jc w:val="center"/>
        <w:rPr>
          <w:rFonts w:ascii="Tahoma" w:hAnsi="Tahoma" w:cs="Tahoma"/>
          <w:b/>
          <w:sz w:val="24"/>
          <w:szCs w:val="24"/>
        </w:rPr>
      </w:pPr>
    </w:p>
    <w:p w14:paraId="480C15C6" w14:textId="77777777" w:rsidR="00C73AEC" w:rsidRPr="00325A3D" w:rsidRDefault="00C73AEC" w:rsidP="00C73AEC">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12AC2EF1" w14:textId="77777777" w:rsidR="00C73AEC" w:rsidRPr="00325A3D" w:rsidRDefault="00C73AEC" w:rsidP="00C73AEC">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72918E24" w14:textId="6DBF9F6E" w:rsidR="00C73AEC" w:rsidRPr="00325A3D" w:rsidRDefault="00C73AEC" w:rsidP="00C73AEC">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6B5443A8" w14:textId="1AB4783F" w:rsidR="00C73AEC" w:rsidRPr="00325A3D" w:rsidRDefault="00C73AEC" w:rsidP="00C73AEC">
      <w:pPr>
        <w:pStyle w:val="Sinespaciado"/>
        <w:jc w:val="center"/>
        <w:rPr>
          <w:rFonts w:ascii="Tahoma" w:hAnsi="Tahoma" w:cs="Tahoma"/>
          <w:b/>
          <w:sz w:val="24"/>
          <w:szCs w:val="24"/>
        </w:rPr>
      </w:pPr>
    </w:p>
    <w:p w14:paraId="1875D83D" w14:textId="77777777" w:rsidR="00C73AEC" w:rsidRPr="00325A3D" w:rsidRDefault="00C73AEC" w:rsidP="00C73AEC">
      <w:pPr>
        <w:pStyle w:val="Sinespaciado"/>
        <w:jc w:val="center"/>
        <w:rPr>
          <w:rFonts w:ascii="Tahoma" w:hAnsi="Tahoma" w:cs="Tahoma"/>
          <w:b/>
          <w:sz w:val="24"/>
          <w:szCs w:val="24"/>
        </w:rPr>
      </w:pPr>
    </w:p>
    <w:p w14:paraId="38508007" w14:textId="77777777" w:rsidR="00487943" w:rsidRPr="00325A3D" w:rsidRDefault="00487943" w:rsidP="00487943">
      <w:pPr>
        <w:jc w:val="center"/>
        <w:rPr>
          <w:rFonts w:ascii="Tahoma" w:eastAsia="Calibri" w:hAnsi="Tahoma" w:cs="Tahoma"/>
          <w:b/>
          <w:bCs/>
          <w:sz w:val="24"/>
          <w:szCs w:val="24"/>
        </w:rPr>
      </w:pPr>
      <w:r w:rsidRPr="00325A3D">
        <w:rPr>
          <w:rFonts w:ascii="Tahoma" w:hAnsi="Tahoma" w:cs="Tahoma"/>
          <w:b/>
          <w:bCs/>
          <w:sz w:val="24"/>
          <w:szCs w:val="24"/>
        </w:rPr>
        <w:t>RESOLUCIÓN N°1930</w:t>
      </w:r>
    </w:p>
    <w:p w14:paraId="034C64E3" w14:textId="77777777" w:rsidR="00487943" w:rsidRPr="00325A3D" w:rsidRDefault="00487943" w:rsidP="00487943">
      <w:pPr>
        <w:jc w:val="center"/>
        <w:rPr>
          <w:rFonts w:ascii="Tahoma" w:hAnsi="Tahoma" w:cs="Tahoma"/>
          <w:b/>
          <w:bCs/>
          <w:sz w:val="24"/>
          <w:szCs w:val="24"/>
        </w:rPr>
      </w:pPr>
      <w:r w:rsidRPr="00325A3D">
        <w:rPr>
          <w:rFonts w:ascii="Tahoma" w:hAnsi="Tahoma" w:cs="Tahoma"/>
          <w:b/>
          <w:bCs/>
          <w:sz w:val="24"/>
          <w:szCs w:val="24"/>
        </w:rPr>
        <w:t xml:space="preserve">        DEL  22 DE SEPTIEMBRE  DE 2.020</w:t>
      </w:r>
    </w:p>
    <w:p w14:paraId="24C711DD" w14:textId="77777777" w:rsidR="00487943" w:rsidRPr="00325A3D" w:rsidRDefault="00487943" w:rsidP="00487943">
      <w:pPr>
        <w:jc w:val="center"/>
        <w:rPr>
          <w:rFonts w:ascii="Tahoma" w:hAnsi="Tahoma" w:cs="Tahoma"/>
          <w:b/>
          <w:bCs/>
          <w:sz w:val="24"/>
          <w:szCs w:val="24"/>
        </w:rPr>
      </w:pPr>
      <w:r w:rsidRPr="00325A3D">
        <w:rPr>
          <w:rFonts w:ascii="Tahoma" w:hAnsi="Tahoma" w:cs="Tahoma"/>
          <w:b/>
          <w:bCs/>
          <w:sz w:val="24"/>
          <w:szCs w:val="24"/>
        </w:rPr>
        <w:t xml:space="preserve">  POR LA CUAL SE NIEGA UNA AUTORIZACIÓN DE APROVECHAMIENTO FORESTAL CON DESTINO DOMESTICO</w:t>
      </w:r>
    </w:p>
    <w:p w14:paraId="7BB203EC" w14:textId="77777777" w:rsidR="0093383F" w:rsidRPr="00325A3D" w:rsidRDefault="0093383F" w:rsidP="0093383F">
      <w:pPr>
        <w:pStyle w:val="Ttulo1"/>
        <w:rPr>
          <w:rFonts w:ascii="Tahoma" w:hAnsi="Tahoma" w:cs="Tahoma"/>
          <w:i w:val="0"/>
          <w:iCs w:val="0"/>
        </w:rPr>
      </w:pPr>
      <w:r w:rsidRPr="00325A3D">
        <w:rPr>
          <w:rFonts w:ascii="Tahoma" w:hAnsi="Tahoma" w:cs="Tahoma"/>
          <w:i w:val="0"/>
          <w:iCs w:val="0"/>
        </w:rPr>
        <w:t>R E S U E L V E:</w:t>
      </w:r>
    </w:p>
    <w:p w14:paraId="774D753C" w14:textId="77777777" w:rsidR="0093383F" w:rsidRPr="00325A3D" w:rsidRDefault="0093383F" w:rsidP="0093383F">
      <w:pPr>
        <w:spacing w:line="240" w:lineRule="auto"/>
        <w:jc w:val="both"/>
        <w:rPr>
          <w:rFonts w:ascii="Tahoma" w:hAnsi="Tahoma" w:cs="Tahoma"/>
          <w:b/>
          <w:bCs/>
          <w:spacing w:val="-3"/>
          <w:sz w:val="24"/>
          <w:szCs w:val="24"/>
          <w:lang w:val="es-ES_tradnl"/>
        </w:rPr>
      </w:pPr>
    </w:p>
    <w:p w14:paraId="71976C6A" w14:textId="77777777" w:rsidR="0093383F" w:rsidRPr="00325A3D" w:rsidRDefault="0093383F" w:rsidP="0093383F">
      <w:pPr>
        <w:contextualSpacing/>
        <w:jc w:val="both"/>
        <w:rPr>
          <w:rFonts w:ascii="Tahoma" w:hAnsi="Tahoma" w:cs="Tahoma"/>
          <w:spacing w:val="-3"/>
          <w:sz w:val="24"/>
          <w:szCs w:val="24"/>
          <w:lang w:val="es-ES_tradnl"/>
        </w:rPr>
      </w:pPr>
      <w:r w:rsidRPr="00325A3D">
        <w:rPr>
          <w:rFonts w:ascii="Tahoma" w:hAnsi="Tahoma" w:cs="Tahoma"/>
          <w:b/>
          <w:bCs/>
          <w:spacing w:val="-3"/>
          <w:sz w:val="24"/>
          <w:szCs w:val="24"/>
          <w:lang w:val="es-ES_tradnl"/>
        </w:rPr>
        <w:t xml:space="preserve">ARTÍCULO PRIMERO: NEGAR la </w:t>
      </w:r>
      <w:r w:rsidRPr="00325A3D">
        <w:rPr>
          <w:rFonts w:ascii="Tahoma" w:hAnsi="Tahoma" w:cs="Tahoma"/>
          <w:spacing w:val="-3"/>
          <w:sz w:val="24"/>
          <w:szCs w:val="24"/>
          <w:lang w:val="es-ES_tradnl"/>
        </w:rPr>
        <w:t xml:space="preserve">Autorización de Aprovechamiento Forestal de Árbol </w:t>
      </w:r>
      <w:r w:rsidRPr="00325A3D">
        <w:rPr>
          <w:rFonts w:ascii="Tahoma" w:hAnsi="Tahoma" w:cs="Tahoma"/>
          <w:spacing w:val="-3"/>
          <w:sz w:val="24"/>
          <w:szCs w:val="24"/>
          <w:u w:val="single"/>
          <w:lang w:val="es-ES_tradnl"/>
        </w:rPr>
        <w:t xml:space="preserve">con destino domestico </w:t>
      </w:r>
      <w:r w:rsidRPr="00325A3D">
        <w:rPr>
          <w:rFonts w:ascii="Tahoma" w:hAnsi="Tahoma" w:cs="Tahoma"/>
          <w:sz w:val="24"/>
          <w:szCs w:val="24"/>
        </w:rPr>
        <w:t xml:space="preserve">al  señor </w:t>
      </w:r>
      <w:r w:rsidRPr="00325A3D">
        <w:rPr>
          <w:rFonts w:ascii="Tahoma" w:hAnsi="Tahoma" w:cs="Tahoma"/>
          <w:b/>
          <w:sz w:val="24"/>
          <w:szCs w:val="24"/>
        </w:rPr>
        <w:t>JORGE ALBERTO ROMERO GAITAN,</w:t>
      </w:r>
      <w:r w:rsidRPr="00325A3D">
        <w:rPr>
          <w:rFonts w:ascii="Tahoma" w:hAnsi="Tahoma" w:cs="Tahoma"/>
          <w:sz w:val="24"/>
          <w:szCs w:val="24"/>
        </w:rPr>
        <w:t xml:space="preserve"> identificada con la cédula de </w:t>
      </w:r>
      <w:r w:rsidRPr="00325A3D">
        <w:rPr>
          <w:rFonts w:ascii="Tahoma" w:hAnsi="Tahoma" w:cs="Tahoma"/>
          <w:sz w:val="24"/>
          <w:szCs w:val="24"/>
        </w:rPr>
        <w:lastRenderedPageBreak/>
        <w:t xml:space="preserve">ciudadanía número 17.007.511,  en calidad de </w:t>
      </w:r>
      <w:r w:rsidRPr="00325A3D">
        <w:rPr>
          <w:rFonts w:ascii="Tahoma" w:hAnsi="Tahoma" w:cs="Tahoma"/>
          <w:b/>
          <w:sz w:val="24"/>
          <w:szCs w:val="24"/>
        </w:rPr>
        <w:t>PROPIETARIO</w:t>
      </w:r>
      <w:r w:rsidRPr="00325A3D">
        <w:rPr>
          <w:rFonts w:ascii="Tahoma" w:hAnsi="Tahoma" w:cs="Tahoma"/>
          <w:sz w:val="24"/>
          <w:szCs w:val="24"/>
        </w:rPr>
        <w:t xml:space="preserve">, quien otorga </w:t>
      </w:r>
      <w:r w:rsidRPr="00325A3D">
        <w:rPr>
          <w:rFonts w:ascii="Tahoma" w:hAnsi="Tahoma" w:cs="Tahoma"/>
          <w:b/>
          <w:sz w:val="24"/>
          <w:szCs w:val="24"/>
        </w:rPr>
        <w:t>PODER ESPECIAL</w:t>
      </w:r>
      <w:r w:rsidRPr="00325A3D">
        <w:rPr>
          <w:rFonts w:ascii="Tahoma" w:hAnsi="Tahoma" w:cs="Tahoma"/>
          <w:sz w:val="24"/>
          <w:szCs w:val="24"/>
        </w:rPr>
        <w:t xml:space="preserve"> al señor </w:t>
      </w:r>
      <w:r w:rsidRPr="00325A3D">
        <w:rPr>
          <w:rFonts w:ascii="Tahoma" w:hAnsi="Tahoma" w:cs="Tahoma"/>
          <w:b/>
          <w:sz w:val="24"/>
          <w:szCs w:val="24"/>
        </w:rPr>
        <w:t>CARLOS ENRIQUE GALEANO VALBUENA</w:t>
      </w:r>
      <w:r w:rsidRPr="00325A3D">
        <w:rPr>
          <w:rFonts w:ascii="Tahoma" w:hAnsi="Tahoma" w:cs="Tahoma"/>
          <w:sz w:val="24"/>
          <w:szCs w:val="24"/>
        </w:rPr>
        <w:t xml:space="preserve">, identificado con la cédula de ciudadanía número 80.717.760, para realizar actividad forestal en el predio rural </w:t>
      </w:r>
      <w:r w:rsidRPr="00325A3D">
        <w:rPr>
          <w:rFonts w:ascii="Tahoma" w:hAnsi="Tahoma" w:cs="Tahoma"/>
          <w:b/>
          <w:sz w:val="24"/>
          <w:szCs w:val="24"/>
        </w:rPr>
        <w:t xml:space="preserve">1) LA FLORESTA, </w:t>
      </w:r>
      <w:r w:rsidRPr="00325A3D">
        <w:rPr>
          <w:rFonts w:ascii="Tahoma" w:hAnsi="Tahoma" w:cs="Tahoma"/>
          <w:sz w:val="24"/>
          <w:szCs w:val="24"/>
        </w:rPr>
        <w:t xml:space="preserve">identificado con la matrícula inmobiliaria </w:t>
      </w:r>
      <w:r w:rsidRPr="00325A3D">
        <w:rPr>
          <w:rFonts w:ascii="Tahoma" w:hAnsi="Tahoma" w:cs="Tahoma"/>
          <w:b/>
          <w:sz w:val="24"/>
          <w:szCs w:val="24"/>
        </w:rPr>
        <w:t xml:space="preserve">280-45241, </w:t>
      </w:r>
      <w:r w:rsidRPr="00325A3D">
        <w:rPr>
          <w:rFonts w:ascii="Tahoma" w:hAnsi="Tahoma" w:cs="Tahoma"/>
          <w:sz w:val="24"/>
          <w:szCs w:val="24"/>
        </w:rPr>
        <w:t xml:space="preserve">y la ficha catastral </w:t>
      </w:r>
      <w:r w:rsidRPr="00325A3D">
        <w:rPr>
          <w:rFonts w:ascii="Tahoma" w:hAnsi="Tahoma" w:cs="Tahoma"/>
          <w:b/>
          <w:sz w:val="24"/>
          <w:szCs w:val="24"/>
        </w:rPr>
        <w:t xml:space="preserve">“636900000000050097000”, </w:t>
      </w:r>
      <w:r w:rsidRPr="00325A3D">
        <w:rPr>
          <w:rFonts w:ascii="Tahoma" w:hAnsi="Tahoma" w:cs="Tahoma"/>
          <w:sz w:val="24"/>
          <w:szCs w:val="24"/>
        </w:rPr>
        <w:t>ubicado en la vereda</w:t>
      </w:r>
      <w:r w:rsidRPr="00325A3D">
        <w:rPr>
          <w:rFonts w:ascii="Tahoma" w:hAnsi="Tahoma" w:cs="Tahoma"/>
          <w:b/>
          <w:sz w:val="24"/>
          <w:szCs w:val="24"/>
        </w:rPr>
        <w:t xml:space="preserve"> PARAJE PALESTINA DEL MUNICIPIO DE  SALENTO,  QUINDÍO, con</w:t>
      </w:r>
      <w:r w:rsidRPr="00325A3D">
        <w:rPr>
          <w:rFonts w:ascii="Tahoma" w:hAnsi="Tahoma" w:cs="Tahoma"/>
          <w:sz w:val="24"/>
          <w:szCs w:val="24"/>
        </w:rPr>
        <w:t xml:space="preserve"> radicado número  </w:t>
      </w:r>
      <w:r w:rsidRPr="00325A3D">
        <w:rPr>
          <w:rFonts w:ascii="Tahoma" w:hAnsi="Tahoma" w:cs="Tahoma"/>
          <w:b/>
          <w:sz w:val="24"/>
          <w:szCs w:val="24"/>
          <w:u w:val="single"/>
        </w:rPr>
        <w:t>7036-20</w:t>
      </w:r>
      <w:r w:rsidRPr="00325A3D">
        <w:rPr>
          <w:rFonts w:ascii="Tahoma" w:hAnsi="Tahoma" w:cs="Tahoma"/>
          <w:sz w:val="24"/>
          <w:szCs w:val="24"/>
          <w:u w:val="single"/>
        </w:rPr>
        <w:t xml:space="preserve">, </w:t>
      </w:r>
      <w:r w:rsidRPr="00325A3D">
        <w:rPr>
          <w:rFonts w:ascii="Tahoma" w:hAnsi="Tahoma" w:cs="Tahoma"/>
          <w:b/>
          <w:sz w:val="24"/>
          <w:szCs w:val="24"/>
          <w:u w:val="single"/>
        </w:rPr>
        <w:t>con base en lo expuesto en la parte del Aspecto  y la Conclusión Técnica  de esta providencia</w:t>
      </w:r>
      <w:r w:rsidRPr="00325A3D">
        <w:rPr>
          <w:rFonts w:ascii="Tahoma" w:hAnsi="Tahoma" w:cs="Tahoma"/>
          <w:b/>
          <w:spacing w:val="-3"/>
          <w:sz w:val="24"/>
          <w:szCs w:val="24"/>
          <w:u w:val="single"/>
          <w:lang w:val="es-ES_tradnl"/>
        </w:rPr>
        <w:t>.</w:t>
      </w:r>
    </w:p>
    <w:p w14:paraId="592714D2" w14:textId="77777777" w:rsidR="0093383F" w:rsidRPr="00325A3D" w:rsidRDefault="0093383F" w:rsidP="0093383F">
      <w:pPr>
        <w:spacing w:line="240" w:lineRule="auto"/>
        <w:contextualSpacing/>
        <w:jc w:val="both"/>
        <w:rPr>
          <w:rFonts w:ascii="Tahoma" w:hAnsi="Tahoma" w:cs="Tahoma"/>
          <w:b/>
          <w:bCs/>
          <w:spacing w:val="-3"/>
          <w:sz w:val="24"/>
          <w:szCs w:val="24"/>
          <w:lang w:val="es-ES_tradnl"/>
        </w:rPr>
      </w:pPr>
    </w:p>
    <w:p w14:paraId="4B568EEF" w14:textId="77777777" w:rsidR="0093383F" w:rsidRPr="00325A3D" w:rsidRDefault="0093383F" w:rsidP="0093383F">
      <w:pPr>
        <w:tabs>
          <w:tab w:val="left" w:pos="0"/>
        </w:tabs>
        <w:suppressAutoHyphens/>
        <w:spacing w:line="240" w:lineRule="atLeast"/>
        <w:jc w:val="both"/>
        <w:rPr>
          <w:rFonts w:ascii="Tahoma" w:hAnsi="Tahoma" w:cs="Tahoma"/>
          <w:bCs/>
          <w:spacing w:val="-3"/>
          <w:sz w:val="24"/>
          <w:szCs w:val="24"/>
        </w:rPr>
      </w:pPr>
      <w:r w:rsidRPr="00325A3D">
        <w:rPr>
          <w:rFonts w:ascii="Tahoma" w:hAnsi="Tahoma" w:cs="Tahoma"/>
          <w:b/>
          <w:bCs/>
          <w:spacing w:val="-3"/>
          <w:sz w:val="24"/>
          <w:szCs w:val="24"/>
        </w:rPr>
        <w:t xml:space="preserve">ARTICULO SEGUNDO: </w:t>
      </w:r>
      <w:r w:rsidRPr="00325A3D">
        <w:rPr>
          <w:rFonts w:ascii="Tahoma" w:hAnsi="Tahoma" w:cs="Tahoma"/>
          <w:bCs/>
          <w:spacing w:val="-3"/>
          <w:sz w:val="24"/>
          <w:szCs w:val="24"/>
        </w:rPr>
        <w:t xml:space="preserve">Como consecuencia de lo anterior, </w:t>
      </w:r>
      <w:r w:rsidRPr="00325A3D">
        <w:rPr>
          <w:rFonts w:ascii="Tahoma" w:hAnsi="Tahoma" w:cs="Tahoma"/>
          <w:b/>
          <w:bCs/>
          <w:spacing w:val="-3"/>
          <w:sz w:val="24"/>
          <w:szCs w:val="24"/>
        </w:rPr>
        <w:t>ARCHIVAR</w:t>
      </w:r>
      <w:r w:rsidRPr="00325A3D">
        <w:rPr>
          <w:rFonts w:ascii="Tahoma" w:hAnsi="Tahoma" w:cs="Tahoma"/>
          <w:bCs/>
          <w:spacing w:val="-3"/>
          <w:sz w:val="24"/>
          <w:szCs w:val="24"/>
        </w:rPr>
        <w:t xml:space="preserve"> el expediente número </w:t>
      </w:r>
      <w:r w:rsidRPr="00325A3D">
        <w:rPr>
          <w:rFonts w:ascii="Tahoma" w:hAnsi="Tahoma" w:cs="Tahoma"/>
          <w:b/>
          <w:bCs/>
          <w:spacing w:val="-3"/>
          <w:sz w:val="24"/>
          <w:szCs w:val="24"/>
        </w:rPr>
        <w:t>7036-2020</w:t>
      </w:r>
      <w:r w:rsidRPr="00325A3D">
        <w:rPr>
          <w:rFonts w:ascii="Tahoma" w:hAnsi="Tahoma" w:cs="Tahoma"/>
          <w:bCs/>
          <w:spacing w:val="-3"/>
          <w:sz w:val="24"/>
          <w:szCs w:val="24"/>
        </w:rPr>
        <w:t>, relacionado con la actuación administrativa de aprovechamiento forestal de árbol con destino doméstico, de conformidad con los argumentos de parte técnica del presente proveído.</w:t>
      </w:r>
    </w:p>
    <w:p w14:paraId="52B64E13" w14:textId="77777777" w:rsidR="0093383F" w:rsidRPr="00325A3D" w:rsidRDefault="0093383F" w:rsidP="0093383F">
      <w:pPr>
        <w:tabs>
          <w:tab w:val="left" w:pos="0"/>
        </w:tabs>
        <w:suppressAutoHyphens/>
        <w:spacing w:line="240" w:lineRule="atLeast"/>
        <w:jc w:val="both"/>
        <w:rPr>
          <w:rFonts w:ascii="Tahoma" w:hAnsi="Tahoma" w:cs="Tahoma"/>
          <w:spacing w:val="-3"/>
          <w:sz w:val="24"/>
          <w:szCs w:val="24"/>
        </w:rPr>
      </w:pPr>
      <w:r w:rsidRPr="00325A3D">
        <w:rPr>
          <w:rFonts w:ascii="Tahoma" w:hAnsi="Tahoma" w:cs="Tahoma"/>
          <w:b/>
          <w:bCs/>
          <w:spacing w:val="-3"/>
          <w:sz w:val="24"/>
          <w:szCs w:val="24"/>
        </w:rPr>
        <w:t xml:space="preserve">ARTÍCULO </w:t>
      </w:r>
      <w:r w:rsidRPr="00325A3D">
        <w:rPr>
          <w:rFonts w:ascii="Tahoma" w:hAnsi="Tahoma" w:cs="Tahoma"/>
          <w:b/>
          <w:bCs/>
          <w:sz w:val="24"/>
          <w:szCs w:val="24"/>
        </w:rPr>
        <w:t>TERCERO</w:t>
      </w:r>
      <w:r w:rsidRPr="00325A3D">
        <w:rPr>
          <w:rFonts w:ascii="Tahoma" w:hAnsi="Tahoma" w:cs="Tahoma"/>
          <w:spacing w:val="-3"/>
          <w:sz w:val="24"/>
          <w:szCs w:val="24"/>
        </w:rPr>
        <w:t xml:space="preserve">: </w:t>
      </w:r>
      <w:r w:rsidRPr="00325A3D">
        <w:rPr>
          <w:rFonts w:ascii="Tahoma" w:hAnsi="Tahoma" w:cs="Tahoma"/>
          <w:b/>
          <w:spacing w:val="-3"/>
          <w:sz w:val="24"/>
          <w:szCs w:val="24"/>
        </w:rPr>
        <w:t>EL PROPIETARIO y/o su APODERADO</w:t>
      </w:r>
      <w:r w:rsidRPr="00325A3D">
        <w:rPr>
          <w:rFonts w:ascii="Tahoma" w:hAnsi="Tahoma" w:cs="Tahoma"/>
          <w:spacing w:val="-3"/>
          <w:sz w:val="24"/>
          <w:szCs w:val="24"/>
        </w:rPr>
        <w:t xml:space="preserve"> al momento de la notificación de este acto administrativo, deberá cancelar en la tesorería de la </w:t>
      </w:r>
      <w:r w:rsidRPr="00325A3D">
        <w:rPr>
          <w:rFonts w:ascii="Tahoma" w:hAnsi="Tahoma" w:cs="Tahoma"/>
          <w:b/>
          <w:bCs/>
          <w:spacing w:val="-3"/>
          <w:sz w:val="24"/>
          <w:szCs w:val="24"/>
          <w:lang w:val="es-ES_tradnl"/>
        </w:rPr>
        <w:t>CORPORACIÓN AUTÓNOMA REGIONAL DEL QUINDÍO</w:t>
      </w:r>
      <w:r w:rsidRPr="00325A3D">
        <w:rPr>
          <w:rFonts w:ascii="Tahoma" w:hAnsi="Tahoma" w:cs="Tahoma"/>
          <w:b/>
          <w:bCs/>
          <w:spacing w:val="-3"/>
          <w:sz w:val="24"/>
          <w:szCs w:val="24"/>
        </w:rPr>
        <w:t>,</w:t>
      </w:r>
      <w:r w:rsidRPr="00325A3D">
        <w:rPr>
          <w:rFonts w:ascii="Tahoma" w:hAnsi="Tahoma" w:cs="Tahoma"/>
          <w:spacing w:val="-3"/>
          <w:sz w:val="24"/>
          <w:szCs w:val="24"/>
        </w:rPr>
        <w:t xml:space="preserve"> de conformidad con lo establecido en la Resolución 574 del 20 de Abril de 2.020, para efectos de la Publicación </w:t>
      </w:r>
      <w:r w:rsidRPr="00325A3D">
        <w:rPr>
          <w:rFonts w:ascii="Tahoma" w:hAnsi="Tahoma" w:cs="Tahoma"/>
          <w:sz w:val="24"/>
          <w:szCs w:val="24"/>
        </w:rPr>
        <w:t xml:space="preserve">de la Resolución en el Boletín Ambiental, la suma de </w:t>
      </w:r>
      <w:r w:rsidRPr="00325A3D">
        <w:rPr>
          <w:rFonts w:ascii="Tahoma" w:hAnsi="Tahoma" w:cs="Tahoma"/>
          <w:sz w:val="24"/>
          <w:szCs w:val="24"/>
        </w:rPr>
        <w:t>TREINTA Y NUEVE MIL NOVECIENTOS ONCE PESOS</w:t>
      </w:r>
      <w:r w:rsidRPr="00325A3D">
        <w:rPr>
          <w:rFonts w:ascii="Tahoma" w:hAnsi="Tahoma" w:cs="Tahoma"/>
          <w:spacing w:val="-3"/>
          <w:sz w:val="24"/>
          <w:szCs w:val="24"/>
        </w:rPr>
        <w:t xml:space="preserve"> </w:t>
      </w:r>
      <w:r w:rsidRPr="00325A3D">
        <w:rPr>
          <w:rFonts w:ascii="Tahoma" w:hAnsi="Tahoma" w:cs="Tahoma"/>
          <w:sz w:val="24"/>
          <w:szCs w:val="24"/>
        </w:rPr>
        <w:t xml:space="preserve">M/CTE. </w:t>
      </w:r>
      <w:r w:rsidRPr="00325A3D">
        <w:rPr>
          <w:rFonts w:ascii="Tahoma" w:hAnsi="Tahoma" w:cs="Tahoma"/>
          <w:b/>
          <w:sz w:val="24"/>
          <w:szCs w:val="24"/>
        </w:rPr>
        <w:t>($39. 911.oo),</w:t>
      </w:r>
      <w:r w:rsidRPr="00325A3D">
        <w:rPr>
          <w:rFonts w:ascii="Tahoma" w:hAnsi="Tahoma" w:cs="Tahoma"/>
          <w:sz w:val="24"/>
          <w:szCs w:val="24"/>
        </w:rP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826"/>
      </w:tblGrid>
      <w:tr w:rsidR="0093383F" w:rsidRPr="00325A3D" w14:paraId="68BB6337" w14:textId="77777777" w:rsidTr="0093383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DE1448" w14:textId="77777777" w:rsidR="0093383F" w:rsidRPr="00325A3D" w:rsidRDefault="0093383F">
            <w:pPr>
              <w:tabs>
                <w:tab w:val="left" w:pos="-720"/>
                <w:tab w:val="left" w:pos="0"/>
              </w:tabs>
              <w:suppressAutoHyphens/>
              <w:spacing w:line="240" w:lineRule="atLeast"/>
              <w:jc w:val="center"/>
              <w:rPr>
                <w:rFonts w:ascii="Tahoma" w:hAnsi="Tahoma" w:cs="Tahoma"/>
                <w:b/>
                <w:spacing w:val="-3"/>
                <w:sz w:val="24"/>
                <w:szCs w:val="24"/>
              </w:rPr>
            </w:pPr>
            <w:r w:rsidRPr="00325A3D">
              <w:rPr>
                <w:rFonts w:ascii="Tahoma" w:hAnsi="Tahoma" w:cs="Tahoma"/>
                <w:b/>
                <w:spacing w:val="-3"/>
                <w:sz w:val="24"/>
                <w:szCs w:val="24"/>
              </w:rPr>
              <w:t>CONCEPTO</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BCDEC9" w14:textId="77777777" w:rsidR="0093383F" w:rsidRPr="00325A3D" w:rsidRDefault="0093383F">
            <w:pPr>
              <w:tabs>
                <w:tab w:val="left" w:pos="-720"/>
                <w:tab w:val="left" w:pos="0"/>
              </w:tabs>
              <w:suppressAutoHyphens/>
              <w:spacing w:line="240" w:lineRule="atLeast"/>
              <w:jc w:val="center"/>
              <w:rPr>
                <w:rFonts w:ascii="Tahoma" w:hAnsi="Tahoma" w:cs="Tahoma"/>
                <w:b/>
                <w:spacing w:val="-3"/>
                <w:sz w:val="24"/>
                <w:szCs w:val="24"/>
                <w:lang w:val="es-ES_tradnl"/>
              </w:rPr>
            </w:pPr>
            <w:r w:rsidRPr="00325A3D">
              <w:rPr>
                <w:rFonts w:ascii="Tahoma" w:hAnsi="Tahoma" w:cs="Tahoma"/>
                <w:b/>
                <w:spacing w:val="-3"/>
                <w:sz w:val="24"/>
                <w:szCs w:val="24"/>
                <w:lang w:val="es-ES_tradnl"/>
              </w:rPr>
              <w:t>VALOR ($)</w:t>
            </w:r>
          </w:p>
        </w:tc>
      </w:tr>
      <w:tr w:rsidR="0093383F" w:rsidRPr="00325A3D" w14:paraId="75B5A0DB" w14:textId="77777777" w:rsidTr="0093383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77DA1689" w14:textId="77777777" w:rsidR="0093383F" w:rsidRPr="00325A3D" w:rsidRDefault="0093383F">
            <w:pPr>
              <w:tabs>
                <w:tab w:val="left" w:pos="-720"/>
                <w:tab w:val="left" w:pos="0"/>
              </w:tabs>
              <w:suppressAutoHyphens/>
              <w:spacing w:line="240" w:lineRule="atLeast"/>
              <w:rPr>
                <w:rFonts w:ascii="Tahoma" w:hAnsi="Tahoma" w:cs="Tahoma"/>
                <w:spacing w:val="-3"/>
                <w:sz w:val="24"/>
                <w:szCs w:val="24"/>
              </w:rPr>
            </w:pPr>
            <w:r w:rsidRPr="00325A3D">
              <w:rPr>
                <w:rFonts w:ascii="Tahoma" w:hAnsi="Tahoma" w:cs="Tahoma"/>
                <w:spacing w:val="-3"/>
                <w:sz w:val="24"/>
                <w:szCs w:val="24"/>
              </w:rPr>
              <w:t>PUBLICACION DE LA RESOLUCION EN EL BOLETIN AMBIENTAL</w:t>
            </w:r>
          </w:p>
        </w:tc>
        <w:tc>
          <w:tcPr>
            <w:tcW w:w="2826" w:type="dxa"/>
            <w:tcBorders>
              <w:top w:val="single" w:sz="4" w:space="0" w:color="auto"/>
              <w:left w:val="single" w:sz="4" w:space="0" w:color="auto"/>
              <w:bottom w:val="single" w:sz="4" w:space="0" w:color="auto"/>
              <w:right w:val="single" w:sz="4" w:space="0" w:color="auto"/>
            </w:tcBorders>
            <w:vAlign w:val="center"/>
            <w:hideMark/>
          </w:tcPr>
          <w:p w14:paraId="049F7E1C" w14:textId="77777777" w:rsidR="0093383F" w:rsidRPr="00325A3D" w:rsidRDefault="0093383F">
            <w:pPr>
              <w:tabs>
                <w:tab w:val="left" w:pos="-720"/>
                <w:tab w:val="left" w:pos="0"/>
              </w:tabs>
              <w:suppressAutoHyphens/>
              <w:spacing w:line="240" w:lineRule="atLeast"/>
              <w:jc w:val="center"/>
              <w:rPr>
                <w:rFonts w:ascii="Tahoma" w:hAnsi="Tahoma" w:cs="Tahoma"/>
                <w:spacing w:val="-3"/>
                <w:sz w:val="24"/>
                <w:szCs w:val="24"/>
              </w:rPr>
            </w:pPr>
            <w:r w:rsidRPr="00325A3D">
              <w:rPr>
                <w:rFonts w:ascii="Tahoma" w:hAnsi="Tahoma" w:cs="Tahoma"/>
                <w:spacing w:val="-3"/>
                <w:sz w:val="24"/>
                <w:szCs w:val="24"/>
              </w:rPr>
              <w:t xml:space="preserve">39.911.oo </w:t>
            </w:r>
          </w:p>
        </w:tc>
      </w:tr>
    </w:tbl>
    <w:p w14:paraId="53E8E399" w14:textId="77777777" w:rsidR="0093383F" w:rsidRPr="00325A3D" w:rsidRDefault="0093383F" w:rsidP="0093383F">
      <w:pPr>
        <w:tabs>
          <w:tab w:val="left" w:pos="-720"/>
          <w:tab w:val="left" w:pos="0"/>
        </w:tabs>
        <w:suppressAutoHyphens/>
        <w:spacing w:line="240" w:lineRule="atLeast"/>
        <w:jc w:val="both"/>
        <w:rPr>
          <w:rFonts w:ascii="Tahoma" w:eastAsia="Calibri" w:hAnsi="Tahoma" w:cs="Tahoma"/>
          <w:spacing w:val="-3"/>
          <w:sz w:val="24"/>
          <w:szCs w:val="24"/>
          <w:lang w:val="es-ES_tradnl"/>
        </w:rPr>
      </w:pPr>
      <w:r w:rsidRPr="00325A3D">
        <w:rPr>
          <w:rFonts w:ascii="Tahoma"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para realizar el pago ordenado,  así mismo se le informa que si prefiere realizar la transferencia bancaria, deberán solicitar la factura de su trámite a uno de los siguientes correos  electrónicos </w:t>
      </w:r>
      <w:hyperlink r:id="rId11" w:history="1">
        <w:r w:rsidRPr="00325A3D">
          <w:rPr>
            <w:rStyle w:val="Hipervnculo"/>
            <w:rFonts w:ascii="Tahoma" w:hAnsi="Tahoma" w:cs="Tahoma"/>
            <w:b/>
            <w:sz w:val="24"/>
            <w:szCs w:val="24"/>
          </w:rPr>
          <w:t>tesoreriacrq@crq.gov.co</w:t>
        </w:r>
      </w:hyperlink>
      <w:r w:rsidRPr="00325A3D">
        <w:rPr>
          <w:rFonts w:ascii="Tahoma" w:hAnsi="Tahoma" w:cs="Tahoma"/>
          <w:b/>
          <w:spacing w:val="-3"/>
          <w:sz w:val="24"/>
          <w:szCs w:val="24"/>
          <w:lang w:val="es-ES_tradnl"/>
        </w:rPr>
        <w:t xml:space="preserve"> ,  </w:t>
      </w:r>
      <w:hyperlink r:id="rId12" w:history="1">
        <w:r w:rsidRPr="00325A3D">
          <w:rPr>
            <w:rStyle w:val="Hipervnculo"/>
            <w:rFonts w:ascii="Tahoma" w:hAnsi="Tahoma" w:cs="Tahoma"/>
            <w:b/>
            <w:sz w:val="24"/>
            <w:szCs w:val="24"/>
          </w:rPr>
          <w:t>gestioningresos@crq.gov.co</w:t>
        </w:r>
      </w:hyperlink>
      <w:r w:rsidRPr="00325A3D">
        <w:rPr>
          <w:rFonts w:ascii="Tahoma" w:hAnsi="Tahoma" w:cs="Tahoma"/>
          <w:b/>
          <w:spacing w:val="-3"/>
          <w:sz w:val="24"/>
          <w:szCs w:val="24"/>
          <w:lang w:val="es-ES_tradnl"/>
        </w:rPr>
        <w:t xml:space="preserve">, </w:t>
      </w:r>
      <w:hyperlink r:id="rId13" w:history="1">
        <w:r w:rsidRPr="00325A3D">
          <w:rPr>
            <w:rStyle w:val="Hipervnculo"/>
            <w:rFonts w:ascii="Tahoma" w:hAnsi="Tahoma" w:cs="Tahoma"/>
            <w:b/>
            <w:sz w:val="24"/>
            <w:szCs w:val="24"/>
          </w:rPr>
          <w:t>servicioalcleinte@crq.gov.co</w:t>
        </w:r>
      </w:hyperlink>
      <w:r w:rsidRPr="00325A3D">
        <w:rPr>
          <w:rFonts w:ascii="Tahoma" w:hAnsi="Tahoma" w:cs="Tahoma"/>
          <w:b/>
          <w:spacing w:val="-3"/>
          <w:sz w:val="24"/>
          <w:szCs w:val="24"/>
          <w:lang w:val="es-ES_tradnl"/>
        </w:rPr>
        <w:t>, quienes en el mismo acto le indicaran el número de la cuenta bancaria</w:t>
      </w:r>
    </w:p>
    <w:p w14:paraId="2870501B" w14:textId="77777777" w:rsidR="0093383F" w:rsidRPr="00325A3D" w:rsidRDefault="0093383F" w:rsidP="0093383F">
      <w:pPr>
        <w:pStyle w:val="Sangradetextonormal"/>
        <w:ind w:left="0"/>
        <w:rPr>
          <w:rFonts w:ascii="Tahoma" w:hAnsi="Tahoma" w:cs="Tahoma"/>
          <w:color w:val="auto"/>
        </w:rPr>
      </w:pPr>
      <w:r w:rsidRPr="00325A3D">
        <w:rPr>
          <w:rFonts w:ascii="Tahoma" w:hAnsi="Tahoma" w:cs="Tahoma"/>
          <w:b/>
          <w:bCs/>
          <w:color w:val="auto"/>
        </w:rPr>
        <w:t>ARTÍCULO CUARTO:</w:t>
      </w:r>
      <w:r w:rsidRPr="00325A3D">
        <w:rPr>
          <w:rFonts w:ascii="Tahoma" w:hAnsi="Tahoma" w:cs="Tahoma"/>
          <w:color w:val="auto"/>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325A3D">
        <w:rPr>
          <w:rFonts w:ascii="Tahoma" w:hAnsi="Tahoma" w:cs="Tahoma"/>
          <w:b/>
          <w:bCs/>
          <w:color w:val="auto"/>
        </w:rPr>
        <w:t xml:space="preserve">Artículo 76 </w:t>
      </w:r>
      <w:r w:rsidRPr="00325A3D">
        <w:rPr>
          <w:rFonts w:ascii="Tahoma" w:hAnsi="Tahoma" w:cs="Tahoma"/>
          <w:color w:val="auto"/>
        </w:rPr>
        <w:t>del Nuevo Código de Procedimiento Administrativo y de lo Contencioso Administrativo, Ley 1437 del 18 de enero de 2011.</w:t>
      </w:r>
    </w:p>
    <w:p w14:paraId="77BDE862" w14:textId="77777777" w:rsidR="0093383F" w:rsidRPr="00325A3D" w:rsidRDefault="0093383F" w:rsidP="0093383F">
      <w:pPr>
        <w:pStyle w:val="Sangradetextonormal"/>
        <w:ind w:left="0"/>
        <w:rPr>
          <w:rFonts w:ascii="Tahoma" w:hAnsi="Tahoma" w:cs="Tahoma"/>
          <w:color w:val="auto"/>
        </w:rPr>
      </w:pPr>
    </w:p>
    <w:p w14:paraId="4B88E9DE" w14:textId="77777777" w:rsidR="0093383F" w:rsidRPr="00325A3D" w:rsidRDefault="0093383F" w:rsidP="0093383F">
      <w:pPr>
        <w:pStyle w:val="Sangra3detindependiente"/>
        <w:ind w:left="0"/>
        <w:rPr>
          <w:rFonts w:ascii="Tahoma" w:hAnsi="Tahoma" w:cs="Tahoma"/>
          <w:b/>
          <w:bCs/>
        </w:rPr>
      </w:pPr>
      <w:r w:rsidRPr="00325A3D">
        <w:rPr>
          <w:rFonts w:ascii="Tahoma" w:hAnsi="Tahoma" w:cs="Tahoma"/>
          <w:b/>
          <w:bCs/>
        </w:rPr>
        <w:t>ARTÍCULO QUINTO</w:t>
      </w:r>
      <w:r w:rsidRPr="00325A3D">
        <w:rPr>
          <w:rFonts w:ascii="Tahoma" w:hAnsi="Tahoma" w:cs="Tahoma"/>
        </w:rPr>
        <w:t>: Publíquese el presente acto administrativo en el boletín ambiental de la Corporación Autónoma Regional del Quindío.</w:t>
      </w:r>
    </w:p>
    <w:p w14:paraId="5E80C3A3" w14:textId="77777777" w:rsidR="0093383F" w:rsidRPr="00325A3D" w:rsidRDefault="0093383F" w:rsidP="0093383F">
      <w:pPr>
        <w:pStyle w:val="Sangra3detindependiente"/>
        <w:ind w:left="0"/>
        <w:rPr>
          <w:rFonts w:ascii="Tahoma" w:hAnsi="Tahoma" w:cs="Tahoma"/>
          <w:b/>
          <w:bCs/>
        </w:rPr>
      </w:pPr>
    </w:p>
    <w:p w14:paraId="0CDE23D4" w14:textId="77777777" w:rsidR="0093383F" w:rsidRPr="00325A3D" w:rsidRDefault="0093383F" w:rsidP="0093383F">
      <w:pPr>
        <w:spacing w:line="240" w:lineRule="auto"/>
        <w:jc w:val="both"/>
        <w:rPr>
          <w:rFonts w:ascii="Tahoma" w:hAnsi="Tahoma" w:cs="Tahoma"/>
          <w:sz w:val="24"/>
          <w:szCs w:val="24"/>
        </w:rPr>
      </w:pPr>
      <w:r w:rsidRPr="00325A3D">
        <w:rPr>
          <w:rFonts w:ascii="Tahoma" w:hAnsi="Tahoma" w:cs="Tahoma"/>
          <w:b/>
          <w:bCs/>
          <w:sz w:val="24"/>
          <w:szCs w:val="24"/>
        </w:rPr>
        <w:lastRenderedPageBreak/>
        <w:t>ARTÍCULO SEXTO</w:t>
      </w:r>
      <w:r w:rsidRPr="00325A3D">
        <w:rPr>
          <w:rFonts w:ascii="Tahoma" w:hAnsi="Tahoma" w:cs="Tahoma"/>
          <w:sz w:val="24"/>
          <w:szCs w:val="24"/>
        </w:rPr>
        <w:t xml:space="preserve">: Notificar el contenido de la presente Resolución al </w:t>
      </w:r>
      <w:r w:rsidRPr="00325A3D">
        <w:rPr>
          <w:rFonts w:ascii="Tahoma" w:hAnsi="Tahoma" w:cs="Tahoma"/>
          <w:b/>
          <w:sz w:val="24"/>
          <w:szCs w:val="24"/>
        </w:rPr>
        <w:t>PROPIETARIO,</w:t>
      </w:r>
      <w:r w:rsidRPr="00325A3D">
        <w:rPr>
          <w:rFonts w:ascii="Tahoma" w:hAnsi="Tahoma" w:cs="Tahoma"/>
          <w:spacing w:val="-3"/>
          <w:sz w:val="24"/>
          <w:szCs w:val="24"/>
        </w:rPr>
        <w:t xml:space="preserve"> </w:t>
      </w:r>
      <w:r w:rsidRPr="00325A3D">
        <w:rPr>
          <w:rFonts w:ascii="Tahoma" w:hAnsi="Tahoma" w:cs="Tahoma"/>
          <w:sz w:val="24"/>
          <w:szCs w:val="24"/>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11126CD" w14:textId="77777777" w:rsidR="0093383F" w:rsidRPr="00325A3D" w:rsidRDefault="0093383F" w:rsidP="0093383F">
      <w:pPr>
        <w:pStyle w:val="Sangra2detindependiente"/>
        <w:tabs>
          <w:tab w:val="clear" w:pos="0"/>
          <w:tab w:val="left" w:pos="-284"/>
        </w:tabs>
        <w:ind w:left="0" w:firstLine="0"/>
      </w:pPr>
      <w:r w:rsidRPr="00325A3D">
        <w:rPr>
          <w:b/>
        </w:rPr>
        <w:t>PARÁGRAFO TRANSITORIO:</w:t>
      </w:r>
      <w:r w:rsidRPr="00325A3D">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4A0A5572" w14:textId="77777777" w:rsidR="0093383F" w:rsidRPr="00325A3D" w:rsidRDefault="0093383F" w:rsidP="0093383F">
      <w:pPr>
        <w:tabs>
          <w:tab w:val="left" w:pos="5385"/>
        </w:tabs>
        <w:jc w:val="both"/>
        <w:rPr>
          <w:rFonts w:ascii="Tahoma" w:hAnsi="Tahoma" w:cs="Tahoma"/>
          <w:sz w:val="24"/>
          <w:szCs w:val="24"/>
          <w:lang w:val="es-ES_tradnl"/>
        </w:rPr>
      </w:pPr>
    </w:p>
    <w:p w14:paraId="097CE17E" w14:textId="77777777" w:rsidR="0093383F" w:rsidRPr="00325A3D" w:rsidRDefault="0093383F" w:rsidP="0093383F">
      <w:pPr>
        <w:tabs>
          <w:tab w:val="left" w:pos="-851"/>
          <w:tab w:val="left" w:pos="-720"/>
          <w:tab w:val="left" w:pos="160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ARTÍCULO SEPTIMO:</w:t>
      </w:r>
      <w:r w:rsidRPr="00325A3D">
        <w:rPr>
          <w:rFonts w:ascii="Tahoma" w:hAnsi="Tahoma" w:cs="Tahoma"/>
          <w:spacing w:val="-3"/>
          <w:sz w:val="24"/>
          <w:szCs w:val="24"/>
          <w:lang w:val="es-ES_tradnl"/>
        </w:rPr>
        <w:t xml:space="preserve"> La presente Resolución rige a partir de la fecha de ejecutoria de conformidad con el artículo 87 de la Ley 1437 del 2011 “</w:t>
      </w:r>
      <w:r w:rsidRPr="00325A3D">
        <w:rPr>
          <w:rFonts w:ascii="Tahoma" w:hAnsi="Tahoma" w:cs="Tahoma"/>
          <w:sz w:val="24"/>
          <w:szCs w:val="24"/>
        </w:rPr>
        <w:t>Nuevo Código de Procedimiento Administrativo y de lo Contencioso Administrativo</w:t>
      </w:r>
      <w:r w:rsidRPr="00325A3D">
        <w:rPr>
          <w:rFonts w:ascii="Tahoma" w:hAnsi="Tahoma" w:cs="Tahoma"/>
          <w:spacing w:val="-3"/>
          <w:sz w:val="24"/>
          <w:szCs w:val="24"/>
          <w:lang w:val="es-ES_tradnl"/>
        </w:rPr>
        <w:t xml:space="preserve">”. </w:t>
      </w:r>
    </w:p>
    <w:p w14:paraId="16E3418B" w14:textId="77777777" w:rsidR="0093383F" w:rsidRPr="00325A3D" w:rsidRDefault="0093383F" w:rsidP="0093383F">
      <w:pPr>
        <w:tabs>
          <w:tab w:val="left" w:pos="-851"/>
          <w:tab w:val="left" w:pos="-720"/>
          <w:tab w:val="left" w:pos="1600"/>
        </w:tabs>
        <w:suppressAutoHyphens/>
        <w:spacing w:line="240" w:lineRule="atLeast"/>
        <w:jc w:val="both"/>
        <w:rPr>
          <w:rFonts w:ascii="Tahoma" w:hAnsi="Tahoma" w:cs="Tahoma"/>
          <w:b/>
          <w:bCs/>
          <w:spacing w:val="-3"/>
          <w:sz w:val="24"/>
          <w:szCs w:val="24"/>
        </w:rPr>
      </w:pPr>
      <w:r w:rsidRPr="00325A3D">
        <w:rPr>
          <w:rFonts w:ascii="Tahoma" w:hAnsi="Tahoma" w:cs="Tahoma"/>
          <w:b/>
          <w:bCs/>
          <w:sz w:val="24"/>
          <w:szCs w:val="24"/>
        </w:rPr>
        <w:t>ARTÍCULO OCTAVO: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818724367"/>
          <w:placeholder>
            <w:docPart w:val="A6232EBAF0514A16A697801D8477A5D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SALENTO</w:t>
          </w:r>
        </w:sdtContent>
      </w:sdt>
      <w:r w:rsidRPr="00325A3D">
        <w:rPr>
          <w:rFonts w:ascii="Tahoma" w:hAnsi="Tahoma" w:cs="Tahoma"/>
          <w:sz w:val="24"/>
          <w:szCs w:val="24"/>
        </w:rPr>
        <w:t xml:space="preserve">, Quindío, de conformidad con lo contemplado en el Artículo 2.2.1.1.7.11, del decreto 1076 del </w:t>
      </w:r>
      <w:r w:rsidRPr="00325A3D">
        <w:rPr>
          <w:rFonts w:ascii="Tahoma" w:hAnsi="Tahoma" w:cs="Tahoma"/>
          <w:sz w:val="24"/>
          <w:szCs w:val="24"/>
        </w:rPr>
        <w:t>2015 para que los mismos sean exhibidos en un lugar visible.</w:t>
      </w:r>
    </w:p>
    <w:p w14:paraId="27562FC3" w14:textId="77777777" w:rsidR="0093383F" w:rsidRPr="00325A3D" w:rsidRDefault="0093383F" w:rsidP="0093383F">
      <w:pPr>
        <w:tabs>
          <w:tab w:val="center" w:pos="4680"/>
        </w:tabs>
        <w:suppressAutoHyphens/>
        <w:spacing w:line="240" w:lineRule="atLeast"/>
        <w:jc w:val="center"/>
        <w:rPr>
          <w:rFonts w:ascii="Tahoma" w:hAnsi="Tahoma" w:cs="Tahoma"/>
          <w:b/>
          <w:bCs/>
          <w:spacing w:val="-3"/>
          <w:sz w:val="24"/>
          <w:szCs w:val="24"/>
          <w:lang w:val="es-ES_tradnl"/>
        </w:rPr>
      </w:pPr>
    </w:p>
    <w:p w14:paraId="30732382" w14:textId="77777777" w:rsidR="0093383F" w:rsidRPr="00325A3D" w:rsidRDefault="0093383F" w:rsidP="0093383F">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4C25F9A2" w14:textId="77777777" w:rsidR="0093383F" w:rsidRPr="00325A3D" w:rsidRDefault="0093383F" w:rsidP="0093383F">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67E699A9" w14:textId="77777777" w:rsidR="0093383F" w:rsidRPr="00325A3D" w:rsidRDefault="0093383F" w:rsidP="0093383F">
      <w:pPr>
        <w:pStyle w:val="Sangradetextonormal"/>
        <w:ind w:left="0"/>
        <w:rPr>
          <w:rFonts w:ascii="Tahoma" w:hAnsi="Tahoma" w:cs="Tahoma"/>
          <w:color w:val="auto"/>
        </w:rPr>
      </w:pPr>
    </w:p>
    <w:p w14:paraId="14A1D21F" w14:textId="77777777"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1F06AE0E" w14:textId="77777777"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5E500ACD" w14:textId="4F3469EC" w:rsidR="0093383F" w:rsidRDefault="0093383F" w:rsidP="0093383F">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28D05FA6" w14:textId="77777777" w:rsidR="00325A3D" w:rsidRPr="00325A3D" w:rsidRDefault="00325A3D" w:rsidP="0093383F">
      <w:pPr>
        <w:pStyle w:val="Sinespaciado"/>
        <w:jc w:val="center"/>
        <w:rPr>
          <w:rFonts w:ascii="Tahoma" w:hAnsi="Tahoma" w:cs="Tahoma"/>
          <w:b/>
          <w:sz w:val="24"/>
          <w:szCs w:val="24"/>
        </w:rPr>
      </w:pPr>
    </w:p>
    <w:p w14:paraId="64A73192" w14:textId="77777777" w:rsidR="0093383F" w:rsidRPr="00325A3D" w:rsidRDefault="0093383F" w:rsidP="0093383F">
      <w:pPr>
        <w:pStyle w:val="Sinespaciado"/>
        <w:jc w:val="center"/>
        <w:rPr>
          <w:rFonts w:ascii="Tahoma" w:hAnsi="Tahoma" w:cs="Tahoma"/>
          <w:b/>
          <w:sz w:val="24"/>
          <w:szCs w:val="24"/>
        </w:rPr>
      </w:pPr>
    </w:p>
    <w:p w14:paraId="0F5BE5ED" w14:textId="77777777" w:rsidR="0093383F" w:rsidRPr="00325A3D" w:rsidRDefault="0093383F" w:rsidP="0093383F">
      <w:pPr>
        <w:pStyle w:val="Encabezado"/>
        <w:jc w:val="center"/>
        <w:rPr>
          <w:rFonts w:ascii="Tahoma" w:hAnsi="Tahoma" w:cs="Tahoma"/>
          <w:b/>
          <w:sz w:val="24"/>
          <w:szCs w:val="24"/>
        </w:rPr>
      </w:pPr>
      <w:r w:rsidRPr="00325A3D">
        <w:rPr>
          <w:rFonts w:ascii="Tahoma" w:hAnsi="Tahoma" w:cs="Tahoma"/>
          <w:b/>
          <w:sz w:val="24"/>
          <w:szCs w:val="24"/>
        </w:rPr>
        <w:t>RESOLUCIÓN N°2951 DEL 14 DE DICIEMBRE DE 2020</w:t>
      </w:r>
    </w:p>
    <w:p w14:paraId="53907130" w14:textId="77777777" w:rsidR="0093383F" w:rsidRPr="00325A3D" w:rsidRDefault="0093383F" w:rsidP="0093383F">
      <w:pPr>
        <w:pStyle w:val="Encabezado"/>
        <w:jc w:val="center"/>
        <w:rPr>
          <w:rFonts w:ascii="Tahoma" w:hAnsi="Tahoma" w:cs="Tahoma"/>
          <w:b/>
          <w:sz w:val="24"/>
          <w:szCs w:val="24"/>
        </w:rPr>
      </w:pPr>
    </w:p>
    <w:p w14:paraId="67533233" w14:textId="77777777" w:rsidR="0093383F" w:rsidRPr="00325A3D" w:rsidRDefault="0093383F" w:rsidP="0093383F">
      <w:pPr>
        <w:jc w:val="center"/>
        <w:rPr>
          <w:rFonts w:ascii="Tahoma" w:hAnsi="Tahoma" w:cs="Tahoma"/>
          <w:sz w:val="24"/>
          <w:szCs w:val="24"/>
        </w:rPr>
      </w:pPr>
      <w:r w:rsidRPr="00325A3D">
        <w:rPr>
          <w:rFonts w:ascii="Tahoma" w:hAnsi="Tahoma" w:cs="Tahoma"/>
          <w:b/>
          <w:sz w:val="24"/>
          <w:szCs w:val="24"/>
        </w:rPr>
        <w:t>POR MEDIO DE LA CUAL SE ORDENA EL DESISITIMIENTO Y ARCHIVO DE LA SOLICITUD DE APROVECHAMIENTO FORESTAL CON RADICADO NO. 10322-20</w:t>
      </w:r>
    </w:p>
    <w:p w14:paraId="4E298896" w14:textId="77777777" w:rsidR="0093383F" w:rsidRPr="00325A3D" w:rsidRDefault="0093383F" w:rsidP="0093383F">
      <w:pPr>
        <w:pStyle w:val="Ttulo1"/>
        <w:spacing w:line="240" w:lineRule="auto"/>
        <w:ind w:right="-234"/>
        <w:rPr>
          <w:rFonts w:ascii="Tahoma" w:hAnsi="Tahoma" w:cs="Tahoma"/>
          <w:i w:val="0"/>
          <w:iCs w:val="0"/>
        </w:rPr>
      </w:pPr>
      <w:r w:rsidRPr="00325A3D">
        <w:rPr>
          <w:rFonts w:ascii="Tahoma" w:hAnsi="Tahoma" w:cs="Tahoma"/>
          <w:i w:val="0"/>
          <w:iCs w:val="0"/>
        </w:rPr>
        <w:t>R E S U E L V E:</w:t>
      </w:r>
    </w:p>
    <w:p w14:paraId="2A69BDAE" w14:textId="77777777" w:rsidR="0093383F" w:rsidRPr="00325A3D" w:rsidRDefault="0093383F" w:rsidP="0093383F">
      <w:pPr>
        <w:ind w:right="-234"/>
        <w:rPr>
          <w:rFonts w:ascii="Tahoma" w:hAnsi="Tahoma" w:cs="Tahoma"/>
          <w:sz w:val="24"/>
          <w:szCs w:val="24"/>
          <w:lang w:val="es-ES_tradnl"/>
        </w:rPr>
      </w:pPr>
    </w:p>
    <w:p w14:paraId="359E9839" w14:textId="77777777" w:rsidR="0093383F" w:rsidRPr="00325A3D" w:rsidRDefault="0093383F" w:rsidP="0093383F">
      <w:pPr>
        <w:pStyle w:val="Sinespaciado"/>
        <w:ind w:right="-234"/>
        <w:contextualSpacing/>
        <w:jc w:val="both"/>
        <w:rPr>
          <w:rFonts w:ascii="Tahoma" w:hAnsi="Tahoma" w:cs="Tahoma"/>
          <w:sz w:val="24"/>
          <w:szCs w:val="24"/>
        </w:rPr>
      </w:pPr>
      <w:r w:rsidRPr="00325A3D">
        <w:rPr>
          <w:rFonts w:ascii="Tahoma" w:hAnsi="Tahoma" w:cs="Tahoma"/>
          <w:b/>
          <w:sz w:val="24"/>
          <w:szCs w:val="24"/>
        </w:rPr>
        <w:t>ARTÍCULO PRIMERO: DESISTIR</w:t>
      </w:r>
      <w:r w:rsidRPr="00325A3D">
        <w:rPr>
          <w:rFonts w:ascii="Tahoma" w:hAnsi="Tahoma" w:cs="Tahoma"/>
          <w:sz w:val="24"/>
          <w:szCs w:val="24"/>
        </w:rPr>
        <w:t xml:space="preserve"> de la solicitud de aprovechamiento forestal persistente de guadua tipo II,  presentada el veintiséis </w:t>
      </w:r>
      <w:r w:rsidRPr="00325A3D">
        <w:rPr>
          <w:rFonts w:ascii="Tahoma" w:hAnsi="Tahoma" w:cs="Tahoma"/>
          <w:b/>
          <w:sz w:val="24"/>
          <w:szCs w:val="24"/>
        </w:rPr>
        <w:t>(26)</w:t>
      </w:r>
      <w:r w:rsidRPr="00325A3D">
        <w:rPr>
          <w:rFonts w:ascii="Tahoma" w:hAnsi="Tahoma" w:cs="Tahoma"/>
          <w:sz w:val="24"/>
          <w:szCs w:val="24"/>
        </w:rPr>
        <w:t xml:space="preserve"> de Octubre del año dos mil Veinte (2020, por la señora </w:t>
      </w:r>
      <w:r w:rsidRPr="00325A3D">
        <w:rPr>
          <w:rFonts w:ascii="Tahoma" w:hAnsi="Tahoma" w:cs="Tahoma"/>
          <w:b/>
          <w:sz w:val="24"/>
          <w:szCs w:val="24"/>
        </w:rPr>
        <w:t>ÁNGELA MARÍA GONZÁLEZ</w:t>
      </w:r>
      <w:r w:rsidRPr="00325A3D">
        <w:rPr>
          <w:rFonts w:ascii="Tahoma" w:hAnsi="Tahoma" w:cs="Tahoma"/>
          <w:sz w:val="24"/>
          <w:szCs w:val="24"/>
        </w:rPr>
        <w:t xml:space="preserve"> identificada con cédula de ciudadanía No.41.922.854 a través de </w:t>
      </w:r>
      <w:r w:rsidRPr="00325A3D">
        <w:rPr>
          <w:rFonts w:ascii="Tahoma" w:hAnsi="Tahoma" w:cs="Tahoma"/>
          <w:b/>
          <w:sz w:val="24"/>
          <w:szCs w:val="24"/>
        </w:rPr>
        <w:t xml:space="preserve">APODERADO ESPECIAL JOSÉ VICENTE GARZÓN </w:t>
      </w:r>
      <w:r w:rsidRPr="00325A3D">
        <w:rPr>
          <w:rFonts w:ascii="Tahoma" w:hAnsi="Tahoma" w:cs="Tahoma"/>
          <w:sz w:val="24"/>
          <w:szCs w:val="24"/>
        </w:rPr>
        <w:t>identificado con cédula de ciudadanía No.94.253.938, , mediante Formulario Único Nacional de Aprovechamiento Forestal Bosques Naturales o Plantados No Registrados con radicado No.10322-20.</w:t>
      </w:r>
    </w:p>
    <w:p w14:paraId="20429EA5" w14:textId="77777777" w:rsidR="0093383F" w:rsidRPr="00325A3D" w:rsidRDefault="0093383F" w:rsidP="0093383F">
      <w:pPr>
        <w:pStyle w:val="Sinespaciado"/>
        <w:ind w:right="-234"/>
        <w:contextualSpacing/>
        <w:jc w:val="both"/>
        <w:rPr>
          <w:rFonts w:ascii="Tahoma" w:hAnsi="Tahoma" w:cs="Tahoma"/>
          <w:sz w:val="24"/>
          <w:szCs w:val="24"/>
        </w:rPr>
      </w:pPr>
    </w:p>
    <w:p w14:paraId="36CCF4E9" w14:textId="77777777" w:rsidR="0093383F" w:rsidRPr="00325A3D" w:rsidRDefault="0093383F" w:rsidP="0093383F">
      <w:pPr>
        <w:tabs>
          <w:tab w:val="left" w:pos="5385"/>
        </w:tabs>
        <w:ind w:right="-234"/>
        <w:jc w:val="both"/>
        <w:rPr>
          <w:rFonts w:ascii="Tahoma" w:hAnsi="Tahoma" w:cs="Tahoma"/>
          <w:sz w:val="24"/>
          <w:szCs w:val="24"/>
        </w:rPr>
      </w:pPr>
      <w:r w:rsidRPr="00325A3D">
        <w:rPr>
          <w:rFonts w:ascii="Tahoma" w:hAnsi="Tahoma" w:cs="Tahoma"/>
          <w:b/>
          <w:bCs/>
          <w:sz w:val="24"/>
          <w:szCs w:val="24"/>
        </w:rPr>
        <w:t>ARTÍCULO SEGUNDO:</w:t>
      </w:r>
      <w:r w:rsidRPr="00325A3D">
        <w:rPr>
          <w:rFonts w:ascii="Tahoma" w:hAnsi="Tahoma" w:cs="Tahoma"/>
          <w:sz w:val="24"/>
          <w:szCs w:val="24"/>
        </w:rPr>
        <w:t xml:space="preserve"> Notificar el contenido de la presente Resolución a la señora </w:t>
      </w:r>
      <w:r w:rsidRPr="00325A3D">
        <w:rPr>
          <w:rFonts w:ascii="Tahoma" w:hAnsi="Tahoma" w:cs="Tahoma"/>
          <w:b/>
          <w:sz w:val="24"/>
          <w:szCs w:val="24"/>
        </w:rPr>
        <w:t>ÁNGELA MARÍA GONZÁLEZ</w:t>
      </w:r>
      <w:r w:rsidRPr="00325A3D">
        <w:rPr>
          <w:rFonts w:ascii="Tahoma" w:hAnsi="Tahoma" w:cs="Tahoma"/>
          <w:sz w:val="24"/>
          <w:szCs w:val="24"/>
        </w:rPr>
        <w:t xml:space="preserve"> identificada con cédula de ciudadanía No.41.922.854</w:t>
      </w:r>
      <w:r w:rsidRPr="00325A3D">
        <w:rPr>
          <w:rFonts w:ascii="Tahoma" w:hAnsi="Tahoma" w:cs="Tahoma"/>
          <w:b/>
          <w:sz w:val="24"/>
          <w:szCs w:val="24"/>
        </w:rPr>
        <w:t xml:space="preserve">, </w:t>
      </w:r>
      <w:r w:rsidRPr="00325A3D">
        <w:rPr>
          <w:rFonts w:ascii="Tahoma" w:hAnsi="Tahoma" w:cs="Tahoma"/>
          <w:sz w:val="24"/>
          <w:szCs w:val="24"/>
        </w:rPr>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FDC67BB" w14:textId="77777777" w:rsidR="0093383F" w:rsidRPr="00325A3D" w:rsidRDefault="0093383F" w:rsidP="0093383F">
      <w:pPr>
        <w:tabs>
          <w:tab w:val="left" w:pos="5385"/>
        </w:tabs>
        <w:ind w:right="-234"/>
        <w:jc w:val="both"/>
        <w:rPr>
          <w:rFonts w:ascii="Tahoma" w:hAnsi="Tahoma" w:cs="Tahoma"/>
          <w:sz w:val="24"/>
          <w:szCs w:val="24"/>
        </w:rPr>
      </w:pPr>
    </w:p>
    <w:p w14:paraId="75847002" w14:textId="77777777" w:rsidR="0093383F" w:rsidRPr="00325A3D" w:rsidRDefault="0093383F" w:rsidP="0093383F">
      <w:pPr>
        <w:pStyle w:val="Sangra3detindependiente"/>
        <w:spacing w:line="240" w:lineRule="auto"/>
        <w:ind w:left="0" w:right="-234"/>
        <w:rPr>
          <w:rFonts w:ascii="Tahoma" w:hAnsi="Tahoma" w:cs="Tahoma"/>
        </w:rPr>
      </w:pPr>
      <w:r w:rsidRPr="00325A3D">
        <w:rPr>
          <w:rFonts w:ascii="Tahoma" w:hAnsi="Tahoma" w:cs="Tahoma"/>
          <w:b/>
          <w:bCs/>
        </w:rPr>
        <w:t>ARTÍCULO TERCERO</w:t>
      </w:r>
      <w:r w:rsidRPr="00325A3D">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74C9FF53" w14:textId="77777777" w:rsidR="0093383F" w:rsidRPr="00325A3D" w:rsidRDefault="0093383F" w:rsidP="0093383F">
      <w:pPr>
        <w:pStyle w:val="Sangra3detindependiente"/>
        <w:spacing w:line="240" w:lineRule="auto"/>
        <w:ind w:left="0" w:right="-234"/>
        <w:rPr>
          <w:rFonts w:ascii="Tahoma" w:hAnsi="Tahoma" w:cs="Tahoma"/>
          <w:b/>
          <w:bCs/>
        </w:rPr>
      </w:pPr>
    </w:p>
    <w:p w14:paraId="04550413" w14:textId="77777777" w:rsidR="0093383F" w:rsidRPr="00325A3D" w:rsidRDefault="0093383F" w:rsidP="0093383F">
      <w:pPr>
        <w:pStyle w:val="Sangra3detindependiente"/>
        <w:spacing w:line="240" w:lineRule="auto"/>
        <w:ind w:left="0" w:right="-234"/>
        <w:rPr>
          <w:rFonts w:ascii="Tahoma" w:hAnsi="Tahoma" w:cs="Tahoma"/>
          <w:b/>
          <w:bCs/>
        </w:rPr>
      </w:pPr>
      <w:r w:rsidRPr="00325A3D">
        <w:rPr>
          <w:rFonts w:ascii="Tahoma" w:hAnsi="Tahoma" w:cs="Tahoma"/>
          <w:b/>
          <w:bCs/>
        </w:rPr>
        <w:t>ARTÍCULO CUARTO</w:t>
      </w:r>
      <w:r w:rsidRPr="00325A3D">
        <w:rPr>
          <w:rFonts w:ascii="Tahoma" w:hAnsi="Tahoma" w:cs="Tahoma"/>
        </w:rPr>
        <w:t>: Como consecuencia de lo anterior ARCHIVAR el expediente con radicado No.10322-20.</w:t>
      </w:r>
    </w:p>
    <w:p w14:paraId="4C89F630" w14:textId="77777777" w:rsidR="0093383F" w:rsidRPr="00325A3D" w:rsidRDefault="0093383F" w:rsidP="0093383F">
      <w:pPr>
        <w:tabs>
          <w:tab w:val="left" w:pos="5385"/>
        </w:tabs>
        <w:ind w:right="-234"/>
        <w:jc w:val="both"/>
        <w:rPr>
          <w:rFonts w:ascii="Tahoma" w:hAnsi="Tahoma" w:cs="Tahoma"/>
          <w:sz w:val="24"/>
          <w:szCs w:val="24"/>
        </w:rPr>
      </w:pPr>
    </w:p>
    <w:p w14:paraId="63B66C7F" w14:textId="77777777" w:rsidR="0093383F" w:rsidRPr="00325A3D" w:rsidRDefault="0093383F" w:rsidP="0093383F">
      <w:pPr>
        <w:tabs>
          <w:tab w:val="left" w:pos="-720"/>
          <w:tab w:val="left" w:pos="0"/>
        </w:tabs>
        <w:suppressAutoHyphens/>
        <w:ind w:right="-234"/>
        <w:jc w:val="both"/>
        <w:rPr>
          <w:rFonts w:ascii="Tahoma" w:hAnsi="Tahoma" w:cs="Tahoma"/>
          <w:bCs/>
          <w:sz w:val="24"/>
          <w:szCs w:val="24"/>
        </w:rPr>
      </w:pPr>
      <w:r w:rsidRPr="00325A3D">
        <w:rPr>
          <w:rFonts w:ascii="Tahoma" w:hAnsi="Tahoma" w:cs="Tahoma"/>
          <w:b/>
          <w:bCs/>
          <w:sz w:val="24"/>
          <w:szCs w:val="24"/>
        </w:rPr>
        <w:t>ARTÍCULO QUINTO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a costas del interesado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 y conforme a la Resolución 574 de 2020, se encuentra exenta de cobro.</w:t>
      </w:r>
    </w:p>
    <w:p w14:paraId="686D34E7" w14:textId="77777777" w:rsidR="0093383F" w:rsidRPr="00325A3D" w:rsidRDefault="0093383F" w:rsidP="0093383F">
      <w:pPr>
        <w:tabs>
          <w:tab w:val="left" w:pos="-720"/>
          <w:tab w:val="left" w:pos="0"/>
        </w:tabs>
        <w:suppressAutoHyphens/>
        <w:ind w:right="-234"/>
        <w:jc w:val="both"/>
        <w:rPr>
          <w:rFonts w:ascii="Tahoma" w:hAnsi="Tahoma" w:cs="Tahoma"/>
          <w:bCs/>
          <w:sz w:val="24"/>
          <w:szCs w:val="24"/>
        </w:rPr>
      </w:pPr>
    </w:p>
    <w:p w14:paraId="409369EB" w14:textId="77777777" w:rsidR="0093383F" w:rsidRPr="00325A3D" w:rsidRDefault="0093383F" w:rsidP="0093383F">
      <w:pPr>
        <w:tabs>
          <w:tab w:val="left" w:pos="-720"/>
          <w:tab w:val="left" w:pos="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SEXTO</w:t>
      </w:r>
      <w:r w:rsidRPr="00325A3D">
        <w:rPr>
          <w:rFonts w:ascii="Tahoma" w:hAnsi="Tahoma" w:cs="Tahoma"/>
          <w:spacing w:val="-3"/>
          <w:sz w:val="24"/>
          <w:szCs w:val="24"/>
          <w:lang w:val="es-ES_tradnl"/>
        </w:rPr>
        <w:t>: Solicitar a la Subdirección Administrativa y Financiera, la devolución al usuario, por concepto de servicio de evaluación de la solicitud, la suma de  CIENTO SESENTA Y OCHO MIL SETECIENTOS CINCUENTA PESOS ($168.750), conforme lo establece la el artículo 22 de la Resolución 574 del 20 de Abril de 2020 emanada por la Corporación Autónoma Regional del Quindío</w:t>
      </w:r>
    </w:p>
    <w:p w14:paraId="72533AB4" w14:textId="77777777" w:rsidR="0093383F" w:rsidRPr="00325A3D" w:rsidRDefault="0093383F" w:rsidP="0093383F">
      <w:pPr>
        <w:tabs>
          <w:tab w:val="left" w:pos="-720"/>
          <w:tab w:val="left" w:pos="0"/>
        </w:tabs>
        <w:suppressAutoHyphens/>
        <w:ind w:right="-234"/>
        <w:jc w:val="both"/>
        <w:rPr>
          <w:rFonts w:ascii="Tahoma" w:hAnsi="Tahoma" w:cs="Tahoma"/>
          <w:b/>
          <w:bCs/>
          <w:sz w:val="24"/>
          <w:szCs w:val="24"/>
          <w:lang w:val="es-ES"/>
        </w:rPr>
      </w:pPr>
    </w:p>
    <w:p w14:paraId="7DFFFF87" w14:textId="77777777" w:rsidR="0093383F" w:rsidRPr="00325A3D" w:rsidRDefault="0093383F" w:rsidP="0093383F">
      <w:pPr>
        <w:tabs>
          <w:tab w:val="left" w:pos="-851"/>
          <w:tab w:val="left" w:pos="-720"/>
          <w:tab w:val="left" w:pos="160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SÉPTIMO</w:t>
      </w:r>
      <w:r w:rsidRPr="00325A3D">
        <w:rPr>
          <w:rFonts w:ascii="Tahoma" w:hAnsi="Tahoma" w:cs="Tahoma"/>
          <w:spacing w:val="-3"/>
          <w:sz w:val="24"/>
          <w:szCs w:val="24"/>
          <w:lang w:val="es-ES_tradnl"/>
        </w:rPr>
        <w:t>: La presente Resolución rige a partir de la fecha de ejecutoria de conformidad con el artículo 87 de la Ley 1437 del 2011.</w:t>
      </w:r>
    </w:p>
    <w:p w14:paraId="60FACCDC" w14:textId="77777777" w:rsidR="0093383F" w:rsidRPr="00325A3D" w:rsidRDefault="0093383F" w:rsidP="0093383F">
      <w:pPr>
        <w:tabs>
          <w:tab w:val="left" w:pos="-851"/>
          <w:tab w:val="left" w:pos="-720"/>
          <w:tab w:val="left" w:pos="1600"/>
        </w:tabs>
        <w:suppressAutoHyphens/>
        <w:ind w:right="-234"/>
        <w:jc w:val="both"/>
        <w:rPr>
          <w:rFonts w:ascii="Tahoma" w:hAnsi="Tahoma" w:cs="Tahoma"/>
          <w:spacing w:val="-3"/>
          <w:sz w:val="24"/>
          <w:szCs w:val="24"/>
          <w:lang w:val="es-ES_tradnl"/>
        </w:rPr>
      </w:pPr>
    </w:p>
    <w:p w14:paraId="109206A4" w14:textId="77777777" w:rsidR="0093383F" w:rsidRPr="00325A3D" w:rsidRDefault="0093383F" w:rsidP="0093383F">
      <w:pPr>
        <w:tabs>
          <w:tab w:val="left" w:pos="-851"/>
          <w:tab w:val="left" w:pos="-720"/>
          <w:tab w:val="left" w:pos="1600"/>
        </w:tabs>
        <w:suppressAutoHyphens/>
        <w:ind w:right="-234"/>
        <w:jc w:val="both"/>
        <w:rPr>
          <w:rFonts w:ascii="Tahoma" w:hAnsi="Tahoma" w:cs="Tahoma"/>
          <w:sz w:val="24"/>
          <w:szCs w:val="24"/>
          <w:lang w:val="es-ES"/>
        </w:rPr>
      </w:pPr>
      <w:r w:rsidRPr="00325A3D">
        <w:rPr>
          <w:rFonts w:ascii="Tahoma" w:hAnsi="Tahoma" w:cs="Tahoma"/>
          <w:b/>
          <w:bCs/>
          <w:sz w:val="24"/>
          <w:szCs w:val="24"/>
        </w:rPr>
        <w:t>ARTÍCULO OCTAVO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2079474679"/>
          <w:placeholder>
            <w:docPart w:val="6FBE6C9AE6A3457EBB8F95AD853D7D6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CALARCA</w:t>
          </w:r>
        </w:sdtContent>
      </w:sdt>
      <w:r w:rsidRPr="00325A3D">
        <w:rPr>
          <w:rFonts w:ascii="Tahoma" w:hAnsi="Tahoma" w:cs="Tahoma"/>
          <w:sz w:val="24"/>
          <w:szCs w:val="24"/>
        </w:rPr>
        <w:t>, Quindío, de conformidad con lo contemplado en el Artículo 2.2.1.1.7.11, del Decreto 1076 del 2015 para que los mismos sean exhibidos en un lugar visible.</w:t>
      </w:r>
    </w:p>
    <w:p w14:paraId="4D157893" w14:textId="77777777" w:rsidR="0093383F" w:rsidRPr="00325A3D" w:rsidRDefault="0093383F" w:rsidP="0093383F">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4BBF85AE" w14:textId="77777777" w:rsidR="0093383F" w:rsidRPr="00325A3D" w:rsidRDefault="0093383F" w:rsidP="0093383F">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58982E67" w14:textId="6DE674A0" w:rsidR="0093383F" w:rsidRPr="00325A3D" w:rsidRDefault="00325A3D" w:rsidP="0093383F">
      <w:pPr>
        <w:pStyle w:val="Sinespaciado"/>
        <w:jc w:val="center"/>
        <w:rPr>
          <w:rFonts w:ascii="Tahoma" w:hAnsi="Tahoma" w:cs="Tahoma"/>
          <w:b/>
          <w:sz w:val="24"/>
          <w:szCs w:val="24"/>
        </w:rPr>
      </w:pPr>
      <w:r>
        <w:rPr>
          <w:rFonts w:ascii="Tahoma" w:hAnsi="Tahoma" w:cs="Tahoma"/>
          <w:b/>
          <w:sz w:val="24"/>
          <w:szCs w:val="24"/>
        </w:rPr>
        <w:t>C</w:t>
      </w:r>
      <w:r w:rsidR="0093383F" w:rsidRPr="00325A3D">
        <w:rPr>
          <w:rFonts w:ascii="Tahoma" w:hAnsi="Tahoma" w:cs="Tahoma"/>
          <w:b/>
          <w:sz w:val="24"/>
          <w:szCs w:val="24"/>
        </w:rPr>
        <w:t>ARLOS ARIEL TRUKE OSPINA</w:t>
      </w:r>
    </w:p>
    <w:p w14:paraId="61390B78" w14:textId="77777777"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lastRenderedPageBreak/>
        <w:t>Subdirector de Regulación y Control Ambiental</w:t>
      </w:r>
    </w:p>
    <w:p w14:paraId="6479E391" w14:textId="77777777"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19A52EFC" w14:textId="31003141" w:rsidR="0093383F" w:rsidRPr="00325A3D" w:rsidRDefault="0093383F" w:rsidP="0093383F">
      <w:pPr>
        <w:jc w:val="both"/>
        <w:rPr>
          <w:rFonts w:ascii="Tahoma" w:hAnsi="Tahoma" w:cs="Tahoma"/>
          <w:bCs/>
          <w:i/>
          <w:iCs/>
          <w:sz w:val="24"/>
          <w:szCs w:val="24"/>
        </w:rPr>
      </w:pPr>
    </w:p>
    <w:p w14:paraId="459FDE5E" w14:textId="2C26DCDC" w:rsidR="0093383F" w:rsidRPr="00325A3D" w:rsidRDefault="0093383F" w:rsidP="0093383F">
      <w:pPr>
        <w:jc w:val="center"/>
        <w:rPr>
          <w:rFonts w:ascii="Tahoma" w:eastAsia="Calibri" w:hAnsi="Tahoma" w:cs="Tahoma"/>
          <w:b/>
          <w:bCs/>
          <w:sz w:val="24"/>
          <w:szCs w:val="24"/>
        </w:rPr>
      </w:pPr>
      <w:r w:rsidRPr="00325A3D">
        <w:rPr>
          <w:rFonts w:ascii="Tahoma" w:hAnsi="Tahoma" w:cs="Tahoma"/>
          <w:b/>
          <w:bCs/>
          <w:sz w:val="24"/>
          <w:szCs w:val="24"/>
        </w:rPr>
        <w:t>RE</w:t>
      </w:r>
      <w:r w:rsidRPr="00325A3D">
        <w:rPr>
          <w:rFonts w:ascii="Tahoma" w:hAnsi="Tahoma" w:cs="Tahoma"/>
          <w:b/>
          <w:bCs/>
          <w:sz w:val="24"/>
          <w:szCs w:val="24"/>
        </w:rPr>
        <w:t xml:space="preserve">SOLUCIÓN N°2977 </w:t>
      </w:r>
    </w:p>
    <w:p w14:paraId="21228E59" w14:textId="77777777" w:rsidR="0093383F" w:rsidRPr="00325A3D" w:rsidRDefault="0093383F" w:rsidP="0093383F">
      <w:pPr>
        <w:jc w:val="center"/>
        <w:rPr>
          <w:rFonts w:ascii="Tahoma" w:hAnsi="Tahoma" w:cs="Tahoma"/>
          <w:b/>
          <w:bCs/>
          <w:sz w:val="24"/>
          <w:szCs w:val="24"/>
        </w:rPr>
      </w:pPr>
      <w:r w:rsidRPr="00325A3D">
        <w:rPr>
          <w:rFonts w:ascii="Tahoma" w:hAnsi="Tahoma" w:cs="Tahoma"/>
          <w:b/>
          <w:bCs/>
          <w:sz w:val="24"/>
          <w:szCs w:val="24"/>
        </w:rPr>
        <w:t xml:space="preserve">      DEL 15 DE DICIEMBRE  DE 2.020</w:t>
      </w:r>
    </w:p>
    <w:p w14:paraId="45BBA9C6" w14:textId="77777777" w:rsidR="0093383F" w:rsidRPr="00325A3D" w:rsidRDefault="0093383F" w:rsidP="0093383F">
      <w:pPr>
        <w:jc w:val="center"/>
        <w:rPr>
          <w:rFonts w:ascii="Tahoma" w:hAnsi="Tahoma" w:cs="Tahoma"/>
          <w:sz w:val="24"/>
          <w:szCs w:val="24"/>
        </w:rPr>
      </w:pPr>
      <w:r w:rsidRPr="00325A3D">
        <w:rPr>
          <w:rFonts w:ascii="Tahoma" w:hAnsi="Tahoma" w:cs="Tahoma"/>
          <w:b/>
          <w:bCs/>
          <w:sz w:val="24"/>
          <w:szCs w:val="24"/>
        </w:rPr>
        <w:t xml:space="preserve">  POR LA CUAL SE CONCEDE UNA AUTORIZACIÓN DE APROVECHAMIENTO FORESTAL </w:t>
      </w:r>
    </w:p>
    <w:p w14:paraId="7B7C8FBC" w14:textId="77777777" w:rsidR="0093383F" w:rsidRPr="00325A3D" w:rsidRDefault="0093383F" w:rsidP="0093383F">
      <w:pPr>
        <w:pStyle w:val="Ttulo1"/>
        <w:rPr>
          <w:rFonts w:ascii="Tahoma" w:hAnsi="Tahoma" w:cs="Tahoma"/>
          <w:i w:val="0"/>
          <w:iCs w:val="0"/>
        </w:rPr>
      </w:pPr>
      <w:r w:rsidRPr="00325A3D">
        <w:rPr>
          <w:rFonts w:ascii="Tahoma" w:hAnsi="Tahoma" w:cs="Tahoma"/>
          <w:i w:val="0"/>
          <w:iCs w:val="0"/>
        </w:rPr>
        <w:t>R E S U E L V E:</w:t>
      </w:r>
    </w:p>
    <w:p w14:paraId="74A315E8" w14:textId="77777777" w:rsidR="0093383F" w:rsidRPr="00325A3D" w:rsidRDefault="0093383F" w:rsidP="0093383F">
      <w:pPr>
        <w:spacing w:line="240" w:lineRule="auto"/>
        <w:jc w:val="both"/>
        <w:rPr>
          <w:rFonts w:ascii="Tahoma" w:hAnsi="Tahoma" w:cs="Tahoma"/>
          <w:b/>
          <w:bCs/>
          <w:spacing w:val="-3"/>
          <w:sz w:val="24"/>
          <w:szCs w:val="24"/>
          <w:lang w:val="es-ES_tradnl"/>
        </w:rPr>
      </w:pPr>
    </w:p>
    <w:p w14:paraId="2F8C53CD" w14:textId="77777777" w:rsidR="0093383F" w:rsidRPr="00325A3D" w:rsidRDefault="0093383F" w:rsidP="0093383F">
      <w:pPr>
        <w:spacing w:line="240" w:lineRule="auto"/>
        <w:jc w:val="both"/>
        <w:rPr>
          <w:rFonts w:ascii="Tahoma" w:hAnsi="Tahoma" w:cs="Tahoma"/>
          <w:sz w:val="24"/>
          <w:szCs w:val="24"/>
        </w:rPr>
      </w:pPr>
      <w:r w:rsidRPr="00325A3D">
        <w:rPr>
          <w:rFonts w:ascii="Tahoma" w:hAnsi="Tahoma" w:cs="Tahoma"/>
          <w:b/>
          <w:bCs/>
          <w:spacing w:val="-3"/>
          <w:sz w:val="24"/>
          <w:szCs w:val="24"/>
          <w:lang w:val="es-ES_tradnl"/>
        </w:rPr>
        <w:t>ARTÍCULO PRIMERO: Conceder</w:t>
      </w:r>
      <w:r w:rsidRPr="00325A3D">
        <w:rPr>
          <w:rFonts w:ascii="Tahoma" w:hAnsi="Tahoma" w:cs="Tahoma"/>
          <w:spacing w:val="-3"/>
          <w:sz w:val="24"/>
          <w:szCs w:val="24"/>
          <w:lang w:val="es-ES_tradnl"/>
        </w:rPr>
        <w:t xml:space="preserve"> Autorización de Aprovechamiento Forestal Persistente de Guadua </w:t>
      </w:r>
      <w:r w:rsidRPr="00325A3D">
        <w:rPr>
          <w:rFonts w:ascii="Tahoma" w:hAnsi="Tahoma" w:cs="Tahoma"/>
          <w:b/>
          <w:spacing w:val="-3"/>
          <w:sz w:val="24"/>
          <w:szCs w:val="24"/>
          <w:lang w:val="es-ES_tradnl"/>
        </w:rPr>
        <w:t xml:space="preserve">TIPO II a  </w:t>
      </w:r>
      <w:r w:rsidRPr="00325A3D">
        <w:rPr>
          <w:rFonts w:ascii="Tahoma" w:hAnsi="Tahoma" w:cs="Tahoma"/>
          <w:b/>
          <w:sz w:val="24"/>
          <w:szCs w:val="24"/>
        </w:rPr>
        <w:t xml:space="preserve">LA EMPRESA GRUPO CAMPOMIO S.A.S, </w:t>
      </w:r>
      <w:r w:rsidRPr="00325A3D">
        <w:rPr>
          <w:rFonts w:ascii="Tahoma" w:hAnsi="Tahoma" w:cs="Tahoma"/>
          <w:sz w:val="24"/>
          <w:szCs w:val="24"/>
        </w:rPr>
        <w:t xml:space="preserve">identificada con el NIT 901113297-4, en calidad de </w:t>
      </w:r>
      <w:r w:rsidRPr="00325A3D">
        <w:rPr>
          <w:rFonts w:ascii="Tahoma" w:hAnsi="Tahoma" w:cs="Tahoma"/>
          <w:b/>
          <w:sz w:val="24"/>
          <w:szCs w:val="24"/>
        </w:rPr>
        <w:t>PROPIETARIA</w:t>
      </w:r>
      <w:r w:rsidRPr="00325A3D">
        <w:rPr>
          <w:rFonts w:ascii="Tahoma" w:hAnsi="Tahoma" w:cs="Tahoma"/>
          <w:sz w:val="24"/>
          <w:szCs w:val="24"/>
        </w:rPr>
        <w:t xml:space="preserve">, actuando a  través del señor </w:t>
      </w:r>
      <w:r w:rsidRPr="00325A3D">
        <w:rPr>
          <w:rFonts w:ascii="Tahoma" w:hAnsi="Tahoma" w:cs="Tahoma"/>
          <w:b/>
          <w:sz w:val="24"/>
          <w:szCs w:val="24"/>
        </w:rPr>
        <w:t>SANTIAGO ISAZA ESCOBAR</w:t>
      </w:r>
      <w:r w:rsidRPr="00325A3D">
        <w:rPr>
          <w:rFonts w:ascii="Tahoma" w:hAnsi="Tahoma" w:cs="Tahoma"/>
          <w:sz w:val="24"/>
          <w:szCs w:val="24"/>
        </w:rPr>
        <w:t xml:space="preserve">,  identificado con la cédula de ciudadanía número 1.094.934.703, en calidad de </w:t>
      </w:r>
      <w:r w:rsidRPr="00325A3D">
        <w:rPr>
          <w:rFonts w:ascii="Tahoma" w:hAnsi="Tahoma" w:cs="Tahoma"/>
          <w:b/>
          <w:sz w:val="24"/>
          <w:szCs w:val="24"/>
        </w:rPr>
        <w:t>REPRESENTANTE LEGAL</w:t>
      </w:r>
      <w:r w:rsidRPr="00325A3D">
        <w:rPr>
          <w:rFonts w:ascii="Tahoma" w:hAnsi="Tahoma" w:cs="Tahoma"/>
          <w:sz w:val="24"/>
          <w:szCs w:val="24"/>
        </w:rPr>
        <w:t xml:space="preserve">,  y que por sus facultades otorga </w:t>
      </w:r>
      <w:r w:rsidRPr="00325A3D">
        <w:rPr>
          <w:rFonts w:ascii="Tahoma" w:hAnsi="Tahoma" w:cs="Tahoma"/>
          <w:b/>
          <w:sz w:val="24"/>
          <w:szCs w:val="24"/>
        </w:rPr>
        <w:t>PODER ESPECIAL</w:t>
      </w:r>
      <w:r w:rsidRPr="00325A3D">
        <w:rPr>
          <w:rFonts w:ascii="Tahoma" w:hAnsi="Tahoma" w:cs="Tahoma"/>
          <w:sz w:val="24"/>
          <w:szCs w:val="24"/>
        </w:rPr>
        <w:t xml:space="preserve"> al señor   </w:t>
      </w:r>
      <w:r w:rsidRPr="00325A3D">
        <w:rPr>
          <w:rFonts w:ascii="Tahoma" w:hAnsi="Tahoma" w:cs="Tahoma"/>
          <w:b/>
          <w:sz w:val="24"/>
          <w:szCs w:val="24"/>
        </w:rPr>
        <w:t>DARIO MARTINEZ</w:t>
      </w:r>
      <w:r w:rsidRPr="00325A3D">
        <w:rPr>
          <w:rFonts w:ascii="Tahoma" w:hAnsi="Tahoma" w:cs="Tahoma"/>
          <w:sz w:val="24"/>
          <w:szCs w:val="24"/>
        </w:rPr>
        <w:t>, identificado con la cédula de ciudadanía número 7.538.489, para realizar</w:t>
      </w:r>
      <w:r w:rsidRPr="00325A3D">
        <w:rPr>
          <w:rFonts w:ascii="Tahoma" w:hAnsi="Tahoma" w:cs="Tahoma"/>
          <w:spacing w:val="-3"/>
          <w:sz w:val="24"/>
          <w:szCs w:val="24"/>
          <w:lang w:val="es-ES_tradnl"/>
        </w:rPr>
        <w:t xml:space="preserve"> la solicitud tendiente a obtener una Autorización para el Aprovechamiento Forestal  Persistente de guadua </w:t>
      </w:r>
      <w:r w:rsidRPr="00325A3D">
        <w:rPr>
          <w:rFonts w:ascii="Tahoma" w:hAnsi="Tahoma" w:cs="Tahoma"/>
          <w:b/>
          <w:spacing w:val="-3"/>
          <w:sz w:val="24"/>
          <w:szCs w:val="24"/>
          <w:lang w:val="es-ES_tradnl"/>
        </w:rPr>
        <w:t>TIPO II</w:t>
      </w:r>
      <w:r w:rsidRPr="00325A3D">
        <w:rPr>
          <w:rFonts w:ascii="Tahoma" w:hAnsi="Tahoma" w:cs="Tahoma"/>
          <w:spacing w:val="-3"/>
          <w:sz w:val="24"/>
          <w:szCs w:val="24"/>
          <w:lang w:val="es-ES_tradnl"/>
        </w:rPr>
        <w:t xml:space="preserve"> con destino </w:t>
      </w:r>
      <w:r w:rsidRPr="00325A3D">
        <w:rPr>
          <w:rFonts w:ascii="Tahoma" w:hAnsi="Tahoma" w:cs="Tahoma"/>
          <w:b/>
          <w:spacing w:val="-3"/>
          <w:sz w:val="24"/>
          <w:szCs w:val="24"/>
          <w:u w:val="single"/>
          <w:lang w:val="es-ES_tradnl"/>
        </w:rPr>
        <w:t xml:space="preserve">COMERCIAL, </w:t>
      </w:r>
      <w:r w:rsidRPr="00325A3D">
        <w:rPr>
          <w:rFonts w:ascii="Tahoma" w:hAnsi="Tahoma" w:cs="Tahoma"/>
          <w:sz w:val="24"/>
          <w:szCs w:val="24"/>
        </w:rPr>
        <w:t xml:space="preserve"> en el  Predio </w:t>
      </w:r>
      <w:r w:rsidRPr="00325A3D">
        <w:rPr>
          <w:rFonts w:ascii="Tahoma" w:hAnsi="Tahoma" w:cs="Tahoma"/>
          <w:b/>
          <w:sz w:val="24"/>
          <w:szCs w:val="24"/>
          <w:u w:val="single"/>
        </w:rPr>
        <w:t>1)</w:t>
      </w:r>
      <w:r w:rsidRPr="00325A3D">
        <w:rPr>
          <w:rFonts w:ascii="Tahoma" w:hAnsi="Tahoma" w:cs="Tahoma"/>
          <w:b/>
          <w:sz w:val="24"/>
          <w:szCs w:val="24"/>
        </w:rPr>
        <w:t xml:space="preserve"> LOTE HACIENDA LA PALMA,    </w:t>
      </w:r>
      <w:r w:rsidRPr="00325A3D">
        <w:rPr>
          <w:rFonts w:ascii="Tahoma" w:hAnsi="Tahoma" w:cs="Tahoma"/>
          <w:sz w:val="24"/>
          <w:szCs w:val="24"/>
        </w:rPr>
        <w:t xml:space="preserve">identificado con la matrícula inmobiliaria </w:t>
      </w:r>
      <w:r w:rsidRPr="00325A3D">
        <w:rPr>
          <w:rFonts w:ascii="Tahoma" w:hAnsi="Tahoma" w:cs="Tahoma"/>
          <w:b/>
          <w:sz w:val="24"/>
          <w:szCs w:val="24"/>
        </w:rPr>
        <w:t xml:space="preserve">282-30444 </w:t>
      </w:r>
      <w:r w:rsidRPr="00325A3D">
        <w:rPr>
          <w:rFonts w:ascii="Tahoma" w:hAnsi="Tahoma" w:cs="Tahoma"/>
          <w:sz w:val="24"/>
          <w:szCs w:val="24"/>
        </w:rPr>
        <w:t xml:space="preserve"> y la ficha catastral </w:t>
      </w:r>
      <w:r w:rsidRPr="00325A3D">
        <w:rPr>
          <w:rFonts w:ascii="Tahoma" w:hAnsi="Tahoma" w:cs="Tahoma"/>
          <w:b/>
          <w:sz w:val="24"/>
          <w:szCs w:val="24"/>
        </w:rPr>
        <w:t>“631300002000000500190000000”, UBICADO EN LA</w:t>
      </w:r>
      <w:r w:rsidRPr="00325A3D">
        <w:rPr>
          <w:rFonts w:ascii="Tahoma" w:hAnsi="Tahoma" w:cs="Tahoma"/>
          <w:sz w:val="24"/>
          <w:szCs w:val="24"/>
        </w:rPr>
        <w:t xml:space="preserve"> </w:t>
      </w:r>
      <w:r w:rsidRPr="00325A3D">
        <w:rPr>
          <w:rFonts w:ascii="Tahoma" w:hAnsi="Tahoma" w:cs="Tahoma"/>
          <w:b/>
          <w:sz w:val="24"/>
          <w:szCs w:val="24"/>
        </w:rPr>
        <w:t xml:space="preserve">VEREDA CALARCA, DEL MUNICIPIO DE </w:t>
      </w:r>
      <w:r w:rsidRPr="00325A3D">
        <w:rPr>
          <w:rFonts w:ascii="Tahoma" w:hAnsi="Tahoma" w:cs="Tahoma"/>
          <w:b/>
          <w:sz w:val="24"/>
          <w:szCs w:val="24"/>
        </w:rPr>
        <w:t xml:space="preserve">CALARCA, QUINDÍO, </w:t>
      </w:r>
      <w:r w:rsidRPr="00325A3D">
        <w:rPr>
          <w:rFonts w:ascii="Tahoma" w:hAnsi="Tahoma" w:cs="Tahoma"/>
          <w:sz w:val="24"/>
          <w:szCs w:val="24"/>
        </w:rPr>
        <w:t xml:space="preserve">y cuyos linderos se encuentran en la escritura pública número  1853 del 18 de agosto de 2.020 de la Notaria Tercera de Armenia, Quindío, a folio DOS (2) parte final y TRES (3) parte inicial, se identifica el predio con una extensión superficiaria de 117.46HA, las cuales son coincidentes con las que se registran en el certificado de tradición, cabida y linderos, la solicitud fue radicada bajo el </w:t>
      </w:r>
      <w:r w:rsidRPr="00325A3D">
        <w:rPr>
          <w:rFonts w:ascii="Tahoma" w:hAnsi="Tahoma" w:cs="Tahoma"/>
          <w:b/>
          <w:sz w:val="24"/>
          <w:szCs w:val="24"/>
          <w:u w:val="single"/>
        </w:rPr>
        <w:t xml:space="preserve"> </w:t>
      </w:r>
      <w:r w:rsidRPr="00325A3D">
        <w:rPr>
          <w:rFonts w:ascii="Tahoma" w:hAnsi="Tahoma" w:cs="Tahoma"/>
          <w:sz w:val="24"/>
          <w:szCs w:val="24"/>
        </w:rPr>
        <w:t xml:space="preserve">número </w:t>
      </w:r>
      <w:r w:rsidRPr="00325A3D">
        <w:rPr>
          <w:rFonts w:ascii="Tahoma" w:hAnsi="Tahoma" w:cs="Tahoma"/>
          <w:b/>
          <w:sz w:val="24"/>
          <w:szCs w:val="24"/>
          <w:u w:val="single"/>
        </w:rPr>
        <w:t xml:space="preserve">10132-20. </w:t>
      </w:r>
    </w:p>
    <w:p w14:paraId="3577B651" w14:textId="77777777" w:rsidR="0093383F" w:rsidRPr="00325A3D" w:rsidRDefault="0093383F" w:rsidP="0093383F">
      <w:pPr>
        <w:pStyle w:val="NormalWeb"/>
        <w:shd w:val="clear" w:color="auto" w:fill="FFFFFF"/>
        <w:spacing w:before="0" w:beforeAutospacing="0" w:after="0" w:afterAutospacing="0"/>
        <w:ind w:right="-234"/>
        <w:jc w:val="both"/>
        <w:rPr>
          <w:rFonts w:ascii="Tahoma" w:hAnsi="Tahoma" w:cs="Tahoma"/>
        </w:rPr>
      </w:pPr>
      <w:r w:rsidRPr="00325A3D">
        <w:rPr>
          <w:rFonts w:ascii="Tahoma" w:hAnsi="Tahoma" w:cs="Tahoma"/>
          <w:b/>
          <w:bCs/>
        </w:rPr>
        <w:t>PARÁGRAFO 1</w:t>
      </w:r>
      <w:r w:rsidRPr="00325A3D">
        <w:rPr>
          <w:rFonts w:ascii="Tahoma" w:hAnsi="Tahoma" w:cs="Tahoma"/>
        </w:rPr>
        <w:t>:</w:t>
      </w:r>
      <w:r w:rsidRPr="00325A3D">
        <w:rPr>
          <w:rFonts w:ascii="Tahoma" w:hAnsi="Tahoma" w:cs="Tahoma"/>
          <w:bCs/>
        </w:rPr>
        <w:t xml:space="preserve"> Conforme al artículo 2.2.1.1.7.15</w:t>
      </w:r>
      <w:r w:rsidRPr="00325A3D">
        <w:rPr>
          <w:rFonts w:ascii="Tahoma" w:hAnsi="Tahoma" w:cs="Tahoma"/>
        </w:rPr>
        <w:t xml:space="preserve">, </w:t>
      </w:r>
      <w:r w:rsidRPr="00325A3D">
        <w:rPr>
          <w:rFonts w:ascii="Tahoma" w:hAnsi="Tahoma" w:cs="Tahoma"/>
          <w:bCs/>
        </w:rPr>
        <w:t>del Decreto 1076 de 2015, l</w:t>
      </w:r>
      <w:r w:rsidRPr="00325A3D">
        <w:rPr>
          <w:rFonts w:ascii="Tahoma" w:hAnsi="Tahoma" w:cs="Tahoma"/>
        </w:rPr>
        <w:t>as autorizaciones de aprovechamiento forestal de bosques naturales ubicados en terrenos de dominio privado, se otorgarán exclusivamente al propietario del predio.</w:t>
      </w:r>
    </w:p>
    <w:p w14:paraId="4C9A08E8" w14:textId="77777777" w:rsidR="0093383F" w:rsidRPr="00325A3D" w:rsidRDefault="0093383F" w:rsidP="0093383F">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p>
    <w:p w14:paraId="4C54910F" w14:textId="77777777" w:rsidR="0093383F" w:rsidRPr="00325A3D" w:rsidRDefault="0093383F" w:rsidP="0093383F">
      <w:pPr>
        <w:tabs>
          <w:tab w:val="left" w:pos="-720"/>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PARÁGRAFO 2</w:t>
      </w:r>
      <w:r w:rsidRPr="00325A3D">
        <w:rPr>
          <w:rFonts w:ascii="Tahoma" w:hAnsi="Tahoma" w:cs="Tahoma"/>
          <w:sz w:val="24"/>
          <w:szCs w:val="24"/>
        </w:rPr>
        <w:t>: El término para el Aprovechamiento Forestal será</w:t>
      </w:r>
      <w:r w:rsidRPr="00325A3D">
        <w:rPr>
          <w:rFonts w:ascii="Tahoma" w:hAnsi="Tahoma" w:cs="Tahoma"/>
          <w:spacing w:val="-3"/>
          <w:sz w:val="24"/>
          <w:szCs w:val="24"/>
          <w:lang w:val="es-ES_tradnl"/>
        </w:rPr>
        <w:t xml:space="preserve"> de </w:t>
      </w:r>
      <w:sdt>
        <w:sdtPr>
          <w:rPr>
            <w:rStyle w:val="MAYUSCULAS"/>
            <w:rFonts w:ascii="Tahoma" w:hAnsi="Tahoma" w:cs="Tahoma"/>
            <w:b w:val="0"/>
            <w:sz w:val="24"/>
            <w:szCs w:val="24"/>
          </w:rPr>
          <w:alias w:val="Tiempo"/>
          <w:tag w:val="Duracion del aprovechamiento"/>
          <w:id w:val="-324745764"/>
          <w:placeholder>
            <w:docPart w:val="74A6ECABEB8443929B8B7E08A7D6666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325A3D">
            <w:rPr>
              <w:rStyle w:val="MAYUSCULAS"/>
              <w:rFonts w:ascii="Tahoma" w:hAnsi="Tahoma" w:cs="Tahoma"/>
              <w:sz w:val="24"/>
              <w:szCs w:val="24"/>
            </w:rPr>
            <w:t>TRECIENTOS SESENTA Y CINCO (365) DIAS</w:t>
          </w:r>
        </w:sdtContent>
      </w:sdt>
      <w:r w:rsidRPr="00325A3D">
        <w:rPr>
          <w:rStyle w:val="MAYUSCULAS"/>
          <w:rFonts w:ascii="Tahoma" w:hAnsi="Tahoma" w:cs="Tahoma"/>
          <w:sz w:val="24"/>
          <w:szCs w:val="24"/>
        </w:rPr>
        <w:t xml:space="preserve"> calendario</w:t>
      </w:r>
      <w:r w:rsidRPr="00325A3D">
        <w:rPr>
          <w:rFonts w:ascii="Tahoma"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634DD20D" w14:textId="77777777" w:rsidR="0093383F" w:rsidRPr="00325A3D" w:rsidRDefault="0093383F" w:rsidP="0093383F">
      <w:pPr>
        <w:pStyle w:val="Textoindependiente"/>
        <w:jc w:val="both"/>
        <w:rPr>
          <w:rFonts w:ascii="Tahoma" w:hAnsi="Tahoma" w:cs="Tahoma"/>
          <w:sz w:val="24"/>
          <w:szCs w:val="24"/>
          <w:lang w:val="es-ES"/>
        </w:rPr>
      </w:pPr>
      <w:r w:rsidRPr="00325A3D">
        <w:rPr>
          <w:rFonts w:ascii="Tahoma" w:hAnsi="Tahoma" w:cs="Tahoma"/>
          <w:b/>
          <w:bCs/>
          <w:sz w:val="24"/>
          <w:szCs w:val="24"/>
        </w:rPr>
        <w:t>PARÁGRAFO 3</w:t>
      </w:r>
      <w:r w:rsidRPr="00325A3D">
        <w:rPr>
          <w:rFonts w:ascii="Tahoma" w:hAnsi="Tahoma" w:cs="Tahoma"/>
          <w:sz w:val="24"/>
          <w:szCs w:val="24"/>
        </w:rPr>
        <w:t>: El corte y aprovechamiento se deberá realizar de la siguiente manera:</w:t>
      </w:r>
    </w:p>
    <w:p w14:paraId="3B802240" w14:textId="77777777" w:rsidR="0093383F" w:rsidRPr="00325A3D" w:rsidRDefault="0093383F" w:rsidP="0093383F">
      <w:pPr>
        <w:pStyle w:val="Textoindependiente"/>
        <w:jc w:val="both"/>
        <w:rPr>
          <w:rFonts w:ascii="Tahoma" w:hAnsi="Tahoma" w:cs="Tahoma"/>
          <w:sz w:val="24"/>
          <w:szCs w:val="24"/>
        </w:rPr>
      </w:pPr>
      <w:r w:rsidRPr="00325A3D">
        <w:rPr>
          <w:rFonts w:ascii="Tahoma" w:hAnsi="Tahoma" w:cs="Tahoma"/>
          <w:b/>
          <w:bCs/>
          <w:sz w:val="24"/>
          <w:szCs w:val="24"/>
        </w:rPr>
        <w:t>VOLUMEN A APROVECHAR</w:t>
      </w:r>
      <w:r w:rsidRPr="00325A3D">
        <w:rPr>
          <w:rFonts w:ascii="Tahoma" w:hAnsi="Tahoma" w:cs="Tahoma"/>
          <w:b/>
          <w:sz w:val="24"/>
          <w:szCs w:val="24"/>
        </w:rPr>
        <w:t>:</w:t>
      </w:r>
      <w:r w:rsidRPr="00325A3D">
        <w:rPr>
          <w:rFonts w:ascii="Tahoma" w:hAnsi="Tahoma" w:cs="Tahoma"/>
          <w:sz w:val="24"/>
          <w:szCs w:val="24"/>
        </w:rPr>
        <w:t xml:space="preserve"> 1464.3 m3 Perteneciente al Área Efectiva del Estrato 1 y 991.7 m3 a Área de Efectiva del Estrato 2, para un total de 2456 m3; EQUIVALENTES A: 10091 GUADUAS del Área Efectiva del Estrato 1 y 6835 GUADUAS del Área Efectiva del Estrato 2, para un total de 16926 </w:t>
      </w:r>
      <w:r w:rsidRPr="00325A3D">
        <w:rPr>
          <w:rFonts w:ascii="Tahoma" w:hAnsi="Tahoma" w:cs="Tahoma"/>
          <w:sz w:val="24"/>
          <w:szCs w:val="24"/>
        </w:rPr>
        <w:lastRenderedPageBreak/>
        <w:t>GUADUAS. Intensidad de Corta Autorizado Estrato 1: 35% Intensidad de Corta Autorizado Estrato 2: 35%.</w:t>
      </w:r>
    </w:p>
    <w:p w14:paraId="3DAECFCF" w14:textId="77777777" w:rsidR="0093383F" w:rsidRPr="00325A3D" w:rsidRDefault="0093383F" w:rsidP="0093383F">
      <w:pPr>
        <w:pStyle w:val="Textoindependiente"/>
        <w:jc w:val="both"/>
        <w:rPr>
          <w:rFonts w:ascii="Tahoma" w:hAnsi="Tahoma" w:cs="Tahoma"/>
          <w:sz w:val="24"/>
          <w:szCs w:val="24"/>
        </w:rPr>
      </w:pPr>
      <w:r w:rsidRPr="00325A3D">
        <w:rPr>
          <w:rFonts w:ascii="Tahoma" w:hAnsi="Tahoma" w:cs="Tahoma"/>
          <w:b/>
          <w:sz w:val="24"/>
          <w:szCs w:val="24"/>
        </w:rPr>
        <w:t>ESTRATO 1:</w:t>
      </w:r>
      <w:r w:rsidRPr="00325A3D">
        <w:rPr>
          <w:rFonts w:ascii="Tahoma" w:hAnsi="Tahoma" w:cs="Tahoma"/>
          <w:sz w:val="24"/>
          <w:szCs w:val="24"/>
        </w:rPr>
        <w:t xml:space="preserve">                 10091 GUADUAS, EQUIVALENTES A 146.3 M3</w:t>
      </w:r>
    </w:p>
    <w:p w14:paraId="76671AE0" w14:textId="77777777" w:rsidR="0093383F" w:rsidRPr="00325A3D" w:rsidRDefault="0093383F" w:rsidP="0093383F">
      <w:pPr>
        <w:pStyle w:val="Textoindependiente"/>
        <w:jc w:val="both"/>
        <w:rPr>
          <w:rFonts w:ascii="Tahoma" w:hAnsi="Tahoma" w:cs="Tahoma"/>
          <w:sz w:val="24"/>
          <w:szCs w:val="24"/>
        </w:rPr>
      </w:pPr>
      <w:r w:rsidRPr="00325A3D">
        <w:rPr>
          <w:rFonts w:ascii="Tahoma" w:hAnsi="Tahoma" w:cs="Tahoma"/>
          <w:b/>
          <w:sz w:val="24"/>
          <w:szCs w:val="24"/>
        </w:rPr>
        <w:t>ESTRATO 2:</w:t>
      </w:r>
      <w:r w:rsidRPr="00325A3D">
        <w:rPr>
          <w:rFonts w:ascii="Tahoma" w:hAnsi="Tahoma" w:cs="Tahoma"/>
          <w:sz w:val="24"/>
          <w:szCs w:val="24"/>
        </w:rPr>
        <w:t xml:space="preserve">                6835 GUADUAS, EQUIVALENTES A 991.7 M3</w:t>
      </w:r>
    </w:p>
    <w:p w14:paraId="6C7F0C0B" w14:textId="77777777" w:rsidR="0093383F" w:rsidRPr="00325A3D" w:rsidRDefault="0093383F" w:rsidP="0093383F">
      <w:pPr>
        <w:pStyle w:val="Textoindependiente"/>
        <w:jc w:val="both"/>
        <w:rPr>
          <w:rFonts w:ascii="Tahoma" w:hAnsi="Tahoma" w:cs="Tahoma"/>
          <w:b/>
          <w:sz w:val="24"/>
          <w:szCs w:val="24"/>
        </w:rPr>
      </w:pPr>
      <w:r w:rsidRPr="00325A3D">
        <w:rPr>
          <w:rFonts w:ascii="Tahoma" w:hAnsi="Tahoma" w:cs="Tahoma"/>
          <w:b/>
          <w:sz w:val="24"/>
          <w:szCs w:val="24"/>
        </w:rPr>
        <w:t>TOTAL GUADUAS:       16926 GUADUAS</w:t>
      </w:r>
    </w:p>
    <w:p w14:paraId="60FDE7D2" w14:textId="77777777" w:rsidR="0093383F" w:rsidRPr="00325A3D" w:rsidRDefault="0093383F" w:rsidP="0093383F">
      <w:pPr>
        <w:pStyle w:val="Textoindependiente"/>
        <w:jc w:val="both"/>
        <w:rPr>
          <w:rFonts w:ascii="Tahoma" w:hAnsi="Tahoma" w:cs="Tahoma"/>
          <w:b/>
          <w:sz w:val="24"/>
          <w:szCs w:val="24"/>
        </w:rPr>
      </w:pPr>
      <w:r w:rsidRPr="00325A3D">
        <w:rPr>
          <w:rFonts w:ascii="Tahoma" w:hAnsi="Tahoma" w:cs="Tahoma"/>
          <w:b/>
          <w:sz w:val="24"/>
          <w:szCs w:val="24"/>
        </w:rPr>
        <w:t>TOTAL M3:                 2456M3</w:t>
      </w:r>
    </w:p>
    <w:p w14:paraId="07B35DCD" w14:textId="77777777" w:rsidR="0093383F" w:rsidRPr="00325A3D" w:rsidRDefault="0093383F" w:rsidP="0093383F">
      <w:pPr>
        <w:pStyle w:val="Textoindependiente"/>
        <w:rPr>
          <w:rFonts w:ascii="Tahoma" w:hAnsi="Tahoma" w:cs="Tahoma"/>
          <w:sz w:val="24"/>
          <w:szCs w:val="24"/>
        </w:rPr>
      </w:pPr>
      <w:r w:rsidRPr="00325A3D">
        <w:rPr>
          <w:rFonts w:ascii="Tahoma" w:hAnsi="Tahoma" w:cs="Tahoma"/>
          <w:b/>
          <w:sz w:val="24"/>
          <w:szCs w:val="24"/>
        </w:rPr>
        <w:t>INTENSIDAD DE CORTA AUTORIZADO</w:t>
      </w:r>
      <w:r w:rsidRPr="00325A3D">
        <w:rPr>
          <w:rFonts w:ascii="Tahoma" w:hAnsi="Tahoma" w:cs="Tahoma"/>
          <w:sz w:val="24"/>
          <w:szCs w:val="24"/>
        </w:rPr>
        <w:t>: 35%</w:t>
      </w:r>
    </w:p>
    <w:p w14:paraId="07223447" w14:textId="77777777" w:rsidR="0093383F" w:rsidRPr="00325A3D" w:rsidRDefault="0093383F" w:rsidP="0093383F">
      <w:pPr>
        <w:pStyle w:val="Textoindependiente"/>
        <w:rPr>
          <w:rFonts w:ascii="Tahoma" w:hAnsi="Tahoma" w:cs="Tahoma"/>
          <w:sz w:val="24"/>
          <w:szCs w:val="24"/>
        </w:rPr>
      </w:pPr>
      <w:r w:rsidRPr="00325A3D">
        <w:rPr>
          <w:rFonts w:ascii="Tahoma" w:hAnsi="Tahoma" w:cs="Tahoma"/>
          <w:b/>
          <w:bCs/>
          <w:sz w:val="24"/>
          <w:szCs w:val="24"/>
        </w:rPr>
        <w:t>DESTINO DE LOS PRODUCTOS:</w:t>
      </w:r>
      <w:r w:rsidRPr="00325A3D">
        <w:rPr>
          <w:rFonts w:ascii="Tahoma" w:hAnsi="Tahoma" w:cs="Tahoma"/>
          <w:bCs/>
          <w:sz w:val="24"/>
          <w:szCs w:val="24"/>
        </w:rPr>
        <w:t xml:space="preserve"> Comercial</w:t>
      </w:r>
    </w:p>
    <w:p w14:paraId="463C411D" w14:textId="77777777" w:rsidR="0093383F" w:rsidRPr="00325A3D" w:rsidRDefault="0093383F" w:rsidP="0093383F">
      <w:pPr>
        <w:pStyle w:val="Textoindependiente"/>
        <w:rPr>
          <w:rFonts w:ascii="Tahoma" w:hAnsi="Tahoma" w:cs="Tahoma"/>
          <w:bCs/>
          <w:sz w:val="24"/>
          <w:szCs w:val="24"/>
        </w:rPr>
      </w:pPr>
      <w:r w:rsidRPr="00325A3D">
        <w:rPr>
          <w:rFonts w:ascii="Tahoma" w:hAnsi="Tahoma" w:cs="Tahoma"/>
          <w:b/>
          <w:bCs/>
          <w:sz w:val="24"/>
          <w:szCs w:val="24"/>
        </w:rPr>
        <w:t>PLAZO DE LA INTERVENCIÓN</w:t>
      </w:r>
      <w:r w:rsidRPr="00325A3D">
        <w:rPr>
          <w:rFonts w:ascii="Tahoma" w:hAnsi="Tahoma" w:cs="Tahoma"/>
          <w:bCs/>
          <w:sz w:val="24"/>
          <w:szCs w:val="24"/>
        </w:rPr>
        <w:t xml:space="preserve">:   365 días calendario. </w:t>
      </w:r>
    </w:p>
    <w:p w14:paraId="109ACDA7" w14:textId="77777777" w:rsidR="0093383F" w:rsidRPr="00325A3D" w:rsidRDefault="0093383F" w:rsidP="0093383F">
      <w:pPr>
        <w:pStyle w:val="Textoindependiente"/>
        <w:jc w:val="both"/>
        <w:rPr>
          <w:rFonts w:ascii="Tahoma" w:hAnsi="Tahoma" w:cs="Tahoma"/>
          <w:b/>
          <w:bCs/>
          <w:sz w:val="24"/>
          <w:szCs w:val="24"/>
          <w:u w:val="single"/>
        </w:rPr>
      </w:pPr>
    </w:p>
    <w:p w14:paraId="1DD04A86" w14:textId="77777777" w:rsidR="0093383F" w:rsidRPr="00325A3D" w:rsidRDefault="0093383F" w:rsidP="0093383F">
      <w:pPr>
        <w:pStyle w:val="Textoindependiente"/>
        <w:jc w:val="both"/>
        <w:rPr>
          <w:rFonts w:ascii="Tahoma" w:hAnsi="Tahoma" w:cs="Tahoma"/>
          <w:b/>
          <w:bCs/>
          <w:sz w:val="24"/>
          <w:szCs w:val="24"/>
          <w:u w:val="single"/>
        </w:rPr>
      </w:pPr>
      <w:r w:rsidRPr="00325A3D">
        <w:rPr>
          <w:rFonts w:ascii="Tahoma" w:hAnsi="Tahoma" w:cs="Tahoma"/>
          <w:b/>
          <w:bCs/>
          <w:sz w:val="24"/>
          <w:szCs w:val="24"/>
          <w:u w:val="single"/>
        </w:rPr>
        <w:t>PARA UN TOTAL DE DIECISEIS MIL NOVECIENTAS VEINTISEIS (16926) GUADUAS, EQUIVALENTE A  2456 M3</w:t>
      </w:r>
    </w:p>
    <w:p w14:paraId="5AC7BBC3" w14:textId="77777777" w:rsidR="0093383F" w:rsidRPr="00325A3D" w:rsidRDefault="0093383F" w:rsidP="0093383F">
      <w:pPr>
        <w:pStyle w:val="Textoindependiente"/>
        <w:jc w:val="both"/>
        <w:rPr>
          <w:rFonts w:ascii="Tahoma" w:hAnsi="Tahoma" w:cs="Tahoma"/>
          <w:b/>
          <w:bCs/>
          <w:sz w:val="24"/>
          <w:szCs w:val="24"/>
          <w:u w:val="single"/>
        </w:rPr>
      </w:pPr>
    </w:p>
    <w:p w14:paraId="3B7B13D0" w14:textId="77777777" w:rsidR="0093383F" w:rsidRPr="00325A3D" w:rsidRDefault="0093383F" w:rsidP="0093383F">
      <w:pPr>
        <w:jc w:val="both"/>
        <w:rPr>
          <w:rFonts w:ascii="Tahoma" w:hAnsi="Tahoma" w:cs="Tahoma"/>
          <w:sz w:val="24"/>
          <w:szCs w:val="24"/>
        </w:rPr>
      </w:pPr>
      <w:r w:rsidRPr="00325A3D">
        <w:rPr>
          <w:rFonts w:ascii="Tahoma" w:hAnsi="Tahoma" w:cs="Tahoma"/>
          <w:b/>
          <w:sz w:val="24"/>
          <w:szCs w:val="24"/>
        </w:rPr>
        <w:t xml:space="preserve">ARTICULO SEGUNDO; </w:t>
      </w:r>
      <w:r w:rsidRPr="00325A3D">
        <w:rPr>
          <w:rFonts w:ascii="Tahoma" w:hAnsi="Tahoma" w:cs="Tahoma"/>
          <w:sz w:val="24"/>
          <w:szCs w:val="24"/>
        </w:rPr>
        <w:t xml:space="preserve">Realizar Manejo Silvicultural al </w:t>
      </w:r>
      <w:r w:rsidRPr="00325A3D">
        <w:rPr>
          <w:rStyle w:val="Estilo1"/>
          <w:rFonts w:ascii="Tahoma" w:hAnsi="Tahoma" w:cs="Tahoma"/>
          <w:sz w:val="24"/>
          <w:szCs w:val="24"/>
        </w:rPr>
        <w:t>lote de guadua el cual presenta</w:t>
      </w:r>
      <w:r w:rsidRPr="00325A3D">
        <w:rPr>
          <w:rFonts w:ascii="Tahoma" w:hAnsi="Tahoma" w:cs="Tahoma"/>
          <w:sz w:val="24"/>
          <w:szCs w:val="24"/>
        </w:rPr>
        <w:t xml:space="preserve"> un área total de </w:t>
      </w:r>
      <w:r w:rsidRPr="00325A3D">
        <w:rPr>
          <w:rFonts w:ascii="Tahoma" w:hAnsi="Tahoma" w:cs="Tahoma"/>
          <w:b/>
          <w:sz w:val="24"/>
          <w:szCs w:val="24"/>
        </w:rPr>
        <w:t xml:space="preserve">167200 M2 </w:t>
      </w:r>
      <w:r w:rsidRPr="00325A3D">
        <w:rPr>
          <w:rFonts w:ascii="Tahoma" w:hAnsi="Tahoma" w:cs="Tahoma"/>
          <w:sz w:val="24"/>
          <w:szCs w:val="24"/>
        </w:rPr>
        <w:t>y con área efectiva d</w:t>
      </w:r>
      <w:r w:rsidRPr="00325A3D">
        <w:rPr>
          <w:rFonts w:ascii="Tahoma" w:hAnsi="Tahoma" w:cs="Tahoma"/>
          <w:b/>
          <w:sz w:val="24"/>
          <w:szCs w:val="24"/>
        </w:rPr>
        <w:t xml:space="preserve">e 152200M2, </w:t>
      </w:r>
      <w:r w:rsidRPr="00325A3D">
        <w:rPr>
          <w:rFonts w:ascii="Tahoma" w:hAnsi="Tahoma" w:cs="Tahoma"/>
          <w:sz w:val="24"/>
          <w:szCs w:val="24"/>
        </w:rPr>
        <w:t>para un total de</w:t>
      </w:r>
      <w:r w:rsidRPr="00325A3D">
        <w:rPr>
          <w:rFonts w:ascii="Tahoma" w:hAnsi="Tahoma" w:cs="Tahoma"/>
          <w:b/>
          <w:sz w:val="24"/>
          <w:szCs w:val="24"/>
        </w:rPr>
        <w:t xml:space="preserve"> 16926 </w:t>
      </w:r>
      <w:r w:rsidRPr="00325A3D">
        <w:rPr>
          <w:rFonts w:ascii="Tahoma" w:hAnsi="Tahoma" w:cs="Tahoma"/>
          <w:sz w:val="24"/>
          <w:szCs w:val="24"/>
        </w:rPr>
        <w:t>Guaduas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766"/>
        <w:gridCol w:w="654"/>
        <w:gridCol w:w="1047"/>
        <w:gridCol w:w="1103"/>
      </w:tblGrid>
      <w:tr w:rsidR="0093383F" w:rsidRPr="00325A3D" w14:paraId="178720D6" w14:textId="77777777" w:rsidTr="0093383F">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7BB3E295" w14:textId="77777777" w:rsidR="0093383F" w:rsidRPr="00325A3D" w:rsidRDefault="0093383F">
            <w:pPr>
              <w:pStyle w:val="Textoindependiente"/>
              <w:spacing w:line="256" w:lineRule="auto"/>
              <w:jc w:val="center"/>
              <w:rPr>
                <w:rFonts w:ascii="Tahoma" w:hAnsi="Tahoma" w:cs="Tahoma"/>
                <w:b/>
                <w:bCs/>
                <w:sz w:val="24"/>
                <w:szCs w:val="24"/>
              </w:rPr>
            </w:pPr>
          </w:p>
          <w:p w14:paraId="3F086E08" w14:textId="77777777" w:rsidR="0093383F" w:rsidRPr="00325A3D" w:rsidRDefault="0093383F">
            <w:pPr>
              <w:pStyle w:val="Textoindependiente"/>
              <w:spacing w:line="256" w:lineRule="auto"/>
              <w:jc w:val="center"/>
              <w:rPr>
                <w:rFonts w:ascii="Tahoma" w:hAnsi="Tahoma" w:cs="Tahoma"/>
                <w:b/>
                <w:bCs/>
                <w:sz w:val="24"/>
                <w:szCs w:val="24"/>
                <w:lang w:val="en-US"/>
              </w:rPr>
            </w:pPr>
            <w:r w:rsidRPr="00325A3D">
              <w:rPr>
                <w:rFonts w:ascii="Tahoma" w:hAnsi="Tahoma" w:cs="Tahoma"/>
                <w:b/>
                <w:bCs/>
                <w:sz w:val="24"/>
                <w:szCs w:val="24"/>
                <w:lang w:val="en-US"/>
              </w:rPr>
              <w:t>LOTE</w:t>
            </w:r>
          </w:p>
        </w:tc>
        <w:tc>
          <w:tcPr>
            <w:tcW w:w="1483" w:type="dxa"/>
            <w:tcBorders>
              <w:top w:val="single" w:sz="4" w:space="0" w:color="auto"/>
              <w:left w:val="single" w:sz="4" w:space="0" w:color="auto"/>
              <w:bottom w:val="single" w:sz="4" w:space="0" w:color="auto"/>
              <w:right w:val="single" w:sz="4" w:space="0" w:color="auto"/>
            </w:tcBorders>
            <w:shd w:val="clear" w:color="auto" w:fill="A6A6A6"/>
          </w:tcPr>
          <w:p w14:paraId="41720525" w14:textId="77777777" w:rsidR="0093383F" w:rsidRPr="00325A3D" w:rsidRDefault="0093383F">
            <w:pPr>
              <w:pStyle w:val="Textoindependiente"/>
              <w:spacing w:line="256" w:lineRule="auto"/>
              <w:jc w:val="center"/>
              <w:rPr>
                <w:rFonts w:ascii="Tahoma" w:hAnsi="Tahoma" w:cs="Tahoma"/>
                <w:b/>
                <w:bCs/>
                <w:sz w:val="24"/>
                <w:szCs w:val="24"/>
                <w:lang w:val="en-US"/>
              </w:rPr>
            </w:pPr>
          </w:p>
          <w:p w14:paraId="4E3C26EB" w14:textId="77777777" w:rsidR="0093383F" w:rsidRPr="00325A3D" w:rsidRDefault="0093383F">
            <w:pPr>
              <w:pStyle w:val="Textoindependiente"/>
              <w:spacing w:line="256" w:lineRule="auto"/>
              <w:jc w:val="center"/>
              <w:rPr>
                <w:rFonts w:ascii="Tahoma" w:hAnsi="Tahoma" w:cs="Tahoma"/>
                <w:b/>
                <w:bCs/>
                <w:sz w:val="24"/>
                <w:szCs w:val="24"/>
                <w:lang w:val="en-US"/>
              </w:rPr>
            </w:pPr>
            <w:r w:rsidRPr="00325A3D">
              <w:rPr>
                <w:rFonts w:ascii="Tahoma" w:hAnsi="Tahoma" w:cs="Tahoma"/>
                <w:b/>
                <w:bCs/>
                <w:sz w:val="24"/>
                <w:szCs w:val="24"/>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74ADF456" w14:textId="77777777" w:rsidR="0093383F" w:rsidRPr="00325A3D" w:rsidRDefault="0093383F">
            <w:pPr>
              <w:pStyle w:val="Textoindependiente"/>
              <w:spacing w:line="256" w:lineRule="auto"/>
              <w:jc w:val="center"/>
              <w:rPr>
                <w:rFonts w:ascii="Tahoma" w:hAnsi="Tahoma" w:cs="Tahoma"/>
                <w:b/>
                <w:bCs/>
                <w:sz w:val="24"/>
                <w:szCs w:val="24"/>
                <w:lang w:val="es-ES"/>
              </w:rPr>
            </w:pPr>
            <w:r w:rsidRPr="00325A3D">
              <w:rPr>
                <w:rFonts w:ascii="Tahoma" w:hAnsi="Tahoma" w:cs="Tahoma"/>
                <w:b/>
                <w:bCs/>
                <w:sz w:val="24"/>
                <w:szCs w:val="24"/>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508387D2" w14:textId="77777777" w:rsidR="0093383F" w:rsidRPr="00325A3D" w:rsidRDefault="0093383F">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60FE5170" w14:textId="77777777" w:rsidR="0093383F" w:rsidRPr="00325A3D" w:rsidRDefault="0093383F">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VOLUMEN EQUIVALENTE (m3)</w:t>
            </w:r>
          </w:p>
        </w:tc>
      </w:tr>
      <w:tr w:rsidR="0093383F" w:rsidRPr="00325A3D" w14:paraId="697DA01B" w14:textId="77777777" w:rsidTr="0093383F">
        <w:trPr>
          <w:cantSplit/>
          <w:jc w:val="center"/>
        </w:trPr>
        <w:tc>
          <w:tcPr>
            <w:tcW w:w="962" w:type="dxa"/>
            <w:tcBorders>
              <w:top w:val="single" w:sz="4" w:space="0" w:color="auto"/>
              <w:left w:val="single" w:sz="4" w:space="0" w:color="auto"/>
              <w:bottom w:val="single" w:sz="4" w:space="0" w:color="auto"/>
              <w:right w:val="single" w:sz="4" w:space="0" w:color="auto"/>
            </w:tcBorders>
          </w:tcPr>
          <w:p w14:paraId="360381D7" w14:textId="77777777" w:rsidR="0093383F" w:rsidRPr="00325A3D" w:rsidRDefault="0093383F">
            <w:pPr>
              <w:pStyle w:val="Textoindependiente"/>
              <w:spacing w:line="256" w:lineRule="auto"/>
              <w:jc w:val="center"/>
              <w:rPr>
                <w:rFonts w:ascii="Tahoma" w:hAnsi="Tahoma" w:cs="Tahoma"/>
                <w:sz w:val="24"/>
                <w:szCs w:val="24"/>
              </w:rPr>
            </w:pPr>
          </w:p>
        </w:tc>
        <w:tc>
          <w:tcPr>
            <w:tcW w:w="1483" w:type="dxa"/>
            <w:tcBorders>
              <w:top w:val="single" w:sz="4" w:space="0" w:color="auto"/>
              <w:left w:val="single" w:sz="4" w:space="0" w:color="auto"/>
              <w:bottom w:val="single" w:sz="4" w:space="0" w:color="auto"/>
              <w:right w:val="single" w:sz="4" w:space="0" w:color="auto"/>
            </w:tcBorders>
            <w:hideMark/>
          </w:tcPr>
          <w:p w14:paraId="3F98F59D"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EFECTIVA ESTRATO 1</w:t>
            </w:r>
          </w:p>
        </w:tc>
        <w:tc>
          <w:tcPr>
            <w:tcW w:w="1479" w:type="dxa"/>
            <w:tcBorders>
              <w:top w:val="single" w:sz="4" w:space="0" w:color="auto"/>
              <w:left w:val="single" w:sz="4" w:space="0" w:color="auto"/>
              <w:bottom w:val="single" w:sz="4" w:space="0" w:color="auto"/>
              <w:right w:val="single" w:sz="4" w:space="0" w:color="auto"/>
            </w:tcBorders>
            <w:hideMark/>
          </w:tcPr>
          <w:p w14:paraId="6A136013"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93700</w:t>
            </w:r>
          </w:p>
        </w:tc>
        <w:tc>
          <w:tcPr>
            <w:tcW w:w="2036" w:type="dxa"/>
            <w:tcBorders>
              <w:top w:val="single" w:sz="4" w:space="0" w:color="auto"/>
              <w:left w:val="single" w:sz="4" w:space="0" w:color="auto"/>
              <w:bottom w:val="single" w:sz="4" w:space="0" w:color="auto"/>
              <w:right w:val="single" w:sz="4" w:space="0" w:color="auto"/>
            </w:tcBorders>
            <w:hideMark/>
          </w:tcPr>
          <w:p w14:paraId="0459A328"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10091</w:t>
            </w:r>
          </w:p>
        </w:tc>
        <w:tc>
          <w:tcPr>
            <w:tcW w:w="1574" w:type="dxa"/>
            <w:tcBorders>
              <w:top w:val="single" w:sz="4" w:space="0" w:color="auto"/>
              <w:left w:val="single" w:sz="4" w:space="0" w:color="auto"/>
              <w:bottom w:val="single" w:sz="4" w:space="0" w:color="auto"/>
              <w:right w:val="single" w:sz="4" w:space="0" w:color="auto"/>
            </w:tcBorders>
            <w:hideMark/>
          </w:tcPr>
          <w:p w14:paraId="7DD4D85F"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1464.3</w:t>
            </w:r>
          </w:p>
        </w:tc>
      </w:tr>
      <w:tr w:rsidR="0093383F" w:rsidRPr="00325A3D" w14:paraId="1BB6F3A5" w14:textId="77777777" w:rsidTr="0093383F">
        <w:trPr>
          <w:cantSplit/>
          <w:jc w:val="center"/>
        </w:trPr>
        <w:tc>
          <w:tcPr>
            <w:tcW w:w="962" w:type="dxa"/>
            <w:tcBorders>
              <w:top w:val="single" w:sz="4" w:space="0" w:color="auto"/>
              <w:left w:val="single" w:sz="4" w:space="0" w:color="auto"/>
              <w:bottom w:val="single" w:sz="4" w:space="0" w:color="auto"/>
              <w:right w:val="single" w:sz="4" w:space="0" w:color="auto"/>
            </w:tcBorders>
          </w:tcPr>
          <w:p w14:paraId="137425B8" w14:textId="77777777" w:rsidR="0093383F" w:rsidRPr="00325A3D" w:rsidRDefault="0093383F">
            <w:pPr>
              <w:pStyle w:val="Textoindependiente"/>
              <w:spacing w:line="256" w:lineRule="auto"/>
              <w:jc w:val="center"/>
              <w:rPr>
                <w:rFonts w:ascii="Tahoma" w:hAnsi="Tahoma" w:cs="Tahoma"/>
                <w:sz w:val="24"/>
                <w:szCs w:val="24"/>
              </w:rPr>
            </w:pPr>
          </w:p>
        </w:tc>
        <w:tc>
          <w:tcPr>
            <w:tcW w:w="1483" w:type="dxa"/>
            <w:tcBorders>
              <w:top w:val="single" w:sz="4" w:space="0" w:color="auto"/>
              <w:left w:val="single" w:sz="4" w:space="0" w:color="auto"/>
              <w:bottom w:val="single" w:sz="4" w:space="0" w:color="auto"/>
              <w:right w:val="single" w:sz="4" w:space="0" w:color="auto"/>
            </w:tcBorders>
            <w:hideMark/>
          </w:tcPr>
          <w:p w14:paraId="69D7CB9F"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EFECTIVA ESTRATO 2</w:t>
            </w:r>
          </w:p>
        </w:tc>
        <w:tc>
          <w:tcPr>
            <w:tcW w:w="1479" w:type="dxa"/>
            <w:tcBorders>
              <w:top w:val="single" w:sz="4" w:space="0" w:color="auto"/>
              <w:left w:val="single" w:sz="4" w:space="0" w:color="auto"/>
              <w:bottom w:val="single" w:sz="4" w:space="0" w:color="auto"/>
              <w:right w:val="single" w:sz="4" w:space="0" w:color="auto"/>
            </w:tcBorders>
            <w:hideMark/>
          </w:tcPr>
          <w:p w14:paraId="16AB936B"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58500</w:t>
            </w:r>
          </w:p>
        </w:tc>
        <w:tc>
          <w:tcPr>
            <w:tcW w:w="2036" w:type="dxa"/>
            <w:tcBorders>
              <w:top w:val="single" w:sz="4" w:space="0" w:color="auto"/>
              <w:left w:val="single" w:sz="4" w:space="0" w:color="auto"/>
              <w:bottom w:val="single" w:sz="4" w:space="0" w:color="auto"/>
              <w:right w:val="single" w:sz="4" w:space="0" w:color="auto"/>
            </w:tcBorders>
            <w:hideMark/>
          </w:tcPr>
          <w:p w14:paraId="4F431EA0"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6835</w:t>
            </w:r>
          </w:p>
        </w:tc>
        <w:tc>
          <w:tcPr>
            <w:tcW w:w="1574" w:type="dxa"/>
            <w:tcBorders>
              <w:top w:val="single" w:sz="4" w:space="0" w:color="auto"/>
              <w:left w:val="single" w:sz="4" w:space="0" w:color="auto"/>
              <w:bottom w:val="single" w:sz="4" w:space="0" w:color="auto"/>
              <w:right w:val="single" w:sz="4" w:space="0" w:color="auto"/>
            </w:tcBorders>
            <w:hideMark/>
          </w:tcPr>
          <w:p w14:paraId="5CFAC726"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991.7</w:t>
            </w:r>
          </w:p>
        </w:tc>
      </w:tr>
      <w:tr w:rsidR="0093383F" w:rsidRPr="00325A3D" w14:paraId="7F2B8A35" w14:textId="77777777" w:rsidTr="0093383F">
        <w:trPr>
          <w:cantSplit/>
          <w:jc w:val="center"/>
        </w:trPr>
        <w:tc>
          <w:tcPr>
            <w:tcW w:w="962" w:type="dxa"/>
            <w:tcBorders>
              <w:top w:val="single" w:sz="4" w:space="0" w:color="auto"/>
              <w:left w:val="single" w:sz="4" w:space="0" w:color="auto"/>
              <w:bottom w:val="single" w:sz="4" w:space="0" w:color="auto"/>
              <w:right w:val="single" w:sz="4" w:space="0" w:color="auto"/>
            </w:tcBorders>
          </w:tcPr>
          <w:p w14:paraId="54ADB790" w14:textId="77777777" w:rsidR="0093383F" w:rsidRPr="00325A3D" w:rsidRDefault="0093383F">
            <w:pPr>
              <w:pStyle w:val="Textoindependiente"/>
              <w:spacing w:line="256" w:lineRule="auto"/>
              <w:jc w:val="center"/>
              <w:rPr>
                <w:rFonts w:ascii="Tahoma" w:hAnsi="Tahoma" w:cs="Tahoma"/>
                <w:sz w:val="24"/>
                <w:szCs w:val="24"/>
              </w:rPr>
            </w:pPr>
          </w:p>
        </w:tc>
        <w:tc>
          <w:tcPr>
            <w:tcW w:w="1483" w:type="dxa"/>
            <w:tcBorders>
              <w:top w:val="single" w:sz="4" w:space="0" w:color="auto"/>
              <w:left w:val="single" w:sz="4" w:space="0" w:color="auto"/>
              <w:bottom w:val="single" w:sz="4" w:space="0" w:color="auto"/>
              <w:right w:val="single" w:sz="4" w:space="0" w:color="auto"/>
            </w:tcBorders>
            <w:hideMark/>
          </w:tcPr>
          <w:p w14:paraId="2767F91D"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NEGATIVA</w:t>
            </w:r>
          </w:p>
        </w:tc>
        <w:tc>
          <w:tcPr>
            <w:tcW w:w="1479" w:type="dxa"/>
            <w:tcBorders>
              <w:top w:val="single" w:sz="4" w:space="0" w:color="auto"/>
              <w:left w:val="single" w:sz="4" w:space="0" w:color="auto"/>
              <w:bottom w:val="single" w:sz="4" w:space="0" w:color="auto"/>
              <w:right w:val="single" w:sz="4" w:space="0" w:color="auto"/>
            </w:tcBorders>
            <w:hideMark/>
          </w:tcPr>
          <w:p w14:paraId="5ACC934B"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15000</w:t>
            </w:r>
          </w:p>
        </w:tc>
        <w:tc>
          <w:tcPr>
            <w:tcW w:w="2036" w:type="dxa"/>
            <w:tcBorders>
              <w:top w:val="single" w:sz="4" w:space="0" w:color="auto"/>
              <w:left w:val="single" w:sz="4" w:space="0" w:color="auto"/>
              <w:bottom w:val="single" w:sz="4" w:space="0" w:color="auto"/>
              <w:right w:val="single" w:sz="4" w:space="0" w:color="auto"/>
            </w:tcBorders>
            <w:hideMark/>
          </w:tcPr>
          <w:p w14:paraId="753B8234"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0</w:t>
            </w:r>
          </w:p>
        </w:tc>
        <w:tc>
          <w:tcPr>
            <w:tcW w:w="1574" w:type="dxa"/>
            <w:tcBorders>
              <w:top w:val="single" w:sz="4" w:space="0" w:color="auto"/>
              <w:left w:val="single" w:sz="4" w:space="0" w:color="auto"/>
              <w:bottom w:val="single" w:sz="4" w:space="0" w:color="auto"/>
              <w:right w:val="single" w:sz="4" w:space="0" w:color="auto"/>
            </w:tcBorders>
            <w:hideMark/>
          </w:tcPr>
          <w:p w14:paraId="06FEFC8E" w14:textId="77777777" w:rsidR="0093383F" w:rsidRPr="00325A3D" w:rsidRDefault="0093383F">
            <w:pPr>
              <w:pStyle w:val="Textoindependiente"/>
              <w:spacing w:line="256" w:lineRule="auto"/>
              <w:jc w:val="center"/>
              <w:rPr>
                <w:rFonts w:ascii="Tahoma" w:hAnsi="Tahoma" w:cs="Tahoma"/>
                <w:sz w:val="24"/>
                <w:szCs w:val="24"/>
              </w:rPr>
            </w:pPr>
            <w:r w:rsidRPr="00325A3D">
              <w:rPr>
                <w:rFonts w:ascii="Tahoma" w:hAnsi="Tahoma" w:cs="Tahoma"/>
                <w:sz w:val="24"/>
                <w:szCs w:val="24"/>
              </w:rPr>
              <w:t>0</w:t>
            </w:r>
          </w:p>
        </w:tc>
      </w:tr>
      <w:tr w:rsidR="0093383F" w:rsidRPr="00325A3D" w14:paraId="6E177305" w14:textId="77777777" w:rsidTr="0093383F">
        <w:trPr>
          <w:jc w:val="center"/>
        </w:trPr>
        <w:tc>
          <w:tcPr>
            <w:tcW w:w="962" w:type="dxa"/>
            <w:tcBorders>
              <w:top w:val="single" w:sz="4" w:space="0" w:color="auto"/>
              <w:left w:val="single" w:sz="4" w:space="0" w:color="auto"/>
              <w:bottom w:val="single" w:sz="4" w:space="0" w:color="auto"/>
              <w:right w:val="single" w:sz="4" w:space="0" w:color="auto"/>
            </w:tcBorders>
          </w:tcPr>
          <w:p w14:paraId="4461FD0D" w14:textId="77777777" w:rsidR="0093383F" w:rsidRPr="00325A3D" w:rsidRDefault="0093383F">
            <w:pPr>
              <w:pStyle w:val="Textoindependiente"/>
              <w:spacing w:line="256" w:lineRule="auto"/>
              <w:jc w:val="center"/>
              <w:rPr>
                <w:rFonts w:ascii="Tahoma" w:hAnsi="Tahoma" w:cs="Tahoma"/>
                <w:b/>
                <w:sz w:val="24"/>
                <w:szCs w:val="24"/>
              </w:rPr>
            </w:pPr>
          </w:p>
        </w:tc>
        <w:tc>
          <w:tcPr>
            <w:tcW w:w="1483" w:type="dxa"/>
            <w:tcBorders>
              <w:top w:val="single" w:sz="4" w:space="0" w:color="auto"/>
              <w:left w:val="single" w:sz="4" w:space="0" w:color="auto"/>
              <w:bottom w:val="single" w:sz="4" w:space="0" w:color="auto"/>
              <w:right w:val="single" w:sz="4" w:space="0" w:color="auto"/>
            </w:tcBorders>
            <w:hideMark/>
          </w:tcPr>
          <w:p w14:paraId="7E35C7D7" w14:textId="77777777" w:rsidR="0093383F" w:rsidRPr="00325A3D" w:rsidRDefault="0093383F">
            <w:pPr>
              <w:pStyle w:val="Textoindependiente"/>
              <w:spacing w:line="256" w:lineRule="auto"/>
              <w:jc w:val="center"/>
              <w:rPr>
                <w:rFonts w:ascii="Tahoma" w:hAnsi="Tahoma" w:cs="Tahoma"/>
                <w:b/>
                <w:sz w:val="24"/>
                <w:szCs w:val="24"/>
              </w:rPr>
            </w:pPr>
            <w:r w:rsidRPr="00325A3D">
              <w:rPr>
                <w:rFonts w:ascii="Tahoma" w:hAnsi="Tahoma" w:cs="Tahoma"/>
                <w:b/>
                <w:sz w:val="24"/>
                <w:szCs w:val="24"/>
              </w:rPr>
              <w:t>TOTAL</w:t>
            </w:r>
          </w:p>
        </w:tc>
        <w:tc>
          <w:tcPr>
            <w:tcW w:w="1479" w:type="dxa"/>
            <w:tcBorders>
              <w:top w:val="single" w:sz="4" w:space="0" w:color="auto"/>
              <w:left w:val="single" w:sz="4" w:space="0" w:color="auto"/>
              <w:bottom w:val="single" w:sz="4" w:space="0" w:color="auto"/>
              <w:right w:val="single" w:sz="4" w:space="0" w:color="auto"/>
            </w:tcBorders>
            <w:hideMark/>
          </w:tcPr>
          <w:p w14:paraId="7040876D" w14:textId="77777777" w:rsidR="0093383F" w:rsidRPr="00325A3D" w:rsidRDefault="0093383F">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167200</w:t>
            </w:r>
          </w:p>
        </w:tc>
        <w:tc>
          <w:tcPr>
            <w:tcW w:w="2036" w:type="dxa"/>
            <w:tcBorders>
              <w:top w:val="single" w:sz="4" w:space="0" w:color="auto"/>
              <w:left w:val="single" w:sz="4" w:space="0" w:color="auto"/>
              <w:bottom w:val="single" w:sz="4" w:space="0" w:color="auto"/>
              <w:right w:val="single" w:sz="4" w:space="0" w:color="auto"/>
            </w:tcBorders>
            <w:hideMark/>
          </w:tcPr>
          <w:p w14:paraId="76985868" w14:textId="77777777" w:rsidR="0093383F" w:rsidRPr="00325A3D" w:rsidRDefault="0093383F">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16926</w:t>
            </w:r>
          </w:p>
        </w:tc>
        <w:tc>
          <w:tcPr>
            <w:tcW w:w="1574" w:type="dxa"/>
            <w:tcBorders>
              <w:top w:val="single" w:sz="4" w:space="0" w:color="auto"/>
              <w:left w:val="single" w:sz="4" w:space="0" w:color="auto"/>
              <w:bottom w:val="single" w:sz="4" w:space="0" w:color="auto"/>
              <w:right w:val="single" w:sz="4" w:space="0" w:color="auto"/>
            </w:tcBorders>
            <w:hideMark/>
          </w:tcPr>
          <w:p w14:paraId="4D8478B4" w14:textId="77777777" w:rsidR="0093383F" w:rsidRPr="00325A3D" w:rsidRDefault="0093383F">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2456</w:t>
            </w:r>
          </w:p>
        </w:tc>
      </w:tr>
    </w:tbl>
    <w:p w14:paraId="14A47AA9" w14:textId="77777777" w:rsidR="0093383F" w:rsidRPr="00325A3D" w:rsidRDefault="0093383F" w:rsidP="0093383F">
      <w:pPr>
        <w:jc w:val="both"/>
        <w:rPr>
          <w:rFonts w:ascii="Tahoma" w:eastAsia="Calibri" w:hAnsi="Tahoma" w:cs="Tahoma"/>
          <w:sz w:val="24"/>
          <w:szCs w:val="24"/>
        </w:rPr>
      </w:pPr>
    </w:p>
    <w:p w14:paraId="050251FB" w14:textId="77777777" w:rsidR="0093383F" w:rsidRPr="00325A3D" w:rsidRDefault="0093383F" w:rsidP="0093383F">
      <w:pPr>
        <w:tabs>
          <w:tab w:val="left" w:pos="-720"/>
          <w:tab w:val="left" w:pos="0"/>
        </w:tabs>
        <w:suppressAutoHyphens/>
        <w:spacing w:line="240" w:lineRule="atLeast"/>
        <w:jc w:val="both"/>
        <w:rPr>
          <w:rFonts w:ascii="Tahoma" w:hAnsi="Tahoma" w:cs="Tahoma"/>
          <w:bCs/>
          <w:sz w:val="24"/>
          <w:szCs w:val="24"/>
        </w:rPr>
      </w:pPr>
      <w:r w:rsidRPr="00325A3D">
        <w:rPr>
          <w:rFonts w:ascii="Tahoma" w:hAnsi="Tahoma" w:cs="Tahoma"/>
          <w:b/>
          <w:sz w:val="24"/>
          <w:szCs w:val="24"/>
          <w:u w:val="single"/>
        </w:rPr>
        <w:t>El cual se localiza en las siguientes coordenadas geográficas:</w:t>
      </w:r>
      <w:r w:rsidRPr="00325A3D">
        <w:rPr>
          <w:rFonts w:ascii="Tahoma" w:hAnsi="Tahoma" w:cs="Tahoma"/>
          <w:bCs/>
          <w:sz w:val="24"/>
          <w:szCs w:val="24"/>
        </w:rPr>
        <w:t xml:space="preserve"> Tal y como lo indica el técnico en el acta de visita SIN NUMERO DEL 07/12/2020, folio 2.</w:t>
      </w:r>
    </w:p>
    <w:p w14:paraId="450FC095" w14:textId="77777777" w:rsidR="0093383F" w:rsidRPr="00325A3D" w:rsidRDefault="0093383F" w:rsidP="0093383F">
      <w:pPr>
        <w:tabs>
          <w:tab w:val="left" w:pos="-720"/>
          <w:tab w:val="left" w:pos="0"/>
        </w:tabs>
        <w:suppressAutoHyphens/>
        <w:spacing w:line="240" w:lineRule="atLeast"/>
        <w:jc w:val="center"/>
        <w:rPr>
          <w:rFonts w:ascii="Tahoma" w:hAnsi="Tahoma" w:cs="Tahoma"/>
          <w:b/>
          <w:bCs/>
          <w:sz w:val="24"/>
          <w:szCs w:val="24"/>
          <w:u w:val="single"/>
        </w:rPr>
      </w:pPr>
      <w:r w:rsidRPr="00325A3D">
        <w:rPr>
          <w:rFonts w:ascii="Tahoma" w:hAnsi="Tahoma" w:cs="Tahoma"/>
          <w:b/>
          <w:bCs/>
          <w:sz w:val="24"/>
          <w:szCs w:val="24"/>
          <w:u w:val="single"/>
        </w:rPr>
        <w:t>4°26’04,8” N – 75°42’29,8” W</w:t>
      </w:r>
    </w:p>
    <w:p w14:paraId="085BE907" w14:textId="77777777" w:rsidR="0093383F" w:rsidRPr="00325A3D" w:rsidRDefault="0093383F" w:rsidP="0093383F">
      <w:pPr>
        <w:tabs>
          <w:tab w:val="left" w:pos="-720"/>
          <w:tab w:val="left" w:pos="0"/>
        </w:tabs>
        <w:suppressAutoHyphens/>
        <w:spacing w:line="240" w:lineRule="atLeast"/>
        <w:jc w:val="both"/>
        <w:rPr>
          <w:rFonts w:ascii="Tahoma" w:hAnsi="Tahoma" w:cs="Tahoma"/>
          <w:b/>
          <w:bCs/>
          <w:spacing w:val="-3"/>
          <w:sz w:val="24"/>
          <w:szCs w:val="24"/>
          <w:lang w:val="es-ES_tradnl"/>
        </w:rPr>
      </w:pPr>
      <w:r w:rsidRPr="00325A3D">
        <w:rPr>
          <w:rFonts w:ascii="Tahoma" w:hAnsi="Tahoma" w:cs="Tahoma"/>
          <w:b/>
          <w:bCs/>
          <w:spacing w:val="-3"/>
          <w:sz w:val="24"/>
          <w:szCs w:val="24"/>
          <w:lang w:val="es-ES_tradnl"/>
        </w:rPr>
        <w:t>OBLIGACIONES DEL TITULAR DEL PERMISO DE APROVECHAMIENTO FORESTAL:</w:t>
      </w:r>
    </w:p>
    <w:p w14:paraId="49075D4D" w14:textId="77777777" w:rsidR="0093383F" w:rsidRPr="00325A3D" w:rsidRDefault="0093383F" w:rsidP="0093383F">
      <w:pPr>
        <w:tabs>
          <w:tab w:val="left" w:pos="-720"/>
          <w:tab w:val="left" w:pos="0"/>
        </w:tabs>
        <w:suppressAutoHyphens/>
        <w:spacing w:line="240" w:lineRule="atLeast"/>
        <w:jc w:val="both"/>
        <w:rPr>
          <w:rFonts w:ascii="Tahoma" w:eastAsia="Tahoma" w:hAnsi="Tahoma" w:cs="Tahoma"/>
          <w:sz w:val="24"/>
          <w:szCs w:val="24"/>
        </w:rPr>
      </w:pPr>
      <w:r w:rsidRPr="00325A3D">
        <w:rPr>
          <w:rFonts w:ascii="Tahoma" w:hAnsi="Tahoma" w:cs="Tahoma"/>
          <w:bCs/>
          <w:spacing w:val="-3"/>
          <w:sz w:val="24"/>
          <w:szCs w:val="24"/>
          <w:lang w:val="es-ES_tradnl"/>
        </w:rPr>
        <w:t xml:space="preserve">Tal y como lo evidenció el Técnico en el recorrido en campo y las plasmó en el Formato en </w:t>
      </w:r>
      <w:r w:rsidRPr="00325A3D">
        <w:rPr>
          <w:rFonts w:ascii="Tahoma" w:eastAsia="Tahoma" w:hAnsi="Tahoma" w:cs="Tahoma"/>
          <w:spacing w:val="-1"/>
          <w:sz w:val="24"/>
          <w:szCs w:val="24"/>
        </w:rPr>
        <w:t>el C</w:t>
      </w:r>
      <w:r w:rsidRPr="00325A3D">
        <w:rPr>
          <w:rFonts w:ascii="Tahoma" w:eastAsia="Tahoma" w:hAnsi="Tahoma" w:cs="Tahoma"/>
          <w:sz w:val="24"/>
          <w:szCs w:val="24"/>
        </w:rPr>
        <w:t>ONCE</w:t>
      </w:r>
      <w:r w:rsidRPr="00325A3D">
        <w:rPr>
          <w:rFonts w:ascii="Tahoma" w:eastAsia="Tahoma" w:hAnsi="Tahoma" w:cs="Tahoma"/>
          <w:spacing w:val="-1"/>
          <w:sz w:val="24"/>
          <w:szCs w:val="24"/>
        </w:rPr>
        <w:t>PT</w:t>
      </w:r>
      <w:r w:rsidRPr="00325A3D">
        <w:rPr>
          <w:rFonts w:ascii="Tahoma" w:eastAsia="Tahoma" w:hAnsi="Tahoma" w:cs="Tahoma"/>
          <w:sz w:val="24"/>
          <w:szCs w:val="24"/>
        </w:rPr>
        <w:t>O</w:t>
      </w:r>
      <w:r w:rsidRPr="00325A3D">
        <w:rPr>
          <w:rFonts w:ascii="Tahoma" w:eastAsia="Tahoma" w:hAnsi="Tahoma" w:cs="Tahoma"/>
          <w:spacing w:val="58"/>
          <w:sz w:val="24"/>
          <w:szCs w:val="24"/>
        </w:rPr>
        <w:t xml:space="preserve"> </w:t>
      </w:r>
      <w:r w:rsidRPr="00325A3D">
        <w:rPr>
          <w:rFonts w:ascii="Tahoma" w:eastAsia="Tahoma" w:hAnsi="Tahoma" w:cs="Tahoma"/>
          <w:spacing w:val="-1"/>
          <w:sz w:val="24"/>
          <w:szCs w:val="24"/>
        </w:rPr>
        <w:t>T</w:t>
      </w:r>
      <w:r w:rsidRPr="00325A3D">
        <w:rPr>
          <w:rFonts w:ascii="Tahoma" w:eastAsia="Tahoma" w:hAnsi="Tahoma" w:cs="Tahoma"/>
          <w:spacing w:val="1"/>
          <w:sz w:val="24"/>
          <w:szCs w:val="24"/>
        </w:rPr>
        <w:t>É</w:t>
      </w:r>
      <w:r w:rsidRPr="00325A3D">
        <w:rPr>
          <w:rFonts w:ascii="Tahoma" w:eastAsia="Tahoma" w:hAnsi="Tahoma" w:cs="Tahoma"/>
          <w:spacing w:val="-1"/>
          <w:sz w:val="24"/>
          <w:szCs w:val="24"/>
        </w:rPr>
        <w:t>C</w:t>
      </w:r>
      <w:r w:rsidRPr="00325A3D">
        <w:rPr>
          <w:rFonts w:ascii="Tahoma" w:eastAsia="Tahoma" w:hAnsi="Tahoma" w:cs="Tahoma"/>
          <w:sz w:val="24"/>
          <w:szCs w:val="24"/>
        </w:rPr>
        <w:t>N</w:t>
      </w:r>
      <w:r w:rsidRPr="00325A3D">
        <w:rPr>
          <w:rFonts w:ascii="Tahoma" w:eastAsia="Tahoma" w:hAnsi="Tahoma" w:cs="Tahoma"/>
          <w:spacing w:val="-1"/>
          <w:sz w:val="24"/>
          <w:szCs w:val="24"/>
        </w:rPr>
        <w:t>IC</w:t>
      </w:r>
      <w:r w:rsidRPr="00325A3D">
        <w:rPr>
          <w:rFonts w:ascii="Tahoma" w:eastAsia="Tahoma" w:hAnsi="Tahoma" w:cs="Tahoma"/>
          <w:sz w:val="24"/>
          <w:szCs w:val="24"/>
        </w:rPr>
        <w:t>O</w:t>
      </w:r>
      <w:r w:rsidRPr="00325A3D">
        <w:rPr>
          <w:rFonts w:ascii="Tahoma" w:eastAsia="Tahoma" w:hAnsi="Tahoma" w:cs="Tahoma"/>
          <w:spacing w:val="64"/>
          <w:sz w:val="24"/>
          <w:szCs w:val="24"/>
        </w:rPr>
        <w:t xml:space="preserve"> </w:t>
      </w:r>
      <w:r w:rsidRPr="00325A3D">
        <w:rPr>
          <w:rFonts w:ascii="Tahoma" w:eastAsia="Tahoma" w:hAnsi="Tahoma" w:cs="Tahoma"/>
          <w:sz w:val="24"/>
          <w:szCs w:val="24"/>
        </w:rPr>
        <w:t>(</w:t>
      </w:r>
      <w:r w:rsidRPr="00325A3D">
        <w:rPr>
          <w:rFonts w:ascii="Tahoma" w:eastAsia="Tahoma" w:hAnsi="Tahoma" w:cs="Tahoma"/>
          <w:spacing w:val="-1"/>
          <w:sz w:val="24"/>
          <w:szCs w:val="24"/>
        </w:rPr>
        <w:t>f</w:t>
      </w:r>
      <w:r w:rsidRPr="00325A3D">
        <w:rPr>
          <w:rFonts w:ascii="Tahoma" w:eastAsia="Tahoma" w:hAnsi="Tahoma" w:cs="Tahoma"/>
          <w:sz w:val="24"/>
          <w:szCs w:val="24"/>
        </w:rPr>
        <w:t>or</w:t>
      </w:r>
      <w:r w:rsidRPr="00325A3D">
        <w:rPr>
          <w:rFonts w:ascii="Tahoma" w:eastAsia="Tahoma" w:hAnsi="Tahoma" w:cs="Tahoma"/>
          <w:spacing w:val="-1"/>
          <w:sz w:val="24"/>
          <w:szCs w:val="24"/>
        </w:rPr>
        <w:t>ma</w:t>
      </w:r>
      <w:r w:rsidRPr="00325A3D">
        <w:rPr>
          <w:rFonts w:ascii="Tahoma" w:eastAsia="Tahoma" w:hAnsi="Tahoma" w:cs="Tahoma"/>
          <w:sz w:val="24"/>
          <w:szCs w:val="24"/>
        </w:rPr>
        <w:t>to</w:t>
      </w:r>
      <w:r w:rsidRPr="00325A3D">
        <w:rPr>
          <w:rFonts w:ascii="Tahoma" w:eastAsia="Tahoma" w:hAnsi="Tahoma" w:cs="Tahoma"/>
          <w:spacing w:val="59"/>
          <w:sz w:val="24"/>
          <w:szCs w:val="24"/>
        </w:rPr>
        <w:t xml:space="preserve"> </w:t>
      </w:r>
      <w:r w:rsidRPr="00325A3D">
        <w:rPr>
          <w:rFonts w:ascii="Tahoma" w:eastAsia="Tahoma" w:hAnsi="Tahoma" w:cs="Tahoma"/>
          <w:sz w:val="24"/>
          <w:szCs w:val="24"/>
        </w:rPr>
        <w:t>F</w:t>
      </w:r>
      <w:r w:rsidRPr="00325A3D">
        <w:rPr>
          <w:rFonts w:ascii="Tahoma" w:eastAsia="Tahoma" w:hAnsi="Tahoma" w:cs="Tahoma"/>
          <w:spacing w:val="1"/>
          <w:sz w:val="24"/>
          <w:szCs w:val="24"/>
        </w:rPr>
        <w:t>O</w:t>
      </w:r>
      <w:r w:rsidRPr="00325A3D">
        <w:rPr>
          <w:rFonts w:ascii="Tahoma" w:eastAsia="Tahoma" w:hAnsi="Tahoma" w:cs="Tahoma"/>
          <w:spacing w:val="-1"/>
          <w:sz w:val="24"/>
          <w:szCs w:val="24"/>
        </w:rPr>
        <w:t>-C-</w:t>
      </w:r>
      <w:r w:rsidRPr="00325A3D">
        <w:rPr>
          <w:rFonts w:ascii="Tahoma" w:eastAsia="Tahoma" w:hAnsi="Tahoma" w:cs="Tahoma"/>
          <w:sz w:val="24"/>
          <w:szCs w:val="24"/>
        </w:rPr>
        <w:t>RA</w:t>
      </w:r>
      <w:r w:rsidRPr="00325A3D">
        <w:rPr>
          <w:rFonts w:ascii="Tahoma" w:eastAsia="Tahoma" w:hAnsi="Tahoma" w:cs="Tahoma"/>
          <w:spacing w:val="-1"/>
          <w:sz w:val="24"/>
          <w:szCs w:val="24"/>
        </w:rPr>
        <w:t>-22</w:t>
      </w:r>
      <w:r w:rsidRPr="00325A3D">
        <w:rPr>
          <w:rFonts w:ascii="Tahoma" w:eastAsia="Tahoma" w:hAnsi="Tahoma" w:cs="Tahoma"/>
          <w:sz w:val="24"/>
          <w:szCs w:val="24"/>
        </w:rPr>
        <w:t>) las siguientes:</w:t>
      </w:r>
    </w:p>
    <w:p w14:paraId="3A932FCF" w14:textId="77777777" w:rsidR="0093383F" w:rsidRPr="00325A3D" w:rsidRDefault="0093383F" w:rsidP="0093383F">
      <w:pPr>
        <w:pStyle w:val="Textoindependiente"/>
        <w:numPr>
          <w:ilvl w:val="0"/>
          <w:numId w:val="6"/>
        </w:numPr>
        <w:tabs>
          <w:tab w:val="num" w:pos="360"/>
        </w:tabs>
        <w:spacing w:after="0" w:line="240" w:lineRule="auto"/>
        <w:ind w:left="360"/>
        <w:jc w:val="both"/>
        <w:rPr>
          <w:rFonts w:ascii="Tahoma" w:eastAsia="Times New Roman" w:hAnsi="Tahoma" w:cs="Tahoma"/>
          <w:sz w:val="24"/>
          <w:szCs w:val="24"/>
        </w:rPr>
      </w:pPr>
      <w:r w:rsidRPr="00325A3D">
        <w:rPr>
          <w:rFonts w:ascii="Tahoma" w:hAnsi="Tahoma" w:cs="Tahoma"/>
          <w:sz w:val="24"/>
          <w:szCs w:val="24"/>
        </w:rPr>
        <w:t xml:space="preserve">Los copos, ramas y otras partes no aprovechables, se repicarán y esparcirán por el área, para facilitar </w:t>
      </w:r>
      <w:r w:rsidRPr="00325A3D">
        <w:rPr>
          <w:rFonts w:ascii="Tahoma" w:hAnsi="Tahoma" w:cs="Tahoma"/>
          <w:sz w:val="24"/>
          <w:szCs w:val="24"/>
        </w:rPr>
        <w:lastRenderedPageBreak/>
        <w:t xml:space="preserve">su incorporación al suelo como materia orgánica; se debe hacer el repique de 50 centímetros de longitud. </w:t>
      </w:r>
    </w:p>
    <w:p w14:paraId="3B9DF410" w14:textId="77777777" w:rsidR="0093383F" w:rsidRPr="00325A3D" w:rsidRDefault="0093383F" w:rsidP="0093383F">
      <w:pPr>
        <w:pStyle w:val="Textoindependiente"/>
        <w:numPr>
          <w:ilvl w:val="0"/>
          <w:numId w:val="6"/>
        </w:numPr>
        <w:tabs>
          <w:tab w:val="num" w:pos="360"/>
        </w:tabs>
        <w:spacing w:after="0" w:line="240" w:lineRule="auto"/>
        <w:ind w:left="360"/>
        <w:jc w:val="both"/>
        <w:rPr>
          <w:rFonts w:ascii="Tahoma" w:hAnsi="Tahoma" w:cs="Tahoma"/>
          <w:sz w:val="24"/>
          <w:szCs w:val="24"/>
        </w:rPr>
      </w:pPr>
      <w:r w:rsidRPr="00325A3D">
        <w:rPr>
          <w:rFonts w:ascii="Tahoma" w:hAnsi="Tahoma" w:cs="Tahoma"/>
          <w:sz w:val="24"/>
          <w:szCs w:val="24"/>
        </w:rPr>
        <w:t>Mantener los cauces de las fuentes hídricas libres de residuos producto del aprovechamiento.</w:t>
      </w:r>
    </w:p>
    <w:p w14:paraId="35A8D7D0" w14:textId="77777777" w:rsidR="0093383F" w:rsidRPr="00325A3D" w:rsidRDefault="0093383F" w:rsidP="0093383F">
      <w:pPr>
        <w:pStyle w:val="Textoindependiente"/>
        <w:numPr>
          <w:ilvl w:val="0"/>
          <w:numId w:val="6"/>
        </w:numPr>
        <w:tabs>
          <w:tab w:val="num" w:pos="360"/>
        </w:tabs>
        <w:spacing w:after="0" w:line="240" w:lineRule="auto"/>
        <w:ind w:left="360"/>
        <w:jc w:val="both"/>
        <w:rPr>
          <w:rFonts w:ascii="Tahoma" w:hAnsi="Tahoma" w:cs="Tahoma"/>
          <w:sz w:val="24"/>
          <w:szCs w:val="24"/>
        </w:rPr>
      </w:pPr>
      <w:r w:rsidRPr="00325A3D">
        <w:rPr>
          <w:rFonts w:ascii="Tahoma" w:hAnsi="Tahoma" w:cs="Tahoma"/>
          <w:sz w:val="24"/>
          <w:szCs w:val="24"/>
        </w:rPr>
        <w:t>La socola y entresaca se hará de manera uniforme para evitar claros en el guadual.</w:t>
      </w:r>
    </w:p>
    <w:p w14:paraId="296C23C6" w14:textId="77777777" w:rsidR="0093383F" w:rsidRPr="00325A3D" w:rsidRDefault="0093383F" w:rsidP="0093383F">
      <w:pPr>
        <w:pStyle w:val="Textoindependiente"/>
        <w:numPr>
          <w:ilvl w:val="0"/>
          <w:numId w:val="6"/>
        </w:numPr>
        <w:tabs>
          <w:tab w:val="num" w:pos="360"/>
        </w:tabs>
        <w:spacing w:after="0" w:line="240" w:lineRule="auto"/>
        <w:ind w:left="360"/>
        <w:jc w:val="both"/>
        <w:rPr>
          <w:rFonts w:ascii="Tahoma" w:hAnsi="Tahoma" w:cs="Tahoma"/>
          <w:sz w:val="24"/>
          <w:szCs w:val="24"/>
        </w:rPr>
      </w:pPr>
      <w:r w:rsidRPr="00325A3D">
        <w:rPr>
          <w:rFonts w:ascii="Tahoma" w:hAnsi="Tahoma" w:cs="Tahoma"/>
          <w:sz w:val="24"/>
          <w:szCs w:val="24"/>
        </w:rPr>
        <w:t>Los cortes se realizarán a la altura del primer nudo inferior y a ras del mismo.</w:t>
      </w:r>
    </w:p>
    <w:p w14:paraId="34A53B45" w14:textId="77777777" w:rsidR="0093383F" w:rsidRPr="00325A3D" w:rsidRDefault="0093383F" w:rsidP="0093383F">
      <w:pPr>
        <w:pStyle w:val="Textoindependiente"/>
        <w:numPr>
          <w:ilvl w:val="0"/>
          <w:numId w:val="6"/>
        </w:numPr>
        <w:tabs>
          <w:tab w:val="num" w:pos="360"/>
        </w:tabs>
        <w:spacing w:after="0" w:line="240" w:lineRule="auto"/>
        <w:ind w:left="360"/>
        <w:jc w:val="both"/>
        <w:rPr>
          <w:rFonts w:ascii="Tahoma" w:hAnsi="Tahoma" w:cs="Tahoma"/>
          <w:sz w:val="24"/>
          <w:szCs w:val="24"/>
        </w:rPr>
      </w:pPr>
      <w:r w:rsidRPr="00325A3D">
        <w:rPr>
          <w:rFonts w:ascii="Tahoma" w:hAnsi="Tahoma" w:cs="Tahoma"/>
          <w:sz w:val="24"/>
          <w:szCs w:val="24"/>
        </w:rPr>
        <w:t>Se eliminará en su totalidad la guadua seca y la que presenta problemas fitosanitarios y se retirará del área.</w:t>
      </w:r>
    </w:p>
    <w:p w14:paraId="41DFA5D3" w14:textId="77777777" w:rsidR="0093383F" w:rsidRPr="00325A3D" w:rsidRDefault="0093383F" w:rsidP="0093383F">
      <w:pPr>
        <w:pStyle w:val="Textoindependiente"/>
        <w:numPr>
          <w:ilvl w:val="0"/>
          <w:numId w:val="6"/>
        </w:numPr>
        <w:tabs>
          <w:tab w:val="num" w:pos="360"/>
        </w:tabs>
        <w:spacing w:after="0" w:line="240" w:lineRule="auto"/>
        <w:ind w:left="360"/>
        <w:jc w:val="both"/>
        <w:rPr>
          <w:rFonts w:ascii="Tahoma" w:hAnsi="Tahoma" w:cs="Tahoma"/>
          <w:sz w:val="24"/>
          <w:szCs w:val="24"/>
        </w:rPr>
      </w:pPr>
    </w:p>
    <w:p w14:paraId="3BE96EBD" w14:textId="77777777" w:rsidR="0093383F" w:rsidRPr="00325A3D" w:rsidRDefault="0093383F" w:rsidP="0093383F">
      <w:pPr>
        <w:pStyle w:val="Textoindependiente"/>
        <w:spacing w:after="0"/>
        <w:jc w:val="both"/>
        <w:rPr>
          <w:rFonts w:ascii="Tahoma" w:hAnsi="Tahoma" w:cs="Tahoma"/>
          <w:sz w:val="24"/>
          <w:szCs w:val="24"/>
        </w:rPr>
      </w:pPr>
      <w:r w:rsidRPr="00325A3D">
        <w:rPr>
          <w:rFonts w:ascii="Tahoma" w:hAnsi="Tahoma" w:cs="Tahoma"/>
          <w:sz w:val="24"/>
          <w:szCs w:val="24"/>
        </w:rPr>
        <w:t>Además de las anteriores, no podrá obviar las siguientes:</w:t>
      </w:r>
    </w:p>
    <w:p w14:paraId="054A0F65" w14:textId="77777777" w:rsidR="0093383F" w:rsidRPr="00325A3D" w:rsidRDefault="0093383F" w:rsidP="0093383F">
      <w:pPr>
        <w:pStyle w:val="Textoindependiente"/>
        <w:spacing w:after="0"/>
        <w:jc w:val="both"/>
        <w:rPr>
          <w:rFonts w:ascii="Tahoma" w:hAnsi="Tahoma" w:cs="Tahoma"/>
          <w:sz w:val="24"/>
          <w:szCs w:val="24"/>
        </w:rPr>
      </w:pPr>
    </w:p>
    <w:p w14:paraId="053D5B27" w14:textId="77777777" w:rsidR="0093383F" w:rsidRPr="00325A3D" w:rsidRDefault="0093383F" w:rsidP="0093383F">
      <w:pPr>
        <w:pStyle w:val="Prrafodelista"/>
        <w:numPr>
          <w:ilvl w:val="0"/>
          <w:numId w:val="7"/>
        </w:numPr>
        <w:jc w:val="both"/>
        <w:rPr>
          <w:rFonts w:ascii="Tahoma" w:hAnsi="Tahoma" w:cs="Tahoma"/>
          <w:spacing w:val="-3"/>
          <w:sz w:val="24"/>
          <w:szCs w:val="24"/>
          <w:lang w:val="es-ES_tradnl"/>
        </w:rPr>
      </w:pPr>
      <w:r w:rsidRPr="00325A3D">
        <w:rPr>
          <w:rFonts w:ascii="Tahoma" w:hAnsi="Tahoma" w:cs="Tahoma"/>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DDEA942" w14:textId="77777777" w:rsidR="0093383F" w:rsidRPr="00325A3D" w:rsidRDefault="0093383F" w:rsidP="0093383F">
      <w:pPr>
        <w:numPr>
          <w:ilvl w:val="0"/>
          <w:numId w:val="7"/>
        </w:numPr>
        <w:tabs>
          <w:tab w:val="left" w:pos="-720"/>
          <w:tab w:val="left" w:pos="0"/>
        </w:tabs>
        <w:suppressAutoHyphens/>
        <w:spacing w:after="0" w:line="240" w:lineRule="atLeast"/>
        <w:jc w:val="both"/>
        <w:rPr>
          <w:rFonts w:ascii="Tahoma" w:hAnsi="Tahoma" w:cs="Tahoma"/>
          <w:spacing w:val="-3"/>
          <w:sz w:val="24"/>
          <w:szCs w:val="24"/>
          <w:lang w:val="es-ES_tradnl"/>
        </w:rPr>
      </w:pPr>
      <w:r w:rsidRPr="00325A3D">
        <w:rPr>
          <w:rFonts w:ascii="Tahoma" w:hAnsi="Tahoma" w:cs="Tahoma"/>
          <w:spacing w:val="-3"/>
          <w:sz w:val="24"/>
          <w:szCs w:val="24"/>
          <w:lang w:val="es-ES_tradnl"/>
        </w:rPr>
        <w:t>Los cortes antiguos, se mejorarán dejándolos en el primero o segundo nudo y a ras del mismo.</w:t>
      </w:r>
    </w:p>
    <w:p w14:paraId="02100466" w14:textId="77777777" w:rsidR="0093383F" w:rsidRPr="00325A3D" w:rsidRDefault="0093383F" w:rsidP="0093383F">
      <w:pPr>
        <w:numPr>
          <w:ilvl w:val="0"/>
          <w:numId w:val="7"/>
        </w:numPr>
        <w:tabs>
          <w:tab w:val="left" w:pos="-720"/>
          <w:tab w:val="left" w:pos="0"/>
        </w:tabs>
        <w:suppressAutoHyphens/>
        <w:spacing w:after="0" w:line="240" w:lineRule="atLeast"/>
        <w:jc w:val="both"/>
        <w:rPr>
          <w:rFonts w:ascii="Tahoma" w:hAnsi="Tahoma" w:cs="Tahoma"/>
          <w:spacing w:val="-3"/>
          <w:sz w:val="24"/>
          <w:szCs w:val="24"/>
          <w:lang w:val="es-ES_tradnl"/>
        </w:rPr>
      </w:pPr>
      <w:r w:rsidRPr="00325A3D">
        <w:rPr>
          <w:rFonts w:ascii="Tahoma" w:hAnsi="Tahoma" w:cs="Tahoma"/>
          <w:spacing w:val="-3"/>
          <w:sz w:val="24"/>
          <w:szCs w:val="24"/>
          <w:lang w:val="es-ES_tradnl"/>
        </w:rPr>
        <w:t>Evitar que se formen palizadas y represamientos en las fuentes de agua.</w:t>
      </w:r>
    </w:p>
    <w:p w14:paraId="3B85721B" w14:textId="77777777" w:rsidR="0093383F" w:rsidRPr="00325A3D" w:rsidRDefault="0093383F" w:rsidP="0093383F">
      <w:pPr>
        <w:tabs>
          <w:tab w:val="left" w:pos="-720"/>
          <w:tab w:val="left" w:pos="0"/>
        </w:tabs>
        <w:suppressAutoHyphens/>
        <w:spacing w:after="0" w:line="240" w:lineRule="atLeast"/>
        <w:jc w:val="both"/>
        <w:rPr>
          <w:rFonts w:ascii="Tahoma" w:hAnsi="Tahoma" w:cs="Tahoma"/>
          <w:spacing w:val="-3"/>
          <w:sz w:val="24"/>
          <w:szCs w:val="24"/>
          <w:lang w:val="es-ES_tradnl"/>
        </w:rPr>
      </w:pPr>
    </w:p>
    <w:p w14:paraId="0977405E" w14:textId="77777777" w:rsidR="0093383F" w:rsidRPr="00325A3D" w:rsidRDefault="0093383F" w:rsidP="0093383F">
      <w:pPr>
        <w:numPr>
          <w:ilvl w:val="0"/>
          <w:numId w:val="7"/>
        </w:numPr>
        <w:tabs>
          <w:tab w:val="left" w:pos="-720"/>
        </w:tabs>
        <w:suppressAutoHyphens/>
        <w:spacing w:after="0" w:line="240" w:lineRule="atLeast"/>
        <w:ind w:left="709" w:hanging="283"/>
        <w:jc w:val="both"/>
        <w:rPr>
          <w:rFonts w:ascii="Tahoma" w:hAnsi="Tahoma" w:cs="Tahoma"/>
          <w:spacing w:val="-3"/>
          <w:sz w:val="24"/>
          <w:szCs w:val="24"/>
        </w:rPr>
      </w:pPr>
      <w:r w:rsidRPr="00325A3D">
        <w:rPr>
          <w:rFonts w:ascii="Tahoma" w:hAnsi="Tahoma" w:cs="Tahoma"/>
          <w:spacing w:val="-3"/>
          <w:sz w:val="24"/>
          <w:szCs w:val="24"/>
        </w:rPr>
        <w:t>Las zonas de palizadas, claros y caminos de arriería, serán objeto de resiembra, de acuerdo al área afectada.</w:t>
      </w:r>
    </w:p>
    <w:p w14:paraId="3EED165D" w14:textId="77777777" w:rsidR="0093383F" w:rsidRPr="00325A3D" w:rsidRDefault="0093383F" w:rsidP="0093383F">
      <w:pPr>
        <w:numPr>
          <w:ilvl w:val="0"/>
          <w:numId w:val="7"/>
        </w:numPr>
        <w:tabs>
          <w:tab w:val="left" w:pos="-720"/>
          <w:tab w:val="left" w:pos="0"/>
        </w:tabs>
        <w:suppressAutoHyphens/>
        <w:spacing w:after="0" w:line="240" w:lineRule="atLeast"/>
        <w:jc w:val="both"/>
        <w:rPr>
          <w:rFonts w:ascii="Tahoma" w:hAnsi="Tahoma" w:cs="Tahoma"/>
          <w:spacing w:val="-3"/>
          <w:sz w:val="24"/>
          <w:szCs w:val="24"/>
        </w:rPr>
      </w:pPr>
      <w:r w:rsidRPr="00325A3D">
        <w:rPr>
          <w:rFonts w:ascii="Tahoma" w:hAnsi="Tahoma" w:cs="Tahoma"/>
          <w:spacing w:val="-3"/>
          <w:sz w:val="24"/>
          <w:szCs w:val="24"/>
        </w:rPr>
        <w:t>La presente autorización no permite el cambio de uso del suelo en el área a intervenir con el manejo silvicultural.</w:t>
      </w:r>
    </w:p>
    <w:p w14:paraId="287FBAD0" w14:textId="77777777" w:rsidR="0093383F" w:rsidRPr="00325A3D" w:rsidRDefault="0093383F" w:rsidP="0093383F">
      <w:pPr>
        <w:numPr>
          <w:ilvl w:val="0"/>
          <w:numId w:val="7"/>
        </w:numPr>
        <w:tabs>
          <w:tab w:val="left" w:pos="-720"/>
          <w:tab w:val="left" w:pos="0"/>
        </w:tabs>
        <w:suppressAutoHyphens/>
        <w:spacing w:after="0" w:line="240" w:lineRule="atLeast"/>
        <w:jc w:val="both"/>
        <w:rPr>
          <w:rFonts w:ascii="Tahoma" w:hAnsi="Tahoma" w:cs="Tahoma"/>
          <w:spacing w:val="-3"/>
          <w:sz w:val="24"/>
          <w:szCs w:val="24"/>
        </w:rPr>
      </w:pPr>
      <w:r w:rsidRPr="00325A3D">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472E8CE9" w14:textId="77777777" w:rsidR="0093383F" w:rsidRPr="00325A3D" w:rsidRDefault="0093383F" w:rsidP="0093383F">
      <w:pPr>
        <w:numPr>
          <w:ilvl w:val="0"/>
          <w:numId w:val="7"/>
        </w:numPr>
        <w:tabs>
          <w:tab w:val="left" w:pos="-720"/>
          <w:tab w:val="left" w:pos="0"/>
        </w:tabs>
        <w:suppressAutoHyphens/>
        <w:spacing w:after="0" w:line="240" w:lineRule="atLeast"/>
        <w:jc w:val="both"/>
        <w:rPr>
          <w:rFonts w:ascii="Tahoma" w:hAnsi="Tahoma" w:cs="Tahoma"/>
          <w:spacing w:val="-3"/>
          <w:sz w:val="24"/>
          <w:szCs w:val="24"/>
        </w:rPr>
      </w:pPr>
      <w:r w:rsidRPr="00325A3D">
        <w:rPr>
          <w:rFonts w:ascii="Tahoma"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5FE0AE32" w14:textId="77777777" w:rsidR="0093383F" w:rsidRPr="00325A3D" w:rsidRDefault="0093383F" w:rsidP="0093383F">
      <w:pPr>
        <w:numPr>
          <w:ilvl w:val="0"/>
          <w:numId w:val="7"/>
        </w:numPr>
        <w:spacing w:after="0" w:line="276" w:lineRule="auto"/>
        <w:jc w:val="both"/>
        <w:rPr>
          <w:rFonts w:ascii="Tahoma" w:hAnsi="Tahoma" w:cs="Tahoma"/>
          <w:b/>
          <w:sz w:val="24"/>
          <w:szCs w:val="24"/>
          <w:u w:val="single"/>
        </w:rPr>
      </w:pPr>
      <w:r w:rsidRPr="00325A3D">
        <w:rPr>
          <w:rFonts w:ascii="Tahoma"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49878F0D" w14:textId="77777777" w:rsidR="0093383F" w:rsidRPr="00325A3D" w:rsidRDefault="0093383F" w:rsidP="0093383F">
      <w:pPr>
        <w:pStyle w:val="Prrafodelista"/>
        <w:rPr>
          <w:rFonts w:ascii="Tahoma" w:hAnsi="Tahoma" w:cs="Tahoma"/>
          <w:sz w:val="24"/>
          <w:szCs w:val="24"/>
          <w:u w:val="single"/>
        </w:rPr>
      </w:pPr>
    </w:p>
    <w:p w14:paraId="7087CC39" w14:textId="77777777" w:rsidR="0093383F" w:rsidRPr="00325A3D" w:rsidRDefault="0093383F" w:rsidP="0093383F">
      <w:pPr>
        <w:tabs>
          <w:tab w:val="left" w:pos="-720"/>
          <w:tab w:val="left" w:pos="0"/>
        </w:tabs>
        <w:suppressAutoHyphens/>
        <w:spacing w:line="240" w:lineRule="atLeast"/>
        <w:jc w:val="both"/>
        <w:rPr>
          <w:rFonts w:ascii="Tahoma" w:hAnsi="Tahoma" w:cs="Tahoma"/>
          <w:b/>
          <w:bCs/>
          <w:spacing w:val="-3"/>
          <w:sz w:val="24"/>
          <w:szCs w:val="24"/>
          <w:lang w:val="es-ES_tradnl"/>
        </w:rPr>
      </w:pPr>
      <w:r w:rsidRPr="00325A3D">
        <w:rPr>
          <w:rFonts w:ascii="Tahoma" w:hAnsi="Tahoma" w:cs="Tahoma"/>
          <w:b/>
          <w:bCs/>
          <w:spacing w:val="-3"/>
          <w:sz w:val="24"/>
          <w:szCs w:val="24"/>
          <w:lang w:val="es-ES_tradnl"/>
        </w:rPr>
        <w:t xml:space="preserve">DESTINO DE LOS PRODUCTOS: </w:t>
      </w:r>
      <w:r w:rsidRPr="00325A3D">
        <w:rPr>
          <w:rFonts w:ascii="Tahoma" w:hAnsi="Tahoma" w:cs="Tahoma"/>
          <w:spacing w:val="-3"/>
          <w:sz w:val="24"/>
          <w:szCs w:val="24"/>
          <w:lang w:val="es-ES_tradnl"/>
        </w:rPr>
        <w:t xml:space="preserve">Los productos a obtener se destinarán para </w:t>
      </w:r>
      <w:r w:rsidRPr="00325A3D">
        <w:rPr>
          <w:rFonts w:ascii="Tahoma" w:hAnsi="Tahoma" w:cs="Tahoma"/>
          <w:b/>
          <w:bCs/>
          <w:spacing w:val="-3"/>
          <w:sz w:val="24"/>
          <w:szCs w:val="24"/>
          <w:lang w:val="es-ES_tradnl"/>
        </w:rPr>
        <w:t>COMERCIO.</w:t>
      </w:r>
    </w:p>
    <w:p w14:paraId="24B29321" w14:textId="77777777" w:rsidR="0093383F" w:rsidRPr="00325A3D" w:rsidRDefault="0093383F" w:rsidP="0093383F">
      <w:pPr>
        <w:pStyle w:val="Sangradetextonormal"/>
        <w:ind w:left="0"/>
        <w:rPr>
          <w:rFonts w:ascii="Tahoma" w:hAnsi="Tahoma" w:cs="Tahoma"/>
          <w:b/>
          <w:bCs/>
          <w:color w:val="auto"/>
        </w:rPr>
      </w:pPr>
      <w:r w:rsidRPr="00325A3D">
        <w:rPr>
          <w:rFonts w:ascii="Tahoma" w:hAnsi="Tahoma" w:cs="Tahoma"/>
          <w:b/>
          <w:bCs/>
          <w:color w:val="auto"/>
        </w:rPr>
        <w:t>PARÁGRAFO 1</w:t>
      </w:r>
      <w:r w:rsidRPr="00325A3D">
        <w:rPr>
          <w:rFonts w:ascii="Tahoma" w:hAnsi="Tahoma" w:cs="Tahoma"/>
          <w:color w:val="auto"/>
        </w:rPr>
        <w:t xml:space="preserve">: Dicha autorización, no será objeto de ampliación en cupo, sólo en casos especiales debidamente comprobados por el equipo técnico de la </w:t>
      </w:r>
      <w:r w:rsidRPr="00325A3D">
        <w:rPr>
          <w:rFonts w:ascii="Tahoma" w:hAnsi="Tahoma" w:cs="Tahoma"/>
          <w:b/>
          <w:bCs/>
          <w:color w:val="auto"/>
        </w:rPr>
        <w:t>CORPORACIÓN AUTÓNOMA REGIONAL DEL QUINDÍO.</w:t>
      </w:r>
    </w:p>
    <w:p w14:paraId="71C32C88" w14:textId="77777777" w:rsidR="0093383F" w:rsidRPr="00325A3D" w:rsidRDefault="0093383F" w:rsidP="0093383F">
      <w:pPr>
        <w:pStyle w:val="Sangradetextonormal"/>
        <w:ind w:left="0"/>
        <w:rPr>
          <w:rFonts w:ascii="Tahoma" w:hAnsi="Tahoma" w:cs="Tahoma"/>
          <w:b/>
          <w:bCs/>
          <w:color w:val="auto"/>
        </w:rPr>
      </w:pPr>
    </w:p>
    <w:p w14:paraId="67904B8C" w14:textId="77777777" w:rsidR="0093383F" w:rsidRPr="00325A3D" w:rsidRDefault="0093383F" w:rsidP="0093383F">
      <w:pPr>
        <w:tabs>
          <w:tab w:val="left" w:pos="0"/>
        </w:tabs>
        <w:suppressAutoHyphens/>
        <w:spacing w:line="240" w:lineRule="atLeast"/>
        <w:jc w:val="both"/>
        <w:rPr>
          <w:rFonts w:ascii="Tahoma" w:hAnsi="Tahoma" w:cs="Tahoma"/>
          <w:spacing w:val="-3"/>
          <w:sz w:val="24"/>
          <w:szCs w:val="24"/>
        </w:rPr>
      </w:pPr>
      <w:r w:rsidRPr="00325A3D">
        <w:rPr>
          <w:rFonts w:ascii="Tahoma" w:hAnsi="Tahoma" w:cs="Tahoma"/>
          <w:b/>
          <w:bCs/>
          <w:spacing w:val="-3"/>
          <w:sz w:val="24"/>
          <w:szCs w:val="24"/>
        </w:rPr>
        <w:t>ARTÍCULO TERCERO</w:t>
      </w:r>
      <w:r w:rsidRPr="00325A3D">
        <w:rPr>
          <w:rFonts w:ascii="Tahoma" w:hAnsi="Tahoma" w:cs="Tahoma"/>
          <w:spacing w:val="-3"/>
          <w:sz w:val="24"/>
          <w:szCs w:val="24"/>
        </w:rPr>
        <w:t xml:space="preserve">: El Propietario y/o apoderado al momento de la notificación de esta autorización, deberá cancelar en la tesorería de la </w:t>
      </w:r>
      <w:r w:rsidRPr="00325A3D">
        <w:rPr>
          <w:rFonts w:ascii="Tahoma" w:hAnsi="Tahoma" w:cs="Tahoma"/>
          <w:b/>
          <w:bCs/>
          <w:spacing w:val="-3"/>
          <w:sz w:val="24"/>
          <w:szCs w:val="24"/>
          <w:lang w:val="es-ES_tradnl"/>
        </w:rPr>
        <w:t xml:space="preserve">CORPORACIÓN AUTÓNOMA </w:t>
      </w:r>
      <w:r w:rsidRPr="00325A3D">
        <w:rPr>
          <w:rFonts w:ascii="Tahoma" w:hAnsi="Tahoma" w:cs="Tahoma"/>
          <w:b/>
          <w:bCs/>
          <w:spacing w:val="-3"/>
          <w:sz w:val="24"/>
          <w:szCs w:val="24"/>
          <w:lang w:val="es-ES_tradnl"/>
        </w:rPr>
        <w:lastRenderedPageBreak/>
        <w:t>REGIONAL DEL QUINDÍO</w:t>
      </w:r>
      <w:r w:rsidRPr="00325A3D">
        <w:rPr>
          <w:rFonts w:ascii="Tahoma" w:hAnsi="Tahoma" w:cs="Tahoma"/>
          <w:b/>
          <w:bCs/>
          <w:spacing w:val="-3"/>
          <w:sz w:val="24"/>
          <w:szCs w:val="24"/>
        </w:rPr>
        <w:t>,</w:t>
      </w:r>
      <w:r w:rsidRPr="00325A3D">
        <w:rPr>
          <w:rFonts w:ascii="Tahoma" w:hAnsi="Tahoma" w:cs="Tahoma"/>
          <w:spacing w:val="-3"/>
          <w:sz w:val="24"/>
          <w:szCs w:val="24"/>
        </w:rPr>
        <w:t xml:space="preserve"> de conformidad con lo establecido en la Resolución 574 del 20 de abril de 2.020, se indica que  </w:t>
      </w:r>
      <w:r w:rsidRPr="00325A3D">
        <w:rPr>
          <w:rFonts w:ascii="Tahoma" w:hAnsi="Tahoma" w:cs="Tahoma"/>
          <w:sz w:val="24"/>
          <w:szCs w:val="24"/>
        </w:rPr>
        <w:t xml:space="preserve"> el valor a pagar es la </w:t>
      </w:r>
      <w:r w:rsidRPr="00325A3D">
        <w:rPr>
          <w:rFonts w:ascii="Tahoma" w:hAnsi="Tahoma" w:cs="Tahoma"/>
          <w:spacing w:val="-3"/>
          <w:sz w:val="24"/>
          <w:szCs w:val="24"/>
        </w:rPr>
        <w:t xml:space="preserve">suma de </w:t>
      </w:r>
      <w:r w:rsidRPr="00325A3D">
        <w:rPr>
          <w:rFonts w:ascii="Tahoma" w:hAnsi="Tahoma" w:cs="Tahoma"/>
          <w:b/>
          <w:sz w:val="24"/>
          <w:szCs w:val="24"/>
        </w:rPr>
        <w:t>CIENTO SESENTA Y SIETE MIL CUATROCIENTOS SETENTA Y OCHO PESOS MCTE ($167. 478, oo)</w:t>
      </w:r>
      <w:r w:rsidRPr="00325A3D">
        <w:rPr>
          <w:rFonts w:ascii="Tahoma" w:hAnsi="Tahoma" w:cs="Tahoma"/>
          <w:sz w:val="24"/>
          <w:szCs w:val="24"/>
        </w:rPr>
        <w:t xml:space="preserve"> por los conceptos que me permito </w:t>
      </w:r>
      <w:r w:rsidRPr="00325A3D">
        <w:rPr>
          <w:rFonts w:ascii="Tahoma"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826"/>
      </w:tblGrid>
      <w:tr w:rsidR="0093383F" w:rsidRPr="00325A3D" w14:paraId="5E6A428F" w14:textId="77777777" w:rsidTr="0093383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AF3AAA" w14:textId="77777777" w:rsidR="0093383F" w:rsidRPr="00325A3D" w:rsidRDefault="0093383F">
            <w:pPr>
              <w:tabs>
                <w:tab w:val="left" w:pos="-720"/>
                <w:tab w:val="left" w:pos="0"/>
              </w:tabs>
              <w:suppressAutoHyphens/>
              <w:spacing w:line="240" w:lineRule="atLeast"/>
              <w:jc w:val="center"/>
              <w:rPr>
                <w:rFonts w:ascii="Tahoma" w:hAnsi="Tahoma" w:cs="Tahoma"/>
                <w:b/>
                <w:spacing w:val="-3"/>
                <w:sz w:val="24"/>
                <w:szCs w:val="24"/>
              </w:rPr>
            </w:pPr>
            <w:r w:rsidRPr="00325A3D">
              <w:rPr>
                <w:rFonts w:ascii="Tahoma" w:hAnsi="Tahoma" w:cs="Tahoma"/>
                <w:b/>
                <w:spacing w:val="-3"/>
                <w:sz w:val="24"/>
                <w:szCs w:val="24"/>
              </w:rPr>
              <w:t>CONCEPTO</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6A4873" w14:textId="77777777" w:rsidR="0093383F" w:rsidRPr="00325A3D" w:rsidRDefault="0093383F">
            <w:pPr>
              <w:tabs>
                <w:tab w:val="left" w:pos="-720"/>
                <w:tab w:val="left" w:pos="0"/>
              </w:tabs>
              <w:suppressAutoHyphens/>
              <w:spacing w:line="240" w:lineRule="atLeast"/>
              <w:jc w:val="center"/>
              <w:rPr>
                <w:rFonts w:ascii="Tahoma" w:hAnsi="Tahoma" w:cs="Tahoma"/>
                <w:b/>
                <w:spacing w:val="-3"/>
                <w:sz w:val="24"/>
                <w:szCs w:val="24"/>
                <w:lang w:val="es-ES_tradnl"/>
              </w:rPr>
            </w:pPr>
            <w:r w:rsidRPr="00325A3D">
              <w:rPr>
                <w:rFonts w:ascii="Tahoma" w:hAnsi="Tahoma" w:cs="Tahoma"/>
                <w:b/>
                <w:spacing w:val="-3"/>
                <w:sz w:val="24"/>
                <w:szCs w:val="24"/>
                <w:lang w:val="es-ES_tradnl"/>
              </w:rPr>
              <w:t>VALOR ($)</w:t>
            </w:r>
          </w:p>
        </w:tc>
      </w:tr>
      <w:tr w:rsidR="0093383F" w:rsidRPr="00325A3D" w14:paraId="394A8D12" w14:textId="77777777" w:rsidTr="0093383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2D885F89" w14:textId="77777777" w:rsidR="0093383F" w:rsidRPr="00325A3D" w:rsidRDefault="0093383F">
            <w:pPr>
              <w:tabs>
                <w:tab w:val="left" w:pos="-720"/>
                <w:tab w:val="left" w:pos="0"/>
              </w:tabs>
              <w:suppressAutoHyphens/>
              <w:spacing w:line="240" w:lineRule="atLeast"/>
              <w:rPr>
                <w:rFonts w:ascii="Tahoma" w:hAnsi="Tahoma" w:cs="Tahoma"/>
                <w:spacing w:val="-3"/>
                <w:sz w:val="24"/>
                <w:szCs w:val="24"/>
              </w:rPr>
            </w:pPr>
            <w:r w:rsidRPr="00325A3D">
              <w:rPr>
                <w:rFonts w:ascii="Tahoma" w:hAnsi="Tahoma" w:cs="Tahoma"/>
                <w:spacing w:val="-3"/>
                <w:sz w:val="24"/>
                <w:szCs w:val="24"/>
              </w:rPr>
              <w:t>PUBLICACION DE LA RESOLUCION EN EL BOLETIN AMBIENTAL</w:t>
            </w:r>
          </w:p>
        </w:tc>
        <w:tc>
          <w:tcPr>
            <w:tcW w:w="2826" w:type="dxa"/>
            <w:tcBorders>
              <w:top w:val="single" w:sz="4" w:space="0" w:color="auto"/>
              <w:left w:val="single" w:sz="4" w:space="0" w:color="auto"/>
              <w:bottom w:val="single" w:sz="4" w:space="0" w:color="auto"/>
              <w:right w:val="single" w:sz="4" w:space="0" w:color="auto"/>
            </w:tcBorders>
            <w:vAlign w:val="center"/>
            <w:hideMark/>
          </w:tcPr>
          <w:p w14:paraId="63C5E0B6" w14:textId="77777777" w:rsidR="0093383F" w:rsidRPr="00325A3D" w:rsidRDefault="0093383F">
            <w:pPr>
              <w:tabs>
                <w:tab w:val="left" w:pos="-720"/>
                <w:tab w:val="left" w:pos="0"/>
              </w:tabs>
              <w:suppressAutoHyphens/>
              <w:spacing w:line="240" w:lineRule="atLeast"/>
              <w:jc w:val="center"/>
              <w:rPr>
                <w:rFonts w:ascii="Tahoma" w:hAnsi="Tahoma" w:cs="Tahoma"/>
                <w:spacing w:val="-3"/>
                <w:sz w:val="24"/>
                <w:szCs w:val="24"/>
              </w:rPr>
            </w:pPr>
            <w:r w:rsidRPr="00325A3D">
              <w:rPr>
                <w:rFonts w:ascii="Tahoma" w:hAnsi="Tahoma" w:cs="Tahoma"/>
                <w:spacing w:val="-3"/>
                <w:sz w:val="24"/>
                <w:szCs w:val="24"/>
              </w:rPr>
              <w:t xml:space="preserve">39.911.oo </w:t>
            </w:r>
          </w:p>
        </w:tc>
      </w:tr>
      <w:tr w:rsidR="0093383F" w:rsidRPr="00325A3D" w14:paraId="5CB2F6DE" w14:textId="77777777" w:rsidTr="0093383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7C12B50A" w14:textId="77777777" w:rsidR="0093383F" w:rsidRPr="00325A3D" w:rsidRDefault="0093383F">
            <w:pPr>
              <w:tabs>
                <w:tab w:val="left" w:pos="-720"/>
                <w:tab w:val="left" w:pos="0"/>
              </w:tabs>
              <w:suppressAutoHyphens/>
              <w:spacing w:line="240" w:lineRule="atLeast"/>
              <w:rPr>
                <w:rFonts w:ascii="Tahoma" w:hAnsi="Tahoma" w:cs="Tahoma"/>
                <w:spacing w:val="-3"/>
                <w:sz w:val="24"/>
                <w:szCs w:val="24"/>
              </w:rPr>
            </w:pPr>
            <w:r w:rsidRPr="00325A3D">
              <w:rPr>
                <w:rFonts w:ascii="Tahoma" w:hAnsi="Tahoma" w:cs="Tahoma"/>
                <w:spacing w:val="-3"/>
                <w:sz w:val="24"/>
                <w:szCs w:val="24"/>
              </w:rPr>
              <w:t>SERVICIO AL SEGUIMIENTO DEL PRESENTE PERMISO</w:t>
            </w:r>
          </w:p>
        </w:tc>
        <w:tc>
          <w:tcPr>
            <w:tcW w:w="2826" w:type="dxa"/>
            <w:tcBorders>
              <w:top w:val="single" w:sz="4" w:space="0" w:color="auto"/>
              <w:left w:val="single" w:sz="4" w:space="0" w:color="auto"/>
              <w:bottom w:val="single" w:sz="4" w:space="0" w:color="auto"/>
              <w:right w:val="single" w:sz="4" w:space="0" w:color="auto"/>
            </w:tcBorders>
            <w:vAlign w:val="center"/>
            <w:hideMark/>
          </w:tcPr>
          <w:p w14:paraId="74B8481A" w14:textId="77777777" w:rsidR="0093383F" w:rsidRPr="00325A3D" w:rsidRDefault="0093383F">
            <w:pPr>
              <w:tabs>
                <w:tab w:val="left" w:pos="-720"/>
                <w:tab w:val="left" w:pos="0"/>
              </w:tabs>
              <w:suppressAutoHyphens/>
              <w:spacing w:line="240" w:lineRule="atLeast"/>
              <w:jc w:val="center"/>
              <w:rPr>
                <w:rFonts w:ascii="Tahoma" w:hAnsi="Tahoma" w:cs="Tahoma"/>
                <w:spacing w:val="-3"/>
                <w:sz w:val="24"/>
                <w:szCs w:val="24"/>
                <w:highlight w:val="yellow"/>
              </w:rPr>
            </w:pPr>
            <w:r w:rsidRPr="00325A3D">
              <w:rPr>
                <w:rFonts w:ascii="Tahoma" w:hAnsi="Tahoma" w:cs="Tahoma"/>
                <w:spacing w:val="-3"/>
                <w:sz w:val="24"/>
                <w:szCs w:val="24"/>
              </w:rPr>
              <w:t>127,567.oo</w:t>
            </w:r>
          </w:p>
        </w:tc>
      </w:tr>
      <w:tr w:rsidR="0093383F" w:rsidRPr="00325A3D" w14:paraId="13CF5C18" w14:textId="77777777" w:rsidTr="0093383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B5925E" w14:textId="77777777" w:rsidR="0093383F" w:rsidRPr="00325A3D" w:rsidRDefault="0093383F">
            <w:pPr>
              <w:tabs>
                <w:tab w:val="left" w:pos="-720"/>
                <w:tab w:val="left" w:pos="0"/>
              </w:tabs>
              <w:suppressAutoHyphens/>
              <w:spacing w:line="240" w:lineRule="atLeast"/>
              <w:rPr>
                <w:rFonts w:ascii="Tahoma" w:hAnsi="Tahoma" w:cs="Tahoma"/>
                <w:spacing w:val="-3"/>
                <w:sz w:val="24"/>
                <w:szCs w:val="24"/>
              </w:rPr>
            </w:pPr>
            <w:r w:rsidRPr="00325A3D">
              <w:rPr>
                <w:rFonts w:ascii="Tahoma" w:hAnsi="Tahoma" w:cs="Tahoma"/>
                <w:b/>
                <w:spacing w:val="-3"/>
                <w:sz w:val="24"/>
                <w:szCs w:val="24"/>
              </w:rPr>
              <w:t>TOTAL</w:t>
            </w:r>
          </w:p>
        </w:tc>
        <w:tc>
          <w:tcPr>
            <w:tcW w:w="28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BCF352" w14:textId="77777777" w:rsidR="0093383F" w:rsidRPr="00325A3D" w:rsidRDefault="0093383F">
            <w:pPr>
              <w:tabs>
                <w:tab w:val="left" w:pos="-720"/>
                <w:tab w:val="left" w:pos="0"/>
              </w:tabs>
              <w:suppressAutoHyphens/>
              <w:spacing w:line="240" w:lineRule="atLeast"/>
              <w:jc w:val="center"/>
              <w:rPr>
                <w:rFonts w:ascii="Tahoma" w:hAnsi="Tahoma" w:cs="Tahoma"/>
                <w:spacing w:val="-3"/>
                <w:sz w:val="24"/>
                <w:szCs w:val="24"/>
                <w:highlight w:val="yellow"/>
              </w:rPr>
            </w:pPr>
            <w:r w:rsidRPr="00325A3D">
              <w:rPr>
                <w:rFonts w:ascii="Tahoma" w:hAnsi="Tahoma" w:cs="Tahoma"/>
                <w:b/>
                <w:sz w:val="24"/>
                <w:szCs w:val="24"/>
              </w:rPr>
              <w:t>$167.478.oo</w:t>
            </w:r>
          </w:p>
        </w:tc>
      </w:tr>
    </w:tbl>
    <w:p w14:paraId="150CCD41" w14:textId="77777777" w:rsidR="0093383F" w:rsidRPr="00325A3D" w:rsidRDefault="0093383F" w:rsidP="0093383F">
      <w:pPr>
        <w:tabs>
          <w:tab w:val="left" w:pos="0"/>
        </w:tabs>
        <w:suppressAutoHyphens/>
        <w:spacing w:line="240" w:lineRule="atLeast"/>
        <w:jc w:val="both"/>
        <w:rPr>
          <w:rFonts w:ascii="Tahoma" w:eastAsia="Calibri" w:hAnsi="Tahoma" w:cs="Tahoma"/>
          <w:b/>
          <w:spacing w:val="-3"/>
          <w:sz w:val="24"/>
          <w:szCs w:val="24"/>
          <w:lang w:val="es-ES_tradnl"/>
        </w:rPr>
      </w:pPr>
    </w:p>
    <w:p w14:paraId="272AE37F" w14:textId="77777777" w:rsidR="0093383F" w:rsidRPr="00325A3D" w:rsidRDefault="0093383F" w:rsidP="0093383F">
      <w:pPr>
        <w:tabs>
          <w:tab w:val="left" w:pos="0"/>
        </w:tabs>
        <w:suppressAutoHyphens/>
        <w:spacing w:line="240" w:lineRule="atLeast"/>
        <w:jc w:val="both"/>
        <w:rPr>
          <w:rFonts w:ascii="Tahoma" w:hAnsi="Tahoma" w:cs="Tahoma"/>
          <w:b/>
          <w:spacing w:val="-3"/>
          <w:sz w:val="24"/>
          <w:szCs w:val="24"/>
          <w:lang w:val="es-ES_tradnl"/>
        </w:rPr>
      </w:pPr>
      <w:r w:rsidRPr="00325A3D">
        <w:rPr>
          <w:rFonts w:ascii="Tahoma"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14" w:history="1">
        <w:r w:rsidRPr="00325A3D">
          <w:rPr>
            <w:rStyle w:val="Hipervnculo"/>
            <w:rFonts w:ascii="Tahoma" w:hAnsi="Tahoma" w:cs="Tahoma"/>
            <w:b/>
            <w:sz w:val="24"/>
            <w:szCs w:val="24"/>
          </w:rPr>
          <w:t>tesoreriacrq@crq.gov.co</w:t>
        </w:r>
      </w:hyperlink>
      <w:r w:rsidRPr="00325A3D">
        <w:rPr>
          <w:rFonts w:ascii="Tahoma" w:hAnsi="Tahoma" w:cs="Tahoma"/>
          <w:b/>
          <w:spacing w:val="-3"/>
          <w:sz w:val="24"/>
          <w:szCs w:val="24"/>
          <w:lang w:val="es-ES_tradnl"/>
        </w:rPr>
        <w:t xml:space="preserve"> ,  </w:t>
      </w:r>
      <w:hyperlink r:id="rId15" w:history="1">
        <w:r w:rsidRPr="00325A3D">
          <w:rPr>
            <w:rStyle w:val="Hipervnculo"/>
            <w:rFonts w:ascii="Tahoma" w:hAnsi="Tahoma" w:cs="Tahoma"/>
            <w:b/>
            <w:sz w:val="24"/>
            <w:szCs w:val="24"/>
          </w:rPr>
          <w:t>gestioningresos@crq.gov.co</w:t>
        </w:r>
      </w:hyperlink>
      <w:r w:rsidRPr="00325A3D">
        <w:rPr>
          <w:rFonts w:ascii="Tahoma" w:hAnsi="Tahoma" w:cs="Tahoma"/>
          <w:b/>
          <w:spacing w:val="-3"/>
          <w:sz w:val="24"/>
          <w:szCs w:val="24"/>
          <w:lang w:val="es-ES_tradnl"/>
        </w:rPr>
        <w:t xml:space="preserve">, </w:t>
      </w:r>
      <w:hyperlink r:id="rId16" w:history="1">
        <w:r w:rsidRPr="00325A3D">
          <w:rPr>
            <w:rStyle w:val="Hipervnculo"/>
            <w:rFonts w:ascii="Tahoma" w:hAnsi="Tahoma" w:cs="Tahoma"/>
            <w:b/>
            <w:sz w:val="24"/>
            <w:szCs w:val="24"/>
          </w:rPr>
          <w:t>servicioalcleinte@crq.gov.co</w:t>
        </w:r>
      </w:hyperlink>
      <w:r w:rsidRPr="00325A3D">
        <w:rPr>
          <w:rFonts w:ascii="Tahoma" w:hAnsi="Tahoma" w:cs="Tahoma"/>
          <w:b/>
          <w:spacing w:val="-3"/>
          <w:sz w:val="24"/>
          <w:szCs w:val="24"/>
          <w:lang w:val="es-ES_tradnl"/>
        </w:rPr>
        <w:t>, quienes en el mismo acto le indicaran el número de la cuenta bancaria.</w:t>
      </w:r>
    </w:p>
    <w:p w14:paraId="33665169" w14:textId="77777777" w:rsidR="0093383F" w:rsidRPr="00325A3D" w:rsidRDefault="0093383F" w:rsidP="0093383F">
      <w:pPr>
        <w:tabs>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ARTÍCULO CUARTO</w:t>
      </w:r>
      <w:r w:rsidRPr="00325A3D">
        <w:rPr>
          <w:rFonts w:ascii="Tahoma"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774DED8D" w14:textId="77777777" w:rsidR="0093383F" w:rsidRPr="00325A3D" w:rsidRDefault="0093383F" w:rsidP="0093383F">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b/>
          <w:spacing w:val="-3"/>
          <w:sz w:val="24"/>
          <w:szCs w:val="24"/>
          <w:lang w:val="es-ES_tradnl"/>
        </w:rPr>
        <w:t xml:space="preserve">PARÁGRAFO TRANSITORIO: </w:t>
      </w:r>
      <w:r w:rsidRPr="00325A3D">
        <w:rPr>
          <w:rFonts w:ascii="Tahoma" w:hAnsi="Tahoma" w:cs="Tahoma"/>
          <w:spacing w:val="-3"/>
          <w:sz w:val="24"/>
          <w:szCs w:val="24"/>
          <w:lang w:val="es-ES_tradnl"/>
        </w:rPr>
        <w:t xml:space="preserve">En caso que </w:t>
      </w:r>
      <w:r w:rsidRPr="00325A3D">
        <w:rPr>
          <w:rFonts w:ascii="Tahoma"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14:paraId="039F3436" w14:textId="77777777" w:rsidR="0093383F" w:rsidRPr="00325A3D" w:rsidRDefault="0093383F" w:rsidP="0093383F">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sz w:val="24"/>
          <w:szCs w:val="24"/>
        </w:rPr>
        <w:t>El interesado en el salvoconducto, deberá consignar el valor del mismo a través de transferencia bancaria y diligenciar el salvoconducto en línea.</w:t>
      </w:r>
    </w:p>
    <w:p w14:paraId="0DA2A402" w14:textId="77777777" w:rsidR="0093383F" w:rsidRPr="00325A3D" w:rsidRDefault="0093383F" w:rsidP="0093383F">
      <w:pPr>
        <w:tabs>
          <w:tab w:val="left" w:pos="-720"/>
          <w:tab w:val="left" w:pos="0"/>
        </w:tabs>
        <w:suppressAutoHyphens/>
        <w:spacing w:line="240" w:lineRule="atLeast"/>
        <w:jc w:val="both"/>
        <w:rPr>
          <w:rFonts w:ascii="Tahoma" w:hAnsi="Tahoma" w:cs="Tahoma"/>
          <w:sz w:val="24"/>
          <w:szCs w:val="24"/>
          <w:u w:val="single"/>
        </w:rPr>
      </w:pPr>
      <w:r w:rsidRPr="00325A3D">
        <w:rPr>
          <w:rFonts w:ascii="Tahoma"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w:t>
      </w:r>
      <w:r w:rsidRPr="00325A3D">
        <w:rPr>
          <w:rFonts w:ascii="Tahoma" w:hAnsi="Tahoma" w:cs="Tahoma"/>
          <w:sz w:val="24"/>
          <w:szCs w:val="24"/>
          <w:u w:val="single"/>
        </w:rPr>
        <w:lastRenderedPageBreak/>
        <w:t>de carácter ambiental y la información de todos los actores que participan de una u otra forma en los mismos, lo cual permitirá mejorar la eficiencia y eficacia de la capacidad institucional en aras del cumplimiento de los fines esenciales de Estado.</w:t>
      </w:r>
    </w:p>
    <w:p w14:paraId="337A9088" w14:textId="77777777" w:rsidR="0093383F" w:rsidRPr="00325A3D" w:rsidRDefault="0093383F" w:rsidP="0093383F">
      <w:pPr>
        <w:tabs>
          <w:tab w:val="left" w:pos="-720"/>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spacing w:val="-3"/>
          <w:sz w:val="24"/>
          <w:szCs w:val="24"/>
          <w:lang w:val="es-ES_tradnl"/>
        </w:rPr>
        <w:t>Se deberá observar para la movilización, las disposiciones establecidas en el Decreto No.</w:t>
      </w:r>
      <w:r w:rsidRPr="00325A3D">
        <w:rPr>
          <w:rFonts w:ascii="Tahoma" w:hAnsi="Tahoma" w:cs="Tahoma"/>
          <w:sz w:val="24"/>
          <w:szCs w:val="24"/>
          <w:lang w:val="es-ES_tradnl"/>
        </w:rPr>
        <w:t xml:space="preserve"> </w:t>
      </w:r>
      <w:r w:rsidRPr="00325A3D">
        <w:rPr>
          <w:rFonts w:ascii="Tahoma" w:hAnsi="Tahoma" w:cs="Tahoma"/>
          <w:sz w:val="24"/>
          <w:szCs w:val="24"/>
        </w:rPr>
        <w:t>978 de 2020</w:t>
      </w:r>
      <w:r w:rsidRPr="00325A3D">
        <w:rPr>
          <w:rFonts w:ascii="Tahoma" w:hAnsi="Tahoma" w:cs="Tahoma"/>
          <w:spacing w:val="-3"/>
          <w:sz w:val="24"/>
          <w:szCs w:val="24"/>
          <w:lang w:val="es-ES_tradnl"/>
        </w:rPr>
        <w:t>, referente a las excepciones al derecho de circulación durante el aislamiento preventivo obligatorio decretado o la norma que lo modifique, adicione o sustituya.</w:t>
      </w:r>
    </w:p>
    <w:p w14:paraId="000786E7" w14:textId="77777777" w:rsidR="0093383F" w:rsidRPr="00325A3D" w:rsidRDefault="0093383F" w:rsidP="0093383F">
      <w:pPr>
        <w:pStyle w:val="Sangradetextonormal"/>
        <w:ind w:left="0"/>
        <w:rPr>
          <w:rFonts w:ascii="Tahoma" w:hAnsi="Tahoma" w:cs="Tahoma"/>
          <w:color w:val="auto"/>
          <w:u w:val="single"/>
        </w:rPr>
      </w:pPr>
      <w:r w:rsidRPr="00325A3D">
        <w:rPr>
          <w:rFonts w:ascii="Tahoma" w:hAnsi="Tahoma" w:cs="Tahoma"/>
          <w:b/>
          <w:bCs/>
          <w:color w:val="auto"/>
        </w:rPr>
        <w:t>ARTÍCULO QUINTO</w:t>
      </w:r>
      <w:r w:rsidRPr="00325A3D">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p>
    <w:p w14:paraId="3BCF090F" w14:textId="77777777" w:rsidR="0093383F" w:rsidRPr="00325A3D" w:rsidRDefault="0093383F" w:rsidP="0093383F">
      <w:pPr>
        <w:tabs>
          <w:tab w:val="left" w:pos="-720"/>
          <w:tab w:val="left" w:pos="0"/>
        </w:tabs>
        <w:suppressAutoHyphens/>
        <w:spacing w:line="240" w:lineRule="atLeast"/>
        <w:jc w:val="both"/>
        <w:rPr>
          <w:rFonts w:ascii="Tahoma" w:hAnsi="Tahoma" w:cs="Tahoma"/>
          <w:b/>
          <w:bCs/>
          <w:spacing w:val="-3"/>
          <w:sz w:val="24"/>
          <w:szCs w:val="24"/>
          <w:u w:val="single"/>
          <w:lang w:val="es-ES_tradnl"/>
        </w:rPr>
      </w:pPr>
    </w:p>
    <w:p w14:paraId="109B66AF" w14:textId="77777777" w:rsidR="0093383F" w:rsidRPr="00325A3D" w:rsidRDefault="0093383F" w:rsidP="0093383F">
      <w:pPr>
        <w:tabs>
          <w:tab w:val="left" w:pos="-720"/>
          <w:tab w:val="left" w:pos="0"/>
        </w:tabs>
        <w:suppressAutoHyphens/>
        <w:spacing w:line="240" w:lineRule="atLeast"/>
        <w:jc w:val="both"/>
        <w:rPr>
          <w:rFonts w:ascii="Tahoma" w:hAnsi="Tahoma" w:cs="Tahoma"/>
          <w:spacing w:val="-3"/>
          <w:sz w:val="24"/>
          <w:szCs w:val="24"/>
          <w:lang w:val="es-ES_tradnl"/>
        </w:rPr>
      </w:pPr>
      <w:r w:rsidRPr="00325A3D">
        <w:rPr>
          <w:rFonts w:ascii="Tahoma" w:hAnsi="Tahoma" w:cs="Tahoma"/>
          <w:b/>
          <w:bCs/>
          <w:spacing w:val="-3"/>
          <w:sz w:val="24"/>
          <w:szCs w:val="24"/>
          <w:lang w:val="es-ES_tradnl"/>
        </w:rPr>
        <w:t xml:space="preserve">PARÁGRAFO 1: </w:t>
      </w:r>
      <w:r w:rsidRPr="00325A3D">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34BF0DB5" w14:textId="77777777" w:rsidR="0093383F" w:rsidRPr="00325A3D" w:rsidRDefault="0093383F" w:rsidP="0093383F">
      <w:pPr>
        <w:tabs>
          <w:tab w:val="left" w:pos="-720"/>
          <w:tab w:val="left" w:pos="0"/>
        </w:tabs>
        <w:suppressAutoHyphens/>
        <w:spacing w:line="240" w:lineRule="atLeast"/>
        <w:jc w:val="both"/>
        <w:rPr>
          <w:rFonts w:ascii="Tahoma" w:hAnsi="Tahoma" w:cs="Tahoma"/>
          <w:sz w:val="24"/>
          <w:szCs w:val="24"/>
        </w:rPr>
      </w:pPr>
      <w:r w:rsidRPr="00325A3D">
        <w:rPr>
          <w:rFonts w:ascii="Tahoma" w:hAnsi="Tahoma" w:cs="Tahoma"/>
          <w:b/>
          <w:bCs/>
          <w:sz w:val="24"/>
          <w:szCs w:val="24"/>
        </w:rPr>
        <w:t xml:space="preserve">PARÁGRAFO 2: </w:t>
      </w:r>
      <w:r w:rsidRPr="00325A3D">
        <w:rPr>
          <w:rFonts w:ascii="Tahoma" w:hAnsi="Tahoma" w:cs="Tahoma"/>
          <w:sz w:val="24"/>
          <w:szCs w:val="24"/>
        </w:rPr>
        <w:t>Copia de la presente Resolución, deberá permanecer en el sitio de la intervención.</w:t>
      </w:r>
    </w:p>
    <w:p w14:paraId="207DB332" w14:textId="77777777" w:rsidR="0093383F" w:rsidRPr="00325A3D" w:rsidRDefault="0093383F" w:rsidP="0093383F">
      <w:pPr>
        <w:pStyle w:val="Sangradetextonormal"/>
        <w:ind w:left="0"/>
        <w:rPr>
          <w:rFonts w:ascii="Tahoma" w:hAnsi="Tahoma" w:cs="Tahoma"/>
          <w:color w:val="auto"/>
        </w:rPr>
      </w:pPr>
      <w:r w:rsidRPr="00325A3D">
        <w:rPr>
          <w:rFonts w:ascii="Tahoma" w:hAnsi="Tahoma" w:cs="Tahoma"/>
          <w:b/>
          <w:bCs/>
          <w:color w:val="auto"/>
        </w:rPr>
        <w:t>ARTÍCULO SEXTO:</w:t>
      </w:r>
      <w:r w:rsidRPr="00325A3D">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325A3D">
        <w:rPr>
          <w:rFonts w:ascii="Tahoma" w:hAnsi="Tahoma" w:cs="Tahoma"/>
          <w:bCs/>
          <w:color w:val="auto"/>
        </w:rPr>
        <w:t>Artículo 76</w:t>
      </w:r>
      <w:r w:rsidRPr="00325A3D">
        <w:rPr>
          <w:rFonts w:ascii="Tahoma" w:hAnsi="Tahoma" w:cs="Tahoma"/>
          <w:b/>
          <w:bCs/>
          <w:color w:val="auto"/>
        </w:rPr>
        <w:t xml:space="preserve"> </w:t>
      </w:r>
      <w:r w:rsidRPr="00325A3D">
        <w:rPr>
          <w:rFonts w:ascii="Tahoma" w:hAnsi="Tahoma" w:cs="Tahoma"/>
          <w:color w:val="auto"/>
        </w:rPr>
        <w:t xml:space="preserve">del Nuevo Código de Procedimiento Administrativo y de lo </w:t>
      </w:r>
      <w:r w:rsidRPr="00325A3D">
        <w:rPr>
          <w:rFonts w:ascii="Tahoma" w:hAnsi="Tahoma" w:cs="Tahoma"/>
          <w:color w:val="auto"/>
        </w:rPr>
        <w:t>Contencioso Administrativo, Ley 1437 del 18 de enero de 2011.</w:t>
      </w:r>
    </w:p>
    <w:p w14:paraId="115041DC" w14:textId="77777777" w:rsidR="0093383F" w:rsidRPr="00325A3D" w:rsidRDefault="0093383F" w:rsidP="0093383F">
      <w:pPr>
        <w:pStyle w:val="Sangra3detindependiente"/>
        <w:ind w:left="0"/>
        <w:jc w:val="center"/>
        <w:rPr>
          <w:rFonts w:ascii="Tahoma" w:hAnsi="Tahoma" w:cs="Tahoma"/>
        </w:rPr>
      </w:pPr>
    </w:p>
    <w:p w14:paraId="4EFB4D58" w14:textId="77777777" w:rsidR="0093383F" w:rsidRPr="00325A3D" w:rsidRDefault="0093383F" w:rsidP="0093383F">
      <w:pPr>
        <w:pStyle w:val="Sangra3detindependiente"/>
        <w:ind w:left="0"/>
        <w:rPr>
          <w:rFonts w:ascii="Tahoma" w:hAnsi="Tahoma" w:cs="Tahoma"/>
          <w:b/>
          <w:bCs/>
        </w:rPr>
      </w:pPr>
      <w:r w:rsidRPr="00325A3D">
        <w:rPr>
          <w:rFonts w:ascii="Tahoma" w:hAnsi="Tahoma" w:cs="Tahoma"/>
          <w:b/>
          <w:bCs/>
        </w:rPr>
        <w:t>ARTÍCULO SEPTIMO</w:t>
      </w:r>
      <w:r w:rsidRPr="00325A3D">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9D2FA32" w14:textId="77777777" w:rsidR="0093383F" w:rsidRPr="00325A3D" w:rsidRDefault="0093383F" w:rsidP="0093383F">
      <w:pPr>
        <w:pStyle w:val="Sangra3detindependiente"/>
        <w:ind w:left="0"/>
        <w:rPr>
          <w:rFonts w:ascii="Tahoma" w:hAnsi="Tahoma" w:cs="Tahoma"/>
          <w:b/>
          <w:bCs/>
        </w:rPr>
      </w:pPr>
    </w:p>
    <w:p w14:paraId="4DD4FFBE" w14:textId="77777777" w:rsidR="0093383F" w:rsidRPr="00325A3D" w:rsidRDefault="0093383F" w:rsidP="0093383F">
      <w:pPr>
        <w:tabs>
          <w:tab w:val="left" w:pos="5385"/>
        </w:tabs>
        <w:jc w:val="both"/>
        <w:rPr>
          <w:rFonts w:ascii="Tahoma" w:hAnsi="Tahoma" w:cs="Tahoma"/>
          <w:sz w:val="24"/>
          <w:szCs w:val="24"/>
        </w:rPr>
      </w:pPr>
      <w:r w:rsidRPr="00325A3D">
        <w:rPr>
          <w:rFonts w:ascii="Tahoma" w:hAnsi="Tahoma" w:cs="Tahoma"/>
          <w:b/>
          <w:bCs/>
          <w:sz w:val="24"/>
          <w:szCs w:val="24"/>
        </w:rPr>
        <w:t>ARTÍCULO OCTAVO</w:t>
      </w:r>
      <w:r w:rsidRPr="00325A3D">
        <w:rPr>
          <w:rFonts w:ascii="Tahoma" w:hAnsi="Tahoma" w:cs="Tahoma"/>
          <w:sz w:val="24"/>
          <w:szCs w:val="24"/>
        </w:rPr>
        <w:t xml:space="preserve">: Notificar el contenido de la presente Resolución </w:t>
      </w:r>
      <w:r w:rsidRPr="00325A3D">
        <w:rPr>
          <w:rFonts w:ascii="Tahoma" w:hAnsi="Tahoma" w:cs="Tahoma"/>
          <w:b/>
          <w:sz w:val="24"/>
          <w:szCs w:val="24"/>
        </w:rPr>
        <w:t>AL REPRESENTANTE LEGAL DE LA EMPRESA GRUPO CAMPOMIO Y/O QUIEN HAGA SUS VECES</w:t>
      </w:r>
      <w:r w:rsidRPr="00325A3D">
        <w:rPr>
          <w:rFonts w:ascii="Tahoma" w:hAnsi="Tahoma" w:cs="Tahoma"/>
          <w:sz w:val="24"/>
          <w:szCs w:val="24"/>
        </w:rPr>
        <w:t xml:space="preserve">, en calidad de </w:t>
      </w:r>
      <w:r w:rsidRPr="00325A3D">
        <w:rPr>
          <w:rFonts w:ascii="Tahoma" w:hAnsi="Tahoma" w:cs="Tahoma"/>
          <w:b/>
          <w:sz w:val="24"/>
          <w:szCs w:val="24"/>
        </w:rPr>
        <w:t>PROPIETARIA,</w:t>
      </w:r>
      <w:r w:rsidRPr="00325A3D">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7F6402F9" w14:textId="77777777" w:rsidR="0093383F" w:rsidRPr="00325A3D" w:rsidRDefault="0093383F" w:rsidP="0093383F">
      <w:pPr>
        <w:pStyle w:val="Sangra2detindependiente"/>
        <w:tabs>
          <w:tab w:val="clear" w:pos="0"/>
          <w:tab w:val="left" w:pos="-284"/>
        </w:tabs>
        <w:ind w:left="0" w:firstLine="0"/>
      </w:pPr>
      <w:r w:rsidRPr="00325A3D">
        <w:rPr>
          <w:b/>
        </w:rPr>
        <w:t>PARÁGRAFO TRANSITORIO:</w:t>
      </w:r>
      <w:r w:rsidRPr="00325A3D">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w:t>
      </w:r>
      <w:r w:rsidRPr="00325A3D">
        <w:lastRenderedPageBreak/>
        <w:t>1437 de 2011.</w:t>
      </w:r>
    </w:p>
    <w:p w14:paraId="3AD2FA53" w14:textId="77777777" w:rsidR="0093383F" w:rsidRPr="00325A3D" w:rsidRDefault="0093383F" w:rsidP="0093383F">
      <w:pPr>
        <w:tabs>
          <w:tab w:val="left" w:pos="5385"/>
        </w:tabs>
        <w:jc w:val="both"/>
        <w:rPr>
          <w:rFonts w:ascii="Tahoma" w:hAnsi="Tahoma" w:cs="Tahoma"/>
          <w:sz w:val="24"/>
          <w:szCs w:val="24"/>
          <w:lang w:val="es-ES_tradnl"/>
        </w:rPr>
      </w:pPr>
    </w:p>
    <w:p w14:paraId="4ADA2356" w14:textId="77777777" w:rsidR="0093383F" w:rsidRPr="00325A3D" w:rsidRDefault="0093383F" w:rsidP="0093383F">
      <w:pPr>
        <w:tabs>
          <w:tab w:val="left" w:pos="-720"/>
          <w:tab w:val="left" w:pos="0"/>
        </w:tabs>
        <w:suppressAutoHyphens/>
        <w:spacing w:line="240" w:lineRule="atLeast"/>
        <w:jc w:val="both"/>
        <w:rPr>
          <w:rFonts w:ascii="Tahoma" w:hAnsi="Tahoma" w:cs="Tahoma"/>
          <w:b/>
          <w:bCs/>
          <w:sz w:val="24"/>
          <w:szCs w:val="24"/>
        </w:rPr>
      </w:pPr>
      <w:r w:rsidRPr="00325A3D">
        <w:rPr>
          <w:rFonts w:ascii="Tahoma" w:hAnsi="Tahoma" w:cs="Tahoma"/>
          <w:b/>
          <w:bCs/>
          <w:sz w:val="24"/>
          <w:szCs w:val="24"/>
        </w:rPr>
        <w:t>ARTÍCULO NOVENO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a costas del interesado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w:t>
      </w:r>
    </w:p>
    <w:p w14:paraId="2D8A6446" w14:textId="77777777" w:rsidR="0093383F" w:rsidRPr="00325A3D" w:rsidRDefault="0093383F" w:rsidP="0093383F">
      <w:pPr>
        <w:tabs>
          <w:tab w:val="left" w:pos="-851"/>
          <w:tab w:val="left" w:pos="-720"/>
          <w:tab w:val="left" w:pos="1600"/>
        </w:tabs>
        <w:suppressAutoHyphens/>
        <w:spacing w:line="240" w:lineRule="atLeast"/>
        <w:jc w:val="both"/>
        <w:rPr>
          <w:rFonts w:ascii="Tahoma" w:hAnsi="Tahoma" w:cs="Tahoma"/>
          <w:spacing w:val="-3"/>
          <w:sz w:val="24"/>
          <w:szCs w:val="24"/>
          <w:lang w:val="es-ES_tradnl"/>
        </w:rPr>
      </w:pPr>
      <w:r w:rsidRPr="00325A3D">
        <w:rPr>
          <w:rFonts w:ascii="Tahoma" w:hAnsi="Tahoma" w:cs="Tahoma"/>
          <w:b/>
          <w:bCs/>
          <w:sz w:val="24"/>
          <w:szCs w:val="24"/>
        </w:rPr>
        <w:t>ARTÍCULO DECIMO</w:t>
      </w:r>
      <w:r w:rsidRPr="00325A3D">
        <w:rPr>
          <w:rFonts w:ascii="Tahoma" w:hAnsi="Tahoma" w:cs="Tahoma"/>
          <w:spacing w:val="-3"/>
          <w:sz w:val="24"/>
          <w:szCs w:val="24"/>
          <w:lang w:val="es-ES_tradnl"/>
        </w:rPr>
        <w:t>: La presente Resolución rige a partir de la fecha de ejecutoria de conformidad con el artículo 87 de la Ley 1437 del 2011 “</w:t>
      </w:r>
      <w:r w:rsidRPr="00325A3D">
        <w:rPr>
          <w:rFonts w:ascii="Tahoma" w:hAnsi="Tahoma" w:cs="Tahoma"/>
          <w:sz w:val="24"/>
          <w:szCs w:val="24"/>
        </w:rPr>
        <w:t>Nuevo Código de Procedimiento Administrativo y de lo Contencioso Administrativo</w:t>
      </w:r>
      <w:r w:rsidRPr="00325A3D">
        <w:rPr>
          <w:rFonts w:ascii="Tahoma" w:hAnsi="Tahoma" w:cs="Tahoma"/>
          <w:spacing w:val="-3"/>
          <w:sz w:val="24"/>
          <w:szCs w:val="24"/>
          <w:lang w:val="es-ES_tradnl"/>
        </w:rPr>
        <w:t xml:space="preserve">”. </w:t>
      </w:r>
    </w:p>
    <w:p w14:paraId="31359697" w14:textId="77777777" w:rsidR="0093383F" w:rsidRPr="00325A3D" w:rsidRDefault="0093383F" w:rsidP="0093383F">
      <w:pPr>
        <w:tabs>
          <w:tab w:val="left" w:pos="-851"/>
          <w:tab w:val="left" w:pos="-720"/>
          <w:tab w:val="left" w:pos="1600"/>
        </w:tabs>
        <w:suppressAutoHyphens/>
        <w:spacing w:line="240" w:lineRule="atLeast"/>
        <w:jc w:val="both"/>
        <w:rPr>
          <w:rFonts w:ascii="Tahoma" w:hAnsi="Tahoma" w:cs="Tahoma"/>
          <w:sz w:val="24"/>
          <w:szCs w:val="24"/>
        </w:rPr>
      </w:pPr>
      <w:r w:rsidRPr="00325A3D">
        <w:rPr>
          <w:rFonts w:ascii="Tahoma" w:hAnsi="Tahoma" w:cs="Tahoma"/>
          <w:b/>
          <w:bCs/>
          <w:sz w:val="24"/>
          <w:szCs w:val="24"/>
        </w:rPr>
        <w:t>ARTÍCULO UNDECIMO: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259073634"/>
          <w:placeholder>
            <w:docPart w:val="234B6B4DBC3A43EAA2C0D741CE409A2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CALARCA</w:t>
          </w:r>
        </w:sdtContent>
      </w:sdt>
      <w:r w:rsidRPr="00325A3D">
        <w:rPr>
          <w:rFonts w:ascii="Tahoma" w:hAnsi="Tahoma" w:cs="Tahoma"/>
          <w:sz w:val="24"/>
          <w:szCs w:val="24"/>
        </w:rPr>
        <w:t>, Quindío, de conformidad con lo contemplado en el Artículo 2.2.1.1.7.11, del decreto 1076 del 2015 para que los mismos sean exhibidos en un lugar visible.</w:t>
      </w:r>
    </w:p>
    <w:p w14:paraId="6FDEEB6E" w14:textId="77777777" w:rsidR="0093383F" w:rsidRPr="00325A3D" w:rsidRDefault="0093383F" w:rsidP="0093383F">
      <w:pPr>
        <w:tabs>
          <w:tab w:val="center" w:pos="4680"/>
        </w:tabs>
        <w:suppressAutoHyphens/>
        <w:spacing w:line="240" w:lineRule="atLeast"/>
        <w:jc w:val="center"/>
        <w:rPr>
          <w:rFonts w:ascii="Tahoma" w:hAnsi="Tahoma" w:cs="Tahoma"/>
          <w:b/>
          <w:bCs/>
          <w:spacing w:val="-3"/>
          <w:sz w:val="24"/>
          <w:szCs w:val="24"/>
          <w:lang w:val="es-ES_tradnl"/>
        </w:rPr>
      </w:pPr>
    </w:p>
    <w:p w14:paraId="55FACD3A" w14:textId="77777777" w:rsidR="0093383F" w:rsidRPr="00325A3D" w:rsidRDefault="0093383F" w:rsidP="0093383F">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11A00410" w14:textId="77777777" w:rsidR="0093383F" w:rsidRPr="00325A3D" w:rsidRDefault="0093383F" w:rsidP="0093383F">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42C8930F" w14:textId="77777777" w:rsidR="0093383F" w:rsidRPr="00325A3D" w:rsidRDefault="0093383F" w:rsidP="0093383F">
      <w:pPr>
        <w:tabs>
          <w:tab w:val="left" w:pos="2730"/>
          <w:tab w:val="center" w:pos="4680"/>
        </w:tabs>
        <w:suppressAutoHyphens/>
        <w:spacing w:line="240" w:lineRule="atLeast"/>
        <w:rPr>
          <w:rFonts w:ascii="Tahoma" w:hAnsi="Tahoma" w:cs="Tahoma"/>
          <w:b/>
          <w:bCs/>
          <w:spacing w:val="-3"/>
          <w:sz w:val="24"/>
          <w:szCs w:val="24"/>
          <w:lang w:val="es-ES_tradnl"/>
        </w:rPr>
      </w:pPr>
    </w:p>
    <w:p w14:paraId="23BE7799" w14:textId="77777777"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5CFEF78E" w14:textId="77777777"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3C6BEDA9" w14:textId="7692E10D" w:rsidR="0093383F" w:rsidRPr="00325A3D" w:rsidRDefault="0093383F" w:rsidP="0093383F">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7BD0A7E8" w14:textId="0EC6569C" w:rsidR="00F85D2B" w:rsidRPr="00325A3D" w:rsidRDefault="00F85D2B" w:rsidP="0093383F">
      <w:pPr>
        <w:pStyle w:val="Sinespaciado"/>
        <w:jc w:val="center"/>
        <w:rPr>
          <w:rFonts w:ascii="Tahoma" w:hAnsi="Tahoma" w:cs="Tahoma"/>
          <w:b/>
          <w:sz w:val="24"/>
          <w:szCs w:val="24"/>
        </w:rPr>
      </w:pPr>
    </w:p>
    <w:p w14:paraId="69F564BA" w14:textId="06262D68" w:rsidR="00F85D2B" w:rsidRPr="00325A3D" w:rsidRDefault="00F85D2B" w:rsidP="0093383F">
      <w:pPr>
        <w:pStyle w:val="Sinespaciado"/>
        <w:jc w:val="center"/>
        <w:rPr>
          <w:rFonts w:ascii="Tahoma" w:hAnsi="Tahoma" w:cs="Tahoma"/>
          <w:b/>
          <w:sz w:val="24"/>
          <w:szCs w:val="24"/>
        </w:rPr>
      </w:pPr>
    </w:p>
    <w:p w14:paraId="01A8AF99" w14:textId="77777777" w:rsidR="00F85D2B" w:rsidRPr="00325A3D" w:rsidRDefault="00F85D2B" w:rsidP="0093383F">
      <w:pPr>
        <w:pStyle w:val="Sinespaciado"/>
        <w:jc w:val="center"/>
        <w:rPr>
          <w:rFonts w:ascii="Tahoma" w:hAnsi="Tahoma" w:cs="Tahoma"/>
          <w:b/>
          <w:sz w:val="24"/>
          <w:szCs w:val="24"/>
        </w:rPr>
      </w:pPr>
    </w:p>
    <w:p w14:paraId="1EF52509" w14:textId="77777777" w:rsidR="00F85D2B" w:rsidRPr="00325A3D" w:rsidRDefault="00F85D2B" w:rsidP="00F85D2B">
      <w:pPr>
        <w:pStyle w:val="Encabezado"/>
        <w:jc w:val="center"/>
        <w:rPr>
          <w:rFonts w:ascii="Tahoma" w:hAnsi="Tahoma" w:cs="Tahoma"/>
          <w:b/>
          <w:sz w:val="24"/>
          <w:szCs w:val="24"/>
        </w:rPr>
      </w:pPr>
      <w:r w:rsidRPr="00325A3D">
        <w:rPr>
          <w:rFonts w:ascii="Tahoma" w:hAnsi="Tahoma" w:cs="Tahoma"/>
          <w:b/>
          <w:sz w:val="24"/>
          <w:szCs w:val="24"/>
        </w:rPr>
        <w:t>RESOLUCIÓN N°3002 DEL 16 DE DICIEMBRE DE 2020</w:t>
      </w:r>
    </w:p>
    <w:p w14:paraId="3D9A8324" w14:textId="77777777" w:rsidR="00F85D2B" w:rsidRPr="00325A3D" w:rsidRDefault="00F85D2B" w:rsidP="00F85D2B">
      <w:pPr>
        <w:pStyle w:val="Encabezado"/>
        <w:jc w:val="center"/>
        <w:rPr>
          <w:rFonts w:ascii="Tahoma" w:hAnsi="Tahoma" w:cs="Tahoma"/>
          <w:b/>
          <w:sz w:val="24"/>
          <w:szCs w:val="24"/>
        </w:rPr>
      </w:pPr>
    </w:p>
    <w:p w14:paraId="6BA5D0BF" w14:textId="77777777" w:rsidR="00F85D2B" w:rsidRPr="00325A3D" w:rsidRDefault="00F85D2B" w:rsidP="00F85D2B">
      <w:pPr>
        <w:pStyle w:val="Encabezado"/>
        <w:jc w:val="center"/>
        <w:rPr>
          <w:rFonts w:ascii="Tahoma" w:hAnsi="Tahoma" w:cs="Tahoma"/>
          <w:b/>
          <w:sz w:val="24"/>
          <w:szCs w:val="24"/>
        </w:rPr>
      </w:pPr>
      <w:r w:rsidRPr="00325A3D">
        <w:rPr>
          <w:rFonts w:ascii="Tahoma" w:hAnsi="Tahoma" w:cs="Tahoma"/>
          <w:b/>
          <w:sz w:val="24"/>
          <w:szCs w:val="24"/>
        </w:rPr>
        <w:t>“POR MEDIO DE LA CUAL SE RESUELVE UNA SOLICITUD DE APROVECHAMIENTO FORESTAL”</w:t>
      </w:r>
    </w:p>
    <w:p w14:paraId="2CA8CFDB" w14:textId="77777777" w:rsidR="00F85D2B" w:rsidRPr="00325A3D" w:rsidRDefault="00F85D2B" w:rsidP="00F85D2B">
      <w:pPr>
        <w:tabs>
          <w:tab w:val="left" w:pos="-720"/>
          <w:tab w:val="left" w:pos="-284"/>
        </w:tabs>
        <w:suppressAutoHyphens/>
        <w:spacing w:line="240" w:lineRule="atLeast"/>
        <w:ind w:right="-234"/>
        <w:jc w:val="both"/>
        <w:rPr>
          <w:rFonts w:ascii="Tahoma" w:eastAsia="Times New Roman" w:hAnsi="Tahoma" w:cs="Tahoma"/>
          <w:color w:val="000000" w:themeColor="text1"/>
          <w:sz w:val="24"/>
          <w:szCs w:val="24"/>
        </w:rPr>
      </w:pPr>
    </w:p>
    <w:p w14:paraId="633ADE65" w14:textId="77777777" w:rsidR="00F85D2B" w:rsidRPr="00325A3D" w:rsidRDefault="00F85D2B" w:rsidP="00F85D2B">
      <w:pPr>
        <w:pStyle w:val="Ttulo1"/>
        <w:ind w:right="-234"/>
        <w:rPr>
          <w:rFonts w:ascii="Tahoma" w:hAnsi="Tahoma" w:cs="Tahoma"/>
          <w:i w:val="0"/>
          <w:iCs w:val="0"/>
          <w:color w:val="000000" w:themeColor="text1"/>
        </w:rPr>
      </w:pPr>
      <w:r w:rsidRPr="00325A3D">
        <w:rPr>
          <w:rFonts w:ascii="Tahoma" w:hAnsi="Tahoma" w:cs="Tahoma"/>
          <w:i w:val="0"/>
          <w:iCs w:val="0"/>
          <w:color w:val="000000" w:themeColor="text1"/>
        </w:rPr>
        <w:t>R E S U E L V E:</w:t>
      </w:r>
    </w:p>
    <w:p w14:paraId="6472C0BA" w14:textId="77777777" w:rsidR="00F85D2B" w:rsidRPr="00325A3D" w:rsidRDefault="00F85D2B" w:rsidP="00F85D2B">
      <w:pPr>
        <w:ind w:right="-234"/>
        <w:jc w:val="both"/>
        <w:rPr>
          <w:rFonts w:ascii="Tahoma" w:hAnsi="Tahoma" w:cs="Tahoma"/>
          <w:color w:val="000000" w:themeColor="text1"/>
          <w:sz w:val="24"/>
          <w:szCs w:val="24"/>
          <w:lang w:val="es-ES_tradnl"/>
        </w:rPr>
      </w:pPr>
    </w:p>
    <w:p w14:paraId="215878F6" w14:textId="77777777" w:rsidR="00F85D2B" w:rsidRPr="00325A3D" w:rsidRDefault="00F85D2B" w:rsidP="00F85D2B">
      <w:pPr>
        <w:pStyle w:val="Sinespaciado"/>
        <w:ind w:right="-91"/>
        <w:contextualSpacing/>
        <w:jc w:val="both"/>
        <w:rPr>
          <w:rFonts w:ascii="Tahoma" w:hAnsi="Tahoma" w:cs="Tahoma"/>
          <w:sz w:val="24"/>
          <w:szCs w:val="24"/>
        </w:rPr>
      </w:pPr>
      <w:r w:rsidRPr="00325A3D">
        <w:rPr>
          <w:rFonts w:ascii="Tahoma" w:hAnsi="Tahoma" w:cs="Tahoma"/>
          <w:b/>
          <w:bCs/>
          <w:color w:val="000000" w:themeColor="text1"/>
          <w:spacing w:val="-3"/>
          <w:sz w:val="24"/>
          <w:szCs w:val="24"/>
          <w:lang w:val="es-ES_tradnl"/>
        </w:rPr>
        <w:t xml:space="preserve">ARTÍCULO PRIMERO: </w:t>
      </w:r>
      <w:r w:rsidRPr="00325A3D">
        <w:rPr>
          <w:rFonts w:ascii="Tahoma" w:hAnsi="Tahoma" w:cs="Tahoma"/>
          <w:bCs/>
          <w:color w:val="000000" w:themeColor="text1"/>
          <w:spacing w:val="-3"/>
          <w:sz w:val="24"/>
          <w:szCs w:val="24"/>
          <w:lang w:val="es-ES_tradnl"/>
        </w:rPr>
        <w:t>Concédase</w:t>
      </w:r>
      <w:r w:rsidRPr="00325A3D">
        <w:rPr>
          <w:rFonts w:ascii="Tahoma" w:hAnsi="Tahoma" w:cs="Tahoma"/>
          <w:sz w:val="24"/>
          <w:szCs w:val="24"/>
        </w:rPr>
        <w:t xml:space="preserve"> los señores </w:t>
      </w:r>
      <w:r w:rsidRPr="00325A3D">
        <w:rPr>
          <w:rFonts w:ascii="Tahoma" w:hAnsi="Tahoma" w:cs="Tahoma"/>
          <w:b/>
          <w:sz w:val="24"/>
          <w:szCs w:val="24"/>
        </w:rPr>
        <w:t>JULIANA AGUDELO BOTERO</w:t>
      </w:r>
      <w:r w:rsidRPr="00325A3D">
        <w:rPr>
          <w:rFonts w:ascii="Tahoma" w:hAnsi="Tahoma" w:cs="Tahoma"/>
          <w:sz w:val="24"/>
          <w:szCs w:val="24"/>
        </w:rPr>
        <w:t xml:space="preserve"> identificada con cédula de ciudadanía No.1.094.887.156, </w:t>
      </w:r>
      <w:r w:rsidRPr="00325A3D">
        <w:rPr>
          <w:rFonts w:ascii="Tahoma" w:hAnsi="Tahoma" w:cs="Tahoma"/>
          <w:b/>
          <w:sz w:val="24"/>
          <w:szCs w:val="24"/>
        </w:rPr>
        <w:t>JORGE ALBERTO AGUDELO BOTERO</w:t>
      </w:r>
      <w:r w:rsidRPr="00325A3D">
        <w:rPr>
          <w:rFonts w:ascii="Tahoma" w:hAnsi="Tahoma" w:cs="Tahoma"/>
          <w:sz w:val="24"/>
          <w:szCs w:val="24"/>
        </w:rPr>
        <w:t xml:space="preserve"> identificado con cédula de ciudadanía No.18.494.080, </w:t>
      </w:r>
      <w:r w:rsidRPr="00325A3D">
        <w:rPr>
          <w:rFonts w:ascii="Tahoma" w:hAnsi="Tahoma" w:cs="Tahoma"/>
          <w:b/>
          <w:sz w:val="24"/>
          <w:szCs w:val="24"/>
        </w:rPr>
        <w:t>RUBY BOTERO ECHEVERRY</w:t>
      </w:r>
      <w:r w:rsidRPr="00325A3D">
        <w:rPr>
          <w:rFonts w:ascii="Tahoma" w:hAnsi="Tahoma" w:cs="Tahoma"/>
          <w:sz w:val="24"/>
          <w:szCs w:val="24"/>
        </w:rPr>
        <w:t xml:space="preserve"> identificada con cédula de ciudadanía No.24.494.863, </w:t>
      </w:r>
      <w:r w:rsidRPr="00325A3D">
        <w:rPr>
          <w:rFonts w:ascii="Tahoma" w:hAnsi="Tahoma" w:cs="Tahoma"/>
          <w:b/>
          <w:sz w:val="24"/>
          <w:szCs w:val="24"/>
        </w:rPr>
        <w:t>CARLOS ANDRÉS AGUDELO BOTERO</w:t>
      </w:r>
      <w:r w:rsidRPr="00325A3D">
        <w:rPr>
          <w:rFonts w:ascii="Tahoma" w:hAnsi="Tahoma" w:cs="Tahoma"/>
          <w:sz w:val="24"/>
          <w:szCs w:val="24"/>
        </w:rPr>
        <w:t xml:space="preserve"> identificado con cédula de ciudadanía No.89.009.910 en calidad de </w:t>
      </w:r>
      <w:r w:rsidRPr="00325A3D">
        <w:rPr>
          <w:rFonts w:ascii="Tahoma" w:hAnsi="Tahoma" w:cs="Tahoma"/>
          <w:b/>
          <w:sz w:val="24"/>
          <w:szCs w:val="24"/>
        </w:rPr>
        <w:t xml:space="preserve">COPROPIETARIOS, </w:t>
      </w:r>
      <w:r w:rsidRPr="00325A3D">
        <w:rPr>
          <w:rFonts w:ascii="Tahoma" w:hAnsi="Tahoma" w:cs="Tahoma"/>
          <w:bCs/>
          <w:color w:val="000000" w:themeColor="text1"/>
          <w:sz w:val="24"/>
          <w:szCs w:val="24"/>
        </w:rPr>
        <w:t>autorización de aprovechamiento forestal persistente de guadua tipo II,</w:t>
      </w:r>
      <w:r w:rsidRPr="00325A3D">
        <w:rPr>
          <w:rFonts w:ascii="Tahoma" w:hAnsi="Tahoma" w:cs="Tahoma"/>
          <w:color w:val="000000" w:themeColor="text1"/>
          <w:sz w:val="24"/>
          <w:szCs w:val="24"/>
        </w:rPr>
        <w:t xml:space="preserve"> en los siguientes predios</w:t>
      </w:r>
      <w:r w:rsidRPr="00325A3D">
        <w:rPr>
          <w:rFonts w:ascii="Tahoma" w:hAnsi="Tahoma" w:cs="Tahoma"/>
          <w:b/>
          <w:sz w:val="24"/>
          <w:szCs w:val="24"/>
        </w:rPr>
        <w:t xml:space="preserve"> </w:t>
      </w:r>
      <w:r w:rsidRPr="00325A3D">
        <w:rPr>
          <w:rFonts w:ascii="Tahoma" w:hAnsi="Tahoma" w:cs="Tahoma"/>
          <w:sz w:val="24"/>
          <w:szCs w:val="24"/>
        </w:rPr>
        <w:t>rurales:</w:t>
      </w:r>
      <w:r w:rsidRPr="00325A3D">
        <w:rPr>
          <w:rFonts w:ascii="Tahoma" w:hAnsi="Tahoma" w:cs="Tahoma"/>
          <w:b/>
          <w:sz w:val="24"/>
          <w:szCs w:val="24"/>
        </w:rPr>
        <w:t xml:space="preserve"> </w:t>
      </w:r>
    </w:p>
    <w:p w14:paraId="5A254397" w14:textId="77777777" w:rsidR="00F85D2B" w:rsidRPr="00325A3D" w:rsidRDefault="00F85D2B" w:rsidP="00F85D2B">
      <w:pPr>
        <w:pStyle w:val="Sinespaciado"/>
        <w:ind w:right="-91"/>
        <w:contextualSpacing/>
        <w:jc w:val="both"/>
        <w:rPr>
          <w:rFonts w:ascii="Tahoma" w:hAnsi="Tahoma" w:cs="Tahoma"/>
          <w:sz w:val="24"/>
          <w:szCs w:val="24"/>
        </w:rPr>
      </w:pPr>
    </w:p>
    <w:p w14:paraId="629EE9F8" w14:textId="77777777" w:rsidR="00F85D2B" w:rsidRPr="00325A3D" w:rsidRDefault="00F85D2B" w:rsidP="00F85D2B">
      <w:pPr>
        <w:pStyle w:val="Sinespaciado"/>
        <w:numPr>
          <w:ilvl w:val="0"/>
          <w:numId w:val="8"/>
        </w:numPr>
        <w:ind w:left="0" w:right="-91" w:firstLine="0"/>
        <w:contextualSpacing/>
        <w:jc w:val="both"/>
        <w:rPr>
          <w:rFonts w:ascii="Tahoma" w:hAnsi="Tahoma" w:cs="Tahoma"/>
          <w:sz w:val="24"/>
          <w:szCs w:val="24"/>
        </w:rPr>
      </w:pPr>
      <w:r w:rsidRPr="00325A3D">
        <w:rPr>
          <w:rFonts w:ascii="Tahoma" w:hAnsi="Tahoma" w:cs="Tahoma"/>
          <w:sz w:val="24"/>
          <w:szCs w:val="24"/>
        </w:rPr>
        <w:t>El Rinconcito ubicado en la Vereda Corrales del Municipio de Montenegro Quindío, identificado con la matrícula inmobiliaria N°280-36915 y ficha catastral N°63470000100010206000 y cuyos linderos se encuentran contenidos en la Escritura Pública No.2.782 del 29 de Octubre de 2.004 inscrita en la Notaría Cuarta del Círculo de Armenia Q.</w:t>
      </w:r>
    </w:p>
    <w:p w14:paraId="0582C170" w14:textId="77777777" w:rsidR="00F85D2B" w:rsidRPr="00325A3D" w:rsidRDefault="00F85D2B" w:rsidP="00F85D2B">
      <w:pPr>
        <w:pStyle w:val="Sinespaciado"/>
        <w:ind w:right="-91"/>
        <w:contextualSpacing/>
        <w:jc w:val="both"/>
        <w:rPr>
          <w:rFonts w:ascii="Tahoma" w:hAnsi="Tahoma" w:cs="Tahoma"/>
          <w:sz w:val="24"/>
          <w:szCs w:val="24"/>
        </w:rPr>
      </w:pPr>
    </w:p>
    <w:p w14:paraId="0443A036" w14:textId="77777777" w:rsidR="00F85D2B" w:rsidRPr="00325A3D" w:rsidRDefault="00F85D2B" w:rsidP="00F85D2B">
      <w:pPr>
        <w:pStyle w:val="Sinespaciado"/>
        <w:numPr>
          <w:ilvl w:val="0"/>
          <w:numId w:val="8"/>
        </w:numPr>
        <w:ind w:left="0" w:right="-91" w:firstLine="0"/>
        <w:contextualSpacing/>
        <w:jc w:val="both"/>
        <w:rPr>
          <w:rFonts w:ascii="Tahoma" w:hAnsi="Tahoma" w:cs="Tahoma"/>
          <w:sz w:val="24"/>
          <w:szCs w:val="24"/>
        </w:rPr>
      </w:pPr>
      <w:r w:rsidRPr="00325A3D">
        <w:rPr>
          <w:rFonts w:ascii="Tahoma" w:hAnsi="Tahoma" w:cs="Tahoma"/>
          <w:sz w:val="24"/>
          <w:szCs w:val="24"/>
        </w:rPr>
        <w:t xml:space="preserve">La Vitrina Del Café Hoy Santa Coloma, Vereda Machonegro del Municipio de Montenegro Quindío, identificado con la matrícula inmobiliaria N°280-44712 y ficha catastral N° 6347000010001028000 y </w:t>
      </w:r>
      <w:r w:rsidRPr="00325A3D">
        <w:rPr>
          <w:rFonts w:ascii="Tahoma" w:hAnsi="Tahoma" w:cs="Tahoma"/>
          <w:sz w:val="24"/>
          <w:szCs w:val="24"/>
        </w:rPr>
        <w:lastRenderedPageBreak/>
        <w:t>cuyos linderos se encuentran contenidos en la Escritura Pública No.2.782 del 29 de Octubre de 2.004 inscrita en la Notaría Cuarta del Círculo de Armenia Q.</w:t>
      </w:r>
    </w:p>
    <w:p w14:paraId="3165E5C6" w14:textId="77777777" w:rsidR="00F85D2B" w:rsidRPr="00325A3D" w:rsidRDefault="00F85D2B" w:rsidP="00F85D2B">
      <w:pPr>
        <w:pStyle w:val="Sinespaciado"/>
        <w:ind w:right="-91"/>
        <w:contextualSpacing/>
        <w:jc w:val="both"/>
        <w:rPr>
          <w:rFonts w:ascii="Tahoma" w:hAnsi="Tahoma" w:cs="Tahoma"/>
          <w:sz w:val="24"/>
          <w:szCs w:val="24"/>
        </w:rPr>
      </w:pPr>
    </w:p>
    <w:p w14:paraId="2D2CB293" w14:textId="77777777" w:rsidR="00F85D2B" w:rsidRPr="00325A3D" w:rsidRDefault="00F85D2B" w:rsidP="00F85D2B">
      <w:pPr>
        <w:pStyle w:val="Sinespaciado"/>
        <w:ind w:right="-91"/>
        <w:contextualSpacing/>
        <w:jc w:val="both"/>
        <w:rPr>
          <w:rFonts w:ascii="Tahoma" w:hAnsi="Tahoma" w:cs="Tahoma"/>
          <w:sz w:val="24"/>
          <w:szCs w:val="24"/>
        </w:rPr>
      </w:pPr>
      <w:r w:rsidRPr="00325A3D">
        <w:rPr>
          <w:rFonts w:ascii="Tahoma" w:hAnsi="Tahoma" w:cs="Tahoma"/>
          <w:sz w:val="24"/>
          <w:szCs w:val="24"/>
        </w:rPr>
        <w:t>Expediente Administrativo 7499-20.</w:t>
      </w:r>
    </w:p>
    <w:p w14:paraId="26CB7C7B"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b/>
          <w:color w:val="000000" w:themeColor="text1"/>
          <w:sz w:val="24"/>
          <w:szCs w:val="24"/>
        </w:rPr>
      </w:pPr>
    </w:p>
    <w:p w14:paraId="677354AC"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r w:rsidRPr="00325A3D">
        <w:rPr>
          <w:rFonts w:ascii="Tahoma" w:hAnsi="Tahoma" w:cs="Tahoma"/>
          <w:b/>
          <w:color w:val="000000" w:themeColor="text1"/>
          <w:sz w:val="24"/>
          <w:szCs w:val="24"/>
        </w:rPr>
        <w:t>PARÁGRAFO 1:</w:t>
      </w:r>
      <w:r w:rsidRPr="00325A3D">
        <w:rPr>
          <w:rFonts w:ascii="Tahoma" w:hAnsi="Tahoma" w:cs="Tahoma"/>
          <w:color w:val="000000" w:themeColor="text1"/>
          <w:sz w:val="24"/>
          <w:szCs w:val="24"/>
        </w:rPr>
        <w:t xml:space="preserve"> El término para el Aprovechamiento Forestal será</w:t>
      </w:r>
      <w:r w:rsidRPr="00325A3D">
        <w:rPr>
          <w:rFonts w:ascii="Tahoma" w:hAnsi="Tahoma" w:cs="Tahoma"/>
          <w:color w:val="000000" w:themeColor="text1"/>
          <w:spacing w:val="-3"/>
          <w:sz w:val="24"/>
          <w:szCs w:val="24"/>
          <w:lang w:val="es-ES_tradnl"/>
        </w:rPr>
        <w:t xml:space="preserve"> de </w:t>
      </w:r>
      <w:r w:rsidRPr="00325A3D">
        <w:rPr>
          <w:rFonts w:ascii="Tahoma" w:hAnsi="Tahoma" w:cs="Tahoma"/>
          <w:b/>
          <w:color w:val="000000" w:themeColor="text1"/>
          <w:spacing w:val="-3"/>
          <w:sz w:val="24"/>
          <w:szCs w:val="24"/>
          <w:lang w:val="es-ES_tradnl"/>
        </w:rPr>
        <w:t xml:space="preserve">CIENTO OCHENTA (180) DIAS </w:t>
      </w:r>
      <w:r w:rsidRPr="00325A3D">
        <w:rPr>
          <w:rFonts w:ascii="Tahoma" w:hAnsi="Tahoma" w:cs="Tahoma"/>
          <w:color w:val="000000" w:themeColor="text1"/>
          <w:spacing w:val="-3"/>
          <w:sz w:val="24"/>
          <w:szCs w:val="24"/>
          <w:lang w:val="es-ES_tradnl"/>
        </w:rPr>
        <w:t>calendario, contados a partir de la fecha de ejecutoria del presente acto administrativo, para lo cual se deberá tener en cuenta las disposiciones contempladas en el Artículo 87 de la Ley 1437 de 2011.</w:t>
      </w:r>
    </w:p>
    <w:p w14:paraId="4E842A18"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p>
    <w:p w14:paraId="3F4FABDE"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z w:val="24"/>
          <w:szCs w:val="24"/>
          <w:lang w:val="es-ES"/>
        </w:rPr>
      </w:pPr>
      <w:r w:rsidRPr="00325A3D">
        <w:rPr>
          <w:rFonts w:ascii="Tahoma" w:hAnsi="Tahoma" w:cs="Tahoma"/>
          <w:b/>
          <w:bCs/>
          <w:color w:val="000000" w:themeColor="text1"/>
          <w:sz w:val="24"/>
          <w:szCs w:val="24"/>
        </w:rPr>
        <w:t>PARÁGRAFO 2</w:t>
      </w:r>
      <w:r w:rsidRPr="00325A3D">
        <w:rPr>
          <w:rFonts w:ascii="Tahoma" w:hAnsi="Tahoma" w:cs="Tahoma"/>
          <w:color w:val="000000" w:themeColor="text1"/>
          <w:sz w:val="24"/>
          <w:szCs w:val="24"/>
        </w:rPr>
        <w:t xml:space="preserve">: El corte y aprovechamiento será de </w:t>
      </w:r>
      <w:r w:rsidRPr="00325A3D">
        <w:rPr>
          <w:rFonts w:ascii="Tahoma" w:hAnsi="Tahoma" w:cs="Tahoma"/>
          <w:sz w:val="24"/>
          <w:szCs w:val="24"/>
        </w:rPr>
        <w:t xml:space="preserve">448 m3 Perteneciente al Área Efectiva, para un total de 448 m3; EQUIVALENTES A: 3808 GUADUAS del Área Efectiva, Intensidad de Corta Autorizado: 35% </w:t>
      </w:r>
      <w:r w:rsidRPr="00325A3D">
        <w:rPr>
          <w:rFonts w:ascii="Tahoma" w:hAnsi="Tahoma" w:cs="Tahoma"/>
          <w:color w:val="000000" w:themeColor="text1"/>
          <w:sz w:val="24"/>
          <w:szCs w:val="24"/>
        </w:rPr>
        <w:t>del total de guaduas adultas (</w:t>
      </w:r>
      <w:r w:rsidRPr="00325A3D">
        <w:rPr>
          <w:rFonts w:ascii="Tahoma" w:hAnsi="Tahoma" w:cs="Tahoma"/>
          <w:b/>
          <w:color w:val="000000" w:themeColor="text1"/>
          <w:sz w:val="24"/>
          <w:szCs w:val="24"/>
        </w:rPr>
        <w:t>maduras y sobremaduras</w:t>
      </w:r>
      <w:r w:rsidRPr="00325A3D">
        <w:rPr>
          <w:rFonts w:ascii="Tahoma" w:hAnsi="Tahoma" w:cs="Tahoma"/>
          <w:color w:val="000000" w:themeColor="text1"/>
          <w:sz w:val="24"/>
          <w:szCs w:val="24"/>
        </w:rPr>
        <w:t>), de acuerdo a la oferta natural del rodal.</w:t>
      </w:r>
    </w:p>
    <w:p w14:paraId="6E81329F"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p>
    <w:p w14:paraId="6D7FE8D5"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z w:val="24"/>
          <w:szCs w:val="24"/>
          <w:lang w:val="es-ES"/>
        </w:rPr>
      </w:pPr>
      <w:r w:rsidRPr="00325A3D">
        <w:rPr>
          <w:rFonts w:ascii="Tahoma" w:hAnsi="Tahoma" w:cs="Tahoma"/>
          <w:b/>
          <w:color w:val="000000" w:themeColor="text1"/>
          <w:sz w:val="24"/>
          <w:szCs w:val="24"/>
        </w:rPr>
        <w:t xml:space="preserve">ARTICULO SEGUNDO: </w:t>
      </w:r>
      <w:r w:rsidRPr="00325A3D">
        <w:rPr>
          <w:rFonts w:ascii="Tahoma" w:hAnsi="Tahoma" w:cs="Tahoma"/>
          <w:color w:val="000000" w:themeColor="text1"/>
          <w:sz w:val="24"/>
          <w:szCs w:val="24"/>
        </w:rPr>
        <w:t xml:space="preserve">Realizar Manejo Silvicultural al </w:t>
      </w:r>
      <w:r w:rsidRPr="00325A3D">
        <w:rPr>
          <w:rStyle w:val="Estilo1"/>
          <w:rFonts w:ascii="Tahoma" w:hAnsi="Tahoma" w:cs="Tahoma"/>
          <w:color w:val="000000" w:themeColor="text1"/>
          <w:sz w:val="24"/>
          <w:szCs w:val="24"/>
        </w:rPr>
        <w:t>lote de guadua, el cual presenta</w:t>
      </w:r>
      <w:r w:rsidRPr="00325A3D">
        <w:rPr>
          <w:rFonts w:ascii="Tahoma" w:hAnsi="Tahoma" w:cs="Tahoma"/>
          <w:color w:val="000000" w:themeColor="text1"/>
          <w:sz w:val="24"/>
          <w:szCs w:val="24"/>
        </w:rPr>
        <w:t xml:space="preserve"> un área total </w:t>
      </w:r>
      <w:r w:rsidRPr="00325A3D">
        <w:rPr>
          <w:rFonts w:ascii="Tahoma" w:hAnsi="Tahoma" w:cs="Tahoma"/>
          <w:b/>
          <w:bCs/>
          <w:sz w:val="24"/>
          <w:szCs w:val="24"/>
        </w:rPr>
        <w:t xml:space="preserve">25600 </w:t>
      </w:r>
      <w:r w:rsidRPr="00325A3D">
        <w:rPr>
          <w:rFonts w:ascii="Tahoma" w:hAnsi="Tahoma" w:cs="Tahoma"/>
          <w:color w:val="000000" w:themeColor="text1"/>
          <w:sz w:val="24"/>
          <w:szCs w:val="24"/>
        </w:rPr>
        <w:t xml:space="preserve">mts2 (Ver cuadro adjunto). El cual se localiza en las siguientes coordenadas geográficas: </w:t>
      </w:r>
    </w:p>
    <w:p w14:paraId="5F1422F2" w14:textId="77777777" w:rsidR="00F85D2B" w:rsidRPr="00325A3D" w:rsidRDefault="00F85D2B" w:rsidP="00F85D2B">
      <w:pPr>
        <w:tabs>
          <w:tab w:val="left" w:pos="-720"/>
          <w:tab w:val="left" w:pos="0"/>
        </w:tabs>
        <w:suppressAutoHyphens/>
        <w:spacing w:line="240" w:lineRule="atLeast"/>
        <w:ind w:right="-234"/>
        <w:jc w:val="both"/>
        <w:rPr>
          <w:rFonts w:ascii="Tahoma" w:hAnsi="Tahoma" w:cs="Tahoma"/>
          <w:color w:val="000000" w:themeColor="text1"/>
          <w:sz w:val="24"/>
          <w:szCs w:val="24"/>
        </w:rPr>
      </w:pPr>
    </w:p>
    <w:tbl>
      <w:tblPr>
        <w:tblStyle w:val="Tablaconcuadrcula"/>
        <w:tblW w:w="0" w:type="auto"/>
        <w:jc w:val="center"/>
        <w:tblInd w:w="0" w:type="dxa"/>
        <w:tblLook w:val="04A0" w:firstRow="1" w:lastRow="0" w:firstColumn="1" w:lastColumn="0" w:noHBand="0" w:noVBand="1"/>
      </w:tblPr>
      <w:tblGrid>
        <w:gridCol w:w="1990"/>
        <w:gridCol w:w="2065"/>
      </w:tblGrid>
      <w:tr w:rsidR="00F85D2B" w:rsidRPr="00325A3D" w14:paraId="0BC68264" w14:textId="77777777" w:rsidTr="00F85D2B">
        <w:trPr>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228D8997"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LATITUD (N)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2AE41A02"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LONGITUD (O)</w:t>
            </w:r>
          </w:p>
        </w:tc>
      </w:tr>
      <w:tr w:rsidR="00F85D2B" w:rsidRPr="00325A3D" w14:paraId="7385C269" w14:textId="77777777" w:rsidTr="00F85D2B">
        <w:trPr>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5984EAA0" w14:textId="77777777" w:rsidR="00F85D2B" w:rsidRPr="00325A3D" w:rsidRDefault="00F85D2B">
            <w:pPr>
              <w:pStyle w:val="Textoindependiente"/>
              <w:ind w:firstLine="75"/>
              <w:jc w:val="center"/>
              <w:rPr>
                <w:rFonts w:ascii="Tahoma" w:hAnsi="Tahoma" w:cs="Tahoma"/>
                <w:b/>
                <w:bCs/>
                <w:sz w:val="24"/>
                <w:szCs w:val="24"/>
              </w:rPr>
            </w:pPr>
            <w:r w:rsidRPr="00325A3D">
              <w:rPr>
                <w:rFonts w:ascii="Tahoma" w:hAnsi="Tahoma" w:cs="Tahoma"/>
                <w:b/>
                <w:bCs/>
                <w:sz w:val="24"/>
                <w:szCs w:val="24"/>
              </w:rPr>
              <w:t>4°33'11.37"N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B29F415" w14:textId="77777777" w:rsidR="00F85D2B" w:rsidRPr="00325A3D" w:rsidRDefault="00F85D2B">
            <w:pPr>
              <w:pStyle w:val="Textoindependiente"/>
              <w:jc w:val="center"/>
              <w:rPr>
                <w:rFonts w:ascii="Tahoma" w:hAnsi="Tahoma" w:cs="Tahoma"/>
                <w:b/>
                <w:bCs/>
                <w:color w:val="000000"/>
                <w:sz w:val="24"/>
                <w:szCs w:val="24"/>
                <w:lang w:val="es-ES"/>
              </w:rPr>
            </w:pPr>
            <w:r w:rsidRPr="00325A3D">
              <w:rPr>
                <w:rFonts w:ascii="Tahoma" w:hAnsi="Tahoma" w:cs="Tahoma"/>
                <w:b/>
                <w:bCs/>
                <w:sz w:val="24"/>
                <w:szCs w:val="24"/>
              </w:rPr>
              <w:t>75°44'52.91"O</w:t>
            </w:r>
          </w:p>
        </w:tc>
      </w:tr>
      <w:tr w:rsidR="00F85D2B" w:rsidRPr="00325A3D" w14:paraId="2D8770A2" w14:textId="77777777" w:rsidTr="00F85D2B">
        <w:trPr>
          <w:trHeight w:val="519"/>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6D802EDA" w14:textId="77777777" w:rsidR="00F85D2B" w:rsidRPr="00325A3D" w:rsidRDefault="00F85D2B">
            <w:pPr>
              <w:pStyle w:val="Textoindependiente"/>
              <w:ind w:firstLine="75"/>
              <w:jc w:val="center"/>
              <w:rPr>
                <w:rFonts w:ascii="Tahoma" w:hAnsi="Tahoma" w:cs="Tahoma"/>
                <w:b/>
                <w:bCs/>
                <w:sz w:val="24"/>
                <w:szCs w:val="24"/>
              </w:rPr>
            </w:pPr>
            <w:r w:rsidRPr="00325A3D">
              <w:rPr>
                <w:rFonts w:ascii="Tahoma" w:hAnsi="Tahoma" w:cs="Tahoma"/>
                <w:b/>
                <w:bCs/>
                <w:sz w:val="24"/>
                <w:szCs w:val="24"/>
              </w:rPr>
              <w:t>4°33'9.90"N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69925302" w14:textId="77777777" w:rsidR="00F85D2B" w:rsidRPr="00325A3D" w:rsidRDefault="00F85D2B">
            <w:pPr>
              <w:pStyle w:val="Textoindependiente"/>
              <w:jc w:val="center"/>
              <w:rPr>
                <w:rFonts w:ascii="Tahoma" w:hAnsi="Tahoma" w:cs="Tahoma"/>
                <w:b/>
                <w:bCs/>
                <w:color w:val="000000"/>
                <w:sz w:val="24"/>
                <w:szCs w:val="24"/>
                <w:lang w:val="es-ES"/>
              </w:rPr>
            </w:pPr>
            <w:r w:rsidRPr="00325A3D">
              <w:rPr>
                <w:rFonts w:ascii="Tahoma" w:hAnsi="Tahoma" w:cs="Tahoma"/>
                <w:b/>
                <w:bCs/>
                <w:sz w:val="24"/>
                <w:szCs w:val="24"/>
              </w:rPr>
              <w:t>75°44'53.17"O</w:t>
            </w:r>
          </w:p>
        </w:tc>
      </w:tr>
      <w:tr w:rsidR="00F85D2B" w:rsidRPr="00325A3D" w14:paraId="3070A654" w14:textId="77777777" w:rsidTr="00F85D2B">
        <w:trPr>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3FF8C8D3" w14:textId="77777777" w:rsidR="00F85D2B" w:rsidRPr="00325A3D" w:rsidRDefault="00F85D2B">
            <w:pPr>
              <w:pStyle w:val="Textoindependiente"/>
              <w:jc w:val="center"/>
              <w:rPr>
                <w:rFonts w:ascii="Tahoma" w:hAnsi="Tahoma" w:cs="Tahoma"/>
                <w:b/>
                <w:bCs/>
                <w:sz w:val="24"/>
                <w:szCs w:val="24"/>
                <w:highlight w:val="yellow"/>
              </w:rPr>
            </w:pPr>
            <w:r w:rsidRPr="00325A3D">
              <w:rPr>
                <w:rFonts w:ascii="Tahoma" w:hAnsi="Tahoma" w:cs="Tahoma"/>
                <w:b/>
                <w:bCs/>
                <w:sz w:val="24"/>
                <w:szCs w:val="24"/>
              </w:rPr>
              <w:t>4°33'9.78"N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463D158D" w14:textId="77777777" w:rsidR="00F85D2B" w:rsidRPr="00325A3D" w:rsidRDefault="00F85D2B">
            <w:pPr>
              <w:pStyle w:val="Textoindependiente"/>
              <w:jc w:val="center"/>
              <w:rPr>
                <w:rFonts w:ascii="Tahoma" w:hAnsi="Tahoma" w:cs="Tahoma"/>
                <w:b/>
                <w:bCs/>
                <w:color w:val="000000"/>
                <w:sz w:val="24"/>
                <w:szCs w:val="24"/>
                <w:lang w:val="es-ES"/>
              </w:rPr>
            </w:pPr>
            <w:r w:rsidRPr="00325A3D">
              <w:rPr>
                <w:rFonts w:ascii="Tahoma" w:hAnsi="Tahoma" w:cs="Tahoma"/>
                <w:b/>
                <w:bCs/>
                <w:sz w:val="24"/>
                <w:szCs w:val="24"/>
              </w:rPr>
              <w:t>75°44'53.30"O</w:t>
            </w:r>
          </w:p>
        </w:tc>
      </w:tr>
      <w:tr w:rsidR="00F85D2B" w:rsidRPr="00325A3D" w14:paraId="6753B3D7" w14:textId="77777777" w:rsidTr="00F85D2B">
        <w:trPr>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6CA9B1C4"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4°33'10.22"N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45159075"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75°44'51.74"O</w:t>
            </w:r>
          </w:p>
        </w:tc>
      </w:tr>
      <w:tr w:rsidR="00F85D2B" w:rsidRPr="00325A3D" w14:paraId="1EA2BB60" w14:textId="77777777" w:rsidTr="00F85D2B">
        <w:trPr>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1127290F"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4°33'12.82"N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265ED1C8"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75°44'42.97"O</w:t>
            </w:r>
          </w:p>
        </w:tc>
      </w:tr>
      <w:tr w:rsidR="00F85D2B" w:rsidRPr="00325A3D" w14:paraId="293DF5EE" w14:textId="77777777" w:rsidTr="00F85D2B">
        <w:trPr>
          <w:jc w:val="center"/>
        </w:trPr>
        <w:tc>
          <w:tcPr>
            <w:tcW w:w="3131" w:type="dxa"/>
            <w:tcBorders>
              <w:top w:val="single" w:sz="4" w:space="0" w:color="auto"/>
              <w:left w:val="single" w:sz="4" w:space="0" w:color="auto"/>
              <w:bottom w:val="single" w:sz="4" w:space="0" w:color="auto"/>
              <w:right w:val="single" w:sz="4" w:space="0" w:color="auto"/>
            </w:tcBorders>
            <w:vAlign w:val="center"/>
            <w:hideMark/>
          </w:tcPr>
          <w:p w14:paraId="63FB23EB"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4°33'13.28"N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349DEA9A" w14:textId="77777777" w:rsidR="00F85D2B" w:rsidRPr="00325A3D" w:rsidRDefault="00F85D2B">
            <w:pPr>
              <w:pStyle w:val="Textoindependiente"/>
              <w:jc w:val="center"/>
              <w:rPr>
                <w:rFonts w:ascii="Tahoma" w:hAnsi="Tahoma" w:cs="Tahoma"/>
                <w:b/>
                <w:bCs/>
                <w:sz w:val="24"/>
                <w:szCs w:val="24"/>
              </w:rPr>
            </w:pPr>
            <w:r w:rsidRPr="00325A3D">
              <w:rPr>
                <w:rFonts w:ascii="Tahoma" w:hAnsi="Tahoma" w:cs="Tahoma"/>
                <w:b/>
                <w:bCs/>
                <w:sz w:val="24"/>
                <w:szCs w:val="24"/>
              </w:rPr>
              <w:t>75°44'42.74"O</w:t>
            </w:r>
          </w:p>
        </w:tc>
      </w:tr>
    </w:tbl>
    <w:p w14:paraId="49107916" w14:textId="77777777" w:rsidR="00F85D2B" w:rsidRPr="00325A3D" w:rsidRDefault="00F85D2B" w:rsidP="00F85D2B">
      <w:pPr>
        <w:tabs>
          <w:tab w:val="left" w:pos="-720"/>
          <w:tab w:val="left" w:pos="0"/>
        </w:tabs>
        <w:suppressAutoHyphens/>
        <w:spacing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F85D2B" w:rsidRPr="00325A3D" w14:paraId="798640E0" w14:textId="77777777" w:rsidTr="00F85D2B">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180221BA" w14:textId="77777777" w:rsidR="00F85D2B" w:rsidRPr="00325A3D" w:rsidRDefault="00F85D2B">
            <w:pPr>
              <w:pStyle w:val="Textoindependiente"/>
              <w:spacing w:line="256" w:lineRule="auto"/>
              <w:jc w:val="center"/>
              <w:rPr>
                <w:rFonts w:ascii="Tahoma" w:hAnsi="Tahoma" w:cs="Tahoma"/>
                <w:b/>
                <w:bCs/>
                <w:sz w:val="24"/>
                <w:szCs w:val="24"/>
                <w:lang w:val="en-US"/>
              </w:rPr>
            </w:pPr>
          </w:p>
          <w:p w14:paraId="24D4A328" w14:textId="77777777" w:rsidR="00F85D2B" w:rsidRPr="00325A3D" w:rsidRDefault="00F85D2B">
            <w:pPr>
              <w:pStyle w:val="Textoindependiente"/>
              <w:spacing w:line="256" w:lineRule="auto"/>
              <w:jc w:val="center"/>
              <w:rPr>
                <w:rFonts w:ascii="Tahoma" w:hAnsi="Tahoma" w:cs="Tahoma"/>
                <w:b/>
                <w:bCs/>
                <w:sz w:val="24"/>
                <w:szCs w:val="24"/>
                <w:lang w:val="en-US"/>
              </w:rPr>
            </w:pPr>
            <w:r w:rsidRPr="00325A3D">
              <w:rPr>
                <w:rFonts w:ascii="Tahoma" w:hAnsi="Tahoma" w:cs="Tahoma"/>
                <w:b/>
                <w:bCs/>
                <w:sz w:val="24"/>
                <w:szCs w:val="24"/>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0C83ED0E" w14:textId="77777777" w:rsidR="00F85D2B" w:rsidRPr="00325A3D" w:rsidRDefault="00F85D2B">
            <w:pPr>
              <w:pStyle w:val="Textoindependiente"/>
              <w:spacing w:line="256" w:lineRule="auto"/>
              <w:jc w:val="center"/>
              <w:rPr>
                <w:rFonts w:ascii="Tahoma" w:hAnsi="Tahoma" w:cs="Tahoma"/>
                <w:b/>
                <w:bCs/>
                <w:sz w:val="24"/>
                <w:szCs w:val="24"/>
                <w:lang w:val="en-US"/>
              </w:rPr>
            </w:pPr>
          </w:p>
          <w:p w14:paraId="3C29FC6A" w14:textId="77777777" w:rsidR="00F85D2B" w:rsidRPr="00325A3D" w:rsidRDefault="00F85D2B">
            <w:pPr>
              <w:pStyle w:val="Textoindependiente"/>
              <w:spacing w:line="256" w:lineRule="auto"/>
              <w:jc w:val="center"/>
              <w:rPr>
                <w:rFonts w:ascii="Tahoma" w:hAnsi="Tahoma" w:cs="Tahoma"/>
                <w:b/>
                <w:bCs/>
                <w:sz w:val="24"/>
                <w:szCs w:val="24"/>
                <w:lang w:val="en-US"/>
              </w:rPr>
            </w:pPr>
            <w:r w:rsidRPr="00325A3D">
              <w:rPr>
                <w:rFonts w:ascii="Tahoma" w:hAnsi="Tahoma" w:cs="Tahoma"/>
                <w:b/>
                <w:bCs/>
                <w:sz w:val="24"/>
                <w:szCs w:val="24"/>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31C54F8B" w14:textId="77777777" w:rsidR="00F85D2B" w:rsidRPr="00325A3D" w:rsidRDefault="00F85D2B">
            <w:pPr>
              <w:pStyle w:val="Textoindependiente"/>
              <w:spacing w:line="256" w:lineRule="auto"/>
              <w:jc w:val="center"/>
              <w:rPr>
                <w:rFonts w:ascii="Tahoma" w:hAnsi="Tahoma" w:cs="Tahoma"/>
                <w:b/>
                <w:bCs/>
                <w:sz w:val="24"/>
                <w:szCs w:val="24"/>
                <w:lang w:val="es-ES"/>
              </w:rPr>
            </w:pPr>
            <w:r w:rsidRPr="00325A3D">
              <w:rPr>
                <w:rFonts w:ascii="Tahoma" w:hAnsi="Tahoma" w:cs="Tahoma"/>
                <w:b/>
                <w:bCs/>
                <w:sz w:val="24"/>
                <w:szCs w:val="24"/>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79894396" w14:textId="77777777" w:rsidR="00F85D2B" w:rsidRPr="00325A3D" w:rsidRDefault="00F85D2B">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21F2C542" w14:textId="77777777" w:rsidR="00F85D2B" w:rsidRPr="00325A3D" w:rsidRDefault="00F85D2B">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VOLUMEN EQUIVALENTE (m3)</w:t>
            </w:r>
          </w:p>
        </w:tc>
      </w:tr>
      <w:tr w:rsidR="00F85D2B" w:rsidRPr="00325A3D" w14:paraId="3B7BFC50" w14:textId="77777777" w:rsidTr="00F85D2B">
        <w:trPr>
          <w:cantSplit/>
          <w:jc w:val="center"/>
        </w:trPr>
        <w:tc>
          <w:tcPr>
            <w:tcW w:w="962" w:type="dxa"/>
            <w:tcBorders>
              <w:top w:val="single" w:sz="4" w:space="0" w:color="auto"/>
              <w:left w:val="single" w:sz="4" w:space="0" w:color="auto"/>
              <w:bottom w:val="single" w:sz="4" w:space="0" w:color="auto"/>
              <w:right w:val="single" w:sz="4" w:space="0" w:color="auto"/>
            </w:tcBorders>
          </w:tcPr>
          <w:p w14:paraId="2E73D1A7" w14:textId="77777777" w:rsidR="00F85D2B" w:rsidRPr="00325A3D" w:rsidRDefault="00F85D2B">
            <w:pPr>
              <w:pStyle w:val="Textoindependiente"/>
              <w:spacing w:line="256" w:lineRule="auto"/>
              <w:jc w:val="center"/>
              <w:rPr>
                <w:rFonts w:ascii="Tahoma" w:hAnsi="Tahoma" w:cs="Tahoma"/>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2C3ECC4F" w14:textId="77777777" w:rsidR="00F85D2B" w:rsidRPr="00325A3D" w:rsidRDefault="00F85D2B">
            <w:pPr>
              <w:pStyle w:val="Textoindependiente"/>
              <w:spacing w:line="256" w:lineRule="auto"/>
              <w:jc w:val="center"/>
              <w:rPr>
                <w:rFonts w:ascii="Tahoma" w:hAnsi="Tahoma" w:cs="Tahoma"/>
                <w:sz w:val="24"/>
                <w:szCs w:val="24"/>
              </w:rPr>
            </w:pPr>
            <w:r w:rsidRPr="00325A3D">
              <w:rPr>
                <w:rFonts w:ascii="Tahoma" w:hAnsi="Tahoma" w:cs="Tahoma"/>
                <w:sz w:val="24"/>
                <w:szCs w:val="24"/>
              </w:rPr>
              <w:t>EFECTIVA</w:t>
            </w:r>
          </w:p>
        </w:tc>
        <w:tc>
          <w:tcPr>
            <w:tcW w:w="1479" w:type="dxa"/>
            <w:tcBorders>
              <w:top w:val="single" w:sz="4" w:space="0" w:color="auto"/>
              <w:left w:val="single" w:sz="4" w:space="0" w:color="auto"/>
              <w:bottom w:val="single" w:sz="4" w:space="0" w:color="auto"/>
              <w:right w:val="single" w:sz="4" w:space="0" w:color="auto"/>
            </w:tcBorders>
            <w:hideMark/>
          </w:tcPr>
          <w:p w14:paraId="0030C7F9" w14:textId="77777777" w:rsidR="00F85D2B" w:rsidRPr="00325A3D" w:rsidRDefault="00F85D2B">
            <w:pPr>
              <w:pStyle w:val="Textoindependiente"/>
              <w:spacing w:line="256" w:lineRule="auto"/>
              <w:jc w:val="center"/>
              <w:rPr>
                <w:rFonts w:ascii="Tahoma" w:hAnsi="Tahoma" w:cs="Tahoma"/>
                <w:sz w:val="24"/>
                <w:szCs w:val="24"/>
              </w:rPr>
            </w:pPr>
            <w:r w:rsidRPr="00325A3D">
              <w:rPr>
                <w:rFonts w:ascii="Tahoma" w:hAnsi="Tahoma" w:cs="Tahoma"/>
                <w:sz w:val="24"/>
                <w:szCs w:val="24"/>
              </w:rPr>
              <w:t>25600</w:t>
            </w:r>
          </w:p>
        </w:tc>
        <w:tc>
          <w:tcPr>
            <w:tcW w:w="2036" w:type="dxa"/>
            <w:tcBorders>
              <w:top w:val="single" w:sz="4" w:space="0" w:color="auto"/>
              <w:left w:val="single" w:sz="4" w:space="0" w:color="auto"/>
              <w:bottom w:val="single" w:sz="4" w:space="0" w:color="auto"/>
              <w:right w:val="single" w:sz="4" w:space="0" w:color="auto"/>
            </w:tcBorders>
            <w:hideMark/>
          </w:tcPr>
          <w:p w14:paraId="6A7443B1" w14:textId="77777777" w:rsidR="00F85D2B" w:rsidRPr="00325A3D" w:rsidRDefault="00F85D2B">
            <w:pPr>
              <w:pStyle w:val="Textoindependiente"/>
              <w:spacing w:line="256" w:lineRule="auto"/>
              <w:jc w:val="center"/>
              <w:rPr>
                <w:rFonts w:ascii="Tahoma" w:hAnsi="Tahoma" w:cs="Tahoma"/>
                <w:sz w:val="24"/>
                <w:szCs w:val="24"/>
              </w:rPr>
            </w:pPr>
            <w:r w:rsidRPr="00325A3D">
              <w:rPr>
                <w:rFonts w:ascii="Tahoma" w:hAnsi="Tahoma" w:cs="Tahoma"/>
                <w:sz w:val="24"/>
                <w:szCs w:val="24"/>
              </w:rPr>
              <w:t>3808</w:t>
            </w:r>
          </w:p>
        </w:tc>
        <w:tc>
          <w:tcPr>
            <w:tcW w:w="1574" w:type="dxa"/>
            <w:tcBorders>
              <w:top w:val="single" w:sz="4" w:space="0" w:color="auto"/>
              <w:left w:val="single" w:sz="4" w:space="0" w:color="auto"/>
              <w:bottom w:val="single" w:sz="4" w:space="0" w:color="auto"/>
              <w:right w:val="single" w:sz="4" w:space="0" w:color="auto"/>
            </w:tcBorders>
            <w:hideMark/>
          </w:tcPr>
          <w:p w14:paraId="0955CBE6" w14:textId="77777777" w:rsidR="00F85D2B" w:rsidRPr="00325A3D" w:rsidRDefault="00F85D2B">
            <w:pPr>
              <w:pStyle w:val="Textoindependiente"/>
              <w:spacing w:line="256" w:lineRule="auto"/>
              <w:jc w:val="center"/>
              <w:rPr>
                <w:rFonts w:ascii="Tahoma" w:hAnsi="Tahoma" w:cs="Tahoma"/>
                <w:sz w:val="24"/>
                <w:szCs w:val="24"/>
              </w:rPr>
            </w:pPr>
            <w:r w:rsidRPr="00325A3D">
              <w:rPr>
                <w:rFonts w:ascii="Tahoma" w:hAnsi="Tahoma" w:cs="Tahoma"/>
                <w:sz w:val="24"/>
                <w:szCs w:val="24"/>
              </w:rPr>
              <w:t>448</w:t>
            </w:r>
          </w:p>
        </w:tc>
      </w:tr>
      <w:tr w:rsidR="00F85D2B" w:rsidRPr="00325A3D" w14:paraId="6F0288B6" w14:textId="77777777" w:rsidTr="00F85D2B">
        <w:trPr>
          <w:jc w:val="center"/>
        </w:trPr>
        <w:tc>
          <w:tcPr>
            <w:tcW w:w="962" w:type="dxa"/>
            <w:tcBorders>
              <w:top w:val="single" w:sz="4" w:space="0" w:color="auto"/>
              <w:left w:val="single" w:sz="4" w:space="0" w:color="auto"/>
              <w:bottom w:val="single" w:sz="4" w:space="0" w:color="auto"/>
              <w:right w:val="single" w:sz="4" w:space="0" w:color="auto"/>
            </w:tcBorders>
          </w:tcPr>
          <w:p w14:paraId="1E8B6706" w14:textId="77777777" w:rsidR="00F85D2B" w:rsidRPr="00325A3D" w:rsidRDefault="00F85D2B">
            <w:pPr>
              <w:pStyle w:val="Textoindependiente"/>
              <w:spacing w:line="256" w:lineRule="auto"/>
              <w:jc w:val="center"/>
              <w:rPr>
                <w:rFonts w:ascii="Tahoma" w:hAnsi="Tahoma" w:cs="Tahoma"/>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64FC227A" w14:textId="77777777" w:rsidR="00F85D2B" w:rsidRPr="00325A3D" w:rsidRDefault="00F85D2B">
            <w:pPr>
              <w:pStyle w:val="Textoindependiente"/>
              <w:spacing w:line="256" w:lineRule="auto"/>
              <w:jc w:val="center"/>
              <w:rPr>
                <w:rFonts w:ascii="Tahoma" w:hAnsi="Tahoma" w:cs="Tahoma"/>
                <w:b/>
                <w:sz w:val="24"/>
                <w:szCs w:val="24"/>
              </w:rPr>
            </w:pPr>
            <w:r w:rsidRPr="00325A3D">
              <w:rPr>
                <w:rFonts w:ascii="Tahoma" w:hAnsi="Tahoma" w:cs="Tahoma"/>
                <w:b/>
                <w:sz w:val="24"/>
                <w:szCs w:val="24"/>
              </w:rPr>
              <w:t>TOTAL</w:t>
            </w:r>
          </w:p>
        </w:tc>
        <w:tc>
          <w:tcPr>
            <w:tcW w:w="1479" w:type="dxa"/>
            <w:tcBorders>
              <w:top w:val="single" w:sz="4" w:space="0" w:color="auto"/>
              <w:left w:val="single" w:sz="4" w:space="0" w:color="auto"/>
              <w:bottom w:val="single" w:sz="4" w:space="0" w:color="auto"/>
              <w:right w:val="single" w:sz="4" w:space="0" w:color="auto"/>
            </w:tcBorders>
            <w:hideMark/>
          </w:tcPr>
          <w:p w14:paraId="37C37F3B" w14:textId="77777777" w:rsidR="00F85D2B" w:rsidRPr="00325A3D" w:rsidRDefault="00F85D2B">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25600</w:t>
            </w:r>
          </w:p>
        </w:tc>
        <w:tc>
          <w:tcPr>
            <w:tcW w:w="2036" w:type="dxa"/>
            <w:tcBorders>
              <w:top w:val="single" w:sz="4" w:space="0" w:color="auto"/>
              <w:left w:val="single" w:sz="4" w:space="0" w:color="auto"/>
              <w:bottom w:val="single" w:sz="4" w:space="0" w:color="auto"/>
              <w:right w:val="single" w:sz="4" w:space="0" w:color="auto"/>
            </w:tcBorders>
            <w:hideMark/>
          </w:tcPr>
          <w:p w14:paraId="61F4DD43" w14:textId="77777777" w:rsidR="00F85D2B" w:rsidRPr="00325A3D" w:rsidRDefault="00F85D2B">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3808</w:t>
            </w:r>
          </w:p>
        </w:tc>
        <w:tc>
          <w:tcPr>
            <w:tcW w:w="1574" w:type="dxa"/>
            <w:tcBorders>
              <w:top w:val="single" w:sz="4" w:space="0" w:color="auto"/>
              <w:left w:val="single" w:sz="4" w:space="0" w:color="auto"/>
              <w:bottom w:val="single" w:sz="4" w:space="0" w:color="auto"/>
              <w:right w:val="single" w:sz="4" w:space="0" w:color="auto"/>
            </w:tcBorders>
            <w:hideMark/>
          </w:tcPr>
          <w:p w14:paraId="09D94396" w14:textId="77777777" w:rsidR="00F85D2B" w:rsidRPr="00325A3D" w:rsidRDefault="00F85D2B">
            <w:pPr>
              <w:pStyle w:val="Textoindependiente"/>
              <w:spacing w:line="256" w:lineRule="auto"/>
              <w:jc w:val="center"/>
              <w:rPr>
                <w:rFonts w:ascii="Tahoma" w:hAnsi="Tahoma" w:cs="Tahoma"/>
                <w:b/>
                <w:bCs/>
                <w:sz w:val="24"/>
                <w:szCs w:val="24"/>
              </w:rPr>
            </w:pPr>
            <w:r w:rsidRPr="00325A3D">
              <w:rPr>
                <w:rFonts w:ascii="Tahoma" w:hAnsi="Tahoma" w:cs="Tahoma"/>
                <w:b/>
                <w:bCs/>
                <w:sz w:val="24"/>
                <w:szCs w:val="24"/>
              </w:rPr>
              <w:t>448</w:t>
            </w:r>
          </w:p>
        </w:tc>
      </w:tr>
    </w:tbl>
    <w:p w14:paraId="4F43A94C" w14:textId="77777777" w:rsidR="00F85D2B" w:rsidRPr="00325A3D" w:rsidRDefault="00F85D2B" w:rsidP="00F85D2B">
      <w:pPr>
        <w:tabs>
          <w:tab w:val="left" w:pos="-720"/>
          <w:tab w:val="left" w:pos="0"/>
        </w:tabs>
        <w:suppressAutoHyphens/>
        <w:spacing w:line="240" w:lineRule="atLeast"/>
        <w:ind w:right="-234"/>
        <w:jc w:val="both"/>
        <w:rPr>
          <w:rFonts w:ascii="Tahoma" w:eastAsia="Times New Roman" w:hAnsi="Tahoma" w:cs="Tahoma"/>
          <w:color w:val="000000" w:themeColor="text1"/>
          <w:sz w:val="24"/>
          <w:szCs w:val="24"/>
          <w:lang w:val="es-ES" w:eastAsia="es-ES"/>
        </w:rPr>
      </w:pPr>
    </w:p>
    <w:p w14:paraId="71C2BA1F" w14:textId="77777777" w:rsidR="00F85D2B" w:rsidRPr="00325A3D" w:rsidRDefault="00F85D2B" w:rsidP="00F85D2B">
      <w:pPr>
        <w:tabs>
          <w:tab w:val="left" w:pos="-720"/>
          <w:tab w:val="left" w:pos="0"/>
        </w:tabs>
        <w:suppressAutoHyphens/>
        <w:spacing w:line="240" w:lineRule="atLeast"/>
        <w:ind w:right="50"/>
        <w:jc w:val="both"/>
        <w:rPr>
          <w:rFonts w:ascii="Tahoma" w:hAnsi="Tahoma" w:cs="Tahoma"/>
          <w:b/>
          <w:bCs/>
          <w:color w:val="000000" w:themeColor="text1"/>
          <w:spacing w:val="-3"/>
          <w:sz w:val="24"/>
          <w:szCs w:val="24"/>
          <w:lang w:val="es-ES_tradnl"/>
        </w:rPr>
      </w:pPr>
      <w:r w:rsidRPr="00325A3D">
        <w:rPr>
          <w:rFonts w:ascii="Tahoma" w:hAnsi="Tahoma" w:cs="Tahoma"/>
          <w:b/>
          <w:bCs/>
          <w:color w:val="000000" w:themeColor="text1"/>
          <w:spacing w:val="-3"/>
          <w:sz w:val="24"/>
          <w:szCs w:val="24"/>
          <w:lang w:val="es-ES_tradnl"/>
        </w:rPr>
        <w:t>OBLIGACIONES DEL TITULAR DE LA AUTORIZACIÓN DE APROVECHAMIENTO FORESTAL:</w:t>
      </w:r>
    </w:p>
    <w:p w14:paraId="566B3E95" w14:textId="77777777" w:rsidR="00F85D2B" w:rsidRPr="00325A3D" w:rsidRDefault="00F85D2B" w:rsidP="00F85D2B">
      <w:pPr>
        <w:tabs>
          <w:tab w:val="left" w:pos="-720"/>
          <w:tab w:val="left" w:pos="0"/>
        </w:tabs>
        <w:suppressAutoHyphens/>
        <w:spacing w:line="240" w:lineRule="atLeast"/>
        <w:ind w:right="50"/>
        <w:jc w:val="both"/>
        <w:rPr>
          <w:rFonts w:ascii="Tahoma" w:hAnsi="Tahoma" w:cs="Tahoma"/>
          <w:b/>
          <w:bCs/>
          <w:i/>
          <w:color w:val="000000" w:themeColor="text1"/>
          <w:spacing w:val="-3"/>
          <w:sz w:val="24"/>
          <w:szCs w:val="24"/>
          <w:lang w:val="es-ES_tradnl"/>
        </w:rPr>
      </w:pPr>
    </w:p>
    <w:p w14:paraId="6B4CB5C4" w14:textId="77777777" w:rsidR="00F85D2B" w:rsidRPr="00325A3D" w:rsidRDefault="00F85D2B" w:rsidP="00F85D2B">
      <w:pPr>
        <w:pStyle w:val="Textoindependiente"/>
        <w:numPr>
          <w:ilvl w:val="0"/>
          <w:numId w:val="6"/>
        </w:numPr>
        <w:tabs>
          <w:tab w:val="num" w:pos="360"/>
        </w:tabs>
        <w:spacing w:after="0" w:line="240" w:lineRule="auto"/>
        <w:ind w:left="360" w:right="50"/>
        <w:jc w:val="both"/>
        <w:rPr>
          <w:rFonts w:ascii="Tahoma" w:hAnsi="Tahoma" w:cs="Tahoma"/>
          <w:sz w:val="24"/>
          <w:szCs w:val="24"/>
        </w:rPr>
      </w:pPr>
      <w:r w:rsidRPr="00325A3D">
        <w:rPr>
          <w:rFonts w:ascii="Tahoma" w:hAnsi="Tahoma" w:cs="Tahoma"/>
          <w:sz w:val="24"/>
          <w:szCs w:val="24"/>
        </w:rPr>
        <w:t xml:space="preserve">Los copos, ramas y otras partes no aprovechables, se repicarán y esparcirán por el área, para facilitar su incorporación al suelo como materia orgánica; se debe hacer el repique de 50 centímetros de longitud. </w:t>
      </w:r>
    </w:p>
    <w:p w14:paraId="78E5FFA9" w14:textId="77777777" w:rsidR="00F85D2B" w:rsidRPr="00325A3D" w:rsidRDefault="00F85D2B" w:rsidP="00F85D2B">
      <w:pPr>
        <w:pStyle w:val="Textoindependiente"/>
        <w:numPr>
          <w:ilvl w:val="0"/>
          <w:numId w:val="6"/>
        </w:numPr>
        <w:tabs>
          <w:tab w:val="num" w:pos="360"/>
        </w:tabs>
        <w:spacing w:after="0" w:line="240" w:lineRule="auto"/>
        <w:ind w:left="360" w:right="50"/>
        <w:jc w:val="both"/>
        <w:rPr>
          <w:rFonts w:ascii="Tahoma" w:hAnsi="Tahoma" w:cs="Tahoma"/>
          <w:sz w:val="24"/>
          <w:szCs w:val="24"/>
          <w:lang w:val="es-ES"/>
        </w:rPr>
      </w:pPr>
      <w:r w:rsidRPr="00325A3D">
        <w:rPr>
          <w:rFonts w:ascii="Tahoma" w:hAnsi="Tahoma" w:cs="Tahoma"/>
          <w:sz w:val="24"/>
          <w:szCs w:val="24"/>
        </w:rPr>
        <w:t>Mantener los cauces de las fuentes hídricas libres de residuos producto del aprovechamiento.</w:t>
      </w:r>
    </w:p>
    <w:p w14:paraId="2A8DE01F" w14:textId="77777777" w:rsidR="00F85D2B" w:rsidRPr="00325A3D" w:rsidRDefault="00F85D2B" w:rsidP="00F85D2B">
      <w:pPr>
        <w:pStyle w:val="Textoindependiente"/>
        <w:numPr>
          <w:ilvl w:val="0"/>
          <w:numId w:val="6"/>
        </w:numPr>
        <w:tabs>
          <w:tab w:val="num" w:pos="360"/>
        </w:tabs>
        <w:spacing w:after="0" w:line="240" w:lineRule="auto"/>
        <w:ind w:left="360" w:right="50"/>
        <w:jc w:val="both"/>
        <w:rPr>
          <w:rFonts w:ascii="Tahoma" w:hAnsi="Tahoma" w:cs="Tahoma"/>
          <w:sz w:val="24"/>
          <w:szCs w:val="24"/>
        </w:rPr>
      </w:pPr>
      <w:r w:rsidRPr="00325A3D">
        <w:rPr>
          <w:rFonts w:ascii="Tahoma" w:hAnsi="Tahoma" w:cs="Tahoma"/>
          <w:sz w:val="24"/>
          <w:szCs w:val="24"/>
        </w:rPr>
        <w:t>La socola y entresaca se hará de manera uniforme para evitar claros en el guadual.</w:t>
      </w:r>
    </w:p>
    <w:p w14:paraId="1FDBC421" w14:textId="77777777" w:rsidR="00F85D2B" w:rsidRPr="00325A3D" w:rsidRDefault="00F85D2B" w:rsidP="00F85D2B">
      <w:pPr>
        <w:pStyle w:val="Textoindependiente"/>
        <w:numPr>
          <w:ilvl w:val="0"/>
          <w:numId w:val="6"/>
        </w:numPr>
        <w:tabs>
          <w:tab w:val="num" w:pos="360"/>
        </w:tabs>
        <w:spacing w:after="0" w:line="240" w:lineRule="auto"/>
        <w:ind w:left="360" w:right="50"/>
        <w:jc w:val="both"/>
        <w:rPr>
          <w:rFonts w:ascii="Tahoma" w:hAnsi="Tahoma" w:cs="Tahoma"/>
          <w:sz w:val="24"/>
          <w:szCs w:val="24"/>
        </w:rPr>
      </w:pPr>
      <w:r w:rsidRPr="00325A3D">
        <w:rPr>
          <w:rFonts w:ascii="Tahoma" w:hAnsi="Tahoma" w:cs="Tahoma"/>
          <w:sz w:val="24"/>
          <w:szCs w:val="24"/>
        </w:rPr>
        <w:lastRenderedPageBreak/>
        <w:t>Los cortes se realizarán a la altura del primer nudo inferior y a ras del mismo.</w:t>
      </w:r>
    </w:p>
    <w:p w14:paraId="4CFFE8AD" w14:textId="77777777" w:rsidR="00F85D2B" w:rsidRPr="00325A3D" w:rsidRDefault="00F85D2B" w:rsidP="00F85D2B">
      <w:pPr>
        <w:pStyle w:val="Textoindependiente"/>
        <w:numPr>
          <w:ilvl w:val="0"/>
          <w:numId w:val="6"/>
        </w:numPr>
        <w:tabs>
          <w:tab w:val="num" w:pos="360"/>
        </w:tabs>
        <w:spacing w:after="0" w:line="240" w:lineRule="auto"/>
        <w:ind w:left="360" w:right="50"/>
        <w:jc w:val="both"/>
        <w:rPr>
          <w:rFonts w:ascii="Tahoma" w:hAnsi="Tahoma" w:cs="Tahoma"/>
          <w:sz w:val="24"/>
          <w:szCs w:val="24"/>
        </w:rPr>
      </w:pPr>
      <w:r w:rsidRPr="00325A3D">
        <w:rPr>
          <w:rFonts w:ascii="Tahoma" w:hAnsi="Tahoma" w:cs="Tahoma"/>
          <w:sz w:val="24"/>
          <w:szCs w:val="24"/>
        </w:rPr>
        <w:t>Se eliminará en su totalidad la guadua seca y la que presenta problemas fitosanitarios y se retirará del área.</w:t>
      </w:r>
    </w:p>
    <w:p w14:paraId="108E01A7" w14:textId="77777777" w:rsidR="00F85D2B" w:rsidRPr="00325A3D" w:rsidRDefault="00F85D2B" w:rsidP="00F85D2B">
      <w:pPr>
        <w:pStyle w:val="Textoindependiente"/>
        <w:numPr>
          <w:ilvl w:val="0"/>
          <w:numId w:val="6"/>
        </w:numPr>
        <w:tabs>
          <w:tab w:val="left" w:pos="284"/>
          <w:tab w:val="num" w:pos="360"/>
        </w:tabs>
        <w:spacing w:after="0" w:line="240" w:lineRule="auto"/>
        <w:ind w:left="360" w:right="50"/>
        <w:jc w:val="both"/>
        <w:rPr>
          <w:rFonts w:ascii="Tahoma" w:hAnsi="Tahoma" w:cs="Tahoma"/>
          <w:color w:val="000000" w:themeColor="text1"/>
          <w:sz w:val="24"/>
          <w:szCs w:val="24"/>
        </w:rPr>
      </w:pPr>
      <w:r w:rsidRPr="00325A3D">
        <w:rPr>
          <w:rFonts w:ascii="Tahoma" w:hAnsi="Tahoma" w:cs="Tahoma"/>
          <w:color w:val="000000" w:themeColor="text1"/>
          <w:sz w:val="24"/>
          <w:szCs w:val="24"/>
          <w:shd w:val="clear" w:color="auto" w:fill="FFFFFF"/>
        </w:rPr>
        <w:t>hacer a ras del primero o segundo nudo evitando espacios huecos en el tocón que favorezcan depósitos de agua y consecuente pudrición del rizoma.</w:t>
      </w:r>
      <w:r w:rsidRPr="00325A3D">
        <w:rPr>
          <w:rFonts w:ascii="Tahoma" w:hAnsi="Tahoma" w:cs="Tahoma"/>
          <w:color w:val="000000" w:themeColor="text1"/>
          <w:sz w:val="24"/>
          <w:szCs w:val="24"/>
        </w:rPr>
        <w:t xml:space="preserve"> </w:t>
      </w:r>
    </w:p>
    <w:p w14:paraId="32E21E1D" w14:textId="77777777" w:rsidR="00F85D2B" w:rsidRPr="00325A3D" w:rsidRDefault="00F85D2B" w:rsidP="00F85D2B">
      <w:pPr>
        <w:pStyle w:val="Textoindependiente"/>
        <w:numPr>
          <w:ilvl w:val="0"/>
          <w:numId w:val="6"/>
        </w:numPr>
        <w:tabs>
          <w:tab w:val="left" w:pos="284"/>
          <w:tab w:val="num" w:pos="360"/>
        </w:tabs>
        <w:spacing w:after="0" w:line="240" w:lineRule="auto"/>
        <w:ind w:left="360" w:right="50"/>
        <w:jc w:val="both"/>
        <w:rPr>
          <w:rFonts w:ascii="Tahoma" w:hAnsi="Tahoma" w:cs="Tahoma"/>
          <w:b/>
          <w:bCs/>
          <w:color w:val="000000" w:themeColor="text1"/>
          <w:sz w:val="24"/>
          <w:szCs w:val="24"/>
        </w:rPr>
      </w:pPr>
      <w:r w:rsidRPr="00325A3D">
        <w:rPr>
          <w:rFonts w:ascii="Tahoma" w:hAnsi="Tahoma" w:cs="Tahoma"/>
          <w:bCs/>
          <w:color w:val="000000" w:themeColor="text1"/>
          <w:sz w:val="24"/>
          <w:szCs w:val="24"/>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27AA0C16" w14:textId="77777777" w:rsidR="00F85D2B" w:rsidRPr="00325A3D" w:rsidRDefault="00F85D2B" w:rsidP="00F85D2B">
      <w:pPr>
        <w:pStyle w:val="Prrafodelista"/>
        <w:numPr>
          <w:ilvl w:val="0"/>
          <w:numId w:val="6"/>
        </w:numPr>
        <w:tabs>
          <w:tab w:val="left" w:pos="284"/>
          <w:tab w:val="num" w:pos="360"/>
        </w:tabs>
        <w:ind w:left="360" w:right="50"/>
        <w:jc w:val="both"/>
        <w:rPr>
          <w:rFonts w:ascii="Tahoma" w:hAnsi="Tahoma" w:cs="Tahoma"/>
          <w:color w:val="000000" w:themeColor="text1"/>
          <w:spacing w:val="-3"/>
          <w:sz w:val="24"/>
          <w:szCs w:val="24"/>
          <w:lang w:val="es-ES_tradnl"/>
        </w:rPr>
      </w:pPr>
      <w:r w:rsidRPr="00325A3D">
        <w:rPr>
          <w:rFonts w:ascii="Tahoma" w:hAnsi="Tahoma" w:cs="Tahoma"/>
          <w:color w:val="000000" w:themeColor="text1"/>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19E81C2"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lang w:val="es-ES_tradnl"/>
        </w:rPr>
      </w:pPr>
      <w:r w:rsidRPr="00325A3D">
        <w:rPr>
          <w:rFonts w:ascii="Tahoma" w:hAnsi="Tahoma" w:cs="Tahoma"/>
          <w:color w:val="000000" w:themeColor="text1"/>
          <w:spacing w:val="-3"/>
          <w:sz w:val="24"/>
          <w:szCs w:val="24"/>
          <w:lang w:val="es-ES_tradnl"/>
        </w:rPr>
        <w:t>Los cortes antiguos, se mejorarán dejándolos en el primero o segundo nudo y a ras del mismo.</w:t>
      </w:r>
    </w:p>
    <w:p w14:paraId="78E4BA2D"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lang w:val="es-ES_tradnl"/>
        </w:rPr>
      </w:pPr>
      <w:r w:rsidRPr="00325A3D">
        <w:rPr>
          <w:rFonts w:ascii="Tahoma" w:hAnsi="Tahoma" w:cs="Tahoma"/>
          <w:color w:val="000000" w:themeColor="text1"/>
          <w:spacing w:val="-3"/>
          <w:sz w:val="24"/>
          <w:szCs w:val="24"/>
          <w:lang w:val="es-ES_tradnl"/>
        </w:rPr>
        <w:t>Evitar que se formen palizadas y represamientos en las fuentes de agua.</w:t>
      </w:r>
    </w:p>
    <w:p w14:paraId="79C75438"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lang w:val="es-ES"/>
        </w:rPr>
      </w:pPr>
      <w:r w:rsidRPr="00325A3D">
        <w:rPr>
          <w:rFonts w:ascii="Tahoma" w:hAnsi="Tahoma" w:cs="Tahoma"/>
          <w:color w:val="000000" w:themeColor="text1"/>
          <w:spacing w:val="-3"/>
          <w:sz w:val="24"/>
          <w:szCs w:val="24"/>
        </w:rPr>
        <w:t>Las zonas de palizadas, claros y caminos de arriería, serán objeto de resiembra, de acuerdo al área afectada.</w:t>
      </w:r>
    </w:p>
    <w:p w14:paraId="6EF6DC8E"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rPr>
        <w:t>La presente autorización no permite el cambio de uso del suelo en el área a intervenir con el manejo silvicultural.</w:t>
      </w:r>
    </w:p>
    <w:p w14:paraId="0F78294D"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0FD5303D"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lang w:val="es-ES_tradnl"/>
        </w:rPr>
        <w:t>La asistencia técnica será obligatoria y permanente durante la totalidad del período o turno del aprovechamiento forestal, tal y como lo estipula el parágrafo 4 del Artículo 14 de la Resolución 666 de 2.008.</w:t>
      </w:r>
    </w:p>
    <w:p w14:paraId="00A84FA8" w14:textId="77777777" w:rsidR="00F85D2B" w:rsidRPr="00325A3D" w:rsidRDefault="00F85D2B" w:rsidP="00F85D2B">
      <w:pPr>
        <w:numPr>
          <w:ilvl w:val="0"/>
          <w:numId w:val="6"/>
        </w:numPr>
        <w:tabs>
          <w:tab w:val="left" w:pos="-720"/>
          <w:tab w:val="left" w:pos="284"/>
          <w:tab w:val="num" w:pos="360"/>
        </w:tabs>
        <w:suppressAutoHyphens/>
        <w:spacing w:after="0" w:line="240" w:lineRule="auto"/>
        <w:ind w:left="360" w:right="50"/>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54049C0C" w14:textId="77777777" w:rsidR="00F85D2B" w:rsidRPr="00325A3D" w:rsidRDefault="00F85D2B" w:rsidP="00F85D2B">
      <w:pPr>
        <w:pStyle w:val="Textoindependiente"/>
        <w:spacing w:after="0"/>
        <w:ind w:right="-234"/>
        <w:jc w:val="both"/>
        <w:rPr>
          <w:rFonts w:ascii="Tahoma" w:hAnsi="Tahoma" w:cs="Tahoma"/>
          <w:sz w:val="24"/>
          <w:szCs w:val="24"/>
        </w:rPr>
      </w:pPr>
    </w:p>
    <w:p w14:paraId="4FE36528"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b/>
          <w:bCs/>
          <w:color w:val="000000" w:themeColor="text1"/>
          <w:spacing w:val="-3"/>
          <w:sz w:val="24"/>
          <w:szCs w:val="24"/>
          <w:lang w:val="es-ES_tradnl"/>
        </w:rPr>
      </w:pPr>
      <w:r w:rsidRPr="00325A3D">
        <w:rPr>
          <w:rFonts w:ascii="Tahoma" w:hAnsi="Tahoma" w:cs="Tahoma"/>
          <w:b/>
          <w:bCs/>
          <w:color w:val="000000" w:themeColor="text1"/>
          <w:spacing w:val="-3"/>
          <w:sz w:val="24"/>
          <w:szCs w:val="24"/>
          <w:lang w:val="es-ES_tradnl"/>
        </w:rPr>
        <w:t xml:space="preserve">DESTINO DE LOS PRODUCTOS: </w:t>
      </w:r>
      <w:r w:rsidRPr="00325A3D">
        <w:rPr>
          <w:rFonts w:ascii="Tahoma" w:hAnsi="Tahoma" w:cs="Tahoma"/>
          <w:color w:val="000000" w:themeColor="text1"/>
          <w:spacing w:val="-3"/>
          <w:sz w:val="24"/>
          <w:szCs w:val="24"/>
          <w:lang w:val="es-ES_tradnl"/>
        </w:rPr>
        <w:t xml:space="preserve">Los productos a obtener se destinarán para </w:t>
      </w:r>
      <w:r w:rsidRPr="00325A3D">
        <w:rPr>
          <w:rFonts w:ascii="Tahoma" w:hAnsi="Tahoma" w:cs="Tahoma"/>
          <w:b/>
          <w:bCs/>
          <w:color w:val="000000" w:themeColor="text1"/>
          <w:spacing w:val="-3"/>
          <w:sz w:val="24"/>
          <w:szCs w:val="24"/>
          <w:lang w:val="es-ES_tradnl"/>
        </w:rPr>
        <w:t>COMERCIO.</w:t>
      </w:r>
    </w:p>
    <w:p w14:paraId="61AC8AF1"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b/>
          <w:bCs/>
          <w:color w:val="000000" w:themeColor="text1"/>
          <w:spacing w:val="-3"/>
          <w:sz w:val="24"/>
          <w:szCs w:val="24"/>
          <w:lang w:val="es-ES_tradnl"/>
        </w:rPr>
      </w:pPr>
    </w:p>
    <w:p w14:paraId="335B3078" w14:textId="77777777" w:rsidR="00F85D2B" w:rsidRPr="00325A3D" w:rsidRDefault="00F85D2B" w:rsidP="00F85D2B">
      <w:pPr>
        <w:pStyle w:val="Sangradetextonormal"/>
        <w:ind w:left="0" w:right="-91"/>
        <w:rPr>
          <w:rFonts w:ascii="Tahoma" w:hAnsi="Tahoma" w:cs="Tahoma"/>
          <w:b/>
          <w:bCs/>
          <w:color w:val="000000" w:themeColor="text1"/>
        </w:rPr>
      </w:pPr>
      <w:r w:rsidRPr="00325A3D">
        <w:rPr>
          <w:rFonts w:ascii="Tahoma" w:hAnsi="Tahoma" w:cs="Tahoma"/>
          <w:b/>
          <w:bCs/>
          <w:color w:val="000000" w:themeColor="text1"/>
        </w:rPr>
        <w:t>PARÁGRAFO 1</w:t>
      </w:r>
      <w:r w:rsidRPr="00325A3D">
        <w:rPr>
          <w:rFonts w:ascii="Tahoma" w:hAnsi="Tahoma" w:cs="Tahoma"/>
          <w:color w:val="000000" w:themeColor="text1"/>
        </w:rPr>
        <w:t xml:space="preserve">: </w:t>
      </w:r>
      <w:r w:rsidRPr="00325A3D">
        <w:rPr>
          <w:rFonts w:ascii="Tahoma" w:hAnsi="Tahoma" w:cs="Tahoma"/>
          <w:bCs/>
          <w:color w:val="000000" w:themeColor="text1"/>
        </w:rPr>
        <w:t>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14:paraId="4C5F3B2B" w14:textId="77777777" w:rsidR="00F85D2B" w:rsidRPr="00325A3D" w:rsidRDefault="00F85D2B" w:rsidP="00F85D2B">
      <w:pPr>
        <w:pStyle w:val="Sangradetextonormal"/>
        <w:ind w:left="0" w:right="-91"/>
        <w:rPr>
          <w:rFonts w:ascii="Tahoma" w:hAnsi="Tahoma" w:cs="Tahoma"/>
          <w:b/>
          <w:bCs/>
          <w:color w:val="000000" w:themeColor="text1"/>
        </w:rPr>
      </w:pPr>
    </w:p>
    <w:p w14:paraId="7C6DB6B6" w14:textId="77777777" w:rsidR="00F85D2B" w:rsidRPr="00325A3D" w:rsidRDefault="00F85D2B" w:rsidP="00F85D2B">
      <w:pPr>
        <w:tabs>
          <w:tab w:val="left" w:pos="0"/>
        </w:tabs>
        <w:suppressAutoHyphens/>
        <w:spacing w:line="240" w:lineRule="atLeast"/>
        <w:ind w:right="-91"/>
        <w:jc w:val="both"/>
        <w:rPr>
          <w:rFonts w:ascii="Tahoma" w:hAnsi="Tahoma" w:cs="Tahoma"/>
          <w:color w:val="000000" w:themeColor="text1"/>
          <w:sz w:val="24"/>
          <w:szCs w:val="24"/>
        </w:rPr>
      </w:pPr>
      <w:r w:rsidRPr="00325A3D">
        <w:rPr>
          <w:rFonts w:ascii="Tahoma" w:hAnsi="Tahoma" w:cs="Tahoma"/>
          <w:b/>
          <w:bCs/>
          <w:color w:val="000000" w:themeColor="text1"/>
          <w:spacing w:val="-3"/>
          <w:sz w:val="24"/>
          <w:szCs w:val="24"/>
        </w:rPr>
        <w:lastRenderedPageBreak/>
        <w:t>ARTÍCULO TERCERO</w:t>
      </w:r>
      <w:r w:rsidRPr="00325A3D">
        <w:rPr>
          <w:rFonts w:ascii="Tahoma" w:hAnsi="Tahoma" w:cs="Tahoma"/>
          <w:color w:val="000000" w:themeColor="text1"/>
          <w:spacing w:val="-3"/>
          <w:sz w:val="24"/>
          <w:szCs w:val="24"/>
        </w:rPr>
        <w:t xml:space="preserve">: El propietario o quien haga sus veces, al momento de la notificación del presente acto administrativo, deberá cancelar en la tesorería de la </w:t>
      </w:r>
      <w:r w:rsidRPr="00325A3D">
        <w:rPr>
          <w:rFonts w:ascii="Tahoma" w:hAnsi="Tahoma" w:cs="Tahoma"/>
          <w:b/>
          <w:bCs/>
          <w:color w:val="000000" w:themeColor="text1"/>
          <w:spacing w:val="-3"/>
          <w:sz w:val="24"/>
          <w:szCs w:val="24"/>
          <w:lang w:val="es-ES_tradnl"/>
        </w:rPr>
        <w:t>CORPORACIÓN AUTÓNOMA REGIONAL DEL QUINDÍO</w:t>
      </w:r>
      <w:r w:rsidRPr="00325A3D">
        <w:rPr>
          <w:rFonts w:ascii="Tahoma" w:hAnsi="Tahoma" w:cs="Tahoma"/>
          <w:b/>
          <w:bCs/>
          <w:color w:val="000000" w:themeColor="text1"/>
          <w:spacing w:val="-3"/>
          <w:sz w:val="24"/>
          <w:szCs w:val="24"/>
        </w:rPr>
        <w:t>,</w:t>
      </w:r>
      <w:r w:rsidRPr="00325A3D">
        <w:rPr>
          <w:rFonts w:ascii="Tahoma" w:hAnsi="Tahoma" w:cs="Tahoma"/>
          <w:color w:val="000000" w:themeColor="text1"/>
          <w:spacing w:val="-3"/>
          <w:sz w:val="24"/>
          <w:szCs w:val="24"/>
        </w:rPr>
        <w:t xml:space="preserve"> de conformidad con lo establecido en la Resolución 574 del 20 de Abril de 2020 del expedida por la Dirección General de esta Corporación, la suma </w:t>
      </w:r>
      <w:r w:rsidRPr="00325A3D">
        <w:rPr>
          <w:rFonts w:ascii="Tahoma" w:hAnsi="Tahoma" w:cs="Tahoma"/>
          <w:b/>
          <w:color w:val="000000" w:themeColor="text1"/>
          <w:spacing w:val="-3"/>
          <w:sz w:val="24"/>
          <w:szCs w:val="24"/>
        </w:rPr>
        <w:t>de CIENTO SESENTA Y SIETE MIL CUATROCIENTOS SETENTA Y OCHO PESOS</w:t>
      </w:r>
      <w:r w:rsidRPr="00325A3D">
        <w:rPr>
          <w:rFonts w:ascii="Tahoma" w:hAnsi="Tahoma" w:cs="Tahoma"/>
          <w:b/>
          <w:color w:val="000000" w:themeColor="text1"/>
          <w:sz w:val="24"/>
          <w:szCs w:val="24"/>
        </w:rPr>
        <w:t xml:space="preserve"> MCTE ($167.478)</w:t>
      </w:r>
      <w:r w:rsidRPr="00325A3D">
        <w:rPr>
          <w:rFonts w:ascii="Tahoma" w:hAnsi="Tahoma" w:cs="Tahoma"/>
          <w:color w:val="000000" w:themeColor="text1"/>
          <w:sz w:val="24"/>
          <w:szCs w:val="24"/>
        </w:rPr>
        <w:t xml:space="preserve"> por los siguientes conceptos:</w:t>
      </w:r>
    </w:p>
    <w:p w14:paraId="18075902" w14:textId="77777777" w:rsidR="00F85D2B" w:rsidRPr="00325A3D" w:rsidRDefault="00F85D2B" w:rsidP="00F85D2B">
      <w:pPr>
        <w:tabs>
          <w:tab w:val="left" w:pos="0"/>
        </w:tabs>
        <w:suppressAutoHyphens/>
        <w:spacing w:line="240" w:lineRule="atLeast"/>
        <w:ind w:right="-91"/>
        <w:jc w:val="both"/>
        <w:rPr>
          <w:rFonts w:ascii="Tahoma" w:hAnsi="Tahoma" w:cs="Tahoma"/>
          <w:color w:val="000000" w:themeColor="text1"/>
          <w:sz w:val="24"/>
          <w:szCs w:val="24"/>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F85D2B" w:rsidRPr="00325A3D" w14:paraId="2A44F2BC" w14:textId="77777777" w:rsidTr="00F85D2B">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EE62FD" w14:textId="77777777" w:rsidR="00F85D2B" w:rsidRPr="00325A3D" w:rsidRDefault="00F85D2B">
            <w:pPr>
              <w:tabs>
                <w:tab w:val="left" w:pos="-720"/>
                <w:tab w:val="left" w:pos="0"/>
              </w:tabs>
              <w:suppressAutoHyphens/>
              <w:spacing w:line="240" w:lineRule="atLeast"/>
              <w:ind w:right="-234"/>
              <w:jc w:val="both"/>
              <w:rPr>
                <w:rFonts w:ascii="Tahoma" w:hAnsi="Tahoma" w:cs="Tahoma"/>
                <w:b/>
                <w:color w:val="000000" w:themeColor="text1"/>
                <w:spacing w:val="-3"/>
                <w:sz w:val="24"/>
                <w:szCs w:val="24"/>
              </w:rPr>
            </w:pPr>
            <w:r w:rsidRPr="00325A3D">
              <w:rPr>
                <w:rFonts w:ascii="Tahoma" w:hAnsi="Tahoma" w:cs="Tahoma"/>
                <w:b/>
                <w:color w:val="000000" w:themeColor="text1"/>
                <w:spacing w:val="-3"/>
                <w:sz w:val="24"/>
                <w:szCs w:val="24"/>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865C5" w14:textId="77777777" w:rsidR="00F85D2B" w:rsidRPr="00325A3D" w:rsidRDefault="00F85D2B">
            <w:pPr>
              <w:tabs>
                <w:tab w:val="left" w:pos="-720"/>
                <w:tab w:val="left" w:pos="0"/>
              </w:tabs>
              <w:suppressAutoHyphens/>
              <w:spacing w:line="240" w:lineRule="atLeast"/>
              <w:ind w:right="-234"/>
              <w:jc w:val="both"/>
              <w:rPr>
                <w:rFonts w:ascii="Tahoma" w:hAnsi="Tahoma" w:cs="Tahoma"/>
                <w:b/>
                <w:color w:val="000000" w:themeColor="text1"/>
                <w:spacing w:val="-3"/>
                <w:sz w:val="24"/>
                <w:szCs w:val="24"/>
                <w:lang w:val="es-ES_tradnl"/>
              </w:rPr>
            </w:pPr>
            <w:r w:rsidRPr="00325A3D">
              <w:rPr>
                <w:rFonts w:ascii="Tahoma" w:hAnsi="Tahoma" w:cs="Tahoma"/>
                <w:b/>
                <w:color w:val="000000" w:themeColor="text1"/>
                <w:spacing w:val="-3"/>
                <w:sz w:val="24"/>
                <w:szCs w:val="24"/>
                <w:lang w:val="es-ES_tradnl"/>
              </w:rPr>
              <w:t>VALOR ($)</w:t>
            </w:r>
          </w:p>
        </w:tc>
      </w:tr>
      <w:tr w:rsidR="00F85D2B" w:rsidRPr="00325A3D" w14:paraId="6A03BD55" w14:textId="77777777" w:rsidTr="00F85D2B">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3220EAAB" w14:textId="77777777" w:rsidR="00F85D2B" w:rsidRPr="00325A3D" w:rsidRDefault="00F85D2B">
            <w:pPr>
              <w:tabs>
                <w:tab w:val="left" w:pos="-720"/>
                <w:tab w:val="left" w:pos="0"/>
              </w:tabs>
              <w:suppressAutoHyphens/>
              <w:spacing w:line="240" w:lineRule="atLeast"/>
              <w:ind w:right="83"/>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769D4" w14:textId="77777777" w:rsidR="00F85D2B" w:rsidRPr="00325A3D" w:rsidRDefault="00F85D2B">
            <w:pPr>
              <w:tabs>
                <w:tab w:val="left" w:pos="-720"/>
                <w:tab w:val="left" w:pos="0"/>
              </w:tabs>
              <w:suppressAutoHyphens/>
              <w:spacing w:line="240" w:lineRule="atLeast"/>
              <w:ind w:right="-234"/>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rPr>
              <w:t>$39.911</w:t>
            </w:r>
          </w:p>
        </w:tc>
      </w:tr>
      <w:tr w:rsidR="00F85D2B" w:rsidRPr="00325A3D" w14:paraId="6BD4E53C" w14:textId="77777777" w:rsidTr="00F85D2B">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2C83657C" w14:textId="77777777" w:rsidR="00F85D2B" w:rsidRPr="00325A3D" w:rsidRDefault="00F85D2B">
            <w:pPr>
              <w:tabs>
                <w:tab w:val="left" w:pos="-720"/>
                <w:tab w:val="left" w:pos="0"/>
              </w:tabs>
              <w:suppressAutoHyphens/>
              <w:spacing w:line="240" w:lineRule="atLeast"/>
              <w:ind w:right="83"/>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rPr>
              <w:t xml:space="preserve">SERVICIO DE  SEGUIMIENTO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D90656" w14:textId="77777777" w:rsidR="00F85D2B" w:rsidRPr="00325A3D" w:rsidRDefault="00F85D2B">
            <w:pPr>
              <w:tabs>
                <w:tab w:val="left" w:pos="-720"/>
                <w:tab w:val="left" w:pos="0"/>
              </w:tabs>
              <w:suppressAutoHyphens/>
              <w:spacing w:line="240" w:lineRule="atLeast"/>
              <w:ind w:right="-234"/>
              <w:jc w:val="both"/>
              <w:rPr>
                <w:rFonts w:ascii="Tahoma" w:hAnsi="Tahoma" w:cs="Tahoma"/>
                <w:color w:val="000000" w:themeColor="text1"/>
                <w:spacing w:val="-3"/>
                <w:sz w:val="24"/>
                <w:szCs w:val="24"/>
              </w:rPr>
            </w:pPr>
            <w:r w:rsidRPr="00325A3D">
              <w:rPr>
                <w:rFonts w:ascii="Tahoma" w:hAnsi="Tahoma" w:cs="Tahoma"/>
                <w:color w:val="000000" w:themeColor="text1"/>
                <w:spacing w:val="-3"/>
                <w:sz w:val="24"/>
                <w:szCs w:val="24"/>
              </w:rPr>
              <w:t>$127.567</w:t>
            </w:r>
          </w:p>
        </w:tc>
      </w:tr>
      <w:tr w:rsidR="00F85D2B" w:rsidRPr="00325A3D" w14:paraId="060CCB33" w14:textId="77777777" w:rsidTr="00F85D2B">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6B2063" w14:textId="77777777" w:rsidR="00F85D2B" w:rsidRPr="00325A3D" w:rsidRDefault="00F85D2B">
            <w:pPr>
              <w:tabs>
                <w:tab w:val="left" w:pos="-720"/>
                <w:tab w:val="left" w:pos="0"/>
              </w:tabs>
              <w:suppressAutoHyphens/>
              <w:spacing w:line="240" w:lineRule="atLeast"/>
              <w:ind w:right="-234"/>
              <w:jc w:val="both"/>
              <w:rPr>
                <w:rFonts w:ascii="Tahoma" w:hAnsi="Tahoma" w:cs="Tahoma"/>
                <w:color w:val="000000" w:themeColor="text1"/>
                <w:spacing w:val="-3"/>
                <w:sz w:val="24"/>
                <w:szCs w:val="24"/>
              </w:rPr>
            </w:pPr>
            <w:r w:rsidRPr="00325A3D">
              <w:rPr>
                <w:rFonts w:ascii="Tahoma" w:hAnsi="Tahoma" w:cs="Tahoma"/>
                <w:b/>
                <w:color w:val="000000" w:themeColor="text1"/>
                <w:spacing w:val="-3"/>
                <w:sz w:val="24"/>
                <w:szCs w:val="24"/>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C65DE3" w14:textId="77777777" w:rsidR="00F85D2B" w:rsidRPr="00325A3D" w:rsidRDefault="00F85D2B">
            <w:pPr>
              <w:tabs>
                <w:tab w:val="left" w:pos="-720"/>
                <w:tab w:val="left" w:pos="0"/>
              </w:tabs>
              <w:suppressAutoHyphens/>
              <w:spacing w:line="240" w:lineRule="atLeast"/>
              <w:ind w:right="-234"/>
              <w:jc w:val="both"/>
              <w:rPr>
                <w:rFonts w:ascii="Tahoma" w:hAnsi="Tahoma" w:cs="Tahoma"/>
                <w:color w:val="000000" w:themeColor="text1"/>
                <w:spacing w:val="-3"/>
                <w:sz w:val="24"/>
                <w:szCs w:val="24"/>
              </w:rPr>
            </w:pPr>
            <w:r w:rsidRPr="00325A3D">
              <w:rPr>
                <w:rFonts w:ascii="Tahoma" w:hAnsi="Tahoma" w:cs="Tahoma"/>
                <w:b/>
                <w:color w:val="000000" w:themeColor="text1"/>
                <w:sz w:val="24"/>
                <w:szCs w:val="24"/>
              </w:rPr>
              <w:t>$167.478</w:t>
            </w:r>
          </w:p>
        </w:tc>
      </w:tr>
    </w:tbl>
    <w:p w14:paraId="33DC0F10" w14:textId="77777777" w:rsidR="00F85D2B" w:rsidRPr="00325A3D" w:rsidRDefault="00F85D2B" w:rsidP="00F85D2B">
      <w:pPr>
        <w:tabs>
          <w:tab w:val="left" w:pos="0"/>
        </w:tabs>
        <w:suppressAutoHyphens/>
        <w:spacing w:line="240" w:lineRule="atLeast"/>
        <w:ind w:right="-234"/>
        <w:jc w:val="both"/>
        <w:rPr>
          <w:rFonts w:ascii="Tahoma" w:eastAsia="Times New Roman" w:hAnsi="Tahoma" w:cs="Tahoma"/>
          <w:color w:val="000000" w:themeColor="text1"/>
          <w:sz w:val="24"/>
          <w:szCs w:val="24"/>
          <w:lang w:val="es-ES" w:eastAsia="es-ES"/>
        </w:rPr>
      </w:pPr>
    </w:p>
    <w:p w14:paraId="1C3AA0BF"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r w:rsidRPr="00325A3D">
        <w:rPr>
          <w:rFonts w:ascii="Tahoma" w:hAnsi="Tahoma" w:cs="Tahoma"/>
          <w:b/>
          <w:bCs/>
          <w:color w:val="000000" w:themeColor="text1"/>
          <w:sz w:val="24"/>
          <w:szCs w:val="24"/>
        </w:rPr>
        <w:t>ARTÍCULO CUARTO</w:t>
      </w:r>
      <w:r w:rsidRPr="00325A3D">
        <w:rPr>
          <w:rFonts w:ascii="Tahoma" w:hAnsi="Tahoma" w:cs="Tahoma"/>
          <w:color w:val="000000" w:themeColor="text1"/>
          <w:spacing w:val="-3"/>
          <w:sz w:val="24"/>
          <w:szCs w:val="24"/>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10358140"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p>
    <w:p w14:paraId="6FAC4120"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z w:val="24"/>
          <w:szCs w:val="24"/>
          <w:lang w:val="es-ES"/>
        </w:rPr>
      </w:pPr>
      <w:r w:rsidRPr="00325A3D">
        <w:rPr>
          <w:rFonts w:ascii="Tahoma" w:hAnsi="Tahoma" w:cs="Tahoma"/>
          <w:color w:val="000000" w:themeColor="text1"/>
          <w:sz w:val="24"/>
          <w:szCs w:val="24"/>
        </w:rPr>
        <w:t>Para el efecto deberá registrar el acto administrativo en la plataforma VITAL ubicada en la ventanilla única de las Instalaciones de la CRQ.</w:t>
      </w:r>
    </w:p>
    <w:p w14:paraId="3E4B5067"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p>
    <w:p w14:paraId="6A5848EC" w14:textId="77777777" w:rsidR="00F85D2B" w:rsidRPr="00325A3D" w:rsidRDefault="00F85D2B" w:rsidP="00F85D2B">
      <w:pPr>
        <w:pStyle w:val="Sangradetextonormal"/>
        <w:ind w:left="0" w:right="-91"/>
        <w:rPr>
          <w:rFonts w:ascii="Tahoma" w:hAnsi="Tahoma" w:cs="Tahoma"/>
          <w:color w:val="000000" w:themeColor="text1"/>
        </w:rPr>
      </w:pPr>
      <w:r w:rsidRPr="00325A3D">
        <w:rPr>
          <w:rFonts w:ascii="Tahoma" w:hAnsi="Tahoma" w:cs="Tahoma"/>
          <w:b/>
          <w:bCs/>
          <w:color w:val="000000" w:themeColor="text1"/>
        </w:rPr>
        <w:t>ARTÍCULO QUINTO</w:t>
      </w:r>
      <w:r w:rsidRPr="00325A3D">
        <w:rPr>
          <w:rFonts w:ascii="Tahoma" w:hAnsi="Tahoma" w:cs="Tahoma"/>
          <w:color w:val="000000" w:themeColor="text1"/>
        </w:rPr>
        <w:t xml:space="preserve">: El </w:t>
      </w:r>
      <w:r w:rsidRPr="00325A3D">
        <w:rPr>
          <w:rFonts w:ascii="Tahoma" w:hAnsi="Tahoma" w:cs="Tahoma"/>
          <w:color w:val="000000" w:themeColor="text1"/>
        </w:rPr>
        <w:t>incumplimiento de las obligaciones y disposiciones aquí señaladas, podrá dar lugar a la aplicación de las sanciones establecidas en la Ley 99 de 1993, Ley 1333 de 2009 y demás normas concordantes.</w:t>
      </w:r>
    </w:p>
    <w:p w14:paraId="57F266D7"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b/>
          <w:bCs/>
          <w:color w:val="000000" w:themeColor="text1"/>
          <w:spacing w:val="-3"/>
          <w:sz w:val="24"/>
          <w:szCs w:val="24"/>
          <w:lang w:val="es-ES_tradnl"/>
        </w:rPr>
      </w:pPr>
    </w:p>
    <w:p w14:paraId="09602F89"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r w:rsidRPr="00325A3D">
        <w:rPr>
          <w:rFonts w:ascii="Tahoma" w:hAnsi="Tahoma" w:cs="Tahoma"/>
          <w:b/>
          <w:bCs/>
          <w:color w:val="000000" w:themeColor="text1"/>
          <w:spacing w:val="-3"/>
          <w:sz w:val="24"/>
          <w:szCs w:val="24"/>
          <w:lang w:val="es-ES_tradnl"/>
        </w:rPr>
        <w:t xml:space="preserve">PARÁGRAFO 1: </w:t>
      </w:r>
      <w:r w:rsidRPr="00325A3D">
        <w:rPr>
          <w:rFonts w:ascii="Tahoma" w:hAnsi="Tahoma" w:cs="Tahoma"/>
          <w:color w:val="000000" w:themeColor="text1"/>
          <w:spacing w:val="-3"/>
          <w:sz w:val="24"/>
          <w:szCs w:val="24"/>
          <w:lang w:val="es-ES_tradnl"/>
        </w:rPr>
        <w:t>Para el efecto un funcionario de la Entidad, efectuará visita al sitio de intervención, con el fin de constatar el fiel cumplimiento a las normas aquí establecidas.</w:t>
      </w:r>
    </w:p>
    <w:p w14:paraId="4A0C3DB0"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b/>
          <w:bCs/>
          <w:color w:val="000000" w:themeColor="text1"/>
          <w:sz w:val="24"/>
          <w:szCs w:val="24"/>
          <w:lang w:val="es-ES"/>
        </w:rPr>
      </w:pPr>
    </w:p>
    <w:p w14:paraId="52A75524"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z w:val="24"/>
          <w:szCs w:val="24"/>
        </w:rPr>
      </w:pPr>
      <w:r w:rsidRPr="00325A3D">
        <w:rPr>
          <w:rFonts w:ascii="Tahoma" w:hAnsi="Tahoma" w:cs="Tahoma"/>
          <w:b/>
          <w:bCs/>
          <w:color w:val="000000" w:themeColor="text1"/>
          <w:sz w:val="24"/>
          <w:szCs w:val="24"/>
        </w:rPr>
        <w:t xml:space="preserve">PARÁGRAFO 2: </w:t>
      </w:r>
      <w:r w:rsidRPr="00325A3D">
        <w:rPr>
          <w:rFonts w:ascii="Tahoma" w:hAnsi="Tahoma" w:cs="Tahoma"/>
          <w:color w:val="000000" w:themeColor="text1"/>
          <w:sz w:val="24"/>
          <w:szCs w:val="24"/>
        </w:rPr>
        <w:t>Copia de la presente Resolución, deberá permanecer en el sitio de la intervención.</w:t>
      </w:r>
    </w:p>
    <w:p w14:paraId="787A1580" w14:textId="77777777" w:rsidR="00F85D2B" w:rsidRPr="00325A3D" w:rsidRDefault="00F85D2B" w:rsidP="00F85D2B">
      <w:pPr>
        <w:pStyle w:val="Sangra3detindependiente"/>
        <w:ind w:left="0" w:right="-91"/>
        <w:rPr>
          <w:rFonts w:ascii="Tahoma" w:hAnsi="Tahoma" w:cs="Tahoma"/>
          <w:b/>
          <w:bCs/>
          <w:color w:val="000000" w:themeColor="text1"/>
        </w:rPr>
      </w:pPr>
    </w:p>
    <w:p w14:paraId="7E97BE04" w14:textId="77777777" w:rsidR="00F85D2B" w:rsidRPr="00325A3D" w:rsidRDefault="00F85D2B" w:rsidP="00F85D2B">
      <w:pPr>
        <w:pStyle w:val="Sangradetextonormal"/>
        <w:ind w:left="0" w:right="-91"/>
        <w:rPr>
          <w:rFonts w:ascii="Tahoma" w:hAnsi="Tahoma" w:cs="Tahoma"/>
          <w:color w:val="000000" w:themeColor="text1"/>
        </w:rPr>
      </w:pPr>
      <w:r w:rsidRPr="00325A3D">
        <w:rPr>
          <w:rFonts w:ascii="Tahoma" w:hAnsi="Tahoma" w:cs="Tahoma"/>
          <w:b/>
          <w:bCs/>
          <w:color w:val="000000" w:themeColor="text1"/>
        </w:rPr>
        <w:t>ARTÍCULO SEXTO:</w:t>
      </w:r>
      <w:r w:rsidRPr="00325A3D">
        <w:rPr>
          <w:rFonts w:ascii="Tahoma" w:hAnsi="Tahoma" w:cs="Tahoma"/>
          <w:color w:val="000000" w:themeColor="text1"/>
        </w:rPr>
        <w:t xml:space="preserve"> Notificar el contenido de la presente Resolución a los COPROPIETARIOS </w:t>
      </w:r>
      <w:r w:rsidRPr="00325A3D">
        <w:rPr>
          <w:rFonts w:ascii="Tahoma" w:hAnsi="Tahoma" w:cs="Tahoma"/>
          <w:bCs/>
          <w:color w:val="000000" w:themeColor="text1"/>
        </w:rPr>
        <w:t>o quien haga sus veces</w:t>
      </w:r>
      <w:r w:rsidRPr="00325A3D">
        <w:rPr>
          <w:rFonts w:ascii="Tahoma" w:hAnsi="Tahoma" w:cs="Tahoma"/>
          <w:color w:val="000000" w:themeColor="text1"/>
        </w:rPr>
        <w:t xml:space="preserve"> en concordancia con el procedimiento establecido en la Ley 1437 de 2011.</w:t>
      </w:r>
    </w:p>
    <w:p w14:paraId="1E619CA9" w14:textId="77777777" w:rsidR="00F85D2B" w:rsidRPr="00325A3D" w:rsidRDefault="00F85D2B" w:rsidP="00F85D2B">
      <w:pPr>
        <w:pStyle w:val="Sangra3detindependiente"/>
        <w:ind w:left="0" w:right="-91"/>
        <w:rPr>
          <w:rFonts w:ascii="Tahoma" w:hAnsi="Tahoma" w:cs="Tahoma"/>
          <w:color w:val="000000" w:themeColor="text1"/>
        </w:rPr>
      </w:pPr>
    </w:p>
    <w:p w14:paraId="21C3C6F4" w14:textId="77777777" w:rsidR="00F85D2B" w:rsidRPr="00325A3D" w:rsidRDefault="00F85D2B" w:rsidP="00F85D2B">
      <w:pPr>
        <w:pStyle w:val="Sangradetextonormal"/>
        <w:ind w:left="0" w:right="-91"/>
        <w:rPr>
          <w:rFonts w:ascii="Tahoma" w:hAnsi="Tahoma" w:cs="Tahoma"/>
          <w:color w:val="000000" w:themeColor="text1"/>
        </w:rPr>
      </w:pPr>
      <w:r w:rsidRPr="00325A3D">
        <w:rPr>
          <w:rFonts w:ascii="Tahoma" w:hAnsi="Tahoma" w:cs="Tahoma"/>
          <w:b/>
          <w:bCs/>
          <w:color w:val="000000" w:themeColor="text1"/>
        </w:rPr>
        <w:t>ARTÍCULO SÉPTIMO</w:t>
      </w:r>
      <w:r w:rsidRPr="00325A3D">
        <w:rPr>
          <w:rFonts w:ascii="Tahoma" w:hAnsi="Tahoma" w:cs="Tahoma"/>
          <w:color w:val="000000" w:themeColor="text1"/>
        </w:rPr>
        <w:t xml:space="preserve">: Contra la presente Resolución, sólo procede el recurso de reposición ante el Subdirector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6EB44406" w14:textId="77777777" w:rsidR="00F85D2B" w:rsidRPr="00325A3D" w:rsidRDefault="00F85D2B" w:rsidP="00F85D2B">
      <w:pPr>
        <w:pStyle w:val="Sangradetextonormal"/>
        <w:ind w:left="0" w:right="-91"/>
        <w:rPr>
          <w:rFonts w:ascii="Tahoma" w:hAnsi="Tahoma" w:cs="Tahoma"/>
          <w:color w:val="000000" w:themeColor="text1"/>
        </w:rPr>
      </w:pPr>
    </w:p>
    <w:p w14:paraId="14A27BAA" w14:textId="77777777" w:rsidR="00F85D2B" w:rsidRPr="00325A3D" w:rsidRDefault="00F85D2B" w:rsidP="00F85D2B">
      <w:pPr>
        <w:pStyle w:val="Sangradetextonormal"/>
        <w:ind w:left="0" w:right="-91"/>
        <w:rPr>
          <w:rFonts w:ascii="Tahoma" w:hAnsi="Tahoma" w:cs="Tahoma"/>
          <w:color w:val="000000" w:themeColor="text1"/>
        </w:rPr>
      </w:pPr>
      <w:r w:rsidRPr="00325A3D">
        <w:rPr>
          <w:rFonts w:ascii="Tahoma" w:hAnsi="Tahoma" w:cs="Tahoma"/>
          <w:color w:val="000000" w:themeColor="text1"/>
        </w:rPr>
        <w:t xml:space="preserve">Para el efecto deberá tenerse en cuenta lo dispuesto por los </w:t>
      </w:r>
      <w:r w:rsidRPr="00325A3D">
        <w:rPr>
          <w:rFonts w:ascii="Tahoma" w:hAnsi="Tahoma" w:cs="Tahoma"/>
          <w:bCs/>
          <w:color w:val="000000" w:themeColor="text1"/>
        </w:rPr>
        <w:t>Artículos 76</w:t>
      </w:r>
      <w:r w:rsidRPr="00325A3D">
        <w:rPr>
          <w:rFonts w:ascii="Tahoma" w:hAnsi="Tahoma" w:cs="Tahoma"/>
          <w:b/>
          <w:bCs/>
          <w:color w:val="000000" w:themeColor="text1"/>
        </w:rPr>
        <w:t xml:space="preserve"> </w:t>
      </w:r>
      <w:r w:rsidRPr="00325A3D">
        <w:rPr>
          <w:rFonts w:ascii="Tahoma" w:hAnsi="Tahoma" w:cs="Tahoma"/>
          <w:color w:val="000000" w:themeColor="text1"/>
        </w:rPr>
        <w:t>y 77 de la Ley 1437 de 2011.</w:t>
      </w:r>
    </w:p>
    <w:p w14:paraId="386EE85F" w14:textId="77777777" w:rsidR="00F85D2B" w:rsidRPr="00325A3D" w:rsidRDefault="00F85D2B" w:rsidP="00F85D2B">
      <w:pPr>
        <w:pStyle w:val="Sangra2detindependiente"/>
        <w:tabs>
          <w:tab w:val="clear" w:pos="0"/>
          <w:tab w:val="left" w:pos="-284"/>
        </w:tabs>
        <w:ind w:left="0" w:right="-91" w:firstLine="0"/>
        <w:rPr>
          <w:color w:val="000000" w:themeColor="text1"/>
        </w:rPr>
      </w:pPr>
    </w:p>
    <w:p w14:paraId="11D56685" w14:textId="77777777" w:rsidR="00F85D2B" w:rsidRPr="00325A3D" w:rsidRDefault="00F85D2B" w:rsidP="00F85D2B">
      <w:pPr>
        <w:pStyle w:val="Sangra3detindependiente"/>
        <w:ind w:left="0" w:right="-91"/>
        <w:rPr>
          <w:rFonts w:ascii="Tahoma" w:hAnsi="Tahoma" w:cs="Tahoma"/>
          <w:color w:val="000000" w:themeColor="text1"/>
        </w:rPr>
      </w:pPr>
      <w:r w:rsidRPr="00325A3D">
        <w:rPr>
          <w:rFonts w:ascii="Tahoma" w:hAnsi="Tahoma" w:cs="Tahoma"/>
          <w:b/>
          <w:bCs/>
          <w:color w:val="000000" w:themeColor="text1"/>
        </w:rPr>
        <w:t>ARTÍCULO OCTAVO</w:t>
      </w:r>
      <w:r w:rsidRPr="00325A3D">
        <w:rPr>
          <w:rFonts w:ascii="Tahoma" w:hAnsi="Tahoma" w:cs="Tahoma"/>
          <w:color w:val="000000" w:themeColor="text1"/>
        </w:rPr>
        <w:t xml:space="preserve">: Para modificaciones, estas deberán ser solicitadas con cinco (5) días de </w:t>
      </w:r>
      <w:r w:rsidRPr="00325A3D">
        <w:rPr>
          <w:rFonts w:ascii="Tahoma" w:hAnsi="Tahoma" w:cs="Tahoma"/>
          <w:color w:val="000000" w:themeColor="text1"/>
        </w:rPr>
        <w:lastRenderedPageBreak/>
        <w:t>anticipación al vencimiento de esta autorización, cualquier cambio en las condiciones establecidas en el presente acto administrativo deberán ser informadas por escrito a esta Autoridad Ambiental.</w:t>
      </w:r>
    </w:p>
    <w:p w14:paraId="42CAC645"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color w:val="000000" w:themeColor="text1"/>
          <w:spacing w:val="-3"/>
          <w:sz w:val="24"/>
          <w:szCs w:val="24"/>
          <w:lang w:val="es-ES_tradnl"/>
        </w:rPr>
      </w:pPr>
    </w:p>
    <w:p w14:paraId="7825299E" w14:textId="77777777" w:rsidR="00F85D2B" w:rsidRPr="00325A3D" w:rsidRDefault="00F85D2B" w:rsidP="00F85D2B">
      <w:pPr>
        <w:tabs>
          <w:tab w:val="left" w:pos="-720"/>
          <w:tab w:val="left" w:pos="0"/>
        </w:tabs>
        <w:suppressAutoHyphens/>
        <w:spacing w:line="240" w:lineRule="atLeast"/>
        <w:ind w:right="-91"/>
        <w:jc w:val="both"/>
        <w:rPr>
          <w:rFonts w:ascii="Tahoma" w:hAnsi="Tahoma" w:cs="Tahoma"/>
          <w:b/>
          <w:bCs/>
          <w:color w:val="000000" w:themeColor="text1"/>
          <w:sz w:val="24"/>
          <w:szCs w:val="24"/>
          <w:lang w:val="es-ES"/>
        </w:rPr>
      </w:pPr>
      <w:r w:rsidRPr="00325A3D">
        <w:rPr>
          <w:rFonts w:ascii="Tahoma" w:hAnsi="Tahoma" w:cs="Tahoma"/>
          <w:b/>
          <w:bCs/>
          <w:color w:val="000000" w:themeColor="text1"/>
          <w:sz w:val="24"/>
          <w:szCs w:val="24"/>
        </w:rPr>
        <w:t>ARTÍCULO NOVENO:</w:t>
      </w:r>
      <w:r w:rsidRPr="00325A3D">
        <w:rPr>
          <w:rFonts w:ascii="Tahoma" w:hAnsi="Tahoma" w:cs="Tahoma"/>
          <w:color w:val="000000" w:themeColor="text1"/>
          <w:spacing w:val="-3"/>
          <w:sz w:val="24"/>
          <w:szCs w:val="24"/>
          <w:lang w:val="es-ES_tradnl"/>
        </w:rPr>
        <w:t xml:space="preserve"> </w:t>
      </w:r>
      <w:r w:rsidRPr="00325A3D">
        <w:rPr>
          <w:rFonts w:ascii="Tahoma" w:hAnsi="Tahoma" w:cs="Tahoma"/>
          <w:color w:val="000000" w:themeColor="text1"/>
          <w:sz w:val="24"/>
          <w:szCs w:val="24"/>
        </w:rPr>
        <w:t xml:space="preserve">Publíquese el presente acto administrativo, a costas del interesado en el boletín ambiental de la </w:t>
      </w:r>
      <w:r w:rsidRPr="00325A3D">
        <w:rPr>
          <w:rFonts w:ascii="Tahoma" w:hAnsi="Tahoma" w:cs="Tahoma"/>
          <w:b/>
          <w:color w:val="000000" w:themeColor="text1"/>
          <w:sz w:val="24"/>
          <w:szCs w:val="24"/>
        </w:rPr>
        <w:t>CRQ</w:t>
      </w:r>
      <w:r w:rsidRPr="00325A3D">
        <w:rPr>
          <w:rFonts w:ascii="Tahoma" w:hAnsi="Tahoma" w:cs="Tahoma"/>
          <w:b/>
          <w:bCs/>
          <w:color w:val="000000" w:themeColor="text1"/>
          <w:sz w:val="24"/>
          <w:szCs w:val="24"/>
        </w:rPr>
        <w:t xml:space="preserve">, </w:t>
      </w:r>
      <w:r w:rsidRPr="00325A3D">
        <w:rPr>
          <w:rFonts w:ascii="Tahoma" w:hAnsi="Tahoma" w:cs="Tahoma"/>
          <w:bCs/>
          <w:color w:val="000000" w:themeColor="text1"/>
          <w:sz w:val="24"/>
          <w:szCs w:val="24"/>
        </w:rPr>
        <w:t>de conformidad con lo establecido en el artículo 71 de la Ley 99 de 1993.</w:t>
      </w:r>
    </w:p>
    <w:p w14:paraId="44BA8976" w14:textId="77777777" w:rsidR="00F85D2B" w:rsidRPr="00325A3D" w:rsidRDefault="00F85D2B" w:rsidP="00F85D2B">
      <w:pPr>
        <w:tabs>
          <w:tab w:val="left" w:pos="-851"/>
          <w:tab w:val="left" w:pos="-720"/>
          <w:tab w:val="left" w:pos="1600"/>
        </w:tabs>
        <w:suppressAutoHyphens/>
        <w:spacing w:line="240" w:lineRule="atLeast"/>
        <w:ind w:right="-234"/>
        <w:jc w:val="both"/>
        <w:rPr>
          <w:rFonts w:ascii="Tahoma" w:hAnsi="Tahoma" w:cs="Tahoma"/>
          <w:color w:val="000000" w:themeColor="text1"/>
          <w:spacing w:val="-3"/>
          <w:sz w:val="24"/>
          <w:szCs w:val="24"/>
          <w:lang w:val="es-ES_tradnl"/>
        </w:rPr>
      </w:pPr>
    </w:p>
    <w:p w14:paraId="43383F78" w14:textId="77777777" w:rsidR="00F85D2B" w:rsidRPr="00325A3D" w:rsidRDefault="00F85D2B" w:rsidP="00F85D2B">
      <w:pPr>
        <w:tabs>
          <w:tab w:val="left" w:pos="-851"/>
          <w:tab w:val="left" w:pos="-720"/>
          <w:tab w:val="left" w:pos="1600"/>
        </w:tabs>
        <w:suppressAutoHyphens/>
        <w:spacing w:line="240" w:lineRule="atLeast"/>
        <w:ind w:right="-234"/>
        <w:jc w:val="both"/>
        <w:rPr>
          <w:rFonts w:ascii="Tahoma" w:hAnsi="Tahoma" w:cs="Tahoma"/>
          <w:color w:val="000000" w:themeColor="text1"/>
          <w:spacing w:val="-3"/>
          <w:sz w:val="24"/>
          <w:szCs w:val="24"/>
          <w:lang w:val="es-ES_tradnl"/>
        </w:rPr>
      </w:pPr>
      <w:r w:rsidRPr="00325A3D">
        <w:rPr>
          <w:rFonts w:ascii="Tahoma" w:hAnsi="Tahoma" w:cs="Tahoma"/>
          <w:b/>
          <w:bCs/>
          <w:color w:val="000000" w:themeColor="text1"/>
          <w:sz w:val="24"/>
          <w:szCs w:val="24"/>
        </w:rPr>
        <w:t xml:space="preserve">ARTÍCULO DÉCIMO: </w:t>
      </w:r>
      <w:r w:rsidRPr="00325A3D">
        <w:rPr>
          <w:rFonts w:ascii="Tahoma" w:hAnsi="Tahoma" w:cs="Tahoma"/>
          <w:color w:val="000000" w:themeColor="text1"/>
          <w:spacing w:val="-3"/>
          <w:sz w:val="24"/>
          <w:szCs w:val="24"/>
          <w:lang w:val="es-ES_tradnl"/>
        </w:rPr>
        <w:t>La presente Resolución rige a partir de la fecha de ejecutoria, de conformidad con el Artículo 87 de la Ley 1437 del 2011.</w:t>
      </w:r>
    </w:p>
    <w:p w14:paraId="5FE7C2FF" w14:textId="77777777" w:rsidR="00F85D2B" w:rsidRPr="00325A3D" w:rsidRDefault="00F85D2B" w:rsidP="00F85D2B">
      <w:pPr>
        <w:tabs>
          <w:tab w:val="left" w:pos="-720"/>
          <w:tab w:val="left" w:pos="0"/>
        </w:tabs>
        <w:suppressAutoHyphens/>
        <w:spacing w:line="240" w:lineRule="atLeast"/>
        <w:ind w:right="-234"/>
        <w:jc w:val="both"/>
        <w:rPr>
          <w:rFonts w:ascii="Tahoma" w:hAnsi="Tahoma" w:cs="Tahoma"/>
          <w:b/>
          <w:bCs/>
          <w:color w:val="000000" w:themeColor="text1"/>
          <w:sz w:val="24"/>
          <w:szCs w:val="24"/>
          <w:lang w:val="es-ES"/>
        </w:rPr>
      </w:pPr>
    </w:p>
    <w:p w14:paraId="593099C3" w14:textId="77777777" w:rsidR="00F85D2B" w:rsidRPr="00325A3D" w:rsidRDefault="00F85D2B" w:rsidP="00F85D2B">
      <w:pPr>
        <w:tabs>
          <w:tab w:val="left" w:pos="-720"/>
          <w:tab w:val="left" w:pos="0"/>
        </w:tabs>
        <w:suppressAutoHyphens/>
        <w:spacing w:line="240" w:lineRule="atLeast"/>
        <w:ind w:right="-234"/>
        <w:jc w:val="both"/>
        <w:rPr>
          <w:rFonts w:ascii="Tahoma" w:hAnsi="Tahoma" w:cs="Tahoma"/>
          <w:color w:val="000000" w:themeColor="text1"/>
          <w:sz w:val="24"/>
          <w:szCs w:val="24"/>
        </w:rPr>
      </w:pPr>
      <w:r w:rsidRPr="00325A3D">
        <w:rPr>
          <w:rFonts w:ascii="Tahoma" w:hAnsi="Tahoma" w:cs="Tahoma"/>
          <w:b/>
          <w:bCs/>
          <w:color w:val="000000" w:themeColor="text1"/>
          <w:sz w:val="24"/>
          <w:szCs w:val="24"/>
        </w:rPr>
        <w:t>ARTÍCULO ÚNDÉCIMO:</w:t>
      </w:r>
      <w:r w:rsidRPr="00325A3D">
        <w:rPr>
          <w:rFonts w:ascii="Tahoma" w:hAnsi="Tahoma" w:cs="Tahoma"/>
          <w:color w:val="000000" w:themeColor="text1"/>
          <w:spacing w:val="-3"/>
          <w:sz w:val="24"/>
          <w:szCs w:val="24"/>
          <w:lang w:val="es-ES_tradnl"/>
        </w:rPr>
        <w:t xml:space="preserve"> </w:t>
      </w:r>
      <w:r w:rsidRPr="00325A3D">
        <w:rPr>
          <w:rFonts w:ascii="Tahoma" w:hAnsi="Tahoma" w:cs="Tahoma"/>
          <w:color w:val="000000" w:themeColor="text1"/>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color w:val="000000" w:themeColor="text1"/>
            <w:sz w:val="24"/>
            <w:szCs w:val="24"/>
          </w:rPr>
          <w:alias w:val="Municipio"/>
          <w:tag w:val="Nombre municipio"/>
          <w:id w:val="-844171259"/>
          <w:placeholder>
            <w:docPart w:val="C756FC376F3940E3A48EFB658AA8876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color w:val="000000" w:themeColor="text1"/>
              <w:sz w:val="24"/>
              <w:szCs w:val="24"/>
            </w:rPr>
            <w:t>MONTENEGRO</w:t>
          </w:r>
        </w:sdtContent>
      </w:sdt>
      <w:r w:rsidRPr="00325A3D">
        <w:rPr>
          <w:rFonts w:ascii="Tahoma" w:hAnsi="Tahoma" w:cs="Tahoma"/>
          <w:color w:val="000000" w:themeColor="text1"/>
          <w:sz w:val="24"/>
          <w:szCs w:val="24"/>
        </w:rPr>
        <w:t xml:space="preserve"> </w:t>
      </w:r>
      <w:r w:rsidRPr="00325A3D">
        <w:rPr>
          <w:rFonts w:ascii="Tahoma" w:hAnsi="Tahoma" w:cs="Tahoma"/>
          <w:b/>
          <w:color w:val="000000" w:themeColor="text1"/>
          <w:sz w:val="24"/>
          <w:szCs w:val="24"/>
        </w:rPr>
        <w:t xml:space="preserve">QUINDÍO, </w:t>
      </w:r>
      <w:r w:rsidRPr="00325A3D">
        <w:rPr>
          <w:rFonts w:ascii="Tahoma" w:hAnsi="Tahoma" w:cs="Tahoma"/>
          <w:color w:val="000000" w:themeColor="text1"/>
          <w:sz w:val="24"/>
          <w:szCs w:val="24"/>
        </w:rPr>
        <w:t>de conformidad con lo contemplado en el Artículo 2.2.1.1.7.11 del Decreto 1076 del 2015, para que sea exhibido en un lugar visible.</w:t>
      </w:r>
    </w:p>
    <w:p w14:paraId="3887A19C" w14:textId="77777777" w:rsidR="00F85D2B" w:rsidRPr="00325A3D" w:rsidRDefault="00F85D2B" w:rsidP="00F85D2B">
      <w:pPr>
        <w:tabs>
          <w:tab w:val="center" w:pos="4680"/>
        </w:tabs>
        <w:suppressAutoHyphens/>
        <w:spacing w:line="240" w:lineRule="atLeast"/>
        <w:jc w:val="center"/>
        <w:rPr>
          <w:rFonts w:ascii="Tahoma" w:hAnsi="Tahoma" w:cs="Tahoma"/>
          <w:b/>
          <w:bCs/>
          <w:color w:val="000000" w:themeColor="text1"/>
          <w:spacing w:val="-3"/>
          <w:sz w:val="24"/>
          <w:szCs w:val="24"/>
          <w:lang w:val="es-ES_tradnl"/>
        </w:rPr>
      </w:pPr>
      <w:r w:rsidRPr="00325A3D">
        <w:rPr>
          <w:rFonts w:ascii="Tahoma" w:hAnsi="Tahoma" w:cs="Tahoma"/>
          <w:b/>
          <w:bCs/>
          <w:color w:val="000000" w:themeColor="text1"/>
          <w:spacing w:val="-3"/>
          <w:sz w:val="24"/>
          <w:szCs w:val="24"/>
          <w:lang w:val="es-ES_tradnl"/>
        </w:rPr>
        <w:t>NOTIFÍQUESE, PUBLÍQUESE Y CÚMPLASE.</w:t>
      </w:r>
    </w:p>
    <w:p w14:paraId="464FBA5C" w14:textId="77777777" w:rsidR="00F85D2B" w:rsidRPr="00325A3D" w:rsidRDefault="00F85D2B" w:rsidP="00F85D2B">
      <w:pPr>
        <w:tabs>
          <w:tab w:val="left" w:pos="2730"/>
          <w:tab w:val="center" w:pos="4680"/>
        </w:tabs>
        <w:suppressAutoHyphens/>
        <w:spacing w:line="240" w:lineRule="atLeast"/>
        <w:jc w:val="both"/>
        <w:rPr>
          <w:rFonts w:ascii="Tahoma" w:hAnsi="Tahoma" w:cs="Tahoma"/>
          <w:b/>
          <w:color w:val="000000" w:themeColor="text1"/>
          <w:sz w:val="24"/>
          <w:szCs w:val="24"/>
          <w:lang w:val="es-ES"/>
        </w:rPr>
      </w:pPr>
      <w:r w:rsidRPr="00325A3D">
        <w:rPr>
          <w:rFonts w:ascii="Tahoma" w:hAnsi="Tahoma" w:cs="Tahoma"/>
          <w:b/>
          <w:bCs/>
          <w:color w:val="000000" w:themeColor="text1"/>
          <w:spacing w:val="-3"/>
          <w:sz w:val="24"/>
          <w:szCs w:val="24"/>
          <w:lang w:val="es-ES_tradnl"/>
        </w:rPr>
        <w:tab/>
      </w:r>
    </w:p>
    <w:p w14:paraId="7BAD2958" w14:textId="77777777" w:rsidR="00F85D2B" w:rsidRPr="00325A3D" w:rsidRDefault="00F85D2B" w:rsidP="00F85D2B">
      <w:pPr>
        <w:pStyle w:val="Sinespaciado"/>
        <w:jc w:val="center"/>
        <w:rPr>
          <w:rFonts w:ascii="Tahoma" w:hAnsi="Tahoma" w:cs="Tahoma"/>
          <w:b/>
          <w:color w:val="000000" w:themeColor="text1"/>
          <w:sz w:val="24"/>
          <w:szCs w:val="24"/>
          <w:lang w:val="es-ES" w:eastAsia="es-ES"/>
        </w:rPr>
      </w:pPr>
    </w:p>
    <w:p w14:paraId="3D181193" w14:textId="77777777" w:rsidR="00F85D2B" w:rsidRPr="00325A3D" w:rsidRDefault="00F85D2B" w:rsidP="00F85D2B">
      <w:pPr>
        <w:pStyle w:val="Sinespaciado"/>
        <w:jc w:val="center"/>
        <w:rPr>
          <w:rFonts w:ascii="Tahoma" w:hAnsi="Tahoma" w:cs="Tahoma"/>
          <w:b/>
          <w:color w:val="000000" w:themeColor="text1"/>
          <w:sz w:val="24"/>
          <w:szCs w:val="24"/>
          <w:lang w:val="es-ES" w:eastAsia="es-ES"/>
        </w:rPr>
      </w:pPr>
    </w:p>
    <w:p w14:paraId="5F6710F0" w14:textId="77777777" w:rsidR="00F85D2B" w:rsidRPr="00325A3D" w:rsidRDefault="00F85D2B" w:rsidP="00F85D2B">
      <w:pPr>
        <w:pStyle w:val="Sinespaciado"/>
        <w:jc w:val="center"/>
        <w:rPr>
          <w:rFonts w:ascii="Tahoma" w:hAnsi="Tahoma" w:cs="Tahoma"/>
          <w:b/>
          <w:color w:val="000000" w:themeColor="text1"/>
          <w:sz w:val="24"/>
          <w:szCs w:val="24"/>
          <w:lang w:val="es-ES" w:eastAsia="es-ES"/>
        </w:rPr>
      </w:pPr>
      <w:r w:rsidRPr="00325A3D">
        <w:rPr>
          <w:rFonts w:ascii="Tahoma" w:eastAsia="Times New Roman" w:hAnsi="Tahoma" w:cs="Tahoma"/>
          <w:b/>
          <w:bCs/>
          <w:color w:val="000000" w:themeColor="text1"/>
          <w:sz w:val="24"/>
          <w:szCs w:val="24"/>
          <w:lang w:val="es-ES" w:eastAsia="es-ES"/>
        </w:rPr>
        <w:t>CARLOS ARIEL TRUKE OSPINA</w:t>
      </w:r>
      <w:r w:rsidRPr="00325A3D">
        <w:rPr>
          <w:rFonts w:ascii="Tahoma" w:hAnsi="Tahoma" w:cs="Tahoma"/>
          <w:b/>
          <w:color w:val="000000" w:themeColor="text1"/>
          <w:sz w:val="24"/>
          <w:szCs w:val="24"/>
          <w:lang w:val="es-ES" w:eastAsia="es-ES"/>
        </w:rPr>
        <w:t>.</w:t>
      </w:r>
    </w:p>
    <w:p w14:paraId="1001AD8B" w14:textId="77777777" w:rsidR="00F85D2B" w:rsidRPr="00325A3D" w:rsidRDefault="00F85D2B" w:rsidP="00F85D2B">
      <w:pPr>
        <w:pStyle w:val="Sinespaciado"/>
        <w:jc w:val="center"/>
        <w:rPr>
          <w:rFonts w:ascii="Tahoma" w:hAnsi="Tahoma" w:cs="Tahoma"/>
          <w:b/>
          <w:color w:val="000000" w:themeColor="text1"/>
          <w:sz w:val="24"/>
          <w:szCs w:val="24"/>
          <w:lang w:val="es-ES" w:eastAsia="es-ES"/>
        </w:rPr>
      </w:pPr>
      <w:r w:rsidRPr="00325A3D">
        <w:rPr>
          <w:rFonts w:ascii="Tahoma" w:hAnsi="Tahoma" w:cs="Tahoma"/>
          <w:b/>
          <w:color w:val="000000" w:themeColor="text1"/>
          <w:sz w:val="24"/>
          <w:szCs w:val="24"/>
          <w:lang w:val="es-ES" w:eastAsia="es-ES"/>
        </w:rPr>
        <w:t>Subdirector de Regulación y Control Ambiental</w:t>
      </w:r>
    </w:p>
    <w:p w14:paraId="2B6B659E" w14:textId="77777777" w:rsidR="00F85D2B" w:rsidRPr="00325A3D" w:rsidRDefault="00F85D2B" w:rsidP="00F85D2B">
      <w:pPr>
        <w:pStyle w:val="Sinespaciado"/>
        <w:jc w:val="center"/>
        <w:rPr>
          <w:rFonts w:ascii="Tahoma" w:hAnsi="Tahoma" w:cs="Tahoma"/>
          <w:b/>
          <w:color w:val="000000" w:themeColor="text1"/>
          <w:sz w:val="24"/>
          <w:szCs w:val="24"/>
          <w:lang w:val="es-ES" w:eastAsia="es-ES"/>
        </w:rPr>
      </w:pPr>
      <w:r w:rsidRPr="00325A3D">
        <w:rPr>
          <w:rFonts w:ascii="Tahoma" w:hAnsi="Tahoma" w:cs="Tahoma"/>
          <w:b/>
          <w:color w:val="000000" w:themeColor="text1"/>
          <w:sz w:val="24"/>
          <w:szCs w:val="24"/>
          <w:lang w:val="es-ES" w:eastAsia="es-ES"/>
        </w:rPr>
        <w:t>Corporación Autónoma Regional del Quindío</w:t>
      </w:r>
    </w:p>
    <w:p w14:paraId="2557E133" w14:textId="77777777" w:rsidR="00F85D2B" w:rsidRPr="00325A3D" w:rsidRDefault="00F85D2B" w:rsidP="00F85D2B">
      <w:pPr>
        <w:spacing w:line="276" w:lineRule="auto"/>
        <w:jc w:val="center"/>
        <w:rPr>
          <w:rFonts w:ascii="Tahoma" w:hAnsi="Tahoma" w:cs="Tahoma"/>
          <w:sz w:val="24"/>
          <w:szCs w:val="24"/>
        </w:rPr>
      </w:pPr>
    </w:p>
    <w:p w14:paraId="5334EA89" w14:textId="77777777" w:rsidR="00D85711" w:rsidRPr="00325A3D" w:rsidRDefault="00D85711" w:rsidP="00D85711">
      <w:pPr>
        <w:jc w:val="center"/>
        <w:rPr>
          <w:rFonts w:ascii="Tahoma" w:eastAsia="Times New Roman" w:hAnsi="Tahoma" w:cs="Tahoma"/>
          <w:b/>
          <w:sz w:val="24"/>
          <w:szCs w:val="24"/>
        </w:rPr>
      </w:pPr>
      <w:r w:rsidRPr="00325A3D">
        <w:rPr>
          <w:rFonts w:ascii="Tahoma" w:hAnsi="Tahoma" w:cs="Tahoma"/>
          <w:b/>
          <w:sz w:val="24"/>
          <w:szCs w:val="24"/>
        </w:rPr>
        <w:t>RESOLUCIÓN No.2975 DEL 15 DE DICIEMBRE DE 2020</w:t>
      </w:r>
    </w:p>
    <w:p w14:paraId="2B71AD2D" w14:textId="77777777" w:rsidR="00D85711" w:rsidRPr="00325A3D" w:rsidRDefault="00D85711" w:rsidP="00D85711">
      <w:pPr>
        <w:jc w:val="center"/>
        <w:rPr>
          <w:rFonts w:ascii="Tahoma" w:hAnsi="Tahoma" w:cs="Tahoma"/>
          <w:sz w:val="24"/>
          <w:szCs w:val="24"/>
        </w:rPr>
      </w:pPr>
      <w:r w:rsidRPr="00325A3D">
        <w:rPr>
          <w:rFonts w:ascii="Tahoma" w:hAnsi="Tahoma" w:cs="Tahoma"/>
          <w:b/>
          <w:sz w:val="24"/>
          <w:szCs w:val="24"/>
        </w:rPr>
        <w:t>POR MEDIO DE LA CUAL SE ORDENA EL DESISITIMIENTO Y ARCHIVO DE LA SOLICITUD PARA LA OBTENCIÓN DE CARBÓN VEGETAL CON RADICADO NO.4935-20</w:t>
      </w:r>
    </w:p>
    <w:p w14:paraId="533DEBEF" w14:textId="77777777" w:rsidR="00F11909" w:rsidRPr="00325A3D" w:rsidRDefault="00F11909" w:rsidP="00F11909">
      <w:pPr>
        <w:pStyle w:val="Ttulo1"/>
        <w:spacing w:line="240" w:lineRule="auto"/>
        <w:ind w:right="-234"/>
        <w:rPr>
          <w:rFonts w:ascii="Tahoma" w:hAnsi="Tahoma" w:cs="Tahoma"/>
          <w:i w:val="0"/>
          <w:iCs w:val="0"/>
        </w:rPr>
      </w:pPr>
      <w:r w:rsidRPr="00325A3D">
        <w:rPr>
          <w:rFonts w:ascii="Tahoma" w:hAnsi="Tahoma" w:cs="Tahoma"/>
          <w:i w:val="0"/>
          <w:iCs w:val="0"/>
        </w:rPr>
        <w:t>R E S U E L V E:</w:t>
      </w:r>
    </w:p>
    <w:p w14:paraId="0991065F" w14:textId="77777777" w:rsidR="00F11909" w:rsidRPr="00325A3D" w:rsidRDefault="00F11909" w:rsidP="00F11909">
      <w:pPr>
        <w:ind w:right="-234"/>
        <w:rPr>
          <w:rFonts w:ascii="Tahoma" w:hAnsi="Tahoma" w:cs="Tahoma"/>
          <w:sz w:val="24"/>
          <w:szCs w:val="24"/>
          <w:lang w:val="es-ES_tradnl"/>
        </w:rPr>
      </w:pPr>
    </w:p>
    <w:p w14:paraId="1BAE161F" w14:textId="77777777" w:rsidR="00F11909" w:rsidRPr="00325A3D" w:rsidRDefault="00F11909" w:rsidP="00F11909">
      <w:pPr>
        <w:pStyle w:val="Sinespaciado"/>
        <w:ind w:right="-234"/>
        <w:contextualSpacing/>
        <w:jc w:val="both"/>
        <w:rPr>
          <w:rFonts w:ascii="Tahoma" w:hAnsi="Tahoma" w:cs="Tahoma"/>
          <w:sz w:val="24"/>
          <w:szCs w:val="24"/>
        </w:rPr>
      </w:pPr>
      <w:r w:rsidRPr="00325A3D">
        <w:rPr>
          <w:rFonts w:ascii="Tahoma" w:hAnsi="Tahoma" w:cs="Tahoma"/>
          <w:b/>
          <w:sz w:val="24"/>
          <w:szCs w:val="24"/>
        </w:rPr>
        <w:t>ARTÍCULO PRIMERO: DESISTIR</w:t>
      </w:r>
      <w:r w:rsidRPr="00325A3D">
        <w:rPr>
          <w:rFonts w:ascii="Tahoma" w:hAnsi="Tahoma" w:cs="Tahoma"/>
          <w:sz w:val="24"/>
          <w:szCs w:val="24"/>
        </w:rPr>
        <w:t xml:space="preserve"> de la solicitud para la obtención de carbón vegetal, presentada el Dieciocho </w:t>
      </w:r>
      <w:r w:rsidRPr="00325A3D">
        <w:rPr>
          <w:rFonts w:ascii="Tahoma" w:hAnsi="Tahoma" w:cs="Tahoma"/>
          <w:b/>
          <w:sz w:val="24"/>
          <w:szCs w:val="24"/>
        </w:rPr>
        <w:t>(18)</w:t>
      </w:r>
      <w:r w:rsidRPr="00325A3D">
        <w:rPr>
          <w:rFonts w:ascii="Tahoma" w:hAnsi="Tahoma" w:cs="Tahoma"/>
          <w:sz w:val="24"/>
          <w:szCs w:val="24"/>
        </w:rPr>
        <w:t xml:space="preserve"> de Junio del año dos mil Veinte (2020), por el señor </w:t>
      </w:r>
      <w:r w:rsidRPr="00325A3D">
        <w:rPr>
          <w:rFonts w:ascii="Tahoma" w:hAnsi="Tahoma" w:cs="Tahoma"/>
          <w:b/>
          <w:sz w:val="24"/>
          <w:szCs w:val="24"/>
        </w:rPr>
        <w:t xml:space="preserve">GUSTAVO ADOLFO LOZANO RENDÓN </w:t>
      </w:r>
      <w:r w:rsidRPr="00325A3D">
        <w:rPr>
          <w:rFonts w:ascii="Tahoma" w:hAnsi="Tahoma" w:cs="Tahoma"/>
          <w:sz w:val="24"/>
          <w:szCs w:val="24"/>
        </w:rPr>
        <w:t xml:space="preserve">identificado con cédula de ciudadanía No.94.364.622 y el señor </w:t>
      </w:r>
      <w:r w:rsidRPr="00325A3D">
        <w:rPr>
          <w:rFonts w:ascii="Tahoma" w:hAnsi="Tahoma" w:cs="Tahoma"/>
          <w:b/>
          <w:sz w:val="24"/>
          <w:szCs w:val="24"/>
        </w:rPr>
        <w:t>JULIÁN GUSTAVO OROZCO GAVIRIA</w:t>
      </w:r>
      <w:r w:rsidRPr="00325A3D">
        <w:rPr>
          <w:rFonts w:ascii="Tahoma" w:hAnsi="Tahoma" w:cs="Tahoma"/>
          <w:sz w:val="24"/>
          <w:szCs w:val="24"/>
        </w:rPr>
        <w:t xml:space="preserve"> identificado con cédula de ciudadanía No.4.564.811, </w:t>
      </w:r>
      <w:r w:rsidRPr="00325A3D">
        <w:rPr>
          <w:rFonts w:ascii="Tahoma" w:hAnsi="Tahoma" w:cs="Tahoma"/>
          <w:b/>
          <w:sz w:val="24"/>
          <w:szCs w:val="24"/>
        </w:rPr>
        <w:t xml:space="preserve">  </w:t>
      </w:r>
      <w:r w:rsidRPr="00325A3D">
        <w:rPr>
          <w:rFonts w:ascii="Tahoma" w:hAnsi="Tahoma" w:cs="Tahoma"/>
          <w:sz w:val="24"/>
          <w:szCs w:val="24"/>
        </w:rPr>
        <w:t>conforme a lo anterior, se</w:t>
      </w:r>
      <w:r w:rsidRPr="00325A3D">
        <w:rPr>
          <w:rFonts w:ascii="Tahoma" w:hAnsi="Tahoma" w:cs="Tahoma"/>
          <w:b/>
          <w:sz w:val="24"/>
          <w:szCs w:val="24"/>
        </w:rPr>
        <w:t xml:space="preserve"> </w:t>
      </w:r>
      <w:r w:rsidRPr="00325A3D">
        <w:rPr>
          <w:rFonts w:ascii="Tahoma" w:hAnsi="Tahoma" w:cs="Tahoma"/>
          <w:sz w:val="24"/>
          <w:szCs w:val="24"/>
        </w:rPr>
        <w:t xml:space="preserve">presentó diligenciado ante la </w:t>
      </w:r>
      <w:r w:rsidRPr="00325A3D">
        <w:rPr>
          <w:rFonts w:ascii="Tahoma" w:hAnsi="Tahoma" w:cs="Tahoma"/>
          <w:b/>
          <w:sz w:val="24"/>
          <w:szCs w:val="24"/>
        </w:rPr>
        <w:t xml:space="preserve">CORPORACIÓN AUTÓNOMA REGIONAL DEL QUINDÍO – CRQ, </w:t>
      </w:r>
      <w:r w:rsidRPr="00325A3D">
        <w:rPr>
          <w:rFonts w:ascii="Tahoma" w:hAnsi="Tahoma" w:cs="Tahoma"/>
          <w:sz w:val="24"/>
          <w:szCs w:val="24"/>
        </w:rPr>
        <w:t xml:space="preserve"> solicitud radicada bajo el número </w:t>
      </w:r>
      <w:r w:rsidRPr="00325A3D">
        <w:rPr>
          <w:rFonts w:ascii="Tahoma" w:hAnsi="Tahoma" w:cs="Tahoma"/>
          <w:b/>
          <w:sz w:val="24"/>
          <w:szCs w:val="24"/>
          <w:u w:val="single"/>
        </w:rPr>
        <w:t>4935-20.</w:t>
      </w:r>
    </w:p>
    <w:p w14:paraId="0093722A" w14:textId="77777777" w:rsidR="00F11909" w:rsidRPr="00325A3D" w:rsidRDefault="00F11909" w:rsidP="00F11909">
      <w:pPr>
        <w:pStyle w:val="Sinespaciado"/>
        <w:ind w:right="-234"/>
        <w:contextualSpacing/>
        <w:jc w:val="both"/>
        <w:rPr>
          <w:rFonts w:ascii="Tahoma" w:hAnsi="Tahoma" w:cs="Tahoma"/>
          <w:sz w:val="24"/>
          <w:szCs w:val="24"/>
        </w:rPr>
      </w:pPr>
    </w:p>
    <w:p w14:paraId="338F7300" w14:textId="77777777" w:rsidR="00F11909" w:rsidRPr="00325A3D" w:rsidRDefault="00F11909" w:rsidP="00F11909">
      <w:pPr>
        <w:tabs>
          <w:tab w:val="left" w:pos="5385"/>
        </w:tabs>
        <w:ind w:right="-234"/>
        <w:jc w:val="both"/>
        <w:rPr>
          <w:rFonts w:ascii="Tahoma" w:hAnsi="Tahoma" w:cs="Tahoma"/>
          <w:sz w:val="24"/>
          <w:szCs w:val="24"/>
        </w:rPr>
      </w:pPr>
      <w:r w:rsidRPr="00325A3D">
        <w:rPr>
          <w:rFonts w:ascii="Tahoma" w:hAnsi="Tahoma" w:cs="Tahoma"/>
          <w:b/>
          <w:bCs/>
          <w:sz w:val="24"/>
          <w:szCs w:val="24"/>
        </w:rPr>
        <w:t>ARTÍCULO SEGUNDO:</w:t>
      </w:r>
      <w:r w:rsidRPr="00325A3D">
        <w:rPr>
          <w:rFonts w:ascii="Tahoma" w:hAnsi="Tahoma" w:cs="Tahoma"/>
          <w:sz w:val="24"/>
          <w:szCs w:val="24"/>
        </w:rPr>
        <w:t xml:space="preserve"> Notificar el contenido de la presente Resolución a los solicitantes, en los términos de la Ley 1437 de 2011.</w:t>
      </w:r>
    </w:p>
    <w:p w14:paraId="213B9441" w14:textId="77777777" w:rsidR="00F11909" w:rsidRPr="00325A3D" w:rsidRDefault="00F11909" w:rsidP="00F11909">
      <w:pPr>
        <w:tabs>
          <w:tab w:val="left" w:pos="5385"/>
        </w:tabs>
        <w:ind w:right="-234"/>
        <w:jc w:val="both"/>
        <w:rPr>
          <w:rFonts w:ascii="Tahoma" w:hAnsi="Tahoma" w:cs="Tahoma"/>
          <w:sz w:val="24"/>
          <w:szCs w:val="24"/>
          <w:lang w:val="es-ES_tradnl"/>
        </w:rPr>
      </w:pPr>
    </w:p>
    <w:p w14:paraId="05B34B02" w14:textId="77777777" w:rsidR="00F11909" w:rsidRPr="00325A3D" w:rsidRDefault="00F11909" w:rsidP="00F11909">
      <w:pPr>
        <w:pStyle w:val="Sangra3detindependiente"/>
        <w:spacing w:line="240" w:lineRule="auto"/>
        <w:ind w:left="0" w:right="-234"/>
        <w:rPr>
          <w:rFonts w:ascii="Tahoma" w:hAnsi="Tahoma" w:cs="Tahoma"/>
        </w:rPr>
      </w:pPr>
      <w:r w:rsidRPr="00325A3D">
        <w:rPr>
          <w:rFonts w:ascii="Tahoma" w:hAnsi="Tahoma" w:cs="Tahoma"/>
          <w:b/>
          <w:bCs/>
        </w:rPr>
        <w:t>ARTÍCULO TERCERO</w:t>
      </w:r>
      <w:r w:rsidRPr="00325A3D">
        <w:rPr>
          <w:rFonts w:ascii="Tahoma" w:hAnsi="Tahoma" w:cs="Tahoma"/>
        </w:rPr>
        <w:t xml:space="preserve">: Contra la presente Resolución, sólo procede el recurso de reposición, el cual deberá </w:t>
      </w:r>
      <w:r w:rsidRPr="00325A3D">
        <w:rPr>
          <w:rFonts w:ascii="Tahoma" w:hAnsi="Tahoma" w:cs="Tahoma"/>
        </w:rPr>
        <w:lastRenderedPageBreak/>
        <w:t>interponerse por escrito dentro de los diez (10) días hábiles siguientes a su notificación, tal y como lo establece el artículo 76 de la Ley 1437 de 2011.</w:t>
      </w:r>
    </w:p>
    <w:p w14:paraId="4A514F33" w14:textId="77777777" w:rsidR="00F11909" w:rsidRPr="00325A3D" w:rsidRDefault="00F11909" w:rsidP="00F11909">
      <w:pPr>
        <w:pStyle w:val="Sangra3detindependiente"/>
        <w:spacing w:line="240" w:lineRule="auto"/>
        <w:ind w:left="0" w:right="-234"/>
        <w:rPr>
          <w:rFonts w:ascii="Tahoma" w:hAnsi="Tahoma" w:cs="Tahoma"/>
          <w:b/>
          <w:bCs/>
        </w:rPr>
      </w:pPr>
    </w:p>
    <w:p w14:paraId="2C5833F4" w14:textId="77777777" w:rsidR="00F11909" w:rsidRPr="00325A3D" w:rsidRDefault="00F11909" w:rsidP="00F11909">
      <w:pPr>
        <w:pStyle w:val="Sangra3detindependiente"/>
        <w:spacing w:line="240" w:lineRule="auto"/>
        <w:ind w:left="0" w:right="-234"/>
        <w:rPr>
          <w:rFonts w:ascii="Tahoma" w:hAnsi="Tahoma" w:cs="Tahoma"/>
          <w:b/>
          <w:bCs/>
        </w:rPr>
      </w:pPr>
      <w:r w:rsidRPr="00325A3D">
        <w:rPr>
          <w:rFonts w:ascii="Tahoma" w:hAnsi="Tahoma" w:cs="Tahoma"/>
          <w:b/>
          <w:bCs/>
        </w:rPr>
        <w:t>ARTÍCULO CUARTO</w:t>
      </w:r>
      <w:r w:rsidRPr="00325A3D">
        <w:rPr>
          <w:rFonts w:ascii="Tahoma" w:hAnsi="Tahoma" w:cs="Tahoma"/>
        </w:rPr>
        <w:t>: Como consecuencia de lo anterior ARCHIVAR el expediente con radicado No.4284-20.</w:t>
      </w:r>
    </w:p>
    <w:p w14:paraId="4ECDE052" w14:textId="77777777" w:rsidR="00F11909" w:rsidRPr="00325A3D" w:rsidRDefault="00F11909" w:rsidP="00F11909">
      <w:pPr>
        <w:tabs>
          <w:tab w:val="left" w:pos="5385"/>
        </w:tabs>
        <w:ind w:right="-234"/>
        <w:jc w:val="both"/>
        <w:rPr>
          <w:rFonts w:ascii="Tahoma" w:hAnsi="Tahoma" w:cs="Tahoma"/>
          <w:sz w:val="24"/>
          <w:szCs w:val="24"/>
        </w:rPr>
      </w:pPr>
    </w:p>
    <w:p w14:paraId="4B238AF8" w14:textId="77777777" w:rsidR="00F11909" w:rsidRPr="00325A3D" w:rsidRDefault="00F11909" w:rsidP="00F11909">
      <w:pPr>
        <w:tabs>
          <w:tab w:val="left" w:pos="-720"/>
          <w:tab w:val="left" w:pos="0"/>
        </w:tabs>
        <w:suppressAutoHyphens/>
        <w:ind w:right="-234"/>
        <w:jc w:val="both"/>
        <w:rPr>
          <w:rFonts w:ascii="Tahoma" w:hAnsi="Tahoma" w:cs="Tahoma"/>
          <w:bCs/>
          <w:sz w:val="24"/>
          <w:szCs w:val="24"/>
        </w:rPr>
      </w:pPr>
      <w:r w:rsidRPr="00325A3D">
        <w:rPr>
          <w:rFonts w:ascii="Tahoma" w:hAnsi="Tahoma" w:cs="Tahoma"/>
          <w:b/>
          <w:bCs/>
          <w:sz w:val="24"/>
          <w:szCs w:val="24"/>
        </w:rPr>
        <w:t>ARTÍCULO QUINTO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 publicación que conforme a la Resolución 574 de 2020, se encuentra exenta de cobro.</w:t>
      </w:r>
    </w:p>
    <w:p w14:paraId="1DF84C92" w14:textId="77777777" w:rsidR="00F11909" w:rsidRPr="00325A3D" w:rsidRDefault="00F11909" w:rsidP="00F11909">
      <w:pPr>
        <w:tabs>
          <w:tab w:val="left" w:pos="-720"/>
          <w:tab w:val="left" w:pos="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SEXTO</w:t>
      </w:r>
      <w:r w:rsidRPr="00325A3D">
        <w:rPr>
          <w:rFonts w:ascii="Tahoma" w:hAnsi="Tahoma" w:cs="Tahoma"/>
          <w:spacing w:val="-3"/>
          <w:sz w:val="24"/>
          <w:szCs w:val="24"/>
          <w:lang w:val="es-ES_tradnl"/>
        </w:rPr>
        <w:t>: Cancélese en la tesorería de la CRQ el valor de TREINTA MIL SEISCIENTOS TRES PESOS M/CTE ($30.603), por concepto de servicio de evaluación de la solicitud, conforme lo establece la Resolución 574 del 20 de Abril de 2020 emanada por la Corporación Autónoma Regional del Quindío</w:t>
      </w:r>
    </w:p>
    <w:p w14:paraId="287AFE4D" w14:textId="77777777" w:rsidR="00F11909" w:rsidRPr="00325A3D" w:rsidRDefault="00F11909" w:rsidP="00F11909">
      <w:pPr>
        <w:tabs>
          <w:tab w:val="left" w:pos="-851"/>
          <w:tab w:val="left" w:pos="-720"/>
          <w:tab w:val="left" w:pos="160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SÉPTIMO</w:t>
      </w:r>
      <w:r w:rsidRPr="00325A3D">
        <w:rPr>
          <w:rFonts w:ascii="Tahoma" w:hAnsi="Tahoma" w:cs="Tahoma"/>
          <w:spacing w:val="-3"/>
          <w:sz w:val="24"/>
          <w:szCs w:val="24"/>
          <w:lang w:val="es-ES_tradnl"/>
        </w:rPr>
        <w:t>: La presente Resolución rige a partir de la fecha de ejecutoria de conformidad con el artículo 87 de la Ley 1437 del 2011.</w:t>
      </w:r>
    </w:p>
    <w:p w14:paraId="4EF8DB14" w14:textId="63092BE1" w:rsidR="00F11909" w:rsidRPr="00325A3D" w:rsidRDefault="00F11909" w:rsidP="00F11909">
      <w:pPr>
        <w:tabs>
          <w:tab w:val="left" w:pos="-851"/>
          <w:tab w:val="left" w:pos="-720"/>
          <w:tab w:val="left" w:pos="1600"/>
        </w:tabs>
        <w:suppressAutoHyphens/>
        <w:ind w:right="-234"/>
        <w:jc w:val="both"/>
        <w:rPr>
          <w:rFonts w:ascii="Tahoma" w:hAnsi="Tahoma" w:cs="Tahoma"/>
          <w:sz w:val="24"/>
          <w:szCs w:val="24"/>
        </w:rPr>
      </w:pPr>
      <w:r w:rsidRPr="00325A3D">
        <w:rPr>
          <w:rFonts w:ascii="Tahoma" w:hAnsi="Tahoma" w:cs="Tahoma"/>
          <w:b/>
          <w:bCs/>
          <w:sz w:val="24"/>
          <w:szCs w:val="24"/>
        </w:rPr>
        <w:t>ARTÍCULO OCTAVO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984740861"/>
          <w:placeholder>
            <w:docPart w:val="CA5484880F57455780697410DB4CB3F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CIRCASIA</w:t>
          </w:r>
        </w:sdtContent>
      </w:sdt>
      <w:r w:rsidRPr="00325A3D">
        <w:rPr>
          <w:rFonts w:ascii="Tahoma" w:hAnsi="Tahoma" w:cs="Tahoma"/>
          <w:sz w:val="24"/>
          <w:szCs w:val="24"/>
        </w:rPr>
        <w:t xml:space="preserve">, Quindío, de conformidad con lo </w:t>
      </w:r>
      <w:r w:rsidRPr="00325A3D">
        <w:rPr>
          <w:rFonts w:ascii="Tahoma" w:hAnsi="Tahoma" w:cs="Tahoma"/>
          <w:sz w:val="24"/>
          <w:szCs w:val="24"/>
        </w:rPr>
        <w:t>contemplado en el Artículo 2.2.1.1.7.11, del Decreto 1076 del 2015 para que los mismos sean exhibidos en un lugar visible.</w:t>
      </w:r>
    </w:p>
    <w:p w14:paraId="3BF95CDE" w14:textId="77777777" w:rsidR="00F11909" w:rsidRPr="00325A3D" w:rsidRDefault="00F11909" w:rsidP="00F11909">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686C78E1" w14:textId="77777777" w:rsidR="00F11909" w:rsidRPr="00325A3D" w:rsidRDefault="00F11909" w:rsidP="00F11909">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24662D7A" w14:textId="77777777" w:rsidR="00F11909" w:rsidRPr="00325A3D" w:rsidRDefault="00F11909" w:rsidP="00F11909">
      <w:pPr>
        <w:tabs>
          <w:tab w:val="left" w:pos="2730"/>
          <w:tab w:val="center" w:pos="4680"/>
        </w:tabs>
        <w:suppressAutoHyphens/>
        <w:spacing w:line="240" w:lineRule="atLeast"/>
        <w:rPr>
          <w:rFonts w:ascii="Tahoma" w:hAnsi="Tahoma" w:cs="Tahoma"/>
          <w:b/>
          <w:bCs/>
          <w:spacing w:val="-3"/>
          <w:sz w:val="24"/>
          <w:szCs w:val="24"/>
          <w:lang w:val="es-ES_tradnl"/>
        </w:rPr>
      </w:pPr>
    </w:p>
    <w:p w14:paraId="7EEB5DB6" w14:textId="77777777" w:rsidR="00F11909" w:rsidRPr="00325A3D" w:rsidRDefault="00F11909" w:rsidP="00F11909">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2676F865" w14:textId="77777777" w:rsidR="00F11909" w:rsidRPr="00325A3D" w:rsidRDefault="00F11909" w:rsidP="00F11909">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3D23F61C" w14:textId="71E55092" w:rsidR="00F11909" w:rsidRPr="00325A3D" w:rsidRDefault="00F11909" w:rsidP="00F11909">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0550D838" w14:textId="77777777" w:rsidR="00AA0E4F" w:rsidRPr="00325A3D" w:rsidRDefault="00AA0E4F" w:rsidP="00F11909">
      <w:pPr>
        <w:pStyle w:val="Sinespaciado"/>
        <w:jc w:val="center"/>
        <w:rPr>
          <w:rFonts w:ascii="Tahoma" w:hAnsi="Tahoma" w:cs="Tahoma"/>
          <w:b/>
          <w:sz w:val="24"/>
          <w:szCs w:val="24"/>
        </w:rPr>
      </w:pPr>
    </w:p>
    <w:p w14:paraId="0C3856ED" w14:textId="686B79B1" w:rsidR="00AA0E4F" w:rsidRPr="00325A3D" w:rsidRDefault="00AA0E4F" w:rsidP="00F11909">
      <w:pPr>
        <w:pStyle w:val="Sinespaciado"/>
        <w:jc w:val="center"/>
        <w:rPr>
          <w:rFonts w:ascii="Tahoma" w:hAnsi="Tahoma" w:cs="Tahoma"/>
          <w:b/>
          <w:sz w:val="24"/>
          <w:szCs w:val="24"/>
        </w:rPr>
      </w:pPr>
    </w:p>
    <w:p w14:paraId="61499B41" w14:textId="77777777" w:rsidR="00AA0E4F" w:rsidRPr="00325A3D" w:rsidRDefault="00AA0E4F" w:rsidP="00AA0E4F">
      <w:pPr>
        <w:jc w:val="center"/>
        <w:rPr>
          <w:rFonts w:ascii="Tahoma" w:eastAsia="Times New Roman" w:hAnsi="Tahoma" w:cs="Tahoma"/>
          <w:b/>
          <w:sz w:val="24"/>
          <w:szCs w:val="24"/>
        </w:rPr>
      </w:pPr>
      <w:r w:rsidRPr="00325A3D">
        <w:rPr>
          <w:rFonts w:ascii="Tahoma" w:hAnsi="Tahoma" w:cs="Tahoma"/>
          <w:b/>
          <w:sz w:val="24"/>
          <w:szCs w:val="24"/>
        </w:rPr>
        <w:t>RESOLUCIÓN No.2976 DEL 15 DE DICIEMBRE DE 2020</w:t>
      </w:r>
    </w:p>
    <w:p w14:paraId="78F921E5" w14:textId="77777777" w:rsidR="00AA0E4F" w:rsidRPr="00325A3D" w:rsidRDefault="00AA0E4F" w:rsidP="00AA0E4F">
      <w:pPr>
        <w:jc w:val="center"/>
        <w:rPr>
          <w:rFonts w:ascii="Tahoma" w:hAnsi="Tahoma" w:cs="Tahoma"/>
          <w:sz w:val="24"/>
          <w:szCs w:val="24"/>
        </w:rPr>
      </w:pPr>
      <w:r w:rsidRPr="00325A3D">
        <w:rPr>
          <w:rFonts w:ascii="Tahoma" w:hAnsi="Tahoma" w:cs="Tahoma"/>
          <w:b/>
          <w:sz w:val="24"/>
          <w:szCs w:val="24"/>
        </w:rPr>
        <w:t>POR MEDIO DE LA CUAL SE ORDENA EL DESISITIMIENTO Y ARCHIVO DE LA SOLICITUD PARA LA OBTENCIÓN DE CARBÓN VEGETAL CON RADICADO NO.5913-20</w:t>
      </w:r>
    </w:p>
    <w:p w14:paraId="7977025A" w14:textId="77777777" w:rsidR="00AA0E4F" w:rsidRPr="00325A3D" w:rsidRDefault="00AA0E4F" w:rsidP="00AA0E4F">
      <w:pPr>
        <w:pStyle w:val="Ttulo1"/>
        <w:spacing w:line="240" w:lineRule="auto"/>
        <w:ind w:right="-234"/>
        <w:rPr>
          <w:rFonts w:ascii="Tahoma" w:hAnsi="Tahoma" w:cs="Tahoma"/>
          <w:i w:val="0"/>
          <w:iCs w:val="0"/>
        </w:rPr>
      </w:pPr>
    </w:p>
    <w:p w14:paraId="18A2C404" w14:textId="77777777" w:rsidR="00AA0E4F" w:rsidRPr="00325A3D" w:rsidRDefault="00AA0E4F" w:rsidP="00AA0E4F">
      <w:pPr>
        <w:pStyle w:val="Ttulo1"/>
        <w:spacing w:line="240" w:lineRule="auto"/>
        <w:ind w:right="-234"/>
        <w:rPr>
          <w:rFonts w:ascii="Tahoma" w:hAnsi="Tahoma" w:cs="Tahoma"/>
          <w:i w:val="0"/>
          <w:iCs w:val="0"/>
        </w:rPr>
      </w:pPr>
      <w:r w:rsidRPr="00325A3D">
        <w:rPr>
          <w:rFonts w:ascii="Tahoma" w:hAnsi="Tahoma" w:cs="Tahoma"/>
          <w:i w:val="0"/>
          <w:iCs w:val="0"/>
        </w:rPr>
        <w:t>R E S U E L V E:</w:t>
      </w:r>
    </w:p>
    <w:p w14:paraId="3746819B" w14:textId="77777777" w:rsidR="00AA0E4F" w:rsidRPr="00325A3D" w:rsidRDefault="00AA0E4F" w:rsidP="00AA0E4F">
      <w:pPr>
        <w:ind w:right="-234"/>
        <w:rPr>
          <w:rFonts w:ascii="Tahoma" w:hAnsi="Tahoma" w:cs="Tahoma"/>
          <w:sz w:val="24"/>
          <w:szCs w:val="24"/>
          <w:lang w:val="es-ES_tradnl"/>
        </w:rPr>
      </w:pPr>
    </w:p>
    <w:p w14:paraId="26E6DAF8" w14:textId="77777777" w:rsidR="00AA0E4F" w:rsidRPr="00325A3D" w:rsidRDefault="00AA0E4F" w:rsidP="00AA0E4F">
      <w:pPr>
        <w:pStyle w:val="Sinespaciado"/>
        <w:ind w:right="-234"/>
        <w:contextualSpacing/>
        <w:jc w:val="both"/>
        <w:rPr>
          <w:rFonts w:ascii="Tahoma" w:hAnsi="Tahoma" w:cs="Tahoma"/>
          <w:sz w:val="24"/>
          <w:szCs w:val="24"/>
        </w:rPr>
      </w:pPr>
      <w:r w:rsidRPr="00325A3D">
        <w:rPr>
          <w:rFonts w:ascii="Tahoma" w:hAnsi="Tahoma" w:cs="Tahoma"/>
          <w:b/>
          <w:sz w:val="24"/>
          <w:szCs w:val="24"/>
        </w:rPr>
        <w:t>ARTÍCULO PRIMERO: DESISTIR</w:t>
      </w:r>
      <w:r w:rsidRPr="00325A3D">
        <w:rPr>
          <w:rFonts w:ascii="Tahoma" w:hAnsi="Tahoma" w:cs="Tahoma"/>
          <w:sz w:val="24"/>
          <w:szCs w:val="24"/>
        </w:rPr>
        <w:t xml:space="preserve"> de la solicitud para la obtención de carbón vegetal, presentada el Diecisiete </w:t>
      </w:r>
      <w:r w:rsidRPr="00325A3D">
        <w:rPr>
          <w:rFonts w:ascii="Tahoma" w:hAnsi="Tahoma" w:cs="Tahoma"/>
          <w:b/>
          <w:sz w:val="24"/>
          <w:szCs w:val="24"/>
        </w:rPr>
        <w:t>(17)</w:t>
      </w:r>
      <w:r w:rsidRPr="00325A3D">
        <w:rPr>
          <w:rFonts w:ascii="Tahoma" w:hAnsi="Tahoma" w:cs="Tahoma"/>
          <w:sz w:val="24"/>
          <w:szCs w:val="24"/>
        </w:rPr>
        <w:t xml:space="preserve"> de Julio del año dos mil Veinte (2020), por la señora </w:t>
      </w:r>
      <w:r w:rsidRPr="00325A3D">
        <w:rPr>
          <w:rFonts w:ascii="Tahoma" w:hAnsi="Tahoma" w:cs="Tahoma"/>
          <w:b/>
          <w:sz w:val="24"/>
          <w:szCs w:val="24"/>
        </w:rPr>
        <w:t xml:space="preserve">LUZ MARY HOYOS  ARANGO </w:t>
      </w:r>
      <w:r w:rsidRPr="00325A3D">
        <w:rPr>
          <w:rFonts w:ascii="Tahoma" w:hAnsi="Tahoma" w:cs="Tahoma"/>
          <w:sz w:val="24"/>
          <w:szCs w:val="24"/>
        </w:rPr>
        <w:t xml:space="preserve">identificada con cédula de ciudadanía No.24.675.822,en calidad de </w:t>
      </w:r>
      <w:r w:rsidRPr="00325A3D">
        <w:rPr>
          <w:rFonts w:ascii="Tahoma" w:hAnsi="Tahoma" w:cs="Tahoma"/>
          <w:b/>
          <w:sz w:val="24"/>
          <w:szCs w:val="24"/>
        </w:rPr>
        <w:t xml:space="preserve">PROPIETARIA, </w:t>
      </w:r>
      <w:r w:rsidRPr="00325A3D">
        <w:rPr>
          <w:rFonts w:ascii="Tahoma" w:hAnsi="Tahoma" w:cs="Tahoma"/>
          <w:sz w:val="24"/>
          <w:szCs w:val="24"/>
        </w:rPr>
        <w:t>en el predio</w:t>
      </w:r>
      <w:r w:rsidRPr="00325A3D">
        <w:rPr>
          <w:rFonts w:ascii="Tahoma" w:hAnsi="Tahoma" w:cs="Tahoma"/>
          <w:b/>
          <w:sz w:val="24"/>
          <w:szCs w:val="24"/>
        </w:rPr>
        <w:t xml:space="preserve"> </w:t>
      </w:r>
      <w:r w:rsidRPr="00325A3D">
        <w:rPr>
          <w:rFonts w:ascii="Tahoma" w:hAnsi="Tahoma" w:cs="Tahoma"/>
          <w:sz w:val="24"/>
          <w:szCs w:val="24"/>
        </w:rPr>
        <w:t xml:space="preserve">rural </w:t>
      </w:r>
      <w:r w:rsidRPr="00325A3D">
        <w:rPr>
          <w:rFonts w:ascii="Tahoma" w:hAnsi="Tahoma" w:cs="Tahoma"/>
          <w:b/>
          <w:sz w:val="24"/>
          <w:szCs w:val="24"/>
        </w:rPr>
        <w:t xml:space="preserve"> 1) LA AURORA BAJA </w:t>
      </w:r>
      <w:r w:rsidRPr="00325A3D">
        <w:rPr>
          <w:rFonts w:ascii="Tahoma" w:hAnsi="Tahoma" w:cs="Tahoma"/>
          <w:sz w:val="24"/>
          <w:szCs w:val="24"/>
        </w:rPr>
        <w:t xml:space="preserve">identificado con  la Matrícula Inmobiliaria </w:t>
      </w:r>
      <w:r w:rsidRPr="00325A3D">
        <w:rPr>
          <w:rFonts w:ascii="Tahoma" w:hAnsi="Tahoma" w:cs="Tahoma"/>
          <w:b/>
          <w:sz w:val="24"/>
          <w:szCs w:val="24"/>
        </w:rPr>
        <w:t>No.282-265</w:t>
      </w:r>
      <w:r w:rsidRPr="00325A3D">
        <w:rPr>
          <w:rFonts w:ascii="Tahoma" w:hAnsi="Tahoma" w:cs="Tahoma"/>
          <w:sz w:val="24"/>
          <w:szCs w:val="24"/>
        </w:rPr>
        <w:t xml:space="preserve"> y la ficha </w:t>
      </w:r>
      <w:r w:rsidRPr="00325A3D">
        <w:rPr>
          <w:rFonts w:ascii="Tahoma" w:hAnsi="Tahoma" w:cs="Tahoma"/>
          <w:sz w:val="24"/>
          <w:szCs w:val="24"/>
        </w:rPr>
        <w:lastRenderedPageBreak/>
        <w:t>catastral633020001000000070035000000000</w:t>
      </w:r>
      <w:r w:rsidRPr="00325A3D">
        <w:rPr>
          <w:rFonts w:ascii="Tahoma" w:hAnsi="Tahoma" w:cs="Tahoma"/>
          <w:b/>
          <w:sz w:val="24"/>
          <w:szCs w:val="24"/>
        </w:rPr>
        <w:t xml:space="preserve">, </w:t>
      </w:r>
      <w:r w:rsidRPr="00325A3D">
        <w:rPr>
          <w:rFonts w:ascii="Tahoma" w:hAnsi="Tahoma" w:cs="Tahoma"/>
          <w:sz w:val="24"/>
          <w:szCs w:val="24"/>
        </w:rPr>
        <w:t>ubicado en la vereda GÉNOVA del MUNICIPIO DE GÉNOVA QUINDÍO</w:t>
      </w:r>
      <w:r w:rsidRPr="00325A3D">
        <w:rPr>
          <w:rFonts w:ascii="Tahoma" w:hAnsi="Tahoma" w:cs="Tahoma"/>
          <w:b/>
          <w:sz w:val="24"/>
          <w:szCs w:val="24"/>
        </w:rPr>
        <w:t xml:space="preserve">, </w:t>
      </w:r>
      <w:r w:rsidRPr="00325A3D">
        <w:rPr>
          <w:rFonts w:ascii="Tahoma" w:hAnsi="Tahoma" w:cs="Tahoma"/>
          <w:sz w:val="24"/>
          <w:szCs w:val="24"/>
        </w:rPr>
        <w:t>conforme a lo anterior, se</w:t>
      </w:r>
      <w:r w:rsidRPr="00325A3D">
        <w:rPr>
          <w:rFonts w:ascii="Tahoma" w:hAnsi="Tahoma" w:cs="Tahoma"/>
          <w:b/>
          <w:sz w:val="24"/>
          <w:szCs w:val="24"/>
        </w:rPr>
        <w:t xml:space="preserve"> </w:t>
      </w:r>
      <w:r w:rsidRPr="00325A3D">
        <w:rPr>
          <w:rFonts w:ascii="Tahoma" w:hAnsi="Tahoma" w:cs="Tahoma"/>
          <w:sz w:val="24"/>
          <w:szCs w:val="24"/>
        </w:rPr>
        <w:t xml:space="preserve">presentó diligenciado ante la </w:t>
      </w:r>
      <w:r w:rsidRPr="00325A3D">
        <w:rPr>
          <w:rFonts w:ascii="Tahoma" w:hAnsi="Tahoma" w:cs="Tahoma"/>
          <w:b/>
          <w:sz w:val="24"/>
          <w:szCs w:val="24"/>
        </w:rPr>
        <w:t xml:space="preserve">CORPORACIÓN AUTÓNOMA REGIONAL DEL QUINDÍO – CRQ, </w:t>
      </w:r>
      <w:r w:rsidRPr="00325A3D">
        <w:rPr>
          <w:rFonts w:ascii="Tahoma" w:hAnsi="Tahoma" w:cs="Tahoma"/>
          <w:sz w:val="24"/>
          <w:szCs w:val="24"/>
        </w:rPr>
        <w:t xml:space="preserve"> solicitud radicada bajo el número </w:t>
      </w:r>
      <w:r w:rsidRPr="00325A3D">
        <w:rPr>
          <w:rFonts w:ascii="Tahoma" w:hAnsi="Tahoma" w:cs="Tahoma"/>
          <w:b/>
          <w:sz w:val="24"/>
          <w:szCs w:val="24"/>
          <w:u w:val="single"/>
        </w:rPr>
        <w:t>5913-20.</w:t>
      </w:r>
    </w:p>
    <w:p w14:paraId="016B36C3" w14:textId="77777777" w:rsidR="00AA0E4F" w:rsidRPr="00325A3D" w:rsidRDefault="00AA0E4F" w:rsidP="00AA0E4F">
      <w:pPr>
        <w:pStyle w:val="Sinespaciado"/>
        <w:ind w:right="-234"/>
        <w:contextualSpacing/>
        <w:jc w:val="both"/>
        <w:rPr>
          <w:rFonts w:ascii="Tahoma" w:hAnsi="Tahoma" w:cs="Tahoma"/>
          <w:sz w:val="24"/>
          <w:szCs w:val="24"/>
        </w:rPr>
      </w:pPr>
    </w:p>
    <w:p w14:paraId="09208214" w14:textId="77777777" w:rsidR="00AA0E4F" w:rsidRPr="00325A3D" w:rsidRDefault="00AA0E4F" w:rsidP="00AA0E4F">
      <w:pPr>
        <w:tabs>
          <w:tab w:val="left" w:pos="5385"/>
        </w:tabs>
        <w:ind w:right="-234"/>
        <w:jc w:val="both"/>
        <w:rPr>
          <w:rFonts w:ascii="Tahoma" w:hAnsi="Tahoma" w:cs="Tahoma"/>
          <w:sz w:val="24"/>
          <w:szCs w:val="24"/>
        </w:rPr>
      </w:pPr>
      <w:r w:rsidRPr="00325A3D">
        <w:rPr>
          <w:rFonts w:ascii="Tahoma" w:hAnsi="Tahoma" w:cs="Tahoma"/>
          <w:b/>
          <w:bCs/>
          <w:sz w:val="24"/>
          <w:szCs w:val="24"/>
        </w:rPr>
        <w:t>ARTÍCULO SEGUNDO:</w:t>
      </w:r>
      <w:r w:rsidRPr="00325A3D">
        <w:rPr>
          <w:rFonts w:ascii="Tahoma" w:hAnsi="Tahoma" w:cs="Tahoma"/>
          <w:sz w:val="24"/>
          <w:szCs w:val="24"/>
        </w:rPr>
        <w:t xml:space="preserve"> Notificar el contenido de la presente Resolución a la señora LUZ MARY HOYOS ARANGO</w:t>
      </w:r>
      <w:r w:rsidRPr="00325A3D">
        <w:rPr>
          <w:rFonts w:ascii="Tahoma" w:hAnsi="Tahoma" w:cs="Tahoma"/>
          <w:b/>
          <w:sz w:val="24"/>
          <w:szCs w:val="24"/>
        </w:rPr>
        <w:t xml:space="preserve">, </w:t>
      </w:r>
      <w:r w:rsidRPr="00325A3D">
        <w:rPr>
          <w:rFonts w:ascii="Tahoma" w:hAnsi="Tahoma" w:cs="Tahoma"/>
          <w:sz w:val="24"/>
          <w:szCs w:val="24"/>
        </w:rPr>
        <w:t>identificada con cédula de ciudadanía No.24.675.822,</w:t>
      </w:r>
      <w:r w:rsidRPr="00325A3D">
        <w:rPr>
          <w:rFonts w:ascii="Tahoma" w:hAnsi="Tahoma" w:cs="Tahoma"/>
          <w:b/>
          <w:sz w:val="24"/>
          <w:szCs w:val="24"/>
        </w:rPr>
        <w:t xml:space="preserve"> </w:t>
      </w:r>
      <w:r w:rsidRPr="00325A3D">
        <w:rPr>
          <w:rFonts w:ascii="Tahoma" w:hAnsi="Tahoma" w:cs="Tahoma"/>
          <w:sz w:val="24"/>
          <w:szCs w:val="24"/>
        </w:rPr>
        <w:t>en los términos de la Ley 1437 de 2011.</w:t>
      </w:r>
    </w:p>
    <w:p w14:paraId="6BAC7EFF" w14:textId="77777777" w:rsidR="00AA0E4F" w:rsidRPr="00325A3D" w:rsidRDefault="00AA0E4F" w:rsidP="00AA0E4F">
      <w:pPr>
        <w:pStyle w:val="Sangra3detindependiente"/>
        <w:ind w:left="0" w:right="-234"/>
        <w:rPr>
          <w:rFonts w:ascii="Tahoma" w:hAnsi="Tahoma" w:cs="Tahoma"/>
          <w:lang w:val="es-ES"/>
        </w:rPr>
      </w:pPr>
      <w:r w:rsidRPr="00325A3D">
        <w:rPr>
          <w:rFonts w:ascii="Tahoma" w:hAnsi="Tahoma" w:cs="Tahoma"/>
          <w:b/>
          <w:bCs/>
        </w:rPr>
        <w:t>ARTÍCULO TERCERO</w:t>
      </w:r>
      <w:r w:rsidRPr="00325A3D">
        <w:rPr>
          <w:rFonts w:ascii="Tahoma" w:hAnsi="Tahoma" w:cs="Tahoma"/>
        </w:rPr>
        <w:t>: Contra la presente Resolución, sólo procede el recurso de reposición, el cual deberá interponerse por escrito dentro de los diez (10) días hábiles siguientes a su notificación, tal y como lo establece el artículo 76 de la Ley 1437 de 2011.</w:t>
      </w:r>
    </w:p>
    <w:p w14:paraId="5390FD10" w14:textId="77777777" w:rsidR="00AA0E4F" w:rsidRPr="00325A3D" w:rsidRDefault="00AA0E4F" w:rsidP="00AA0E4F">
      <w:pPr>
        <w:pStyle w:val="Sangra3detindependiente"/>
        <w:ind w:left="0" w:right="-234"/>
        <w:rPr>
          <w:rFonts w:ascii="Tahoma" w:hAnsi="Tahoma" w:cs="Tahoma"/>
          <w:b/>
          <w:bCs/>
        </w:rPr>
      </w:pPr>
    </w:p>
    <w:p w14:paraId="7C493589" w14:textId="77777777" w:rsidR="00AA0E4F" w:rsidRPr="00325A3D" w:rsidRDefault="00AA0E4F" w:rsidP="00AA0E4F">
      <w:pPr>
        <w:pStyle w:val="Sangra3detindependiente"/>
        <w:ind w:left="0" w:right="-234"/>
        <w:rPr>
          <w:rFonts w:ascii="Tahoma" w:hAnsi="Tahoma" w:cs="Tahoma"/>
          <w:b/>
          <w:bCs/>
        </w:rPr>
      </w:pPr>
      <w:r w:rsidRPr="00325A3D">
        <w:rPr>
          <w:rFonts w:ascii="Tahoma" w:hAnsi="Tahoma" w:cs="Tahoma"/>
          <w:b/>
          <w:bCs/>
        </w:rPr>
        <w:t>ARTÍCULO CUARTO</w:t>
      </w:r>
      <w:r w:rsidRPr="00325A3D">
        <w:rPr>
          <w:rFonts w:ascii="Tahoma" w:hAnsi="Tahoma" w:cs="Tahoma"/>
        </w:rPr>
        <w:t>: Como consecuencia de lo anterior ARCHIVAR el expediente con radicado No.5913-20.</w:t>
      </w:r>
    </w:p>
    <w:p w14:paraId="67D472B7" w14:textId="77777777" w:rsidR="00AA0E4F" w:rsidRPr="00325A3D" w:rsidRDefault="00AA0E4F" w:rsidP="00AA0E4F">
      <w:pPr>
        <w:tabs>
          <w:tab w:val="left" w:pos="-720"/>
          <w:tab w:val="left" w:pos="0"/>
        </w:tabs>
        <w:suppressAutoHyphens/>
        <w:ind w:right="-234"/>
        <w:jc w:val="both"/>
        <w:rPr>
          <w:rFonts w:ascii="Tahoma" w:hAnsi="Tahoma" w:cs="Tahoma"/>
          <w:b/>
          <w:bCs/>
          <w:sz w:val="24"/>
          <w:szCs w:val="24"/>
        </w:rPr>
      </w:pPr>
    </w:p>
    <w:p w14:paraId="1D30E857" w14:textId="386723C8" w:rsidR="00AA0E4F" w:rsidRPr="00325A3D" w:rsidRDefault="00AA0E4F" w:rsidP="00AA0E4F">
      <w:pPr>
        <w:tabs>
          <w:tab w:val="left" w:pos="-720"/>
          <w:tab w:val="left" w:pos="0"/>
        </w:tabs>
        <w:suppressAutoHyphens/>
        <w:ind w:right="-234"/>
        <w:jc w:val="both"/>
        <w:rPr>
          <w:rFonts w:ascii="Tahoma" w:hAnsi="Tahoma" w:cs="Tahoma"/>
          <w:bCs/>
          <w:sz w:val="24"/>
          <w:szCs w:val="24"/>
        </w:rPr>
      </w:pPr>
      <w:r w:rsidRPr="00325A3D">
        <w:rPr>
          <w:rFonts w:ascii="Tahoma" w:hAnsi="Tahoma" w:cs="Tahoma"/>
          <w:b/>
          <w:bCs/>
          <w:sz w:val="24"/>
          <w:szCs w:val="24"/>
        </w:rPr>
        <w:t>ARTÍCULO QUINTO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 publicación que conforme a la Resolución 574 de 2020, se encuentra exenta de cobro.</w:t>
      </w:r>
    </w:p>
    <w:p w14:paraId="68673749" w14:textId="77777777" w:rsidR="00AA0E4F" w:rsidRPr="00325A3D" w:rsidRDefault="00AA0E4F" w:rsidP="00AA0E4F">
      <w:pPr>
        <w:tabs>
          <w:tab w:val="left" w:pos="-720"/>
          <w:tab w:val="left" w:pos="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SEXTO</w:t>
      </w:r>
      <w:r w:rsidRPr="00325A3D">
        <w:rPr>
          <w:rFonts w:ascii="Tahoma" w:hAnsi="Tahoma" w:cs="Tahoma"/>
          <w:spacing w:val="-3"/>
          <w:sz w:val="24"/>
          <w:szCs w:val="24"/>
          <w:lang w:val="es-ES_tradnl"/>
        </w:rPr>
        <w:t xml:space="preserve">: Cancélese en la tesorería de la CRQ el valor de TREINTA MIL SEISCIENTOS TRES PESOS M/CTE ($30.603), por concepto de servicio de </w:t>
      </w:r>
      <w:r w:rsidRPr="00325A3D">
        <w:rPr>
          <w:rFonts w:ascii="Tahoma" w:hAnsi="Tahoma" w:cs="Tahoma"/>
          <w:spacing w:val="-3"/>
          <w:sz w:val="24"/>
          <w:szCs w:val="24"/>
          <w:lang w:val="es-ES_tradnl"/>
        </w:rPr>
        <w:t>evaluación de la solicitud, conforme lo establece la Resolución 574 del 20 de Abril de 2020 emanada por la Corporación Autónoma Regional del Quindío</w:t>
      </w:r>
    </w:p>
    <w:p w14:paraId="31F859BB" w14:textId="77777777" w:rsidR="00AA0E4F" w:rsidRPr="00325A3D" w:rsidRDefault="00AA0E4F" w:rsidP="00AA0E4F">
      <w:pPr>
        <w:tabs>
          <w:tab w:val="left" w:pos="-851"/>
          <w:tab w:val="left" w:pos="-720"/>
          <w:tab w:val="left" w:pos="160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SÉPTIMO</w:t>
      </w:r>
      <w:r w:rsidRPr="00325A3D">
        <w:rPr>
          <w:rFonts w:ascii="Tahoma" w:hAnsi="Tahoma" w:cs="Tahoma"/>
          <w:spacing w:val="-3"/>
          <w:sz w:val="24"/>
          <w:szCs w:val="24"/>
          <w:lang w:val="es-ES_tradnl"/>
        </w:rPr>
        <w:t>: La presente Resolución rige a partir de la fecha de ejecutoria de conformidad con el artículo 87 de la Ley 1437 del 2011.</w:t>
      </w:r>
    </w:p>
    <w:p w14:paraId="05497332" w14:textId="77777777" w:rsidR="00AA0E4F" w:rsidRPr="00325A3D" w:rsidRDefault="00AA0E4F" w:rsidP="00AA0E4F">
      <w:pPr>
        <w:tabs>
          <w:tab w:val="left" w:pos="-851"/>
          <w:tab w:val="left" w:pos="-720"/>
          <w:tab w:val="left" w:pos="1600"/>
        </w:tabs>
        <w:suppressAutoHyphens/>
        <w:ind w:right="-234"/>
        <w:jc w:val="both"/>
        <w:rPr>
          <w:rFonts w:ascii="Tahoma" w:hAnsi="Tahoma" w:cs="Tahoma"/>
          <w:sz w:val="24"/>
          <w:szCs w:val="24"/>
          <w:lang w:val="es-ES"/>
        </w:rPr>
      </w:pPr>
      <w:r w:rsidRPr="00325A3D">
        <w:rPr>
          <w:rFonts w:ascii="Tahoma" w:hAnsi="Tahoma" w:cs="Tahoma"/>
          <w:b/>
          <w:bCs/>
          <w:sz w:val="24"/>
          <w:szCs w:val="24"/>
        </w:rPr>
        <w:t>ARTÍCULO OCTAVO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1962031579"/>
          <w:placeholder>
            <w:docPart w:val="EB489AFA475B4C22A4258C331B13C49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GENOVA</w:t>
          </w:r>
        </w:sdtContent>
      </w:sdt>
      <w:r w:rsidRPr="00325A3D">
        <w:rPr>
          <w:rFonts w:ascii="Tahoma" w:hAnsi="Tahoma" w:cs="Tahoma"/>
          <w:sz w:val="24"/>
          <w:szCs w:val="24"/>
        </w:rPr>
        <w:t>, Quindío, de conformidad con lo contemplado en el Artículo 2.2.1.1.7.11, del Decreto 1076 del 2015 para que los mismos sean exhibidos en un lugar visible.</w:t>
      </w:r>
    </w:p>
    <w:p w14:paraId="6DD4E934" w14:textId="77777777" w:rsidR="00AA0E4F" w:rsidRPr="00325A3D" w:rsidRDefault="00AA0E4F" w:rsidP="00AA0E4F">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474FA42A" w14:textId="5C41C61F" w:rsidR="00AA0E4F" w:rsidRPr="00325A3D" w:rsidRDefault="00AA0E4F" w:rsidP="00AA0E4F">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5559AD08" w14:textId="77777777" w:rsidR="00AA0E4F" w:rsidRPr="00325A3D" w:rsidRDefault="00AA0E4F" w:rsidP="00AA0E4F">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6C4FFA93" w14:textId="77777777" w:rsidR="00AA0E4F" w:rsidRPr="00325A3D" w:rsidRDefault="00AA0E4F" w:rsidP="00AA0E4F">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534CBE1B" w14:textId="625A85D3" w:rsidR="00AA0E4F" w:rsidRPr="00325A3D" w:rsidRDefault="00AA0E4F" w:rsidP="00AA0E4F">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45CCE571" w14:textId="608AE834" w:rsidR="00AA0E4F" w:rsidRPr="00325A3D" w:rsidRDefault="00AA0E4F" w:rsidP="00AA0E4F">
      <w:pPr>
        <w:pStyle w:val="Sinespaciado"/>
        <w:jc w:val="center"/>
        <w:rPr>
          <w:rFonts w:ascii="Tahoma" w:hAnsi="Tahoma" w:cs="Tahoma"/>
          <w:b/>
          <w:sz w:val="24"/>
          <w:szCs w:val="24"/>
        </w:rPr>
      </w:pPr>
    </w:p>
    <w:p w14:paraId="4BFB1005" w14:textId="77777777" w:rsidR="00AA0E4F" w:rsidRPr="00325A3D" w:rsidRDefault="00AA0E4F" w:rsidP="00AA0E4F">
      <w:pPr>
        <w:pStyle w:val="Sinespaciado"/>
        <w:jc w:val="center"/>
        <w:rPr>
          <w:rFonts w:ascii="Tahoma" w:hAnsi="Tahoma" w:cs="Tahoma"/>
          <w:b/>
          <w:sz w:val="24"/>
          <w:szCs w:val="24"/>
        </w:rPr>
      </w:pPr>
    </w:p>
    <w:p w14:paraId="2632646C" w14:textId="77777777" w:rsidR="00AA0E4F" w:rsidRPr="00325A3D" w:rsidRDefault="00AA0E4F" w:rsidP="00AA0E4F">
      <w:pPr>
        <w:jc w:val="center"/>
        <w:rPr>
          <w:rFonts w:ascii="Tahoma" w:hAnsi="Tahoma" w:cs="Tahoma"/>
          <w:b/>
          <w:sz w:val="24"/>
          <w:szCs w:val="24"/>
        </w:rPr>
      </w:pPr>
      <w:r w:rsidRPr="00325A3D">
        <w:rPr>
          <w:rFonts w:ascii="Tahoma" w:hAnsi="Tahoma" w:cs="Tahoma"/>
          <w:b/>
          <w:sz w:val="24"/>
          <w:szCs w:val="24"/>
        </w:rPr>
        <w:t>RESOLUCIÓN No.3189 DEL 22 DE DICIEMBRE DE 2020</w:t>
      </w:r>
    </w:p>
    <w:p w14:paraId="77B74D78" w14:textId="230C33F8" w:rsidR="00AA0E4F" w:rsidRPr="00325A3D" w:rsidRDefault="00AA0E4F" w:rsidP="00AA0E4F">
      <w:pPr>
        <w:jc w:val="center"/>
        <w:rPr>
          <w:rFonts w:ascii="Tahoma" w:hAnsi="Tahoma" w:cs="Tahoma"/>
          <w:sz w:val="24"/>
          <w:szCs w:val="24"/>
        </w:rPr>
      </w:pPr>
      <w:r w:rsidRPr="00325A3D">
        <w:rPr>
          <w:rFonts w:ascii="Tahoma" w:hAnsi="Tahoma" w:cs="Tahoma"/>
          <w:b/>
          <w:sz w:val="24"/>
          <w:szCs w:val="24"/>
        </w:rPr>
        <w:t>POR MEDIO DE LA CUAL SE ORDENA EL DESISITIMIENTO Y ARCHIVO DE LA SOLICITUD DE APROVECHAMIENTO FORESTAL CON RADICADO NO.4497-20</w:t>
      </w:r>
    </w:p>
    <w:p w14:paraId="4E23E31D" w14:textId="77777777" w:rsidR="00AA0E4F" w:rsidRPr="00325A3D" w:rsidRDefault="00AA0E4F" w:rsidP="00AA0E4F">
      <w:pPr>
        <w:pStyle w:val="Encabezado"/>
        <w:rPr>
          <w:rFonts w:ascii="Tahoma" w:hAnsi="Tahoma" w:cs="Tahoma"/>
          <w:sz w:val="24"/>
          <w:szCs w:val="24"/>
        </w:rPr>
      </w:pPr>
    </w:p>
    <w:p w14:paraId="1A820215" w14:textId="77777777" w:rsidR="00AA0E4F" w:rsidRPr="00325A3D" w:rsidRDefault="00AA0E4F" w:rsidP="00AA0E4F">
      <w:pPr>
        <w:tabs>
          <w:tab w:val="left" w:pos="-720"/>
          <w:tab w:val="left" w:pos="-284"/>
        </w:tabs>
        <w:suppressAutoHyphens/>
        <w:ind w:right="-234"/>
        <w:jc w:val="both"/>
        <w:rPr>
          <w:rFonts w:ascii="Tahoma" w:eastAsia="Times New Roman" w:hAnsi="Tahoma" w:cs="Tahoma"/>
          <w:sz w:val="24"/>
          <w:szCs w:val="24"/>
          <w:lang w:eastAsia="es-CO"/>
        </w:rPr>
      </w:pPr>
    </w:p>
    <w:p w14:paraId="0896B0DB" w14:textId="77777777" w:rsidR="00AA0E4F" w:rsidRPr="00325A3D" w:rsidRDefault="00AA0E4F" w:rsidP="00AA0E4F">
      <w:pPr>
        <w:pStyle w:val="Ttulo1"/>
        <w:spacing w:line="240" w:lineRule="auto"/>
        <w:ind w:right="-234"/>
        <w:rPr>
          <w:rFonts w:ascii="Tahoma" w:hAnsi="Tahoma" w:cs="Tahoma"/>
          <w:i w:val="0"/>
          <w:iCs w:val="0"/>
        </w:rPr>
      </w:pPr>
      <w:r w:rsidRPr="00325A3D">
        <w:rPr>
          <w:rFonts w:ascii="Tahoma" w:hAnsi="Tahoma" w:cs="Tahoma"/>
          <w:i w:val="0"/>
          <w:iCs w:val="0"/>
        </w:rPr>
        <w:t>R E S U E L V E:</w:t>
      </w:r>
    </w:p>
    <w:p w14:paraId="180B7124" w14:textId="77777777" w:rsidR="00AA0E4F" w:rsidRPr="00325A3D" w:rsidRDefault="00AA0E4F" w:rsidP="00AA0E4F">
      <w:pPr>
        <w:ind w:right="-234"/>
        <w:rPr>
          <w:rFonts w:ascii="Tahoma" w:hAnsi="Tahoma" w:cs="Tahoma"/>
          <w:sz w:val="24"/>
          <w:szCs w:val="24"/>
          <w:lang w:val="es-ES_tradnl"/>
        </w:rPr>
      </w:pPr>
    </w:p>
    <w:p w14:paraId="0A0032AC" w14:textId="77777777" w:rsidR="00AA0E4F" w:rsidRPr="00325A3D" w:rsidRDefault="00AA0E4F" w:rsidP="00AA0E4F">
      <w:pPr>
        <w:pStyle w:val="Sinespaciado"/>
        <w:ind w:right="-234"/>
        <w:contextualSpacing/>
        <w:jc w:val="both"/>
        <w:rPr>
          <w:rFonts w:ascii="Tahoma" w:hAnsi="Tahoma" w:cs="Tahoma"/>
          <w:sz w:val="24"/>
          <w:szCs w:val="24"/>
        </w:rPr>
      </w:pPr>
      <w:r w:rsidRPr="00325A3D">
        <w:rPr>
          <w:rFonts w:ascii="Tahoma" w:hAnsi="Tahoma" w:cs="Tahoma"/>
          <w:b/>
          <w:sz w:val="24"/>
          <w:szCs w:val="24"/>
        </w:rPr>
        <w:t>ARTÍCULO PRIMERO: DESISTIR</w:t>
      </w:r>
      <w:r w:rsidRPr="00325A3D">
        <w:rPr>
          <w:rFonts w:ascii="Tahoma" w:hAnsi="Tahoma" w:cs="Tahoma"/>
          <w:sz w:val="24"/>
          <w:szCs w:val="24"/>
        </w:rPr>
        <w:t xml:space="preserve"> de la solicitud de aprovechamiento Forestal persistente de guadua tipo II,  presentada el Cinco </w:t>
      </w:r>
      <w:r w:rsidRPr="00325A3D">
        <w:rPr>
          <w:rFonts w:ascii="Tahoma" w:hAnsi="Tahoma" w:cs="Tahoma"/>
          <w:b/>
          <w:sz w:val="24"/>
          <w:szCs w:val="24"/>
        </w:rPr>
        <w:t>(05)</w:t>
      </w:r>
      <w:r w:rsidRPr="00325A3D">
        <w:rPr>
          <w:rFonts w:ascii="Tahoma" w:hAnsi="Tahoma" w:cs="Tahoma"/>
          <w:sz w:val="24"/>
          <w:szCs w:val="24"/>
        </w:rPr>
        <w:t xml:space="preserve"> de Junio del año dos mil Veinte (2020), por las señoras Victoria Eugenia Arango de Jaramillo identificada con cédula de ciudadanía N°24.300.323, María Cristina Arango de Jaramillo identificada con cédula de ciudadanía N°38.964.473, Beatriz Arango de Mejía identificada con cédula de ciudadanía N°24.283.099, en calidad de Solicitantes, a través de Apoderado Especial, Diosdado Betancourt Devia identificado con cédula de ciudadanía N°7.540.925, solicitaron trámite de aprovechamiento forestal en el predio rural 1)Finca El Cortijo ubicado en la Vereda Armenia del Municipio de Armenia, identificado con el folio de matrícula inmobiliaria N°280-151019 y ficha catastral  63001000200000047000, conforme a lo anterior, se presentó diligenciado ante la Corporación Autónoma Regional del Quindío Formulario Único Nacional de Solicitud de Aprovechamiento Forestal bosque Natural o Plantados No Registrados con el radicado N°4497-20</w:t>
      </w:r>
    </w:p>
    <w:p w14:paraId="44A493A0" w14:textId="77777777" w:rsidR="00AA0E4F" w:rsidRPr="00325A3D" w:rsidRDefault="00AA0E4F" w:rsidP="00AA0E4F">
      <w:pPr>
        <w:pStyle w:val="Sinespaciado"/>
        <w:tabs>
          <w:tab w:val="left" w:pos="1740"/>
        </w:tabs>
        <w:ind w:right="-234"/>
        <w:contextualSpacing/>
        <w:jc w:val="both"/>
        <w:rPr>
          <w:rFonts w:ascii="Tahoma" w:hAnsi="Tahoma" w:cs="Tahoma"/>
          <w:sz w:val="24"/>
          <w:szCs w:val="24"/>
        </w:rPr>
      </w:pPr>
      <w:r w:rsidRPr="00325A3D">
        <w:rPr>
          <w:rFonts w:ascii="Tahoma" w:hAnsi="Tahoma" w:cs="Tahoma"/>
          <w:sz w:val="24"/>
          <w:szCs w:val="24"/>
        </w:rPr>
        <w:tab/>
      </w:r>
    </w:p>
    <w:p w14:paraId="78C0423B" w14:textId="77777777" w:rsidR="00AA0E4F" w:rsidRPr="00325A3D" w:rsidRDefault="00AA0E4F" w:rsidP="00AA0E4F">
      <w:pPr>
        <w:tabs>
          <w:tab w:val="left" w:pos="5385"/>
        </w:tabs>
        <w:ind w:right="-234"/>
        <w:jc w:val="both"/>
        <w:rPr>
          <w:rFonts w:ascii="Tahoma" w:hAnsi="Tahoma" w:cs="Tahoma"/>
          <w:sz w:val="24"/>
          <w:szCs w:val="24"/>
        </w:rPr>
      </w:pPr>
      <w:r w:rsidRPr="00325A3D">
        <w:rPr>
          <w:rFonts w:ascii="Tahoma" w:hAnsi="Tahoma" w:cs="Tahoma"/>
          <w:b/>
          <w:bCs/>
          <w:sz w:val="24"/>
          <w:szCs w:val="24"/>
        </w:rPr>
        <w:t>ARTÍCULO SEGUNDO:</w:t>
      </w:r>
      <w:r w:rsidRPr="00325A3D">
        <w:rPr>
          <w:rFonts w:ascii="Tahoma" w:hAnsi="Tahoma" w:cs="Tahoma"/>
          <w:sz w:val="24"/>
          <w:szCs w:val="24"/>
        </w:rPr>
        <w:t xml:space="preserve"> Notificar el contenido de la presente Resolución a los </w:t>
      </w:r>
      <w:r w:rsidRPr="00325A3D">
        <w:rPr>
          <w:rFonts w:ascii="Tahoma" w:hAnsi="Tahoma" w:cs="Tahoma"/>
          <w:b/>
          <w:sz w:val="24"/>
          <w:szCs w:val="24"/>
        </w:rPr>
        <w:t xml:space="preserve">SOLICITANTES O QUIEN HAGA SUS VECES, </w:t>
      </w:r>
      <w:r w:rsidRPr="00325A3D">
        <w:rPr>
          <w:rFonts w:ascii="Tahoma" w:hAnsi="Tahoma" w:cs="Tahoma"/>
          <w:sz w:val="24"/>
          <w:szCs w:val="24"/>
        </w:rPr>
        <w:t xml:space="preserve">en los términos de la Ley 1437 de 2011, acompañado de copia íntegra del acto administrativo. </w:t>
      </w:r>
    </w:p>
    <w:p w14:paraId="2A425347" w14:textId="77777777" w:rsidR="00AA0E4F" w:rsidRPr="00325A3D" w:rsidRDefault="00AA0E4F" w:rsidP="00AA0E4F">
      <w:pPr>
        <w:tabs>
          <w:tab w:val="left" w:pos="-720"/>
          <w:tab w:val="left" w:pos="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TERCERO</w:t>
      </w:r>
      <w:r w:rsidRPr="00325A3D">
        <w:rPr>
          <w:rFonts w:ascii="Tahoma" w:hAnsi="Tahoma" w:cs="Tahoma"/>
          <w:sz w:val="24"/>
          <w:szCs w:val="24"/>
        </w:rPr>
        <w:t xml:space="preserve">: </w:t>
      </w:r>
      <w:r w:rsidRPr="00325A3D">
        <w:rPr>
          <w:rFonts w:ascii="Tahoma" w:hAnsi="Tahoma" w:cs="Tahoma"/>
          <w:spacing w:val="-3"/>
          <w:sz w:val="24"/>
          <w:szCs w:val="24"/>
          <w:lang w:val="es-ES_tradnl"/>
        </w:rPr>
        <w:t>Cancélese en la tesorería de la CRQ el valor de CINCUENTA Y SEIS MIL QUINIENTOS DIECIOCHO PESOS M/CTE ($56.518), por concepto de servicio de evaluación de la solicitud, conforme lo establece la Resolución 574 del 20 de Abril de 2020 emanada por la Corporación Autónoma Regional del Quindío</w:t>
      </w:r>
    </w:p>
    <w:p w14:paraId="0095EF0A" w14:textId="77777777" w:rsidR="00AA0E4F" w:rsidRPr="00325A3D" w:rsidRDefault="00AA0E4F" w:rsidP="00AA0E4F">
      <w:pPr>
        <w:pStyle w:val="Sangra3detindependiente"/>
        <w:ind w:left="0" w:right="-234"/>
        <w:rPr>
          <w:rFonts w:ascii="Tahoma" w:hAnsi="Tahoma" w:cs="Tahoma"/>
          <w:b/>
          <w:bCs/>
        </w:rPr>
      </w:pPr>
      <w:r w:rsidRPr="00325A3D">
        <w:rPr>
          <w:rFonts w:ascii="Tahoma" w:hAnsi="Tahoma" w:cs="Tahoma"/>
          <w:b/>
          <w:bCs/>
        </w:rPr>
        <w:t>ARTÍCULO CUARTO</w:t>
      </w:r>
      <w:r w:rsidRPr="00325A3D">
        <w:rPr>
          <w:rFonts w:ascii="Tahoma" w:hAnsi="Tahoma" w:cs="Tahoma"/>
        </w:rPr>
        <w:t>: Como consecuencia de lo anterior ARCHIVAR el expediente con radicado No.4497-20.</w:t>
      </w:r>
    </w:p>
    <w:p w14:paraId="63A04811" w14:textId="77777777" w:rsidR="00AA0E4F" w:rsidRPr="00325A3D" w:rsidRDefault="00AA0E4F" w:rsidP="00AA0E4F">
      <w:pPr>
        <w:tabs>
          <w:tab w:val="left" w:pos="-720"/>
          <w:tab w:val="left" w:pos="0"/>
        </w:tabs>
        <w:suppressAutoHyphens/>
        <w:ind w:right="-234"/>
        <w:jc w:val="both"/>
        <w:rPr>
          <w:rFonts w:ascii="Tahoma" w:hAnsi="Tahoma" w:cs="Tahoma"/>
          <w:b/>
          <w:bCs/>
          <w:sz w:val="24"/>
          <w:szCs w:val="24"/>
        </w:rPr>
      </w:pPr>
    </w:p>
    <w:p w14:paraId="04C31D28" w14:textId="62B8B90E" w:rsidR="00AA0E4F" w:rsidRPr="00325A3D" w:rsidRDefault="00AA0E4F" w:rsidP="00AA0E4F">
      <w:pPr>
        <w:tabs>
          <w:tab w:val="left" w:pos="-720"/>
          <w:tab w:val="left" w:pos="0"/>
        </w:tabs>
        <w:suppressAutoHyphens/>
        <w:ind w:right="-234"/>
        <w:jc w:val="both"/>
        <w:rPr>
          <w:rFonts w:ascii="Tahoma" w:hAnsi="Tahoma" w:cs="Tahoma"/>
          <w:bCs/>
          <w:sz w:val="24"/>
          <w:szCs w:val="24"/>
        </w:rPr>
      </w:pPr>
      <w:r w:rsidRPr="00325A3D">
        <w:rPr>
          <w:rFonts w:ascii="Tahoma" w:hAnsi="Tahoma" w:cs="Tahoma"/>
          <w:b/>
          <w:bCs/>
          <w:sz w:val="24"/>
          <w:szCs w:val="24"/>
        </w:rPr>
        <w:t>ARTÍCULO QUINTO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a costas del interesado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 y conforme a la Resolución 574 de 2020, se encuentra exenta de cobro.</w:t>
      </w:r>
    </w:p>
    <w:p w14:paraId="247296BD" w14:textId="77777777" w:rsidR="00AA0E4F" w:rsidRPr="00325A3D" w:rsidRDefault="00AA0E4F" w:rsidP="00AA0E4F">
      <w:pPr>
        <w:pStyle w:val="Sangra3detindependiente"/>
        <w:ind w:left="0" w:right="-234"/>
        <w:rPr>
          <w:rFonts w:ascii="Tahoma" w:hAnsi="Tahoma" w:cs="Tahoma"/>
        </w:rPr>
      </w:pPr>
      <w:r w:rsidRPr="00325A3D">
        <w:rPr>
          <w:rFonts w:ascii="Tahoma" w:hAnsi="Tahoma" w:cs="Tahoma"/>
          <w:b/>
          <w:bCs/>
        </w:rPr>
        <w:t>ARTÍCULO SEXTO</w:t>
      </w:r>
      <w:r w:rsidRPr="00325A3D">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5B0DA8C6" w14:textId="77777777" w:rsidR="00AA0E4F" w:rsidRPr="00325A3D" w:rsidRDefault="00AA0E4F" w:rsidP="00AA0E4F">
      <w:pPr>
        <w:tabs>
          <w:tab w:val="left" w:pos="-720"/>
          <w:tab w:val="left" w:pos="0"/>
        </w:tabs>
        <w:suppressAutoHyphens/>
        <w:ind w:right="-234"/>
        <w:jc w:val="both"/>
        <w:rPr>
          <w:rFonts w:ascii="Tahoma" w:hAnsi="Tahoma" w:cs="Tahoma"/>
          <w:b/>
          <w:bCs/>
          <w:sz w:val="24"/>
          <w:szCs w:val="24"/>
        </w:rPr>
      </w:pPr>
    </w:p>
    <w:p w14:paraId="3610A526" w14:textId="77777777" w:rsidR="00AA0E4F" w:rsidRPr="00325A3D" w:rsidRDefault="00AA0E4F" w:rsidP="00AA0E4F">
      <w:pPr>
        <w:tabs>
          <w:tab w:val="left" w:pos="-851"/>
          <w:tab w:val="left" w:pos="-720"/>
          <w:tab w:val="left" w:pos="160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SÉPTIMO</w:t>
      </w:r>
      <w:r w:rsidRPr="00325A3D">
        <w:rPr>
          <w:rFonts w:ascii="Tahoma" w:hAnsi="Tahoma" w:cs="Tahoma"/>
          <w:spacing w:val="-3"/>
          <w:sz w:val="24"/>
          <w:szCs w:val="24"/>
          <w:lang w:val="es-ES_tradnl"/>
        </w:rPr>
        <w:t>: La presente Resolución rige a partir de la fecha de ejecutoria de conformidad con el artículo 87 de la Ley 1437 del 2011.</w:t>
      </w:r>
    </w:p>
    <w:p w14:paraId="1408CAA9" w14:textId="16F9A94B" w:rsidR="00AA0E4F" w:rsidRPr="00325A3D" w:rsidRDefault="00AA0E4F" w:rsidP="00AA0E4F">
      <w:pPr>
        <w:tabs>
          <w:tab w:val="left" w:pos="-851"/>
          <w:tab w:val="left" w:pos="-720"/>
          <w:tab w:val="left" w:pos="1600"/>
        </w:tabs>
        <w:suppressAutoHyphens/>
        <w:ind w:right="-234"/>
        <w:jc w:val="both"/>
        <w:rPr>
          <w:rFonts w:ascii="Tahoma" w:hAnsi="Tahoma" w:cs="Tahoma"/>
          <w:sz w:val="24"/>
          <w:szCs w:val="24"/>
        </w:rPr>
      </w:pPr>
      <w:r w:rsidRPr="00325A3D">
        <w:rPr>
          <w:rFonts w:ascii="Tahoma" w:hAnsi="Tahoma" w:cs="Tahoma"/>
          <w:b/>
          <w:bCs/>
          <w:sz w:val="24"/>
          <w:szCs w:val="24"/>
        </w:rPr>
        <w:lastRenderedPageBreak/>
        <w:t>ARTÍCULO OCTAVO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1879930690"/>
          <w:placeholder>
            <w:docPart w:val="1D1CAC52E4C246A191340950A600A04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ARMENIA</w:t>
          </w:r>
        </w:sdtContent>
      </w:sdt>
      <w:r w:rsidRPr="00325A3D">
        <w:rPr>
          <w:rFonts w:ascii="Tahoma" w:hAnsi="Tahoma" w:cs="Tahoma"/>
          <w:sz w:val="24"/>
          <w:szCs w:val="24"/>
        </w:rPr>
        <w:t>, Quindío, de conformidad con lo contemplado en el Artículo 2.2.1.1.7.11, del Decreto 1076 del 2015 para que los mismos sean exhibidos en un lugar visible.</w:t>
      </w:r>
    </w:p>
    <w:p w14:paraId="30536B45" w14:textId="77777777" w:rsidR="00AA0E4F" w:rsidRPr="00325A3D" w:rsidRDefault="00AA0E4F" w:rsidP="00AA0E4F">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0B47008C" w14:textId="77777777" w:rsidR="00AA0E4F" w:rsidRPr="00325A3D" w:rsidRDefault="00AA0E4F" w:rsidP="00AA0E4F">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3F138672" w14:textId="77777777" w:rsidR="00AA0E4F" w:rsidRPr="00325A3D" w:rsidRDefault="00AA0E4F" w:rsidP="00AA0E4F">
      <w:pPr>
        <w:tabs>
          <w:tab w:val="left" w:pos="2730"/>
          <w:tab w:val="center" w:pos="4680"/>
        </w:tabs>
        <w:suppressAutoHyphens/>
        <w:spacing w:line="240" w:lineRule="atLeast"/>
        <w:rPr>
          <w:rFonts w:ascii="Tahoma" w:hAnsi="Tahoma" w:cs="Tahoma"/>
          <w:b/>
          <w:bCs/>
          <w:spacing w:val="-3"/>
          <w:sz w:val="24"/>
          <w:szCs w:val="24"/>
          <w:lang w:val="es-ES_tradnl"/>
        </w:rPr>
      </w:pPr>
    </w:p>
    <w:p w14:paraId="6B199190" w14:textId="77777777" w:rsidR="00AA0E4F" w:rsidRPr="00325A3D" w:rsidRDefault="00AA0E4F" w:rsidP="00AA0E4F">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4EF22C76" w14:textId="77777777" w:rsidR="00AA0E4F" w:rsidRPr="00325A3D" w:rsidRDefault="00AA0E4F" w:rsidP="00AA0E4F">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3BA07B1E" w14:textId="6666DA61" w:rsidR="00AA0E4F" w:rsidRPr="00325A3D" w:rsidRDefault="00AA0E4F" w:rsidP="00AA0E4F">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12D4A09F" w14:textId="77777777" w:rsidR="004353E1" w:rsidRPr="00325A3D" w:rsidRDefault="004353E1" w:rsidP="00AA0E4F">
      <w:pPr>
        <w:pStyle w:val="Sinespaciado"/>
        <w:jc w:val="center"/>
        <w:rPr>
          <w:rFonts w:ascii="Tahoma" w:hAnsi="Tahoma" w:cs="Tahoma"/>
          <w:b/>
          <w:sz w:val="24"/>
          <w:szCs w:val="24"/>
        </w:rPr>
      </w:pPr>
    </w:p>
    <w:p w14:paraId="6871736C" w14:textId="77777777" w:rsidR="004353E1" w:rsidRPr="00325A3D" w:rsidRDefault="004353E1" w:rsidP="00AA0E4F">
      <w:pPr>
        <w:pStyle w:val="Sinespaciado"/>
        <w:jc w:val="center"/>
        <w:rPr>
          <w:rFonts w:ascii="Tahoma" w:hAnsi="Tahoma" w:cs="Tahoma"/>
          <w:b/>
          <w:sz w:val="24"/>
          <w:szCs w:val="24"/>
        </w:rPr>
      </w:pPr>
    </w:p>
    <w:p w14:paraId="19C3E32C" w14:textId="77777777" w:rsidR="004353E1" w:rsidRPr="00325A3D" w:rsidRDefault="004353E1" w:rsidP="004353E1">
      <w:pPr>
        <w:jc w:val="center"/>
        <w:rPr>
          <w:rFonts w:ascii="Tahoma" w:eastAsia="Times New Roman" w:hAnsi="Tahoma" w:cs="Tahoma"/>
          <w:b/>
          <w:sz w:val="24"/>
          <w:szCs w:val="24"/>
        </w:rPr>
      </w:pPr>
      <w:r w:rsidRPr="00325A3D">
        <w:rPr>
          <w:rFonts w:ascii="Tahoma" w:hAnsi="Tahoma" w:cs="Tahoma"/>
          <w:b/>
          <w:sz w:val="24"/>
          <w:szCs w:val="24"/>
        </w:rPr>
        <w:t>RESOLUCIÓN No.3228 DEL 28 DE DICIEMBRE DE 2020</w:t>
      </w:r>
    </w:p>
    <w:p w14:paraId="559B9157" w14:textId="77777777" w:rsidR="004353E1" w:rsidRPr="00325A3D" w:rsidRDefault="004353E1" w:rsidP="004353E1">
      <w:pPr>
        <w:jc w:val="center"/>
        <w:rPr>
          <w:rFonts w:ascii="Tahoma" w:hAnsi="Tahoma" w:cs="Tahoma"/>
          <w:sz w:val="24"/>
          <w:szCs w:val="24"/>
        </w:rPr>
      </w:pPr>
      <w:r w:rsidRPr="00325A3D">
        <w:rPr>
          <w:rFonts w:ascii="Tahoma" w:hAnsi="Tahoma" w:cs="Tahoma"/>
          <w:b/>
          <w:sz w:val="24"/>
          <w:szCs w:val="24"/>
        </w:rPr>
        <w:t>POR MEDIO DE LA CUAL SE ORDENA EL DESISITIMIENTO Y ARCHIVO DE LA SOLICITUD DE APROVECHAMIENTO FORESTAL CON RADICADO NO.4771-20</w:t>
      </w:r>
    </w:p>
    <w:p w14:paraId="4C2395EA" w14:textId="6365E128" w:rsidR="004353E1" w:rsidRPr="00325A3D" w:rsidRDefault="004353E1" w:rsidP="004353E1">
      <w:pPr>
        <w:pStyle w:val="Encabezado"/>
        <w:rPr>
          <w:rFonts w:ascii="Tahoma" w:hAnsi="Tahoma" w:cs="Tahoma"/>
          <w:sz w:val="24"/>
          <w:szCs w:val="24"/>
        </w:rPr>
      </w:pPr>
    </w:p>
    <w:p w14:paraId="51358472" w14:textId="77777777" w:rsidR="004353E1" w:rsidRPr="00325A3D" w:rsidRDefault="004353E1" w:rsidP="004353E1">
      <w:pPr>
        <w:pStyle w:val="Ttulo1"/>
        <w:spacing w:line="240" w:lineRule="auto"/>
        <w:ind w:right="-234"/>
        <w:rPr>
          <w:rFonts w:ascii="Tahoma" w:hAnsi="Tahoma" w:cs="Tahoma"/>
          <w:i w:val="0"/>
          <w:iCs w:val="0"/>
        </w:rPr>
      </w:pPr>
      <w:r w:rsidRPr="00325A3D">
        <w:rPr>
          <w:rFonts w:ascii="Tahoma" w:hAnsi="Tahoma" w:cs="Tahoma"/>
          <w:i w:val="0"/>
          <w:iCs w:val="0"/>
        </w:rPr>
        <w:t>R E S U E L V E:</w:t>
      </w:r>
    </w:p>
    <w:p w14:paraId="0D26D745" w14:textId="77777777" w:rsidR="004353E1" w:rsidRPr="00325A3D" w:rsidRDefault="004353E1" w:rsidP="004353E1">
      <w:pPr>
        <w:ind w:right="-234"/>
        <w:rPr>
          <w:rFonts w:ascii="Tahoma" w:hAnsi="Tahoma" w:cs="Tahoma"/>
          <w:sz w:val="24"/>
          <w:szCs w:val="24"/>
          <w:lang w:val="es-ES_tradnl"/>
        </w:rPr>
      </w:pPr>
    </w:p>
    <w:p w14:paraId="261D1AFB" w14:textId="77777777" w:rsidR="004353E1" w:rsidRPr="00325A3D" w:rsidRDefault="004353E1" w:rsidP="004353E1">
      <w:pPr>
        <w:pStyle w:val="Sinespaciado"/>
        <w:ind w:right="-232"/>
        <w:contextualSpacing/>
        <w:jc w:val="both"/>
        <w:rPr>
          <w:rFonts w:ascii="Tahoma" w:hAnsi="Tahoma" w:cs="Tahoma"/>
          <w:sz w:val="24"/>
          <w:szCs w:val="24"/>
        </w:rPr>
      </w:pPr>
      <w:r w:rsidRPr="00325A3D">
        <w:rPr>
          <w:rFonts w:ascii="Tahoma" w:hAnsi="Tahoma" w:cs="Tahoma"/>
          <w:b/>
          <w:sz w:val="24"/>
          <w:szCs w:val="24"/>
        </w:rPr>
        <w:t>ARTÍCULO PRIMERO: DESISTIR</w:t>
      </w:r>
      <w:r w:rsidRPr="00325A3D">
        <w:rPr>
          <w:rFonts w:ascii="Tahoma" w:hAnsi="Tahoma" w:cs="Tahoma"/>
          <w:sz w:val="24"/>
          <w:szCs w:val="24"/>
        </w:rPr>
        <w:t xml:space="preserve"> de la solicitud de aprovechamiento Forestal,presentada el Doce </w:t>
      </w:r>
      <w:r w:rsidRPr="00325A3D">
        <w:rPr>
          <w:rFonts w:ascii="Tahoma" w:hAnsi="Tahoma" w:cs="Tahoma"/>
          <w:b/>
          <w:sz w:val="24"/>
          <w:szCs w:val="24"/>
        </w:rPr>
        <w:t>(12)</w:t>
      </w:r>
      <w:r w:rsidRPr="00325A3D">
        <w:rPr>
          <w:rFonts w:ascii="Tahoma" w:hAnsi="Tahoma" w:cs="Tahoma"/>
          <w:sz w:val="24"/>
          <w:szCs w:val="24"/>
        </w:rPr>
        <w:t xml:space="preserve"> de Junio del año dos mil Veinte (2020), por </w:t>
      </w:r>
      <w:r w:rsidRPr="00325A3D">
        <w:rPr>
          <w:rFonts w:ascii="Tahoma" w:hAnsi="Tahoma" w:cs="Tahoma"/>
          <w:sz w:val="24"/>
          <w:szCs w:val="24"/>
        </w:rPr>
        <w:t>el señor Fabio Botero Botero identificado con cédula de ciudadanía No.7.521.727 en calidad de SOLICITANTE, , en el predio denominado 1)Lote Junin ubicado en la vereda  la Pradera del municipio de Calarcá Q, identificado con la matrícula inmobiliaria N°282-23337 y ficha catastral N°63130000100000005012800000000, solicitud presentada ante la Corporación Autónoma Regional del Quindío, mediante Formulario Único Nacional de Aprovechamiento Forestal Doméstico Bosque Natural con radicado N°4771-20</w:t>
      </w:r>
    </w:p>
    <w:p w14:paraId="45A0C967" w14:textId="77777777" w:rsidR="004353E1" w:rsidRPr="00325A3D" w:rsidRDefault="004353E1" w:rsidP="004353E1">
      <w:pPr>
        <w:ind w:right="-232"/>
        <w:jc w:val="both"/>
        <w:rPr>
          <w:rFonts w:ascii="Tahoma" w:hAnsi="Tahoma" w:cs="Tahoma"/>
          <w:color w:val="000000"/>
          <w:sz w:val="24"/>
          <w:szCs w:val="24"/>
        </w:rPr>
      </w:pPr>
    </w:p>
    <w:p w14:paraId="7E9C62B9" w14:textId="77777777" w:rsidR="004353E1" w:rsidRPr="00325A3D" w:rsidRDefault="004353E1" w:rsidP="004353E1">
      <w:pPr>
        <w:tabs>
          <w:tab w:val="left" w:pos="5385"/>
        </w:tabs>
        <w:ind w:right="-234"/>
        <w:jc w:val="both"/>
        <w:rPr>
          <w:rFonts w:ascii="Tahoma" w:hAnsi="Tahoma" w:cs="Tahoma"/>
          <w:sz w:val="24"/>
          <w:szCs w:val="24"/>
        </w:rPr>
      </w:pPr>
      <w:r w:rsidRPr="00325A3D">
        <w:rPr>
          <w:rFonts w:ascii="Tahoma" w:hAnsi="Tahoma" w:cs="Tahoma"/>
          <w:b/>
          <w:bCs/>
          <w:sz w:val="24"/>
          <w:szCs w:val="24"/>
        </w:rPr>
        <w:t>ARTÍCULO SEGUNDO:</w:t>
      </w:r>
      <w:r w:rsidRPr="00325A3D">
        <w:rPr>
          <w:rFonts w:ascii="Tahoma" w:hAnsi="Tahoma" w:cs="Tahoma"/>
          <w:sz w:val="24"/>
          <w:szCs w:val="24"/>
        </w:rPr>
        <w:t xml:space="preserve"> Notificar el contenido de la presente Resolución al </w:t>
      </w:r>
      <w:r w:rsidRPr="00325A3D">
        <w:rPr>
          <w:rFonts w:ascii="Tahoma" w:hAnsi="Tahoma" w:cs="Tahoma"/>
          <w:b/>
          <w:sz w:val="24"/>
          <w:szCs w:val="24"/>
        </w:rPr>
        <w:t xml:space="preserve">PROPIETARIO O  QUIEN HAGA SUS VECES, </w:t>
      </w:r>
      <w:r w:rsidRPr="00325A3D">
        <w:rPr>
          <w:rFonts w:ascii="Tahoma" w:hAnsi="Tahoma" w:cs="Tahoma"/>
          <w:sz w:val="24"/>
          <w:szCs w:val="24"/>
        </w:rPr>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0844326" w14:textId="77777777" w:rsidR="004353E1" w:rsidRPr="00325A3D" w:rsidRDefault="004353E1" w:rsidP="004353E1">
      <w:pPr>
        <w:tabs>
          <w:tab w:val="left" w:pos="5385"/>
        </w:tabs>
        <w:ind w:right="-234"/>
        <w:jc w:val="both"/>
        <w:rPr>
          <w:rFonts w:ascii="Tahoma" w:hAnsi="Tahoma" w:cs="Tahoma"/>
          <w:sz w:val="24"/>
          <w:szCs w:val="24"/>
        </w:rPr>
      </w:pPr>
    </w:p>
    <w:p w14:paraId="7D10F107" w14:textId="77777777" w:rsidR="004353E1" w:rsidRPr="00325A3D" w:rsidRDefault="004353E1" w:rsidP="004353E1">
      <w:pPr>
        <w:tabs>
          <w:tab w:val="left" w:pos="-720"/>
          <w:tab w:val="left" w:pos="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TERCERO</w:t>
      </w:r>
      <w:r w:rsidRPr="00325A3D">
        <w:rPr>
          <w:rFonts w:ascii="Tahoma" w:hAnsi="Tahoma" w:cs="Tahoma"/>
          <w:sz w:val="24"/>
          <w:szCs w:val="24"/>
        </w:rPr>
        <w:t xml:space="preserve">: </w:t>
      </w:r>
      <w:r w:rsidRPr="00325A3D">
        <w:rPr>
          <w:rFonts w:ascii="Tahoma" w:hAnsi="Tahoma" w:cs="Tahoma"/>
          <w:spacing w:val="-3"/>
          <w:sz w:val="24"/>
          <w:szCs w:val="24"/>
          <w:lang w:val="es-ES_tradnl"/>
        </w:rPr>
        <w:t xml:space="preserve">Cancélese en la tesorería de la CRQ, el valor de </w:t>
      </w:r>
      <w:r w:rsidRPr="00325A3D">
        <w:rPr>
          <w:rFonts w:ascii="Tahoma" w:hAnsi="Tahoma" w:cs="Tahoma"/>
          <w:sz w:val="24"/>
          <w:szCs w:val="24"/>
          <w:lang w:eastAsia="es-CO"/>
        </w:rPr>
        <w:t>Cuarenta y cuatro mil cuatrocientos setenta y nueve  pesos m/cte ($44.479).</w:t>
      </w:r>
      <w:r w:rsidRPr="00325A3D">
        <w:rPr>
          <w:rFonts w:ascii="Tahoma" w:hAnsi="Tahoma" w:cs="Tahoma"/>
          <w:spacing w:val="-3"/>
          <w:sz w:val="24"/>
          <w:szCs w:val="24"/>
          <w:lang w:val="es-ES_tradnl"/>
        </w:rPr>
        <w:t xml:space="preserve"> por concepto de servicio de evaluación de la solicitud, conforme lo establece la Resolución 574 del 20 de Abril de 2020 emanada por la Corporación Autónoma Regional del Quindío</w:t>
      </w:r>
    </w:p>
    <w:p w14:paraId="0DFB8CC9" w14:textId="77777777" w:rsidR="004353E1" w:rsidRPr="00325A3D" w:rsidRDefault="004353E1" w:rsidP="004353E1">
      <w:pPr>
        <w:pStyle w:val="Sangra3detindependiente"/>
        <w:ind w:left="0" w:right="-234"/>
        <w:rPr>
          <w:rFonts w:ascii="Tahoma" w:hAnsi="Tahoma" w:cs="Tahoma"/>
          <w:spacing w:val="0"/>
          <w:lang w:val="es-ES"/>
        </w:rPr>
      </w:pPr>
    </w:p>
    <w:p w14:paraId="0654BC96" w14:textId="77777777" w:rsidR="004353E1" w:rsidRPr="00325A3D" w:rsidRDefault="004353E1" w:rsidP="004353E1">
      <w:pPr>
        <w:pStyle w:val="Sangra3detindependiente"/>
        <w:ind w:left="0" w:right="-234"/>
        <w:rPr>
          <w:rFonts w:ascii="Tahoma" w:hAnsi="Tahoma" w:cs="Tahoma"/>
          <w:b/>
          <w:bCs/>
        </w:rPr>
      </w:pPr>
      <w:r w:rsidRPr="00325A3D">
        <w:rPr>
          <w:rFonts w:ascii="Tahoma" w:hAnsi="Tahoma" w:cs="Tahoma"/>
          <w:b/>
          <w:bCs/>
        </w:rPr>
        <w:t>ARTÍCULO CUARTO</w:t>
      </w:r>
      <w:r w:rsidRPr="00325A3D">
        <w:rPr>
          <w:rFonts w:ascii="Tahoma" w:hAnsi="Tahoma" w:cs="Tahoma"/>
        </w:rPr>
        <w:t>: Como consecuencia de lo anterior ARCHIVAR el expediente con radicado No.4771-20.</w:t>
      </w:r>
    </w:p>
    <w:p w14:paraId="7BD3777E" w14:textId="77777777" w:rsidR="004353E1" w:rsidRPr="00325A3D" w:rsidRDefault="004353E1" w:rsidP="004353E1">
      <w:pPr>
        <w:tabs>
          <w:tab w:val="left" w:pos="5385"/>
        </w:tabs>
        <w:ind w:right="-234"/>
        <w:jc w:val="both"/>
        <w:rPr>
          <w:rFonts w:ascii="Tahoma" w:hAnsi="Tahoma" w:cs="Tahoma"/>
          <w:sz w:val="24"/>
          <w:szCs w:val="24"/>
        </w:rPr>
      </w:pPr>
    </w:p>
    <w:p w14:paraId="7A9C1508" w14:textId="77777777" w:rsidR="004353E1" w:rsidRPr="00325A3D" w:rsidRDefault="004353E1" w:rsidP="004353E1">
      <w:pPr>
        <w:tabs>
          <w:tab w:val="left" w:pos="-720"/>
          <w:tab w:val="left" w:pos="0"/>
        </w:tabs>
        <w:suppressAutoHyphens/>
        <w:ind w:right="-234"/>
        <w:jc w:val="both"/>
        <w:rPr>
          <w:rFonts w:ascii="Tahoma" w:hAnsi="Tahoma" w:cs="Tahoma"/>
          <w:bCs/>
          <w:sz w:val="24"/>
          <w:szCs w:val="24"/>
        </w:rPr>
      </w:pPr>
      <w:r w:rsidRPr="00325A3D">
        <w:rPr>
          <w:rFonts w:ascii="Tahoma" w:hAnsi="Tahoma" w:cs="Tahoma"/>
          <w:b/>
          <w:bCs/>
          <w:sz w:val="24"/>
          <w:szCs w:val="24"/>
        </w:rPr>
        <w:t>ARTÍCULO QUINTO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Publíquese el presente acto administrativo, a costas del interesado en el boletín ambiental de la </w:t>
      </w:r>
      <w:r w:rsidRPr="00325A3D">
        <w:rPr>
          <w:rFonts w:ascii="Tahoma" w:hAnsi="Tahoma" w:cs="Tahoma"/>
          <w:b/>
          <w:sz w:val="24"/>
          <w:szCs w:val="24"/>
        </w:rPr>
        <w:t>CRQ</w:t>
      </w:r>
      <w:r w:rsidRPr="00325A3D">
        <w:rPr>
          <w:rFonts w:ascii="Tahoma" w:hAnsi="Tahoma" w:cs="Tahoma"/>
          <w:b/>
          <w:bCs/>
          <w:sz w:val="24"/>
          <w:szCs w:val="24"/>
        </w:rPr>
        <w:t xml:space="preserve">, </w:t>
      </w:r>
      <w:r w:rsidRPr="00325A3D">
        <w:rPr>
          <w:rFonts w:ascii="Tahoma" w:hAnsi="Tahoma" w:cs="Tahoma"/>
          <w:bCs/>
          <w:sz w:val="24"/>
          <w:szCs w:val="24"/>
        </w:rPr>
        <w:t>de conformidad con lo establecido en el artículo 71 de la Ley 99 de 1993, y conforme a la Resolución 574 de 2020, se encuentra exenta de cobro.</w:t>
      </w:r>
    </w:p>
    <w:p w14:paraId="332CE6B3" w14:textId="77777777" w:rsidR="004353E1" w:rsidRPr="00325A3D" w:rsidRDefault="004353E1" w:rsidP="004353E1">
      <w:pPr>
        <w:pStyle w:val="Sangra3detindependiente"/>
        <w:ind w:left="0" w:right="-234"/>
        <w:rPr>
          <w:rFonts w:ascii="Tahoma" w:hAnsi="Tahoma" w:cs="Tahoma"/>
        </w:rPr>
      </w:pPr>
      <w:r w:rsidRPr="00325A3D">
        <w:rPr>
          <w:rFonts w:ascii="Tahoma" w:hAnsi="Tahoma" w:cs="Tahoma"/>
          <w:b/>
          <w:bCs/>
        </w:rPr>
        <w:t>ARTÍCULO SEXTO</w:t>
      </w:r>
      <w:r w:rsidRPr="00325A3D">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5C9B30C0" w14:textId="77777777" w:rsidR="004353E1" w:rsidRPr="00325A3D" w:rsidRDefault="004353E1" w:rsidP="004353E1">
      <w:pPr>
        <w:tabs>
          <w:tab w:val="left" w:pos="-720"/>
          <w:tab w:val="left" w:pos="0"/>
        </w:tabs>
        <w:suppressAutoHyphens/>
        <w:ind w:right="-234"/>
        <w:jc w:val="both"/>
        <w:rPr>
          <w:rFonts w:ascii="Tahoma" w:hAnsi="Tahoma" w:cs="Tahoma"/>
          <w:b/>
          <w:bCs/>
          <w:sz w:val="24"/>
          <w:szCs w:val="24"/>
        </w:rPr>
      </w:pPr>
    </w:p>
    <w:p w14:paraId="48AA19C7" w14:textId="77777777" w:rsidR="004353E1" w:rsidRPr="00325A3D" w:rsidRDefault="004353E1" w:rsidP="004353E1">
      <w:pPr>
        <w:tabs>
          <w:tab w:val="left" w:pos="-851"/>
          <w:tab w:val="left" w:pos="-720"/>
          <w:tab w:val="left" w:pos="1600"/>
        </w:tabs>
        <w:suppressAutoHyphens/>
        <w:ind w:right="-234"/>
        <w:jc w:val="both"/>
        <w:rPr>
          <w:rFonts w:ascii="Tahoma" w:hAnsi="Tahoma" w:cs="Tahoma"/>
          <w:spacing w:val="-3"/>
          <w:sz w:val="24"/>
          <w:szCs w:val="24"/>
          <w:lang w:val="es-ES_tradnl"/>
        </w:rPr>
      </w:pPr>
      <w:r w:rsidRPr="00325A3D">
        <w:rPr>
          <w:rFonts w:ascii="Tahoma" w:hAnsi="Tahoma" w:cs="Tahoma"/>
          <w:b/>
          <w:bCs/>
          <w:sz w:val="24"/>
          <w:szCs w:val="24"/>
        </w:rPr>
        <w:t>ARTÍCULO SÉPTIMO</w:t>
      </w:r>
      <w:r w:rsidRPr="00325A3D">
        <w:rPr>
          <w:rFonts w:ascii="Tahoma" w:hAnsi="Tahoma" w:cs="Tahoma"/>
          <w:spacing w:val="-3"/>
          <w:sz w:val="24"/>
          <w:szCs w:val="24"/>
          <w:lang w:val="es-ES_tradnl"/>
        </w:rPr>
        <w:t>: La presente Resolución rige a partir de la fecha de ejecutoria de conformidad con el artículo 87 de la Ley 1437 del 2011.</w:t>
      </w:r>
    </w:p>
    <w:p w14:paraId="1AEE8691" w14:textId="77777777" w:rsidR="004353E1" w:rsidRPr="00325A3D" w:rsidRDefault="004353E1" w:rsidP="004353E1">
      <w:pPr>
        <w:tabs>
          <w:tab w:val="left" w:pos="-851"/>
          <w:tab w:val="left" w:pos="-720"/>
          <w:tab w:val="left" w:pos="1600"/>
        </w:tabs>
        <w:suppressAutoHyphens/>
        <w:ind w:right="-234"/>
        <w:jc w:val="both"/>
        <w:rPr>
          <w:rFonts w:ascii="Tahoma" w:hAnsi="Tahoma" w:cs="Tahoma"/>
          <w:sz w:val="24"/>
          <w:szCs w:val="24"/>
          <w:lang w:val="es-ES"/>
        </w:rPr>
      </w:pPr>
      <w:r w:rsidRPr="00325A3D">
        <w:rPr>
          <w:rFonts w:ascii="Tahoma" w:hAnsi="Tahoma" w:cs="Tahoma"/>
          <w:b/>
          <w:bCs/>
          <w:sz w:val="24"/>
          <w:szCs w:val="24"/>
        </w:rPr>
        <w:t>ARTÍCULO OCTAVO</w:t>
      </w:r>
      <w:r w:rsidRPr="00325A3D">
        <w:rPr>
          <w:rFonts w:ascii="Tahoma" w:hAnsi="Tahoma" w:cs="Tahoma"/>
          <w:spacing w:val="-3"/>
          <w:sz w:val="24"/>
          <w:szCs w:val="24"/>
          <w:lang w:val="es-ES_tradnl"/>
        </w:rPr>
        <w:t xml:space="preserve"> </w:t>
      </w:r>
      <w:r w:rsidRPr="00325A3D">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szCs w:val="24"/>
          </w:rPr>
          <w:alias w:val="Municipio"/>
          <w:tag w:val="Nombre municipio"/>
          <w:id w:val="97609035"/>
          <w:placeholder>
            <w:docPart w:val="0CA5EB5BA6344D439B78266C83D4371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325A3D">
            <w:rPr>
              <w:rStyle w:val="MAYUSCULAS"/>
              <w:rFonts w:ascii="Tahoma" w:hAnsi="Tahoma" w:cs="Tahoma"/>
              <w:sz w:val="24"/>
              <w:szCs w:val="24"/>
            </w:rPr>
            <w:t>CALARCA</w:t>
          </w:r>
        </w:sdtContent>
      </w:sdt>
      <w:r w:rsidRPr="00325A3D">
        <w:rPr>
          <w:rFonts w:ascii="Tahoma" w:hAnsi="Tahoma" w:cs="Tahoma"/>
          <w:sz w:val="24"/>
          <w:szCs w:val="24"/>
        </w:rPr>
        <w:t xml:space="preserve">, Quindío, de conformidad con lo contemplado en el Artículo 2.2.1.1.7.11, del Decreto 1076 del 2015 para que los </w:t>
      </w:r>
      <w:r w:rsidRPr="00325A3D">
        <w:rPr>
          <w:rFonts w:ascii="Tahoma" w:hAnsi="Tahoma" w:cs="Tahoma"/>
          <w:sz w:val="24"/>
          <w:szCs w:val="24"/>
        </w:rPr>
        <w:t>mismos sean exhibidos en un lugar visible.</w:t>
      </w:r>
    </w:p>
    <w:p w14:paraId="4BAD1D20" w14:textId="77777777" w:rsidR="004353E1" w:rsidRPr="00325A3D" w:rsidRDefault="004353E1" w:rsidP="004353E1">
      <w:pPr>
        <w:tabs>
          <w:tab w:val="center" w:pos="4680"/>
        </w:tabs>
        <w:suppressAutoHyphens/>
        <w:spacing w:line="240" w:lineRule="atLeast"/>
        <w:jc w:val="center"/>
        <w:rPr>
          <w:rFonts w:ascii="Tahoma" w:hAnsi="Tahoma" w:cs="Tahoma"/>
          <w:b/>
          <w:bCs/>
          <w:spacing w:val="-3"/>
          <w:sz w:val="24"/>
          <w:szCs w:val="24"/>
          <w:lang w:val="es-ES_tradnl"/>
        </w:rPr>
      </w:pPr>
      <w:r w:rsidRPr="00325A3D">
        <w:rPr>
          <w:rFonts w:ascii="Tahoma" w:hAnsi="Tahoma" w:cs="Tahoma"/>
          <w:b/>
          <w:bCs/>
          <w:spacing w:val="-3"/>
          <w:sz w:val="24"/>
          <w:szCs w:val="24"/>
          <w:lang w:val="es-ES_tradnl"/>
        </w:rPr>
        <w:t>NOTIFÍQUESE, PUBLÍQUESE Y CÚMPLASE.</w:t>
      </w:r>
    </w:p>
    <w:p w14:paraId="41925300" w14:textId="47857859" w:rsidR="004353E1" w:rsidRPr="00325A3D" w:rsidRDefault="004353E1" w:rsidP="004353E1">
      <w:pPr>
        <w:tabs>
          <w:tab w:val="left" w:pos="2730"/>
          <w:tab w:val="center" w:pos="4680"/>
        </w:tabs>
        <w:suppressAutoHyphens/>
        <w:spacing w:line="240" w:lineRule="atLeast"/>
        <w:rPr>
          <w:rFonts w:ascii="Tahoma" w:hAnsi="Tahoma" w:cs="Tahoma"/>
          <w:b/>
          <w:bCs/>
          <w:spacing w:val="-3"/>
          <w:sz w:val="24"/>
          <w:szCs w:val="24"/>
          <w:lang w:val="es-ES_tradnl"/>
        </w:rPr>
      </w:pPr>
      <w:r w:rsidRPr="00325A3D">
        <w:rPr>
          <w:rFonts w:ascii="Tahoma" w:hAnsi="Tahoma" w:cs="Tahoma"/>
          <w:b/>
          <w:bCs/>
          <w:spacing w:val="-3"/>
          <w:sz w:val="24"/>
          <w:szCs w:val="24"/>
          <w:lang w:val="es-ES_tradnl"/>
        </w:rPr>
        <w:tab/>
      </w:r>
    </w:p>
    <w:p w14:paraId="2586EB69" w14:textId="77777777" w:rsidR="004353E1" w:rsidRPr="00325A3D" w:rsidRDefault="004353E1" w:rsidP="004353E1">
      <w:pPr>
        <w:tabs>
          <w:tab w:val="left" w:pos="2730"/>
          <w:tab w:val="center" w:pos="4680"/>
        </w:tabs>
        <w:suppressAutoHyphens/>
        <w:spacing w:line="240" w:lineRule="atLeast"/>
        <w:rPr>
          <w:rFonts w:ascii="Tahoma" w:hAnsi="Tahoma" w:cs="Tahoma"/>
          <w:b/>
          <w:bCs/>
          <w:spacing w:val="-3"/>
          <w:sz w:val="24"/>
          <w:szCs w:val="24"/>
          <w:lang w:val="es-ES_tradnl"/>
        </w:rPr>
      </w:pPr>
    </w:p>
    <w:p w14:paraId="4401EEC4" w14:textId="77777777" w:rsidR="004353E1" w:rsidRPr="00325A3D" w:rsidRDefault="004353E1" w:rsidP="004353E1">
      <w:pPr>
        <w:pStyle w:val="Sinespaciado"/>
        <w:jc w:val="center"/>
        <w:rPr>
          <w:rFonts w:ascii="Tahoma" w:hAnsi="Tahoma" w:cs="Tahoma"/>
          <w:b/>
          <w:sz w:val="24"/>
          <w:szCs w:val="24"/>
        </w:rPr>
      </w:pPr>
      <w:r w:rsidRPr="00325A3D">
        <w:rPr>
          <w:rFonts w:ascii="Tahoma" w:hAnsi="Tahoma" w:cs="Tahoma"/>
          <w:b/>
          <w:sz w:val="24"/>
          <w:szCs w:val="24"/>
        </w:rPr>
        <w:t>CARLOS ARIEL TRUKE OSPINA</w:t>
      </w:r>
    </w:p>
    <w:p w14:paraId="1931A3F5" w14:textId="77777777" w:rsidR="004353E1" w:rsidRPr="00325A3D" w:rsidRDefault="004353E1" w:rsidP="004353E1">
      <w:pPr>
        <w:pStyle w:val="Sinespaciado"/>
        <w:jc w:val="center"/>
        <w:rPr>
          <w:rFonts w:ascii="Tahoma" w:hAnsi="Tahoma" w:cs="Tahoma"/>
          <w:b/>
          <w:sz w:val="24"/>
          <w:szCs w:val="24"/>
        </w:rPr>
      </w:pPr>
      <w:r w:rsidRPr="00325A3D">
        <w:rPr>
          <w:rFonts w:ascii="Tahoma" w:hAnsi="Tahoma" w:cs="Tahoma"/>
          <w:b/>
          <w:sz w:val="24"/>
          <w:szCs w:val="24"/>
        </w:rPr>
        <w:t>Subdirector de Regulación y Control Ambiental</w:t>
      </w:r>
    </w:p>
    <w:p w14:paraId="206B9DCF" w14:textId="77777777" w:rsidR="004353E1" w:rsidRPr="00325A3D" w:rsidRDefault="004353E1" w:rsidP="004353E1">
      <w:pPr>
        <w:pStyle w:val="Sinespaciado"/>
        <w:jc w:val="center"/>
        <w:rPr>
          <w:rFonts w:ascii="Tahoma" w:hAnsi="Tahoma" w:cs="Tahoma"/>
          <w:b/>
          <w:sz w:val="24"/>
          <w:szCs w:val="24"/>
        </w:rPr>
      </w:pPr>
      <w:r w:rsidRPr="00325A3D">
        <w:rPr>
          <w:rFonts w:ascii="Tahoma" w:hAnsi="Tahoma" w:cs="Tahoma"/>
          <w:b/>
          <w:sz w:val="24"/>
          <w:szCs w:val="24"/>
        </w:rPr>
        <w:t>Corporación Autónoma Regional del Quindío – CRQ</w:t>
      </w:r>
    </w:p>
    <w:p w14:paraId="2A3596EE" w14:textId="77777777" w:rsidR="00F85D2B" w:rsidRPr="00325A3D" w:rsidRDefault="00F85D2B" w:rsidP="0093383F">
      <w:pPr>
        <w:jc w:val="both"/>
        <w:rPr>
          <w:rFonts w:ascii="Tahoma" w:hAnsi="Tahoma" w:cs="Tahoma"/>
          <w:bCs/>
          <w:i/>
          <w:iCs/>
          <w:sz w:val="24"/>
          <w:szCs w:val="24"/>
        </w:rPr>
      </w:pPr>
    </w:p>
    <w:sectPr w:rsidR="00F85D2B" w:rsidRPr="00325A3D" w:rsidSect="00325A3D">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E7C"/>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15:restartNumberingAfterBreak="0">
    <w:nsid w:val="15547E1D"/>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89822DA"/>
    <w:multiLevelType w:val="hybridMultilevel"/>
    <w:tmpl w:val="1D78CEB8"/>
    <w:lvl w:ilvl="0" w:tplc="D96202D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0E20EAC"/>
    <w:multiLevelType w:val="hybridMultilevel"/>
    <w:tmpl w:val="7458CB98"/>
    <w:lvl w:ilvl="0" w:tplc="9AF09458">
      <w:start w:val="1"/>
      <w:numFmt w:val="decimal"/>
      <w:lvlText w:val="%1)"/>
      <w:lvlJc w:val="left"/>
      <w:pPr>
        <w:ind w:left="1080" w:hanging="360"/>
      </w:pPr>
      <w:rPr>
        <w:rFonts w:cs="Times New Roman"/>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7"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78622A34"/>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0"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5"/>
  </w:num>
  <w:num w:numId="6">
    <w:abstractNumId w:val="10"/>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E9"/>
    <w:rsid w:val="001D2EC9"/>
    <w:rsid w:val="00325A3D"/>
    <w:rsid w:val="004353E1"/>
    <w:rsid w:val="00487943"/>
    <w:rsid w:val="006E3C52"/>
    <w:rsid w:val="008D4E8E"/>
    <w:rsid w:val="0093383F"/>
    <w:rsid w:val="00A61C55"/>
    <w:rsid w:val="00AA0E4F"/>
    <w:rsid w:val="00C73AEC"/>
    <w:rsid w:val="00D85711"/>
    <w:rsid w:val="00E763E9"/>
    <w:rsid w:val="00F11909"/>
    <w:rsid w:val="00F85D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1DC7"/>
  <w15:chartTrackingRefBased/>
  <w15:docId w15:val="{75DEFFC4-3C13-428E-867A-978CDE2C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3E9"/>
    <w:pPr>
      <w:spacing w:after="200" w:line="288" w:lineRule="auto"/>
    </w:pPr>
    <w:rPr>
      <w:rFonts w:eastAsiaTheme="minorEastAsia"/>
      <w:sz w:val="21"/>
      <w:szCs w:val="21"/>
    </w:rPr>
  </w:style>
  <w:style w:type="paragraph" w:styleId="Ttulo1">
    <w:name w:val="heading 1"/>
    <w:basedOn w:val="Normal"/>
    <w:next w:val="Normal"/>
    <w:link w:val="Ttulo1Car"/>
    <w:uiPriority w:val="99"/>
    <w:qFormat/>
    <w:rsid w:val="00C73AEC"/>
    <w:pPr>
      <w:keepNext/>
      <w:tabs>
        <w:tab w:val="center" w:pos="4680"/>
      </w:tabs>
      <w:suppressAutoHyphens/>
      <w:spacing w:after="0" w:line="240" w:lineRule="atLeast"/>
      <w:jc w:val="center"/>
      <w:outlineLvl w:val="0"/>
    </w:pPr>
    <w:rPr>
      <w:rFonts w:ascii="Courier New" w:eastAsia="Times New Roman" w:hAnsi="Courier New" w:cs="Courier New"/>
      <w:b/>
      <w:bCs/>
      <w:i/>
      <w:iCs/>
      <w:spacing w:val="-3"/>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63E9"/>
    <w:pPr>
      <w:spacing w:after="0" w:line="240" w:lineRule="auto"/>
    </w:pPr>
    <w:rPr>
      <w:rFonts w:ascii="Calibri" w:eastAsia="Calibri" w:hAnsi="Calibri" w:cs="Calibri"/>
    </w:rPr>
  </w:style>
  <w:style w:type="paragraph" w:styleId="Prrafodelista">
    <w:name w:val="List Paragraph"/>
    <w:aliases w:val="Viñeta 2,Bolita,Guión,BOLA,Párrafo de lista3,Párrafo de lista21,Titulo 8,HOJA"/>
    <w:basedOn w:val="Normal"/>
    <w:link w:val="PrrafodelistaCar"/>
    <w:uiPriority w:val="34"/>
    <w:qFormat/>
    <w:rsid w:val="001D2EC9"/>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PrrafodelistaCar">
    <w:name w:val="Párrafo de lista Car"/>
    <w:aliases w:val="Viñeta 2 Car,Bolita Car,Guión Car,BOLA Car,Párrafo de lista3 Car,Párrafo de lista21 Car,Titulo 8 Car,HOJA Car"/>
    <w:link w:val="Prrafodelista"/>
    <w:uiPriority w:val="34"/>
    <w:locked/>
    <w:rsid w:val="001D2EC9"/>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9"/>
    <w:rsid w:val="00C73AEC"/>
    <w:rPr>
      <w:rFonts w:ascii="Courier New" w:eastAsia="Times New Roman" w:hAnsi="Courier New" w:cs="Courier New"/>
      <w:b/>
      <w:bCs/>
      <w:i/>
      <w:iCs/>
      <w:spacing w:val="-3"/>
      <w:sz w:val="24"/>
      <w:szCs w:val="24"/>
      <w:lang w:val="es-ES_tradnl" w:eastAsia="es-ES"/>
    </w:rPr>
  </w:style>
  <w:style w:type="character" w:styleId="Hipervnculo">
    <w:name w:val="Hyperlink"/>
    <w:uiPriority w:val="99"/>
    <w:semiHidden/>
    <w:unhideWhenUsed/>
    <w:rsid w:val="00C73AEC"/>
    <w:rPr>
      <w:color w:val="0000FF"/>
      <w:u w:val="single"/>
    </w:rPr>
  </w:style>
  <w:style w:type="paragraph" w:styleId="Sangradetextonormal">
    <w:name w:val="Body Text Indent"/>
    <w:basedOn w:val="Normal"/>
    <w:link w:val="SangradetextonormalCar"/>
    <w:uiPriority w:val="99"/>
    <w:semiHidden/>
    <w:unhideWhenUsed/>
    <w:rsid w:val="00C73AEC"/>
    <w:pPr>
      <w:widowControl w:val="0"/>
      <w:tabs>
        <w:tab w:val="left" w:pos="-720"/>
        <w:tab w:val="left" w:pos="0"/>
      </w:tabs>
      <w:suppressAutoHyphens/>
      <w:autoSpaceDE w:val="0"/>
      <w:autoSpaceDN w:val="0"/>
      <w:adjustRightInd w:val="0"/>
      <w:spacing w:after="0" w:line="240" w:lineRule="atLeast"/>
      <w:ind w:left="720"/>
      <w:jc w:val="both"/>
    </w:pPr>
    <w:rPr>
      <w:rFonts w:ascii="Courier New" w:eastAsia="Times New Roman" w:hAnsi="Courier New" w:cs="Courier New"/>
      <w:color w:val="0000FF"/>
      <w:spacing w:val="-3"/>
      <w:sz w:val="24"/>
      <w:szCs w:val="24"/>
      <w:lang w:val="es-ES_tradnl" w:eastAsia="es-ES"/>
    </w:rPr>
  </w:style>
  <w:style w:type="character" w:customStyle="1" w:styleId="SangradetextonormalCar">
    <w:name w:val="Sangría de texto normal Car"/>
    <w:basedOn w:val="Fuentedeprrafopredeter"/>
    <w:link w:val="Sangradetextonormal"/>
    <w:uiPriority w:val="99"/>
    <w:semiHidden/>
    <w:rsid w:val="00C73AEC"/>
    <w:rPr>
      <w:rFonts w:ascii="Courier New" w:eastAsia="Times New Roman" w:hAnsi="Courier New" w:cs="Courier New"/>
      <w:color w:val="0000FF"/>
      <w:spacing w:val="-3"/>
      <w:sz w:val="24"/>
      <w:szCs w:val="24"/>
      <w:lang w:val="es-ES_tradnl" w:eastAsia="es-ES"/>
    </w:rPr>
  </w:style>
  <w:style w:type="paragraph" w:styleId="Sangra2detindependiente">
    <w:name w:val="Body Text Indent 2"/>
    <w:basedOn w:val="Normal"/>
    <w:link w:val="Sangra2detindependienteCar"/>
    <w:uiPriority w:val="99"/>
    <w:semiHidden/>
    <w:unhideWhenUsed/>
    <w:rsid w:val="00C73AEC"/>
    <w:pPr>
      <w:widowControl w:val="0"/>
      <w:tabs>
        <w:tab w:val="left" w:pos="-720"/>
        <w:tab w:val="left" w:pos="0"/>
      </w:tabs>
      <w:suppressAutoHyphens/>
      <w:autoSpaceDE w:val="0"/>
      <w:autoSpaceDN w:val="0"/>
      <w:adjustRightInd w:val="0"/>
      <w:spacing w:after="0" w:line="240" w:lineRule="atLeast"/>
      <w:ind w:left="720" w:hanging="720"/>
      <w:jc w:val="both"/>
    </w:pPr>
    <w:rPr>
      <w:rFonts w:ascii="Tahoma" w:eastAsia="Times New Roman" w:hAnsi="Tahoma" w:cs="Tahoma"/>
      <w:spacing w:val="-3"/>
      <w:sz w:val="24"/>
      <w:szCs w:val="24"/>
      <w:lang w:val="es-ES_tradnl" w:eastAsia="es-ES"/>
    </w:rPr>
  </w:style>
  <w:style w:type="character" w:customStyle="1" w:styleId="Sangra2detindependienteCar">
    <w:name w:val="Sangría 2 de t. independiente Car"/>
    <w:basedOn w:val="Fuentedeprrafopredeter"/>
    <w:link w:val="Sangra2detindependiente"/>
    <w:uiPriority w:val="99"/>
    <w:semiHidden/>
    <w:rsid w:val="00C73AEC"/>
    <w:rPr>
      <w:rFonts w:ascii="Tahoma" w:eastAsia="Times New Roman" w:hAnsi="Tahoma" w:cs="Tahoma"/>
      <w:spacing w:val="-3"/>
      <w:sz w:val="24"/>
      <w:szCs w:val="24"/>
      <w:lang w:val="es-ES_tradnl" w:eastAsia="es-ES"/>
    </w:rPr>
  </w:style>
  <w:style w:type="character" w:customStyle="1" w:styleId="Sangra3detindependienteCar">
    <w:name w:val="Sangría 3 de t. independiente Car"/>
    <w:aliases w:val="Car Car"/>
    <w:basedOn w:val="Fuentedeprrafopredeter"/>
    <w:link w:val="Sangra3detindependiente"/>
    <w:uiPriority w:val="99"/>
    <w:semiHidden/>
    <w:locked/>
    <w:rsid w:val="00C73AEC"/>
    <w:rPr>
      <w:rFonts w:ascii="Courier New" w:eastAsia="Times New Roman" w:hAnsi="Courier New" w:cs="Courier New"/>
      <w:spacing w:val="-3"/>
      <w:sz w:val="24"/>
      <w:szCs w:val="24"/>
      <w:lang w:val="es-ES_tradnl" w:eastAsia="es-ES"/>
    </w:rPr>
  </w:style>
  <w:style w:type="paragraph" w:styleId="Sangra3detindependiente">
    <w:name w:val="Body Text Indent 3"/>
    <w:aliases w:val="Car"/>
    <w:basedOn w:val="Normal"/>
    <w:link w:val="Sangra3detindependienteCar"/>
    <w:uiPriority w:val="99"/>
    <w:semiHidden/>
    <w:unhideWhenUsed/>
    <w:rsid w:val="00C73AEC"/>
    <w:pPr>
      <w:tabs>
        <w:tab w:val="left" w:pos="-720"/>
        <w:tab w:val="left" w:pos="0"/>
      </w:tabs>
      <w:suppressAutoHyphens/>
      <w:spacing w:after="0" w:line="240" w:lineRule="atLeast"/>
      <w:ind w:left="720"/>
      <w:jc w:val="both"/>
    </w:pPr>
    <w:rPr>
      <w:rFonts w:ascii="Courier New" w:eastAsia="Times New Roman" w:hAnsi="Courier New" w:cs="Courier New"/>
      <w:spacing w:val="-3"/>
      <w:sz w:val="24"/>
      <w:szCs w:val="24"/>
      <w:lang w:val="es-ES_tradnl" w:eastAsia="es-ES"/>
    </w:rPr>
  </w:style>
  <w:style w:type="character" w:customStyle="1" w:styleId="Sangra3detindependienteCar1">
    <w:name w:val="Sangría 3 de t. independiente Car1"/>
    <w:basedOn w:val="Fuentedeprrafopredeter"/>
    <w:uiPriority w:val="99"/>
    <w:semiHidden/>
    <w:rsid w:val="00C73AEC"/>
    <w:rPr>
      <w:rFonts w:eastAsiaTheme="minorEastAsia"/>
      <w:sz w:val="16"/>
      <w:szCs w:val="16"/>
    </w:rPr>
  </w:style>
  <w:style w:type="character" w:customStyle="1" w:styleId="MAYUSCULAS">
    <w:name w:val="MAYUSCULAS"/>
    <w:basedOn w:val="Fuentedeprrafopredeter"/>
    <w:uiPriority w:val="1"/>
    <w:rsid w:val="00C73AEC"/>
    <w:rPr>
      <w:rFonts w:ascii="Arial" w:hAnsi="Arial" w:cs="Arial" w:hint="default"/>
      <w:b/>
      <w:bCs w:val="0"/>
      <w:color w:val="auto"/>
      <w:sz w:val="22"/>
    </w:rPr>
  </w:style>
  <w:style w:type="table" w:styleId="Tablaconcuadrcula">
    <w:name w:val="Table Grid"/>
    <w:basedOn w:val="Tablanormal"/>
    <w:uiPriority w:val="39"/>
    <w:rsid w:val="00C73A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3AE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93383F"/>
    <w:pPr>
      <w:spacing w:after="120"/>
    </w:pPr>
  </w:style>
  <w:style w:type="character" w:customStyle="1" w:styleId="TextoindependienteCar">
    <w:name w:val="Texto independiente Car"/>
    <w:basedOn w:val="Fuentedeprrafopredeter"/>
    <w:link w:val="Textoindependiente"/>
    <w:uiPriority w:val="99"/>
    <w:semiHidden/>
    <w:rsid w:val="0093383F"/>
    <w:rPr>
      <w:rFonts w:eastAsiaTheme="minorEastAsia"/>
      <w:sz w:val="21"/>
      <w:szCs w:val="21"/>
    </w:rPr>
  </w:style>
  <w:style w:type="character" w:customStyle="1" w:styleId="Estilo1">
    <w:name w:val="Estilo1"/>
    <w:uiPriority w:val="1"/>
    <w:rsid w:val="0093383F"/>
    <w:rPr>
      <w:rFonts w:ascii="Arial" w:hAnsi="Arial" w:cs="Arial" w:hint="default"/>
      <w:color w:val="auto"/>
      <w:sz w:val="22"/>
    </w:rPr>
  </w:style>
  <w:style w:type="paragraph" w:styleId="Encabezado">
    <w:name w:val="header"/>
    <w:basedOn w:val="Normal"/>
    <w:link w:val="EncabezadoCar"/>
    <w:uiPriority w:val="99"/>
    <w:semiHidden/>
    <w:unhideWhenUsed/>
    <w:rsid w:val="0093383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semiHidden/>
    <w:rsid w:val="0093383F"/>
    <w:rPr>
      <w:rFonts w:ascii="Times New Roman" w:eastAsia="Times New Roman" w:hAnsi="Times New Roman" w:cs="Times New Roman"/>
      <w:sz w:val="20"/>
      <w:szCs w:val="20"/>
      <w:lang w:val="es-ES" w:eastAsia="es-ES"/>
    </w:rPr>
  </w:style>
  <w:style w:type="paragraph" w:customStyle="1" w:styleId="xmsonormal">
    <w:name w:val="x_msonormal"/>
    <w:basedOn w:val="Normal"/>
    <w:rsid w:val="00F85D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style-span">
    <w:name w:val="apple-style-span"/>
    <w:basedOn w:val="Fuentedeprrafopredeter"/>
    <w:rsid w:val="00F85D2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404">
      <w:bodyDiv w:val="1"/>
      <w:marLeft w:val="0"/>
      <w:marRight w:val="0"/>
      <w:marTop w:val="0"/>
      <w:marBottom w:val="0"/>
      <w:divBdr>
        <w:top w:val="none" w:sz="0" w:space="0" w:color="auto"/>
        <w:left w:val="none" w:sz="0" w:space="0" w:color="auto"/>
        <w:bottom w:val="none" w:sz="0" w:space="0" w:color="auto"/>
        <w:right w:val="none" w:sz="0" w:space="0" w:color="auto"/>
      </w:divBdr>
    </w:div>
    <w:div w:id="80371875">
      <w:bodyDiv w:val="1"/>
      <w:marLeft w:val="0"/>
      <w:marRight w:val="0"/>
      <w:marTop w:val="0"/>
      <w:marBottom w:val="0"/>
      <w:divBdr>
        <w:top w:val="none" w:sz="0" w:space="0" w:color="auto"/>
        <w:left w:val="none" w:sz="0" w:space="0" w:color="auto"/>
        <w:bottom w:val="none" w:sz="0" w:space="0" w:color="auto"/>
        <w:right w:val="none" w:sz="0" w:space="0" w:color="auto"/>
      </w:divBdr>
    </w:div>
    <w:div w:id="142502043">
      <w:bodyDiv w:val="1"/>
      <w:marLeft w:val="0"/>
      <w:marRight w:val="0"/>
      <w:marTop w:val="0"/>
      <w:marBottom w:val="0"/>
      <w:divBdr>
        <w:top w:val="none" w:sz="0" w:space="0" w:color="auto"/>
        <w:left w:val="none" w:sz="0" w:space="0" w:color="auto"/>
        <w:bottom w:val="none" w:sz="0" w:space="0" w:color="auto"/>
        <w:right w:val="none" w:sz="0" w:space="0" w:color="auto"/>
      </w:divBdr>
    </w:div>
    <w:div w:id="224220973">
      <w:bodyDiv w:val="1"/>
      <w:marLeft w:val="0"/>
      <w:marRight w:val="0"/>
      <w:marTop w:val="0"/>
      <w:marBottom w:val="0"/>
      <w:divBdr>
        <w:top w:val="none" w:sz="0" w:space="0" w:color="auto"/>
        <w:left w:val="none" w:sz="0" w:space="0" w:color="auto"/>
        <w:bottom w:val="none" w:sz="0" w:space="0" w:color="auto"/>
        <w:right w:val="none" w:sz="0" w:space="0" w:color="auto"/>
      </w:divBdr>
    </w:div>
    <w:div w:id="308172811">
      <w:bodyDiv w:val="1"/>
      <w:marLeft w:val="0"/>
      <w:marRight w:val="0"/>
      <w:marTop w:val="0"/>
      <w:marBottom w:val="0"/>
      <w:divBdr>
        <w:top w:val="none" w:sz="0" w:space="0" w:color="auto"/>
        <w:left w:val="none" w:sz="0" w:space="0" w:color="auto"/>
        <w:bottom w:val="none" w:sz="0" w:space="0" w:color="auto"/>
        <w:right w:val="none" w:sz="0" w:space="0" w:color="auto"/>
      </w:divBdr>
    </w:div>
    <w:div w:id="505747982">
      <w:bodyDiv w:val="1"/>
      <w:marLeft w:val="0"/>
      <w:marRight w:val="0"/>
      <w:marTop w:val="0"/>
      <w:marBottom w:val="0"/>
      <w:divBdr>
        <w:top w:val="none" w:sz="0" w:space="0" w:color="auto"/>
        <w:left w:val="none" w:sz="0" w:space="0" w:color="auto"/>
        <w:bottom w:val="none" w:sz="0" w:space="0" w:color="auto"/>
        <w:right w:val="none" w:sz="0" w:space="0" w:color="auto"/>
      </w:divBdr>
    </w:div>
    <w:div w:id="559288228">
      <w:bodyDiv w:val="1"/>
      <w:marLeft w:val="0"/>
      <w:marRight w:val="0"/>
      <w:marTop w:val="0"/>
      <w:marBottom w:val="0"/>
      <w:divBdr>
        <w:top w:val="none" w:sz="0" w:space="0" w:color="auto"/>
        <w:left w:val="none" w:sz="0" w:space="0" w:color="auto"/>
        <w:bottom w:val="none" w:sz="0" w:space="0" w:color="auto"/>
        <w:right w:val="none" w:sz="0" w:space="0" w:color="auto"/>
      </w:divBdr>
    </w:div>
    <w:div w:id="718163618">
      <w:bodyDiv w:val="1"/>
      <w:marLeft w:val="0"/>
      <w:marRight w:val="0"/>
      <w:marTop w:val="0"/>
      <w:marBottom w:val="0"/>
      <w:divBdr>
        <w:top w:val="none" w:sz="0" w:space="0" w:color="auto"/>
        <w:left w:val="none" w:sz="0" w:space="0" w:color="auto"/>
        <w:bottom w:val="none" w:sz="0" w:space="0" w:color="auto"/>
        <w:right w:val="none" w:sz="0" w:space="0" w:color="auto"/>
      </w:divBdr>
    </w:div>
    <w:div w:id="721759014">
      <w:bodyDiv w:val="1"/>
      <w:marLeft w:val="0"/>
      <w:marRight w:val="0"/>
      <w:marTop w:val="0"/>
      <w:marBottom w:val="0"/>
      <w:divBdr>
        <w:top w:val="none" w:sz="0" w:space="0" w:color="auto"/>
        <w:left w:val="none" w:sz="0" w:space="0" w:color="auto"/>
        <w:bottom w:val="none" w:sz="0" w:space="0" w:color="auto"/>
        <w:right w:val="none" w:sz="0" w:space="0" w:color="auto"/>
      </w:divBdr>
    </w:div>
    <w:div w:id="763041304">
      <w:bodyDiv w:val="1"/>
      <w:marLeft w:val="0"/>
      <w:marRight w:val="0"/>
      <w:marTop w:val="0"/>
      <w:marBottom w:val="0"/>
      <w:divBdr>
        <w:top w:val="none" w:sz="0" w:space="0" w:color="auto"/>
        <w:left w:val="none" w:sz="0" w:space="0" w:color="auto"/>
        <w:bottom w:val="none" w:sz="0" w:space="0" w:color="auto"/>
        <w:right w:val="none" w:sz="0" w:space="0" w:color="auto"/>
      </w:divBdr>
    </w:div>
    <w:div w:id="832448808">
      <w:bodyDiv w:val="1"/>
      <w:marLeft w:val="0"/>
      <w:marRight w:val="0"/>
      <w:marTop w:val="0"/>
      <w:marBottom w:val="0"/>
      <w:divBdr>
        <w:top w:val="none" w:sz="0" w:space="0" w:color="auto"/>
        <w:left w:val="none" w:sz="0" w:space="0" w:color="auto"/>
        <w:bottom w:val="none" w:sz="0" w:space="0" w:color="auto"/>
        <w:right w:val="none" w:sz="0" w:space="0" w:color="auto"/>
      </w:divBdr>
    </w:div>
    <w:div w:id="858589977">
      <w:bodyDiv w:val="1"/>
      <w:marLeft w:val="0"/>
      <w:marRight w:val="0"/>
      <w:marTop w:val="0"/>
      <w:marBottom w:val="0"/>
      <w:divBdr>
        <w:top w:val="none" w:sz="0" w:space="0" w:color="auto"/>
        <w:left w:val="none" w:sz="0" w:space="0" w:color="auto"/>
        <w:bottom w:val="none" w:sz="0" w:space="0" w:color="auto"/>
        <w:right w:val="none" w:sz="0" w:space="0" w:color="auto"/>
      </w:divBdr>
    </w:div>
    <w:div w:id="987173783">
      <w:bodyDiv w:val="1"/>
      <w:marLeft w:val="0"/>
      <w:marRight w:val="0"/>
      <w:marTop w:val="0"/>
      <w:marBottom w:val="0"/>
      <w:divBdr>
        <w:top w:val="none" w:sz="0" w:space="0" w:color="auto"/>
        <w:left w:val="none" w:sz="0" w:space="0" w:color="auto"/>
        <w:bottom w:val="none" w:sz="0" w:space="0" w:color="auto"/>
        <w:right w:val="none" w:sz="0" w:space="0" w:color="auto"/>
      </w:divBdr>
    </w:div>
    <w:div w:id="994726147">
      <w:bodyDiv w:val="1"/>
      <w:marLeft w:val="0"/>
      <w:marRight w:val="0"/>
      <w:marTop w:val="0"/>
      <w:marBottom w:val="0"/>
      <w:divBdr>
        <w:top w:val="none" w:sz="0" w:space="0" w:color="auto"/>
        <w:left w:val="none" w:sz="0" w:space="0" w:color="auto"/>
        <w:bottom w:val="none" w:sz="0" w:space="0" w:color="auto"/>
        <w:right w:val="none" w:sz="0" w:space="0" w:color="auto"/>
      </w:divBdr>
    </w:div>
    <w:div w:id="1020201231">
      <w:bodyDiv w:val="1"/>
      <w:marLeft w:val="0"/>
      <w:marRight w:val="0"/>
      <w:marTop w:val="0"/>
      <w:marBottom w:val="0"/>
      <w:divBdr>
        <w:top w:val="none" w:sz="0" w:space="0" w:color="auto"/>
        <w:left w:val="none" w:sz="0" w:space="0" w:color="auto"/>
        <w:bottom w:val="none" w:sz="0" w:space="0" w:color="auto"/>
        <w:right w:val="none" w:sz="0" w:space="0" w:color="auto"/>
      </w:divBdr>
    </w:div>
    <w:div w:id="1190333492">
      <w:bodyDiv w:val="1"/>
      <w:marLeft w:val="0"/>
      <w:marRight w:val="0"/>
      <w:marTop w:val="0"/>
      <w:marBottom w:val="0"/>
      <w:divBdr>
        <w:top w:val="none" w:sz="0" w:space="0" w:color="auto"/>
        <w:left w:val="none" w:sz="0" w:space="0" w:color="auto"/>
        <w:bottom w:val="none" w:sz="0" w:space="0" w:color="auto"/>
        <w:right w:val="none" w:sz="0" w:space="0" w:color="auto"/>
      </w:divBdr>
    </w:div>
    <w:div w:id="1317882939">
      <w:bodyDiv w:val="1"/>
      <w:marLeft w:val="0"/>
      <w:marRight w:val="0"/>
      <w:marTop w:val="0"/>
      <w:marBottom w:val="0"/>
      <w:divBdr>
        <w:top w:val="none" w:sz="0" w:space="0" w:color="auto"/>
        <w:left w:val="none" w:sz="0" w:space="0" w:color="auto"/>
        <w:bottom w:val="none" w:sz="0" w:space="0" w:color="auto"/>
        <w:right w:val="none" w:sz="0" w:space="0" w:color="auto"/>
      </w:divBdr>
    </w:div>
    <w:div w:id="1342661519">
      <w:bodyDiv w:val="1"/>
      <w:marLeft w:val="0"/>
      <w:marRight w:val="0"/>
      <w:marTop w:val="0"/>
      <w:marBottom w:val="0"/>
      <w:divBdr>
        <w:top w:val="none" w:sz="0" w:space="0" w:color="auto"/>
        <w:left w:val="none" w:sz="0" w:space="0" w:color="auto"/>
        <w:bottom w:val="none" w:sz="0" w:space="0" w:color="auto"/>
        <w:right w:val="none" w:sz="0" w:space="0" w:color="auto"/>
      </w:divBdr>
    </w:div>
    <w:div w:id="1370371466">
      <w:bodyDiv w:val="1"/>
      <w:marLeft w:val="0"/>
      <w:marRight w:val="0"/>
      <w:marTop w:val="0"/>
      <w:marBottom w:val="0"/>
      <w:divBdr>
        <w:top w:val="none" w:sz="0" w:space="0" w:color="auto"/>
        <w:left w:val="none" w:sz="0" w:space="0" w:color="auto"/>
        <w:bottom w:val="none" w:sz="0" w:space="0" w:color="auto"/>
        <w:right w:val="none" w:sz="0" w:space="0" w:color="auto"/>
      </w:divBdr>
    </w:div>
    <w:div w:id="1578125533">
      <w:bodyDiv w:val="1"/>
      <w:marLeft w:val="0"/>
      <w:marRight w:val="0"/>
      <w:marTop w:val="0"/>
      <w:marBottom w:val="0"/>
      <w:divBdr>
        <w:top w:val="none" w:sz="0" w:space="0" w:color="auto"/>
        <w:left w:val="none" w:sz="0" w:space="0" w:color="auto"/>
        <w:bottom w:val="none" w:sz="0" w:space="0" w:color="auto"/>
        <w:right w:val="none" w:sz="0" w:space="0" w:color="auto"/>
      </w:divBdr>
    </w:div>
    <w:div w:id="1602298914">
      <w:bodyDiv w:val="1"/>
      <w:marLeft w:val="0"/>
      <w:marRight w:val="0"/>
      <w:marTop w:val="0"/>
      <w:marBottom w:val="0"/>
      <w:divBdr>
        <w:top w:val="none" w:sz="0" w:space="0" w:color="auto"/>
        <w:left w:val="none" w:sz="0" w:space="0" w:color="auto"/>
        <w:bottom w:val="none" w:sz="0" w:space="0" w:color="auto"/>
        <w:right w:val="none" w:sz="0" w:space="0" w:color="auto"/>
      </w:divBdr>
    </w:div>
    <w:div w:id="1649017194">
      <w:bodyDiv w:val="1"/>
      <w:marLeft w:val="0"/>
      <w:marRight w:val="0"/>
      <w:marTop w:val="0"/>
      <w:marBottom w:val="0"/>
      <w:divBdr>
        <w:top w:val="none" w:sz="0" w:space="0" w:color="auto"/>
        <w:left w:val="none" w:sz="0" w:space="0" w:color="auto"/>
        <w:bottom w:val="none" w:sz="0" w:space="0" w:color="auto"/>
        <w:right w:val="none" w:sz="0" w:space="0" w:color="auto"/>
      </w:divBdr>
    </w:div>
    <w:div w:id="1697536261">
      <w:bodyDiv w:val="1"/>
      <w:marLeft w:val="0"/>
      <w:marRight w:val="0"/>
      <w:marTop w:val="0"/>
      <w:marBottom w:val="0"/>
      <w:divBdr>
        <w:top w:val="none" w:sz="0" w:space="0" w:color="auto"/>
        <w:left w:val="none" w:sz="0" w:space="0" w:color="auto"/>
        <w:bottom w:val="none" w:sz="0" w:space="0" w:color="auto"/>
        <w:right w:val="none" w:sz="0" w:space="0" w:color="auto"/>
      </w:divBdr>
    </w:div>
    <w:div w:id="1829517745">
      <w:bodyDiv w:val="1"/>
      <w:marLeft w:val="0"/>
      <w:marRight w:val="0"/>
      <w:marTop w:val="0"/>
      <w:marBottom w:val="0"/>
      <w:divBdr>
        <w:top w:val="none" w:sz="0" w:space="0" w:color="auto"/>
        <w:left w:val="none" w:sz="0" w:space="0" w:color="auto"/>
        <w:bottom w:val="none" w:sz="0" w:space="0" w:color="auto"/>
        <w:right w:val="none" w:sz="0" w:space="0" w:color="auto"/>
      </w:divBdr>
    </w:div>
    <w:div w:id="1833985435">
      <w:bodyDiv w:val="1"/>
      <w:marLeft w:val="0"/>
      <w:marRight w:val="0"/>
      <w:marTop w:val="0"/>
      <w:marBottom w:val="0"/>
      <w:divBdr>
        <w:top w:val="none" w:sz="0" w:space="0" w:color="auto"/>
        <w:left w:val="none" w:sz="0" w:space="0" w:color="auto"/>
        <w:bottom w:val="none" w:sz="0" w:space="0" w:color="auto"/>
        <w:right w:val="none" w:sz="0" w:space="0" w:color="auto"/>
      </w:divBdr>
    </w:div>
    <w:div w:id="2015179509">
      <w:bodyDiv w:val="1"/>
      <w:marLeft w:val="0"/>
      <w:marRight w:val="0"/>
      <w:marTop w:val="0"/>
      <w:marBottom w:val="0"/>
      <w:divBdr>
        <w:top w:val="none" w:sz="0" w:space="0" w:color="auto"/>
        <w:left w:val="none" w:sz="0" w:space="0" w:color="auto"/>
        <w:bottom w:val="none" w:sz="0" w:space="0" w:color="auto"/>
        <w:right w:val="none" w:sz="0" w:space="0" w:color="auto"/>
      </w:divBdr>
    </w:div>
    <w:div w:id="2068988703">
      <w:bodyDiv w:val="1"/>
      <w:marLeft w:val="0"/>
      <w:marRight w:val="0"/>
      <w:marTop w:val="0"/>
      <w:marBottom w:val="0"/>
      <w:divBdr>
        <w:top w:val="none" w:sz="0" w:space="0" w:color="auto"/>
        <w:left w:val="none" w:sz="0" w:space="0" w:color="auto"/>
        <w:bottom w:val="none" w:sz="0" w:space="0" w:color="auto"/>
        <w:right w:val="none" w:sz="0" w:space="0" w:color="auto"/>
      </w:divBdr>
    </w:div>
    <w:div w:id="21104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oreriacrq@crq.gov.co" TargetMode="External"/><Relationship Id="rId13" Type="http://schemas.openxmlformats.org/officeDocument/2006/relationships/hyperlink" Target="mailto:servicioalcleinte@crq.gov.co"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ervicioalcleinte@crq.gov.co" TargetMode="External"/><Relationship Id="rId12" Type="http://schemas.openxmlformats.org/officeDocument/2006/relationships/hyperlink" Target="mailto:gestioningresos@crq.gov.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rvicioalcleinte@crq.gov.co" TargetMode="External"/><Relationship Id="rId1" Type="http://schemas.openxmlformats.org/officeDocument/2006/relationships/numbering" Target="numbering.xml"/><Relationship Id="rId6" Type="http://schemas.openxmlformats.org/officeDocument/2006/relationships/hyperlink" Target="mailto:gestioningresos@crq.gov.co" TargetMode="External"/><Relationship Id="rId11" Type="http://schemas.openxmlformats.org/officeDocument/2006/relationships/hyperlink" Target="mailto:tesoreriacrq@crq.gov.co" TargetMode="External"/><Relationship Id="rId5" Type="http://schemas.openxmlformats.org/officeDocument/2006/relationships/hyperlink" Target="mailto:tesoreriacrq@crq.gov.co" TargetMode="External"/><Relationship Id="rId15" Type="http://schemas.openxmlformats.org/officeDocument/2006/relationships/hyperlink" Target="mailto:gestioningresos@crq.gov.co" TargetMode="External"/><Relationship Id="rId10" Type="http://schemas.openxmlformats.org/officeDocument/2006/relationships/hyperlink" Target="mailto:servicioalcleinte@crq.gov.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stioningresos@crq.gov.co" TargetMode="External"/><Relationship Id="rId14" Type="http://schemas.openxmlformats.org/officeDocument/2006/relationships/hyperlink" Target="mailto:tesoreriacrq@crq.gov.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43FC12A4D4CC78B494D62E11CDFE4"/>
        <w:category>
          <w:name w:val="General"/>
          <w:gallery w:val="placeholder"/>
        </w:category>
        <w:types>
          <w:type w:val="bbPlcHdr"/>
        </w:types>
        <w:behaviors>
          <w:behavior w:val="content"/>
        </w:behaviors>
        <w:guid w:val="{71A8E994-173B-45D4-8E44-C0621B537C76}"/>
      </w:docPartPr>
      <w:docPartBody>
        <w:p w:rsidR="00C85AA0" w:rsidRDefault="00227BFD" w:rsidP="00227BFD">
          <w:pPr>
            <w:pStyle w:val="58743FC12A4D4CC78B494D62E11CDFE4"/>
          </w:pPr>
          <w:r w:rsidRPr="00CA5933">
            <w:rPr>
              <w:rStyle w:val="Textodelmarcadordeposicin"/>
              <w:rFonts w:eastAsia="Calibri"/>
              <w:color w:val="FF0000"/>
            </w:rPr>
            <w:t>Elija un elemento.</w:t>
          </w:r>
        </w:p>
      </w:docPartBody>
    </w:docPart>
    <w:docPart>
      <w:docPartPr>
        <w:name w:val="B14F731828CB48A9B3A772370B3591BF"/>
        <w:category>
          <w:name w:val="General"/>
          <w:gallery w:val="placeholder"/>
        </w:category>
        <w:types>
          <w:type w:val="bbPlcHdr"/>
        </w:types>
        <w:behaviors>
          <w:behavior w:val="content"/>
        </w:behaviors>
        <w:guid w:val="{936D6E4D-2E23-4A9A-AF11-99B25E2DA3D3}"/>
      </w:docPartPr>
      <w:docPartBody>
        <w:p w:rsidR="00C85AA0" w:rsidRDefault="00227BFD" w:rsidP="00227BFD">
          <w:pPr>
            <w:pStyle w:val="B14F731828CB48A9B3A772370B3591BF"/>
          </w:pPr>
          <w:r w:rsidRPr="00D77603">
            <w:rPr>
              <w:rStyle w:val="Textodelmarcadordeposicin"/>
              <w:rFonts w:eastAsia="Calibri"/>
              <w:color w:val="FF0000"/>
            </w:rPr>
            <w:t>Elija un elemento.</w:t>
          </w:r>
        </w:p>
      </w:docPartBody>
    </w:docPart>
    <w:docPart>
      <w:docPartPr>
        <w:name w:val="5AEF81C0E3514C1593A23C1A301F4C63"/>
        <w:category>
          <w:name w:val="General"/>
          <w:gallery w:val="placeholder"/>
        </w:category>
        <w:types>
          <w:type w:val="bbPlcHdr"/>
        </w:types>
        <w:behaviors>
          <w:behavior w:val="content"/>
        </w:behaviors>
        <w:guid w:val="{25FADBF3-E941-4917-B0B6-C2C3C5A18435}"/>
      </w:docPartPr>
      <w:docPartBody>
        <w:p w:rsidR="00000000" w:rsidRDefault="00C85AA0" w:rsidP="00C85AA0">
          <w:pPr>
            <w:pStyle w:val="5AEF81C0E3514C1593A23C1A301F4C63"/>
          </w:pPr>
          <w:r>
            <w:rPr>
              <w:rStyle w:val="Textodelmarcadordeposicin"/>
              <w:rFonts w:eastAsia="Calibri"/>
              <w:color w:val="FF0000"/>
            </w:rPr>
            <w:t>Elija un elemento.</w:t>
          </w:r>
        </w:p>
      </w:docPartBody>
    </w:docPart>
    <w:docPart>
      <w:docPartPr>
        <w:name w:val="0EA773EFA3D34C79BF52EE3D0D097445"/>
        <w:category>
          <w:name w:val="General"/>
          <w:gallery w:val="placeholder"/>
        </w:category>
        <w:types>
          <w:type w:val="bbPlcHdr"/>
        </w:types>
        <w:behaviors>
          <w:behavior w:val="content"/>
        </w:behaviors>
        <w:guid w:val="{ED648ADA-AFA9-45F6-AFDA-D29EFF85BF99}"/>
      </w:docPartPr>
      <w:docPartBody>
        <w:p w:rsidR="00000000" w:rsidRDefault="00C85AA0" w:rsidP="00C85AA0">
          <w:pPr>
            <w:pStyle w:val="0EA773EFA3D34C79BF52EE3D0D097445"/>
          </w:pPr>
          <w:r>
            <w:rPr>
              <w:rStyle w:val="Textodelmarcadordeposicin"/>
              <w:rFonts w:eastAsia="Calibri"/>
              <w:color w:val="FF0000"/>
            </w:rPr>
            <w:t>Elija un elemento.</w:t>
          </w:r>
        </w:p>
      </w:docPartBody>
    </w:docPart>
    <w:docPart>
      <w:docPartPr>
        <w:name w:val="A6232EBAF0514A16A697801D8477A5DF"/>
        <w:category>
          <w:name w:val="General"/>
          <w:gallery w:val="placeholder"/>
        </w:category>
        <w:types>
          <w:type w:val="bbPlcHdr"/>
        </w:types>
        <w:behaviors>
          <w:behavior w:val="content"/>
        </w:behaviors>
        <w:guid w:val="{BD147B16-8E53-4840-B366-39F8293EE43D}"/>
      </w:docPartPr>
      <w:docPartBody>
        <w:p w:rsidR="00000000" w:rsidRDefault="00C85AA0" w:rsidP="00C85AA0">
          <w:pPr>
            <w:pStyle w:val="A6232EBAF0514A16A697801D8477A5DF"/>
          </w:pPr>
          <w:r>
            <w:rPr>
              <w:rStyle w:val="Textodelmarcadordeposicin"/>
              <w:rFonts w:eastAsia="Calibri"/>
              <w:color w:val="FF0000"/>
            </w:rPr>
            <w:t>Elija un elemento.</w:t>
          </w:r>
        </w:p>
      </w:docPartBody>
    </w:docPart>
    <w:docPart>
      <w:docPartPr>
        <w:name w:val="6FBE6C9AE6A3457EBB8F95AD853D7D62"/>
        <w:category>
          <w:name w:val="General"/>
          <w:gallery w:val="placeholder"/>
        </w:category>
        <w:types>
          <w:type w:val="bbPlcHdr"/>
        </w:types>
        <w:behaviors>
          <w:behavior w:val="content"/>
        </w:behaviors>
        <w:guid w:val="{2E9E1C2E-3CF9-4AE7-83E2-1F0EC5C662D1}"/>
      </w:docPartPr>
      <w:docPartBody>
        <w:p w:rsidR="00000000" w:rsidRDefault="00C85AA0" w:rsidP="00C85AA0">
          <w:pPr>
            <w:pStyle w:val="6FBE6C9AE6A3457EBB8F95AD853D7D62"/>
          </w:pPr>
          <w:r>
            <w:rPr>
              <w:rStyle w:val="Textodelmarcadordeposicin"/>
              <w:rFonts w:eastAsia="Calibri"/>
              <w:color w:val="FF0000"/>
            </w:rPr>
            <w:t>Elija un elemento.</w:t>
          </w:r>
        </w:p>
      </w:docPartBody>
    </w:docPart>
    <w:docPart>
      <w:docPartPr>
        <w:name w:val="74A6ECABEB8443929B8B7E08A7D66660"/>
        <w:category>
          <w:name w:val="General"/>
          <w:gallery w:val="placeholder"/>
        </w:category>
        <w:types>
          <w:type w:val="bbPlcHdr"/>
        </w:types>
        <w:behaviors>
          <w:behavior w:val="content"/>
        </w:behaviors>
        <w:guid w:val="{40B6BAE7-F68E-4370-A050-BE30BFFAED2D}"/>
      </w:docPartPr>
      <w:docPartBody>
        <w:p w:rsidR="00000000" w:rsidRDefault="00C85AA0" w:rsidP="00C85AA0">
          <w:pPr>
            <w:pStyle w:val="74A6ECABEB8443929B8B7E08A7D66660"/>
          </w:pPr>
          <w:r>
            <w:rPr>
              <w:rStyle w:val="Textodelmarcadordeposicin"/>
              <w:rFonts w:eastAsia="Calibri"/>
              <w:color w:val="FF0000"/>
            </w:rPr>
            <w:t>Elija un elemento.</w:t>
          </w:r>
        </w:p>
      </w:docPartBody>
    </w:docPart>
    <w:docPart>
      <w:docPartPr>
        <w:name w:val="234B6B4DBC3A43EAA2C0D741CE409A2E"/>
        <w:category>
          <w:name w:val="General"/>
          <w:gallery w:val="placeholder"/>
        </w:category>
        <w:types>
          <w:type w:val="bbPlcHdr"/>
        </w:types>
        <w:behaviors>
          <w:behavior w:val="content"/>
        </w:behaviors>
        <w:guid w:val="{7339AD33-4569-41CC-826E-7B85C0BA0E94}"/>
      </w:docPartPr>
      <w:docPartBody>
        <w:p w:rsidR="00000000" w:rsidRDefault="00C85AA0" w:rsidP="00C85AA0">
          <w:pPr>
            <w:pStyle w:val="234B6B4DBC3A43EAA2C0D741CE409A2E"/>
          </w:pPr>
          <w:r>
            <w:rPr>
              <w:rStyle w:val="Textodelmarcadordeposicin"/>
              <w:rFonts w:eastAsia="Calibri"/>
              <w:color w:val="FF0000"/>
            </w:rPr>
            <w:t>Elija un elemento.</w:t>
          </w:r>
        </w:p>
      </w:docPartBody>
    </w:docPart>
    <w:docPart>
      <w:docPartPr>
        <w:name w:val="C756FC376F3940E3A48EFB658AA88762"/>
        <w:category>
          <w:name w:val="General"/>
          <w:gallery w:val="placeholder"/>
        </w:category>
        <w:types>
          <w:type w:val="bbPlcHdr"/>
        </w:types>
        <w:behaviors>
          <w:behavior w:val="content"/>
        </w:behaviors>
        <w:guid w:val="{3217F14B-C721-48EA-B8F5-C886A7FC92EC}"/>
      </w:docPartPr>
      <w:docPartBody>
        <w:p w:rsidR="00000000" w:rsidRDefault="00C85AA0" w:rsidP="00C85AA0">
          <w:pPr>
            <w:pStyle w:val="C756FC376F3940E3A48EFB658AA88762"/>
          </w:pPr>
          <w:r>
            <w:rPr>
              <w:rStyle w:val="Textodelmarcadordeposicin"/>
              <w:rFonts w:eastAsia="Calibri"/>
              <w:color w:val="FF0000"/>
            </w:rPr>
            <w:t>Elija un elemento.</w:t>
          </w:r>
        </w:p>
      </w:docPartBody>
    </w:docPart>
    <w:docPart>
      <w:docPartPr>
        <w:name w:val="CA5484880F57455780697410DB4CB3F5"/>
        <w:category>
          <w:name w:val="General"/>
          <w:gallery w:val="placeholder"/>
        </w:category>
        <w:types>
          <w:type w:val="bbPlcHdr"/>
        </w:types>
        <w:behaviors>
          <w:behavior w:val="content"/>
        </w:behaviors>
        <w:guid w:val="{D46AE3DD-6054-4E65-88AD-2E161AFFA04B}"/>
      </w:docPartPr>
      <w:docPartBody>
        <w:p w:rsidR="00000000" w:rsidRDefault="00C85AA0" w:rsidP="00C85AA0">
          <w:pPr>
            <w:pStyle w:val="CA5484880F57455780697410DB4CB3F5"/>
          </w:pPr>
          <w:r>
            <w:rPr>
              <w:rStyle w:val="Textodelmarcadordeposicin"/>
              <w:rFonts w:eastAsia="Calibri"/>
              <w:color w:val="FF0000"/>
            </w:rPr>
            <w:t>Elija un elemento.</w:t>
          </w:r>
        </w:p>
      </w:docPartBody>
    </w:docPart>
    <w:docPart>
      <w:docPartPr>
        <w:name w:val="EB489AFA475B4C22A4258C331B13C492"/>
        <w:category>
          <w:name w:val="General"/>
          <w:gallery w:val="placeholder"/>
        </w:category>
        <w:types>
          <w:type w:val="bbPlcHdr"/>
        </w:types>
        <w:behaviors>
          <w:behavior w:val="content"/>
        </w:behaviors>
        <w:guid w:val="{564C5B84-D6FA-46C4-AEF4-A977BF86E6E0}"/>
      </w:docPartPr>
      <w:docPartBody>
        <w:p w:rsidR="00000000" w:rsidRDefault="00C85AA0" w:rsidP="00C85AA0">
          <w:pPr>
            <w:pStyle w:val="EB489AFA475B4C22A4258C331B13C492"/>
          </w:pPr>
          <w:r>
            <w:rPr>
              <w:rStyle w:val="Textodelmarcadordeposicin"/>
              <w:rFonts w:eastAsia="Calibri"/>
              <w:color w:val="FF0000"/>
            </w:rPr>
            <w:t>Elija un elemento.</w:t>
          </w:r>
        </w:p>
      </w:docPartBody>
    </w:docPart>
    <w:docPart>
      <w:docPartPr>
        <w:name w:val="1D1CAC52E4C246A191340950A600A045"/>
        <w:category>
          <w:name w:val="General"/>
          <w:gallery w:val="placeholder"/>
        </w:category>
        <w:types>
          <w:type w:val="bbPlcHdr"/>
        </w:types>
        <w:behaviors>
          <w:behavior w:val="content"/>
        </w:behaviors>
        <w:guid w:val="{A4649684-3128-4008-AA50-765618312B1B}"/>
      </w:docPartPr>
      <w:docPartBody>
        <w:p w:rsidR="00000000" w:rsidRDefault="00C85AA0" w:rsidP="00C85AA0">
          <w:pPr>
            <w:pStyle w:val="1D1CAC52E4C246A191340950A600A045"/>
          </w:pPr>
          <w:r>
            <w:rPr>
              <w:rStyle w:val="Textodelmarcadordeposicin"/>
              <w:rFonts w:eastAsia="Calibri"/>
              <w:color w:val="FF0000"/>
            </w:rPr>
            <w:t>Elija un elemento.</w:t>
          </w:r>
        </w:p>
      </w:docPartBody>
    </w:docPart>
    <w:docPart>
      <w:docPartPr>
        <w:name w:val="0CA5EB5BA6344D439B78266C83D4371A"/>
        <w:category>
          <w:name w:val="General"/>
          <w:gallery w:val="placeholder"/>
        </w:category>
        <w:types>
          <w:type w:val="bbPlcHdr"/>
        </w:types>
        <w:behaviors>
          <w:behavior w:val="content"/>
        </w:behaviors>
        <w:guid w:val="{358310DB-2270-4257-8B3B-3EA45274F0B3}"/>
      </w:docPartPr>
      <w:docPartBody>
        <w:p w:rsidR="00000000" w:rsidRDefault="00C85AA0" w:rsidP="00C85AA0">
          <w:pPr>
            <w:pStyle w:val="0CA5EB5BA6344D439B78266C83D4371A"/>
          </w:pPr>
          <w:r>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FD"/>
    <w:rsid w:val="00227BFD"/>
    <w:rsid w:val="004D55E9"/>
    <w:rsid w:val="00604FBF"/>
    <w:rsid w:val="00C85A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5AA0"/>
  </w:style>
  <w:style w:type="paragraph" w:customStyle="1" w:styleId="58743FC12A4D4CC78B494D62E11CDFE4">
    <w:name w:val="58743FC12A4D4CC78B494D62E11CDFE4"/>
    <w:rsid w:val="00227BFD"/>
  </w:style>
  <w:style w:type="paragraph" w:customStyle="1" w:styleId="B14F731828CB48A9B3A772370B3591BF">
    <w:name w:val="B14F731828CB48A9B3A772370B3591BF"/>
    <w:rsid w:val="00227BFD"/>
  </w:style>
  <w:style w:type="paragraph" w:customStyle="1" w:styleId="5AEF81C0E3514C1593A23C1A301F4C63">
    <w:name w:val="5AEF81C0E3514C1593A23C1A301F4C63"/>
    <w:rsid w:val="00C85AA0"/>
  </w:style>
  <w:style w:type="paragraph" w:customStyle="1" w:styleId="0EA773EFA3D34C79BF52EE3D0D097445">
    <w:name w:val="0EA773EFA3D34C79BF52EE3D0D097445"/>
    <w:rsid w:val="00C85AA0"/>
  </w:style>
  <w:style w:type="paragraph" w:customStyle="1" w:styleId="8CB005E459444C6C8CE37D38E84AC377">
    <w:name w:val="8CB005E459444C6C8CE37D38E84AC377"/>
    <w:rsid w:val="00C85AA0"/>
  </w:style>
  <w:style w:type="paragraph" w:customStyle="1" w:styleId="A6232EBAF0514A16A697801D8477A5DF">
    <w:name w:val="A6232EBAF0514A16A697801D8477A5DF"/>
    <w:rsid w:val="00C85AA0"/>
  </w:style>
  <w:style w:type="paragraph" w:customStyle="1" w:styleId="8EB8EFCBA9C044AE85105E2DF2724C20">
    <w:name w:val="8EB8EFCBA9C044AE85105E2DF2724C20"/>
    <w:rsid w:val="00C85AA0"/>
  </w:style>
  <w:style w:type="paragraph" w:customStyle="1" w:styleId="C5D7A0523AEA47CEA96BCD22D4178122">
    <w:name w:val="C5D7A0523AEA47CEA96BCD22D4178122"/>
    <w:rsid w:val="00C85AA0"/>
  </w:style>
  <w:style w:type="paragraph" w:customStyle="1" w:styleId="6FBE6C9AE6A3457EBB8F95AD853D7D62">
    <w:name w:val="6FBE6C9AE6A3457EBB8F95AD853D7D62"/>
    <w:rsid w:val="00C85AA0"/>
  </w:style>
  <w:style w:type="paragraph" w:customStyle="1" w:styleId="74A6ECABEB8443929B8B7E08A7D66660">
    <w:name w:val="74A6ECABEB8443929B8B7E08A7D66660"/>
    <w:rsid w:val="00C85AA0"/>
  </w:style>
  <w:style w:type="paragraph" w:customStyle="1" w:styleId="234B6B4DBC3A43EAA2C0D741CE409A2E">
    <w:name w:val="234B6B4DBC3A43EAA2C0D741CE409A2E"/>
    <w:rsid w:val="00C85AA0"/>
  </w:style>
  <w:style w:type="paragraph" w:customStyle="1" w:styleId="C756FC376F3940E3A48EFB658AA88762">
    <w:name w:val="C756FC376F3940E3A48EFB658AA88762"/>
    <w:rsid w:val="00C85AA0"/>
  </w:style>
  <w:style w:type="paragraph" w:customStyle="1" w:styleId="CA5484880F57455780697410DB4CB3F5">
    <w:name w:val="CA5484880F57455780697410DB4CB3F5"/>
    <w:rsid w:val="00C85AA0"/>
  </w:style>
  <w:style w:type="paragraph" w:customStyle="1" w:styleId="EB489AFA475B4C22A4258C331B13C492">
    <w:name w:val="EB489AFA475B4C22A4258C331B13C492"/>
    <w:rsid w:val="00C85AA0"/>
  </w:style>
  <w:style w:type="paragraph" w:customStyle="1" w:styleId="1D1CAC52E4C246A191340950A600A045">
    <w:name w:val="1D1CAC52E4C246A191340950A600A045"/>
    <w:rsid w:val="00C85AA0"/>
  </w:style>
  <w:style w:type="paragraph" w:customStyle="1" w:styleId="0CA5EB5BA6344D439B78266C83D4371A">
    <w:name w:val="0CA5EB5BA6344D439B78266C83D4371A"/>
    <w:rsid w:val="00C85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44</Pages>
  <Words>15147</Words>
  <Characters>83310</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13</cp:revision>
  <dcterms:created xsi:type="dcterms:W3CDTF">2021-08-22T23:12:00Z</dcterms:created>
  <dcterms:modified xsi:type="dcterms:W3CDTF">2021-08-23T00:37:00Z</dcterms:modified>
</cp:coreProperties>
</file>