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5502" w14:textId="3FFC3668" w:rsidR="00337D15" w:rsidRDefault="0066507F" w:rsidP="00CE115E">
      <w:pPr>
        <w:numPr>
          <w:ilvl w:val="0"/>
          <w:numId w:val="1"/>
        </w:numPr>
        <w:spacing w:after="0" w:line="240" w:lineRule="auto"/>
        <w:contextualSpacing/>
        <w:jc w:val="both"/>
      </w:pPr>
      <w:bookmarkStart w:id="0" w:name="_Hlk78792089"/>
      <w:bookmarkStart w:id="1" w:name="_Hlk91778842"/>
      <w:r w:rsidRPr="0066507F">
        <w:rPr>
          <w:rFonts w:ascii="Tahoma" w:eastAsia="Batang" w:hAnsi="Tahoma" w:cs="Tahoma"/>
        </w:rPr>
        <w:t xml:space="preserve">Listado de los proyectos </w:t>
      </w:r>
      <w:r>
        <w:rPr>
          <w:rFonts w:ascii="Tahoma" w:eastAsia="Batang" w:hAnsi="Tahoma" w:cs="Tahoma"/>
        </w:rPr>
        <w:t xml:space="preserve"> formulados en </w:t>
      </w:r>
      <w:r w:rsidRPr="0066507F">
        <w:rPr>
          <w:rFonts w:ascii="Tahoma" w:eastAsia="Batang" w:hAnsi="Tahoma" w:cs="Tahoma"/>
        </w:rPr>
        <w:t xml:space="preserve"> BPPI - CRQ y la MGA WEB del PLAN DE ACCIÓN INSTITUCIONAL CUATRIENAL 2020 – 2023, “Protegiendo el Patrimonio Ambiental y más Cerca del Ciudadano”. de la Corporació</w:t>
      </w:r>
      <w:r>
        <w:rPr>
          <w:rFonts w:ascii="Tahoma" w:eastAsia="Batang" w:hAnsi="Tahoma" w:cs="Tahoma"/>
        </w:rPr>
        <w:t>n Autónoma Regional del Quindío</w:t>
      </w:r>
      <w:r w:rsidRPr="0066507F">
        <w:rPr>
          <w:rFonts w:ascii="Tahoma" w:eastAsia="Batang" w:hAnsi="Tahoma" w:cs="Tahoma"/>
        </w:rPr>
        <w:t xml:space="preserve">. Del periodo </w:t>
      </w:r>
      <w:r>
        <w:rPr>
          <w:rFonts w:ascii="Tahoma" w:eastAsia="Batang" w:hAnsi="Tahoma" w:cs="Tahoma"/>
        </w:rPr>
        <w:t xml:space="preserve">comprendido del 1 de enero al </w:t>
      </w:r>
      <w:r w:rsidR="00784899">
        <w:rPr>
          <w:rFonts w:ascii="Tahoma" w:eastAsia="Batang" w:hAnsi="Tahoma" w:cs="Tahoma"/>
        </w:rPr>
        <w:t>3</w:t>
      </w:r>
      <w:r w:rsidR="00BE6ADC">
        <w:rPr>
          <w:rFonts w:ascii="Tahoma" w:eastAsia="Batang" w:hAnsi="Tahoma" w:cs="Tahoma"/>
        </w:rPr>
        <w:t>1</w:t>
      </w:r>
      <w:r>
        <w:rPr>
          <w:rFonts w:ascii="Tahoma" w:eastAsia="Batang" w:hAnsi="Tahoma" w:cs="Tahoma"/>
        </w:rPr>
        <w:t xml:space="preserve"> de </w:t>
      </w:r>
      <w:r w:rsidR="00BE6ADC">
        <w:rPr>
          <w:rFonts w:ascii="Tahoma" w:eastAsia="Batang" w:hAnsi="Tahoma" w:cs="Tahoma"/>
        </w:rPr>
        <w:t>diciembre</w:t>
      </w:r>
      <w:r>
        <w:rPr>
          <w:rFonts w:ascii="Tahoma" w:eastAsia="Batang" w:hAnsi="Tahoma" w:cs="Tahoma"/>
        </w:rPr>
        <w:t xml:space="preserve"> de 20</w:t>
      </w:r>
      <w:r w:rsidR="008F4EE6">
        <w:rPr>
          <w:rFonts w:ascii="Tahoma" w:eastAsia="Batang" w:hAnsi="Tahoma" w:cs="Tahoma"/>
        </w:rPr>
        <w:t>19</w:t>
      </w:r>
      <w:r w:rsidRPr="0066507F">
        <w:rPr>
          <w:rFonts w:ascii="Tahoma" w:eastAsia="Batang" w:hAnsi="Tahoma" w:cs="Tahoma"/>
        </w:rPr>
        <w:t xml:space="preserve">. Nota: se formularon </w:t>
      </w:r>
      <w:r w:rsidR="008F4EE6">
        <w:rPr>
          <w:rFonts w:ascii="Tahoma" w:eastAsia="Batang" w:hAnsi="Tahoma" w:cs="Tahoma"/>
        </w:rPr>
        <w:t>Cuatro</w:t>
      </w:r>
      <w:r w:rsidRPr="0066507F">
        <w:rPr>
          <w:rFonts w:ascii="Tahoma" w:eastAsia="Batang" w:hAnsi="Tahoma" w:cs="Tahoma"/>
        </w:rPr>
        <w:t xml:space="preserve"> (</w:t>
      </w:r>
      <w:r w:rsidR="008F4EE6">
        <w:rPr>
          <w:rFonts w:ascii="Tahoma" w:eastAsia="Batang" w:hAnsi="Tahoma" w:cs="Tahoma"/>
        </w:rPr>
        <w:t>4</w:t>
      </w:r>
      <w:r w:rsidRPr="0066507F">
        <w:rPr>
          <w:rFonts w:ascii="Tahoma" w:eastAsia="Batang" w:hAnsi="Tahoma" w:cs="Tahoma"/>
        </w:rPr>
        <w:t xml:space="preserve">) proyectos </w:t>
      </w:r>
      <w:r w:rsidR="003F4DF4">
        <w:rPr>
          <w:rFonts w:ascii="Tahoma" w:eastAsia="Batang" w:hAnsi="Tahoma" w:cs="Tahoma"/>
        </w:rPr>
        <w:t>de inversión para dar cumplimiento al</w:t>
      </w:r>
      <w:r w:rsidR="00A80EA9">
        <w:rPr>
          <w:rFonts w:ascii="Tahoma" w:eastAsia="Batang" w:hAnsi="Tahoma" w:cs="Tahoma"/>
        </w:rPr>
        <w:t xml:space="preserve"> Plan de Acción Institucional. </w:t>
      </w:r>
    </w:p>
    <w:p w14:paraId="0135119C" w14:textId="77777777" w:rsidR="0066507F" w:rsidRDefault="0066507F"/>
    <w:tbl>
      <w:tblPr>
        <w:tblStyle w:val="Tablaconcuadrcula"/>
        <w:tblW w:w="16864" w:type="dxa"/>
        <w:tblLayout w:type="fixed"/>
        <w:tblLook w:val="04A0" w:firstRow="1" w:lastRow="0" w:firstColumn="1" w:lastColumn="0" w:noHBand="0" w:noVBand="1"/>
        <w:tblDescription w:val="Mis proyectos"/>
      </w:tblPr>
      <w:tblGrid>
        <w:gridCol w:w="675"/>
        <w:gridCol w:w="1447"/>
        <w:gridCol w:w="2126"/>
        <w:gridCol w:w="5670"/>
        <w:gridCol w:w="1559"/>
        <w:gridCol w:w="2268"/>
        <w:gridCol w:w="3119"/>
      </w:tblGrid>
      <w:tr w:rsidR="008813D3" w:rsidRPr="0066753D" w14:paraId="3864140A" w14:textId="77777777" w:rsidTr="008813D3">
        <w:tc>
          <w:tcPr>
            <w:tcW w:w="675" w:type="dxa"/>
            <w:vAlign w:val="center"/>
          </w:tcPr>
          <w:p w14:paraId="6BF14617" w14:textId="77777777" w:rsidR="008813D3" w:rsidRPr="0066753D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47" w:type="dxa"/>
            <w:vAlign w:val="center"/>
          </w:tcPr>
          <w:p w14:paraId="57B737D3" w14:textId="5F29ADAF" w:rsidR="008813D3" w:rsidRPr="0066507F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2126" w:type="dxa"/>
            <w:vAlign w:val="center"/>
          </w:tcPr>
          <w:p w14:paraId="52A40755" w14:textId="5CF902F7" w:rsidR="008813D3" w:rsidRPr="0066507F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Código BPIN</w:t>
            </w:r>
          </w:p>
        </w:tc>
        <w:tc>
          <w:tcPr>
            <w:tcW w:w="5670" w:type="dxa"/>
            <w:vAlign w:val="center"/>
          </w:tcPr>
          <w:p w14:paraId="7ADB1A07" w14:textId="52CDD502" w:rsidR="008813D3" w:rsidRPr="0066753D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7FFD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1559" w:type="dxa"/>
            <w:vAlign w:val="center"/>
          </w:tcPr>
          <w:p w14:paraId="42828ACF" w14:textId="4A24337B" w:rsidR="008813D3" w:rsidRPr="0066753D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7FFD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</w:p>
        </w:tc>
        <w:tc>
          <w:tcPr>
            <w:tcW w:w="2268" w:type="dxa"/>
            <w:vAlign w:val="center"/>
          </w:tcPr>
          <w:p w14:paraId="2514023D" w14:textId="39E4D537" w:rsidR="008813D3" w:rsidRPr="0066753D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7FFD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3119" w:type="dxa"/>
            <w:vAlign w:val="center"/>
          </w:tcPr>
          <w:p w14:paraId="0BA6AC3D" w14:textId="77777777" w:rsidR="008813D3" w:rsidRPr="0066753D" w:rsidRDefault="008813D3" w:rsidP="002F7F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</w:tr>
      <w:tr w:rsidR="008813D3" w:rsidRPr="0066753D" w14:paraId="2AFBB2C3" w14:textId="77777777" w:rsidTr="00DC0C90">
        <w:tc>
          <w:tcPr>
            <w:tcW w:w="675" w:type="dxa"/>
            <w:vAlign w:val="center"/>
          </w:tcPr>
          <w:p w14:paraId="7261A3C3" w14:textId="77777777" w:rsidR="008813D3" w:rsidRPr="00B3206C" w:rsidRDefault="008813D3" w:rsidP="002F7FF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06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C13EF" w14:textId="31D81352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231503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1D4A3" w14:textId="4969EEC6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2019011000303 - PGN</w:t>
            </w:r>
          </w:p>
        </w:tc>
        <w:tc>
          <w:tcPr>
            <w:tcW w:w="5670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D44D8" w14:textId="7DDB14C8" w:rsidR="008813D3" w:rsidRPr="002F7FFD" w:rsidRDefault="008813D3" w:rsidP="002F7FFD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Mejoramiento Gestionar una articulación con los diferentes actores con el fin de fortalecer una tarea conjunta en el departamento del   Quindío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E7BC" w14:textId="1A3AD715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07/11/2019</w:t>
            </w:r>
          </w:p>
        </w:tc>
        <w:tc>
          <w:tcPr>
            <w:tcW w:w="226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0C43" w14:textId="269D26E5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Solicitud de Información MGA</w:t>
            </w:r>
          </w:p>
        </w:tc>
        <w:tc>
          <w:tcPr>
            <w:tcW w:w="311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42E91" w14:textId="5F6F063F" w:rsidR="008813D3" w:rsidRPr="002F7FFD" w:rsidRDefault="008813D3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CORPORACION AUTONOMA REGIONAL DEL QUINDIO (CRQ) -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Jaiver</w:t>
            </w: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Jaramillo</w:t>
            </w:r>
          </w:p>
        </w:tc>
      </w:tr>
      <w:tr w:rsidR="008813D3" w:rsidRPr="0066753D" w14:paraId="1CE3C943" w14:textId="43FA47E6" w:rsidTr="00DC0C90">
        <w:tc>
          <w:tcPr>
            <w:tcW w:w="675" w:type="dxa"/>
            <w:vAlign w:val="center"/>
          </w:tcPr>
          <w:p w14:paraId="1505ACB9" w14:textId="77777777" w:rsidR="008813D3" w:rsidRPr="00B3206C" w:rsidRDefault="008813D3" w:rsidP="002F7FF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06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1C285" w14:textId="3A4BD274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226012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33A81" w14:textId="09D577AC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2019011000295 - PGN</w:t>
            </w:r>
          </w:p>
        </w:tc>
        <w:tc>
          <w:tcPr>
            <w:tcW w:w="5670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E0CC7" w14:textId="4DE3B8BF" w:rsidR="008813D3" w:rsidRPr="002F7FFD" w:rsidRDefault="008813D3" w:rsidP="002F7FFD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Administración de la gestión del riesgo de desastres para fenómenos hidrometeorológicos en el departamento del   Quindío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1FD0" w14:textId="3EF5FEF3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08/10/2019</w:t>
            </w:r>
          </w:p>
        </w:tc>
        <w:tc>
          <w:tcPr>
            <w:tcW w:w="226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293B" w14:textId="13F61AC7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Solicitud de Información MGA</w:t>
            </w:r>
          </w:p>
        </w:tc>
        <w:tc>
          <w:tcPr>
            <w:tcW w:w="311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9EE4" w14:textId="104AE824" w:rsidR="008813D3" w:rsidRPr="002F7FFD" w:rsidRDefault="008813D3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CORPORACION AUTONOMA REGIONAL DEL QUINDIO (CRQ) -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Jaiver</w:t>
            </w: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Jaramillo</w:t>
            </w:r>
          </w:p>
        </w:tc>
      </w:tr>
      <w:tr w:rsidR="008813D3" w:rsidRPr="0066753D" w14:paraId="5C725B41" w14:textId="69D3D1AE" w:rsidTr="00DC0C90">
        <w:tc>
          <w:tcPr>
            <w:tcW w:w="675" w:type="dxa"/>
            <w:vAlign w:val="center"/>
          </w:tcPr>
          <w:p w14:paraId="69ACE249" w14:textId="77777777" w:rsidR="008813D3" w:rsidRPr="00B3206C" w:rsidRDefault="008813D3" w:rsidP="002F7FF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06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3741B" w14:textId="0DBB6740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220884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FB6F9" w14:textId="6974B041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2019011000288 - PGN</w:t>
            </w:r>
          </w:p>
        </w:tc>
        <w:tc>
          <w:tcPr>
            <w:tcW w:w="5670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28A0D" w14:textId="1A76778D" w:rsidR="008813D3" w:rsidRPr="002F7FFD" w:rsidRDefault="008813D3" w:rsidP="002F7FFD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Generación de acciones para la mitigación y adaptación a la variabilidad y cambio climático del Departamento del Quindío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6E6D9" w14:textId="5B7CBE44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09/09/2019</w:t>
            </w:r>
          </w:p>
        </w:tc>
        <w:tc>
          <w:tcPr>
            <w:tcW w:w="226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2C94F" w14:textId="22F9396F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Solicitud de Información MGA</w:t>
            </w:r>
          </w:p>
        </w:tc>
        <w:tc>
          <w:tcPr>
            <w:tcW w:w="311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19132" w14:textId="6024FEFB" w:rsidR="008813D3" w:rsidRPr="002F7FFD" w:rsidRDefault="008813D3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CORPORACION AUTONOMA REGIONAL DEL QUINDIO (CRQ) -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Jaiver</w:t>
            </w: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Jaramillo</w:t>
            </w:r>
          </w:p>
        </w:tc>
      </w:tr>
      <w:tr w:rsidR="008813D3" w:rsidRPr="0066753D" w14:paraId="40011E89" w14:textId="10B70F6D" w:rsidTr="00DC0C90">
        <w:tc>
          <w:tcPr>
            <w:tcW w:w="675" w:type="dxa"/>
            <w:vAlign w:val="center"/>
          </w:tcPr>
          <w:p w14:paraId="2A23A4F5" w14:textId="77777777" w:rsidR="008813D3" w:rsidRPr="00B3206C" w:rsidRDefault="008813D3" w:rsidP="002F7FF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06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044AF" w14:textId="4D1FB608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220175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3383E" w14:textId="54971C22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2019011000281 - PGN</w:t>
            </w:r>
          </w:p>
        </w:tc>
        <w:tc>
          <w:tcPr>
            <w:tcW w:w="5670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9C24" w14:textId="5027428D" w:rsidR="008813D3" w:rsidRPr="002F7FFD" w:rsidRDefault="008813D3" w:rsidP="002F7FFD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Restauración Ecológica para la recuperación de ecosistemas, ambientalmente estratégicos en las unidades de manejo de cuenca del   Quindío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FD7CF" w14:textId="0DEB6DE5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05/09/2019</w:t>
            </w:r>
          </w:p>
        </w:tc>
        <w:tc>
          <w:tcPr>
            <w:tcW w:w="226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70C05" w14:textId="42D231CB" w:rsidR="008813D3" w:rsidRPr="002F7FFD" w:rsidRDefault="008813D3" w:rsidP="00DC0C90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>Solicitud de Información MGA</w:t>
            </w:r>
          </w:p>
        </w:tc>
        <w:tc>
          <w:tcPr>
            <w:tcW w:w="311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50443" w14:textId="290AF1D3" w:rsidR="008813D3" w:rsidRPr="002F7FFD" w:rsidRDefault="008813D3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CORPORACION AUTONOMA REGIONAL DEL QUINDIO (CRQ) -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Jaiver</w:t>
            </w:r>
            <w:r w:rsidRPr="002F7FF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8F4EE6" w:rsidRPr="002F7FFD">
              <w:rPr>
                <w:rFonts w:ascii="Arial" w:hAnsi="Arial" w:cs="Arial"/>
                <w:color w:val="222222"/>
                <w:sz w:val="18"/>
                <w:szCs w:val="18"/>
              </w:rPr>
              <w:t>Jaramillo</w:t>
            </w:r>
          </w:p>
        </w:tc>
      </w:tr>
    </w:tbl>
    <w:p w14:paraId="7379ABC9" w14:textId="412F9C0F" w:rsidR="0066507F" w:rsidRDefault="0066507F"/>
    <w:p w14:paraId="2EFF5A4B" w14:textId="2EC52C18" w:rsidR="00196B57" w:rsidRDefault="00196B57"/>
    <w:p w14:paraId="5D3957A1" w14:textId="77777777" w:rsidR="00DA790B" w:rsidRDefault="00DA790B"/>
    <w:p w14:paraId="46E19F4A" w14:textId="4D436D4E" w:rsidR="000A2F49" w:rsidRDefault="000A2F49" w:rsidP="000A2F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eastAsia="Batang" w:hAnsi="Tahoma" w:cs="Tahoma"/>
        </w:rPr>
      </w:pPr>
      <w:r w:rsidRPr="00122B28">
        <w:rPr>
          <w:rFonts w:ascii="Tahoma" w:eastAsia="Batang" w:hAnsi="Tahoma" w:cs="Tahoma"/>
        </w:rPr>
        <w:t xml:space="preserve">Listado de los </w:t>
      </w:r>
      <w:r w:rsidR="00665176" w:rsidRPr="00122B28">
        <w:rPr>
          <w:rFonts w:ascii="Tahoma" w:eastAsia="Batang" w:hAnsi="Tahoma" w:cs="Tahoma"/>
        </w:rPr>
        <w:t xml:space="preserve">proyectos </w:t>
      </w:r>
      <w:r w:rsidR="00780538" w:rsidRPr="00122B28">
        <w:rPr>
          <w:rFonts w:ascii="Tahoma" w:eastAsia="Batang" w:hAnsi="Tahoma" w:cs="Tahoma"/>
        </w:rPr>
        <w:t xml:space="preserve">formulados </w:t>
      </w:r>
      <w:r w:rsidR="00780538">
        <w:rPr>
          <w:rFonts w:ascii="Tahoma" w:eastAsia="Batang" w:hAnsi="Tahoma" w:cs="Tahoma"/>
        </w:rPr>
        <w:t>externos</w:t>
      </w:r>
      <w:r>
        <w:rPr>
          <w:rFonts w:ascii="Tahoma" w:eastAsia="Batang" w:hAnsi="Tahoma" w:cs="Tahoma"/>
        </w:rPr>
        <w:t xml:space="preserve"> y de </w:t>
      </w:r>
      <w:r w:rsidR="00BE6ADC">
        <w:rPr>
          <w:rFonts w:ascii="Tahoma" w:eastAsia="Batang" w:hAnsi="Tahoma" w:cs="Tahoma"/>
        </w:rPr>
        <w:t>cooperación al</w:t>
      </w:r>
      <w:r>
        <w:rPr>
          <w:rFonts w:ascii="Tahoma" w:eastAsia="Batang" w:hAnsi="Tahoma" w:cs="Tahoma"/>
        </w:rPr>
        <w:t xml:space="preserve"> BPPI </w:t>
      </w:r>
      <w:r w:rsidRPr="00122B28">
        <w:rPr>
          <w:rFonts w:ascii="Tahoma" w:eastAsia="Batang" w:hAnsi="Tahoma" w:cs="Tahoma"/>
        </w:rPr>
        <w:t>de la Corporación Aut</w:t>
      </w:r>
      <w:r>
        <w:rPr>
          <w:rFonts w:ascii="Tahoma" w:eastAsia="Batang" w:hAnsi="Tahoma" w:cs="Tahoma"/>
        </w:rPr>
        <w:t xml:space="preserve">ónoma Regional del Quindío, </w:t>
      </w:r>
      <w:r w:rsidRPr="00122B28">
        <w:rPr>
          <w:rFonts w:ascii="Tahoma" w:eastAsia="Batang" w:hAnsi="Tahoma" w:cs="Tahoma"/>
        </w:rPr>
        <w:t xml:space="preserve">Del periodo </w:t>
      </w:r>
      <w:r>
        <w:rPr>
          <w:rFonts w:ascii="Tahoma" w:eastAsia="Batang" w:hAnsi="Tahoma" w:cs="Tahoma"/>
        </w:rPr>
        <w:t>comprendido del 1 de enero al</w:t>
      </w:r>
      <w:r w:rsidR="00BE6ADC">
        <w:rPr>
          <w:rFonts w:ascii="Tahoma" w:eastAsia="Batang" w:hAnsi="Tahoma" w:cs="Tahoma"/>
        </w:rPr>
        <w:t xml:space="preserve"> </w:t>
      </w:r>
      <w:r w:rsidR="00AA7EF0">
        <w:rPr>
          <w:rFonts w:ascii="Tahoma" w:eastAsia="Batang" w:hAnsi="Tahoma" w:cs="Tahoma"/>
        </w:rPr>
        <w:t>3</w:t>
      </w:r>
      <w:r w:rsidR="00BE6ADC">
        <w:rPr>
          <w:rFonts w:ascii="Tahoma" w:eastAsia="Batang" w:hAnsi="Tahoma" w:cs="Tahoma"/>
        </w:rPr>
        <w:t>1</w:t>
      </w:r>
      <w:r w:rsidRPr="00122B28">
        <w:rPr>
          <w:rFonts w:ascii="Tahoma" w:eastAsia="Batang" w:hAnsi="Tahoma" w:cs="Tahoma"/>
        </w:rPr>
        <w:t xml:space="preserve"> de </w:t>
      </w:r>
      <w:r w:rsidR="00BE6ADC">
        <w:rPr>
          <w:rFonts w:ascii="Tahoma" w:eastAsia="Batang" w:hAnsi="Tahoma" w:cs="Tahoma"/>
        </w:rPr>
        <w:t>diciembre de</w:t>
      </w:r>
      <w:r>
        <w:rPr>
          <w:rFonts w:ascii="Tahoma" w:eastAsia="Batang" w:hAnsi="Tahoma" w:cs="Tahoma"/>
        </w:rPr>
        <w:t xml:space="preserve"> 20</w:t>
      </w:r>
      <w:r w:rsidR="008F4EE6">
        <w:rPr>
          <w:rFonts w:ascii="Tahoma" w:eastAsia="Batang" w:hAnsi="Tahoma" w:cs="Tahoma"/>
        </w:rPr>
        <w:t>19</w:t>
      </w:r>
      <w:r w:rsidRPr="00122B28">
        <w:rPr>
          <w:rFonts w:ascii="Tahoma" w:eastAsia="Batang" w:hAnsi="Tahoma" w:cs="Tahoma"/>
        </w:rPr>
        <w:t xml:space="preserve">. Nota: </w:t>
      </w:r>
      <w:bookmarkStart w:id="2" w:name="_Hlk78791884"/>
      <w:r w:rsidRPr="00122B28">
        <w:rPr>
          <w:rFonts w:ascii="Tahoma" w:eastAsia="Batang" w:hAnsi="Tahoma" w:cs="Tahoma"/>
        </w:rPr>
        <w:t xml:space="preserve">se </w:t>
      </w:r>
      <w:r>
        <w:rPr>
          <w:rFonts w:ascii="Tahoma" w:eastAsia="Batang" w:hAnsi="Tahoma" w:cs="Tahoma"/>
        </w:rPr>
        <w:t xml:space="preserve">apoyaron y revisaron en el proceso de formulación </w:t>
      </w:r>
      <w:r w:rsidR="00B3206C">
        <w:rPr>
          <w:rFonts w:ascii="Tahoma" w:eastAsia="Batang" w:hAnsi="Tahoma" w:cs="Tahoma"/>
        </w:rPr>
        <w:t xml:space="preserve">de </w:t>
      </w:r>
      <w:r w:rsidR="00DA790B">
        <w:rPr>
          <w:rFonts w:ascii="Tahoma" w:eastAsia="Batang" w:hAnsi="Tahoma" w:cs="Tahoma"/>
        </w:rPr>
        <w:t>Diez</w:t>
      </w:r>
      <w:r w:rsidRPr="00432AC1">
        <w:rPr>
          <w:rFonts w:ascii="Tahoma" w:eastAsia="Batang" w:hAnsi="Tahoma" w:cs="Tahoma"/>
        </w:rPr>
        <w:t xml:space="preserve"> (</w:t>
      </w:r>
      <w:r w:rsidR="00DA790B">
        <w:rPr>
          <w:rFonts w:ascii="Tahoma" w:eastAsia="Batang" w:hAnsi="Tahoma" w:cs="Tahoma"/>
        </w:rPr>
        <w:t>10</w:t>
      </w:r>
      <w:r w:rsidRPr="00432AC1">
        <w:rPr>
          <w:rFonts w:ascii="Tahoma" w:eastAsia="Batang" w:hAnsi="Tahoma" w:cs="Tahoma"/>
        </w:rPr>
        <w:t>)</w:t>
      </w:r>
      <w:r w:rsidRPr="00122B28">
        <w:rPr>
          <w:rFonts w:ascii="Tahoma" w:eastAsia="Batang" w:hAnsi="Tahoma" w:cs="Tahoma"/>
        </w:rPr>
        <w:t xml:space="preserve"> proyectos </w:t>
      </w:r>
      <w:r>
        <w:rPr>
          <w:rFonts w:ascii="Tahoma" w:eastAsia="Batang" w:hAnsi="Tahoma" w:cs="Tahoma"/>
        </w:rPr>
        <w:t xml:space="preserve">de cooperación </w:t>
      </w:r>
      <w:r w:rsidR="00196B57">
        <w:rPr>
          <w:rFonts w:ascii="Tahoma" w:eastAsia="Batang" w:hAnsi="Tahoma" w:cs="Tahoma"/>
        </w:rPr>
        <w:t>a iniciativas</w:t>
      </w:r>
      <w:r>
        <w:rPr>
          <w:rFonts w:ascii="Tahoma" w:eastAsia="Batang" w:hAnsi="Tahoma" w:cs="Tahoma"/>
        </w:rPr>
        <w:t xml:space="preserve"> </w:t>
      </w:r>
      <w:r w:rsidR="00DA790B">
        <w:rPr>
          <w:rFonts w:ascii="Tahoma" w:eastAsia="Batang" w:hAnsi="Tahoma" w:cs="Tahoma"/>
        </w:rPr>
        <w:t xml:space="preserve">propias, </w:t>
      </w:r>
      <w:r>
        <w:rPr>
          <w:rFonts w:ascii="Tahoma" w:eastAsia="Batang" w:hAnsi="Tahoma" w:cs="Tahoma"/>
        </w:rPr>
        <w:t>de los entes territoriales,</w:t>
      </w:r>
      <w:r w:rsidR="00543E64">
        <w:rPr>
          <w:rFonts w:ascii="Tahoma" w:eastAsia="Batang" w:hAnsi="Tahoma" w:cs="Tahoma"/>
        </w:rPr>
        <w:t xml:space="preserve"> Organizaciones e instituciones,</w:t>
      </w:r>
      <w:r>
        <w:rPr>
          <w:rFonts w:ascii="Tahoma" w:eastAsia="Batang" w:hAnsi="Tahoma" w:cs="Tahoma"/>
        </w:rPr>
        <w:t xml:space="preserve"> grupos de valor, </w:t>
      </w:r>
      <w:r w:rsidR="001B141B">
        <w:rPr>
          <w:rFonts w:ascii="Tahoma" w:eastAsia="Batang" w:hAnsi="Tahoma" w:cs="Tahoma"/>
        </w:rPr>
        <w:t xml:space="preserve">ONG´s, </w:t>
      </w:r>
      <w:r>
        <w:rPr>
          <w:rFonts w:ascii="Tahoma" w:eastAsia="Batang" w:hAnsi="Tahoma" w:cs="Tahoma"/>
        </w:rPr>
        <w:t xml:space="preserve">comunidades indígenas y afrodescendientes ingresaron a la </w:t>
      </w:r>
      <w:r w:rsidRPr="00351E5B">
        <w:rPr>
          <w:rFonts w:ascii="Tahoma" w:eastAsia="Batang" w:hAnsi="Tahoma" w:cs="Tahoma"/>
        </w:rPr>
        <w:t>Corporación Autónoma Regional del Quindío</w:t>
      </w:r>
      <w:r>
        <w:rPr>
          <w:rFonts w:ascii="Tahoma" w:eastAsia="Batang" w:hAnsi="Tahoma" w:cs="Tahoma"/>
        </w:rPr>
        <w:t>.</w:t>
      </w:r>
    </w:p>
    <w:bookmarkEnd w:id="2"/>
    <w:p w14:paraId="58A8B585" w14:textId="77777777" w:rsidR="000A2F49" w:rsidRDefault="000A2F49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tbl>
      <w:tblPr>
        <w:tblStyle w:val="Tablaconcuadrcula"/>
        <w:tblW w:w="16864" w:type="dxa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559"/>
        <w:gridCol w:w="5387"/>
        <w:gridCol w:w="2126"/>
        <w:gridCol w:w="1701"/>
        <w:gridCol w:w="2126"/>
        <w:gridCol w:w="2552"/>
      </w:tblGrid>
      <w:tr w:rsidR="008813D3" w:rsidRPr="0066753D" w14:paraId="361ABF20" w14:textId="77777777" w:rsidTr="008813D3">
        <w:tc>
          <w:tcPr>
            <w:tcW w:w="675" w:type="dxa"/>
            <w:vAlign w:val="center"/>
          </w:tcPr>
          <w:p w14:paraId="5B488EC6" w14:textId="77777777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38" w:type="dxa"/>
            <w:vAlign w:val="center"/>
          </w:tcPr>
          <w:p w14:paraId="099A2B82" w14:textId="77777777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1559" w:type="dxa"/>
            <w:vAlign w:val="center"/>
          </w:tcPr>
          <w:p w14:paraId="7A83CB14" w14:textId="77777777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Código BPIN</w:t>
            </w:r>
          </w:p>
        </w:tc>
        <w:tc>
          <w:tcPr>
            <w:tcW w:w="5387" w:type="dxa"/>
            <w:vAlign w:val="center"/>
          </w:tcPr>
          <w:p w14:paraId="2D12A897" w14:textId="77777777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2126" w:type="dxa"/>
          </w:tcPr>
          <w:p w14:paraId="6FAE34C6" w14:textId="30E0FAD1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13D3">
              <w:rPr>
                <w:rFonts w:ascii="Arial" w:eastAsia="Calibri" w:hAnsi="Arial" w:cs="Arial"/>
                <w:b/>
                <w:sz w:val="20"/>
                <w:szCs w:val="20"/>
              </w:rPr>
              <w:t>Valor Solicitado</w:t>
            </w:r>
          </w:p>
        </w:tc>
        <w:tc>
          <w:tcPr>
            <w:tcW w:w="1701" w:type="dxa"/>
            <w:vAlign w:val="center"/>
          </w:tcPr>
          <w:p w14:paraId="3FDA791B" w14:textId="384FFD1E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</w:p>
        </w:tc>
        <w:tc>
          <w:tcPr>
            <w:tcW w:w="2126" w:type="dxa"/>
            <w:vAlign w:val="center"/>
          </w:tcPr>
          <w:p w14:paraId="3B64C8E4" w14:textId="77777777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2552" w:type="dxa"/>
            <w:vAlign w:val="center"/>
          </w:tcPr>
          <w:p w14:paraId="247BA2A1" w14:textId="77777777" w:rsidR="008813D3" w:rsidRPr="0066753D" w:rsidRDefault="008813D3" w:rsidP="000B4FA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Entidad Formuladora</w:t>
            </w:r>
          </w:p>
        </w:tc>
      </w:tr>
      <w:tr w:rsidR="008813D3" w:rsidRPr="0066753D" w14:paraId="50517444" w14:textId="77777777" w:rsidTr="00A45169">
        <w:tc>
          <w:tcPr>
            <w:tcW w:w="675" w:type="dxa"/>
            <w:vAlign w:val="center"/>
          </w:tcPr>
          <w:p w14:paraId="71BF7522" w14:textId="5378B4B3" w:rsidR="008813D3" w:rsidRPr="0066753D" w:rsidRDefault="008813D3" w:rsidP="00A451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7F7A" w14:textId="71C3D902" w:rsidR="008813D3" w:rsidRPr="0066753D" w:rsidRDefault="00A45169" w:rsidP="00A451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05B57" w14:textId="189C35E6" w:rsidR="008813D3" w:rsidRPr="0066753D" w:rsidRDefault="008813D3" w:rsidP="00A451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vAlign w:val="center"/>
          </w:tcPr>
          <w:p w14:paraId="089E1BB3" w14:textId="5F74C262" w:rsidR="008813D3" w:rsidRPr="008813D3" w:rsidRDefault="00A45169" w:rsidP="008813D3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C</w:t>
            </w:r>
            <w:r w:rsidR="008813D3" w:rsidRPr="008813D3">
              <w:rPr>
                <w:rFonts w:ascii="Arial" w:hAnsi="Arial" w:cs="Arial"/>
                <w:color w:val="222222"/>
                <w:sz w:val="18"/>
                <w:szCs w:val="18"/>
              </w:rPr>
              <w:t>entro de investigación biológica en alta montaña para el desarrollo de la investigación, monitoreo de cambio climático y restauración de bosque alto andino y el páramo, en el Quindío con influencia en la ecorregión del Eje Cafetero</w:t>
            </w:r>
          </w:p>
          <w:p w14:paraId="5E8CE149" w14:textId="77777777" w:rsidR="008813D3" w:rsidRPr="0066753D" w:rsidRDefault="008813D3" w:rsidP="008813D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9C2442" w14:textId="323856A6" w:rsidR="008813D3" w:rsidRPr="008813D3" w:rsidRDefault="008813D3" w:rsidP="008813D3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$1.839.106.373</w:t>
            </w:r>
          </w:p>
        </w:tc>
        <w:tc>
          <w:tcPr>
            <w:tcW w:w="1701" w:type="dxa"/>
            <w:vAlign w:val="center"/>
          </w:tcPr>
          <w:p w14:paraId="5DAB8EB3" w14:textId="60337C9E" w:rsidR="008813D3" w:rsidRPr="008813D3" w:rsidRDefault="008813D3" w:rsidP="008813D3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30/01/2019</w:t>
            </w:r>
          </w:p>
        </w:tc>
        <w:tc>
          <w:tcPr>
            <w:tcW w:w="2126" w:type="dxa"/>
            <w:vAlign w:val="center"/>
          </w:tcPr>
          <w:p w14:paraId="198E596C" w14:textId="69784944" w:rsidR="008813D3" w:rsidRPr="008813D3" w:rsidRDefault="008813D3" w:rsidP="008813D3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05094966" w14:textId="5A72BFD8" w:rsidR="008813D3" w:rsidRPr="008813D3" w:rsidRDefault="008813D3" w:rsidP="008813D3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13D3">
              <w:rPr>
                <w:rFonts w:ascii="Arial" w:hAnsi="Arial" w:cs="Arial"/>
                <w:bCs/>
                <w:color w:val="222222"/>
                <w:sz w:val="18"/>
                <w:szCs w:val="18"/>
              </w:rPr>
              <w:t>CORPORACION AUTONOMA REGIONAL DEL QUINDIO (CRQ)</w:t>
            </w:r>
          </w:p>
        </w:tc>
      </w:tr>
      <w:tr w:rsidR="00A45169" w:rsidRPr="0066753D" w14:paraId="748CAA93" w14:textId="77777777" w:rsidTr="00664FA2">
        <w:tc>
          <w:tcPr>
            <w:tcW w:w="675" w:type="dxa"/>
            <w:vAlign w:val="center"/>
          </w:tcPr>
          <w:p w14:paraId="653DB925" w14:textId="04EE7B52" w:rsidR="00A45169" w:rsidRPr="00A45169" w:rsidRDefault="00A45169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4A2AD" w14:textId="14E13DDF" w:rsidR="00A45169" w:rsidRPr="00A45169" w:rsidRDefault="00A45169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7F58" w14:textId="200F459E" w:rsidR="00A45169" w:rsidRPr="00A45169" w:rsidRDefault="00A45169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vAlign w:val="center"/>
          </w:tcPr>
          <w:p w14:paraId="606C4749" w14:textId="6D8074E4" w:rsidR="00A45169" w:rsidRPr="00A45169" w:rsidRDefault="00A45169" w:rsidP="00A45169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D</w:t>
            </w:r>
            <w:r w:rsidRPr="00A45169">
              <w:rPr>
                <w:rFonts w:ascii="Arial" w:hAnsi="Arial" w:cs="Arial"/>
                <w:color w:val="222222"/>
                <w:sz w:val="18"/>
                <w:szCs w:val="18"/>
              </w:rPr>
              <w:t>esarrollar jornadas de capacitación ambiental para la sostenibilidad ambiental y adaptabilidad al cambio climático en el municipio de circasia, Quindío.</w:t>
            </w:r>
          </w:p>
          <w:p w14:paraId="114F2B2A" w14:textId="77777777" w:rsidR="00A45169" w:rsidRPr="00A45169" w:rsidRDefault="00A45169" w:rsidP="00A45169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BBFE40E" w14:textId="5BE673F9" w:rsidR="00A45169" w:rsidRPr="003456AA" w:rsidRDefault="00A45169" w:rsidP="00A45169">
            <w:pPr>
              <w:jc w:val="center"/>
              <w:rPr>
                <w:rFonts w:ascii="Arial" w:hAnsi="Arial" w:cs="Arial"/>
                <w:bCs/>
                <w:color w:val="222222"/>
                <w:sz w:val="18"/>
                <w:szCs w:val="18"/>
              </w:rPr>
            </w:pPr>
            <w:r w:rsidRPr="003456AA">
              <w:rPr>
                <w:rFonts w:ascii="Arial" w:hAnsi="Arial" w:cs="Arial"/>
                <w:bCs/>
                <w:color w:val="222222"/>
                <w:sz w:val="18"/>
                <w:szCs w:val="18"/>
              </w:rPr>
              <w:t>$14.200.000</w:t>
            </w:r>
          </w:p>
        </w:tc>
        <w:tc>
          <w:tcPr>
            <w:tcW w:w="1701" w:type="dxa"/>
            <w:vAlign w:val="center"/>
          </w:tcPr>
          <w:p w14:paraId="253795B8" w14:textId="558F8554" w:rsidR="00A45169" w:rsidRPr="00A45169" w:rsidRDefault="00A45169" w:rsidP="00A45169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>13</w:t>
            </w:r>
            <w:r w:rsidRPr="00A45169">
              <w:rPr>
                <w:rFonts w:ascii="Arial" w:hAnsi="Arial" w:cs="Arial"/>
                <w:bCs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>1</w:t>
            </w:r>
            <w:r w:rsidRPr="00A45169">
              <w:rPr>
                <w:rFonts w:ascii="Arial" w:hAnsi="Arial" w:cs="Arial"/>
                <w:bCs/>
                <w:color w:val="222222"/>
                <w:sz w:val="18"/>
                <w:szCs w:val="18"/>
              </w:rPr>
              <w:t>1/2019</w:t>
            </w:r>
          </w:p>
        </w:tc>
        <w:tc>
          <w:tcPr>
            <w:tcW w:w="2126" w:type="dxa"/>
            <w:vAlign w:val="center"/>
          </w:tcPr>
          <w:p w14:paraId="607774CE" w14:textId="1B85F85A" w:rsidR="00A45169" w:rsidRPr="00A45169" w:rsidRDefault="00A45169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A45169">
              <w:rPr>
                <w:rFonts w:ascii="Arial" w:hAnsi="Arial" w:cs="Arial"/>
                <w:color w:val="222222"/>
                <w:sz w:val="18"/>
                <w:szCs w:val="18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61C8EF2E" w14:textId="7888A83B" w:rsidR="00A45169" w:rsidRPr="00A45169" w:rsidRDefault="00A45169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Alcaldía de </w:t>
            </w:r>
            <w:r w:rsidR="00A25F31">
              <w:rPr>
                <w:rFonts w:ascii="Arial" w:hAnsi="Arial" w:cs="Arial"/>
                <w:color w:val="222222"/>
                <w:sz w:val="18"/>
                <w:szCs w:val="18"/>
              </w:rPr>
              <w:t>Circasia</w:t>
            </w:r>
          </w:p>
        </w:tc>
      </w:tr>
      <w:tr w:rsidR="00A45169" w:rsidRPr="0066753D" w14:paraId="63E94AAA" w14:textId="77777777" w:rsidTr="00664FA2">
        <w:tc>
          <w:tcPr>
            <w:tcW w:w="675" w:type="dxa"/>
            <w:vAlign w:val="center"/>
          </w:tcPr>
          <w:p w14:paraId="795E4AFC" w14:textId="0B021AA5" w:rsidR="00A45169" w:rsidRPr="0066753D" w:rsidRDefault="00A45169" w:rsidP="00A451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A287" w14:textId="56247F8A" w:rsidR="00A45169" w:rsidRPr="0066753D" w:rsidRDefault="00A45169" w:rsidP="00A451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EDFC" w14:textId="513DC1F9" w:rsidR="00A45169" w:rsidRPr="0066753D" w:rsidRDefault="00A45169" w:rsidP="00A4516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vAlign w:val="center"/>
          </w:tcPr>
          <w:p w14:paraId="7848A752" w14:textId="55C3E87B" w:rsidR="00A45169" w:rsidRPr="00A45169" w:rsidRDefault="00A45169" w:rsidP="00A45169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A45169">
              <w:rPr>
                <w:rFonts w:ascii="Arial" w:hAnsi="Arial" w:cs="Arial"/>
                <w:color w:val="222222"/>
                <w:sz w:val="18"/>
                <w:szCs w:val="18"/>
              </w:rPr>
              <w:t>Línea base del diagnóstico de la Calidad del Aire para el Departamento del Quindío y Diseño del Sistema de Vigilancia de la calidad del Aire. Fase I</w:t>
            </w:r>
          </w:p>
        </w:tc>
        <w:tc>
          <w:tcPr>
            <w:tcW w:w="2126" w:type="dxa"/>
            <w:vAlign w:val="center"/>
          </w:tcPr>
          <w:p w14:paraId="1647FFA2" w14:textId="6B433911" w:rsidR="00A45169" w:rsidRPr="00A45169" w:rsidRDefault="003456AA" w:rsidP="003456AA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701" w:type="dxa"/>
            <w:vAlign w:val="center"/>
          </w:tcPr>
          <w:p w14:paraId="6326B3A7" w14:textId="50E763D6" w:rsidR="00A45169" w:rsidRPr="00A45169" w:rsidRDefault="003456AA" w:rsidP="003456AA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456AA">
              <w:rPr>
                <w:rFonts w:ascii="Arial" w:hAnsi="Arial" w:cs="Arial"/>
                <w:bCs/>
                <w:color w:val="22222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>5</w:t>
            </w:r>
            <w:r w:rsidRPr="003456AA">
              <w:rPr>
                <w:rFonts w:ascii="Arial" w:hAnsi="Arial" w:cs="Arial"/>
                <w:bCs/>
                <w:color w:val="222222"/>
                <w:sz w:val="18"/>
                <w:szCs w:val="18"/>
              </w:rPr>
              <w:t>/1</w:t>
            </w: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>0</w:t>
            </w:r>
            <w:r w:rsidRPr="003456AA">
              <w:rPr>
                <w:rFonts w:ascii="Arial" w:hAnsi="Arial" w:cs="Arial"/>
                <w:bCs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vAlign w:val="center"/>
          </w:tcPr>
          <w:p w14:paraId="5EC70AA6" w14:textId="320D6819" w:rsidR="00A45169" w:rsidRPr="00A45169" w:rsidRDefault="00A45169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14F05B3F" w14:textId="475F57DB" w:rsidR="00A45169" w:rsidRPr="00A45169" w:rsidRDefault="00A45169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hAnsi="Arial" w:cs="Arial"/>
                <w:bCs/>
                <w:color w:val="222222"/>
                <w:sz w:val="18"/>
                <w:szCs w:val="18"/>
              </w:rPr>
              <w:t>CORPORACION AUTONOMA REGIONAL DEL QUINDIO (CRQ)</w:t>
            </w:r>
          </w:p>
        </w:tc>
      </w:tr>
      <w:tr w:rsidR="00664FA2" w:rsidRPr="0066753D" w14:paraId="485CB434" w14:textId="77777777" w:rsidTr="00664FA2">
        <w:tc>
          <w:tcPr>
            <w:tcW w:w="675" w:type="dxa"/>
            <w:vAlign w:val="center"/>
          </w:tcPr>
          <w:p w14:paraId="5FA15433" w14:textId="6AC4EA0E" w:rsidR="00664FA2" w:rsidRPr="0066753D" w:rsidRDefault="00664FA2" w:rsidP="00664FA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82176" w14:textId="1DE255CE" w:rsidR="00664FA2" w:rsidRPr="0066753D" w:rsidRDefault="00664FA2" w:rsidP="00664FA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8C26" w14:textId="0F0279FC" w:rsidR="00664FA2" w:rsidRPr="0066753D" w:rsidRDefault="00664FA2" w:rsidP="00664FA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vAlign w:val="center"/>
          </w:tcPr>
          <w:p w14:paraId="4045774E" w14:textId="4C32346B" w:rsidR="00664FA2" w:rsidRPr="00664FA2" w:rsidRDefault="00664FA2" w:rsidP="00664FA2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664FA2">
              <w:rPr>
                <w:rFonts w:ascii="Arial" w:hAnsi="Arial" w:cs="Arial"/>
                <w:color w:val="222222"/>
                <w:sz w:val="18"/>
                <w:szCs w:val="18"/>
              </w:rPr>
              <w:t>Implementación de la política de educación ambiental en el departamento del Quindío, a través de actores tomadores de decisiones, comunitarios, las instituciones y gestores ambientales para la paz.</w:t>
            </w:r>
          </w:p>
        </w:tc>
        <w:tc>
          <w:tcPr>
            <w:tcW w:w="2126" w:type="dxa"/>
            <w:vAlign w:val="center"/>
          </w:tcPr>
          <w:p w14:paraId="43FEBB96" w14:textId="0B41C5A5" w:rsidR="00664FA2" w:rsidRPr="00664FA2" w:rsidRDefault="00664FA2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$</w:t>
            </w:r>
            <w:r w:rsidRPr="00664FA2">
              <w:rPr>
                <w:rFonts w:ascii="Arial" w:hAnsi="Arial" w:cs="Arial"/>
                <w:color w:val="222222"/>
                <w:sz w:val="18"/>
                <w:szCs w:val="18"/>
              </w:rPr>
              <w:t>206.400.000</w:t>
            </w:r>
          </w:p>
        </w:tc>
        <w:tc>
          <w:tcPr>
            <w:tcW w:w="1701" w:type="dxa"/>
            <w:vAlign w:val="center"/>
          </w:tcPr>
          <w:p w14:paraId="1E6F3193" w14:textId="3575D421" w:rsidR="00664FA2" w:rsidRPr="00664FA2" w:rsidRDefault="00664FA2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29</w:t>
            </w:r>
            <w:r w:rsidRPr="00664FA2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08</w:t>
            </w:r>
            <w:r w:rsidRPr="00664FA2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vAlign w:val="center"/>
          </w:tcPr>
          <w:p w14:paraId="2ACDA434" w14:textId="38820A71" w:rsidR="00664FA2" w:rsidRPr="00664FA2" w:rsidRDefault="00664FA2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2E212387" w14:textId="6FD7717B" w:rsidR="00664FA2" w:rsidRPr="00664FA2" w:rsidRDefault="00664FA2" w:rsidP="00664FA2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hAnsi="Arial" w:cs="Arial"/>
                <w:bCs/>
                <w:color w:val="222222"/>
                <w:sz w:val="18"/>
                <w:szCs w:val="18"/>
              </w:rPr>
              <w:t>CORPORACION AUTONOMA REGIONAL DEL QUINDIO (CRQ)</w:t>
            </w:r>
          </w:p>
        </w:tc>
      </w:tr>
      <w:tr w:rsidR="004767E5" w:rsidRPr="0066753D" w14:paraId="02AF1D70" w14:textId="77777777" w:rsidTr="00E90434">
        <w:tc>
          <w:tcPr>
            <w:tcW w:w="675" w:type="dxa"/>
            <w:vAlign w:val="center"/>
          </w:tcPr>
          <w:p w14:paraId="68B239AF" w14:textId="1F540B2E" w:rsidR="004767E5" w:rsidRPr="0066753D" w:rsidRDefault="004767E5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BECE8" w14:textId="62F2E3D9" w:rsidR="004767E5" w:rsidRPr="0066753D" w:rsidRDefault="004767E5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3D33" w14:textId="1B1BE855" w:rsidR="004767E5" w:rsidRPr="0066753D" w:rsidRDefault="004767E5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vAlign w:val="center"/>
          </w:tcPr>
          <w:p w14:paraId="553537EC" w14:textId="02E555DD" w:rsidR="004767E5" w:rsidRPr="004767E5" w:rsidRDefault="004767E5" w:rsidP="004767E5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4767E5">
              <w:rPr>
                <w:rFonts w:ascii="Arial" w:hAnsi="Arial" w:cs="Arial"/>
                <w:color w:val="222222"/>
                <w:sz w:val="18"/>
                <w:szCs w:val="18"/>
              </w:rPr>
              <w:t>Realizar acciones en educación ambiental con la comunidad para la sostenibilidad ambiental generando espacios para el reconocimiento de los bienes y servicios ambientales en el municipio de Córdoba, Quindío.</w:t>
            </w:r>
          </w:p>
          <w:p w14:paraId="19E49ADB" w14:textId="77777777" w:rsidR="004767E5" w:rsidRPr="0066753D" w:rsidRDefault="004767E5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15886A" w14:textId="33EFE8CB" w:rsidR="004767E5" w:rsidRPr="004767E5" w:rsidRDefault="004767E5" w:rsidP="004767E5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4767E5">
              <w:rPr>
                <w:rFonts w:ascii="Arial" w:hAnsi="Arial" w:cs="Arial"/>
                <w:color w:val="222222"/>
                <w:sz w:val="18"/>
                <w:szCs w:val="18"/>
              </w:rPr>
              <w:t>$5.800.000</w:t>
            </w:r>
          </w:p>
        </w:tc>
        <w:tc>
          <w:tcPr>
            <w:tcW w:w="1701" w:type="dxa"/>
            <w:vAlign w:val="center"/>
          </w:tcPr>
          <w:p w14:paraId="3F1F47F0" w14:textId="6ACDFB2B" w:rsidR="004767E5" w:rsidRPr="0066753D" w:rsidRDefault="004767E5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16</w:t>
            </w:r>
            <w:r w:rsidRPr="00664FA2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05</w:t>
            </w:r>
            <w:r w:rsidRPr="00664FA2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vAlign w:val="center"/>
          </w:tcPr>
          <w:p w14:paraId="2E179EBA" w14:textId="3CD8FAB6" w:rsidR="004767E5" w:rsidRPr="0066753D" w:rsidRDefault="004767E5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5B31058F" w14:textId="772F676D" w:rsidR="004767E5" w:rsidRPr="0066753D" w:rsidRDefault="00A25F31" w:rsidP="004767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 xml:space="preserve">Alcaldía de </w:t>
            </w:r>
            <w:r w:rsidR="000F37ED">
              <w:rPr>
                <w:rFonts w:ascii="Arial" w:hAnsi="Arial" w:cs="Arial"/>
                <w:bCs/>
                <w:color w:val="222222"/>
                <w:sz w:val="18"/>
                <w:szCs w:val="18"/>
              </w:rPr>
              <w:t>Córdoba</w:t>
            </w:r>
          </w:p>
        </w:tc>
      </w:tr>
      <w:tr w:rsidR="000F37ED" w:rsidRPr="0066753D" w14:paraId="7BD77F14" w14:textId="77777777" w:rsidTr="000F37ED">
        <w:tc>
          <w:tcPr>
            <w:tcW w:w="675" w:type="dxa"/>
            <w:vAlign w:val="center"/>
          </w:tcPr>
          <w:p w14:paraId="2D851A5E" w14:textId="42479103" w:rsidR="000F37ED" w:rsidRDefault="000F37ED" w:rsidP="000F37E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5B3E" w14:textId="18A428C6" w:rsidR="000F37ED" w:rsidRPr="0066753D" w:rsidRDefault="000F37ED" w:rsidP="000F37E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64438" w14:textId="6CBCE634" w:rsidR="000F37ED" w:rsidRPr="0066753D" w:rsidRDefault="000F37ED" w:rsidP="000F37E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vAlign w:val="center"/>
          </w:tcPr>
          <w:p w14:paraId="09140B5D" w14:textId="53377EB7" w:rsidR="000F37ED" w:rsidRPr="0066753D" w:rsidRDefault="000F37ED" w:rsidP="000F37E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E</w:t>
            </w: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>structuración del componente ambiental en el plan de vida desde el enfoque ecosistémico y cosmovisión indígena, para la conservación de los recursos naturales y el ambiente del departamento del Quindío para el año 2019.</w:t>
            </w: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ab/>
            </w:r>
          </w:p>
        </w:tc>
        <w:tc>
          <w:tcPr>
            <w:tcW w:w="2126" w:type="dxa"/>
            <w:vAlign w:val="center"/>
          </w:tcPr>
          <w:p w14:paraId="61049B4A" w14:textId="4993ACC3" w:rsidR="000F37ED" w:rsidRPr="000F37ED" w:rsidRDefault="000F37ED" w:rsidP="000F37ED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>$37,491,098</w:t>
            </w:r>
          </w:p>
        </w:tc>
        <w:tc>
          <w:tcPr>
            <w:tcW w:w="1701" w:type="dxa"/>
            <w:vAlign w:val="center"/>
          </w:tcPr>
          <w:p w14:paraId="08C6620B" w14:textId="0F5F3A8B" w:rsidR="000F37ED" w:rsidRPr="000F37ED" w:rsidRDefault="000F37ED" w:rsidP="000F37ED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2</w:t>
            </w: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>6/0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6</w:t>
            </w: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vAlign w:val="center"/>
          </w:tcPr>
          <w:p w14:paraId="3DABF2A6" w14:textId="171D1DAD" w:rsidR="000F37ED" w:rsidRPr="000F37ED" w:rsidRDefault="000F37ED" w:rsidP="000F37ED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24571FC5" w14:textId="77777777" w:rsidR="000F37ED" w:rsidRPr="000F37ED" w:rsidRDefault="000F37ED" w:rsidP="000F37ED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0F37ED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LEIDY VIVIANA RAMIREZ,</w:t>
            </w: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 xml:space="preserve"> Gobernadora</w:t>
            </w:r>
          </w:p>
          <w:p w14:paraId="08889C0E" w14:textId="2B07F41E" w:rsidR="000F37ED" w:rsidRPr="0066753D" w:rsidRDefault="000F37ED" w:rsidP="000F37E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>cabildo mayor indígena del resguardo dachi agoré drua del municipio de Calarcá Quindío</w:t>
            </w:r>
          </w:p>
        </w:tc>
      </w:tr>
      <w:tr w:rsidR="00063351" w:rsidRPr="00563A84" w14:paraId="75EDB705" w14:textId="77777777" w:rsidTr="00063351">
        <w:tc>
          <w:tcPr>
            <w:tcW w:w="675" w:type="dxa"/>
            <w:vAlign w:val="center"/>
          </w:tcPr>
          <w:p w14:paraId="3B22F0CA" w14:textId="4E92FC40" w:rsidR="00063351" w:rsidRPr="0066753D" w:rsidRDefault="00063351" w:rsidP="0006335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37C5" w14:textId="3B7A529E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57DC" w14:textId="5EC05954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5DD9" w14:textId="6C0E97E2" w:rsidR="00063351" w:rsidRDefault="00063351" w:rsidP="00063351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0F37ED">
              <w:rPr>
                <w:rFonts w:ascii="Arial" w:hAnsi="Arial" w:cs="Arial"/>
                <w:color w:val="222222"/>
                <w:sz w:val="18"/>
                <w:szCs w:val="18"/>
              </w:rPr>
              <w:t>Implementar acciones de mitigación de efectos de la variabilidad climática con relación a fenómenos de deslizamientos en el departamento del Quindío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9D4C" w14:textId="7D3C8CBF" w:rsidR="00063351" w:rsidRP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$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530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444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159</w:t>
            </w:r>
          </w:p>
          <w:p w14:paraId="460FE039" w14:textId="77777777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403F" w14:textId="192B9D2C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17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12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vAlign w:val="center"/>
          </w:tcPr>
          <w:p w14:paraId="70A998BC" w14:textId="2D4AAA5D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vAlign w:val="center"/>
          </w:tcPr>
          <w:p w14:paraId="2693248B" w14:textId="24768E79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hAnsi="Arial" w:cs="Arial"/>
                <w:bCs/>
                <w:color w:val="222222"/>
                <w:sz w:val="18"/>
                <w:szCs w:val="18"/>
              </w:rPr>
              <w:t>CORPORACION AUTONOMA REGIONAL DEL QUINDIO (CRQ)</w:t>
            </w:r>
          </w:p>
        </w:tc>
      </w:tr>
      <w:tr w:rsidR="00063351" w:rsidRPr="0066753D" w14:paraId="533559CE" w14:textId="77777777" w:rsidTr="002A4A01">
        <w:tc>
          <w:tcPr>
            <w:tcW w:w="675" w:type="dxa"/>
            <w:vAlign w:val="center"/>
          </w:tcPr>
          <w:p w14:paraId="3B932271" w14:textId="16F06AA8" w:rsidR="00063351" w:rsidRPr="0066753D" w:rsidRDefault="00063351" w:rsidP="0006335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2AFC" w14:textId="5B961DC9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C889" w14:textId="29019292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F215" w14:textId="153B34D7" w:rsidR="00063351" w:rsidRPr="00063351" w:rsidRDefault="00063351" w:rsidP="000633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 xml:space="preserve">mplementación de educación ambiental en niños, niñas y </w:t>
            </w:r>
            <w:r w:rsidR="007363E4" w:rsidRPr="00063351">
              <w:rPr>
                <w:rFonts w:ascii="Arial" w:hAnsi="Arial" w:cs="Arial"/>
                <w:color w:val="222222"/>
                <w:sz w:val="18"/>
                <w:szCs w:val="18"/>
              </w:rPr>
              <w:t>adolescentes de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 xml:space="preserve"> las instituciones educativas para la sostenibilidad ambiental y adaptabilidad al cambio climático en el municipio de pijao, Quindío.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195C" w14:textId="7FF73CB2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$139,400,000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DFF3" w14:textId="6465055F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29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04</w:t>
            </w:r>
            <w:r w:rsidRPr="00063351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vAlign w:val="center"/>
          </w:tcPr>
          <w:p w14:paraId="4A0262B1" w14:textId="2FB4365A" w:rsid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813D3">
              <w:rPr>
                <w:rFonts w:ascii="Arial" w:eastAsia="Calibri" w:hAnsi="Arial" w:cs="Arial"/>
                <w:bCs/>
                <w:sz w:val="20"/>
                <w:szCs w:val="20"/>
              </w:rPr>
              <w:t>En actualización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C131" w14:textId="10921B31" w:rsidR="00063351" w:rsidRPr="00063351" w:rsidRDefault="00063351" w:rsidP="0006335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Alcaldía de Pijao</w:t>
            </w:r>
          </w:p>
        </w:tc>
      </w:tr>
      <w:tr w:rsidR="007363E4" w:rsidRPr="0066753D" w14:paraId="34D11D97" w14:textId="77777777" w:rsidTr="007363E4">
        <w:tc>
          <w:tcPr>
            <w:tcW w:w="675" w:type="dxa"/>
            <w:vAlign w:val="center"/>
          </w:tcPr>
          <w:p w14:paraId="40C307FB" w14:textId="0374006C" w:rsidR="007363E4" w:rsidRPr="0066753D" w:rsidRDefault="007363E4" w:rsidP="007363E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6015A" w14:textId="4AE3A71F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9305" w14:textId="1A8F386A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BDF09" w14:textId="529967C5" w:rsidR="007363E4" w:rsidRPr="00063351" w:rsidRDefault="007363E4" w:rsidP="007363E4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nclusión del componente ambiental en el plan de etnodesarrollo para las comunidades negras, para la conservación de los recursos naturales y el ambiente del departamento del Quindío para el año 2019.</w:t>
            </w:r>
          </w:p>
          <w:p w14:paraId="639AD891" w14:textId="76E82F29" w:rsidR="007363E4" w:rsidRDefault="007363E4" w:rsidP="007363E4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34B7B" w14:textId="1C786C26" w:rsidR="007363E4" w:rsidRP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$44,250,000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23E4" w14:textId="64FF2818" w:rsidR="007363E4" w:rsidRP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03</w:t>
            </w: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10</w:t>
            </w: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4CD46" w14:textId="183013E4" w:rsidR="007363E4" w:rsidRP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En actualización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5972" w14:textId="386FFE14" w:rsidR="007363E4" w:rsidRP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Comunidades afrodescendientes del departamento del Quindío</w:t>
            </w:r>
          </w:p>
        </w:tc>
      </w:tr>
      <w:tr w:rsidR="007363E4" w:rsidRPr="0066753D" w14:paraId="6D094330" w14:textId="77777777" w:rsidTr="00DC0C9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E92B6EE" w14:textId="476C63C9" w:rsidR="007363E4" w:rsidRPr="0066753D" w:rsidRDefault="007363E4" w:rsidP="007363E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B362" w14:textId="2C6B1655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N.A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9829" w14:textId="23449877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Por asignar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02366" w14:textId="5AC0EB84" w:rsidR="007363E4" w:rsidRDefault="007363E4" w:rsidP="007363E4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 xml:space="preserve">Realización de actividades lúdico-culturales y socio ambientales para la generación de conciencia y sensibilización orientado al manejo responsable y sostenible de los residuos sólidos en el municipio de Salento – Quindío.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FD55" w14:textId="53CB6402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$30.000.000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9AB2" w14:textId="1E997A8B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26</w:t>
            </w: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06</w:t>
            </w: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C58F6" w14:textId="20925A3D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363E4">
              <w:rPr>
                <w:rFonts w:ascii="Arial" w:hAnsi="Arial" w:cs="Arial"/>
                <w:color w:val="222222"/>
                <w:sz w:val="18"/>
                <w:szCs w:val="18"/>
              </w:rPr>
              <w:t>En actualización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94FA" w14:textId="75BB010B" w:rsidR="007363E4" w:rsidRDefault="007363E4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Alcaldía de Salento</w:t>
            </w:r>
          </w:p>
        </w:tc>
      </w:tr>
      <w:tr w:rsidR="00DC0C90" w:rsidRPr="0066753D" w14:paraId="17C4233D" w14:textId="77777777" w:rsidTr="00A67338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D9F8720" w14:textId="77777777" w:rsidR="00DC0C90" w:rsidRDefault="00DC0C90" w:rsidP="007363E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AE324" w14:textId="06C16B21" w:rsidR="00DC0C90" w:rsidRPr="005A1B07" w:rsidRDefault="00DC0C90" w:rsidP="00DC0C90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5A1B0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Total, Presupuesto Solicitado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8AEF3" w14:textId="25CDBF02" w:rsidR="00DC0C90" w:rsidRPr="005A1B07" w:rsidRDefault="00DC0C90" w:rsidP="007363E4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5A1B0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$</w:t>
            </w:r>
            <w:r w:rsidRPr="005A1B0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4.847.091.630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7613" w14:textId="77777777" w:rsidR="00DC0C90" w:rsidRDefault="00DC0C90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A698D" w14:textId="77777777" w:rsidR="00DC0C90" w:rsidRPr="007363E4" w:rsidRDefault="00DC0C90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03E55" w14:textId="77777777" w:rsidR="00DC0C90" w:rsidRDefault="00DC0C90" w:rsidP="007363E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2C8872E8" w14:textId="77777777" w:rsidR="000A2F49" w:rsidRDefault="000A2F49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09ACE8BB" w14:textId="1537AF9D" w:rsidR="000A2F49" w:rsidRDefault="000A2F49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1458CEA3" w14:textId="2DFC0A53" w:rsidR="00196B57" w:rsidRDefault="00196B5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bookmarkEnd w:id="0"/>
    <w:bookmarkEnd w:id="1"/>
    <w:p w14:paraId="3924D417" w14:textId="1A8656E2" w:rsidR="00196B57" w:rsidRDefault="00196B5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sectPr w:rsidR="00196B57" w:rsidSect="00196B57">
      <w:pgSz w:w="18722" w:h="12242" w:orient="landscape" w:code="1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5FC7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389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336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D0D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DF"/>
    <w:rsid w:val="00004D68"/>
    <w:rsid w:val="00005EAF"/>
    <w:rsid w:val="00056823"/>
    <w:rsid w:val="00063351"/>
    <w:rsid w:val="00086CD4"/>
    <w:rsid w:val="000A2F49"/>
    <w:rsid w:val="000B263B"/>
    <w:rsid w:val="000D4CE4"/>
    <w:rsid w:val="000F37E7"/>
    <w:rsid w:val="000F37ED"/>
    <w:rsid w:val="00106585"/>
    <w:rsid w:val="00165ABE"/>
    <w:rsid w:val="001817EF"/>
    <w:rsid w:val="00196B57"/>
    <w:rsid w:val="001B141B"/>
    <w:rsid w:val="001C2CD8"/>
    <w:rsid w:val="001E01DB"/>
    <w:rsid w:val="001E6CC1"/>
    <w:rsid w:val="00222B23"/>
    <w:rsid w:val="00261BFD"/>
    <w:rsid w:val="002950D7"/>
    <w:rsid w:val="002A65F4"/>
    <w:rsid w:val="002B06EE"/>
    <w:rsid w:val="002F7FFD"/>
    <w:rsid w:val="00310CCF"/>
    <w:rsid w:val="00322560"/>
    <w:rsid w:val="00337D15"/>
    <w:rsid w:val="003456AA"/>
    <w:rsid w:val="00347C59"/>
    <w:rsid w:val="00354BB2"/>
    <w:rsid w:val="003D46E8"/>
    <w:rsid w:val="003D6494"/>
    <w:rsid w:val="003E49E1"/>
    <w:rsid w:val="003F4DF4"/>
    <w:rsid w:val="004027E2"/>
    <w:rsid w:val="00432AC1"/>
    <w:rsid w:val="00447505"/>
    <w:rsid w:val="00456863"/>
    <w:rsid w:val="004767E5"/>
    <w:rsid w:val="00496DE7"/>
    <w:rsid w:val="004C4413"/>
    <w:rsid w:val="004D7385"/>
    <w:rsid w:val="0052691C"/>
    <w:rsid w:val="00543E64"/>
    <w:rsid w:val="00545230"/>
    <w:rsid w:val="005510F3"/>
    <w:rsid w:val="00563A84"/>
    <w:rsid w:val="00584B55"/>
    <w:rsid w:val="005A1B07"/>
    <w:rsid w:val="005C039E"/>
    <w:rsid w:val="005E25E3"/>
    <w:rsid w:val="005E66A4"/>
    <w:rsid w:val="00620820"/>
    <w:rsid w:val="006337E7"/>
    <w:rsid w:val="00664FA2"/>
    <w:rsid w:val="0066507F"/>
    <w:rsid w:val="00665176"/>
    <w:rsid w:val="006C3F3E"/>
    <w:rsid w:val="006E0BD7"/>
    <w:rsid w:val="00725385"/>
    <w:rsid w:val="007363E4"/>
    <w:rsid w:val="0075514B"/>
    <w:rsid w:val="00766CFC"/>
    <w:rsid w:val="00780538"/>
    <w:rsid w:val="007826E1"/>
    <w:rsid w:val="00784899"/>
    <w:rsid w:val="007C4677"/>
    <w:rsid w:val="007D212E"/>
    <w:rsid w:val="007F0D7C"/>
    <w:rsid w:val="007F191D"/>
    <w:rsid w:val="008062B3"/>
    <w:rsid w:val="00865A0C"/>
    <w:rsid w:val="00872DB7"/>
    <w:rsid w:val="008813D3"/>
    <w:rsid w:val="0088172E"/>
    <w:rsid w:val="00890D67"/>
    <w:rsid w:val="008B3E2D"/>
    <w:rsid w:val="008E5AA8"/>
    <w:rsid w:val="008F4EE6"/>
    <w:rsid w:val="009317A0"/>
    <w:rsid w:val="0096617B"/>
    <w:rsid w:val="009743B4"/>
    <w:rsid w:val="00974978"/>
    <w:rsid w:val="0098206F"/>
    <w:rsid w:val="00993693"/>
    <w:rsid w:val="009D0A96"/>
    <w:rsid w:val="00A25F31"/>
    <w:rsid w:val="00A26DBA"/>
    <w:rsid w:val="00A45169"/>
    <w:rsid w:val="00A46E16"/>
    <w:rsid w:val="00A51F7B"/>
    <w:rsid w:val="00A80EA9"/>
    <w:rsid w:val="00AA0E32"/>
    <w:rsid w:val="00AA7EF0"/>
    <w:rsid w:val="00AC36A2"/>
    <w:rsid w:val="00AE42CD"/>
    <w:rsid w:val="00AE6503"/>
    <w:rsid w:val="00B3206C"/>
    <w:rsid w:val="00B620E9"/>
    <w:rsid w:val="00B71EBD"/>
    <w:rsid w:val="00B83481"/>
    <w:rsid w:val="00BC38A7"/>
    <w:rsid w:val="00BC6DC1"/>
    <w:rsid w:val="00BD4828"/>
    <w:rsid w:val="00BE44C6"/>
    <w:rsid w:val="00BE53B4"/>
    <w:rsid w:val="00BE6621"/>
    <w:rsid w:val="00BE6ADC"/>
    <w:rsid w:val="00BE7A18"/>
    <w:rsid w:val="00C01FB9"/>
    <w:rsid w:val="00C035E9"/>
    <w:rsid w:val="00C357B5"/>
    <w:rsid w:val="00C44BCA"/>
    <w:rsid w:val="00C5542B"/>
    <w:rsid w:val="00C77EB6"/>
    <w:rsid w:val="00CE61CC"/>
    <w:rsid w:val="00D2746B"/>
    <w:rsid w:val="00D735B6"/>
    <w:rsid w:val="00D77F48"/>
    <w:rsid w:val="00D85DDF"/>
    <w:rsid w:val="00DA316D"/>
    <w:rsid w:val="00DA790B"/>
    <w:rsid w:val="00DC0C90"/>
    <w:rsid w:val="00E72210"/>
    <w:rsid w:val="00EE7716"/>
    <w:rsid w:val="00F00B96"/>
    <w:rsid w:val="00F80A47"/>
    <w:rsid w:val="00FB321C"/>
    <w:rsid w:val="00FC56A6"/>
    <w:rsid w:val="00FC7CFB"/>
    <w:rsid w:val="00FE5F7A"/>
    <w:rsid w:val="00FF129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2252"/>
  <w15:chartTrackingRefBased/>
  <w15:docId w15:val="{F7B760DE-316A-4192-9EEE-8CD8D4E5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F49"/>
    <w:pPr>
      <w:ind w:left="720"/>
      <w:contextualSpacing/>
    </w:pPr>
  </w:style>
  <w:style w:type="paragraph" w:styleId="Sinespaciado">
    <w:name w:val="No Spacing"/>
    <w:uiPriority w:val="1"/>
    <w:qFormat/>
    <w:rsid w:val="001E01DB"/>
    <w:pPr>
      <w:spacing w:after="0" w:line="240" w:lineRule="auto"/>
    </w:pPr>
  </w:style>
  <w:style w:type="character" w:customStyle="1" w:styleId="vortaltextbox">
    <w:name w:val="vortaltextbox"/>
    <w:basedOn w:val="Fuentedeprrafopredeter"/>
    <w:rsid w:val="00AE6503"/>
  </w:style>
  <w:style w:type="character" w:styleId="Hipervnculo">
    <w:name w:val="Hyperlink"/>
    <w:basedOn w:val="Fuentedeprrafopredeter"/>
    <w:uiPriority w:val="99"/>
    <w:semiHidden/>
    <w:unhideWhenUsed/>
    <w:rsid w:val="002F7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Gustavo Jaramillo Cardona</dc:creator>
  <cp:keywords/>
  <dc:description/>
  <cp:lastModifiedBy>MXL90118JL</cp:lastModifiedBy>
  <cp:revision>108</cp:revision>
  <dcterms:created xsi:type="dcterms:W3CDTF">2021-07-01T14:59:00Z</dcterms:created>
  <dcterms:modified xsi:type="dcterms:W3CDTF">2022-01-11T21:04:00Z</dcterms:modified>
</cp:coreProperties>
</file>